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0" w:type="dxa"/>
        <w:jc w:val="center"/>
        <w:tblLook w:val="01E0" w:firstRow="1" w:lastRow="1" w:firstColumn="1" w:lastColumn="1" w:noHBand="0" w:noVBand="0"/>
      </w:tblPr>
      <w:tblGrid>
        <w:gridCol w:w="2886"/>
        <w:gridCol w:w="2784"/>
      </w:tblGrid>
      <w:tr w:rsidR="008436A1" w:rsidRPr="0030155A">
        <w:trPr>
          <w:trHeight w:val="1134"/>
          <w:jc w:val="center"/>
        </w:trPr>
        <w:tc>
          <w:tcPr>
            <w:tcW w:w="9245" w:type="dxa"/>
            <w:gridSpan w:val="2"/>
            <w:shd w:val="clear" w:color="auto" w:fill="auto"/>
          </w:tcPr>
          <w:p w:rsidR="008436A1" w:rsidRPr="0030155A" w:rsidRDefault="008436A1">
            <w:pPr>
              <w:pStyle w:val="body"/>
              <w:overflowPunct w:val="0"/>
              <w:autoSpaceDE w:val="0"/>
              <w:autoSpaceDN w:val="0"/>
              <w:textAlignment w:val="baseline"/>
              <w:rPr>
                <w:rStyle w:val="bodystrongchar0"/>
                <w:rFonts w:ascii="Verdana" w:hAnsi="Verdana"/>
              </w:rPr>
            </w:pPr>
          </w:p>
        </w:tc>
      </w:tr>
      <w:tr w:rsidR="008436A1" w:rsidRPr="0030155A">
        <w:trPr>
          <w:jc w:val="center"/>
        </w:trPr>
        <w:tc>
          <w:tcPr>
            <w:tcW w:w="4622" w:type="dxa"/>
            <w:shd w:val="clear" w:color="auto" w:fill="auto"/>
          </w:tcPr>
          <w:p w:rsidR="008436A1" w:rsidRPr="0030155A" w:rsidRDefault="008436A1">
            <w:pPr>
              <w:pStyle w:val="bodystrong"/>
              <w:overflowPunct w:val="0"/>
              <w:autoSpaceDE w:val="0"/>
              <w:autoSpaceDN w:val="0"/>
              <w:adjustRightInd w:val="0"/>
              <w:jc w:val="both"/>
              <w:textAlignment w:val="baseline"/>
              <w:rPr>
                <w:rFonts w:ascii="Verdana" w:hAnsi="Verdana"/>
              </w:rPr>
            </w:pPr>
            <w:r w:rsidRPr="0030155A">
              <w:rPr>
                <w:rFonts w:ascii="Verdana" w:hAnsi="Verdana"/>
              </w:rPr>
              <w:t>DATED</w:t>
            </w:r>
          </w:p>
        </w:tc>
        <w:tc>
          <w:tcPr>
            <w:tcW w:w="4623" w:type="dxa"/>
            <w:shd w:val="clear" w:color="auto" w:fill="auto"/>
          </w:tcPr>
          <w:p w:rsidR="008436A1" w:rsidRPr="0030155A" w:rsidRDefault="008436A1">
            <w:pPr>
              <w:pStyle w:val="bodystrong"/>
              <w:overflowPunct w:val="0"/>
              <w:autoSpaceDE w:val="0"/>
              <w:autoSpaceDN w:val="0"/>
              <w:adjustRightInd w:val="0"/>
              <w:jc w:val="right"/>
              <w:textAlignment w:val="baseline"/>
              <w:rPr>
                <w:rFonts w:ascii="Verdana" w:hAnsi="Verdana"/>
              </w:rPr>
            </w:pPr>
            <w:bookmarkStart w:id="0" w:name="bmYear"/>
            <w:r w:rsidRPr="0030155A">
              <w:rPr>
                <w:rFonts w:ascii="Verdana" w:hAnsi="Verdana"/>
              </w:rPr>
              <w:t>201</w:t>
            </w:r>
            <w:bookmarkEnd w:id="0"/>
            <w:r w:rsidR="00405B2F" w:rsidRPr="0030155A">
              <w:rPr>
                <w:rFonts w:ascii="Verdana" w:hAnsi="Verdana"/>
              </w:rPr>
              <w:t>6</w:t>
            </w:r>
          </w:p>
        </w:tc>
      </w:tr>
    </w:tbl>
    <w:p w:rsidR="008436A1" w:rsidRPr="0030155A" w:rsidRDefault="008436A1">
      <w:pPr>
        <w:pStyle w:val="body"/>
        <w:rPr>
          <w:rFonts w:ascii="Verdana" w:hAnsi="Verdana"/>
        </w:rPr>
      </w:pPr>
    </w:p>
    <w:p w:rsidR="008436A1" w:rsidRPr="0030155A" w:rsidRDefault="008436A1">
      <w:pPr>
        <w:pStyle w:val="body"/>
        <w:rPr>
          <w:rFonts w:ascii="Verdana" w:hAnsi="Verdana"/>
        </w:rPr>
      </w:pPr>
    </w:p>
    <w:p w:rsidR="008436A1" w:rsidRPr="0030155A" w:rsidRDefault="008436A1">
      <w:pPr>
        <w:pStyle w:val="body"/>
        <w:rPr>
          <w:rFonts w:ascii="Verdana" w:hAnsi="Verdana"/>
        </w:rPr>
      </w:pPr>
    </w:p>
    <w:p w:rsidR="008436A1" w:rsidRPr="0030155A" w:rsidRDefault="008436A1">
      <w:pPr>
        <w:pStyle w:val="body"/>
        <w:rPr>
          <w:rFonts w:ascii="Verdana" w:hAnsi="Verdana"/>
        </w:rPr>
      </w:pPr>
    </w:p>
    <w:p w:rsidR="008436A1" w:rsidRPr="0030155A" w:rsidRDefault="008436A1">
      <w:pPr>
        <w:pStyle w:val="bodycondstrongcentred"/>
        <w:rPr>
          <w:rFonts w:ascii="Verdana" w:hAnsi="Verdana"/>
        </w:rPr>
      </w:pPr>
      <w:bookmarkStart w:id="1" w:name="bmPartiesUpper"/>
      <w:r w:rsidRPr="0030155A">
        <w:rPr>
          <w:rStyle w:val="bodycondstrongercentredchar0"/>
          <w:rFonts w:ascii="Verdana" w:hAnsi="Verdana"/>
        </w:rPr>
        <w:t>(1) The Information Commissioner</w:t>
      </w:r>
    </w:p>
    <w:p w:rsidR="008436A1" w:rsidRPr="0030155A" w:rsidRDefault="008436A1">
      <w:pPr>
        <w:pStyle w:val="bodycondstrongcentred"/>
        <w:rPr>
          <w:rFonts w:ascii="Verdana" w:hAnsi="Verdana"/>
        </w:rPr>
      </w:pPr>
    </w:p>
    <w:p w:rsidR="008436A1" w:rsidRPr="0030155A" w:rsidRDefault="008436A1">
      <w:pPr>
        <w:pStyle w:val="bodycondstrongcentred"/>
        <w:rPr>
          <w:rFonts w:ascii="Verdana" w:hAnsi="Verdana"/>
        </w:rPr>
      </w:pPr>
      <w:r w:rsidRPr="0030155A">
        <w:rPr>
          <w:rFonts w:ascii="Verdana" w:hAnsi="Verdana"/>
        </w:rPr>
        <w:t xml:space="preserve">- </w:t>
      </w:r>
      <w:proofErr w:type="gramStart"/>
      <w:r w:rsidRPr="0030155A">
        <w:rPr>
          <w:rFonts w:ascii="Verdana" w:hAnsi="Verdana"/>
        </w:rPr>
        <w:t>and</w:t>
      </w:r>
      <w:proofErr w:type="gramEnd"/>
      <w:r w:rsidRPr="0030155A">
        <w:rPr>
          <w:rFonts w:ascii="Verdana" w:hAnsi="Verdana"/>
        </w:rPr>
        <w:t xml:space="preserve"> -</w:t>
      </w:r>
    </w:p>
    <w:p w:rsidR="008436A1" w:rsidRPr="0030155A" w:rsidRDefault="008436A1">
      <w:pPr>
        <w:pStyle w:val="bodycondstrongcentred"/>
        <w:rPr>
          <w:rFonts w:ascii="Verdana" w:hAnsi="Verdana"/>
        </w:rPr>
      </w:pPr>
    </w:p>
    <w:p w:rsidR="008436A1" w:rsidRPr="0030155A" w:rsidRDefault="008436A1">
      <w:pPr>
        <w:pStyle w:val="bodycondstrongcentred"/>
        <w:rPr>
          <w:rFonts w:ascii="Verdana" w:hAnsi="Verdana"/>
        </w:rPr>
      </w:pPr>
      <w:r w:rsidRPr="0030155A">
        <w:rPr>
          <w:rStyle w:val="bodycondstrongercentredchar0"/>
          <w:rFonts w:ascii="Verdana" w:hAnsi="Verdana"/>
        </w:rPr>
        <w:t>(2) [The Supplier]</w:t>
      </w:r>
      <w:bookmarkEnd w:id="1"/>
    </w:p>
    <w:p w:rsidR="008436A1" w:rsidRPr="0030155A" w:rsidRDefault="008436A1">
      <w:pPr>
        <w:pStyle w:val="body"/>
        <w:rPr>
          <w:rFonts w:ascii="Verdana" w:hAnsi="Verdana"/>
        </w:rPr>
      </w:pPr>
      <w:bookmarkStart w:id="2" w:name="_GoBack"/>
      <w:bookmarkEnd w:id="2"/>
    </w:p>
    <w:p w:rsidR="008436A1" w:rsidRPr="0030155A" w:rsidRDefault="008436A1">
      <w:pPr>
        <w:pStyle w:val="body"/>
        <w:rPr>
          <w:rFonts w:ascii="Verdana" w:hAnsi="Verdana"/>
        </w:rPr>
      </w:pPr>
    </w:p>
    <w:p w:rsidR="008436A1" w:rsidRPr="0030155A" w:rsidRDefault="008436A1">
      <w:pPr>
        <w:pStyle w:val="body"/>
        <w:rPr>
          <w:rFonts w:ascii="Verdana" w:hAnsi="Verdana"/>
        </w:rPr>
      </w:pPr>
    </w:p>
    <w:p w:rsidR="008436A1" w:rsidRPr="0030155A" w:rsidRDefault="008436A1">
      <w:pPr>
        <w:pStyle w:val="body"/>
        <w:rPr>
          <w:rFonts w:ascii="Verdana" w:hAnsi="Verdana"/>
        </w:rPr>
      </w:pPr>
    </w:p>
    <w:p w:rsidR="008436A1" w:rsidRPr="0030155A" w:rsidRDefault="008436A1">
      <w:pPr>
        <w:pStyle w:val="body"/>
        <w:rPr>
          <w:rFonts w:ascii="Verdana" w:hAnsi="Verdana"/>
        </w:rPr>
      </w:pPr>
    </w:p>
    <w:p w:rsidR="008436A1" w:rsidRPr="0030155A" w:rsidRDefault="008436A1">
      <w:pPr>
        <w:pStyle w:val="body"/>
        <w:rPr>
          <w:rFonts w:ascii="Verdana" w:hAnsi="Verdana"/>
        </w:rPr>
      </w:pPr>
    </w:p>
    <w:tbl>
      <w:tblPr>
        <w:tblW w:w="0" w:type="auto"/>
        <w:tblLayout w:type="fixed"/>
        <w:tblLook w:val="0000" w:firstRow="0" w:lastRow="0" w:firstColumn="0" w:lastColumn="0" w:noHBand="0" w:noVBand="0"/>
      </w:tblPr>
      <w:tblGrid>
        <w:gridCol w:w="2538"/>
        <w:gridCol w:w="4306"/>
        <w:gridCol w:w="2396"/>
      </w:tblGrid>
      <w:tr w:rsidR="008436A1" w:rsidRPr="0030155A">
        <w:tc>
          <w:tcPr>
            <w:tcW w:w="2538" w:type="dxa"/>
          </w:tcPr>
          <w:p w:rsidR="008436A1" w:rsidRPr="0030155A" w:rsidRDefault="008436A1">
            <w:pPr>
              <w:tabs>
                <w:tab w:val="left" w:pos="-720"/>
              </w:tabs>
              <w:suppressAutoHyphens/>
              <w:rPr>
                <w:rFonts w:ascii="Verdana" w:hAnsi="Verdana"/>
                <w:spacing w:val="-3"/>
              </w:rPr>
            </w:pPr>
          </w:p>
        </w:tc>
        <w:tc>
          <w:tcPr>
            <w:tcW w:w="4306" w:type="dxa"/>
          </w:tcPr>
          <w:p w:rsidR="008436A1" w:rsidRPr="0030155A" w:rsidRDefault="008436A1">
            <w:pPr>
              <w:pStyle w:val="bodystrongcentred"/>
              <w:rPr>
                <w:rFonts w:ascii="Verdana" w:hAnsi="Verdana"/>
              </w:rPr>
            </w:pPr>
          </w:p>
          <w:p w:rsidR="008436A1" w:rsidRPr="0030155A" w:rsidRDefault="008436A1">
            <w:pPr>
              <w:pStyle w:val="BODYDOCTITLE"/>
              <w:rPr>
                <w:rFonts w:ascii="Verdana" w:hAnsi="Verdana"/>
              </w:rPr>
            </w:pPr>
            <w:bookmarkStart w:id="3" w:name="bmDocumentType"/>
            <w:r w:rsidRPr="0030155A">
              <w:rPr>
                <w:rFonts w:ascii="Verdana" w:hAnsi="Verdana"/>
              </w:rPr>
              <w:t>Agreement</w:t>
            </w:r>
            <w:bookmarkEnd w:id="3"/>
          </w:p>
          <w:p w:rsidR="008436A1" w:rsidRPr="0030155A" w:rsidRDefault="00405B2F">
            <w:pPr>
              <w:pStyle w:val="bodycondcentred"/>
              <w:rPr>
                <w:rFonts w:ascii="Verdana" w:hAnsi="Verdana"/>
              </w:rPr>
            </w:pPr>
            <w:r w:rsidRPr="0030155A">
              <w:rPr>
                <w:rFonts w:ascii="Verdana" w:hAnsi="Verdana"/>
              </w:rPr>
              <w:t>for</w:t>
            </w:r>
            <w:bookmarkStart w:id="4" w:name="bmRelatingTo"/>
            <w:r w:rsidRPr="0030155A">
              <w:rPr>
                <w:rFonts w:ascii="Verdana" w:hAnsi="Verdana"/>
              </w:rPr>
              <w:t xml:space="preserve"> </w:t>
            </w:r>
            <w:r w:rsidR="008436A1" w:rsidRPr="0030155A">
              <w:rPr>
                <w:rFonts w:ascii="Verdana" w:hAnsi="Verdana"/>
              </w:rPr>
              <w:t xml:space="preserve">the supply of research services </w:t>
            </w:r>
            <w:r w:rsidRPr="0030155A">
              <w:rPr>
                <w:rFonts w:ascii="Verdana" w:hAnsi="Verdana"/>
              </w:rPr>
              <w:t>relating to the embedding of information rights into further education</w:t>
            </w:r>
          </w:p>
          <w:p w:rsidR="008436A1" w:rsidRPr="0030155A" w:rsidRDefault="008436A1">
            <w:pPr>
              <w:pStyle w:val="bodycondcentred"/>
              <w:rPr>
                <w:rFonts w:ascii="Verdana" w:hAnsi="Verdana"/>
              </w:rPr>
            </w:pPr>
          </w:p>
          <w:p w:rsidR="008436A1" w:rsidRPr="0030155A" w:rsidRDefault="008436A1">
            <w:pPr>
              <w:pStyle w:val="bodycondcentred"/>
              <w:rPr>
                <w:rFonts w:ascii="Verdana" w:hAnsi="Verdana"/>
                <w:b/>
              </w:rPr>
            </w:pPr>
            <w:r w:rsidRPr="0030155A">
              <w:rPr>
                <w:rFonts w:ascii="Verdana" w:hAnsi="Verdana"/>
                <w:b/>
              </w:rPr>
              <w:t>Contract Reference Number</w:t>
            </w:r>
            <w:bookmarkEnd w:id="4"/>
            <w:r w:rsidRPr="0030155A">
              <w:rPr>
                <w:rFonts w:ascii="Verdana" w:hAnsi="Verdana"/>
                <w:b/>
              </w:rPr>
              <w:t xml:space="preserve">: </w:t>
            </w:r>
            <w:r w:rsidR="00F52794" w:rsidRPr="0030155A">
              <w:rPr>
                <w:rFonts w:ascii="Verdana" w:hAnsi="Verdana"/>
                <w:b/>
              </w:rPr>
              <w:t>2016ICO00075</w:t>
            </w:r>
          </w:p>
          <w:p w:rsidR="008436A1" w:rsidRPr="0030155A" w:rsidRDefault="008436A1">
            <w:pPr>
              <w:tabs>
                <w:tab w:val="left" w:pos="-720"/>
              </w:tabs>
              <w:suppressAutoHyphens/>
              <w:rPr>
                <w:rFonts w:ascii="Verdana" w:hAnsi="Verdana"/>
                <w:spacing w:val="-3"/>
              </w:rPr>
            </w:pPr>
          </w:p>
        </w:tc>
        <w:tc>
          <w:tcPr>
            <w:tcW w:w="2396" w:type="dxa"/>
          </w:tcPr>
          <w:p w:rsidR="008436A1" w:rsidRPr="0030155A" w:rsidRDefault="008436A1">
            <w:pPr>
              <w:tabs>
                <w:tab w:val="left" w:pos="-720"/>
              </w:tabs>
              <w:suppressAutoHyphens/>
              <w:rPr>
                <w:rFonts w:ascii="Verdana" w:hAnsi="Verdana"/>
                <w:spacing w:val="-3"/>
              </w:rPr>
            </w:pPr>
          </w:p>
        </w:tc>
      </w:tr>
    </w:tbl>
    <w:p w:rsidR="008436A1" w:rsidRPr="0030155A" w:rsidRDefault="008436A1">
      <w:pPr>
        <w:pStyle w:val="MarginText"/>
        <w:rPr>
          <w:rFonts w:ascii="Verdana" w:hAnsi="Verdana"/>
        </w:rPr>
      </w:pPr>
    </w:p>
    <w:p w:rsidR="008436A1" w:rsidRPr="0030155A" w:rsidRDefault="008436A1">
      <w:pPr>
        <w:pStyle w:val="MarginText"/>
        <w:rPr>
          <w:rFonts w:ascii="Verdana" w:hAnsi="Verdana"/>
        </w:rPr>
      </w:pPr>
    </w:p>
    <w:p w:rsidR="008436A1" w:rsidRPr="0030155A" w:rsidRDefault="008436A1">
      <w:pPr>
        <w:pStyle w:val="MarginText"/>
        <w:rPr>
          <w:rFonts w:ascii="Verdana" w:hAnsi="Verdana"/>
        </w:rPr>
      </w:pPr>
    </w:p>
    <w:p w:rsidR="008436A1" w:rsidRPr="0030155A" w:rsidRDefault="008436A1">
      <w:pPr>
        <w:pStyle w:val="MarginText"/>
        <w:rPr>
          <w:rFonts w:ascii="Verdana" w:hAnsi="Verdana"/>
        </w:rPr>
      </w:pPr>
    </w:p>
    <w:p w:rsidR="008436A1" w:rsidRPr="0030155A" w:rsidRDefault="008436A1">
      <w:pPr>
        <w:rPr>
          <w:rFonts w:ascii="Verdana" w:hAnsi="Verdana"/>
        </w:rPr>
        <w:sectPr w:rsidR="008436A1" w:rsidRPr="0030155A">
          <w:headerReference w:type="default" r:id="rId9"/>
          <w:footerReference w:type="even" r:id="rId10"/>
          <w:footerReference w:type="default" r:id="rId11"/>
          <w:footerReference w:type="first" r:id="rId12"/>
          <w:endnotePr>
            <w:numFmt w:val="decimal"/>
          </w:endnotePr>
          <w:pgSz w:w="11909" w:h="16834"/>
          <w:pgMar w:top="2268" w:right="1440" w:bottom="1797" w:left="1440" w:header="720" w:footer="720" w:gutter="0"/>
          <w:pgNumType w:start="1"/>
          <w:cols w:space="720"/>
          <w:titlePg/>
        </w:sectPr>
      </w:pPr>
    </w:p>
    <w:p w:rsidR="008436A1" w:rsidRPr="0030155A" w:rsidRDefault="008436A1">
      <w:pPr>
        <w:pStyle w:val="bodystrongcentred"/>
        <w:rPr>
          <w:rFonts w:ascii="Verdana" w:hAnsi="Verdana"/>
        </w:rPr>
      </w:pPr>
      <w:r w:rsidRPr="0030155A">
        <w:rPr>
          <w:rFonts w:ascii="Verdana" w:hAnsi="Verdana"/>
        </w:rPr>
        <w:lastRenderedPageBreak/>
        <w:t>CONTENTS</w:t>
      </w:r>
    </w:p>
    <w:p w:rsidR="008436A1" w:rsidRPr="0030155A" w:rsidRDefault="008436A1">
      <w:pPr>
        <w:rPr>
          <w:rFonts w:ascii="Verdana" w:hAnsi="Verdana"/>
        </w:rPr>
      </w:pPr>
    </w:p>
    <w:bookmarkStart w:id="11" w:name="TOCField"/>
    <w:bookmarkEnd w:id="11"/>
    <w:p w:rsidR="006232D1" w:rsidRDefault="008436A1">
      <w:pPr>
        <w:pStyle w:val="TOC1"/>
        <w:rPr>
          <w:rFonts w:asciiTheme="minorHAnsi" w:eastAsiaTheme="minorEastAsia" w:hAnsiTheme="minorHAnsi" w:cstheme="minorBidi"/>
          <w:caps w:val="0"/>
          <w:noProof/>
          <w:szCs w:val="22"/>
          <w:lang w:eastAsia="en-GB"/>
        </w:rPr>
      </w:pPr>
      <w:r w:rsidRPr="0030155A">
        <w:rPr>
          <w:rFonts w:ascii="Verdana" w:hAnsi="Verdana"/>
        </w:rPr>
        <w:fldChar w:fldCharType="begin"/>
      </w:r>
      <w:r w:rsidRPr="0030155A">
        <w:rPr>
          <w:rFonts w:ascii="Verdana" w:hAnsi="Verdana"/>
        </w:rPr>
        <w:instrText xml:space="preserve"> TOC \h \t "Heading, 1, Heading 1, 1" \h \t "SchHead, 8, SchPart, 9, SchSection, 3" \* MERGEFORMAT </w:instrText>
      </w:r>
      <w:r w:rsidRPr="0030155A">
        <w:rPr>
          <w:rFonts w:ascii="Verdana" w:hAnsi="Verdana"/>
        </w:rPr>
        <w:fldChar w:fldCharType="separate"/>
      </w:r>
      <w:hyperlink w:anchor="_Toc446606198" w:history="1">
        <w:r w:rsidR="006232D1" w:rsidRPr="009314B1">
          <w:rPr>
            <w:rStyle w:val="Hyperlink"/>
            <w:rFonts w:ascii="Verdana" w:hAnsi="Verdana"/>
            <w:noProof/>
          </w:rPr>
          <w:t>section a - preliminaries</w:t>
        </w:r>
        <w:r w:rsidR="006232D1">
          <w:rPr>
            <w:noProof/>
          </w:rPr>
          <w:tab/>
        </w:r>
        <w:r w:rsidR="006232D1">
          <w:rPr>
            <w:noProof/>
          </w:rPr>
          <w:fldChar w:fldCharType="begin"/>
        </w:r>
        <w:r w:rsidR="006232D1">
          <w:rPr>
            <w:noProof/>
          </w:rPr>
          <w:instrText xml:space="preserve"> PAGEREF _Toc446606198 \h </w:instrText>
        </w:r>
        <w:r w:rsidR="006232D1">
          <w:rPr>
            <w:noProof/>
          </w:rPr>
        </w:r>
        <w:r w:rsidR="006232D1">
          <w:rPr>
            <w:noProof/>
          </w:rPr>
          <w:fldChar w:fldCharType="separate"/>
        </w:r>
        <w:r w:rsidR="006232D1">
          <w:rPr>
            <w:noProof/>
          </w:rPr>
          <w:t>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199" w:history="1">
        <w:r w:rsidR="006232D1" w:rsidRPr="009314B1">
          <w:rPr>
            <w:rStyle w:val="Hyperlink"/>
            <w:rFonts w:ascii="Verdana" w:hAnsi="Verdana"/>
            <w:noProof/>
          </w:rPr>
          <w:t>1.</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Definitions and Interpretation</w:t>
        </w:r>
        <w:r w:rsidR="006232D1">
          <w:rPr>
            <w:noProof/>
          </w:rPr>
          <w:tab/>
        </w:r>
        <w:r w:rsidR="006232D1">
          <w:rPr>
            <w:noProof/>
          </w:rPr>
          <w:fldChar w:fldCharType="begin"/>
        </w:r>
        <w:r w:rsidR="006232D1">
          <w:rPr>
            <w:noProof/>
          </w:rPr>
          <w:instrText xml:space="preserve"> PAGEREF _Toc446606199 \h </w:instrText>
        </w:r>
        <w:r w:rsidR="006232D1">
          <w:rPr>
            <w:noProof/>
          </w:rPr>
        </w:r>
        <w:r w:rsidR="006232D1">
          <w:rPr>
            <w:noProof/>
          </w:rPr>
          <w:fldChar w:fldCharType="separate"/>
        </w:r>
        <w:r w:rsidR="006232D1">
          <w:rPr>
            <w:noProof/>
          </w:rPr>
          <w:t>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0" w:history="1">
        <w:r w:rsidR="006232D1" w:rsidRPr="009314B1">
          <w:rPr>
            <w:rStyle w:val="Hyperlink"/>
            <w:rFonts w:ascii="Verdana" w:hAnsi="Verdana"/>
            <w:noProof/>
          </w:rPr>
          <w:t>2.</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DUE DILIGENCE</w:t>
        </w:r>
        <w:r w:rsidR="006232D1">
          <w:rPr>
            <w:noProof/>
          </w:rPr>
          <w:tab/>
        </w:r>
        <w:r w:rsidR="006232D1">
          <w:rPr>
            <w:noProof/>
          </w:rPr>
          <w:fldChar w:fldCharType="begin"/>
        </w:r>
        <w:r w:rsidR="006232D1">
          <w:rPr>
            <w:noProof/>
          </w:rPr>
          <w:instrText xml:space="preserve"> PAGEREF _Toc446606200 \h </w:instrText>
        </w:r>
        <w:r w:rsidR="006232D1">
          <w:rPr>
            <w:noProof/>
          </w:rPr>
        </w:r>
        <w:r w:rsidR="006232D1">
          <w:rPr>
            <w:noProof/>
          </w:rPr>
          <w:fldChar w:fldCharType="separate"/>
        </w:r>
        <w:r w:rsidR="006232D1">
          <w:rPr>
            <w:noProof/>
          </w:rPr>
          <w:t>2</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1" w:history="1">
        <w:r w:rsidR="006232D1" w:rsidRPr="009314B1">
          <w:rPr>
            <w:rStyle w:val="Hyperlink"/>
            <w:rFonts w:ascii="Verdana" w:hAnsi="Verdana"/>
            <w:noProof/>
          </w:rPr>
          <w:t>section B - delivery of the Project</w:t>
        </w:r>
        <w:r w:rsidR="006232D1">
          <w:rPr>
            <w:noProof/>
          </w:rPr>
          <w:tab/>
        </w:r>
        <w:r w:rsidR="006232D1">
          <w:rPr>
            <w:noProof/>
          </w:rPr>
          <w:fldChar w:fldCharType="begin"/>
        </w:r>
        <w:r w:rsidR="006232D1">
          <w:rPr>
            <w:noProof/>
          </w:rPr>
          <w:instrText xml:space="preserve"> PAGEREF _Toc446606201 \h </w:instrText>
        </w:r>
        <w:r w:rsidR="006232D1">
          <w:rPr>
            <w:noProof/>
          </w:rPr>
        </w:r>
        <w:r w:rsidR="006232D1">
          <w:rPr>
            <w:noProof/>
          </w:rPr>
          <w:fldChar w:fldCharType="separate"/>
        </w:r>
        <w:r w:rsidR="006232D1">
          <w:rPr>
            <w:noProof/>
          </w:rPr>
          <w:t>3</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2" w:history="1">
        <w:r w:rsidR="006232D1" w:rsidRPr="009314B1">
          <w:rPr>
            <w:rStyle w:val="Hyperlink"/>
            <w:rFonts w:ascii="Verdana" w:hAnsi="Verdana"/>
            <w:noProof/>
          </w:rPr>
          <w:t>3.</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PROJECT</w:t>
        </w:r>
        <w:r w:rsidR="006232D1">
          <w:rPr>
            <w:noProof/>
          </w:rPr>
          <w:tab/>
        </w:r>
        <w:r w:rsidR="006232D1">
          <w:rPr>
            <w:noProof/>
          </w:rPr>
          <w:fldChar w:fldCharType="begin"/>
        </w:r>
        <w:r w:rsidR="006232D1">
          <w:rPr>
            <w:noProof/>
          </w:rPr>
          <w:instrText xml:space="preserve"> PAGEREF _Toc446606202 \h </w:instrText>
        </w:r>
        <w:r w:rsidR="006232D1">
          <w:rPr>
            <w:noProof/>
          </w:rPr>
        </w:r>
        <w:r w:rsidR="006232D1">
          <w:rPr>
            <w:noProof/>
          </w:rPr>
          <w:fldChar w:fldCharType="separate"/>
        </w:r>
        <w:r w:rsidR="006232D1">
          <w:rPr>
            <w:noProof/>
          </w:rPr>
          <w:t>3</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3" w:history="1">
        <w:r w:rsidR="006232D1" w:rsidRPr="009314B1">
          <w:rPr>
            <w:rStyle w:val="Hyperlink"/>
            <w:rFonts w:ascii="Verdana" w:hAnsi="Verdana"/>
            <w:noProof/>
          </w:rPr>
          <w:t>4.</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DELIVERY AND ACCEPTANCE OF PHASE 1 PROJECT</w:t>
        </w:r>
        <w:r w:rsidR="006232D1">
          <w:rPr>
            <w:noProof/>
          </w:rPr>
          <w:tab/>
        </w:r>
        <w:r w:rsidR="006232D1">
          <w:rPr>
            <w:noProof/>
          </w:rPr>
          <w:fldChar w:fldCharType="begin"/>
        </w:r>
        <w:r w:rsidR="006232D1">
          <w:rPr>
            <w:noProof/>
          </w:rPr>
          <w:instrText xml:space="preserve"> PAGEREF _Toc446606203 \h </w:instrText>
        </w:r>
        <w:r w:rsidR="006232D1">
          <w:rPr>
            <w:noProof/>
          </w:rPr>
        </w:r>
        <w:r w:rsidR="006232D1">
          <w:rPr>
            <w:noProof/>
          </w:rPr>
          <w:fldChar w:fldCharType="separate"/>
        </w:r>
        <w:r w:rsidR="006232D1">
          <w:rPr>
            <w:noProof/>
          </w:rPr>
          <w:t>3</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4" w:history="1">
        <w:r w:rsidR="006232D1" w:rsidRPr="009314B1">
          <w:rPr>
            <w:rStyle w:val="Hyperlink"/>
            <w:rFonts w:ascii="Verdana" w:hAnsi="Verdana"/>
            <w:noProof/>
          </w:rPr>
          <w:t>5.</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PARTIES' GENERAL OBLIGATIONS</w:t>
        </w:r>
        <w:r w:rsidR="006232D1">
          <w:rPr>
            <w:noProof/>
          </w:rPr>
          <w:tab/>
        </w:r>
        <w:r w:rsidR="006232D1">
          <w:rPr>
            <w:noProof/>
          </w:rPr>
          <w:fldChar w:fldCharType="begin"/>
        </w:r>
        <w:r w:rsidR="006232D1">
          <w:rPr>
            <w:noProof/>
          </w:rPr>
          <w:instrText xml:space="preserve"> PAGEREF _Toc446606204 \h </w:instrText>
        </w:r>
        <w:r w:rsidR="006232D1">
          <w:rPr>
            <w:noProof/>
          </w:rPr>
        </w:r>
        <w:r w:rsidR="006232D1">
          <w:rPr>
            <w:noProof/>
          </w:rPr>
          <w:fldChar w:fldCharType="separate"/>
        </w:r>
        <w:r w:rsidR="006232D1">
          <w:rPr>
            <w:noProof/>
          </w:rPr>
          <w:t>5</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5" w:history="1">
        <w:r w:rsidR="006232D1" w:rsidRPr="009314B1">
          <w:rPr>
            <w:rStyle w:val="Hyperlink"/>
            <w:rFonts w:ascii="Verdana" w:hAnsi="Verdana"/>
            <w:noProof/>
          </w:rPr>
          <w:t>6.</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GOOD FAITH</w:t>
        </w:r>
        <w:r w:rsidR="006232D1">
          <w:rPr>
            <w:noProof/>
          </w:rPr>
          <w:tab/>
        </w:r>
        <w:r w:rsidR="006232D1">
          <w:rPr>
            <w:noProof/>
          </w:rPr>
          <w:fldChar w:fldCharType="begin"/>
        </w:r>
        <w:r w:rsidR="006232D1">
          <w:rPr>
            <w:noProof/>
          </w:rPr>
          <w:instrText xml:space="preserve"> PAGEREF _Toc446606205 \h </w:instrText>
        </w:r>
        <w:r w:rsidR="006232D1">
          <w:rPr>
            <w:noProof/>
          </w:rPr>
        </w:r>
        <w:r w:rsidR="006232D1">
          <w:rPr>
            <w:noProof/>
          </w:rPr>
          <w:fldChar w:fldCharType="separate"/>
        </w:r>
        <w:r w:rsidR="006232D1">
          <w:rPr>
            <w:noProof/>
          </w:rPr>
          <w:t>6</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6" w:history="1">
        <w:r w:rsidR="006232D1" w:rsidRPr="009314B1">
          <w:rPr>
            <w:rStyle w:val="Hyperlink"/>
            <w:rFonts w:ascii="Verdana" w:hAnsi="Verdana"/>
            <w:noProof/>
          </w:rPr>
          <w:t>SECTION c - payment</w:t>
        </w:r>
        <w:r w:rsidR="006232D1">
          <w:rPr>
            <w:noProof/>
          </w:rPr>
          <w:tab/>
        </w:r>
        <w:r w:rsidR="006232D1">
          <w:rPr>
            <w:noProof/>
          </w:rPr>
          <w:fldChar w:fldCharType="begin"/>
        </w:r>
        <w:r w:rsidR="006232D1">
          <w:rPr>
            <w:noProof/>
          </w:rPr>
          <w:instrText xml:space="preserve"> PAGEREF _Toc446606206 \h </w:instrText>
        </w:r>
        <w:r w:rsidR="006232D1">
          <w:rPr>
            <w:noProof/>
          </w:rPr>
        </w:r>
        <w:r w:rsidR="006232D1">
          <w:rPr>
            <w:noProof/>
          </w:rPr>
          <w:fldChar w:fldCharType="separate"/>
        </w:r>
        <w:r w:rsidR="006232D1">
          <w:rPr>
            <w:noProof/>
          </w:rPr>
          <w:t>6</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7" w:history="1">
        <w:r w:rsidR="006232D1" w:rsidRPr="009314B1">
          <w:rPr>
            <w:rStyle w:val="Hyperlink"/>
            <w:rFonts w:ascii="Verdana" w:hAnsi="Verdana"/>
            <w:noProof/>
          </w:rPr>
          <w:t>7.</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charging and invoicing</w:t>
        </w:r>
        <w:r w:rsidR="006232D1">
          <w:rPr>
            <w:noProof/>
          </w:rPr>
          <w:tab/>
        </w:r>
        <w:r w:rsidR="006232D1">
          <w:rPr>
            <w:noProof/>
          </w:rPr>
          <w:fldChar w:fldCharType="begin"/>
        </w:r>
        <w:r w:rsidR="006232D1">
          <w:rPr>
            <w:noProof/>
          </w:rPr>
          <w:instrText xml:space="preserve"> PAGEREF _Toc446606207 \h </w:instrText>
        </w:r>
        <w:r w:rsidR="006232D1">
          <w:rPr>
            <w:noProof/>
          </w:rPr>
        </w:r>
        <w:r w:rsidR="006232D1">
          <w:rPr>
            <w:noProof/>
          </w:rPr>
          <w:fldChar w:fldCharType="separate"/>
        </w:r>
        <w:r w:rsidR="006232D1">
          <w:rPr>
            <w:noProof/>
          </w:rPr>
          <w:t>6</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8" w:history="1">
        <w:r w:rsidR="006232D1" w:rsidRPr="009314B1">
          <w:rPr>
            <w:rStyle w:val="Hyperlink"/>
            <w:rFonts w:ascii="Verdana" w:hAnsi="Verdana"/>
            <w:noProof/>
          </w:rPr>
          <w:t>8.</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tax</w:t>
        </w:r>
        <w:r w:rsidR="006232D1">
          <w:rPr>
            <w:noProof/>
          </w:rPr>
          <w:tab/>
        </w:r>
        <w:r w:rsidR="006232D1">
          <w:rPr>
            <w:noProof/>
          </w:rPr>
          <w:fldChar w:fldCharType="begin"/>
        </w:r>
        <w:r w:rsidR="006232D1">
          <w:rPr>
            <w:noProof/>
          </w:rPr>
          <w:instrText xml:space="preserve"> PAGEREF _Toc446606208 \h </w:instrText>
        </w:r>
        <w:r w:rsidR="006232D1">
          <w:rPr>
            <w:noProof/>
          </w:rPr>
        </w:r>
        <w:r w:rsidR="006232D1">
          <w:rPr>
            <w:noProof/>
          </w:rPr>
          <w:fldChar w:fldCharType="separate"/>
        </w:r>
        <w:r w:rsidR="006232D1">
          <w:rPr>
            <w:noProof/>
          </w:rPr>
          <w:t>7</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09" w:history="1">
        <w:r w:rsidR="006232D1" w:rsidRPr="009314B1">
          <w:rPr>
            <w:rStyle w:val="Hyperlink"/>
            <w:rFonts w:ascii="Verdana" w:hAnsi="Verdana"/>
            <w:noProof/>
          </w:rPr>
          <w:t>9.</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Recovery of Sums Due</w:t>
        </w:r>
        <w:r w:rsidR="006232D1">
          <w:rPr>
            <w:noProof/>
          </w:rPr>
          <w:tab/>
        </w:r>
        <w:r w:rsidR="006232D1">
          <w:rPr>
            <w:noProof/>
          </w:rPr>
          <w:fldChar w:fldCharType="begin"/>
        </w:r>
        <w:r w:rsidR="006232D1">
          <w:rPr>
            <w:noProof/>
          </w:rPr>
          <w:instrText xml:space="preserve"> PAGEREF _Toc446606209 \h </w:instrText>
        </w:r>
        <w:r w:rsidR="006232D1">
          <w:rPr>
            <w:noProof/>
          </w:rPr>
        </w:r>
        <w:r w:rsidR="006232D1">
          <w:rPr>
            <w:noProof/>
          </w:rPr>
          <w:fldChar w:fldCharType="separate"/>
        </w:r>
        <w:r w:rsidR="006232D1">
          <w:rPr>
            <w:noProof/>
          </w:rPr>
          <w:t>7</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0" w:history="1">
        <w:r w:rsidR="006232D1" w:rsidRPr="009314B1">
          <w:rPr>
            <w:rStyle w:val="Hyperlink"/>
            <w:rFonts w:ascii="Verdana" w:hAnsi="Verdana"/>
            <w:noProof/>
          </w:rPr>
          <w:t>10.</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Euro Compliance</w:t>
        </w:r>
        <w:r w:rsidR="006232D1">
          <w:rPr>
            <w:noProof/>
          </w:rPr>
          <w:tab/>
        </w:r>
        <w:r w:rsidR="006232D1">
          <w:rPr>
            <w:noProof/>
          </w:rPr>
          <w:fldChar w:fldCharType="begin"/>
        </w:r>
        <w:r w:rsidR="006232D1">
          <w:rPr>
            <w:noProof/>
          </w:rPr>
          <w:instrText xml:space="preserve"> PAGEREF _Toc446606210 \h </w:instrText>
        </w:r>
        <w:r w:rsidR="006232D1">
          <w:rPr>
            <w:noProof/>
          </w:rPr>
        </w:r>
        <w:r w:rsidR="006232D1">
          <w:rPr>
            <w:noProof/>
          </w:rPr>
          <w:fldChar w:fldCharType="separate"/>
        </w:r>
        <w:r w:rsidR="006232D1">
          <w:rPr>
            <w:noProof/>
          </w:rPr>
          <w:t>7</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1" w:history="1">
        <w:r w:rsidR="006232D1" w:rsidRPr="009314B1">
          <w:rPr>
            <w:rStyle w:val="Hyperlink"/>
            <w:rFonts w:ascii="Verdana" w:hAnsi="Verdana"/>
            <w:noProof/>
          </w:rPr>
          <w:t>SECTION D - Contract governance</w:t>
        </w:r>
        <w:r w:rsidR="006232D1">
          <w:rPr>
            <w:noProof/>
          </w:rPr>
          <w:tab/>
        </w:r>
        <w:r w:rsidR="006232D1">
          <w:rPr>
            <w:noProof/>
          </w:rPr>
          <w:fldChar w:fldCharType="begin"/>
        </w:r>
        <w:r w:rsidR="006232D1">
          <w:rPr>
            <w:noProof/>
          </w:rPr>
          <w:instrText xml:space="preserve"> PAGEREF _Toc446606211 \h </w:instrText>
        </w:r>
        <w:r w:rsidR="006232D1">
          <w:rPr>
            <w:noProof/>
          </w:rPr>
        </w:r>
        <w:r w:rsidR="006232D1">
          <w:rPr>
            <w:noProof/>
          </w:rPr>
          <w:fldChar w:fldCharType="separate"/>
        </w:r>
        <w:r w:rsidR="006232D1">
          <w:rPr>
            <w:noProof/>
          </w:rPr>
          <w:t>7</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2" w:history="1">
        <w:r w:rsidR="006232D1" w:rsidRPr="009314B1">
          <w:rPr>
            <w:rStyle w:val="Hyperlink"/>
            <w:rFonts w:ascii="Verdana" w:hAnsi="Verdana"/>
            <w:noProof/>
          </w:rPr>
          <w:t>11.</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supply chain rights</w:t>
        </w:r>
        <w:r w:rsidR="006232D1">
          <w:rPr>
            <w:noProof/>
          </w:rPr>
          <w:tab/>
        </w:r>
        <w:r w:rsidR="006232D1">
          <w:rPr>
            <w:noProof/>
          </w:rPr>
          <w:fldChar w:fldCharType="begin"/>
        </w:r>
        <w:r w:rsidR="006232D1">
          <w:rPr>
            <w:noProof/>
          </w:rPr>
          <w:instrText xml:space="preserve"> PAGEREF _Toc446606212 \h </w:instrText>
        </w:r>
        <w:r w:rsidR="006232D1">
          <w:rPr>
            <w:noProof/>
          </w:rPr>
        </w:r>
        <w:r w:rsidR="006232D1">
          <w:rPr>
            <w:noProof/>
          </w:rPr>
          <w:fldChar w:fldCharType="separate"/>
        </w:r>
        <w:r w:rsidR="006232D1">
          <w:rPr>
            <w:noProof/>
          </w:rPr>
          <w:t>7</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3" w:history="1">
        <w:r w:rsidR="006232D1" w:rsidRPr="009314B1">
          <w:rPr>
            <w:rStyle w:val="Hyperlink"/>
            <w:rFonts w:ascii="Verdana" w:hAnsi="Verdana"/>
            <w:noProof/>
          </w:rPr>
          <w:t>12.</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Audit</w:t>
        </w:r>
        <w:r w:rsidR="006232D1">
          <w:rPr>
            <w:noProof/>
          </w:rPr>
          <w:tab/>
        </w:r>
        <w:r w:rsidR="006232D1">
          <w:rPr>
            <w:noProof/>
          </w:rPr>
          <w:fldChar w:fldCharType="begin"/>
        </w:r>
        <w:r w:rsidR="006232D1">
          <w:rPr>
            <w:noProof/>
          </w:rPr>
          <w:instrText xml:space="preserve"> PAGEREF _Toc446606213 \h </w:instrText>
        </w:r>
        <w:r w:rsidR="006232D1">
          <w:rPr>
            <w:noProof/>
          </w:rPr>
        </w:r>
        <w:r w:rsidR="006232D1">
          <w:rPr>
            <w:noProof/>
          </w:rPr>
          <w:fldChar w:fldCharType="separate"/>
        </w:r>
        <w:r w:rsidR="006232D1">
          <w:rPr>
            <w:noProof/>
          </w:rPr>
          <w:t>8</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4" w:history="1">
        <w:r w:rsidR="006232D1" w:rsidRPr="009314B1">
          <w:rPr>
            <w:rStyle w:val="Hyperlink"/>
            <w:rFonts w:ascii="Verdana" w:hAnsi="Verdana"/>
            <w:noProof/>
          </w:rPr>
          <w:t>13.</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records</w:t>
        </w:r>
        <w:r w:rsidR="006232D1">
          <w:rPr>
            <w:noProof/>
          </w:rPr>
          <w:tab/>
        </w:r>
        <w:r w:rsidR="006232D1">
          <w:rPr>
            <w:noProof/>
          </w:rPr>
          <w:fldChar w:fldCharType="begin"/>
        </w:r>
        <w:r w:rsidR="006232D1">
          <w:rPr>
            <w:noProof/>
          </w:rPr>
          <w:instrText xml:space="preserve"> PAGEREF _Toc446606214 \h </w:instrText>
        </w:r>
        <w:r w:rsidR="006232D1">
          <w:rPr>
            <w:noProof/>
          </w:rPr>
        </w:r>
        <w:r w:rsidR="006232D1">
          <w:rPr>
            <w:noProof/>
          </w:rPr>
          <w:fldChar w:fldCharType="separate"/>
        </w:r>
        <w:r w:rsidR="006232D1">
          <w:rPr>
            <w:noProof/>
          </w:rPr>
          <w:t>9</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5" w:history="1">
        <w:r w:rsidR="006232D1" w:rsidRPr="009314B1">
          <w:rPr>
            <w:rStyle w:val="Hyperlink"/>
            <w:rFonts w:ascii="Verdana" w:hAnsi="Verdana"/>
            <w:noProof/>
          </w:rPr>
          <w:t>14.</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Contract Change Procedure</w:t>
        </w:r>
        <w:r w:rsidR="006232D1">
          <w:rPr>
            <w:noProof/>
          </w:rPr>
          <w:tab/>
        </w:r>
        <w:r w:rsidR="006232D1">
          <w:rPr>
            <w:noProof/>
          </w:rPr>
          <w:fldChar w:fldCharType="begin"/>
        </w:r>
        <w:r w:rsidR="006232D1">
          <w:rPr>
            <w:noProof/>
          </w:rPr>
          <w:instrText xml:space="preserve"> PAGEREF _Toc446606215 \h </w:instrText>
        </w:r>
        <w:r w:rsidR="006232D1">
          <w:rPr>
            <w:noProof/>
          </w:rPr>
        </w:r>
        <w:r w:rsidR="006232D1">
          <w:rPr>
            <w:noProof/>
          </w:rPr>
          <w:fldChar w:fldCharType="separate"/>
        </w:r>
        <w:r w:rsidR="006232D1">
          <w:rPr>
            <w:noProof/>
          </w:rPr>
          <w:t>9</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6" w:history="1">
        <w:r w:rsidR="006232D1" w:rsidRPr="009314B1">
          <w:rPr>
            <w:rStyle w:val="Hyperlink"/>
            <w:rFonts w:ascii="Verdana" w:hAnsi="Verdana"/>
            <w:noProof/>
          </w:rPr>
          <w:t>15.</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Dispute Resolution</w:t>
        </w:r>
        <w:r w:rsidR="006232D1">
          <w:rPr>
            <w:noProof/>
          </w:rPr>
          <w:tab/>
        </w:r>
        <w:r w:rsidR="006232D1">
          <w:rPr>
            <w:noProof/>
          </w:rPr>
          <w:fldChar w:fldCharType="begin"/>
        </w:r>
        <w:r w:rsidR="006232D1">
          <w:rPr>
            <w:noProof/>
          </w:rPr>
          <w:instrText xml:space="preserve"> PAGEREF _Toc446606216 \h </w:instrText>
        </w:r>
        <w:r w:rsidR="006232D1">
          <w:rPr>
            <w:noProof/>
          </w:rPr>
        </w:r>
        <w:r w:rsidR="006232D1">
          <w:rPr>
            <w:noProof/>
          </w:rPr>
          <w:fldChar w:fldCharType="separate"/>
        </w:r>
        <w:r w:rsidR="006232D1">
          <w:rPr>
            <w:noProof/>
          </w:rPr>
          <w:t>9</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7" w:history="1">
        <w:r w:rsidR="006232D1" w:rsidRPr="009314B1">
          <w:rPr>
            <w:rStyle w:val="Hyperlink"/>
            <w:rFonts w:ascii="Verdana" w:hAnsi="Verdana"/>
            <w:noProof/>
          </w:rPr>
          <w:t>section E - personnel</w:t>
        </w:r>
        <w:r w:rsidR="006232D1">
          <w:rPr>
            <w:noProof/>
          </w:rPr>
          <w:tab/>
        </w:r>
        <w:r w:rsidR="006232D1">
          <w:rPr>
            <w:noProof/>
          </w:rPr>
          <w:fldChar w:fldCharType="begin"/>
        </w:r>
        <w:r w:rsidR="006232D1">
          <w:rPr>
            <w:noProof/>
          </w:rPr>
          <w:instrText xml:space="preserve"> PAGEREF _Toc446606217 \h </w:instrText>
        </w:r>
        <w:r w:rsidR="006232D1">
          <w:rPr>
            <w:noProof/>
          </w:rPr>
        </w:r>
        <w:r w:rsidR="006232D1">
          <w:rPr>
            <w:noProof/>
          </w:rPr>
          <w:fldChar w:fldCharType="separate"/>
        </w:r>
        <w:r w:rsidR="006232D1">
          <w:rPr>
            <w:noProof/>
          </w:rPr>
          <w:t>10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8" w:history="1">
        <w:r w:rsidR="006232D1" w:rsidRPr="009314B1">
          <w:rPr>
            <w:rStyle w:val="Hyperlink"/>
            <w:rFonts w:ascii="Verdana" w:hAnsi="Verdana"/>
            <w:noProof/>
          </w:rPr>
          <w:t>16.</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Staff</w:t>
        </w:r>
        <w:r w:rsidR="006232D1">
          <w:rPr>
            <w:noProof/>
          </w:rPr>
          <w:tab/>
        </w:r>
        <w:r w:rsidR="006232D1">
          <w:rPr>
            <w:noProof/>
          </w:rPr>
          <w:fldChar w:fldCharType="begin"/>
        </w:r>
        <w:r w:rsidR="006232D1">
          <w:rPr>
            <w:noProof/>
          </w:rPr>
          <w:instrText xml:space="preserve"> PAGEREF _Toc446606218 \h </w:instrText>
        </w:r>
        <w:r w:rsidR="006232D1">
          <w:rPr>
            <w:noProof/>
          </w:rPr>
        </w:r>
        <w:r w:rsidR="006232D1">
          <w:rPr>
            <w:noProof/>
          </w:rPr>
          <w:fldChar w:fldCharType="separate"/>
        </w:r>
        <w:r w:rsidR="006232D1">
          <w:rPr>
            <w:noProof/>
          </w:rPr>
          <w:t>10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19" w:history="1">
        <w:r w:rsidR="006232D1" w:rsidRPr="009314B1">
          <w:rPr>
            <w:rStyle w:val="Hyperlink"/>
            <w:rFonts w:ascii="Verdana" w:hAnsi="Verdana"/>
            <w:noProof/>
          </w:rPr>
          <w:t>17.</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KEY PERSONNEL</w:t>
        </w:r>
        <w:r w:rsidR="006232D1">
          <w:rPr>
            <w:noProof/>
          </w:rPr>
          <w:tab/>
        </w:r>
        <w:r w:rsidR="006232D1">
          <w:rPr>
            <w:noProof/>
          </w:rPr>
          <w:fldChar w:fldCharType="begin"/>
        </w:r>
        <w:r w:rsidR="006232D1">
          <w:rPr>
            <w:noProof/>
          </w:rPr>
          <w:instrText xml:space="preserve"> PAGEREF _Toc446606219 \h </w:instrText>
        </w:r>
        <w:r w:rsidR="006232D1">
          <w:rPr>
            <w:noProof/>
          </w:rPr>
        </w:r>
        <w:r w:rsidR="006232D1">
          <w:rPr>
            <w:noProof/>
          </w:rPr>
          <w:fldChar w:fldCharType="separate"/>
        </w:r>
        <w:r w:rsidR="006232D1">
          <w:rPr>
            <w:noProof/>
          </w:rPr>
          <w:t>10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0" w:history="1">
        <w:r w:rsidR="006232D1" w:rsidRPr="009314B1">
          <w:rPr>
            <w:rStyle w:val="Hyperlink"/>
            <w:rFonts w:ascii="Verdana" w:hAnsi="Verdana"/>
            <w:noProof/>
            <w:lang w:val="en-US"/>
          </w:rPr>
          <w:t>18.</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lang w:val="en-US"/>
          </w:rPr>
          <w:t>EMPLOYMENT INDEMNITY</w:t>
        </w:r>
        <w:r w:rsidR="006232D1">
          <w:rPr>
            <w:noProof/>
          </w:rPr>
          <w:tab/>
        </w:r>
        <w:r w:rsidR="006232D1">
          <w:rPr>
            <w:noProof/>
          </w:rPr>
          <w:fldChar w:fldCharType="begin"/>
        </w:r>
        <w:r w:rsidR="006232D1">
          <w:rPr>
            <w:noProof/>
          </w:rPr>
          <w:instrText xml:space="preserve"> PAGEREF _Toc446606220 \h </w:instrText>
        </w:r>
        <w:r w:rsidR="006232D1">
          <w:rPr>
            <w:noProof/>
          </w:rPr>
        </w:r>
        <w:r w:rsidR="006232D1">
          <w:rPr>
            <w:noProof/>
          </w:rPr>
          <w:fldChar w:fldCharType="separate"/>
        </w:r>
        <w:r w:rsidR="006232D1">
          <w:rPr>
            <w:noProof/>
          </w:rPr>
          <w:t>11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1" w:history="1">
        <w:r w:rsidR="006232D1" w:rsidRPr="009314B1">
          <w:rPr>
            <w:rStyle w:val="Hyperlink"/>
            <w:rFonts w:ascii="Verdana" w:hAnsi="Verdana"/>
            <w:noProof/>
          </w:rPr>
          <w:t>19.</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Health and Safety</w:t>
        </w:r>
        <w:r w:rsidR="006232D1">
          <w:rPr>
            <w:noProof/>
          </w:rPr>
          <w:tab/>
        </w:r>
        <w:r w:rsidR="006232D1">
          <w:rPr>
            <w:noProof/>
          </w:rPr>
          <w:fldChar w:fldCharType="begin"/>
        </w:r>
        <w:r w:rsidR="006232D1">
          <w:rPr>
            <w:noProof/>
          </w:rPr>
          <w:instrText xml:space="preserve"> PAGEREF _Toc446606221 \h </w:instrText>
        </w:r>
        <w:r w:rsidR="006232D1">
          <w:rPr>
            <w:noProof/>
          </w:rPr>
        </w:r>
        <w:r w:rsidR="006232D1">
          <w:rPr>
            <w:noProof/>
          </w:rPr>
          <w:fldChar w:fldCharType="separate"/>
        </w:r>
        <w:r w:rsidR="006232D1">
          <w:rPr>
            <w:noProof/>
          </w:rPr>
          <w:t>11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2" w:history="1">
        <w:r w:rsidR="006232D1" w:rsidRPr="009314B1">
          <w:rPr>
            <w:rStyle w:val="Hyperlink"/>
            <w:rFonts w:ascii="Verdana" w:hAnsi="Verdana"/>
            <w:noProof/>
          </w:rPr>
          <w:t>20.</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EQUALITY AND DIVERSITY</w:t>
        </w:r>
        <w:r w:rsidR="006232D1">
          <w:rPr>
            <w:noProof/>
          </w:rPr>
          <w:tab/>
        </w:r>
        <w:r w:rsidR="006232D1">
          <w:rPr>
            <w:noProof/>
          </w:rPr>
          <w:fldChar w:fldCharType="begin"/>
        </w:r>
        <w:r w:rsidR="006232D1">
          <w:rPr>
            <w:noProof/>
          </w:rPr>
          <w:instrText xml:space="preserve"> PAGEREF _Toc446606222 \h </w:instrText>
        </w:r>
        <w:r w:rsidR="006232D1">
          <w:rPr>
            <w:noProof/>
          </w:rPr>
        </w:r>
        <w:r w:rsidR="006232D1">
          <w:rPr>
            <w:noProof/>
          </w:rPr>
          <w:fldChar w:fldCharType="separate"/>
        </w:r>
        <w:r w:rsidR="006232D1">
          <w:rPr>
            <w:noProof/>
          </w:rPr>
          <w:t>11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3" w:history="1">
        <w:r w:rsidR="006232D1" w:rsidRPr="009314B1">
          <w:rPr>
            <w:rStyle w:val="Hyperlink"/>
            <w:rFonts w:ascii="Verdana" w:hAnsi="Verdana"/>
            <w:noProof/>
          </w:rPr>
          <w:t>21.</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NON-SOLICITATION</w:t>
        </w:r>
        <w:r w:rsidR="006232D1">
          <w:rPr>
            <w:noProof/>
          </w:rPr>
          <w:tab/>
        </w:r>
        <w:r w:rsidR="006232D1">
          <w:rPr>
            <w:noProof/>
          </w:rPr>
          <w:fldChar w:fldCharType="begin"/>
        </w:r>
        <w:r w:rsidR="006232D1">
          <w:rPr>
            <w:noProof/>
          </w:rPr>
          <w:instrText xml:space="preserve"> PAGEREF _Toc446606223 \h </w:instrText>
        </w:r>
        <w:r w:rsidR="006232D1">
          <w:rPr>
            <w:noProof/>
          </w:rPr>
        </w:r>
        <w:r w:rsidR="006232D1">
          <w:rPr>
            <w:noProof/>
          </w:rPr>
          <w:fldChar w:fldCharType="separate"/>
        </w:r>
        <w:r w:rsidR="006232D1">
          <w:rPr>
            <w:noProof/>
          </w:rPr>
          <w:t>12</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4" w:history="1">
        <w:r w:rsidR="006232D1" w:rsidRPr="009314B1">
          <w:rPr>
            <w:rStyle w:val="Hyperlink"/>
            <w:rFonts w:ascii="Verdana" w:hAnsi="Verdana"/>
            <w:noProof/>
          </w:rPr>
          <w:t>section f - Intellectual property, data and Confidentiality</w:t>
        </w:r>
        <w:r w:rsidR="006232D1">
          <w:rPr>
            <w:noProof/>
          </w:rPr>
          <w:tab/>
        </w:r>
        <w:r w:rsidR="006232D1">
          <w:rPr>
            <w:noProof/>
          </w:rPr>
          <w:fldChar w:fldCharType="begin"/>
        </w:r>
        <w:r w:rsidR="006232D1">
          <w:rPr>
            <w:noProof/>
          </w:rPr>
          <w:instrText xml:space="preserve"> PAGEREF _Toc446606224 \h </w:instrText>
        </w:r>
        <w:r w:rsidR="006232D1">
          <w:rPr>
            <w:noProof/>
          </w:rPr>
        </w:r>
        <w:r w:rsidR="006232D1">
          <w:rPr>
            <w:noProof/>
          </w:rPr>
          <w:fldChar w:fldCharType="separate"/>
        </w:r>
        <w:r w:rsidR="006232D1">
          <w:rPr>
            <w:noProof/>
          </w:rPr>
          <w:t>12</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5" w:history="1">
        <w:r w:rsidR="006232D1" w:rsidRPr="009314B1">
          <w:rPr>
            <w:rStyle w:val="Hyperlink"/>
            <w:rFonts w:ascii="Verdana" w:hAnsi="Verdana"/>
            <w:noProof/>
          </w:rPr>
          <w:t>22.</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INTELLECTUAL PROPERTY RIGHTS</w:t>
        </w:r>
        <w:r w:rsidR="006232D1">
          <w:rPr>
            <w:noProof/>
          </w:rPr>
          <w:tab/>
        </w:r>
        <w:r w:rsidR="006232D1">
          <w:rPr>
            <w:noProof/>
          </w:rPr>
          <w:fldChar w:fldCharType="begin"/>
        </w:r>
        <w:r w:rsidR="006232D1">
          <w:rPr>
            <w:noProof/>
          </w:rPr>
          <w:instrText xml:space="preserve"> PAGEREF _Toc446606225 \h </w:instrText>
        </w:r>
        <w:r w:rsidR="006232D1">
          <w:rPr>
            <w:noProof/>
          </w:rPr>
        </w:r>
        <w:r w:rsidR="006232D1">
          <w:rPr>
            <w:noProof/>
          </w:rPr>
          <w:fldChar w:fldCharType="separate"/>
        </w:r>
        <w:r w:rsidR="006232D1">
          <w:rPr>
            <w:noProof/>
          </w:rPr>
          <w:t>12</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6" w:history="1">
        <w:r w:rsidR="006232D1" w:rsidRPr="009314B1">
          <w:rPr>
            <w:rStyle w:val="Hyperlink"/>
            <w:rFonts w:ascii="Verdana" w:hAnsi="Verdana"/>
            <w:noProof/>
          </w:rPr>
          <w:t>23.</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Protection of Personal Data</w:t>
        </w:r>
        <w:r w:rsidR="006232D1">
          <w:rPr>
            <w:noProof/>
          </w:rPr>
          <w:tab/>
        </w:r>
        <w:r w:rsidR="006232D1">
          <w:rPr>
            <w:noProof/>
          </w:rPr>
          <w:fldChar w:fldCharType="begin"/>
        </w:r>
        <w:r w:rsidR="006232D1">
          <w:rPr>
            <w:noProof/>
          </w:rPr>
          <w:instrText xml:space="preserve"> PAGEREF _Toc446606226 \h </w:instrText>
        </w:r>
        <w:r w:rsidR="006232D1">
          <w:rPr>
            <w:noProof/>
          </w:rPr>
        </w:r>
        <w:r w:rsidR="006232D1">
          <w:rPr>
            <w:noProof/>
          </w:rPr>
          <w:fldChar w:fldCharType="separate"/>
        </w:r>
        <w:r w:rsidR="006232D1">
          <w:rPr>
            <w:noProof/>
          </w:rPr>
          <w:t>14</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7" w:history="1">
        <w:r w:rsidR="006232D1" w:rsidRPr="009314B1">
          <w:rPr>
            <w:rStyle w:val="Hyperlink"/>
            <w:rFonts w:ascii="Verdana" w:hAnsi="Verdana"/>
            <w:noProof/>
          </w:rPr>
          <w:t>24.</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Freedom of Information</w:t>
        </w:r>
        <w:r w:rsidR="006232D1">
          <w:rPr>
            <w:noProof/>
          </w:rPr>
          <w:tab/>
        </w:r>
        <w:r w:rsidR="006232D1">
          <w:rPr>
            <w:noProof/>
          </w:rPr>
          <w:fldChar w:fldCharType="begin"/>
        </w:r>
        <w:r w:rsidR="006232D1">
          <w:rPr>
            <w:noProof/>
          </w:rPr>
          <w:instrText xml:space="preserve"> PAGEREF _Toc446606227 \h </w:instrText>
        </w:r>
        <w:r w:rsidR="006232D1">
          <w:rPr>
            <w:noProof/>
          </w:rPr>
        </w:r>
        <w:r w:rsidR="006232D1">
          <w:rPr>
            <w:noProof/>
          </w:rPr>
          <w:fldChar w:fldCharType="separate"/>
        </w:r>
        <w:r w:rsidR="006232D1">
          <w:rPr>
            <w:noProof/>
          </w:rPr>
          <w:t>15</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8" w:history="1">
        <w:r w:rsidR="006232D1" w:rsidRPr="009314B1">
          <w:rPr>
            <w:rStyle w:val="Hyperlink"/>
            <w:rFonts w:ascii="Verdana" w:hAnsi="Verdana"/>
            <w:noProof/>
          </w:rPr>
          <w:t>25.</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Confidential Information</w:t>
        </w:r>
        <w:r w:rsidR="006232D1">
          <w:rPr>
            <w:noProof/>
          </w:rPr>
          <w:tab/>
        </w:r>
        <w:r w:rsidR="006232D1">
          <w:rPr>
            <w:noProof/>
          </w:rPr>
          <w:fldChar w:fldCharType="begin"/>
        </w:r>
        <w:r w:rsidR="006232D1">
          <w:rPr>
            <w:noProof/>
          </w:rPr>
          <w:instrText xml:space="preserve"> PAGEREF _Toc446606228 \h </w:instrText>
        </w:r>
        <w:r w:rsidR="006232D1">
          <w:rPr>
            <w:noProof/>
          </w:rPr>
        </w:r>
        <w:r w:rsidR="006232D1">
          <w:rPr>
            <w:noProof/>
          </w:rPr>
          <w:fldChar w:fldCharType="separate"/>
        </w:r>
        <w:r w:rsidR="006232D1">
          <w:rPr>
            <w:noProof/>
          </w:rPr>
          <w:t>17</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29" w:history="1">
        <w:r w:rsidR="006232D1" w:rsidRPr="009314B1">
          <w:rPr>
            <w:rStyle w:val="Hyperlink"/>
            <w:rFonts w:ascii="Verdana" w:hAnsi="Verdana"/>
            <w:noProof/>
          </w:rPr>
          <w:t>26.</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Official Secrets Acts 1911 to 1989, Section 182 of the Finance Act 1989</w:t>
        </w:r>
        <w:r w:rsidR="006232D1">
          <w:rPr>
            <w:noProof/>
          </w:rPr>
          <w:tab/>
        </w:r>
        <w:r w:rsidR="006232D1">
          <w:rPr>
            <w:noProof/>
          </w:rPr>
          <w:fldChar w:fldCharType="begin"/>
        </w:r>
        <w:r w:rsidR="006232D1">
          <w:rPr>
            <w:noProof/>
          </w:rPr>
          <w:instrText xml:space="preserve"> PAGEREF _Toc446606229 \h </w:instrText>
        </w:r>
        <w:r w:rsidR="006232D1">
          <w:rPr>
            <w:noProof/>
          </w:rPr>
        </w:r>
        <w:r w:rsidR="006232D1">
          <w:rPr>
            <w:noProof/>
          </w:rPr>
          <w:fldChar w:fldCharType="separate"/>
        </w:r>
        <w:r w:rsidR="006232D1">
          <w:rPr>
            <w:noProof/>
          </w:rPr>
          <w:t>18</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0" w:history="1">
        <w:r w:rsidR="006232D1" w:rsidRPr="009314B1">
          <w:rPr>
            <w:rStyle w:val="Hyperlink"/>
            <w:rFonts w:ascii="Verdana" w:hAnsi="Verdana"/>
            <w:noProof/>
          </w:rPr>
          <w:t>section G - SUPPLIER and commissioner protection</w:t>
        </w:r>
        <w:r w:rsidR="006232D1">
          <w:rPr>
            <w:noProof/>
          </w:rPr>
          <w:tab/>
        </w:r>
        <w:r w:rsidR="006232D1">
          <w:rPr>
            <w:noProof/>
          </w:rPr>
          <w:fldChar w:fldCharType="begin"/>
        </w:r>
        <w:r w:rsidR="006232D1">
          <w:rPr>
            <w:noProof/>
          </w:rPr>
          <w:instrText xml:space="preserve"> PAGEREF _Toc446606230 \h </w:instrText>
        </w:r>
        <w:r w:rsidR="006232D1">
          <w:rPr>
            <w:noProof/>
          </w:rPr>
        </w:r>
        <w:r w:rsidR="006232D1">
          <w:rPr>
            <w:noProof/>
          </w:rPr>
          <w:fldChar w:fldCharType="separate"/>
        </w:r>
        <w:r w:rsidR="006232D1">
          <w:rPr>
            <w:noProof/>
          </w:rPr>
          <w:t>18</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1" w:history="1">
        <w:r w:rsidR="006232D1" w:rsidRPr="009314B1">
          <w:rPr>
            <w:rStyle w:val="Hyperlink"/>
            <w:rFonts w:ascii="Verdana" w:hAnsi="Verdana"/>
            <w:noProof/>
          </w:rPr>
          <w:t>27.</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Suppliers Obligations</w:t>
        </w:r>
        <w:r w:rsidR="006232D1">
          <w:rPr>
            <w:noProof/>
          </w:rPr>
          <w:tab/>
        </w:r>
        <w:r w:rsidR="006232D1">
          <w:rPr>
            <w:noProof/>
          </w:rPr>
          <w:fldChar w:fldCharType="begin"/>
        </w:r>
        <w:r w:rsidR="006232D1">
          <w:rPr>
            <w:noProof/>
          </w:rPr>
          <w:instrText xml:space="preserve"> PAGEREF _Toc446606231 \h </w:instrText>
        </w:r>
        <w:r w:rsidR="006232D1">
          <w:rPr>
            <w:noProof/>
          </w:rPr>
        </w:r>
        <w:r w:rsidR="006232D1">
          <w:rPr>
            <w:noProof/>
          </w:rPr>
          <w:fldChar w:fldCharType="separate"/>
        </w:r>
        <w:r w:rsidR="006232D1">
          <w:rPr>
            <w:noProof/>
          </w:rPr>
          <w:t>18</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2" w:history="1">
        <w:r w:rsidR="006232D1" w:rsidRPr="009314B1">
          <w:rPr>
            <w:rStyle w:val="Hyperlink"/>
            <w:rFonts w:ascii="Verdana" w:hAnsi="Verdana"/>
            <w:noProof/>
          </w:rPr>
          <w:t>28.</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Warranties and Representations</w:t>
        </w:r>
        <w:r w:rsidR="006232D1">
          <w:rPr>
            <w:noProof/>
          </w:rPr>
          <w:tab/>
        </w:r>
        <w:r w:rsidR="006232D1">
          <w:rPr>
            <w:noProof/>
          </w:rPr>
          <w:fldChar w:fldCharType="begin"/>
        </w:r>
        <w:r w:rsidR="006232D1">
          <w:rPr>
            <w:noProof/>
          </w:rPr>
          <w:instrText xml:space="preserve"> PAGEREF _Toc446606232 \h </w:instrText>
        </w:r>
        <w:r w:rsidR="006232D1">
          <w:rPr>
            <w:noProof/>
          </w:rPr>
        </w:r>
        <w:r w:rsidR="006232D1">
          <w:rPr>
            <w:noProof/>
          </w:rPr>
          <w:fldChar w:fldCharType="separate"/>
        </w:r>
        <w:r w:rsidR="006232D1">
          <w:rPr>
            <w:noProof/>
          </w:rPr>
          <w:t>19</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3" w:history="1">
        <w:r w:rsidR="006232D1" w:rsidRPr="009314B1">
          <w:rPr>
            <w:rStyle w:val="Hyperlink"/>
            <w:rFonts w:ascii="Verdana" w:hAnsi="Verdana"/>
            <w:noProof/>
          </w:rPr>
          <w:t>29.</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Mistakes in Information</w:t>
        </w:r>
        <w:r w:rsidR="006232D1">
          <w:rPr>
            <w:noProof/>
          </w:rPr>
          <w:tab/>
        </w:r>
        <w:r w:rsidR="006232D1">
          <w:rPr>
            <w:noProof/>
          </w:rPr>
          <w:fldChar w:fldCharType="begin"/>
        </w:r>
        <w:r w:rsidR="006232D1">
          <w:rPr>
            <w:noProof/>
          </w:rPr>
          <w:instrText xml:space="preserve"> PAGEREF _Toc446606233 \h </w:instrText>
        </w:r>
        <w:r w:rsidR="006232D1">
          <w:rPr>
            <w:noProof/>
          </w:rPr>
        </w:r>
        <w:r w:rsidR="006232D1">
          <w:rPr>
            <w:noProof/>
          </w:rPr>
          <w:fldChar w:fldCharType="separate"/>
        </w:r>
        <w:r w:rsidR="006232D1">
          <w:rPr>
            <w:noProof/>
          </w:rPr>
          <w:t>19</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4" w:history="1">
        <w:r w:rsidR="006232D1" w:rsidRPr="009314B1">
          <w:rPr>
            <w:rStyle w:val="Hyperlink"/>
            <w:rFonts w:ascii="Verdana" w:hAnsi="Verdana"/>
            <w:noProof/>
          </w:rPr>
          <w:t>section h - risk protection</w:t>
        </w:r>
        <w:r w:rsidR="006232D1">
          <w:rPr>
            <w:noProof/>
          </w:rPr>
          <w:tab/>
        </w:r>
        <w:r w:rsidR="006232D1">
          <w:rPr>
            <w:noProof/>
          </w:rPr>
          <w:fldChar w:fldCharType="begin"/>
        </w:r>
        <w:r w:rsidR="006232D1">
          <w:rPr>
            <w:noProof/>
          </w:rPr>
          <w:instrText xml:space="preserve"> PAGEREF _Toc446606234 \h </w:instrText>
        </w:r>
        <w:r w:rsidR="006232D1">
          <w:rPr>
            <w:noProof/>
          </w:rPr>
        </w:r>
        <w:r w:rsidR="006232D1">
          <w:rPr>
            <w:noProof/>
          </w:rPr>
          <w:fldChar w:fldCharType="separate"/>
        </w:r>
        <w:r w:rsidR="006232D1">
          <w:rPr>
            <w:noProof/>
          </w:rPr>
          <w:t>20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5" w:history="1">
        <w:r w:rsidR="006232D1" w:rsidRPr="009314B1">
          <w:rPr>
            <w:rStyle w:val="Hyperlink"/>
            <w:rFonts w:ascii="Verdana" w:hAnsi="Verdana"/>
            <w:noProof/>
          </w:rPr>
          <w:t>30.</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Change IN LAW</w:t>
        </w:r>
        <w:r w:rsidR="006232D1">
          <w:rPr>
            <w:noProof/>
          </w:rPr>
          <w:tab/>
        </w:r>
        <w:r w:rsidR="006232D1">
          <w:rPr>
            <w:noProof/>
          </w:rPr>
          <w:fldChar w:fldCharType="begin"/>
        </w:r>
        <w:r w:rsidR="006232D1">
          <w:rPr>
            <w:noProof/>
          </w:rPr>
          <w:instrText xml:space="preserve"> PAGEREF _Toc446606235 \h </w:instrText>
        </w:r>
        <w:r w:rsidR="006232D1">
          <w:rPr>
            <w:noProof/>
          </w:rPr>
        </w:r>
        <w:r w:rsidR="006232D1">
          <w:rPr>
            <w:noProof/>
          </w:rPr>
          <w:fldChar w:fldCharType="separate"/>
        </w:r>
        <w:r w:rsidR="006232D1">
          <w:rPr>
            <w:noProof/>
          </w:rPr>
          <w:t>20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6" w:history="1">
        <w:r w:rsidR="006232D1" w:rsidRPr="009314B1">
          <w:rPr>
            <w:rStyle w:val="Hyperlink"/>
            <w:rFonts w:ascii="Verdana" w:hAnsi="Verdana"/>
            <w:noProof/>
          </w:rPr>
          <w:t>31.</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security</w:t>
        </w:r>
        <w:r w:rsidR="006232D1">
          <w:rPr>
            <w:noProof/>
          </w:rPr>
          <w:tab/>
        </w:r>
        <w:r w:rsidR="006232D1">
          <w:rPr>
            <w:noProof/>
          </w:rPr>
          <w:fldChar w:fldCharType="begin"/>
        </w:r>
        <w:r w:rsidR="006232D1">
          <w:rPr>
            <w:noProof/>
          </w:rPr>
          <w:instrText xml:space="preserve"> PAGEREF _Toc446606236 \h </w:instrText>
        </w:r>
        <w:r w:rsidR="006232D1">
          <w:rPr>
            <w:noProof/>
          </w:rPr>
        </w:r>
        <w:r w:rsidR="006232D1">
          <w:rPr>
            <w:noProof/>
          </w:rPr>
          <w:fldChar w:fldCharType="separate"/>
        </w:r>
        <w:r w:rsidR="006232D1">
          <w:rPr>
            <w:noProof/>
          </w:rPr>
          <w:t>20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7" w:history="1">
        <w:r w:rsidR="006232D1" w:rsidRPr="009314B1">
          <w:rPr>
            <w:rStyle w:val="Hyperlink"/>
            <w:rFonts w:ascii="Verdana" w:hAnsi="Verdana"/>
            <w:noProof/>
          </w:rPr>
          <w:t>32.</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Force Majeure</w:t>
        </w:r>
        <w:r w:rsidR="006232D1">
          <w:rPr>
            <w:noProof/>
          </w:rPr>
          <w:tab/>
        </w:r>
        <w:r w:rsidR="006232D1">
          <w:rPr>
            <w:noProof/>
          </w:rPr>
          <w:fldChar w:fldCharType="begin"/>
        </w:r>
        <w:r w:rsidR="006232D1">
          <w:rPr>
            <w:noProof/>
          </w:rPr>
          <w:instrText xml:space="preserve"> PAGEREF _Toc446606237 \h </w:instrText>
        </w:r>
        <w:r w:rsidR="006232D1">
          <w:rPr>
            <w:noProof/>
          </w:rPr>
        </w:r>
        <w:r w:rsidR="006232D1">
          <w:rPr>
            <w:noProof/>
          </w:rPr>
          <w:fldChar w:fldCharType="separate"/>
        </w:r>
        <w:r w:rsidR="006232D1">
          <w:rPr>
            <w:noProof/>
          </w:rPr>
          <w:t>20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8" w:history="1">
        <w:r w:rsidR="006232D1" w:rsidRPr="009314B1">
          <w:rPr>
            <w:rStyle w:val="Hyperlink"/>
            <w:rFonts w:ascii="Verdana" w:hAnsi="Verdana"/>
            <w:noProof/>
          </w:rPr>
          <w:t>33.</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Environmental Requirements</w:t>
        </w:r>
        <w:r w:rsidR="006232D1">
          <w:rPr>
            <w:noProof/>
          </w:rPr>
          <w:tab/>
        </w:r>
        <w:r w:rsidR="006232D1">
          <w:rPr>
            <w:noProof/>
          </w:rPr>
          <w:fldChar w:fldCharType="begin"/>
        </w:r>
        <w:r w:rsidR="006232D1">
          <w:rPr>
            <w:noProof/>
          </w:rPr>
          <w:instrText xml:space="preserve"> PAGEREF _Toc446606238 \h </w:instrText>
        </w:r>
        <w:r w:rsidR="006232D1">
          <w:rPr>
            <w:noProof/>
          </w:rPr>
        </w:r>
        <w:r w:rsidR="006232D1">
          <w:rPr>
            <w:noProof/>
          </w:rPr>
          <w:fldChar w:fldCharType="separate"/>
        </w:r>
        <w:r w:rsidR="006232D1">
          <w:rPr>
            <w:noProof/>
          </w:rPr>
          <w:t>21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39" w:history="1">
        <w:r w:rsidR="006232D1" w:rsidRPr="009314B1">
          <w:rPr>
            <w:rStyle w:val="Hyperlink"/>
            <w:rFonts w:ascii="Verdana" w:hAnsi="Verdana"/>
            <w:noProof/>
          </w:rPr>
          <w:t>section i - indemnities, liabilities and insurance</w:t>
        </w:r>
        <w:r w:rsidR="006232D1">
          <w:rPr>
            <w:noProof/>
          </w:rPr>
          <w:tab/>
        </w:r>
        <w:r w:rsidR="006232D1">
          <w:rPr>
            <w:noProof/>
          </w:rPr>
          <w:fldChar w:fldCharType="begin"/>
        </w:r>
        <w:r w:rsidR="006232D1">
          <w:rPr>
            <w:noProof/>
          </w:rPr>
          <w:instrText xml:space="preserve"> PAGEREF _Toc446606239 \h </w:instrText>
        </w:r>
        <w:r w:rsidR="006232D1">
          <w:rPr>
            <w:noProof/>
          </w:rPr>
        </w:r>
        <w:r w:rsidR="006232D1">
          <w:rPr>
            <w:noProof/>
          </w:rPr>
          <w:fldChar w:fldCharType="separate"/>
        </w:r>
        <w:r w:rsidR="006232D1">
          <w:rPr>
            <w:noProof/>
          </w:rPr>
          <w:t>21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0" w:history="1">
        <w:r w:rsidR="006232D1" w:rsidRPr="009314B1">
          <w:rPr>
            <w:rStyle w:val="Hyperlink"/>
            <w:rFonts w:ascii="Verdana" w:hAnsi="Verdana"/>
            <w:noProof/>
          </w:rPr>
          <w:t>34.</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IPR INDEMNITY</w:t>
        </w:r>
        <w:r w:rsidR="006232D1">
          <w:rPr>
            <w:noProof/>
          </w:rPr>
          <w:tab/>
        </w:r>
        <w:r w:rsidR="006232D1">
          <w:rPr>
            <w:noProof/>
          </w:rPr>
          <w:fldChar w:fldCharType="begin"/>
        </w:r>
        <w:r w:rsidR="006232D1">
          <w:rPr>
            <w:noProof/>
          </w:rPr>
          <w:instrText xml:space="preserve"> PAGEREF _Toc446606240 \h </w:instrText>
        </w:r>
        <w:r w:rsidR="006232D1">
          <w:rPr>
            <w:noProof/>
          </w:rPr>
        </w:r>
        <w:r w:rsidR="006232D1">
          <w:rPr>
            <w:noProof/>
          </w:rPr>
          <w:fldChar w:fldCharType="separate"/>
        </w:r>
        <w:r w:rsidR="006232D1">
          <w:rPr>
            <w:noProof/>
          </w:rPr>
          <w:t>21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1" w:history="1">
        <w:r w:rsidR="006232D1" w:rsidRPr="009314B1">
          <w:rPr>
            <w:rStyle w:val="Hyperlink"/>
            <w:rFonts w:ascii="Verdana" w:hAnsi="Verdana"/>
            <w:noProof/>
          </w:rPr>
          <w:t>35.</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LIMITATIONS of LIABILITY</w:t>
        </w:r>
        <w:r w:rsidR="006232D1">
          <w:rPr>
            <w:noProof/>
          </w:rPr>
          <w:tab/>
        </w:r>
        <w:r w:rsidR="006232D1">
          <w:rPr>
            <w:noProof/>
          </w:rPr>
          <w:fldChar w:fldCharType="begin"/>
        </w:r>
        <w:r w:rsidR="006232D1">
          <w:rPr>
            <w:noProof/>
          </w:rPr>
          <w:instrText xml:space="preserve"> PAGEREF _Toc446606241 \h </w:instrText>
        </w:r>
        <w:r w:rsidR="006232D1">
          <w:rPr>
            <w:noProof/>
          </w:rPr>
        </w:r>
        <w:r w:rsidR="006232D1">
          <w:rPr>
            <w:noProof/>
          </w:rPr>
          <w:fldChar w:fldCharType="separate"/>
        </w:r>
        <w:r w:rsidR="006232D1">
          <w:rPr>
            <w:noProof/>
          </w:rPr>
          <w:t>23</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2" w:history="1">
        <w:r w:rsidR="006232D1" w:rsidRPr="009314B1">
          <w:rPr>
            <w:rStyle w:val="Hyperlink"/>
            <w:rFonts w:ascii="Verdana" w:hAnsi="Verdana"/>
            <w:noProof/>
          </w:rPr>
          <w:t>36.</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Insurance Requirements</w:t>
        </w:r>
        <w:r w:rsidR="006232D1">
          <w:rPr>
            <w:noProof/>
          </w:rPr>
          <w:tab/>
        </w:r>
        <w:r w:rsidR="006232D1">
          <w:rPr>
            <w:noProof/>
          </w:rPr>
          <w:fldChar w:fldCharType="begin"/>
        </w:r>
        <w:r w:rsidR="006232D1">
          <w:rPr>
            <w:noProof/>
          </w:rPr>
          <w:instrText xml:space="preserve"> PAGEREF _Toc446606242 \h </w:instrText>
        </w:r>
        <w:r w:rsidR="006232D1">
          <w:rPr>
            <w:noProof/>
          </w:rPr>
        </w:r>
        <w:r w:rsidR="006232D1">
          <w:rPr>
            <w:noProof/>
          </w:rPr>
          <w:fldChar w:fldCharType="separate"/>
        </w:r>
        <w:r w:rsidR="006232D1">
          <w:rPr>
            <w:noProof/>
          </w:rPr>
          <w:t>24</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3" w:history="1">
        <w:r w:rsidR="006232D1" w:rsidRPr="009314B1">
          <w:rPr>
            <w:rStyle w:val="Hyperlink"/>
            <w:rFonts w:ascii="Verdana" w:hAnsi="Verdana"/>
            <w:noProof/>
          </w:rPr>
          <w:t>section J - term, termination and exit management</w:t>
        </w:r>
        <w:r w:rsidR="006232D1">
          <w:rPr>
            <w:noProof/>
          </w:rPr>
          <w:tab/>
        </w:r>
        <w:r w:rsidR="006232D1">
          <w:rPr>
            <w:noProof/>
          </w:rPr>
          <w:fldChar w:fldCharType="begin"/>
        </w:r>
        <w:r w:rsidR="006232D1">
          <w:rPr>
            <w:noProof/>
          </w:rPr>
          <w:instrText xml:space="preserve"> PAGEREF _Toc446606243 \h </w:instrText>
        </w:r>
        <w:r w:rsidR="006232D1">
          <w:rPr>
            <w:noProof/>
          </w:rPr>
        </w:r>
        <w:r w:rsidR="006232D1">
          <w:rPr>
            <w:noProof/>
          </w:rPr>
          <w:fldChar w:fldCharType="separate"/>
        </w:r>
        <w:r w:rsidR="006232D1">
          <w:rPr>
            <w:noProof/>
          </w:rPr>
          <w:t>25</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4" w:history="1">
        <w:r w:rsidR="006232D1" w:rsidRPr="009314B1">
          <w:rPr>
            <w:rStyle w:val="Hyperlink"/>
            <w:rFonts w:ascii="Verdana" w:hAnsi="Verdana"/>
            <w:noProof/>
          </w:rPr>
          <w:t>37.</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Term</w:t>
        </w:r>
        <w:r w:rsidR="006232D1">
          <w:rPr>
            <w:noProof/>
          </w:rPr>
          <w:tab/>
        </w:r>
        <w:r w:rsidR="006232D1">
          <w:rPr>
            <w:noProof/>
          </w:rPr>
          <w:fldChar w:fldCharType="begin"/>
        </w:r>
        <w:r w:rsidR="006232D1">
          <w:rPr>
            <w:noProof/>
          </w:rPr>
          <w:instrText xml:space="preserve"> PAGEREF _Toc446606244 \h </w:instrText>
        </w:r>
        <w:r w:rsidR="006232D1">
          <w:rPr>
            <w:noProof/>
          </w:rPr>
        </w:r>
        <w:r w:rsidR="006232D1">
          <w:rPr>
            <w:noProof/>
          </w:rPr>
          <w:fldChar w:fldCharType="separate"/>
        </w:r>
        <w:r w:rsidR="006232D1">
          <w:rPr>
            <w:noProof/>
          </w:rPr>
          <w:t>25</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5" w:history="1">
        <w:r w:rsidR="006232D1" w:rsidRPr="009314B1">
          <w:rPr>
            <w:rStyle w:val="Hyperlink"/>
            <w:rFonts w:ascii="Verdana" w:hAnsi="Verdana"/>
            <w:noProof/>
          </w:rPr>
          <w:t>38.</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Termination rights</w:t>
        </w:r>
        <w:r w:rsidR="006232D1">
          <w:rPr>
            <w:noProof/>
          </w:rPr>
          <w:tab/>
        </w:r>
        <w:r w:rsidR="006232D1">
          <w:rPr>
            <w:noProof/>
          </w:rPr>
          <w:fldChar w:fldCharType="begin"/>
        </w:r>
        <w:r w:rsidR="006232D1">
          <w:rPr>
            <w:noProof/>
          </w:rPr>
          <w:instrText xml:space="preserve"> PAGEREF _Toc446606245 \h </w:instrText>
        </w:r>
        <w:r w:rsidR="006232D1">
          <w:rPr>
            <w:noProof/>
          </w:rPr>
        </w:r>
        <w:r w:rsidR="006232D1">
          <w:rPr>
            <w:noProof/>
          </w:rPr>
          <w:fldChar w:fldCharType="separate"/>
        </w:r>
        <w:r w:rsidR="006232D1">
          <w:rPr>
            <w:noProof/>
          </w:rPr>
          <w:t>25</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6" w:history="1">
        <w:r w:rsidR="006232D1" w:rsidRPr="009314B1">
          <w:rPr>
            <w:rStyle w:val="Hyperlink"/>
            <w:rFonts w:ascii="Verdana" w:hAnsi="Verdana"/>
            <w:noProof/>
          </w:rPr>
          <w:t>39.</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Consequences of Expiry or Termination</w:t>
        </w:r>
        <w:r w:rsidR="006232D1">
          <w:rPr>
            <w:noProof/>
          </w:rPr>
          <w:tab/>
        </w:r>
        <w:r w:rsidR="006232D1">
          <w:rPr>
            <w:noProof/>
          </w:rPr>
          <w:fldChar w:fldCharType="begin"/>
        </w:r>
        <w:r w:rsidR="006232D1">
          <w:rPr>
            <w:noProof/>
          </w:rPr>
          <w:instrText xml:space="preserve"> PAGEREF _Toc446606246 \h </w:instrText>
        </w:r>
        <w:r w:rsidR="006232D1">
          <w:rPr>
            <w:noProof/>
          </w:rPr>
        </w:r>
        <w:r w:rsidR="006232D1">
          <w:rPr>
            <w:noProof/>
          </w:rPr>
          <w:fldChar w:fldCharType="separate"/>
        </w:r>
        <w:r w:rsidR="006232D1">
          <w:rPr>
            <w:noProof/>
          </w:rPr>
          <w:t>27</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7" w:history="1">
        <w:r w:rsidR="006232D1" w:rsidRPr="009314B1">
          <w:rPr>
            <w:rStyle w:val="Hyperlink"/>
            <w:rFonts w:ascii="Verdana" w:hAnsi="Verdana"/>
            <w:noProof/>
          </w:rPr>
          <w:t>40.</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Recovery upon Expiry or Termination</w:t>
        </w:r>
        <w:r w:rsidR="006232D1">
          <w:rPr>
            <w:noProof/>
          </w:rPr>
          <w:tab/>
        </w:r>
        <w:r w:rsidR="006232D1">
          <w:rPr>
            <w:noProof/>
          </w:rPr>
          <w:fldChar w:fldCharType="begin"/>
        </w:r>
        <w:r w:rsidR="006232D1">
          <w:rPr>
            <w:noProof/>
          </w:rPr>
          <w:instrText xml:space="preserve"> PAGEREF _Toc446606247 \h </w:instrText>
        </w:r>
        <w:r w:rsidR="006232D1">
          <w:rPr>
            <w:noProof/>
          </w:rPr>
        </w:r>
        <w:r w:rsidR="006232D1">
          <w:rPr>
            <w:noProof/>
          </w:rPr>
          <w:fldChar w:fldCharType="separate"/>
        </w:r>
        <w:r w:rsidR="006232D1">
          <w:rPr>
            <w:noProof/>
          </w:rPr>
          <w:t>28</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8" w:history="1">
        <w:r w:rsidR="006232D1" w:rsidRPr="009314B1">
          <w:rPr>
            <w:rStyle w:val="Hyperlink"/>
            <w:rFonts w:ascii="Verdana" w:hAnsi="Verdana"/>
            <w:noProof/>
          </w:rPr>
          <w:t>SECTION K - MISCELLANEOUS AND GOVERNING LAW</w:t>
        </w:r>
        <w:r w:rsidR="006232D1">
          <w:rPr>
            <w:noProof/>
          </w:rPr>
          <w:tab/>
        </w:r>
        <w:r w:rsidR="006232D1">
          <w:rPr>
            <w:noProof/>
          </w:rPr>
          <w:fldChar w:fldCharType="begin"/>
        </w:r>
        <w:r w:rsidR="006232D1">
          <w:rPr>
            <w:noProof/>
          </w:rPr>
          <w:instrText xml:space="preserve"> PAGEREF _Toc446606248 \h </w:instrText>
        </w:r>
        <w:r w:rsidR="006232D1">
          <w:rPr>
            <w:noProof/>
          </w:rPr>
        </w:r>
        <w:r w:rsidR="006232D1">
          <w:rPr>
            <w:noProof/>
          </w:rPr>
          <w:fldChar w:fldCharType="separate"/>
        </w:r>
        <w:r w:rsidR="006232D1">
          <w:rPr>
            <w:noProof/>
          </w:rPr>
          <w:t>30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49" w:history="1">
        <w:r w:rsidR="006232D1" w:rsidRPr="009314B1">
          <w:rPr>
            <w:rStyle w:val="Hyperlink"/>
            <w:rFonts w:ascii="Verdana" w:hAnsi="Verdana"/>
            <w:noProof/>
          </w:rPr>
          <w:t>41.</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transfer of terms</w:t>
        </w:r>
        <w:r w:rsidR="006232D1">
          <w:rPr>
            <w:noProof/>
          </w:rPr>
          <w:tab/>
        </w:r>
        <w:r w:rsidR="006232D1">
          <w:rPr>
            <w:noProof/>
          </w:rPr>
          <w:fldChar w:fldCharType="begin"/>
        </w:r>
        <w:r w:rsidR="006232D1">
          <w:rPr>
            <w:noProof/>
          </w:rPr>
          <w:instrText xml:space="preserve"> PAGEREF _Toc446606249 \h </w:instrText>
        </w:r>
        <w:r w:rsidR="006232D1">
          <w:rPr>
            <w:noProof/>
          </w:rPr>
        </w:r>
        <w:r w:rsidR="006232D1">
          <w:rPr>
            <w:noProof/>
          </w:rPr>
          <w:fldChar w:fldCharType="separate"/>
        </w:r>
        <w:r w:rsidR="006232D1">
          <w:rPr>
            <w:noProof/>
          </w:rPr>
          <w:t>30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0" w:history="1">
        <w:r w:rsidR="006232D1" w:rsidRPr="009314B1">
          <w:rPr>
            <w:rStyle w:val="Hyperlink"/>
            <w:rFonts w:ascii="Verdana" w:hAnsi="Verdana"/>
            <w:noProof/>
          </w:rPr>
          <w:t>42.</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aSSIGNMENT AND nOVATION</w:t>
        </w:r>
        <w:r w:rsidR="006232D1">
          <w:rPr>
            <w:noProof/>
          </w:rPr>
          <w:tab/>
        </w:r>
        <w:r w:rsidR="006232D1">
          <w:rPr>
            <w:noProof/>
          </w:rPr>
          <w:fldChar w:fldCharType="begin"/>
        </w:r>
        <w:r w:rsidR="006232D1">
          <w:rPr>
            <w:noProof/>
          </w:rPr>
          <w:instrText xml:space="preserve"> PAGEREF _Toc446606250 \h </w:instrText>
        </w:r>
        <w:r w:rsidR="006232D1">
          <w:rPr>
            <w:noProof/>
          </w:rPr>
        </w:r>
        <w:r w:rsidR="006232D1">
          <w:rPr>
            <w:noProof/>
          </w:rPr>
          <w:fldChar w:fldCharType="separate"/>
        </w:r>
        <w:r w:rsidR="006232D1">
          <w:rPr>
            <w:noProof/>
          </w:rPr>
          <w:t>30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1" w:history="1">
        <w:r w:rsidR="006232D1" w:rsidRPr="009314B1">
          <w:rPr>
            <w:rStyle w:val="Hyperlink"/>
            <w:rFonts w:ascii="Verdana" w:hAnsi="Verdana"/>
            <w:noProof/>
          </w:rPr>
          <w:t>43.</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Waiver AND CUMULATIVE REMEDIES</w:t>
        </w:r>
        <w:r w:rsidR="006232D1">
          <w:rPr>
            <w:noProof/>
          </w:rPr>
          <w:tab/>
        </w:r>
        <w:r w:rsidR="006232D1">
          <w:rPr>
            <w:noProof/>
          </w:rPr>
          <w:fldChar w:fldCharType="begin"/>
        </w:r>
        <w:r w:rsidR="006232D1">
          <w:rPr>
            <w:noProof/>
          </w:rPr>
          <w:instrText xml:space="preserve"> PAGEREF _Toc446606251 \h </w:instrText>
        </w:r>
        <w:r w:rsidR="006232D1">
          <w:rPr>
            <w:noProof/>
          </w:rPr>
        </w:r>
        <w:r w:rsidR="006232D1">
          <w:rPr>
            <w:noProof/>
          </w:rPr>
          <w:fldChar w:fldCharType="separate"/>
        </w:r>
        <w:r w:rsidR="006232D1">
          <w:rPr>
            <w:noProof/>
          </w:rPr>
          <w:t>30</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2" w:history="1">
        <w:r w:rsidR="006232D1" w:rsidRPr="009314B1">
          <w:rPr>
            <w:rStyle w:val="Hyperlink"/>
            <w:rFonts w:ascii="Verdana" w:hAnsi="Verdana"/>
            <w:noProof/>
          </w:rPr>
          <w:t>44.</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relationship of the parties</w:t>
        </w:r>
        <w:r w:rsidR="006232D1">
          <w:rPr>
            <w:noProof/>
          </w:rPr>
          <w:tab/>
        </w:r>
        <w:r w:rsidR="006232D1">
          <w:rPr>
            <w:noProof/>
          </w:rPr>
          <w:fldChar w:fldCharType="begin"/>
        </w:r>
        <w:r w:rsidR="006232D1">
          <w:rPr>
            <w:noProof/>
          </w:rPr>
          <w:instrText xml:space="preserve"> PAGEREF _Toc446606252 \h </w:instrText>
        </w:r>
        <w:r w:rsidR="006232D1">
          <w:rPr>
            <w:noProof/>
          </w:rPr>
        </w:r>
        <w:r w:rsidR="006232D1">
          <w:rPr>
            <w:noProof/>
          </w:rPr>
          <w:fldChar w:fldCharType="separate"/>
        </w:r>
        <w:r w:rsidR="006232D1">
          <w:rPr>
            <w:noProof/>
          </w:rPr>
          <w:t>31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3" w:history="1">
        <w:r w:rsidR="006232D1" w:rsidRPr="009314B1">
          <w:rPr>
            <w:rStyle w:val="Hyperlink"/>
            <w:rFonts w:ascii="Verdana" w:hAnsi="Verdana"/>
            <w:noProof/>
          </w:rPr>
          <w:t>45.</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Commissioner's Obligations</w:t>
        </w:r>
        <w:r w:rsidR="006232D1">
          <w:rPr>
            <w:noProof/>
          </w:rPr>
          <w:tab/>
        </w:r>
        <w:r w:rsidR="006232D1">
          <w:rPr>
            <w:noProof/>
          </w:rPr>
          <w:fldChar w:fldCharType="begin"/>
        </w:r>
        <w:r w:rsidR="006232D1">
          <w:rPr>
            <w:noProof/>
          </w:rPr>
          <w:instrText xml:space="preserve"> PAGEREF _Toc446606253 \h </w:instrText>
        </w:r>
        <w:r w:rsidR="006232D1">
          <w:rPr>
            <w:noProof/>
          </w:rPr>
        </w:r>
        <w:r w:rsidR="006232D1">
          <w:rPr>
            <w:noProof/>
          </w:rPr>
          <w:fldChar w:fldCharType="separate"/>
        </w:r>
        <w:r w:rsidR="006232D1">
          <w:rPr>
            <w:noProof/>
          </w:rPr>
          <w:t>31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4" w:history="1">
        <w:r w:rsidR="006232D1" w:rsidRPr="009314B1">
          <w:rPr>
            <w:rStyle w:val="Hyperlink"/>
            <w:rFonts w:ascii="Verdana" w:hAnsi="Verdana"/>
            <w:noProof/>
          </w:rPr>
          <w:t>46.</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Conflicts of Interest</w:t>
        </w:r>
        <w:r w:rsidR="006232D1">
          <w:rPr>
            <w:noProof/>
          </w:rPr>
          <w:tab/>
        </w:r>
        <w:r w:rsidR="006232D1">
          <w:rPr>
            <w:noProof/>
          </w:rPr>
          <w:fldChar w:fldCharType="begin"/>
        </w:r>
        <w:r w:rsidR="006232D1">
          <w:rPr>
            <w:noProof/>
          </w:rPr>
          <w:instrText xml:space="preserve"> PAGEREF _Toc446606254 \h </w:instrText>
        </w:r>
        <w:r w:rsidR="006232D1">
          <w:rPr>
            <w:noProof/>
          </w:rPr>
        </w:r>
        <w:r w:rsidR="006232D1">
          <w:rPr>
            <w:noProof/>
          </w:rPr>
          <w:fldChar w:fldCharType="separate"/>
        </w:r>
        <w:r w:rsidR="006232D1">
          <w:rPr>
            <w:noProof/>
          </w:rPr>
          <w:t>31</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5" w:history="1">
        <w:r w:rsidR="006232D1" w:rsidRPr="009314B1">
          <w:rPr>
            <w:rStyle w:val="Hyperlink"/>
            <w:rFonts w:ascii="Verdana" w:hAnsi="Verdana"/>
            <w:noProof/>
          </w:rPr>
          <w:t>47.</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Prevention of Corruption</w:t>
        </w:r>
        <w:r w:rsidR="006232D1">
          <w:rPr>
            <w:noProof/>
          </w:rPr>
          <w:tab/>
        </w:r>
        <w:r w:rsidR="006232D1">
          <w:rPr>
            <w:noProof/>
          </w:rPr>
          <w:fldChar w:fldCharType="begin"/>
        </w:r>
        <w:r w:rsidR="006232D1">
          <w:rPr>
            <w:noProof/>
          </w:rPr>
          <w:instrText xml:space="preserve"> PAGEREF _Toc446606255 \h </w:instrText>
        </w:r>
        <w:r w:rsidR="006232D1">
          <w:rPr>
            <w:noProof/>
          </w:rPr>
        </w:r>
        <w:r w:rsidR="006232D1">
          <w:rPr>
            <w:noProof/>
          </w:rPr>
          <w:fldChar w:fldCharType="separate"/>
        </w:r>
        <w:r w:rsidR="006232D1">
          <w:rPr>
            <w:noProof/>
          </w:rPr>
          <w:t>32</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6" w:history="1">
        <w:r w:rsidR="006232D1" w:rsidRPr="009314B1">
          <w:rPr>
            <w:rStyle w:val="Hyperlink"/>
            <w:rFonts w:ascii="Verdana" w:hAnsi="Verdana"/>
            <w:noProof/>
          </w:rPr>
          <w:t>48.</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third party rights</w:t>
        </w:r>
        <w:r w:rsidR="006232D1">
          <w:rPr>
            <w:noProof/>
          </w:rPr>
          <w:tab/>
        </w:r>
        <w:r w:rsidR="006232D1">
          <w:rPr>
            <w:noProof/>
          </w:rPr>
          <w:fldChar w:fldCharType="begin"/>
        </w:r>
        <w:r w:rsidR="006232D1">
          <w:rPr>
            <w:noProof/>
          </w:rPr>
          <w:instrText xml:space="preserve"> PAGEREF _Toc446606256 \h </w:instrText>
        </w:r>
        <w:r w:rsidR="006232D1">
          <w:rPr>
            <w:noProof/>
          </w:rPr>
        </w:r>
        <w:r w:rsidR="006232D1">
          <w:rPr>
            <w:noProof/>
          </w:rPr>
          <w:fldChar w:fldCharType="separate"/>
        </w:r>
        <w:r w:rsidR="006232D1">
          <w:rPr>
            <w:noProof/>
          </w:rPr>
          <w:t>34</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7" w:history="1">
        <w:r w:rsidR="006232D1" w:rsidRPr="009314B1">
          <w:rPr>
            <w:rStyle w:val="Hyperlink"/>
            <w:rFonts w:ascii="Verdana" w:hAnsi="Verdana"/>
            <w:noProof/>
          </w:rPr>
          <w:t>49.</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Publicity, Media and Official Enquiries</w:t>
        </w:r>
        <w:r w:rsidR="006232D1">
          <w:rPr>
            <w:noProof/>
          </w:rPr>
          <w:tab/>
        </w:r>
        <w:r w:rsidR="006232D1">
          <w:rPr>
            <w:noProof/>
          </w:rPr>
          <w:fldChar w:fldCharType="begin"/>
        </w:r>
        <w:r w:rsidR="006232D1">
          <w:rPr>
            <w:noProof/>
          </w:rPr>
          <w:instrText xml:space="preserve"> PAGEREF _Toc446606257 \h </w:instrText>
        </w:r>
        <w:r w:rsidR="006232D1">
          <w:rPr>
            <w:noProof/>
          </w:rPr>
        </w:r>
        <w:r w:rsidR="006232D1">
          <w:rPr>
            <w:noProof/>
          </w:rPr>
          <w:fldChar w:fldCharType="separate"/>
        </w:r>
        <w:r w:rsidR="006232D1">
          <w:rPr>
            <w:noProof/>
          </w:rPr>
          <w:t>34</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8" w:history="1">
        <w:r w:rsidR="006232D1" w:rsidRPr="009314B1">
          <w:rPr>
            <w:rStyle w:val="Hyperlink"/>
            <w:rFonts w:ascii="Verdana" w:hAnsi="Verdana"/>
            <w:noProof/>
          </w:rPr>
          <w:t>50.</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SEVERANCE</w:t>
        </w:r>
        <w:r w:rsidR="006232D1">
          <w:rPr>
            <w:noProof/>
          </w:rPr>
          <w:tab/>
        </w:r>
        <w:r w:rsidR="006232D1">
          <w:rPr>
            <w:noProof/>
          </w:rPr>
          <w:fldChar w:fldCharType="begin"/>
        </w:r>
        <w:r w:rsidR="006232D1">
          <w:rPr>
            <w:noProof/>
          </w:rPr>
          <w:instrText xml:space="preserve"> PAGEREF _Toc446606258 \h </w:instrText>
        </w:r>
        <w:r w:rsidR="006232D1">
          <w:rPr>
            <w:noProof/>
          </w:rPr>
        </w:r>
        <w:r w:rsidR="006232D1">
          <w:rPr>
            <w:noProof/>
          </w:rPr>
          <w:fldChar w:fldCharType="separate"/>
        </w:r>
        <w:r w:rsidR="006232D1">
          <w:rPr>
            <w:noProof/>
          </w:rPr>
          <w:t>34</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59" w:history="1">
        <w:r w:rsidR="006232D1" w:rsidRPr="009314B1">
          <w:rPr>
            <w:rStyle w:val="Hyperlink"/>
            <w:rFonts w:ascii="Verdana" w:hAnsi="Verdana"/>
            <w:noProof/>
          </w:rPr>
          <w:t>51.</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Entire Agreement</w:t>
        </w:r>
        <w:r w:rsidR="006232D1">
          <w:rPr>
            <w:noProof/>
          </w:rPr>
          <w:tab/>
        </w:r>
        <w:r w:rsidR="006232D1">
          <w:rPr>
            <w:noProof/>
          </w:rPr>
          <w:fldChar w:fldCharType="begin"/>
        </w:r>
        <w:r w:rsidR="006232D1">
          <w:rPr>
            <w:noProof/>
          </w:rPr>
          <w:instrText xml:space="preserve"> PAGEREF _Toc446606259 \h </w:instrText>
        </w:r>
        <w:r w:rsidR="006232D1">
          <w:rPr>
            <w:noProof/>
          </w:rPr>
        </w:r>
        <w:r w:rsidR="006232D1">
          <w:rPr>
            <w:noProof/>
          </w:rPr>
          <w:fldChar w:fldCharType="separate"/>
        </w:r>
        <w:r w:rsidR="006232D1">
          <w:rPr>
            <w:noProof/>
          </w:rPr>
          <w:t>34</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60" w:history="1">
        <w:r w:rsidR="006232D1" w:rsidRPr="009314B1">
          <w:rPr>
            <w:rStyle w:val="Hyperlink"/>
            <w:rFonts w:ascii="Verdana" w:hAnsi="Verdana"/>
            <w:noProof/>
          </w:rPr>
          <w:t>52.</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Notices</w:t>
        </w:r>
        <w:r w:rsidR="006232D1">
          <w:rPr>
            <w:noProof/>
          </w:rPr>
          <w:tab/>
        </w:r>
        <w:r w:rsidR="006232D1">
          <w:rPr>
            <w:noProof/>
          </w:rPr>
          <w:fldChar w:fldCharType="begin"/>
        </w:r>
        <w:r w:rsidR="006232D1">
          <w:rPr>
            <w:noProof/>
          </w:rPr>
          <w:instrText xml:space="preserve"> PAGEREF _Toc446606260 \h </w:instrText>
        </w:r>
        <w:r w:rsidR="006232D1">
          <w:rPr>
            <w:noProof/>
          </w:rPr>
        </w:r>
        <w:r w:rsidR="006232D1">
          <w:rPr>
            <w:noProof/>
          </w:rPr>
          <w:fldChar w:fldCharType="separate"/>
        </w:r>
        <w:r w:rsidR="006232D1">
          <w:rPr>
            <w:noProof/>
          </w:rPr>
          <w:t>35</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61" w:history="1">
        <w:r w:rsidR="006232D1" w:rsidRPr="009314B1">
          <w:rPr>
            <w:rStyle w:val="Hyperlink"/>
            <w:rFonts w:ascii="Verdana" w:hAnsi="Verdana"/>
            <w:noProof/>
          </w:rPr>
          <w:t>53.</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Counterparts</w:t>
        </w:r>
        <w:r w:rsidR="006232D1">
          <w:rPr>
            <w:noProof/>
          </w:rPr>
          <w:tab/>
        </w:r>
        <w:r w:rsidR="006232D1">
          <w:rPr>
            <w:noProof/>
          </w:rPr>
          <w:fldChar w:fldCharType="begin"/>
        </w:r>
        <w:r w:rsidR="006232D1">
          <w:rPr>
            <w:noProof/>
          </w:rPr>
          <w:instrText xml:space="preserve"> PAGEREF _Toc446606261 \h </w:instrText>
        </w:r>
        <w:r w:rsidR="006232D1">
          <w:rPr>
            <w:noProof/>
          </w:rPr>
        </w:r>
        <w:r w:rsidR="006232D1">
          <w:rPr>
            <w:noProof/>
          </w:rPr>
          <w:fldChar w:fldCharType="separate"/>
        </w:r>
        <w:r w:rsidR="006232D1">
          <w:rPr>
            <w:noProof/>
          </w:rPr>
          <w:t>36</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62" w:history="1">
        <w:r w:rsidR="006232D1" w:rsidRPr="009314B1">
          <w:rPr>
            <w:rStyle w:val="Hyperlink"/>
            <w:rFonts w:ascii="Verdana" w:hAnsi="Verdana"/>
            <w:noProof/>
          </w:rPr>
          <w:t>54.</w:t>
        </w:r>
        <w:r w:rsidR="006232D1">
          <w:rPr>
            <w:rFonts w:asciiTheme="minorHAnsi" w:eastAsiaTheme="minorEastAsia" w:hAnsiTheme="minorHAnsi" w:cstheme="minorBidi"/>
            <w:caps w:val="0"/>
            <w:noProof/>
            <w:szCs w:val="22"/>
            <w:lang w:eastAsia="en-GB"/>
          </w:rPr>
          <w:tab/>
        </w:r>
        <w:r w:rsidR="006232D1" w:rsidRPr="009314B1">
          <w:rPr>
            <w:rStyle w:val="Hyperlink"/>
            <w:rFonts w:ascii="Verdana" w:hAnsi="Verdana"/>
            <w:noProof/>
          </w:rPr>
          <w:t>Governing Law and Jurisdiction</w:t>
        </w:r>
        <w:r w:rsidR="006232D1">
          <w:rPr>
            <w:noProof/>
          </w:rPr>
          <w:tab/>
        </w:r>
        <w:r w:rsidR="006232D1">
          <w:rPr>
            <w:noProof/>
          </w:rPr>
          <w:fldChar w:fldCharType="begin"/>
        </w:r>
        <w:r w:rsidR="006232D1">
          <w:rPr>
            <w:noProof/>
          </w:rPr>
          <w:instrText xml:space="preserve"> PAGEREF _Toc446606262 \h </w:instrText>
        </w:r>
        <w:r w:rsidR="006232D1">
          <w:rPr>
            <w:noProof/>
          </w:rPr>
        </w:r>
        <w:r w:rsidR="006232D1">
          <w:rPr>
            <w:noProof/>
          </w:rPr>
          <w:fldChar w:fldCharType="separate"/>
        </w:r>
        <w:r w:rsidR="006232D1">
          <w:rPr>
            <w:noProof/>
          </w:rPr>
          <w:t>36</w:t>
        </w:r>
        <w:r w:rsidR="006232D1">
          <w:rPr>
            <w:noProof/>
          </w:rPr>
          <w:fldChar w:fldCharType="end"/>
        </w:r>
      </w:hyperlink>
    </w:p>
    <w:p w:rsidR="006232D1" w:rsidRDefault="00091F85">
      <w:pPr>
        <w:pStyle w:val="TOC8"/>
        <w:rPr>
          <w:rFonts w:asciiTheme="minorHAnsi" w:eastAsiaTheme="minorEastAsia" w:hAnsiTheme="minorHAnsi" w:cstheme="minorBidi"/>
          <w:caps w:val="0"/>
          <w:noProof/>
          <w:szCs w:val="22"/>
          <w:lang w:eastAsia="en-GB"/>
        </w:rPr>
      </w:pPr>
      <w:hyperlink w:anchor="_Toc446606263" w:history="1">
        <w:r w:rsidR="006232D1" w:rsidRPr="009314B1">
          <w:rPr>
            <w:rStyle w:val="Hyperlink"/>
            <w:rFonts w:ascii="Verdana" w:hAnsi="Verdana"/>
            <w:noProof/>
          </w:rPr>
          <w:t>SCHEDULE 1: DEFINITIONS</w:t>
        </w:r>
        <w:r w:rsidR="006232D1">
          <w:rPr>
            <w:noProof/>
          </w:rPr>
          <w:tab/>
        </w:r>
        <w:r w:rsidR="006232D1">
          <w:rPr>
            <w:noProof/>
          </w:rPr>
          <w:fldChar w:fldCharType="begin"/>
        </w:r>
        <w:r w:rsidR="006232D1">
          <w:rPr>
            <w:noProof/>
          </w:rPr>
          <w:instrText xml:space="preserve"> PAGEREF _Toc446606263 \h </w:instrText>
        </w:r>
        <w:r w:rsidR="006232D1">
          <w:rPr>
            <w:noProof/>
          </w:rPr>
        </w:r>
        <w:r w:rsidR="006232D1">
          <w:rPr>
            <w:noProof/>
          </w:rPr>
          <w:fldChar w:fldCharType="separate"/>
        </w:r>
        <w:r w:rsidR="006232D1">
          <w:rPr>
            <w:noProof/>
          </w:rPr>
          <w:t>38</w:t>
        </w:r>
        <w:r w:rsidR="006232D1">
          <w:rPr>
            <w:noProof/>
          </w:rPr>
          <w:fldChar w:fldCharType="end"/>
        </w:r>
      </w:hyperlink>
    </w:p>
    <w:p w:rsidR="006232D1" w:rsidRDefault="00091F85">
      <w:pPr>
        <w:pStyle w:val="TOC8"/>
        <w:rPr>
          <w:rFonts w:asciiTheme="minorHAnsi" w:eastAsiaTheme="minorEastAsia" w:hAnsiTheme="minorHAnsi" w:cstheme="minorBidi"/>
          <w:caps w:val="0"/>
          <w:noProof/>
          <w:szCs w:val="22"/>
          <w:lang w:eastAsia="en-GB"/>
        </w:rPr>
      </w:pPr>
      <w:hyperlink w:anchor="_Toc446606264" w:history="1">
        <w:r w:rsidR="006232D1" w:rsidRPr="009314B1">
          <w:rPr>
            <w:rStyle w:val="Hyperlink"/>
            <w:rFonts w:ascii="Verdana" w:hAnsi="Verdana"/>
            <w:noProof/>
          </w:rPr>
          <w:t>SCHEDULE 2: Projects Requirements</w:t>
        </w:r>
        <w:r w:rsidR="006232D1">
          <w:rPr>
            <w:noProof/>
          </w:rPr>
          <w:tab/>
        </w:r>
        <w:r w:rsidR="006232D1">
          <w:rPr>
            <w:noProof/>
          </w:rPr>
          <w:fldChar w:fldCharType="begin"/>
        </w:r>
        <w:r w:rsidR="006232D1">
          <w:rPr>
            <w:noProof/>
          </w:rPr>
          <w:instrText xml:space="preserve"> PAGEREF _Toc446606264 \h </w:instrText>
        </w:r>
        <w:r w:rsidR="006232D1">
          <w:rPr>
            <w:noProof/>
          </w:rPr>
        </w:r>
        <w:r w:rsidR="006232D1">
          <w:rPr>
            <w:noProof/>
          </w:rPr>
          <w:fldChar w:fldCharType="separate"/>
        </w:r>
        <w:r w:rsidR="006232D1">
          <w:rPr>
            <w:noProof/>
          </w:rPr>
          <w:t>48</w:t>
        </w:r>
        <w:r w:rsidR="006232D1">
          <w:rPr>
            <w:noProof/>
          </w:rPr>
          <w:fldChar w:fldCharType="end"/>
        </w:r>
      </w:hyperlink>
    </w:p>
    <w:p w:rsidR="006232D1" w:rsidRDefault="00091F85">
      <w:pPr>
        <w:pStyle w:val="TOC9"/>
        <w:rPr>
          <w:rFonts w:asciiTheme="minorHAnsi" w:eastAsiaTheme="minorEastAsia" w:hAnsiTheme="minorHAnsi" w:cstheme="minorBidi"/>
          <w:noProof/>
          <w:szCs w:val="22"/>
          <w:lang w:eastAsia="en-GB"/>
        </w:rPr>
      </w:pPr>
      <w:hyperlink w:anchor="_Toc446606265" w:history="1">
        <w:r w:rsidR="006232D1" w:rsidRPr="009314B1">
          <w:rPr>
            <w:rStyle w:val="Hyperlink"/>
            <w:rFonts w:ascii="Verdana" w:hAnsi="Verdana"/>
            <w:noProof/>
          </w:rPr>
          <w:t>Part 1: - Phase 1 Project Requirements</w:t>
        </w:r>
        <w:r w:rsidR="006232D1">
          <w:rPr>
            <w:noProof/>
          </w:rPr>
          <w:tab/>
        </w:r>
        <w:r w:rsidR="006232D1">
          <w:rPr>
            <w:noProof/>
          </w:rPr>
          <w:fldChar w:fldCharType="begin"/>
        </w:r>
        <w:r w:rsidR="006232D1">
          <w:rPr>
            <w:noProof/>
          </w:rPr>
          <w:instrText xml:space="preserve"> PAGEREF _Toc446606265 \h </w:instrText>
        </w:r>
        <w:r w:rsidR="006232D1">
          <w:rPr>
            <w:noProof/>
          </w:rPr>
        </w:r>
        <w:r w:rsidR="006232D1">
          <w:rPr>
            <w:noProof/>
          </w:rPr>
          <w:fldChar w:fldCharType="separate"/>
        </w:r>
        <w:r w:rsidR="006232D1">
          <w:rPr>
            <w:noProof/>
          </w:rPr>
          <w:t>48</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66" w:history="1">
        <w:r w:rsidR="006232D1" w:rsidRPr="009314B1">
          <w:rPr>
            <w:rStyle w:val="Hyperlink"/>
            <w:rFonts w:ascii="Verdana" w:hAnsi="Verdana"/>
            <w:noProof/>
          </w:rPr>
          <w:t>Deliverables:</w:t>
        </w:r>
        <w:r w:rsidR="006232D1">
          <w:rPr>
            <w:noProof/>
          </w:rPr>
          <w:tab/>
        </w:r>
        <w:r w:rsidR="006232D1">
          <w:rPr>
            <w:noProof/>
          </w:rPr>
          <w:fldChar w:fldCharType="begin"/>
        </w:r>
        <w:r w:rsidR="006232D1">
          <w:rPr>
            <w:noProof/>
          </w:rPr>
          <w:instrText xml:space="preserve"> PAGEREF _Toc446606266 \h </w:instrText>
        </w:r>
        <w:r w:rsidR="006232D1">
          <w:rPr>
            <w:noProof/>
          </w:rPr>
        </w:r>
        <w:r w:rsidR="006232D1">
          <w:rPr>
            <w:noProof/>
          </w:rPr>
          <w:fldChar w:fldCharType="separate"/>
        </w:r>
        <w:r w:rsidR="006232D1">
          <w:rPr>
            <w:noProof/>
          </w:rPr>
          <w:t>48</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67" w:history="1">
        <w:r w:rsidR="006232D1" w:rsidRPr="009314B1">
          <w:rPr>
            <w:rStyle w:val="Hyperlink"/>
            <w:rFonts w:ascii="Verdana" w:hAnsi="Verdana"/>
            <w:noProof/>
          </w:rPr>
          <w:t>Timings:</w:t>
        </w:r>
        <w:r w:rsidR="006232D1">
          <w:rPr>
            <w:noProof/>
          </w:rPr>
          <w:tab/>
        </w:r>
        <w:r w:rsidR="006232D1">
          <w:rPr>
            <w:noProof/>
          </w:rPr>
          <w:fldChar w:fldCharType="begin"/>
        </w:r>
        <w:r w:rsidR="006232D1">
          <w:rPr>
            <w:noProof/>
          </w:rPr>
          <w:instrText xml:space="preserve"> PAGEREF _Toc446606267 \h </w:instrText>
        </w:r>
        <w:r w:rsidR="006232D1">
          <w:rPr>
            <w:noProof/>
          </w:rPr>
        </w:r>
        <w:r w:rsidR="006232D1">
          <w:rPr>
            <w:noProof/>
          </w:rPr>
          <w:fldChar w:fldCharType="separate"/>
        </w:r>
        <w:r w:rsidR="006232D1">
          <w:rPr>
            <w:noProof/>
          </w:rPr>
          <w:t>48</w:t>
        </w:r>
        <w:r w:rsidR="006232D1">
          <w:rPr>
            <w:noProof/>
          </w:rPr>
          <w:fldChar w:fldCharType="end"/>
        </w:r>
      </w:hyperlink>
    </w:p>
    <w:p w:rsidR="006232D1" w:rsidRDefault="00091F85">
      <w:pPr>
        <w:pStyle w:val="TOC9"/>
        <w:rPr>
          <w:rFonts w:asciiTheme="minorHAnsi" w:eastAsiaTheme="minorEastAsia" w:hAnsiTheme="minorHAnsi" w:cstheme="minorBidi"/>
          <w:noProof/>
          <w:szCs w:val="22"/>
          <w:lang w:eastAsia="en-GB"/>
        </w:rPr>
      </w:pPr>
      <w:hyperlink w:anchor="_Toc446606268" w:history="1">
        <w:r w:rsidR="006232D1" w:rsidRPr="009314B1">
          <w:rPr>
            <w:rStyle w:val="Hyperlink"/>
            <w:rFonts w:ascii="Verdana" w:hAnsi="Verdana"/>
            <w:noProof/>
          </w:rPr>
          <w:t>Part 2: Phase 2 Project Requirements</w:t>
        </w:r>
        <w:r w:rsidR="006232D1">
          <w:rPr>
            <w:noProof/>
          </w:rPr>
          <w:tab/>
        </w:r>
        <w:r w:rsidR="006232D1">
          <w:rPr>
            <w:noProof/>
          </w:rPr>
          <w:fldChar w:fldCharType="begin"/>
        </w:r>
        <w:r w:rsidR="006232D1">
          <w:rPr>
            <w:noProof/>
          </w:rPr>
          <w:instrText xml:space="preserve"> PAGEREF _Toc446606268 \h </w:instrText>
        </w:r>
        <w:r w:rsidR="006232D1">
          <w:rPr>
            <w:noProof/>
          </w:rPr>
        </w:r>
        <w:r w:rsidR="006232D1">
          <w:rPr>
            <w:noProof/>
          </w:rPr>
          <w:fldChar w:fldCharType="separate"/>
        </w:r>
        <w:r w:rsidR="006232D1">
          <w:rPr>
            <w:noProof/>
          </w:rPr>
          <w:t>49</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69" w:history="1">
        <w:r w:rsidR="006232D1" w:rsidRPr="009314B1">
          <w:rPr>
            <w:rStyle w:val="Hyperlink"/>
            <w:rFonts w:ascii="Verdana" w:hAnsi="Verdana"/>
            <w:noProof/>
          </w:rPr>
          <w:t>Deliverables:</w:t>
        </w:r>
        <w:r w:rsidR="006232D1">
          <w:rPr>
            <w:noProof/>
          </w:rPr>
          <w:tab/>
        </w:r>
        <w:r w:rsidR="006232D1">
          <w:rPr>
            <w:noProof/>
          </w:rPr>
          <w:fldChar w:fldCharType="begin"/>
        </w:r>
        <w:r w:rsidR="006232D1">
          <w:rPr>
            <w:noProof/>
          </w:rPr>
          <w:instrText xml:space="preserve"> PAGEREF _Toc446606269 \h </w:instrText>
        </w:r>
        <w:r w:rsidR="006232D1">
          <w:rPr>
            <w:noProof/>
          </w:rPr>
        </w:r>
        <w:r w:rsidR="006232D1">
          <w:rPr>
            <w:noProof/>
          </w:rPr>
          <w:fldChar w:fldCharType="separate"/>
        </w:r>
        <w:r w:rsidR="006232D1">
          <w:rPr>
            <w:noProof/>
          </w:rPr>
          <w:t>49</w:t>
        </w:r>
        <w:r w:rsidR="006232D1">
          <w:rPr>
            <w:noProof/>
          </w:rPr>
          <w:fldChar w:fldCharType="end"/>
        </w:r>
      </w:hyperlink>
    </w:p>
    <w:p w:rsidR="006232D1" w:rsidRDefault="00091F85">
      <w:pPr>
        <w:pStyle w:val="TOC1"/>
        <w:rPr>
          <w:rFonts w:asciiTheme="minorHAnsi" w:eastAsiaTheme="minorEastAsia" w:hAnsiTheme="minorHAnsi" w:cstheme="minorBidi"/>
          <w:caps w:val="0"/>
          <w:noProof/>
          <w:szCs w:val="22"/>
          <w:lang w:eastAsia="en-GB"/>
        </w:rPr>
      </w:pPr>
      <w:hyperlink w:anchor="_Toc446606270" w:history="1">
        <w:r w:rsidR="006232D1" w:rsidRPr="009314B1">
          <w:rPr>
            <w:rStyle w:val="Hyperlink"/>
            <w:rFonts w:ascii="Verdana" w:hAnsi="Verdana"/>
            <w:noProof/>
          </w:rPr>
          <w:t>Timings:</w:t>
        </w:r>
        <w:r w:rsidR="006232D1">
          <w:rPr>
            <w:noProof/>
          </w:rPr>
          <w:tab/>
        </w:r>
        <w:r w:rsidR="006232D1">
          <w:rPr>
            <w:noProof/>
          </w:rPr>
          <w:fldChar w:fldCharType="begin"/>
        </w:r>
        <w:r w:rsidR="006232D1">
          <w:rPr>
            <w:noProof/>
          </w:rPr>
          <w:instrText xml:space="preserve"> PAGEREF _Toc446606270 \h </w:instrText>
        </w:r>
        <w:r w:rsidR="006232D1">
          <w:rPr>
            <w:noProof/>
          </w:rPr>
        </w:r>
        <w:r w:rsidR="006232D1">
          <w:rPr>
            <w:noProof/>
          </w:rPr>
          <w:fldChar w:fldCharType="separate"/>
        </w:r>
        <w:r w:rsidR="006232D1">
          <w:rPr>
            <w:noProof/>
          </w:rPr>
          <w:t>49</w:t>
        </w:r>
        <w:r w:rsidR="006232D1">
          <w:rPr>
            <w:noProof/>
          </w:rPr>
          <w:fldChar w:fldCharType="end"/>
        </w:r>
      </w:hyperlink>
    </w:p>
    <w:p w:rsidR="006232D1" w:rsidRDefault="00091F85">
      <w:pPr>
        <w:pStyle w:val="TOC8"/>
        <w:rPr>
          <w:rFonts w:asciiTheme="minorHAnsi" w:eastAsiaTheme="minorEastAsia" w:hAnsiTheme="minorHAnsi" w:cstheme="minorBidi"/>
          <w:caps w:val="0"/>
          <w:noProof/>
          <w:szCs w:val="22"/>
          <w:lang w:eastAsia="en-GB"/>
        </w:rPr>
      </w:pPr>
      <w:hyperlink w:anchor="_Toc446606271" w:history="1">
        <w:r w:rsidR="006232D1" w:rsidRPr="009314B1">
          <w:rPr>
            <w:rStyle w:val="Hyperlink"/>
            <w:rFonts w:ascii="Verdana" w:hAnsi="Verdana"/>
            <w:noProof/>
          </w:rPr>
          <w:t>SCHEDULE 3: Pricing and Invoicing</w:t>
        </w:r>
        <w:r w:rsidR="006232D1">
          <w:rPr>
            <w:noProof/>
          </w:rPr>
          <w:tab/>
        </w:r>
        <w:r w:rsidR="006232D1">
          <w:rPr>
            <w:noProof/>
          </w:rPr>
          <w:fldChar w:fldCharType="begin"/>
        </w:r>
        <w:r w:rsidR="006232D1">
          <w:rPr>
            <w:noProof/>
          </w:rPr>
          <w:instrText xml:space="preserve"> PAGEREF _Toc446606271 \h </w:instrText>
        </w:r>
        <w:r w:rsidR="006232D1">
          <w:rPr>
            <w:noProof/>
          </w:rPr>
        </w:r>
        <w:r w:rsidR="006232D1">
          <w:rPr>
            <w:noProof/>
          </w:rPr>
          <w:fldChar w:fldCharType="separate"/>
        </w:r>
        <w:r w:rsidR="006232D1">
          <w:rPr>
            <w:noProof/>
          </w:rPr>
          <w:t>51</w:t>
        </w:r>
        <w:r w:rsidR="006232D1">
          <w:rPr>
            <w:noProof/>
          </w:rPr>
          <w:fldChar w:fldCharType="end"/>
        </w:r>
      </w:hyperlink>
    </w:p>
    <w:p w:rsidR="006232D1" w:rsidRDefault="00091F85">
      <w:pPr>
        <w:pStyle w:val="TOC9"/>
        <w:rPr>
          <w:rFonts w:asciiTheme="minorHAnsi" w:eastAsiaTheme="minorEastAsia" w:hAnsiTheme="minorHAnsi" w:cstheme="minorBidi"/>
          <w:noProof/>
          <w:szCs w:val="22"/>
          <w:lang w:eastAsia="en-GB"/>
        </w:rPr>
      </w:pPr>
      <w:hyperlink w:anchor="_Toc446606272" w:history="1">
        <w:r w:rsidR="006232D1" w:rsidRPr="009314B1">
          <w:rPr>
            <w:rStyle w:val="Hyperlink"/>
            <w:rFonts w:ascii="Verdana" w:hAnsi="Verdana"/>
            <w:noProof/>
          </w:rPr>
          <w:t>Part 1: Contract Price</w:t>
        </w:r>
        <w:r w:rsidR="006232D1">
          <w:rPr>
            <w:noProof/>
          </w:rPr>
          <w:tab/>
        </w:r>
        <w:r w:rsidR="006232D1">
          <w:rPr>
            <w:noProof/>
          </w:rPr>
          <w:fldChar w:fldCharType="begin"/>
        </w:r>
        <w:r w:rsidR="006232D1">
          <w:rPr>
            <w:noProof/>
          </w:rPr>
          <w:instrText xml:space="preserve"> PAGEREF _Toc446606272 \h </w:instrText>
        </w:r>
        <w:r w:rsidR="006232D1">
          <w:rPr>
            <w:noProof/>
          </w:rPr>
        </w:r>
        <w:r w:rsidR="006232D1">
          <w:rPr>
            <w:noProof/>
          </w:rPr>
          <w:fldChar w:fldCharType="separate"/>
        </w:r>
        <w:r w:rsidR="006232D1">
          <w:rPr>
            <w:noProof/>
          </w:rPr>
          <w:t>51</w:t>
        </w:r>
        <w:r w:rsidR="006232D1">
          <w:rPr>
            <w:noProof/>
          </w:rPr>
          <w:fldChar w:fldCharType="end"/>
        </w:r>
      </w:hyperlink>
    </w:p>
    <w:p w:rsidR="006232D1" w:rsidRDefault="00091F85">
      <w:pPr>
        <w:pStyle w:val="TOC9"/>
        <w:rPr>
          <w:rFonts w:asciiTheme="minorHAnsi" w:eastAsiaTheme="minorEastAsia" w:hAnsiTheme="minorHAnsi" w:cstheme="minorBidi"/>
          <w:noProof/>
          <w:szCs w:val="22"/>
          <w:lang w:eastAsia="en-GB"/>
        </w:rPr>
      </w:pPr>
      <w:hyperlink w:anchor="_Toc446606273" w:history="1">
        <w:r w:rsidR="006232D1" w:rsidRPr="009314B1">
          <w:rPr>
            <w:rStyle w:val="Hyperlink"/>
            <w:rFonts w:ascii="Verdana" w:hAnsi="Verdana"/>
            <w:noProof/>
          </w:rPr>
          <w:t>Part 2: Invoicing</w:t>
        </w:r>
        <w:r w:rsidR="006232D1">
          <w:rPr>
            <w:noProof/>
          </w:rPr>
          <w:tab/>
        </w:r>
        <w:r w:rsidR="006232D1">
          <w:rPr>
            <w:noProof/>
          </w:rPr>
          <w:fldChar w:fldCharType="begin"/>
        </w:r>
        <w:r w:rsidR="006232D1">
          <w:rPr>
            <w:noProof/>
          </w:rPr>
          <w:instrText xml:space="preserve"> PAGEREF _Toc446606273 \h </w:instrText>
        </w:r>
        <w:r w:rsidR="006232D1">
          <w:rPr>
            <w:noProof/>
          </w:rPr>
        </w:r>
        <w:r w:rsidR="006232D1">
          <w:rPr>
            <w:noProof/>
          </w:rPr>
          <w:fldChar w:fldCharType="separate"/>
        </w:r>
        <w:r w:rsidR="006232D1">
          <w:rPr>
            <w:noProof/>
          </w:rPr>
          <w:t>51</w:t>
        </w:r>
        <w:r w:rsidR="006232D1">
          <w:rPr>
            <w:noProof/>
          </w:rPr>
          <w:fldChar w:fldCharType="end"/>
        </w:r>
      </w:hyperlink>
    </w:p>
    <w:p w:rsidR="008436A1" w:rsidRPr="0030155A" w:rsidRDefault="008436A1">
      <w:pPr>
        <w:rPr>
          <w:rFonts w:ascii="Verdana" w:hAnsi="Verdana"/>
        </w:rPr>
      </w:pPr>
      <w:r w:rsidRPr="0030155A">
        <w:rPr>
          <w:rFonts w:ascii="Verdana" w:hAnsi="Verdana"/>
        </w:rPr>
        <w:fldChar w:fldCharType="end"/>
      </w:r>
    </w:p>
    <w:p w:rsidR="008436A1" w:rsidRPr="0030155A" w:rsidRDefault="008436A1">
      <w:pPr>
        <w:rPr>
          <w:rFonts w:ascii="Verdana" w:hAnsi="Verdana"/>
        </w:rPr>
      </w:pPr>
    </w:p>
    <w:p w:rsidR="008436A1" w:rsidRPr="0030155A" w:rsidRDefault="008436A1">
      <w:pPr>
        <w:rPr>
          <w:rFonts w:ascii="Verdana" w:hAnsi="Verdana"/>
        </w:rPr>
      </w:pPr>
      <w:bookmarkStart w:id="12" w:name="TOCAppendicesField"/>
      <w:bookmarkEnd w:id="12"/>
    </w:p>
    <w:p w:rsidR="008436A1" w:rsidRPr="0030155A" w:rsidRDefault="008436A1">
      <w:pPr>
        <w:rPr>
          <w:rFonts w:ascii="Verdana" w:hAnsi="Verdana"/>
        </w:rPr>
      </w:pPr>
    </w:p>
    <w:p w:rsidR="008436A1" w:rsidRPr="0030155A" w:rsidRDefault="008436A1">
      <w:pPr>
        <w:rPr>
          <w:rFonts w:ascii="Verdana" w:hAnsi="Verdana"/>
        </w:rPr>
        <w:sectPr w:rsidR="008436A1" w:rsidRPr="0030155A">
          <w:footerReference w:type="default" r:id="rId13"/>
          <w:footerReference w:type="first" r:id="rId14"/>
          <w:endnotePr>
            <w:numFmt w:val="decimal"/>
          </w:endnotePr>
          <w:pgSz w:w="11909" w:h="16834" w:code="9"/>
          <w:pgMar w:top="1440" w:right="1440" w:bottom="1800" w:left="1440" w:header="720" w:footer="720" w:gutter="0"/>
          <w:pgNumType w:start="1"/>
          <w:cols w:space="720"/>
          <w:noEndnote/>
        </w:sectPr>
      </w:pPr>
    </w:p>
    <w:p w:rsidR="008436A1" w:rsidRPr="0030155A" w:rsidRDefault="008436A1">
      <w:pPr>
        <w:rPr>
          <w:rFonts w:ascii="Verdana" w:hAnsi="Verdana"/>
        </w:rPr>
        <w:sectPr w:rsidR="008436A1" w:rsidRPr="0030155A">
          <w:footerReference w:type="default" r:id="rId15"/>
          <w:endnotePr>
            <w:numFmt w:val="decimal"/>
          </w:endnotePr>
          <w:type w:val="continuous"/>
          <w:pgSz w:w="11909" w:h="16834" w:code="9"/>
          <w:pgMar w:top="1440" w:right="1440" w:bottom="1800" w:left="1440" w:header="720" w:footer="720" w:gutter="0"/>
          <w:pgNumType w:start="0"/>
          <w:cols w:space="720"/>
          <w:noEndnote/>
        </w:sectPr>
      </w:pPr>
      <w:r w:rsidRPr="0030155A">
        <w:rPr>
          <w:rFonts w:ascii="Verdana" w:hAnsi="Verdana"/>
        </w:rPr>
        <w:lastRenderedPageBreak/>
        <w:br w:type="page"/>
      </w:r>
    </w:p>
    <w:p w:rsidR="008436A1" w:rsidRPr="0030155A" w:rsidRDefault="008436A1">
      <w:pPr>
        <w:pStyle w:val="bodyspaced"/>
        <w:tabs>
          <w:tab w:val="right" w:pos="8998"/>
        </w:tabs>
        <w:jc w:val="both"/>
        <w:rPr>
          <w:rFonts w:ascii="Verdana" w:hAnsi="Verdana"/>
        </w:rPr>
      </w:pPr>
      <w:r w:rsidRPr="0030155A">
        <w:rPr>
          <w:rStyle w:val="bodystrongerChar"/>
          <w:rFonts w:ascii="Verdana" w:hAnsi="Verdana"/>
        </w:rPr>
        <w:lastRenderedPageBreak/>
        <w:t>This AGREEMENT</w:t>
      </w:r>
      <w:r w:rsidRPr="0030155A">
        <w:rPr>
          <w:rStyle w:val="bodyChar"/>
          <w:rFonts w:ascii="Verdana" w:hAnsi="Verdana"/>
        </w:rPr>
        <w:t xml:space="preserve"> </w:t>
      </w:r>
      <w:r w:rsidRPr="0030155A">
        <w:rPr>
          <w:rFonts w:ascii="Verdana" w:hAnsi="Verdana"/>
        </w:rPr>
        <w:t xml:space="preserve">is made on </w:t>
      </w:r>
      <w:r w:rsidRPr="0030155A">
        <w:rPr>
          <w:rFonts w:ascii="Verdana" w:hAnsi="Verdana"/>
        </w:rPr>
        <w:tab/>
      </w:r>
      <w:r w:rsidRPr="0030155A">
        <w:rPr>
          <w:rFonts w:ascii="Verdana" w:hAnsi="Verdana"/>
        </w:rPr>
        <w:fldChar w:fldCharType="begin"/>
      </w:r>
      <w:r w:rsidRPr="0030155A">
        <w:rPr>
          <w:rFonts w:ascii="Verdana" w:hAnsi="Verdana"/>
        </w:rPr>
        <w:instrText xml:space="preserve"> REF bmYear </w:instrText>
      </w:r>
      <w:r w:rsidR="00405B2F" w:rsidRPr="0030155A">
        <w:rPr>
          <w:rFonts w:ascii="Verdana" w:hAnsi="Verdana"/>
        </w:rPr>
        <w:instrText xml:space="preserve"> \* MERGEFORMAT </w:instrText>
      </w:r>
      <w:r w:rsidRPr="0030155A">
        <w:rPr>
          <w:rFonts w:ascii="Verdana" w:hAnsi="Verdana"/>
        </w:rPr>
        <w:fldChar w:fldCharType="separate"/>
      </w:r>
      <w:r w:rsidR="00F97EFA" w:rsidRPr="0030155A">
        <w:rPr>
          <w:rFonts w:ascii="Verdana" w:hAnsi="Verdana"/>
        </w:rPr>
        <w:t>201</w:t>
      </w:r>
      <w:r w:rsidR="00405B2F" w:rsidRPr="0030155A">
        <w:rPr>
          <w:rFonts w:ascii="Verdana" w:hAnsi="Verdana"/>
        </w:rPr>
        <w:t>6</w:t>
      </w:r>
      <w:r w:rsidRPr="0030155A">
        <w:rPr>
          <w:rFonts w:ascii="Verdana" w:hAnsi="Verdana"/>
        </w:rPr>
        <w:fldChar w:fldCharType="end"/>
      </w:r>
    </w:p>
    <w:p w:rsidR="008436A1" w:rsidRPr="0030155A" w:rsidRDefault="008436A1">
      <w:pPr>
        <w:pStyle w:val="bodyspaced"/>
        <w:tabs>
          <w:tab w:val="left" w:pos="3630"/>
        </w:tabs>
        <w:jc w:val="both"/>
        <w:rPr>
          <w:rStyle w:val="bodystrongerChar"/>
          <w:rFonts w:ascii="Verdana" w:hAnsi="Verdana"/>
        </w:rPr>
      </w:pPr>
      <w:r w:rsidRPr="0030155A">
        <w:rPr>
          <w:rStyle w:val="bodystrongerChar"/>
          <w:rFonts w:ascii="Verdana" w:hAnsi="Verdana"/>
        </w:rPr>
        <w:t xml:space="preserve">BETWEEN: </w:t>
      </w:r>
    </w:p>
    <w:p w:rsidR="008436A1" w:rsidRPr="0030155A" w:rsidRDefault="008436A1">
      <w:pPr>
        <w:pStyle w:val="MarginTextHang"/>
        <w:rPr>
          <w:rFonts w:ascii="Verdana" w:hAnsi="Verdana"/>
        </w:rPr>
      </w:pPr>
      <w:r w:rsidRPr="0030155A">
        <w:rPr>
          <w:rStyle w:val="bodypartyheadChar"/>
          <w:rFonts w:ascii="Verdana" w:hAnsi="Verdana"/>
        </w:rPr>
        <w:t>(1)</w:t>
      </w:r>
      <w:r w:rsidRPr="0030155A">
        <w:rPr>
          <w:rStyle w:val="bodypartyheadChar"/>
          <w:rFonts w:ascii="Verdana" w:hAnsi="Verdana"/>
        </w:rPr>
        <w:tab/>
        <w:t xml:space="preserve">THE INFORMATION COMMISSIONER </w:t>
      </w:r>
      <w:r w:rsidRPr="0030155A">
        <w:rPr>
          <w:rStyle w:val="bodypartyheadChar"/>
          <w:rFonts w:ascii="Verdana" w:hAnsi="Verdana"/>
          <w:b w:val="0"/>
        </w:rPr>
        <w:t>(</w:t>
      </w:r>
      <w:r w:rsidRPr="0030155A">
        <w:rPr>
          <w:rStyle w:val="bodypartyheadChar"/>
          <w:rFonts w:ascii="Verdana" w:hAnsi="Verdana"/>
          <w:b w:val="0"/>
          <w:caps w:val="0"/>
        </w:rPr>
        <w:t xml:space="preserve">a corporation sole appointed by Her Majesty the Queen) </w:t>
      </w:r>
      <w:r w:rsidRPr="0030155A">
        <w:rPr>
          <w:rFonts w:ascii="Verdana" w:hAnsi="Verdana"/>
        </w:rPr>
        <w:t>whose head office is at Wycliffe House, Water Lane, Wilmslow, Cheshire SK9 5AF (</w:t>
      </w:r>
      <w:r w:rsidRPr="0030155A">
        <w:rPr>
          <w:rFonts w:ascii="Verdana" w:hAnsi="Verdana"/>
          <w:b/>
        </w:rPr>
        <w:t>"Commissioner"</w:t>
      </w:r>
      <w:r w:rsidRPr="0030155A">
        <w:rPr>
          <w:rFonts w:ascii="Verdana" w:hAnsi="Verdana"/>
        </w:rPr>
        <w:t>).</w:t>
      </w:r>
    </w:p>
    <w:p w:rsidR="008436A1" w:rsidRPr="0030155A" w:rsidRDefault="008436A1">
      <w:pPr>
        <w:pStyle w:val="MarginTextHang"/>
        <w:rPr>
          <w:rFonts w:ascii="Verdana" w:hAnsi="Verdana"/>
        </w:rPr>
      </w:pPr>
      <w:r w:rsidRPr="0030155A">
        <w:rPr>
          <w:rStyle w:val="bodypartyheadChar"/>
          <w:rFonts w:ascii="Verdana" w:hAnsi="Verdana"/>
        </w:rPr>
        <w:t xml:space="preserve">(2) </w:t>
      </w:r>
      <w:r w:rsidRPr="0030155A">
        <w:rPr>
          <w:rStyle w:val="bodypartyheadChar"/>
          <w:rFonts w:ascii="Verdana" w:hAnsi="Verdana"/>
        </w:rPr>
        <w:tab/>
      </w:r>
      <w:r w:rsidRPr="0030155A">
        <w:rPr>
          <w:rStyle w:val="bodypartyheadChar"/>
          <w:rFonts w:ascii="Verdana" w:hAnsi="Verdana"/>
          <w:b w:val="0"/>
        </w:rPr>
        <w:t>[</w:t>
      </w:r>
      <w:r w:rsidR="00D702FE" w:rsidRPr="0030155A">
        <w:rPr>
          <w:rStyle w:val="bodypartyheadChar"/>
          <w:rFonts w:ascii="Verdana" w:hAnsi="Verdana"/>
          <w:b w:val="0"/>
        </w:rPr>
        <w:t xml:space="preserve"> </w:t>
      </w:r>
      <w:r w:rsidRPr="0030155A">
        <w:rPr>
          <w:rStyle w:val="bodypartyheadChar"/>
          <w:rFonts w:ascii="Verdana" w:hAnsi="Verdana"/>
        </w:rPr>
        <w:t>                    </w:t>
      </w:r>
      <w:r w:rsidRPr="0030155A">
        <w:rPr>
          <w:rStyle w:val="bodypartyheadChar"/>
          <w:rFonts w:ascii="Verdana" w:hAnsi="Verdana"/>
          <w:b w:val="0"/>
        </w:rPr>
        <w:t>]</w:t>
      </w:r>
      <w:r w:rsidRPr="0030155A">
        <w:rPr>
          <w:rFonts w:ascii="Verdana" w:hAnsi="Verdana"/>
        </w:rPr>
        <w:t xml:space="preserve"> [a company registered in [England and Wales] with company number [           ] whose registered office is at [                  ]] </w:t>
      </w:r>
      <w:r w:rsidRPr="0030155A">
        <w:rPr>
          <w:rFonts w:ascii="Verdana" w:hAnsi="Verdana"/>
          <w:b/>
        </w:rPr>
        <w:t xml:space="preserve">OR </w:t>
      </w:r>
      <w:r w:rsidRPr="0030155A">
        <w:rPr>
          <w:rFonts w:ascii="Verdana" w:hAnsi="Verdana"/>
        </w:rPr>
        <w:t>[of [                    ]] (</w:t>
      </w:r>
      <w:r w:rsidRPr="0030155A">
        <w:rPr>
          <w:rFonts w:ascii="Verdana" w:hAnsi="Verdana"/>
          <w:b/>
        </w:rPr>
        <w:t>"Supplier"</w:t>
      </w:r>
      <w:r w:rsidRPr="0030155A">
        <w:rPr>
          <w:rFonts w:ascii="Verdana" w:hAnsi="Verdana"/>
        </w:rPr>
        <w:t>).</w:t>
      </w:r>
    </w:p>
    <w:p w:rsidR="008436A1" w:rsidRPr="0030155A" w:rsidRDefault="008436A1">
      <w:pPr>
        <w:pStyle w:val="MarginText"/>
        <w:tabs>
          <w:tab w:val="left" w:pos="3630"/>
        </w:tabs>
        <w:rPr>
          <w:rFonts w:ascii="Verdana" w:hAnsi="Verdana"/>
          <w:b/>
        </w:rPr>
      </w:pPr>
      <w:r w:rsidRPr="0030155A">
        <w:rPr>
          <w:rFonts w:ascii="Verdana" w:hAnsi="Verdana"/>
          <w:b/>
        </w:rPr>
        <w:t>INTRODUCTION</w:t>
      </w:r>
    </w:p>
    <w:p w:rsidR="008436A1" w:rsidRPr="0030155A" w:rsidRDefault="008436A1" w:rsidP="005F5147">
      <w:pPr>
        <w:pStyle w:val="MarginText"/>
        <w:ind w:left="720" w:hanging="720"/>
        <w:rPr>
          <w:rFonts w:ascii="Verdana" w:hAnsi="Verdana"/>
        </w:rPr>
      </w:pPr>
      <w:proofErr w:type="gramStart"/>
      <w:r w:rsidRPr="0030155A">
        <w:rPr>
          <w:rFonts w:ascii="Verdana" w:hAnsi="Verdana"/>
          <w:b/>
        </w:rPr>
        <w:t>A</w:t>
      </w:r>
      <w:r w:rsidRPr="0030155A">
        <w:rPr>
          <w:rFonts w:ascii="Verdana" w:hAnsi="Verdana"/>
        </w:rPr>
        <w:tab/>
      </w:r>
      <w:r w:rsidR="00D04729" w:rsidRPr="0030155A">
        <w:rPr>
          <w:rFonts w:ascii="Verdana" w:hAnsi="Verdana"/>
        </w:rPr>
        <w:t>The</w:t>
      </w:r>
      <w:proofErr w:type="gramEnd"/>
      <w:r w:rsidR="00D04729" w:rsidRPr="0030155A">
        <w:rPr>
          <w:rFonts w:ascii="Verdana" w:hAnsi="Verdana"/>
        </w:rPr>
        <w:t xml:space="preserve"> Commissioner would like the Supplier to undertake</w:t>
      </w:r>
      <w:r w:rsidR="00405B2F" w:rsidRPr="0030155A">
        <w:rPr>
          <w:rFonts w:ascii="Verdana" w:hAnsi="Verdana"/>
        </w:rPr>
        <w:t xml:space="preserve"> </w:t>
      </w:r>
      <w:r w:rsidR="00D702FE" w:rsidRPr="0030155A">
        <w:rPr>
          <w:rFonts w:ascii="Verdana" w:hAnsi="Verdana"/>
        </w:rPr>
        <w:t xml:space="preserve">a </w:t>
      </w:r>
      <w:r w:rsidR="00405B2F" w:rsidRPr="0030155A">
        <w:rPr>
          <w:rFonts w:ascii="Verdana" w:hAnsi="Verdana"/>
        </w:rPr>
        <w:t>research</w:t>
      </w:r>
      <w:r w:rsidR="00D702FE" w:rsidRPr="0030155A">
        <w:rPr>
          <w:rFonts w:ascii="Verdana" w:hAnsi="Verdana"/>
        </w:rPr>
        <w:t xml:space="preserve"> project (Phase 1) into the higher/further education landscape and produce a detailed report.  The research will </w:t>
      </w:r>
      <w:r w:rsidR="00405B2F" w:rsidRPr="0030155A">
        <w:rPr>
          <w:rFonts w:ascii="Verdana" w:hAnsi="Verdana"/>
        </w:rPr>
        <w:t xml:space="preserve">explore ways to embed information rights into </w:t>
      </w:r>
      <w:r w:rsidR="00D702FE" w:rsidRPr="0030155A">
        <w:rPr>
          <w:rFonts w:ascii="Verdana" w:hAnsi="Verdana"/>
        </w:rPr>
        <w:t xml:space="preserve">different types of courses and recommend methods and materials to be used to do so. </w:t>
      </w:r>
      <w:r w:rsidR="00E7288E" w:rsidRPr="0030155A">
        <w:rPr>
          <w:rFonts w:ascii="Verdana" w:hAnsi="Verdana"/>
        </w:rPr>
        <w:t>If the Commissioner chooses to follow the recommendations he would like the Supplier to develop and supply the methods and materials (Phase 2).</w:t>
      </w:r>
    </w:p>
    <w:p w:rsidR="005F5147" w:rsidRPr="0030155A" w:rsidRDefault="00405B2F" w:rsidP="005F5147">
      <w:pPr>
        <w:pStyle w:val="MarginText"/>
        <w:ind w:left="720" w:hanging="720"/>
        <w:rPr>
          <w:rFonts w:ascii="Verdana" w:hAnsi="Verdana"/>
          <w:b/>
        </w:rPr>
      </w:pPr>
      <w:r w:rsidRPr="0030155A">
        <w:rPr>
          <w:rFonts w:ascii="Verdana" w:hAnsi="Verdana"/>
          <w:b/>
        </w:rPr>
        <w:t>B</w:t>
      </w:r>
      <w:r w:rsidR="005F5147" w:rsidRPr="0030155A">
        <w:rPr>
          <w:rFonts w:ascii="Verdana" w:hAnsi="Verdana"/>
        </w:rPr>
        <w:tab/>
      </w:r>
      <w:r w:rsidR="006A67B9" w:rsidRPr="0030155A">
        <w:rPr>
          <w:rFonts w:ascii="Verdana" w:hAnsi="Verdana"/>
        </w:rPr>
        <w:t>The report</w:t>
      </w:r>
      <w:r w:rsidRPr="0030155A">
        <w:rPr>
          <w:rFonts w:ascii="Verdana" w:hAnsi="Verdana"/>
        </w:rPr>
        <w:t>s</w:t>
      </w:r>
      <w:r w:rsidR="006A67B9" w:rsidRPr="0030155A">
        <w:rPr>
          <w:rFonts w:ascii="Verdana" w:hAnsi="Verdana"/>
        </w:rPr>
        <w:t xml:space="preserve"> will</w:t>
      </w:r>
      <w:r w:rsidR="005F5147" w:rsidRPr="0030155A">
        <w:rPr>
          <w:rFonts w:ascii="Verdana" w:hAnsi="Verdana"/>
        </w:rPr>
        <w:t xml:space="preserve"> </w:t>
      </w:r>
      <w:r w:rsidR="006A67B9" w:rsidRPr="0030155A">
        <w:rPr>
          <w:rFonts w:ascii="Verdana" w:hAnsi="Verdana"/>
        </w:rPr>
        <w:t>facilitate the Commissioner’s regulatory responsibility to uphold individuals’ privacy rights</w:t>
      </w:r>
      <w:r w:rsidR="00E7288E" w:rsidRPr="0030155A">
        <w:rPr>
          <w:rFonts w:ascii="Verdana" w:hAnsi="Verdana"/>
        </w:rPr>
        <w:t xml:space="preserve"> and educate the general public about those right, in this case by facilitating learning in the higher and further education environment</w:t>
      </w:r>
      <w:r w:rsidR="006A67B9" w:rsidRPr="0030155A">
        <w:rPr>
          <w:rFonts w:ascii="Verdana" w:hAnsi="Verdana"/>
        </w:rPr>
        <w:t xml:space="preserve">. </w:t>
      </w:r>
    </w:p>
    <w:p w:rsidR="008436A1" w:rsidRPr="0030155A" w:rsidRDefault="00405B2F">
      <w:pPr>
        <w:pStyle w:val="MarginText"/>
        <w:ind w:left="720" w:hanging="720"/>
        <w:rPr>
          <w:rFonts w:ascii="Verdana" w:hAnsi="Verdana"/>
        </w:rPr>
      </w:pPr>
      <w:r w:rsidRPr="0030155A">
        <w:rPr>
          <w:rFonts w:ascii="Verdana" w:hAnsi="Verdana"/>
          <w:b/>
        </w:rPr>
        <w:t>C</w:t>
      </w:r>
      <w:r w:rsidR="008436A1" w:rsidRPr="0030155A">
        <w:rPr>
          <w:rFonts w:ascii="Verdana" w:hAnsi="Verdana"/>
        </w:rPr>
        <w:tab/>
      </w:r>
      <w:r w:rsidR="003F0B94" w:rsidRPr="0030155A">
        <w:rPr>
          <w:rFonts w:ascii="Verdana" w:hAnsi="Verdana"/>
        </w:rPr>
        <w:t xml:space="preserve">The </w:t>
      </w:r>
      <w:r w:rsidR="00D04729" w:rsidRPr="0030155A">
        <w:rPr>
          <w:rFonts w:ascii="Verdana" w:hAnsi="Verdana"/>
        </w:rPr>
        <w:t>Supplier</w:t>
      </w:r>
      <w:r w:rsidR="005F5147" w:rsidRPr="0030155A">
        <w:rPr>
          <w:rFonts w:ascii="Verdana" w:hAnsi="Verdana"/>
        </w:rPr>
        <w:t xml:space="preserve"> has the necessary skills and resources to undertake </w:t>
      </w:r>
      <w:r w:rsidRPr="0030155A">
        <w:rPr>
          <w:rFonts w:ascii="Verdana" w:hAnsi="Verdana"/>
        </w:rPr>
        <w:t xml:space="preserve">Phase </w:t>
      </w:r>
      <w:r w:rsidR="00E7288E" w:rsidRPr="0030155A">
        <w:rPr>
          <w:rFonts w:ascii="Verdana" w:hAnsi="Verdana"/>
        </w:rPr>
        <w:t>1</w:t>
      </w:r>
      <w:r w:rsidRPr="0030155A">
        <w:rPr>
          <w:rFonts w:ascii="Verdana" w:hAnsi="Verdana"/>
        </w:rPr>
        <w:t xml:space="preserve"> and Phase </w:t>
      </w:r>
      <w:r w:rsidR="00E7288E" w:rsidRPr="0030155A">
        <w:rPr>
          <w:rFonts w:ascii="Verdana" w:hAnsi="Verdana"/>
        </w:rPr>
        <w:t>2</w:t>
      </w:r>
      <w:r w:rsidRPr="0030155A">
        <w:rPr>
          <w:rFonts w:ascii="Verdana" w:hAnsi="Verdana"/>
        </w:rPr>
        <w:t xml:space="preserve"> </w:t>
      </w:r>
      <w:r w:rsidR="005F5147" w:rsidRPr="0030155A">
        <w:rPr>
          <w:rFonts w:ascii="Verdana" w:hAnsi="Verdana"/>
        </w:rPr>
        <w:t>for the Commissioner and agrees to do so on the terms set out in this Agreement.</w:t>
      </w:r>
    </w:p>
    <w:p w:rsidR="008436A1" w:rsidRPr="0030155A" w:rsidRDefault="008436A1">
      <w:pPr>
        <w:pStyle w:val="MarginText"/>
        <w:tabs>
          <w:tab w:val="left" w:pos="3630"/>
        </w:tabs>
        <w:rPr>
          <w:rFonts w:ascii="Verdana" w:hAnsi="Verdana"/>
        </w:rPr>
      </w:pPr>
      <w:r w:rsidRPr="0030155A">
        <w:rPr>
          <w:rFonts w:ascii="Verdana" w:hAnsi="Verdana"/>
          <w:b/>
        </w:rPr>
        <w:t xml:space="preserve">IT IS AGREED </w:t>
      </w:r>
      <w:r w:rsidRPr="0030155A">
        <w:rPr>
          <w:rFonts w:ascii="Verdana" w:hAnsi="Verdana"/>
        </w:rPr>
        <w:t>as follows:</w:t>
      </w:r>
    </w:p>
    <w:p w:rsidR="008436A1" w:rsidRPr="0030155A" w:rsidRDefault="008436A1">
      <w:pPr>
        <w:pStyle w:val="Heading"/>
        <w:tabs>
          <w:tab w:val="left" w:pos="3630"/>
        </w:tabs>
        <w:jc w:val="left"/>
        <w:rPr>
          <w:rFonts w:ascii="Verdana" w:hAnsi="Verdana"/>
        </w:rPr>
      </w:pPr>
      <w:bookmarkStart w:id="14" w:name="_Toc315246454"/>
      <w:bookmarkStart w:id="15" w:name="_Toc446606198"/>
      <w:r w:rsidRPr="0030155A">
        <w:rPr>
          <w:rFonts w:ascii="Verdana" w:hAnsi="Verdana"/>
        </w:rPr>
        <w:t xml:space="preserve">section </w:t>
      </w:r>
      <w:proofErr w:type="gramStart"/>
      <w:r w:rsidRPr="0030155A">
        <w:rPr>
          <w:rFonts w:ascii="Verdana" w:hAnsi="Verdana"/>
        </w:rPr>
        <w:t>a</w:t>
      </w:r>
      <w:proofErr w:type="gramEnd"/>
      <w:r w:rsidRPr="0030155A">
        <w:rPr>
          <w:rFonts w:ascii="Verdana" w:hAnsi="Verdana"/>
        </w:rPr>
        <w:t xml:space="preserve"> - preliminaries</w:t>
      </w:r>
      <w:bookmarkEnd w:id="14"/>
      <w:bookmarkEnd w:id="15"/>
    </w:p>
    <w:p w:rsidR="008436A1" w:rsidRPr="0030155A" w:rsidRDefault="008436A1">
      <w:pPr>
        <w:pStyle w:val="Heading1"/>
        <w:rPr>
          <w:rFonts w:ascii="Verdana" w:hAnsi="Verdana"/>
        </w:rPr>
      </w:pPr>
      <w:bookmarkStart w:id="16" w:name="_Toc315246455"/>
      <w:bookmarkStart w:id="17" w:name="_Toc446606199"/>
      <w:r w:rsidRPr="0030155A">
        <w:rPr>
          <w:rFonts w:ascii="Verdana" w:hAnsi="Verdana"/>
        </w:rPr>
        <w:t>Definitions and Interpretation</w:t>
      </w:r>
      <w:bookmarkEnd w:id="16"/>
      <w:bookmarkEnd w:id="17"/>
    </w:p>
    <w:p w:rsidR="008436A1" w:rsidRPr="0030155A" w:rsidRDefault="008436A1">
      <w:pPr>
        <w:pStyle w:val="Heading2"/>
        <w:tabs>
          <w:tab w:val="left" w:pos="3630"/>
        </w:tabs>
        <w:rPr>
          <w:rFonts w:ascii="Verdana" w:hAnsi="Verdana"/>
        </w:rPr>
      </w:pPr>
      <w:bookmarkStart w:id="18" w:name="_Ref284951331"/>
      <w:r w:rsidRPr="0030155A">
        <w:rPr>
          <w:rFonts w:ascii="Verdana" w:hAnsi="Verdana"/>
        </w:rPr>
        <w:t>In this Agreement the definitions set out in Schedule </w:t>
      </w:r>
      <w:r w:rsidRPr="0030155A">
        <w:rPr>
          <w:rFonts w:ascii="Verdana" w:hAnsi="Verdana"/>
        </w:rPr>
        <w:fldChar w:fldCharType="begin"/>
      </w:r>
      <w:r w:rsidRPr="0030155A">
        <w:rPr>
          <w:rFonts w:ascii="Verdana" w:hAnsi="Verdana"/>
        </w:rPr>
        <w:instrText xml:space="preserve"> REF _Ref285622322 \n \h  \#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w:t>
      </w:r>
      <w:r w:rsidRPr="0030155A">
        <w:rPr>
          <w:rFonts w:ascii="Verdana" w:hAnsi="Verdana"/>
        </w:rPr>
        <w:fldChar w:fldCharType="end"/>
      </w:r>
      <w:r w:rsidRPr="0030155A">
        <w:rPr>
          <w:rFonts w:ascii="Verdana" w:hAnsi="Verdana"/>
        </w:rPr>
        <w:t xml:space="preserve"> (Definitions) shall apply.</w:t>
      </w:r>
      <w:bookmarkEnd w:id="18"/>
    </w:p>
    <w:p w:rsidR="008436A1" w:rsidRPr="0030155A" w:rsidRDefault="008436A1">
      <w:pPr>
        <w:pStyle w:val="Heading2"/>
        <w:keepNext/>
        <w:tabs>
          <w:tab w:val="left" w:pos="3630"/>
        </w:tabs>
        <w:rPr>
          <w:rFonts w:ascii="Verdana" w:hAnsi="Verdana"/>
        </w:rPr>
      </w:pPr>
      <w:r w:rsidRPr="0030155A">
        <w:rPr>
          <w:rFonts w:ascii="Verdana" w:hAnsi="Verdana"/>
        </w:rPr>
        <w:t>The interpretation and construction of this Agreement shall be subject to the following provisions:</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words</w:t>
      </w:r>
      <w:proofErr w:type="gramEnd"/>
      <w:r w:rsidRPr="0030155A">
        <w:rPr>
          <w:rFonts w:ascii="Verdana" w:hAnsi="Verdana"/>
        </w:rPr>
        <w:t xml:space="preserve"> importing the singular meaning include where the context so admits the plural meaning and vice versa;</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words</w:t>
      </w:r>
      <w:proofErr w:type="gramEnd"/>
      <w:r w:rsidRPr="0030155A">
        <w:rPr>
          <w:rFonts w:ascii="Verdana" w:hAnsi="Verdana"/>
        </w:rPr>
        <w:t xml:space="preserve"> importing the masculine include the feminine and the neuter;</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reference</w:t>
      </w:r>
      <w:proofErr w:type="gramEnd"/>
      <w:r w:rsidRPr="0030155A">
        <w:rPr>
          <w:rFonts w:ascii="Verdana" w:hAnsi="Verdana"/>
        </w:rPr>
        <w:t xml:space="preserve"> to a clause is a reference to the whole of that clause unless stated otherwise;</w:t>
      </w:r>
    </w:p>
    <w:p w:rsidR="008436A1" w:rsidRPr="0030155A" w:rsidRDefault="008436A1">
      <w:pPr>
        <w:pStyle w:val="Heading3"/>
        <w:tabs>
          <w:tab w:val="left" w:pos="3630"/>
        </w:tabs>
        <w:ind w:left="1790"/>
        <w:rPr>
          <w:rFonts w:ascii="Verdana" w:hAnsi="Verdana"/>
        </w:rPr>
      </w:pPr>
      <w:r w:rsidRPr="0030155A">
        <w:rPr>
          <w:rFonts w:ascii="Verdana" w:hAnsi="Verdana"/>
        </w:rPr>
        <w:lastRenderedPageBreak/>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references</w:t>
      </w:r>
      <w:proofErr w:type="gramEnd"/>
      <w:r w:rsidRPr="0030155A">
        <w:rPr>
          <w:rFonts w:ascii="Verdana" w:hAnsi="Verdana"/>
        </w:rPr>
        <w:t xml:space="preserve"> to any person shall include natural persons and partnerships, firms and other incorporated bodies and all other legal persons of whatever kind and however constituted and their successors and permitted assignees or transferees;</w:t>
      </w:r>
    </w:p>
    <w:p w:rsidR="008436A1" w:rsidRPr="0030155A" w:rsidRDefault="008436A1">
      <w:pPr>
        <w:pStyle w:val="Heading3"/>
        <w:tabs>
          <w:tab w:val="left" w:pos="3630"/>
        </w:tabs>
        <w:ind w:left="1790"/>
        <w:rPr>
          <w:rFonts w:ascii="Verdana" w:hAnsi="Verdana"/>
        </w:rPr>
      </w:pPr>
      <w:r w:rsidRPr="0030155A">
        <w:rPr>
          <w:rFonts w:ascii="Verdana" w:hAnsi="Verdana"/>
        </w:rPr>
        <w:t xml:space="preserve">the words </w:t>
      </w:r>
      <w:r w:rsidRPr="0030155A">
        <w:rPr>
          <w:rFonts w:ascii="Verdana" w:hAnsi="Verdana"/>
          <w:b/>
        </w:rPr>
        <w:t>"include"</w:t>
      </w:r>
      <w:r w:rsidRPr="0030155A">
        <w:rPr>
          <w:rFonts w:ascii="Verdana" w:hAnsi="Verdana"/>
        </w:rPr>
        <w:t xml:space="preserve">, </w:t>
      </w:r>
      <w:r w:rsidRPr="0030155A">
        <w:rPr>
          <w:rFonts w:ascii="Verdana" w:hAnsi="Verdana"/>
          <w:b/>
        </w:rPr>
        <w:t>"includes"</w:t>
      </w:r>
      <w:r w:rsidRPr="0030155A">
        <w:rPr>
          <w:rFonts w:ascii="Verdana" w:hAnsi="Verdana"/>
        </w:rPr>
        <w:t xml:space="preserve"> and </w:t>
      </w:r>
      <w:r w:rsidRPr="0030155A">
        <w:rPr>
          <w:rFonts w:ascii="Verdana" w:hAnsi="Verdana"/>
          <w:b/>
        </w:rPr>
        <w:t>"including"</w:t>
      </w:r>
      <w:r w:rsidRPr="0030155A">
        <w:rPr>
          <w:rFonts w:ascii="Verdana" w:hAnsi="Verdana"/>
        </w:rPr>
        <w:t xml:space="preserve"> are to be construed as if they were immediately followed by the words </w:t>
      </w:r>
      <w:r w:rsidRPr="0030155A">
        <w:rPr>
          <w:rFonts w:ascii="Verdana" w:hAnsi="Verdana"/>
          <w:b/>
        </w:rPr>
        <w:t>"without limitation"</w:t>
      </w:r>
      <w:r w:rsidRPr="0030155A">
        <w:rPr>
          <w:rFonts w:ascii="Verdana" w:hAnsi="Verdana"/>
        </w:rPr>
        <w:t>; and</w:t>
      </w:r>
    </w:p>
    <w:p w:rsidR="008436A1" w:rsidRPr="0030155A" w:rsidRDefault="008436A1">
      <w:pPr>
        <w:pStyle w:val="Heading3"/>
        <w:tabs>
          <w:tab w:val="left" w:pos="3630"/>
        </w:tabs>
        <w:ind w:left="1786"/>
        <w:rPr>
          <w:rFonts w:ascii="Verdana" w:hAnsi="Verdana"/>
        </w:rPr>
      </w:pPr>
      <w:proofErr w:type="gramStart"/>
      <w:r w:rsidRPr="0030155A">
        <w:rPr>
          <w:rFonts w:ascii="Verdana" w:hAnsi="Verdana"/>
        </w:rPr>
        <w:t>headings</w:t>
      </w:r>
      <w:proofErr w:type="gramEnd"/>
      <w:r w:rsidRPr="0030155A">
        <w:rPr>
          <w:rFonts w:ascii="Verdana" w:hAnsi="Verdana"/>
        </w:rPr>
        <w:t xml:space="preserve"> are included in this Agreement for ease of reference only and shall not affect the interpretation or construction of the Agreement. </w:t>
      </w:r>
    </w:p>
    <w:p w:rsidR="008436A1" w:rsidRPr="0030155A" w:rsidRDefault="008436A1">
      <w:pPr>
        <w:pStyle w:val="Heading2"/>
        <w:tabs>
          <w:tab w:val="left" w:pos="3630"/>
        </w:tabs>
        <w:rPr>
          <w:rFonts w:ascii="Verdana" w:hAnsi="Verdana"/>
        </w:rPr>
      </w:pPr>
      <w:r w:rsidRPr="0030155A">
        <w:rPr>
          <w:rFonts w:ascii="Verdana" w:hAnsi="Verdana"/>
        </w:rPr>
        <w:t>In the event of, and only to the extent of, any conflict between the clauses of this Agreement, any document referred to in those clauses and the Schedules, the conflict shall be resolved in accordance with the following order of precedence:</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the</w:t>
      </w:r>
      <w:proofErr w:type="gramEnd"/>
      <w:r w:rsidRPr="0030155A">
        <w:rPr>
          <w:rFonts w:ascii="Verdana" w:hAnsi="Verdana"/>
        </w:rPr>
        <w:t xml:space="preserve"> clauses of this Agreement and Schedule </w:t>
      </w:r>
      <w:r w:rsidRPr="0030155A">
        <w:rPr>
          <w:rFonts w:ascii="Verdana" w:hAnsi="Verdana"/>
        </w:rPr>
        <w:fldChar w:fldCharType="begin"/>
      </w:r>
      <w:r w:rsidRPr="0030155A">
        <w:rPr>
          <w:rFonts w:ascii="Verdana" w:hAnsi="Verdana"/>
        </w:rPr>
        <w:instrText xml:space="preserve"> REF _Ref285622322 \n \h  \#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w:t>
      </w:r>
      <w:r w:rsidRPr="0030155A">
        <w:rPr>
          <w:rFonts w:ascii="Verdana" w:hAnsi="Verdana"/>
        </w:rPr>
        <w:fldChar w:fldCharType="end"/>
      </w:r>
      <w:r w:rsidRPr="0030155A">
        <w:rPr>
          <w:rFonts w:ascii="Verdana" w:hAnsi="Verdana"/>
        </w:rPr>
        <w:t xml:space="preserve"> (Definitions); </w:t>
      </w:r>
    </w:p>
    <w:p w:rsidR="008436A1" w:rsidRPr="0030155A" w:rsidRDefault="008436A1">
      <w:pPr>
        <w:pStyle w:val="Heading3"/>
        <w:tabs>
          <w:tab w:val="left" w:pos="3630"/>
        </w:tabs>
        <w:ind w:left="1790"/>
        <w:rPr>
          <w:rFonts w:ascii="Verdana" w:hAnsi="Verdana"/>
        </w:rPr>
      </w:pPr>
      <w:r w:rsidRPr="0030155A">
        <w:rPr>
          <w:rFonts w:ascii="Verdana" w:hAnsi="Verdana"/>
        </w:rPr>
        <w:t>Schedule </w:t>
      </w:r>
      <w:r w:rsidRPr="0030155A">
        <w:rPr>
          <w:rFonts w:ascii="Verdana" w:hAnsi="Verdana"/>
        </w:rPr>
        <w:fldChar w:fldCharType="begin"/>
      </w:r>
      <w:r w:rsidRPr="0030155A">
        <w:rPr>
          <w:rFonts w:ascii="Verdana" w:hAnsi="Verdana"/>
        </w:rPr>
        <w:instrText xml:space="preserve"> REF _Ref310548925 \n \h  \#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w:t>
      </w:r>
      <w:r w:rsidRPr="0030155A">
        <w:rPr>
          <w:rFonts w:ascii="Verdana" w:hAnsi="Verdana"/>
        </w:rPr>
        <w:fldChar w:fldCharType="end"/>
      </w:r>
      <w:r w:rsidRPr="0030155A">
        <w:rPr>
          <w:rFonts w:ascii="Verdana" w:hAnsi="Verdana"/>
        </w:rPr>
        <w:t xml:space="preserve"> (</w:t>
      </w:r>
      <w:r w:rsidR="00E55AEB" w:rsidRPr="0030155A">
        <w:rPr>
          <w:rFonts w:ascii="Verdana" w:hAnsi="Verdana"/>
        </w:rPr>
        <w:t>Project</w:t>
      </w:r>
      <w:r w:rsidRPr="0030155A">
        <w:rPr>
          <w:rFonts w:ascii="Verdana" w:hAnsi="Verdana"/>
        </w:rPr>
        <w:t xml:space="preserve"> Requirements);</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any</w:t>
      </w:r>
      <w:proofErr w:type="gramEnd"/>
      <w:r w:rsidRPr="0030155A">
        <w:rPr>
          <w:rFonts w:ascii="Verdana" w:hAnsi="Verdana"/>
        </w:rPr>
        <w:t xml:space="preserve"> other Schedules and their annexes; and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any</w:t>
      </w:r>
      <w:proofErr w:type="gramEnd"/>
      <w:r w:rsidRPr="0030155A">
        <w:rPr>
          <w:rFonts w:ascii="Verdana" w:hAnsi="Verdana"/>
        </w:rPr>
        <w:t xml:space="preserve"> other document referred to in the clauses or Schedules of this Agreement.</w:t>
      </w:r>
    </w:p>
    <w:p w:rsidR="008436A1" w:rsidRPr="0030155A" w:rsidRDefault="008436A1">
      <w:pPr>
        <w:pStyle w:val="Heading1"/>
        <w:rPr>
          <w:rFonts w:ascii="Verdana" w:hAnsi="Verdana"/>
        </w:rPr>
      </w:pPr>
      <w:bookmarkStart w:id="19" w:name="_Toc315246456"/>
      <w:bookmarkStart w:id="20" w:name="_Toc446606200"/>
      <w:r w:rsidRPr="0030155A">
        <w:rPr>
          <w:rFonts w:ascii="Verdana" w:hAnsi="Verdana"/>
        </w:rPr>
        <w:t>DUE DILIGENCE</w:t>
      </w:r>
      <w:bookmarkEnd w:id="19"/>
      <w:bookmarkEnd w:id="20"/>
      <w:r w:rsidRPr="0030155A">
        <w:rPr>
          <w:rFonts w:ascii="Verdana" w:hAnsi="Verdana"/>
        </w:rPr>
        <w:t xml:space="preserve"> </w:t>
      </w:r>
    </w:p>
    <w:p w:rsidR="008436A1" w:rsidRPr="0030155A" w:rsidRDefault="008436A1">
      <w:pPr>
        <w:pStyle w:val="BodyTextIndent"/>
        <w:keepNext/>
        <w:rPr>
          <w:rFonts w:ascii="Verdana" w:hAnsi="Verdana"/>
        </w:rPr>
      </w:pPr>
      <w:bookmarkStart w:id="21" w:name="_Ref73183681"/>
      <w:bookmarkStart w:id="22" w:name="_Toc139079919"/>
      <w:bookmarkStart w:id="23" w:name="_Ref42962572"/>
      <w:r w:rsidRPr="0030155A">
        <w:rPr>
          <w:rFonts w:ascii="Verdana" w:hAnsi="Verdana"/>
        </w:rPr>
        <w:t>The Supplier acknowledges that it:</w:t>
      </w:r>
      <w:bookmarkEnd w:id="21"/>
      <w:bookmarkEnd w:id="22"/>
    </w:p>
    <w:p w:rsidR="008436A1" w:rsidRPr="0030155A" w:rsidRDefault="008436A1">
      <w:pPr>
        <w:pStyle w:val="Heading2"/>
        <w:rPr>
          <w:rFonts w:ascii="Verdana" w:hAnsi="Verdana"/>
        </w:rPr>
      </w:pPr>
      <w:bookmarkStart w:id="24" w:name="_Toc139079920"/>
      <w:proofErr w:type="gramStart"/>
      <w:r w:rsidRPr="0030155A">
        <w:rPr>
          <w:rFonts w:ascii="Verdana" w:hAnsi="Verdana"/>
        </w:rPr>
        <w:t>has</w:t>
      </w:r>
      <w:proofErr w:type="gramEnd"/>
      <w:r w:rsidRPr="0030155A">
        <w:rPr>
          <w:rFonts w:ascii="Verdana" w:hAnsi="Verdana"/>
        </w:rPr>
        <w:t xml:space="preserve"> made and shall make its own enquiries to satisfy itself as to the accuracy and adequacy of any information supplied to it by or on behalf of the Commissioner;</w:t>
      </w:r>
      <w:bookmarkEnd w:id="23"/>
      <w:bookmarkEnd w:id="24"/>
      <w:r w:rsidRPr="0030155A">
        <w:rPr>
          <w:rFonts w:ascii="Verdana" w:hAnsi="Verdana"/>
        </w:rPr>
        <w:t xml:space="preserve"> </w:t>
      </w:r>
    </w:p>
    <w:p w:rsidR="00E55AEB" w:rsidRPr="0030155A" w:rsidRDefault="008436A1">
      <w:pPr>
        <w:pStyle w:val="Heading2"/>
        <w:rPr>
          <w:rFonts w:ascii="Verdana" w:hAnsi="Verdana"/>
        </w:rPr>
      </w:pPr>
      <w:bookmarkStart w:id="25" w:name="_Toc139079921"/>
      <w:proofErr w:type="gramStart"/>
      <w:r w:rsidRPr="0030155A">
        <w:rPr>
          <w:rFonts w:ascii="Verdana" w:hAnsi="Verdana"/>
        </w:rPr>
        <w:t>has</w:t>
      </w:r>
      <w:proofErr w:type="gramEnd"/>
      <w:r w:rsidRPr="0030155A">
        <w:rPr>
          <w:rFonts w:ascii="Verdana" w:hAnsi="Verdana"/>
        </w:rPr>
        <w:t xml:space="preserve"> raised all relevant due diligence questions with the Commissioner before the Commencement Date; </w:t>
      </w:r>
      <w:bookmarkStart w:id="26" w:name="_Toc139079922"/>
      <w:bookmarkEnd w:id="25"/>
    </w:p>
    <w:p w:rsidR="008436A1" w:rsidRPr="0030155A" w:rsidRDefault="008436A1">
      <w:pPr>
        <w:pStyle w:val="Heading2"/>
        <w:rPr>
          <w:rFonts w:ascii="Verdana" w:hAnsi="Verdana"/>
        </w:rPr>
      </w:pPr>
      <w:proofErr w:type="gramStart"/>
      <w:r w:rsidRPr="0030155A">
        <w:rPr>
          <w:rFonts w:ascii="Verdana" w:hAnsi="Verdana"/>
        </w:rPr>
        <w:t>has</w:t>
      </w:r>
      <w:proofErr w:type="gramEnd"/>
      <w:r w:rsidRPr="0030155A">
        <w:rPr>
          <w:rFonts w:ascii="Verdana" w:hAnsi="Verdana"/>
        </w:rPr>
        <w:t xml:space="preserve"> entered into this Agreement in reliance on its own due diligence alone</w:t>
      </w:r>
      <w:r w:rsidR="00E55AEB" w:rsidRPr="0030155A">
        <w:rPr>
          <w:rFonts w:ascii="Verdana" w:hAnsi="Verdana"/>
        </w:rPr>
        <w:t>; and</w:t>
      </w:r>
      <w:bookmarkEnd w:id="26"/>
    </w:p>
    <w:p w:rsidR="00E55AEB" w:rsidRPr="0030155A" w:rsidRDefault="00E55AEB">
      <w:pPr>
        <w:pStyle w:val="Heading2"/>
        <w:rPr>
          <w:rFonts w:ascii="Verdana" w:hAnsi="Verdana"/>
        </w:rPr>
      </w:pPr>
      <w:proofErr w:type="gramStart"/>
      <w:r w:rsidRPr="0030155A">
        <w:rPr>
          <w:rFonts w:ascii="Verdana" w:hAnsi="Verdana"/>
        </w:rPr>
        <w:t>has</w:t>
      </w:r>
      <w:proofErr w:type="gramEnd"/>
      <w:r w:rsidRPr="0030155A">
        <w:rPr>
          <w:rFonts w:ascii="Verdana" w:hAnsi="Verdana"/>
        </w:rPr>
        <w:t xml:space="preserve"> full power and authority under its constitution and has taken all necessary actions and obtained all licences, consents and approvals to allow it to enter into this Agreement.</w:t>
      </w:r>
    </w:p>
    <w:p w:rsidR="008436A1" w:rsidRPr="0030155A" w:rsidRDefault="008436A1">
      <w:pPr>
        <w:pStyle w:val="Heading"/>
        <w:tabs>
          <w:tab w:val="left" w:pos="3630"/>
        </w:tabs>
        <w:jc w:val="both"/>
        <w:rPr>
          <w:rFonts w:ascii="Verdana" w:hAnsi="Verdana"/>
        </w:rPr>
      </w:pPr>
      <w:bookmarkStart w:id="27" w:name="_Toc315246457"/>
      <w:bookmarkStart w:id="28" w:name="_Toc446606201"/>
      <w:r w:rsidRPr="0030155A">
        <w:rPr>
          <w:rFonts w:ascii="Verdana" w:hAnsi="Verdana"/>
        </w:rPr>
        <w:lastRenderedPageBreak/>
        <w:t xml:space="preserve">section B - </w:t>
      </w:r>
      <w:bookmarkEnd w:id="27"/>
      <w:r w:rsidRPr="0030155A">
        <w:rPr>
          <w:rFonts w:ascii="Verdana" w:hAnsi="Verdana"/>
        </w:rPr>
        <w:t xml:space="preserve">delivery of the </w:t>
      </w:r>
      <w:r w:rsidR="00E55AEB" w:rsidRPr="0030155A">
        <w:rPr>
          <w:rFonts w:ascii="Verdana" w:hAnsi="Verdana"/>
        </w:rPr>
        <w:t>Project</w:t>
      </w:r>
      <w:bookmarkEnd w:id="28"/>
    </w:p>
    <w:p w:rsidR="008436A1" w:rsidRPr="0030155A" w:rsidRDefault="00E55AEB">
      <w:pPr>
        <w:pStyle w:val="Heading1"/>
        <w:rPr>
          <w:rFonts w:ascii="Verdana" w:hAnsi="Verdana"/>
        </w:rPr>
      </w:pPr>
      <w:bookmarkStart w:id="29" w:name="_Toc446606202"/>
      <w:r w:rsidRPr="0030155A">
        <w:rPr>
          <w:rFonts w:ascii="Verdana" w:hAnsi="Verdana"/>
        </w:rPr>
        <w:t>PROJECT</w:t>
      </w:r>
      <w:bookmarkEnd w:id="29"/>
    </w:p>
    <w:p w:rsidR="008436A1" w:rsidRPr="0030155A" w:rsidRDefault="008436A1">
      <w:pPr>
        <w:pStyle w:val="Heading2"/>
        <w:rPr>
          <w:rFonts w:ascii="Verdana" w:hAnsi="Verdana"/>
        </w:rPr>
      </w:pPr>
      <w:bookmarkStart w:id="30" w:name="_Ref316389950"/>
      <w:r w:rsidRPr="0030155A">
        <w:rPr>
          <w:rFonts w:ascii="Verdana" w:hAnsi="Verdana"/>
        </w:rPr>
        <w:t>The Supplier</w:t>
      </w:r>
      <w:r w:rsidR="0096160C" w:rsidRPr="0030155A">
        <w:rPr>
          <w:rFonts w:ascii="Verdana" w:hAnsi="Verdana"/>
        </w:rPr>
        <w:t xml:space="preserve"> </w:t>
      </w:r>
      <w:r w:rsidRPr="0030155A">
        <w:rPr>
          <w:rFonts w:ascii="Verdana" w:hAnsi="Verdana"/>
        </w:rPr>
        <w:t xml:space="preserve">shall perform the tasks allotted to it </w:t>
      </w:r>
      <w:r w:rsidR="00E7288E" w:rsidRPr="0030155A">
        <w:rPr>
          <w:rFonts w:ascii="Verdana" w:hAnsi="Verdana"/>
        </w:rPr>
        <w:t xml:space="preserve">and shall deliver the requirements in accordance with </w:t>
      </w:r>
      <w:r w:rsidRPr="0030155A">
        <w:rPr>
          <w:rFonts w:ascii="Verdana" w:hAnsi="Verdana"/>
        </w:rPr>
        <w:t>Schedule 2 (</w:t>
      </w:r>
      <w:r w:rsidR="00E55AEB" w:rsidRPr="0030155A">
        <w:rPr>
          <w:rFonts w:ascii="Verdana" w:hAnsi="Verdana"/>
        </w:rPr>
        <w:t>Project</w:t>
      </w:r>
      <w:r w:rsidRPr="0030155A">
        <w:rPr>
          <w:rFonts w:ascii="Verdana" w:hAnsi="Verdana"/>
        </w:rPr>
        <w:t xml:space="preserve"> Requirements)</w:t>
      </w:r>
      <w:r w:rsidR="00122D05" w:rsidRPr="0030155A">
        <w:rPr>
          <w:rFonts w:ascii="Verdana" w:hAnsi="Verdana"/>
        </w:rPr>
        <w:t xml:space="preserve"> and </w:t>
      </w:r>
      <w:r w:rsidRPr="0030155A">
        <w:rPr>
          <w:rFonts w:ascii="Verdana" w:hAnsi="Verdana"/>
        </w:rPr>
        <w:t xml:space="preserve">in accordance with the timetable and deadlines and the terms and conditions of this </w:t>
      </w:r>
      <w:r w:rsidR="00E55AEB" w:rsidRPr="0030155A">
        <w:rPr>
          <w:rFonts w:ascii="Verdana" w:hAnsi="Verdana"/>
        </w:rPr>
        <w:t>A</w:t>
      </w:r>
      <w:r w:rsidRPr="0030155A">
        <w:rPr>
          <w:rFonts w:ascii="Verdana" w:hAnsi="Verdana"/>
        </w:rPr>
        <w:t>greement.</w:t>
      </w:r>
      <w:bookmarkEnd w:id="30"/>
    </w:p>
    <w:p w:rsidR="00E55AEB" w:rsidRPr="0030155A" w:rsidRDefault="00E55AEB">
      <w:pPr>
        <w:pStyle w:val="Heading2"/>
        <w:rPr>
          <w:rFonts w:ascii="Verdana" w:hAnsi="Verdana"/>
        </w:rPr>
      </w:pPr>
      <w:r w:rsidRPr="0030155A">
        <w:rPr>
          <w:rFonts w:ascii="Verdana" w:hAnsi="Verdana"/>
        </w:rPr>
        <w:t>The Supplier will provide the human resources, materials, facilities and equipment that are necessary to complete those tasks.</w:t>
      </w:r>
    </w:p>
    <w:p w:rsidR="008436A1" w:rsidRPr="0030155A" w:rsidRDefault="008436A1">
      <w:pPr>
        <w:pStyle w:val="Heading2"/>
        <w:rPr>
          <w:rFonts w:ascii="Verdana" w:hAnsi="Verdana"/>
        </w:rPr>
      </w:pPr>
      <w:bookmarkStart w:id="31" w:name="_Ref192901117"/>
      <w:r w:rsidRPr="0030155A">
        <w:rPr>
          <w:rFonts w:ascii="Verdana" w:hAnsi="Verdana"/>
        </w:rPr>
        <w:t xml:space="preserve">The Commissioner may </w:t>
      </w:r>
      <w:r w:rsidR="00E55AEB" w:rsidRPr="0030155A">
        <w:rPr>
          <w:rFonts w:ascii="Verdana" w:hAnsi="Verdana"/>
        </w:rPr>
        <w:t xml:space="preserve">from time to time </w:t>
      </w:r>
      <w:r w:rsidRPr="0030155A">
        <w:rPr>
          <w:rFonts w:ascii="Verdana" w:hAnsi="Verdana"/>
        </w:rPr>
        <w:t xml:space="preserve">clarify the detail of the subject matter and of the desired outcome of the </w:t>
      </w:r>
      <w:r w:rsidR="00E55AEB" w:rsidRPr="0030155A">
        <w:rPr>
          <w:rFonts w:ascii="Verdana" w:hAnsi="Verdana"/>
        </w:rPr>
        <w:t>Project</w:t>
      </w:r>
      <w:r w:rsidRPr="0030155A">
        <w:rPr>
          <w:rFonts w:ascii="Verdana" w:hAnsi="Verdana"/>
        </w:rPr>
        <w:t xml:space="preserve"> and provide guidance on the </w:t>
      </w:r>
      <w:r w:rsidR="00E55AEB" w:rsidRPr="0030155A">
        <w:rPr>
          <w:rFonts w:ascii="Verdana" w:hAnsi="Verdana"/>
        </w:rPr>
        <w:t>Project</w:t>
      </w:r>
      <w:r w:rsidRPr="0030155A">
        <w:rPr>
          <w:rFonts w:ascii="Verdana" w:hAnsi="Verdana"/>
        </w:rPr>
        <w:t xml:space="preserve"> and such guidance shall form part of the </w:t>
      </w:r>
      <w:r w:rsidR="00E55AEB" w:rsidRPr="0030155A">
        <w:rPr>
          <w:rFonts w:ascii="Verdana" w:hAnsi="Verdana"/>
        </w:rPr>
        <w:t>Project</w:t>
      </w:r>
      <w:r w:rsidRPr="0030155A">
        <w:rPr>
          <w:rFonts w:ascii="Verdana" w:hAnsi="Verdana"/>
        </w:rPr>
        <w:t>, provided that such clarification and/or guidance will not (</w:t>
      </w:r>
      <w:proofErr w:type="spellStart"/>
      <w:r w:rsidRPr="0030155A">
        <w:rPr>
          <w:rFonts w:ascii="Verdana" w:hAnsi="Verdana"/>
        </w:rPr>
        <w:t>i</w:t>
      </w:r>
      <w:proofErr w:type="spellEnd"/>
      <w:r w:rsidRPr="0030155A">
        <w:rPr>
          <w:rFonts w:ascii="Verdana" w:hAnsi="Verdana"/>
        </w:rPr>
        <w:t>) have a material impact on the Supplier; (ii) involve the Supplier incurring any additional costs; nor (iii) require a change to this Agreement.</w:t>
      </w:r>
      <w:bookmarkEnd w:id="31"/>
      <w:r w:rsidRPr="0030155A">
        <w:rPr>
          <w:rFonts w:ascii="Verdana" w:hAnsi="Verdana"/>
        </w:rPr>
        <w:t xml:space="preserve">  </w:t>
      </w:r>
    </w:p>
    <w:p w:rsidR="008436A1" w:rsidRPr="0030155A" w:rsidRDefault="008436A1">
      <w:pPr>
        <w:pStyle w:val="Heading2"/>
        <w:rPr>
          <w:rFonts w:ascii="Verdana" w:hAnsi="Verdana"/>
        </w:rPr>
      </w:pPr>
      <w:r w:rsidRPr="0030155A">
        <w:rPr>
          <w:rFonts w:ascii="Verdana" w:hAnsi="Verdana"/>
        </w:rPr>
        <w:t>The Supplier shall</w:t>
      </w:r>
      <w:r w:rsidR="00630A75" w:rsidRPr="0030155A">
        <w:rPr>
          <w:rFonts w:ascii="Verdana" w:hAnsi="Verdana"/>
        </w:rPr>
        <w:t xml:space="preserve"> provide the Commissioner with </w:t>
      </w:r>
      <w:r w:rsidR="00122D05" w:rsidRPr="0030155A">
        <w:rPr>
          <w:rFonts w:ascii="Verdana" w:hAnsi="Verdana"/>
        </w:rPr>
        <w:t xml:space="preserve">monthly </w:t>
      </w:r>
      <w:r w:rsidRPr="0030155A">
        <w:rPr>
          <w:rFonts w:ascii="Verdana" w:hAnsi="Verdana"/>
        </w:rPr>
        <w:t xml:space="preserve">reports summarising the progress of the </w:t>
      </w:r>
      <w:r w:rsidR="00E55AEB" w:rsidRPr="0030155A">
        <w:rPr>
          <w:rFonts w:ascii="Verdana" w:hAnsi="Verdana"/>
        </w:rPr>
        <w:t>Project</w:t>
      </w:r>
      <w:r w:rsidRPr="0030155A">
        <w:rPr>
          <w:rFonts w:ascii="Verdana" w:hAnsi="Verdana"/>
        </w:rPr>
        <w:t>.</w:t>
      </w:r>
    </w:p>
    <w:p w:rsidR="008436A1" w:rsidRPr="0030155A" w:rsidRDefault="008436A1">
      <w:pPr>
        <w:pStyle w:val="Heading1"/>
        <w:rPr>
          <w:rFonts w:ascii="Verdana" w:hAnsi="Verdana"/>
        </w:rPr>
      </w:pPr>
      <w:bookmarkStart w:id="32" w:name="_Ref192901905"/>
      <w:bookmarkStart w:id="33" w:name="_Ref193028372"/>
      <w:bookmarkStart w:id="34" w:name="_Toc195588332"/>
      <w:bookmarkStart w:id="35" w:name="_Toc446606203"/>
      <w:r w:rsidRPr="0030155A">
        <w:rPr>
          <w:rFonts w:ascii="Verdana" w:hAnsi="Verdana"/>
        </w:rPr>
        <w:t xml:space="preserve">DELIVERY AND ACCEPTANCE OF </w:t>
      </w:r>
      <w:bookmarkEnd w:id="32"/>
      <w:bookmarkEnd w:id="33"/>
      <w:r w:rsidR="00122D05" w:rsidRPr="0030155A">
        <w:rPr>
          <w:rFonts w:ascii="Verdana" w:hAnsi="Verdana"/>
        </w:rPr>
        <w:t>PHASE 1</w:t>
      </w:r>
      <w:r w:rsidR="00E55AEB" w:rsidRPr="0030155A">
        <w:rPr>
          <w:rFonts w:ascii="Verdana" w:hAnsi="Verdana"/>
        </w:rPr>
        <w:t xml:space="preserve"> PROJECT</w:t>
      </w:r>
      <w:bookmarkEnd w:id="34"/>
      <w:bookmarkEnd w:id="35"/>
    </w:p>
    <w:p w:rsidR="008436A1" w:rsidRPr="0030155A" w:rsidRDefault="008436A1">
      <w:pPr>
        <w:pStyle w:val="Heading2"/>
        <w:rPr>
          <w:rFonts w:ascii="Verdana" w:hAnsi="Verdana"/>
        </w:rPr>
      </w:pPr>
      <w:bookmarkStart w:id="36" w:name="_Ref192901235"/>
      <w:bookmarkStart w:id="37" w:name="_Ref1719125"/>
      <w:r w:rsidRPr="0030155A">
        <w:rPr>
          <w:rFonts w:ascii="Verdana" w:hAnsi="Verdana"/>
        </w:rPr>
        <w:t xml:space="preserve">The Supplier shall deliver the </w:t>
      </w:r>
      <w:r w:rsidR="00122D05" w:rsidRPr="0030155A">
        <w:rPr>
          <w:rFonts w:ascii="Verdana" w:hAnsi="Verdana"/>
        </w:rPr>
        <w:t>Phase 1</w:t>
      </w:r>
      <w:r w:rsidR="00E55AEB" w:rsidRPr="0030155A">
        <w:rPr>
          <w:rFonts w:ascii="Verdana" w:hAnsi="Verdana"/>
        </w:rPr>
        <w:t xml:space="preserve"> Project</w:t>
      </w:r>
      <w:r w:rsidR="00A537AC" w:rsidRPr="0030155A">
        <w:rPr>
          <w:rFonts w:ascii="Verdana" w:hAnsi="Verdana"/>
        </w:rPr>
        <w:t xml:space="preserve"> and the </w:t>
      </w:r>
      <w:r w:rsidR="00122D05" w:rsidRPr="0030155A">
        <w:rPr>
          <w:rFonts w:ascii="Verdana" w:hAnsi="Verdana"/>
        </w:rPr>
        <w:t>Phase 1</w:t>
      </w:r>
      <w:r w:rsidR="00A537AC" w:rsidRPr="0030155A">
        <w:rPr>
          <w:rFonts w:ascii="Verdana" w:hAnsi="Verdana"/>
        </w:rPr>
        <w:t xml:space="preserve"> Report</w:t>
      </w:r>
      <w:r w:rsidRPr="0030155A">
        <w:rPr>
          <w:rFonts w:ascii="Verdana" w:hAnsi="Verdana"/>
        </w:rPr>
        <w:t xml:space="preserve"> by the </w:t>
      </w:r>
      <w:r w:rsidR="00E55AEB" w:rsidRPr="0030155A">
        <w:rPr>
          <w:rFonts w:ascii="Verdana" w:hAnsi="Verdana"/>
        </w:rPr>
        <w:t>dates set out in Schedule 2</w:t>
      </w:r>
      <w:r w:rsidRPr="0030155A">
        <w:rPr>
          <w:rFonts w:ascii="Verdana" w:hAnsi="Verdana"/>
        </w:rPr>
        <w:t>.</w:t>
      </w:r>
      <w:bookmarkEnd w:id="36"/>
      <w:r w:rsidRPr="0030155A">
        <w:rPr>
          <w:rFonts w:ascii="Verdana" w:hAnsi="Verdana"/>
        </w:rPr>
        <w:t xml:space="preserve"> </w:t>
      </w:r>
    </w:p>
    <w:p w:rsidR="008436A1" w:rsidRPr="0030155A" w:rsidRDefault="008436A1">
      <w:pPr>
        <w:pStyle w:val="Heading2"/>
        <w:rPr>
          <w:rFonts w:ascii="Verdana" w:hAnsi="Verdana"/>
        </w:rPr>
      </w:pPr>
      <w:bookmarkStart w:id="38" w:name="_Ref192901669"/>
      <w:r w:rsidRPr="0030155A">
        <w:rPr>
          <w:rFonts w:ascii="Verdana" w:hAnsi="Verdana"/>
        </w:rPr>
        <w:t xml:space="preserve">Upon completion of the </w:t>
      </w:r>
      <w:r w:rsidR="00122D05" w:rsidRPr="0030155A">
        <w:rPr>
          <w:rFonts w:ascii="Verdana" w:hAnsi="Verdana"/>
        </w:rPr>
        <w:t>Phase 1</w:t>
      </w:r>
      <w:r w:rsidR="00E55AEB" w:rsidRPr="0030155A">
        <w:rPr>
          <w:rFonts w:ascii="Verdana" w:hAnsi="Verdana"/>
        </w:rPr>
        <w:t xml:space="preserve"> Project</w:t>
      </w:r>
      <w:r w:rsidRPr="0030155A">
        <w:rPr>
          <w:rFonts w:ascii="Verdana" w:hAnsi="Verdana"/>
        </w:rPr>
        <w:t xml:space="preserve">, the Supplier shall </w:t>
      </w:r>
      <w:r w:rsidR="0030155A" w:rsidRPr="0030155A">
        <w:rPr>
          <w:rFonts w:ascii="Verdana" w:hAnsi="Verdana"/>
        </w:rPr>
        <w:t xml:space="preserve">deliver the Phase 1 Report to the </w:t>
      </w:r>
      <w:r w:rsidRPr="0030155A">
        <w:rPr>
          <w:rFonts w:ascii="Verdana" w:hAnsi="Verdana"/>
        </w:rPr>
        <w:t xml:space="preserve">Commissioner </w:t>
      </w:r>
      <w:r w:rsidR="0030155A" w:rsidRPr="0030155A">
        <w:rPr>
          <w:rFonts w:ascii="Verdana" w:hAnsi="Verdana"/>
        </w:rPr>
        <w:t xml:space="preserve">and notify him </w:t>
      </w:r>
      <w:r w:rsidRPr="0030155A">
        <w:rPr>
          <w:rFonts w:ascii="Verdana" w:hAnsi="Verdana"/>
        </w:rPr>
        <w:t xml:space="preserve">that </w:t>
      </w:r>
      <w:r w:rsidR="00122D05" w:rsidRPr="0030155A">
        <w:rPr>
          <w:rFonts w:ascii="Verdana" w:hAnsi="Verdana"/>
        </w:rPr>
        <w:t xml:space="preserve">it </w:t>
      </w:r>
      <w:r w:rsidRPr="0030155A">
        <w:rPr>
          <w:rFonts w:ascii="Verdana" w:hAnsi="Verdana"/>
        </w:rPr>
        <w:t xml:space="preserve">is ready for Acceptance.  Following the receipt of the </w:t>
      </w:r>
      <w:r w:rsidR="00122D05" w:rsidRPr="0030155A">
        <w:rPr>
          <w:rFonts w:ascii="Verdana" w:hAnsi="Verdana"/>
        </w:rPr>
        <w:t>Phase 1</w:t>
      </w:r>
      <w:r w:rsidR="00E55AEB" w:rsidRPr="0030155A">
        <w:rPr>
          <w:rFonts w:ascii="Verdana" w:hAnsi="Verdana"/>
        </w:rPr>
        <w:t xml:space="preserve"> Report </w:t>
      </w:r>
      <w:r w:rsidRPr="0030155A">
        <w:rPr>
          <w:rFonts w:ascii="Verdana" w:hAnsi="Verdana"/>
        </w:rPr>
        <w:t xml:space="preserve">the Commissioner shall within </w:t>
      </w:r>
      <w:r w:rsidR="00122D05" w:rsidRPr="0030155A">
        <w:rPr>
          <w:rFonts w:ascii="Verdana" w:hAnsi="Verdana"/>
        </w:rPr>
        <w:t>10</w:t>
      </w:r>
      <w:r w:rsidR="00806933" w:rsidRPr="0030155A">
        <w:rPr>
          <w:rFonts w:ascii="Verdana" w:hAnsi="Verdana"/>
        </w:rPr>
        <w:t xml:space="preserve"> </w:t>
      </w:r>
      <w:r w:rsidRPr="0030155A">
        <w:rPr>
          <w:rFonts w:ascii="Verdana" w:hAnsi="Verdana"/>
        </w:rPr>
        <w:t xml:space="preserve">Business Days evaluate the </w:t>
      </w:r>
      <w:r w:rsidR="00122D05" w:rsidRPr="0030155A">
        <w:rPr>
          <w:rFonts w:ascii="Verdana" w:hAnsi="Verdana"/>
        </w:rPr>
        <w:t xml:space="preserve">report </w:t>
      </w:r>
      <w:r w:rsidRPr="0030155A">
        <w:rPr>
          <w:rFonts w:ascii="Verdana" w:hAnsi="Verdana"/>
        </w:rPr>
        <w:t xml:space="preserve">and shall notify the Supplier in writing that </w:t>
      </w:r>
      <w:r w:rsidR="00122D05" w:rsidRPr="0030155A">
        <w:rPr>
          <w:rFonts w:ascii="Verdana" w:hAnsi="Verdana"/>
        </w:rPr>
        <w:t>he</w:t>
      </w:r>
      <w:r w:rsidRPr="0030155A">
        <w:rPr>
          <w:rFonts w:ascii="Verdana" w:hAnsi="Verdana"/>
        </w:rPr>
        <w:t xml:space="preserve"> considers that </w:t>
      </w:r>
      <w:r w:rsidR="00122D05" w:rsidRPr="0030155A">
        <w:rPr>
          <w:rFonts w:ascii="Verdana" w:hAnsi="Verdana"/>
        </w:rPr>
        <w:t xml:space="preserve">it: </w:t>
      </w:r>
      <w:bookmarkEnd w:id="38"/>
    </w:p>
    <w:p w:rsidR="008436A1" w:rsidRPr="0030155A" w:rsidRDefault="008436A1">
      <w:pPr>
        <w:pStyle w:val="Heading3"/>
        <w:rPr>
          <w:rFonts w:ascii="Verdana" w:hAnsi="Verdana"/>
        </w:rPr>
      </w:pPr>
      <w:bookmarkStart w:id="39" w:name="_Ref192900630"/>
      <w:proofErr w:type="gramStart"/>
      <w:r w:rsidRPr="0030155A">
        <w:rPr>
          <w:rFonts w:ascii="Verdana" w:hAnsi="Verdana"/>
        </w:rPr>
        <w:t>satisfies</w:t>
      </w:r>
      <w:proofErr w:type="gramEnd"/>
      <w:r w:rsidRPr="0030155A">
        <w:rPr>
          <w:rFonts w:ascii="Verdana" w:hAnsi="Verdana"/>
        </w:rPr>
        <w:t xml:space="preserve"> the requirements of clause </w:t>
      </w:r>
      <w:r w:rsidRPr="0030155A">
        <w:rPr>
          <w:rFonts w:ascii="Verdana" w:hAnsi="Verdana"/>
        </w:rPr>
        <w:fldChar w:fldCharType="begin"/>
      </w:r>
      <w:r w:rsidRPr="0030155A">
        <w:rPr>
          <w:rFonts w:ascii="Verdana" w:hAnsi="Verdana"/>
        </w:rPr>
        <w:instrText xml:space="preserve"> REF _Ref316389950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3.1</w:t>
      </w:r>
      <w:r w:rsidRPr="0030155A">
        <w:rPr>
          <w:rFonts w:ascii="Verdana" w:hAnsi="Verdana"/>
        </w:rPr>
        <w:fldChar w:fldCharType="end"/>
      </w:r>
      <w:r w:rsidRPr="0030155A">
        <w:rPr>
          <w:rFonts w:ascii="Verdana" w:hAnsi="Verdana"/>
        </w:rPr>
        <w:t xml:space="preserve"> and the Supplier's obligations as set out in clause </w:t>
      </w:r>
      <w:r w:rsidRPr="0030155A">
        <w:rPr>
          <w:rFonts w:ascii="Verdana" w:hAnsi="Verdana"/>
        </w:rPr>
        <w:fldChar w:fldCharType="begin"/>
      </w:r>
      <w:r w:rsidRPr="0030155A">
        <w:rPr>
          <w:rFonts w:ascii="Verdana" w:hAnsi="Verdana"/>
        </w:rPr>
        <w:instrText xml:space="preserve"> REF _Ref316390265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5.2</w:t>
      </w:r>
      <w:r w:rsidRPr="0030155A">
        <w:rPr>
          <w:rFonts w:ascii="Verdana" w:hAnsi="Verdana"/>
        </w:rPr>
        <w:fldChar w:fldCharType="end"/>
      </w:r>
      <w:r w:rsidRPr="0030155A">
        <w:rPr>
          <w:rFonts w:ascii="Verdana" w:hAnsi="Verdana"/>
        </w:rPr>
        <w:t xml:space="preserve"> (the</w:t>
      </w:r>
      <w:r w:rsidRPr="0030155A">
        <w:rPr>
          <w:rFonts w:ascii="Verdana" w:hAnsi="Verdana"/>
          <w:b/>
          <w:bCs/>
        </w:rPr>
        <w:t xml:space="preserve"> "Acceptance"</w:t>
      </w:r>
      <w:r w:rsidRPr="0030155A">
        <w:rPr>
          <w:rFonts w:ascii="Verdana" w:hAnsi="Verdana"/>
        </w:rPr>
        <w:t>); or</w:t>
      </w:r>
      <w:bookmarkEnd w:id="39"/>
    </w:p>
    <w:p w:rsidR="008436A1" w:rsidRPr="0030155A" w:rsidRDefault="008436A1">
      <w:pPr>
        <w:pStyle w:val="Heading3"/>
        <w:rPr>
          <w:rFonts w:ascii="Verdana" w:hAnsi="Verdana"/>
        </w:rPr>
      </w:pPr>
      <w:bookmarkStart w:id="40" w:name="_Ref192901170"/>
      <w:bookmarkEnd w:id="37"/>
      <w:proofErr w:type="gramStart"/>
      <w:r w:rsidRPr="0030155A">
        <w:rPr>
          <w:rFonts w:ascii="Verdana" w:hAnsi="Verdana"/>
        </w:rPr>
        <w:t>contains</w:t>
      </w:r>
      <w:proofErr w:type="gramEnd"/>
      <w:r w:rsidRPr="0030155A">
        <w:rPr>
          <w:rFonts w:ascii="Verdana" w:hAnsi="Verdana"/>
        </w:rPr>
        <w:t xml:space="preserve"> defects and does not comply with this </w:t>
      </w:r>
      <w:r w:rsidR="00122D05" w:rsidRPr="0030155A">
        <w:rPr>
          <w:rFonts w:ascii="Verdana" w:hAnsi="Verdana"/>
        </w:rPr>
        <w:t>A</w:t>
      </w:r>
      <w:r w:rsidRPr="0030155A">
        <w:rPr>
          <w:rFonts w:ascii="Verdana" w:hAnsi="Verdana"/>
        </w:rPr>
        <w:t>greement</w:t>
      </w:r>
      <w:bookmarkEnd w:id="40"/>
      <w:r w:rsidRPr="0030155A">
        <w:rPr>
          <w:rFonts w:ascii="Verdana" w:hAnsi="Verdana"/>
        </w:rPr>
        <w:t>.</w:t>
      </w:r>
    </w:p>
    <w:p w:rsidR="008436A1" w:rsidRPr="0030155A" w:rsidRDefault="008436A1">
      <w:pPr>
        <w:pStyle w:val="Heading2"/>
        <w:rPr>
          <w:rFonts w:ascii="Verdana" w:hAnsi="Verdana"/>
        </w:rPr>
      </w:pPr>
      <w:bookmarkStart w:id="41" w:name="_Ref192901681"/>
      <w:r w:rsidRPr="0030155A">
        <w:rPr>
          <w:rFonts w:ascii="Verdana" w:hAnsi="Verdana"/>
        </w:rPr>
        <w:t xml:space="preserve">Any defect </w:t>
      </w:r>
      <w:r w:rsidR="0030155A" w:rsidRPr="0030155A">
        <w:rPr>
          <w:rFonts w:ascii="Verdana" w:hAnsi="Verdana"/>
        </w:rPr>
        <w:t xml:space="preserve">notification from the Commissioner to the Supplier </w:t>
      </w:r>
      <w:r w:rsidRPr="0030155A">
        <w:rPr>
          <w:rFonts w:ascii="Verdana" w:hAnsi="Verdana"/>
        </w:rPr>
        <w:t>referred to in clause </w:t>
      </w:r>
      <w:r w:rsidRPr="0030155A">
        <w:rPr>
          <w:rFonts w:ascii="Verdana" w:hAnsi="Verdana"/>
        </w:rPr>
        <w:fldChar w:fldCharType="begin"/>
      </w:r>
      <w:r w:rsidRPr="0030155A">
        <w:rPr>
          <w:rFonts w:ascii="Verdana" w:hAnsi="Verdana"/>
        </w:rPr>
        <w:instrText xml:space="preserve"> REF _Ref192901170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4.2.2</w:t>
      </w:r>
      <w:r w:rsidRPr="0030155A">
        <w:rPr>
          <w:rFonts w:ascii="Verdana" w:hAnsi="Verdana"/>
        </w:rPr>
        <w:fldChar w:fldCharType="end"/>
      </w:r>
      <w:r w:rsidRPr="0030155A">
        <w:rPr>
          <w:rFonts w:ascii="Verdana" w:hAnsi="Verdana"/>
        </w:rPr>
        <w:t xml:space="preserve"> above shall be remedied </w:t>
      </w:r>
      <w:r w:rsidR="00122D05" w:rsidRPr="0030155A">
        <w:rPr>
          <w:rFonts w:ascii="Verdana" w:hAnsi="Verdana"/>
        </w:rPr>
        <w:t xml:space="preserve">to the Commissioner’s reasonable satisfaction </w:t>
      </w:r>
      <w:r w:rsidR="00FC76CE" w:rsidRPr="0030155A">
        <w:rPr>
          <w:rFonts w:ascii="Verdana" w:hAnsi="Verdana"/>
        </w:rPr>
        <w:t>with</w:t>
      </w:r>
      <w:r w:rsidRPr="0030155A">
        <w:rPr>
          <w:rFonts w:ascii="Verdana" w:hAnsi="Verdana"/>
        </w:rPr>
        <w:t xml:space="preserve"> </w:t>
      </w:r>
      <w:r w:rsidR="00FC76CE" w:rsidRPr="0030155A">
        <w:rPr>
          <w:rFonts w:ascii="Verdana" w:hAnsi="Verdana"/>
        </w:rPr>
        <w:t>15</w:t>
      </w:r>
      <w:r w:rsidR="00A537AC" w:rsidRPr="0030155A">
        <w:rPr>
          <w:rFonts w:ascii="Verdana" w:hAnsi="Verdana"/>
        </w:rPr>
        <w:t xml:space="preserve"> </w:t>
      </w:r>
      <w:r w:rsidRPr="0030155A">
        <w:rPr>
          <w:rFonts w:ascii="Verdana" w:hAnsi="Verdana"/>
        </w:rPr>
        <w:t>Working Days after th</w:t>
      </w:r>
      <w:r w:rsidR="00EE6F0E" w:rsidRPr="0030155A">
        <w:rPr>
          <w:rFonts w:ascii="Verdana" w:hAnsi="Verdana"/>
        </w:rPr>
        <w:t xml:space="preserve">e receipt of that notification </w:t>
      </w:r>
      <w:r w:rsidRPr="0030155A">
        <w:rPr>
          <w:rFonts w:ascii="Verdana" w:hAnsi="Verdana"/>
        </w:rPr>
        <w:t xml:space="preserve">or such other period as the parties </w:t>
      </w:r>
      <w:r w:rsidR="00EE6F0E" w:rsidRPr="0030155A">
        <w:rPr>
          <w:rFonts w:ascii="Verdana" w:hAnsi="Verdana"/>
        </w:rPr>
        <w:t>may reasonably agree in writing</w:t>
      </w:r>
      <w:r w:rsidRPr="0030155A">
        <w:rPr>
          <w:rFonts w:ascii="Verdana" w:hAnsi="Verdana"/>
        </w:rPr>
        <w:t>.</w:t>
      </w:r>
      <w:bookmarkEnd w:id="41"/>
    </w:p>
    <w:p w:rsidR="008436A1" w:rsidRPr="0030155A" w:rsidRDefault="008436A1" w:rsidP="003E2FE8">
      <w:pPr>
        <w:pStyle w:val="Heading2"/>
        <w:rPr>
          <w:rFonts w:ascii="Verdana" w:hAnsi="Verdana"/>
        </w:rPr>
      </w:pPr>
      <w:bookmarkStart w:id="42" w:name="_Ref193085256"/>
      <w:r w:rsidRPr="0030155A">
        <w:rPr>
          <w:rFonts w:ascii="Verdana" w:hAnsi="Verdana"/>
        </w:rPr>
        <w:t xml:space="preserve">Following the re-submission of the </w:t>
      </w:r>
      <w:r w:rsidR="003E2FE8" w:rsidRPr="0030155A">
        <w:rPr>
          <w:rFonts w:ascii="Verdana" w:hAnsi="Verdana"/>
        </w:rPr>
        <w:t xml:space="preserve">Phase 1 Report which the Commissioner regards as having satisfied his research requirements the Parties shall work together to develop a version which complies with the Commissioner’s style guide. The Commissioner shall have full editorial control over the final version of the Phase 1 Report prior to publication on the Commissioner’s website. </w:t>
      </w:r>
      <w:bookmarkEnd w:id="42"/>
    </w:p>
    <w:p w:rsidR="008436A1" w:rsidRPr="0030155A" w:rsidRDefault="008436A1">
      <w:pPr>
        <w:pStyle w:val="Heading2"/>
        <w:keepNext/>
        <w:rPr>
          <w:rFonts w:ascii="Verdana" w:hAnsi="Verdana"/>
        </w:rPr>
      </w:pPr>
      <w:bookmarkStart w:id="43" w:name="_Ref193028484"/>
      <w:r w:rsidRPr="0030155A">
        <w:rPr>
          <w:rFonts w:ascii="Verdana" w:hAnsi="Verdana"/>
        </w:rPr>
        <w:lastRenderedPageBreak/>
        <w:t xml:space="preserve">If following resubmission of the </w:t>
      </w:r>
      <w:r w:rsidR="00122D05" w:rsidRPr="0030155A">
        <w:rPr>
          <w:rFonts w:ascii="Verdana" w:hAnsi="Verdana"/>
        </w:rPr>
        <w:t>Phase 1</w:t>
      </w:r>
      <w:r w:rsidR="00E55AEB" w:rsidRPr="0030155A">
        <w:rPr>
          <w:rFonts w:ascii="Verdana" w:hAnsi="Verdana"/>
        </w:rPr>
        <w:t xml:space="preserve"> </w:t>
      </w:r>
      <w:r w:rsidR="00A537AC" w:rsidRPr="0030155A">
        <w:rPr>
          <w:rFonts w:ascii="Verdana" w:hAnsi="Verdana"/>
        </w:rPr>
        <w:t>Report</w:t>
      </w:r>
      <w:r w:rsidRPr="0030155A">
        <w:rPr>
          <w:rFonts w:ascii="Verdana" w:hAnsi="Verdana"/>
        </w:rPr>
        <w:t xml:space="preserve"> the research again fails to achieve Acceptance, the Commissioner shall at its sole discretion have right to:</w:t>
      </w:r>
      <w:bookmarkEnd w:id="43"/>
    </w:p>
    <w:p w:rsidR="008436A1" w:rsidRPr="0030155A" w:rsidRDefault="001659F4">
      <w:pPr>
        <w:pStyle w:val="Heading3"/>
        <w:rPr>
          <w:rFonts w:ascii="Verdana" w:hAnsi="Verdana"/>
        </w:rPr>
      </w:pPr>
      <w:bookmarkStart w:id="44" w:name="_Ref192901216"/>
      <w:r w:rsidRPr="0030155A">
        <w:rPr>
          <w:rFonts w:ascii="Verdana" w:hAnsi="Verdana"/>
        </w:rPr>
        <w:t xml:space="preserve">reject the report and </w:t>
      </w:r>
      <w:r w:rsidR="008436A1" w:rsidRPr="0030155A">
        <w:rPr>
          <w:rFonts w:ascii="Verdana" w:hAnsi="Verdana"/>
        </w:rPr>
        <w:t xml:space="preserve">use the materials created by the Supplier up to the date of that failure in order to complete or procure from a third party completion of the </w:t>
      </w:r>
      <w:r w:rsidR="00122D05" w:rsidRPr="0030155A">
        <w:rPr>
          <w:rFonts w:ascii="Verdana" w:hAnsi="Verdana"/>
        </w:rPr>
        <w:t>Phase 1</w:t>
      </w:r>
      <w:r w:rsidR="00A537AC" w:rsidRPr="0030155A">
        <w:rPr>
          <w:rFonts w:ascii="Verdana" w:hAnsi="Verdana"/>
        </w:rPr>
        <w:t xml:space="preserve"> Report</w:t>
      </w:r>
      <w:r w:rsidR="008436A1" w:rsidRPr="0030155A">
        <w:rPr>
          <w:rFonts w:ascii="Verdana" w:hAnsi="Verdana"/>
        </w:rPr>
        <w:t xml:space="preserve"> pursuant to clause </w:t>
      </w:r>
      <w:r w:rsidR="00E55AEB" w:rsidRPr="0030155A">
        <w:rPr>
          <w:rFonts w:ascii="Verdana" w:hAnsi="Verdana"/>
        </w:rPr>
        <w:t>7</w:t>
      </w:r>
      <w:r w:rsidR="008436A1" w:rsidRPr="0030155A">
        <w:rPr>
          <w:rFonts w:ascii="Verdana" w:hAnsi="Verdana"/>
        </w:rPr>
        <w:t>6.2;</w:t>
      </w:r>
      <w:bookmarkEnd w:id="44"/>
      <w:r w:rsidRPr="0030155A">
        <w:rPr>
          <w:rFonts w:ascii="Verdana" w:hAnsi="Verdana"/>
        </w:rPr>
        <w:t xml:space="preserve"> or</w:t>
      </w:r>
    </w:p>
    <w:p w:rsidR="008436A1" w:rsidRPr="0030155A" w:rsidRDefault="008436A1">
      <w:pPr>
        <w:pStyle w:val="Heading3"/>
        <w:rPr>
          <w:rFonts w:ascii="Verdana" w:hAnsi="Verdana"/>
        </w:rPr>
      </w:pPr>
      <w:proofErr w:type="gramStart"/>
      <w:r w:rsidRPr="0030155A">
        <w:rPr>
          <w:rFonts w:ascii="Verdana" w:hAnsi="Verdana"/>
        </w:rPr>
        <w:t>terminate</w:t>
      </w:r>
      <w:proofErr w:type="gramEnd"/>
      <w:r w:rsidRPr="0030155A">
        <w:rPr>
          <w:rFonts w:ascii="Verdana" w:hAnsi="Verdana"/>
        </w:rPr>
        <w:t xml:space="preserve"> the agreement immediately in accordance with clause </w:t>
      </w:r>
      <w:r w:rsidRPr="0030155A">
        <w:rPr>
          <w:rFonts w:ascii="Verdana" w:hAnsi="Verdana"/>
        </w:rPr>
        <w:fldChar w:fldCharType="begin"/>
      </w:r>
      <w:r w:rsidRPr="0030155A">
        <w:rPr>
          <w:rFonts w:ascii="Verdana" w:hAnsi="Verdana"/>
        </w:rPr>
        <w:instrText xml:space="preserve"> REF _Ref316390043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43</w:t>
      </w:r>
      <w:r w:rsidRPr="0030155A">
        <w:rPr>
          <w:rFonts w:ascii="Verdana" w:hAnsi="Verdana"/>
        </w:rPr>
        <w:fldChar w:fldCharType="end"/>
      </w:r>
      <w:r w:rsidRPr="0030155A">
        <w:rPr>
          <w:rFonts w:ascii="Verdana" w:hAnsi="Verdana"/>
        </w:rPr>
        <w:t xml:space="preserve"> (</w:t>
      </w:r>
      <w:r w:rsidRPr="0030155A">
        <w:rPr>
          <w:rFonts w:ascii="Verdana" w:hAnsi="Verdana"/>
          <w:i/>
          <w:iCs/>
        </w:rPr>
        <w:t>Termination</w:t>
      </w:r>
      <w:r w:rsidRPr="0030155A">
        <w:rPr>
          <w:rFonts w:ascii="Verdana" w:hAnsi="Verdana"/>
        </w:rPr>
        <w:t xml:space="preserve">) for the Supplier's material breach. </w:t>
      </w:r>
    </w:p>
    <w:p w:rsidR="008436A1" w:rsidRPr="0030155A" w:rsidRDefault="008436A1">
      <w:pPr>
        <w:pStyle w:val="Heading2"/>
        <w:rPr>
          <w:rFonts w:ascii="Verdana" w:hAnsi="Verdana"/>
        </w:rPr>
      </w:pPr>
      <w:r w:rsidRPr="0030155A">
        <w:rPr>
          <w:rFonts w:ascii="Verdana" w:hAnsi="Verdana"/>
        </w:rPr>
        <w:t xml:space="preserve">Upon any </w:t>
      </w:r>
      <w:r w:rsidR="001659F4" w:rsidRPr="0030155A">
        <w:rPr>
          <w:rFonts w:ascii="Verdana" w:hAnsi="Verdana"/>
        </w:rPr>
        <w:t xml:space="preserve">rejection or </w:t>
      </w:r>
      <w:r w:rsidRPr="0030155A">
        <w:rPr>
          <w:rFonts w:ascii="Verdana" w:hAnsi="Verdana"/>
        </w:rPr>
        <w:t>termination under clause </w:t>
      </w:r>
      <w:r w:rsidRPr="0030155A">
        <w:rPr>
          <w:rFonts w:ascii="Verdana" w:hAnsi="Verdana"/>
        </w:rPr>
        <w:fldChar w:fldCharType="begin"/>
      </w:r>
      <w:r w:rsidRPr="0030155A">
        <w:rPr>
          <w:rFonts w:ascii="Verdana" w:hAnsi="Verdana"/>
        </w:rPr>
        <w:instrText xml:space="preserve"> REF _Ref193028484 \n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4.5</w:t>
      </w:r>
      <w:r w:rsidRPr="0030155A">
        <w:rPr>
          <w:rFonts w:ascii="Verdana" w:hAnsi="Verdana"/>
        </w:rPr>
        <w:fldChar w:fldCharType="end"/>
      </w:r>
      <w:r w:rsidRPr="0030155A">
        <w:rPr>
          <w:rFonts w:ascii="Verdana" w:hAnsi="Verdana"/>
        </w:rPr>
        <w:t xml:space="preserve">, the Supplier shall refund to the Commissioner any payments paid to it by the </w:t>
      </w:r>
      <w:r w:rsidR="001659F4" w:rsidRPr="0030155A">
        <w:rPr>
          <w:rFonts w:ascii="Verdana" w:hAnsi="Verdana"/>
        </w:rPr>
        <w:t>Commissioner</w:t>
      </w:r>
      <w:r w:rsidRPr="0030155A">
        <w:rPr>
          <w:rFonts w:ascii="Verdana" w:hAnsi="Verdana"/>
        </w:rPr>
        <w:t xml:space="preserve"> and the Supplier shall return any materials or documentation delivered to the Supplier and/or created in relation to the </w:t>
      </w:r>
      <w:r w:rsidR="00122D05" w:rsidRPr="0030155A">
        <w:rPr>
          <w:rFonts w:ascii="Verdana" w:hAnsi="Verdana"/>
        </w:rPr>
        <w:t>Phase 1</w:t>
      </w:r>
      <w:r w:rsidR="00A537AC" w:rsidRPr="0030155A">
        <w:rPr>
          <w:rFonts w:ascii="Verdana" w:hAnsi="Verdana"/>
        </w:rPr>
        <w:t xml:space="preserve"> </w:t>
      </w:r>
      <w:r w:rsidR="00E55AEB" w:rsidRPr="0030155A">
        <w:rPr>
          <w:rFonts w:ascii="Verdana" w:hAnsi="Verdana"/>
        </w:rPr>
        <w:t>Project</w:t>
      </w:r>
      <w:r w:rsidR="00A537AC" w:rsidRPr="0030155A">
        <w:rPr>
          <w:rFonts w:ascii="Verdana" w:hAnsi="Verdana"/>
        </w:rPr>
        <w:t xml:space="preserve"> or the </w:t>
      </w:r>
      <w:r w:rsidR="00122D05" w:rsidRPr="0030155A">
        <w:rPr>
          <w:rFonts w:ascii="Verdana" w:hAnsi="Verdana"/>
        </w:rPr>
        <w:t>Phase 1</w:t>
      </w:r>
      <w:r w:rsidR="00A537AC" w:rsidRPr="0030155A">
        <w:rPr>
          <w:rFonts w:ascii="Verdana" w:hAnsi="Verdana"/>
        </w:rPr>
        <w:t xml:space="preserve"> Report</w:t>
      </w:r>
      <w:r w:rsidRPr="0030155A">
        <w:rPr>
          <w:rFonts w:ascii="Verdana" w:hAnsi="Verdana"/>
        </w:rPr>
        <w:t xml:space="preserve"> to the Commissioner and, if requested by the Commissioner, the Supplier shall cooperate with the Commissioner and/or any third party nominated by the Commissioner under clause </w:t>
      </w:r>
      <w:r w:rsidRPr="0030155A">
        <w:rPr>
          <w:rFonts w:ascii="Verdana" w:hAnsi="Verdana"/>
        </w:rPr>
        <w:fldChar w:fldCharType="begin"/>
      </w:r>
      <w:r w:rsidRPr="0030155A">
        <w:rPr>
          <w:rFonts w:ascii="Verdana" w:hAnsi="Verdana"/>
        </w:rPr>
        <w:instrText xml:space="preserve"> REF _Ref192901216 \n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4.5.1</w:t>
      </w:r>
      <w:r w:rsidRPr="0030155A">
        <w:rPr>
          <w:rFonts w:ascii="Verdana" w:hAnsi="Verdana"/>
        </w:rPr>
        <w:fldChar w:fldCharType="end"/>
      </w:r>
      <w:r w:rsidRPr="0030155A">
        <w:rPr>
          <w:rFonts w:ascii="Verdana" w:hAnsi="Verdana"/>
        </w:rPr>
        <w:t xml:space="preserve"> for the purposes of completing the </w:t>
      </w:r>
      <w:r w:rsidR="00122D05" w:rsidRPr="0030155A">
        <w:rPr>
          <w:rFonts w:ascii="Verdana" w:hAnsi="Verdana"/>
        </w:rPr>
        <w:t>Phase 1</w:t>
      </w:r>
      <w:r w:rsidR="00A537AC" w:rsidRPr="0030155A">
        <w:rPr>
          <w:rFonts w:ascii="Verdana" w:hAnsi="Verdana"/>
        </w:rPr>
        <w:t xml:space="preserve"> </w:t>
      </w:r>
      <w:r w:rsidR="00E55AEB" w:rsidRPr="0030155A">
        <w:rPr>
          <w:rFonts w:ascii="Verdana" w:hAnsi="Verdana"/>
        </w:rPr>
        <w:t>Project</w:t>
      </w:r>
      <w:r w:rsidRPr="0030155A">
        <w:rPr>
          <w:rFonts w:ascii="Verdana" w:hAnsi="Verdana"/>
        </w:rPr>
        <w:t>.</w:t>
      </w:r>
    </w:p>
    <w:p w:rsidR="004D4E57" w:rsidRPr="0030155A" w:rsidRDefault="004D4E57" w:rsidP="00E55AEB">
      <w:pPr>
        <w:pStyle w:val="Heading2"/>
        <w:rPr>
          <w:rFonts w:ascii="Verdana" w:hAnsi="Verdana"/>
        </w:rPr>
      </w:pPr>
      <w:r w:rsidRPr="0030155A">
        <w:rPr>
          <w:rFonts w:ascii="Verdana" w:hAnsi="Verdana"/>
        </w:rPr>
        <w:t>If the Commissioner does not wish to continue into Phase 2 he will notify the Supplier in writing as soon as reasonably possible after Acceptance of the Phase 1 Report.</w:t>
      </w:r>
    </w:p>
    <w:p w:rsidR="004D4E57" w:rsidRDefault="004D4E57" w:rsidP="004D4E57">
      <w:pPr>
        <w:pStyle w:val="Heading2"/>
        <w:rPr>
          <w:rFonts w:ascii="Verdana" w:hAnsi="Verdana"/>
        </w:rPr>
      </w:pPr>
      <w:r w:rsidRPr="0030155A">
        <w:rPr>
          <w:rFonts w:ascii="Verdana" w:hAnsi="Verdana"/>
        </w:rPr>
        <w:t>I</w:t>
      </w:r>
      <w:r w:rsidR="00A537AC" w:rsidRPr="0030155A">
        <w:rPr>
          <w:rFonts w:ascii="Verdana" w:hAnsi="Verdana"/>
        </w:rPr>
        <w:t xml:space="preserve">f </w:t>
      </w:r>
      <w:r w:rsidRPr="0030155A">
        <w:rPr>
          <w:rFonts w:ascii="Verdana" w:hAnsi="Verdana"/>
        </w:rPr>
        <w:t>the Commissioner does wish to continue into Phase 2 he will notify the Supplier in writing which Supplier recommendations the Commissioner wishes the Supplier to deliver as</w:t>
      </w:r>
      <w:r w:rsidR="00E55AEB" w:rsidRPr="0030155A">
        <w:rPr>
          <w:rFonts w:ascii="Verdana" w:hAnsi="Verdana"/>
        </w:rPr>
        <w:t xml:space="preserve"> </w:t>
      </w:r>
      <w:r w:rsidRPr="0030155A">
        <w:rPr>
          <w:rFonts w:ascii="Verdana" w:hAnsi="Verdana"/>
        </w:rPr>
        <w:t xml:space="preserve">the </w:t>
      </w:r>
      <w:r w:rsidR="00122D05" w:rsidRPr="0030155A">
        <w:rPr>
          <w:rFonts w:ascii="Verdana" w:hAnsi="Verdana"/>
        </w:rPr>
        <w:t>Phase 2</w:t>
      </w:r>
      <w:r w:rsidR="00E55AEB" w:rsidRPr="0030155A">
        <w:rPr>
          <w:rFonts w:ascii="Verdana" w:hAnsi="Verdana"/>
        </w:rPr>
        <w:t xml:space="preserve"> Project by the dates set out in Schedule 2</w:t>
      </w:r>
      <w:r w:rsidR="00AF1C65">
        <w:rPr>
          <w:rFonts w:ascii="Verdana" w:hAnsi="Verdana"/>
        </w:rPr>
        <w:t xml:space="preserve"> and the Supplier shall deliver them</w:t>
      </w:r>
      <w:r w:rsidR="00E55AEB" w:rsidRPr="0030155A">
        <w:rPr>
          <w:rFonts w:ascii="Verdana" w:hAnsi="Verdana"/>
        </w:rPr>
        <w:t xml:space="preserve">. </w:t>
      </w:r>
    </w:p>
    <w:p w:rsidR="0030155A" w:rsidRPr="00AF1C65" w:rsidRDefault="00E55AEB" w:rsidP="00AF1C65">
      <w:pPr>
        <w:pStyle w:val="Heading2"/>
        <w:rPr>
          <w:rFonts w:ascii="Verdana" w:hAnsi="Verdana"/>
        </w:rPr>
      </w:pPr>
      <w:r w:rsidRPr="00AF1C65">
        <w:rPr>
          <w:rFonts w:ascii="Verdana" w:hAnsi="Verdana"/>
        </w:rPr>
        <w:t xml:space="preserve">Upon completion of the </w:t>
      </w:r>
      <w:r w:rsidR="00122D05" w:rsidRPr="00AF1C65">
        <w:rPr>
          <w:rFonts w:ascii="Verdana" w:hAnsi="Verdana"/>
        </w:rPr>
        <w:t>Phase 2</w:t>
      </w:r>
      <w:r w:rsidRPr="00AF1C65">
        <w:rPr>
          <w:rFonts w:ascii="Verdana" w:hAnsi="Verdana"/>
        </w:rPr>
        <w:t xml:space="preserve"> Project, the Supplier shall </w:t>
      </w:r>
      <w:r w:rsidR="0030155A" w:rsidRPr="00AF1C65">
        <w:rPr>
          <w:rFonts w:ascii="Verdana" w:hAnsi="Verdana"/>
        </w:rPr>
        <w:t xml:space="preserve">deliver the solutions and materials to the Commissioner and </w:t>
      </w:r>
      <w:r w:rsidRPr="00AF1C65">
        <w:rPr>
          <w:rFonts w:ascii="Verdana" w:hAnsi="Verdana"/>
        </w:rPr>
        <w:t>notify h</w:t>
      </w:r>
      <w:r w:rsidR="0030155A" w:rsidRPr="00AF1C65">
        <w:rPr>
          <w:rFonts w:ascii="Verdana" w:hAnsi="Verdana"/>
        </w:rPr>
        <w:t xml:space="preserve">im </w:t>
      </w:r>
      <w:r w:rsidRPr="00AF1C65">
        <w:rPr>
          <w:rFonts w:ascii="Verdana" w:hAnsi="Verdana"/>
        </w:rPr>
        <w:t xml:space="preserve">that the </w:t>
      </w:r>
      <w:r w:rsidR="00122D05" w:rsidRPr="00AF1C65">
        <w:rPr>
          <w:rFonts w:ascii="Verdana" w:hAnsi="Verdana"/>
        </w:rPr>
        <w:t>Phase 2</w:t>
      </w:r>
      <w:r w:rsidRPr="00AF1C65">
        <w:rPr>
          <w:rFonts w:ascii="Verdana" w:hAnsi="Verdana"/>
        </w:rPr>
        <w:t xml:space="preserve"> </w:t>
      </w:r>
      <w:r w:rsidR="004D4E57" w:rsidRPr="00AF1C65">
        <w:rPr>
          <w:rFonts w:ascii="Verdana" w:hAnsi="Verdana"/>
        </w:rPr>
        <w:t>requirements are ready</w:t>
      </w:r>
      <w:r w:rsidRPr="00AF1C65">
        <w:rPr>
          <w:rFonts w:ascii="Verdana" w:hAnsi="Verdana"/>
        </w:rPr>
        <w:t xml:space="preserve"> for Acceptance</w:t>
      </w:r>
      <w:r w:rsidR="0030155A" w:rsidRPr="00AF1C65">
        <w:rPr>
          <w:rFonts w:ascii="Verdana" w:hAnsi="Verdana"/>
        </w:rPr>
        <w:t xml:space="preserve">. </w:t>
      </w:r>
      <w:r w:rsidR="004D4E57" w:rsidRPr="00AF1C65">
        <w:rPr>
          <w:rFonts w:ascii="Verdana" w:hAnsi="Verdana"/>
        </w:rPr>
        <w:t xml:space="preserve"> </w:t>
      </w:r>
      <w:r w:rsidR="0030155A" w:rsidRPr="00AF1C65">
        <w:rPr>
          <w:rFonts w:ascii="Verdana" w:hAnsi="Verdana"/>
        </w:rPr>
        <w:t>T</w:t>
      </w:r>
      <w:r w:rsidR="004D4E57" w:rsidRPr="00AF1C65">
        <w:rPr>
          <w:rFonts w:ascii="Verdana" w:hAnsi="Verdana"/>
        </w:rPr>
        <w:t xml:space="preserve">he Commissioner </w:t>
      </w:r>
      <w:r w:rsidRPr="00AF1C65">
        <w:rPr>
          <w:rFonts w:ascii="Verdana" w:hAnsi="Verdana"/>
        </w:rPr>
        <w:t xml:space="preserve">shall within </w:t>
      </w:r>
      <w:r w:rsidR="001659F4" w:rsidRPr="00AF1C65">
        <w:rPr>
          <w:rFonts w:ascii="Verdana" w:hAnsi="Verdana"/>
        </w:rPr>
        <w:t>10</w:t>
      </w:r>
      <w:r w:rsidR="00A537AC" w:rsidRPr="00AF1C65">
        <w:rPr>
          <w:rFonts w:ascii="Verdana" w:hAnsi="Verdana"/>
        </w:rPr>
        <w:t xml:space="preserve"> </w:t>
      </w:r>
      <w:r w:rsidRPr="00AF1C65">
        <w:rPr>
          <w:rFonts w:ascii="Verdana" w:hAnsi="Verdana"/>
        </w:rPr>
        <w:t xml:space="preserve">Business Days evaluate the </w:t>
      </w:r>
      <w:r w:rsidR="004D4E57" w:rsidRPr="00AF1C65">
        <w:rPr>
          <w:rFonts w:ascii="Verdana" w:hAnsi="Verdana"/>
        </w:rPr>
        <w:t xml:space="preserve">materials and solutions provided by the Supplier </w:t>
      </w:r>
      <w:r w:rsidR="0030155A" w:rsidRPr="00AF1C65">
        <w:rPr>
          <w:rFonts w:ascii="Verdana" w:hAnsi="Verdana"/>
        </w:rPr>
        <w:t>and shall notify the Supplier in writing that he considers that t</w:t>
      </w:r>
      <w:r w:rsidR="00AF1C65">
        <w:rPr>
          <w:rFonts w:ascii="Verdana" w:hAnsi="Verdana"/>
        </w:rPr>
        <w:t>hey</w:t>
      </w:r>
      <w:r w:rsidR="0030155A" w:rsidRPr="00AF1C65">
        <w:rPr>
          <w:rFonts w:ascii="Verdana" w:hAnsi="Verdana"/>
        </w:rPr>
        <w:t xml:space="preserve">: </w:t>
      </w:r>
    </w:p>
    <w:p w:rsidR="0030155A" w:rsidRPr="0030155A" w:rsidRDefault="0030155A" w:rsidP="0030155A">
      <w:pPr>
        <w:pStyle w:val="Heading2"/>
        <w:numPr>
          <w:ilvl w:val="0"/>
          <w:numId w:val="0"/>
        </w:numPr>
        <w:ind w:left="720"/>
        <w:rPr>
          <w:rFonts w:ascii="Verdana" w:hAnsi="Verdana"/>
        </w:rPr>
      </w:pPr>
      <w:r w:rsidRPr="0030155A">
        <w:rPr>
          <w:rFonts w:ascii="Verdana" w:hAnsi="Verdana"/>
        </w:rPr>
        <w:t>4.</w:t>
      </w:r>
      <w:r w:rsidR="00AF1C65">
        <w:rPr>
          <w:rFonts w:ascii="Verdana" w:hAnsi="Verdana"/>
        </w:rPr>
        <w:t>9</w:t>
      </w:r>
      <w:r w:rsidRPr="0030155A">
        <w:rPr>
          <w:rFonts w:ascii="Verdana" w:hAnsi="Verdana"/>
        </w:rPr>
        <w:t>.1</w:t>
      </w:r>
      <w:r w:rsidRPr="0030155A">
        <w:rPr>
          <w:rFonts w:ascii="Verdana" w:hAnsi="Verdana"/>
        </w:rPr>
        <w:tab/>
        <w:t>satisf</w:t>
      </w:r>
      <w:r w:rsidR="00AF1C65">
        <w:rPr>
          <w:rFonts w:ascii="Verdana" w:hAnsi="Verdana"/>
        </w:rPr>
        <w:t>y</w:t>
      </w:r>
      <w:r w:rsidRPr="0030155A">
        <w:rPr>
          <w:rFonts w:ascii="Verdana" w:hAnsi="Verdana"/>
        </w:rPr>
        <w:t xml:space="preserve"> the </w:t>
      </w:r>
      <w:r w:rsidR="00AF1C65">
        <w:rPr>
          <w:rFonts w:ascii="Verdana" w:hAnsi="Verdana"/>
        </w:rPr>
        <w:t xml:space="preserve">Commissioner’s </w:t>
      </w:r>
      <w:r w:rsidRPr="0030155A">
        <w:rPr>
          <w:rFonts w:ascii="Verdana" w:hAnsi="Verdana"/>
        </w:rPr>
        <w:t xml:space="preserve">requirements </w:t>
      </w:r>
      <w:r w:rsidR="00AF1C65">
        <w:rPr>
          <w:rFonts w:ascii="Verdana" w:hAnsi="Verdana"/>
        </w:rPr>
        <w:t xml:space="preserve">and </w:t>
      </w:r>
      <w:r w:rsidRPr="0030155A">
        <w:rPr>
          <w:rFonts w:ascii="Verdana" w:hAnsi="Verdana"/>
        </w:rPr>
        <w:t>the Supplier's obligations as set out in clause 5.2 (the "Acceptance"); or</w:t>
      </w:r>
    </w:p>
    <w:p w:rsidR="00E55AEB" w:rsidRPr="00AF1C65" w:rsidRDefault="001659F4" w:rsidP="0030155A">
      <w:pPr>
        <w:pStyle w:val="Heading2"/>
        <w:numPr>
          <w:ilvl w:val="0"/>
          <w:numId w:val="0"/>
        </w:numPr>
        <w:ind w:left="720"/>
        <w:rPr>
          <w:rFonts w:ascii="Verdana" w:hAnsi="Verdana"/>
        </w:rPr>
      </w:pPr>
      <w:r w:rsidRPr="00AF1C65">
        <w:rPr>
          <w:rFonts w:ascii="Verdana" w:hAnsi="Verdana"/>
        </w:rPr>
        <w:t xml:space="preserve"> </w:t>
      </w:r>
      <w:r w:rsidR="00AF1C65" w:rsidRPr="00AF1C65">
        <w:rPr>
          <w:rFonts w:ascii="Verdana" w:hAnsi="Verdana"/>
        </w:rPr>
        <w:t>4.9.2</w:t>
      </w:r>
      <w:r w:rsidR="00AF1C65" w:rsidRPr="00AF1C65">
        <w:rPr>
          <w:rFonts w:ascii="Verdana" w:hAnsi="Verdana"/>
        </w:rPr>
        <w:tab/>
      </w:r>
      <w:proofErr w:type="gramStart"/>
      <w:r w:rsidR="00AF1C65" w:rsidRPr="00AF1C65">
        <w:rPr>
          <w:rFonts w:ascii="Verdana" w:hAnsi="Verdana"/>
        </w:rPr>
        <w:t>contains</w:t>
      </w:r>
      <w:proofErr w:type="gramEnd"/>
      <w:r w:rsidR="00AF1C65" w:rsidRPr="00AF1C65">
        <w:rPr>
          <w:rFonts w:ascii="Verdana" w:hAnsi="Verdana"/>
        </w:rPr>
        <w:t xml:space="preserve"> defects and does not comply with this Agreement</w:t>
      </w:r>
    </w:p>
    <w:p w:rsidR="0030155A" w:rsidRPr="00AF1C65" w:rsidRDefault="0030155A" w:rsidP="0030155A">
      <w:pPr>
        <w:pStyle w:val="Heading1"/>
        <w:numPr>
          <w:ilvl w:val="0"/>
          <w:numId w:val="0"/>
        </w:numPr>
        <w:ind w:left="720"/>
        <w:rPr>
          <w:rFonts w:ascii="Verdana" w:hAnsi="Verdana"/>
          <w:b w:val="0"/>
        </w:rPr>
      </w:pPr>
      <w:r w:rsidRPr="00AF1C65">
        <w:rPr>
          <w:rFonts w:ascii="Verdana" w:hAnsi="Verdana"/>
          <w:b w:val="0"/>
        </w:rPr>
        <w:tab/>
      </w:r>
    </w:p>
    <w:p w:rsidR="00E55AEB" w:rsidRPr="0030155A" w:rsidRDefault="00E55AEB" w:rsidP="00E55AEB">
      <w:pPr>
        <w:pStyle w:val="Heading2"/>
        <w:rPr>
          <w:rFonts w:ascii="Verdana" w:hAnsi="Verdana"/>
        </w:rPr>
      </w:pPr>
      <w:r w:rsidRPr="0030155A">
        <w:rPr>
          <w:rFonts w:ascii="Verdana" w:hAnsi="Verdana"/>
        </w:rPr>
        <w:t xml:space="preserve">Any defect </w:t>
      </w:r>
      <w:r w:rsidR="004D4E57" w:rsidRPr="0030155A">
        <w:rPr>
          <w:rFonts w:ascii="Verdana" w:hAnsi="Verdana"/>
        </w:rPr>
        <w:t>in solutions or materials provided by the Supplier s</w:t>
      </w:r>
      <w:r w:rsidRPr="0030155A">
        <w:rPr>
          <w:rFonts w:ascii="Verdana" w:hAnsi="Verdana"/>
        </w:rPr>
        <w:t xml:space="preserve">hall be remedied </w:t>
      </w:r>
      <w:r w:rsidR="004D4E57" w:rsidRPr="0030155A">
        <w:rPr>
          <w:rFonts w:ascii="Verdana" w:hAnsi="Verdana"/>
        </w:rPr>
        <w:t>to</w:t>
      </w:r>
      <w:r w:rsidRPr="0030155A">
        <w:rPr>
          <w:rFonts w:ascii="Verdana" w:hAnsi="Verdana"/>
        </w:rPr>
        <w:t xml:space="preserve"> the Commissioner</w:t>
      </w:r>
      <w:r w:rsidR="004D4E57" w:rsidRPr="0030155A">
        <w:rPr>
          <w:rFonts w:ascii="Verdana" w:hAnsi="Verdana"/>
        </w:rPr>
        <w:t>’s reasonable satisfaction</w:t>
      </w:r>
      <w:r w:rsidRPr="0030155A">
        <w:rPr>
          <w:rFonts w:ascii="Verdana" w:hAnsi="Verdana"/>
        </w:rPr>
        <w:t xml:space="preserve"> within </w:t>
      </w:r>
      <w:r w:rsidR="004D4E57" w:rsidRPr="0030155A">
        <w:rPr>
          <w:rFonts w:ascii="Verdana" w:hAnsi="Verdana"/>
        </w:rPr>
        <w:t xml:space="preserve">15 </w:t>
      </w:r>
      <w:r w:rsidRPr="0030155A">
        <w:rPr>
          <w:rFonts w:ascii="Verdana" w:hAnsi="Verdana"/>
        </w:rPr>
        <w:t>Working Days</w:t>
      </w:r>
      <w:r w:rsidR="00AF1C65">
        <w:rPr>
          <w:rFonts w:ascii="Verdana" w:hAnsi="Verdana"/>
        </w:rPr>
        <w:t xml:space="preserve"> </w:t>
      </w:r>
      <w:r w:rsidRPr="0030155A">
        <w:rPr>
          <w:rFonts w:ascii="Verdana" w:hAnsi="Verdana"/>
        </w:rPr>
        <w:t>after the receipt of th</w:t>
      </w:r>
      <w:r w:rsidR="00AF1C65">
        <w:rPr>
          <w:rFonts w:ascii="Verdana" w:hAnsi="Verdana"/>
        </w:rPr>
        <w:t>e</w:t>
      </w:r>
      <w:r w:rsidRPr="0030155A">
        <w:rPr>
          <w:rFonts w:ascii="Verdana" w:hAnsi="Verdana"/>
        </w:rPr>
        <w:t xml:space="preserve"> notification </w:t>
      </w:r>
      <w:r w:rsidR="00AF1C65">
        <w:rPr>
          <w:rFonts w:ascii="Verdana" w:hAnsi="Verdana"/>
        </w:rPr>
        <w:t xml:space="preserve">in clause 4.9.2 </w:t>
      </w:r>
      <w:r w:rsidRPr="0030155A">
        <w:rPr>
          <w:rFonts w:ascii="Verdana" w:hAnsi="Verdana"/>
        </w:rPr>
        <w:t>or such other period as the parties may reasonably agree in writing.</w:t>
      </w:r>
    </w:p>
    <w:p w:rsidR="00E55AEB" w:rsidRPr="0030155A" w:rsidRDefault="00E55AEB" w:rsidP="00E55AEB">
      <w:pPr>
        <w:pStyle w:val="Heading2"/>
        <w:rPr>
          <w:rFonts w:ascii="Verdana" w:hAnsi="Verdana"/>
        </w:rPr>
      </w:pPr>
      <w:r w:rsidRPr="0030155A">
        <w:rPr>
          <w:rFonts w:ascii="Verdana" w:hAnsi="Verdana"/>
        </w:rPr>
        <w:lastRenderedPageBreak/>
        <w:t xml:space="preserve">Following the re-submission of the </w:t>
      </w:r>
      <w:r w:rsidR="00122D05" w:rsidRPr="0030155A">
        <w:rPr>
          <w:rFonts w:ascii="Verdana" w:hAnsi="Verdana"/>
        </w:rPr>
        <w:t>Phase 2</w:t>
      </w:r>
      <w:r w:rsidR="00A537AC" w:rsidRPr="0030155A">
        <w:rPr>
          <w:rFonts w:ascii="Verdana" w:hAnsi="Verdana"/>
        </w:rPr>
        <w:t xml:space="preserve"> </w:t>
      </w:r>
      <w:r w:rsidR="00AF1C65">
        <w:rPr>
          <w:rFonts w:ascii="Verdana" w:hAnsi="Verdana"/>
        </w:rPr>
        <w:t>solutions and materials</w:t>
      </w:r>
      <w:r w:rsidRPr="0030155A">
        <w:rPr>
          <w:rFonts w:ascii="Verdana" w:hAnsi="Verdana"/>
        </w:rPr>
        <w:t xml:space="preserve"> the Commissioner shall within </w:t>
      </w:r>
      <w:r w:rsidR="00C476B1">
        <w:rPr>
          <w:rFonts w:ascii="Verdana" w:hAnsi="Verdana"/>
        </w:rPr>
        <w:t>10</w:t>
      </w:r>
      <w:r w:rsidR="00A537AC" w:rsidRPr="0030155A">
        <w:rPr>
          <w:rFonts w:ascii="Verdana" w:hAnsi="Verdana"/>
        </w:rPr>
        <w:t xml:space="preserve"> </w:t>
      </w:r>
      <w:r w:rsidRPr="0030155A">
        <w:rPr>
          <w:rFonts w:ascii="Verdana" w:hAnsi="Verdana"/>
        </w:rPr>
        <w:t>Working Days evaluate the</w:t>
      </w:r>
      <w:r w:rsidR="00C476B1">
        <w:rPr>
          <w:rFonts w:ascii="Verdana" w:hAnsi="Verdana"/>
        </w:rPr>
        <w:t>m</w:t>
      </w:r>
      <w:r w:rsidRPr="0030155A">
        <w:rPr>
          <w:rFonts w:ascii="Verdana" w:hAnsi="Verdana"/>
        </w:rPr>
        <w:t xml:space="preserve"> and shall notify the Supplier in writing that it considers that the</w:t>
      </w:r>
      <w:r w:rsidR="00C476B1">
        <w:rPr>
          <w:rFonts w:ascii="Verdana" w:hAnsi="Verdana"/>
        </w:rPr>
        <w:t>y</w:t>
      </w:r>
      <w:r w:rsidRPr="0030155A">
        <w:rPr>
          <w:rFonts w:ascii="Verdana" w:hAnsi="Verdana"/>
        </w:rPr>
        <w:t>:</w:t>
      </w:r>
    </w:p>
    <w:p w:rsidR="00E55AEB" w:rsidRPr="0030155A" w:rsidRDefault="00E55AEB" w:rsidP="00E55AEB">
      <w:pPr>
        <w:pStyle w:val="Heading3"/>
        <w:rPr>
          <w:rFonts w:ascii="Verdana" w:hAnsi="Verdana"/>
        </w:rPr>
      </w:pPr>
      <w:proofErr w:type="gramStart"/>
      <w:r w:rsidRPr="0030155A">
        <w:rPr>
          <w:rFonts w:ascii="Verdana" w:hAnsi="Verdana"/>
        </w:rPr>
        <w:t>satisf</w:t>
      </w:r>
      <w:r w:rsidR="00C476B1">
        <w:rPr>
          <w:rFonts w:ascii="Verdana" w:hAnsi="Verdana"/>
        </w:rPr>
        <w:t>y</w:t>
      </w:r>
      <w:proofErr w:type="gramEnd"/>
      <w:r w:rsidRPr="0030155A">
        <w:rPr>
          <w:rFonts w:ascii="Verdana" w:hAnsi="Verdana"/>
        </w:rPr>
        <w:t xml:space="preserve"> the requirements of </w:t>
      </w:r>
      <w:r w:rsidR="00C476B1">
        <w:rPr>
          <w:rFonts w:ascii="Verdana" w:hAnsi="Verdana"/>
        </w:rPr>
        <w:t>Phase 2</w:t>
      </w:r>
      <w:r w:rsidRPr="0030155A">
        <w:rPr>
          <w:rFonts w:ascii="Verdana" w:hAnsi="Verdana"/>
        </w:rPr>
        <w:t xml:space="preserve"> and the Supplier's obligations as set out in clause </w:t>
      </w:r>
      <w:r w:rsidRPr="0030155A">
        <w:rPr>
          <w:rFonts w:ascii="Verdana" w:hAnsi="Verdana"/>
        </w:rPr>
        <w:fldChar w:fldCharType="begin"/>
      </w:r>
      <w:r w:rsidRPr="0030155A">
        <w:rPr>
          <w:rFonts w:ascii="Verdana" w:hAnsi="Verdana"/>
        </w:rPr>
        <w:instrText xml:space="preserve"> REF _Ref316390265 \w \h  \* MERGEFORMAT </w:instrText>
      </w:r>
      <w:r w:rsidRPr="0030155A">
        <w:rPr>
          <w:rFonts w:ascii="Verdana" w:hAnsi="Verdana"/>
        </w:rPr>
      </w:r>
      <w:r w:rsidRPr="0030155A">
        <w:rPr>
          <w:rFonts w:ascii="Verdana" w:hAnsi="Verdana"/>
        </w:rPr>
        <w:fldChar w:fldCharType="separate"/>
      </w:r>
      <w:r w:rsidRPr="0030155A">
        <w:rPr>
          <w:rFonts w:ascii="Verdana" w:hAnsi="Verdana"/>
        </w:rPr>
        <w:t>5.2</w:t>
      </w:r>
      <w:r w:rsidRPr="0030155A">
        <w:rPr>
          <w:rFonts w:ascii="Verdana" w:hAnsi="Verdana"/>
        </w:rPr>
        <w:fldChar w:fldCharType="end"/>
      </w:r>
      <w:r w:rsidRPr="0030155A">
        <w:rPr>
          <w:rFonts w:ascii="Verdana" w:hAnsi="Verdana"/>
        </w:rPr>
        <w:t xml:space="preserve"> (the</w:t>
      </w:r>
      <w:r w:rsidRPr="0030155A">
        <w:rPr>
          <w:rFonts w:ascii="Verdana" w:hAnsi="Verdana"/>
          <w:b/>
          <w:bCs/>
        </w:rPr>
        <w:t xml:space="preserve"> "Acceptance"</w:t>
      </w:r>
      <w:r w:rsidRPr="0030155A">
        <w:rPr>
          <w:rFonts w:ascii="Verdana" w:hAnsi="Verdana"/>
        </w:rPr>
        <w:t xml:space="preserve">); or </w:t>
      </w:r>
    </w:p>
    <w:p w:rsidR="00E55AEB" w:rsidRPr="0030155A" w:rsidRDefault="00E55AEB" w:rsidP="00E55AEB">
      <w:pPr>
        <w:pStyle w:val="Heading3"/>
        <w:rPr>
          <w:rFonts w:ascii="Verdana" w:hAnsi="Verdana"/>
        </w:rPr>
      </w:pPr>
      <w:proofErr w:type="gramStart"/>
      <w:r w:rsidRPr="0030155A">
        <w:rPr>
          <w:rFonts w:ascii="Verdana" w:hAnsi="Verdana"/>
        </w:rPr>
        <w:t>continues</w:t>
      </w:r>
      <w:proofErr w:type="gramEnd"/>
      <w:r w:rsidRPr="0030155A">
        <w:rPr>
          <w:rFonts w:ascii="Verdana" w:hAnsi="Verdana"/>
        </w:rPr>
        <w:t xml:space="preserve"> to contain defects and does not comply with this </w:t>
      </w:r>
      <w:r w:rsidR="00C476B1">
        <w:rPr>
          <w:rFonts w:ascii="Verdana" w:hAnsi="Verdana"/>
        </w:rPr>
        <w:t>A</w:t>
      </w:r>
      <w:r w:rsidRPr="0030155A">
        <w:rPr>
          <w:rFonts w:ascii="Verdana" w:hAnsi="Verdana"/>
        </w:rPr>
        <w:t>greement.</w:t>
      </w:r>
    </w:p>
    <w:p w:rsidR="00E55AEB" w:rsidRPr="0030155A" w:rsidRDefault="00E55AEB" w:rsidP="00E55AEB">
      <w:pPr>
        <w:pStyle w:val="Heading2"/>
        <w:keepNext/>
        <w:rPr>
          <w:rFonts w:ascii="Verdana" w:hAnsi="Verdana"/>
        </w:rPr>
      </w:pPr>
      <w:r w:rsidRPr="0030155A">
        <w:rPr>
          <w:rFonts w:ascii="Verdana" w:hAnsi="Verdana"/>
        </w:rPr>
        <w:t xml:space="preserve">If following resubmission of the </w:t>
      </w:r>
      <w:r w:rsidR="00122D05" w:rsidRPr="0030155A">
        <w:rPr>
          <w:rFonts w:ascii="Verdana" w:hAnsi="Verdana"/>
        </w:rPr>
        <w:t>Phase 2</w:t>
      </w:r>
      <w:r w:rsidR="00A537AC" w:rsidRPr="0030155A">
        <w:rPr>
          <w:rFonts w:ascii="Verdana" w:hAnsi="Verdana"/>
        </w:rPr>
        <w:t xml:space="preserve"> </w:t>
      </w:r>
      <w:r w:rsidR="00C476B1">
        <w:rPr>
          <w:rFonts w:ascii="Verdana" w:hAnsi="Verdana"/>
        </w:rPr>
        <w:t xml:space="preserve">solutions and materials they again </w:t>
      </w:r>
      <w:r w:rsidRPr="0030155A">
        <w:rPr>
          <w:rFonts w:ascii="Verdana" w:hAnsi="Verdana"/>
        </w:rPr>
        <w:t>fail to achieve Acceptance the Commissioner shall at its sole discretion have right to:</w:t>
      </w:r>
    </w:p>
    <w:p w:rsidR="00E55AEB" w:rsidRPr="0030155A" w:rsidRDefault="00E55AEB" w:rsidP="00E55AEB">
      <w:pPr>
        <w:pStyle w:val="Heading3"/>
        <w:rPr>
          <w:rFonts w:ascii="Verdana" w:hAnsi="Verdana"/>
        </w:rPr>
      </w:pPr>
      <w:r w:rsidRPr="0030155A">
        <w:rPr>
          <w:rFonts w:ascii="Verdana" w:hAnsi="Verdana"/>
        </w:rPr>
        <w:t xml:space="preserve">use the materials created by the Supplier up to the date of that failure in order to complete or procure from a third party completion of </w:t>
      </w:r>
      <w:r w:rsidR="00122D05" w:rsidRPr="0030155A">
        <w:rPr>
          <w:rFonts w:ascii="Verdana" w:hAnsi="Verdana"/>
        </w:rPr>
        <w:t>Phase 2</w:t>
      </w:r>
      <w:r w:rsidR="00A537AC" w:rsidRPr="0030155A">
        <w:rPr>
          <w:rFonts w:ascii="Verdana" w:hAnsi="Verdana"/>
        </w:rPr>
        <w:t xml:space="preserve">  </w:t>
      </w:r>
      <w:r w:rsidRPr="0030155A">
        <w:rPr>
          <w:rFonts w:ascii="Verdana" w:hAnsi="Verdana"/>
        </w:rPr>
        <w:t>pursuant to clause 6.2;</w:t>
      </w:r>
    </w:p>
    <w:p w:rsidR="00E55AEB" w:rsidRPr="0030155A" w:rsidRDefault="00C476B1" w:rsidP="00E55AEB">
      <w:pPr>
        <w:pStyle w:val="Heading3"/>
        <w:rPr>
          <w:rFonts w:ascii="Verdana" w:hAnsi="Verdana"/>
        </w:rPr>
      </w:pPr>
      <w:r>
        <w:rPr>
          <w:rFonts w:ascii="Verdana" w:hAnsi="Verdana"/>
        </w:rPr>
        <w:t>a</w:t>
      </w:r>
      <w:r w:rsidR="00E55AEB" w:rsidRPr="0030155A">
        <w:rPr>
          <w:rFonts w:ascii="Verdana" w:hAnsi="Verdana"/>
        </w:rPr>
        <w:t xml:space="preserve">ccept </w:t>
      </w:r>
      <w:r>
        <w:rPr>
          <w:rFonts w:ascii="Verdana" w:hAnsi="Verdana"/>
        </w:rPr>
        <w:t xml:space="preserve">in any event what has been produced </w:t>
      </w:r>
      <w:r w:rsidR="00E55AEB" w:rsidRPr="0030155A">
        <w:rPr>
          <w:rFonts w:ascii="Verdana" w:hAnsi="Verdana"/>
        </w:rPr>
        <w:t>and deduct from any monies due, or claim a refund of any monies paid, an amount the Commissioner considers fair and reasonable; or</w:t>
      </w:r>
    </w:p>
    <w:p w:rsidR="00E55AEB" w:rsidRPr="0030155A" w:rsidRDefault="00E55AEB" w:rsidP="00E55AEB">
      <w:pPr>
        <w:pStyle w:val="Heading3"/>
        <w:rPr>
          <w:rFonts w:ascii="Verdana" w:hAnsi="Verdana"/>
        </w:rPr>
      </w:pPr>
      <w:proofErr w:type="gramStart"/>
      <w:r w:rsidRPr="0030155A">
        <w:rPr>
          <w:rFonts w:ascii="Verdana" w:hAnsi="Verdana"/>
        </w:rPr>
        <w:t>terminate</w:t>
      </w:r>
      <w:proofErr w:type="gramEnd"/>
      <w:r w:rsidRPr="0030155A">
        <w:rPr>
          <w:rFonts w:ascii="Verdana" w:hAnsi="Verdana"/>
        </w:rPr>
        <w:t xml:space="preserve"> the </w:t>
      </w:r>
      <w:r w:rsidR="00C476B1">
        <w:rPr>
          <w:rFonts w:ascii="Verdana" w:hAnsi="Verdana"/>
        </w:rPr>
        <w:t>A</w:t>
      </w:r>
      <w:r w:rsidRPr="0030155A">
        <w:rPr>
          <w:rFonts w:ascii="Verdana" w:hAnsi="Verdana"/>
        </w:rPr>
        <w:t>greement immediately in accordance with clause </w:t>
      </w:r>
      <w:r w:rsidRPr="0030155A">
        <w:rPr>
          <w:rFonts w:ascii="Verdana" w:hAnsi="Verdana"/>
        </w:rPr>
        <w:fldChar w:fldCharType="begin"/>
      </w:r>
      <w:r w:rsidRPr="0030155A">
        <w:rPr>
          <w:rFonts w:ascii="Verdana" w:hAnsi="Verdana"/>
        </w:rPr>
        <w:instrText xml:space="preserve"> REF _Ref316390043 \w \h  \* MERGEFORMAT </w:instrText>
      </w:r>
      <w:r w:rsidRPr="0030155A">
        <w:rPr>
          <w:rFonts w:ascii="Verdana" w:hAnsi="Verdana"/>
        </w:rPr>
      </w:r>
      <w:r w:rsidRPr="0030155A">
        <w:rPr>
          <w:rFonts w:ascii="Verdana" w:hAnsi="Verdana"/>
        </w:rPr>
        <w:fldChar w:fldCharType="separate"/>
      </w:r>
      <w:r w:rsidRPr="0030155A">
        <w:rPr>
          <w:rFonts w:ascii="Verdana" w:hAnsi="Verdana"/>
        </w:rPr>
        <w:t>43</w:t>
      </w:r>
      <w:r w:rsidRPr="0030155A">
        <w:rPr>
          <w:rFonts w:ascii="Verdana" w:hAnsi="Verdana"/>
        </w:rPr>
        <w:fldChar w:fldCharType="end"/>
      </w:r>
      <w:r w:rsidRPr="0030155A">
        <w:rPr>
          <w:rFonts w:ascii="Verdana" w:hAnsi="Verdana"/>
        </w:rPr>
        <w:t xml:space="preserve"> (</w:t>
      </w:r>
      <w:r w:rsidRPr="0030155A">
        <w:rPr>
          <w:rFonts w:ascii="Verdana" w:hAnsi="Verdana"/>
          <w:i/>
          <w:iCs/>
        </w:rPr>
        <w:t>Termination</w:t>
      </w:r>
      <w:r w:rsidRPr="0030155A">
        <w:rPr>
          <w:rFonts w:ascii="Verdana" w:hAnsi="Verdana"/>
        </w:rPr>
        <w:t xml:space="preserve">) for the Supplier's material breach. </w:t>
      </w:r>
    </w:p>
    <w:p w:rsidR="00E55AEB" w:rsidRPr="0030155A" w:rsidRDefault="00E55AEB">
      <w:pPr>
        <w:pStyle w:val="Heading2"/>
        <w:rPr>
          <w:rFonts w:ascii="Verdana" w:hAnsi="Verdana"/>
        </w:rPr>
      </w:pPr>
      <w:r w:rsidRPr="0030155A">
        <w:rPr>
          <w:rFonts w:ascii="Verdana" w:hAnsi="Verdana"/>
        </w:rPr>
        <w:t>Upon any rejection or termination under clause </w:t>
      </w:r>
      <w:r w:rsidRPr="0030155A">
        <w:rPr>
          <w:rFonts w:ascii="Verdana" w:hAnsi="Verdana"/>
        </w:rPr>
        <w:fldChar w:fldCharType="begin"/>
      </w:r>
      <w:r w:rsidRPr="0030155A">
        <w:rPr>
          <w:rFonts w:ascii="Verdana" w:hAnsi="Verdana"/>
        </w:rPr>
        <w:instrText xml:space="preserve"> REF _Ref193028484 \n \h  \* MERGEFORMAT </w:instrText>
      </w:r>
      <w:r w:rsidRPr="0030155A">
        <w:rPr>
          <w:rFonts w:ascii="Verdana" w:hAnsi="Verdana"/>
        </w:rPr>
      </w:r>
      <w:r w:rsidRPr="0030155A">
        <w:rPr>
          <w:rFonts w:ascii="Verdana" w:hAnsi="Verdana"/>
        </w:rPr>
        <w:fldChar w:fldCharType="separate"/>
      </w:r>
      <w:r w:rsidRPr="0030155A">
        <w:rPr>
          <w:rFonts w:ascii="Verdana" w:hAnsi="Verdana"/>
        </w:rPr>
        <w:t>4.5</w:t>
      </w:r>
      <w:r w:rsidRPr="0030155A">
        <w:rPr>
          <w:rFonts w:ascii="Verdana" w:hAnsi="Verdana"/>
        </w:rPr>
        <w:fldChar w:fldCharType="end"/>
      </w:r>
      <w:r w:rsidRPr="0030155A">
        <w:rPr>
          <w:rFonts w:ascii="Verdana" w:hAnsi="Verdana"/>
        </w:rPr>
        <w:t xml:space="preserve">, the Supplier shall refund to the Commissioner any payments paid to it by the Supplier and the Supplier shall return any materials or documentation delivered to the Supplier and/or created in relation to </w:t>
      </w:r>
      <w:r w:rsidR="00122D05" w:rsidRPr="0030155A">
        <w:rPr>
          <w:rFonts w:ascii="Verdana" w:hAnsi="Verdana"/>
        </w:rPr>
        <w:t>Phase 2</w:t>
      </w:r>
      <w:r w:rsidR="00A537AC" w:rsidRPr="0030155A">
        <w:rPr>
          <w:rFonts w:ascii="Verdana" w:hAnsi="Verdana"/>
        </w:rPr>
        <w:t xml:space="preserve"> </w:t>
      </w:r>
      <w:r w:rsidRPr="0030155A">
        <w:rPr>
          <w:rFonts w:ascii="Verdana" w:hAnsi="Verdana"/>
        </w:rPr>
        <w:t xml:space="preserve">to the Commissioner and, if requested by the Commissioner, the Supplier shall cooperate with the Commissioner and/or any third party nominated by the Commissioner for the purposes of completing </w:t>
      </w:r>
      <w:r w:rsidR="00122D05" w:rsidRPr="0030155A">
        <w:rPr>
          <w:rFonts w:ascii="Verdana" w:hAnsi="Verdana"/>
        </w:rPr>
        <w:t>Phase 2</w:t>
      </w:r>
      <w:r w:rsidRPr="0030155A">
        <w:rPr>
          <w:rFonts w:ascii="Verdana" w:hAnsi="Verdana"/>
        </w:rPr>
        <w:t>.</w:t>
      </w:r>
    </w:p>
    <w:p w:rsidR="008436A1" w:rsidRPr="0030155A" w:rsidRDefault="008436A1">
      <w:pPr>
        <w:pStyle w:val="Heading1"/>
        <w:rPr>
          <w:rFonts w:ascii="Verdana" w:hAnsi="Verdana"/>
        </w:rPr>
      </w:pPr>
      <w:bookmarkStart w:id="45" w:name="_Toc195588333"/>
      <w:bookmarkStart w:id="46" w:name="_Toc446606204"/>
      <w:r w:rsidRPr="0030155A">
        <w:rPr>
          <w:rFonts w:ascii="Verdana" w:hAnsi="Verdana"/>
        </w:rPr>
        <w:t>PARTIES' GENERAL OBLIGATIONS</w:t>
      </w:r>
      <w:bookmarkEnd w:id="45"/>
      <w:bookmarkEnd w:id="46"/>
    </w:p>
    <w:p w:rsidR="008436A1" w:rsidRPr="0030155A" w:rsidRDefault="008436A1">
      <w:pPr>
        <w:pStyle w:val="Heading2"/>
        <w:rPr>
          <w:rFonts w:ascii="Verdana" w:hAnsi="Verdana"/>
        </w:rPr>
      </w:pPr>
      <w:r w:rsidRPr="0030155A">
        <w:rPr>
          <w:rFonts w:ascii="Verdana" w:hAnsi="Verdana"/>
        </w:rPr>
        <w:t>The Commissioner shall:</w:t>
      </w:r>
    </w:p>
    <w:p w:rsidR="008436A1" w:rsidRPr="0030155A" w:rsidRDefault="008436A1">
      <w:pPr>
        <w:pStyle w:val="Heading3"/>
        <w:rPr>
          <w:rFonts w:ascii="Verdana" w:hAnsi="Verdana"/>
        </w:rPr>
      </w:pPr>
      <w:proofErr w:type="gramStart"/>
      <w:r w:rsidRPr="0030155A">
        <w:rPr>
          <w:rFonts w:ascii="Verdana" w:hAnsi="Verdana"/>
        </w:rPr>
        <w:t>co-operate</w:t>
      </w:r>
      <w:proofErr w:type="gramEnd"/>
      <w:r w:rsidRPr="0030155A">
        <w:rPr>
          <w:rFonts w:ascii="Verdana" w:hAnsi="Verdana"/>
        </w:rPr>
        <w:t xml:space="preserve"> and liaise with the Supplier and provide such information, assistance and consents to the Supplier as are within its powers and are reasonably necessary to enable the Supplier to deliver the </w:t>
      </w:r>
      <w:r w:rsidR="00122D05" w:rsidRPr="0030155A">
        <w:rPr>
          <w:rFonts w:ascii="Verdana" w:hAnsi="Verdana"/>
        </w:rPr>
        <w:t>Phase 1</w:t>
      </w:r>
      <w:r w:rsidR="00B47CCD" w:rsidRPr="0030155A">
        <w:rPr>
          <w:rFonts w:ascii="Verdana" w:hAnsi="Verdana"/>
        </w:rPr>
        <w:t xml:space="preserve"> </w:t>
      </w:r>
      <w:r w:rsidR="00E55AEB" w:rsidRPr="0030155A">
        <w:rPr>
          <w:rFonts w:ascii="Verdana" w:hAnsi="Verdana"/>
        </w:rPr>
        <w:t>Project</w:t>
      </w:r>
      <w:r w:rsidR="00B47CCD" w:rsidRPr="0030155A">
        <w:rPr>
          <w:rFonts w:ascii="Verdana" w:hAnsi="Verdana"/>
        </w:rPr>
        <w:t xml:space="preserve"> and</w:t>
      </w:r>
      <w:r w:rsidR="00C476B1">
        <w:rPr>
          <w:rFonts w:ascii="Verdana" w:hAnsi="Verdana"/>
        </w:rPr>
        <w:t>, if required by the Commissioner,</w:t>
      </w:r>
      <w:r w:rsidR="00B47CCD" w:rsidRPr="0030155A">
        <w:rPr>
          <w:rFonts w:ascii="Verdana" w:hAnsi="Verdana"/>
        </w:rPr>
        <w:t xml:space="preserve"> the </w:t>
      </w:r>
      <w:r w:rsidR="00122D05" w:rsidRPr="0030155A">
        <w:rPr>
          <w:rFonts w:ascii="Verdana" w:hAnsi="Verdana"/>
        </w:rPr>
        <w:t>Phase 2</w:t>
      </w:r>
      <w:r w:rsidR="00B47CCD" w:rsidRPr="0030155A">
        <w:rPr>
          <w:rFonts w:ascii="Verdana" w:hAnsi="Verdana"/>
        </w:rPr>
        <w:t xml:space="preserve"> Project</w:t>
      </w:r>
      <w:r w:rsidRPr="0030155A">
        <w:rPr>
          <w:rFonts w:ascii="Verdana" w:hAnsi="Verdana"/>
        </w:rPr>
        <w:t xml:space="preserve">;  </w:t>
      </w:r>
    </w:p>
    <w:p w:rsidR="008436A1" w:rsidRPr="0030155A" w:rsidRDefault="008436A1">
      <w:pPr>
        <w:pStyle w:val="Heading3"/>
        <w:rPr>
          <w:rFonts w:ascii="Verdana" w:hAnsi="Verdana"/>
        </w:rPr>
      </w:pPr>
      <w:proofErr w:type="gramStart"/>
      <w:r w:rsidRPr="0030155A">
        <w:rPr>
          <w:rFonts w:ascii="Verdana" w:hAnsi="Verdana"/>
        </w:rPr>
        <w:t>appoint</w:t>
      </w:r>
      <w:proofErr w:type="gramEnd"/>
      <w:r w:rsidRPr="0030155A">
        <w:rPr>
          <w:rFonts w:ascii="Verdana" w:hAnsi="Verdana"/>
        </w:rPr>
        <w:t xml:space="preserve"> the Commissioner Representative, who shall be the Supplier's first point of contact in respect of </w:t>
      </w:r>
      <w:r w:rsidR="00C476B1">
        <w:rPr>
          <w:rFonts w:ascii="Verdana" w:hAnsi="Verdana"/>
        </w:rPr>
        <w:t xml:space="preserve">both </w:t>
      </w:r>
      <w:r w:rsidR="00122D05" w:rsidRPr="0030155A">
        <w:rPr>
          <w:rFonts w:ascii="Verdana" w:hAnsi="Verdana"/>
        </w:rPr>
        <w:t>Phase 1</w:t>
      </w:r>
      <w:r w:rsidR="00B47CCD" w:rsidRPr="0030155A">
        <w:rPr>
          <w:rFonts w:ascii="Verdana" w:hAnsi="Verdana"/>
        </w:rPr>
        <w:t xml:space="preserve"> and  </w:t>
      </w:r>
      <w:r w:rsidR="00122D05" w:rsidRPr="0030155A">
        <w:rPr>
          <w:rFonts w:ascii="Verdana" w:hAnsi="Verdana"/>
        </w:rPr>
        <w:t>Phase 2</w:t>
      </w:r>
      <w:r w:rsidR="00B47CCD" w:rsidRPr="0030155A">
        <w:rPr>
          <w:rFonts w:ascii="Verdana" w:hAnsi="Verdana"/>
        </w:rPr>
        <w:t xml:space="preserve"> </w:t>
      </w:r>
      <w:r w:rsidRPr="0030155A">
        <w:rPr>
          <w:rFonts w:ascii="Verdana" w:hAnsi="Verdana"/>
        </w:rPr>
        <w:t>and notify the Supplier of the contact details of the Commissioner Representative</w:t>
      </w:r>
      <w:r w:rsidR="00C476B1">
        <w:rPr>
          <w:rFonts w:ascii="Verdana" w:hAnsi="Verdana"/>
        </w:rPr>
        <w:t xml:space="preserve">. </w:t>
      </w:r>
    </w:p>
    <w:p w:rsidR="008436A1" w:rsidRPr="0030155A" w:rsidRDefault="008436A1">
      <w:pPr>
        <w:pStyle w:val="Heading2"/>
        <w:keepNext/>
        <w:rPr>
          <w:rFonts w:ascii="Verdana" w:hAnsi="Verdana"/>
        </w:rPr>
      </w:pPr>
      <w:bookmarkStart w:id="47" w:name="_Ref316390265"/>
      <w:r w:rsidRPr="0030155A">
        <w:rPr>
          <w:rFonts w:ascii="Verdana" w:hAnsi="Verdana"/>
        </w:rPr>
        <w:t>The Supplier shall:</w:t>
      </w:r>
      <w:bookmarkEnd w:id="47"/>
    </w:p>
    <w:p w:rsidR="008436A1" w:rsidRPr="0030155A" w:rsidRDefault="008436A1">
      <w:pPr>
        <w:pStyle w:val="Heading3"/>
        <w:rPr>
          <w:rFonts w:ascii="Verdana" w:hAnsi="Verdana"/>
        </w:rPr>
      </w:pPr>
      <w:proofErr w:type="gramStart"/>
      <w:r w:rsidRPr="0030155A">
        <w:rPr>
          <w:rFonts w:ascii="Verdana" w:hAnsi="Verdana"/>
        </w:rPr>
        <w:t>co-operate</w:t>
      </w:r>
      <w:proofErr w:type="gramEnd"/>
      <w:r w:rsidRPr="0030155A">
        <w:rPr>
          <w:rFonts w:ascii="Verdana" w:hAnsi="Verdana"/>
        </w:rPr>
        <w:t xml:space="preserve"> with the Commissioner in all matters relating to this agreement;</w:t>
      </w:r>
    </w:p>
    <w:p w:rsidR="008436A1" w:rsidRPr="0030155A" w:rsidRDefault="008436A1">
      <w:pPr>
        <w:pStyle w:val="Heading3"/>
        <w:rPr>
          <w:rFonts w:ascii="Verdana" w:hAnsi="Verdana"/>
        </w:rPr>
      </w:pPr>
      <w:proofErr w:type="gramStart"/>
      <w:r w:rsidRPr="0030155A">
        <w:rPr>
          <w:rFonts w:ascii="Verdana" w:hAnsi="Verdana"/>
        </w:rPr>
        <w:lastRenderedPageBreak/>
        <w:t>discharge</w:t>
      </w:r>
      <w:proofErr w:type="gramEnd"/>
      <w:r w:rsidRPr="0030155A">
        <w:rPr>
          <w:rFonts w:ascii="Verdana" w:hAnsi="Verdana"/>
        </w:rPr>
        <w:t xml:space="preserve"> its obligations under this agreement using personnel of requisite skill, experience and qualifications and with all due skill, care and diligence;</w:t>
      </w:r>
    </w:p>
    <w:p w:rsidR="008436A1" w:rsidRPr="0030155A" w:rsidRDefault="008436A1">
      <w:pPr>
        <w:pStyle w:val="Heading3"/>
        <w:rPr>
          <w:rFonts w:ascii="Verdana" w:hAnsi="Verdana"/>
        </w:rPr>
      </w:pPr>
      <w:bookmarkStart w:id="48" w:name="_Ref27794229"/>
      <w:proofErr w:type="gramStart"/>
      <w:r w:rsidRPr="0030155A">
        <w:rPr>
          <w:rFonts w:ascii="Verdana" w:hAnsi="Verdana"/>
        </w:rPr>
        <w:t>obey</w:t>
      </w:r>
      <w:proofErr w:type="gramEnd"/>
      <w:r w:rsidRPr="0030155A">
        <w:rPr>
          <w:rFonts w:ascii="Verdana" w:hAnsi="Verdana"/>
        </w:rPr>
        <w:t xml:space="preserve"> all instructions from the Commissioner relating to the completion and conduct of </w:t>
      </w:r>
      <w:r w:rsidR="00122D05" w:rsidRPr="0030155A">
        <w:rPr>
          <w:rFonts w:ascii="Verdana" w:hAnsi="Verdana"/>
        </w:rPr>
        <w:t>Phase 1</w:t>
      </w:r>
      <w:r w:rsidR="00B47CCD" w:rsidRPr="0030155A">
        <w:rPr>
          <w:rFonts w:ascii="Verdana" w:hAnsi="Verdana"/>
        </w:rPr>
        <w:t xml:space="preserve"> </w:t>
      </w:r>
      <w:r w:rsidR="00E55AEB" w:rsidRPr="0030155A">
        <w:rPr>
          <w:rFonts w:ascii="Verdana" w:hAnsi="Verdana"/>
        </w:rPr>
        <w:t>Project</w:t>
      </w:r>
      <w:r w:rsidR="00B47CCD" w:rsidRPr="0030155A">
        <w:rPr>
          <w:rFonts w:ascii="Verdana" w:hAnsi="Verdana"/>
        </w:rPr>
        <w:t xml:space="preserve"> and</w:t>
      </w:r>
      <w:r w:rsidR="00C476B1">
        <w:rPr>
          <w:rFonts w:ascii="Verdana" w:hAnsi="Verdana"/>
        </w:rPr>
        <w:t>, if required,</w:t>
      </w:r>
      <w:r w:rsidR="00B47CCD" w:rsidRPr="0030155A">
        <w:rPr>
          <w:rFonts w:ascii="Verdana" w:hAnsi="Verdana"/>
        </w:rPr>
        <w:t xml:space="preserve"> </w:t>
      </w:r>
      <w:r w:rsidR="00122D05" w:rsidRPr="0030155A">
        <w:rPr>
          <w:rFonts w:ascii="Verdana" w:hAnsi="Verdana"/>
        </w:rPr>
        <w:t>Phase 2</w:t>
      </w:r>
      <w:r w:rsidR="00B47CCD" w:rsidRPr="0030155A">
        <w:rPr>
          <w:rFonts w:ascii="Verdana" w:hAnsi="Verdana"/>
        </w:rPr>
        <w:t xml:space="preserve"> </w:t>
      </w:r>
      <w:r w:rsidRPr="0030155A">
        <w:rPr>
          <w:rFonts w:ascii="Verdana" w:hAnsi="Verdana"/>
        </w:rPr>
        <w:t>provided that the Commissioner shall not give any instructions which in its reasonable opinion would be likely significantly to hin</w:t>
      </w:r>
      <w:r w:rsidR="00B47CCD" w:rsidRPr="0030155A">
        <w:rPr>
          <w:rFonts w:ascii="Verdana" w:hAnsi="Verdana"/>
        </w:rPr>
        <w:t>der the Supplier in completing either</w:t>
      </w:r>
      <w:r w:rsidRPr="0030155A">
        <w:rPr>
          <w:rFonts w:ascii="Verdana" w:hAnsi="Verdana"/>
        </w:rPr>
        <w:t xml:space="preserve"> </w:t>
      </w:r>
      <w:r w:rsidR="00C476B1">
        <w:rPr>
          <w:rFonts w:ascii="Verdana" w:hAnsi="Verdana"/>
        </w:rPr>
        <w:t>phase</w:t>
      </w:r>
      <w:r w:rsidRPr="0030155A">
        <w:rPr>
          <w:rFonts w:ascii="Verdana" w:hAnsi="Verdana"/>
        </w:rPr>
        <w:t>;</w:t>
      </w:r>
      <w:bookmarkEnd w:id="48"/>
    </w:p>
    <w:p w:rsidR="008436A1" w:rsidRPr="0030155A" w:rsidRDefault="008436A1">
      <w:pPr>
        <w:pStyle w:val="Heading3"/>
        <w:rPr>
          <w:rFonts w:ascii="Verdana" w:hAnsi="Verdana"/>
        </w:rPr>
      </w:pPr>
      <w:proofErr w:type="gramStart"/>
      <w:r w:rsidRPr="0030155A">
        <w:rPr>
          <w:rFonts w:ascii="Verdana" w:hAnsi="Verdana"/>
        </w:rPr>
        <w:t>consult</w:t>
      </w:r>
      <w:proofErr w:type="gramEnd"/>
      <w:r w:rsidRPr="0030155A">
        <w:rPr>
          <w:rFonts w:ascii="Verdana" w:hAnsi="Verdana"/>
        </w:rPr>
        <w:t xml:space="preserve"> and liaise with third parties as and when necessary or reasonably required by the Commissioner;</w:t>
      </w:r>
    </w:p>
    <w:p w:rsidR="008436A1" w:rsidRPr="0030155A" w:rsidRDefault="008436A1">
      <w:pPr>
        <w:pStyle w:val="Heading3"/>
        <w:rPr>
          <w:rFonts w:ascii="Verdana" w:hAnsi="Verdana"/>
        </w:rPr>
      </w:pPr>
      <w:bookmarkStart w:id="49" w:name="_Ref316637832"/>
      <w:r w:rsidRPr="0030155A">
        <w:rPr>
          <w:rFonts w:ascii="Verdana" w:hAnsi="Verdana"/>
        </w:rPr>
        <w:t xml:space="preserve">keep and make available to the Commissioner accurate records of all research, development and other work carried out in connection with the </w:t>
      </w:r>
      <w:r w:rsidR="00122D05" w:rsidRPr="0030155A">
        <w:rPr>
          <w:rFonts w:ascii="Verdana" w:hAnsi="Verdana"/>
        </w:rPr>
        <w:t>Phase 1</w:t>
      </w:r>
      <w:r w:rsidR="00B47CCD" w:rsidRPr="0030155A">
        <w:rPr>
          <w:rFonts w:ascii="Verdana" w:hAnsi="Verdana"/>
        </w:rPr>
        <w:t xml:space="preserve"> </w:t>
      </w:r>
      <w:r w:rsidR="00E55AEB" w:rsidRPr="0030155A">
        <w:rPr>
          <w:rFonts w:ascii="Verdana" w:hAnsi="Verdana"/>
        </w:rPr>
        <w:t>Project</w:t>
      </w:r>
      <w:r w:rsidR="00B47CCD" w:rsidRPr="0030155A">
        <w:rPr>
          <w:rFonts w:ascii="Verdana" w:hAnsi="Verdana"/>
        </w:rPr>
        <w:t xml:space="preserve"> or the </w:t>
      </w:r>
      <w:r w:rsidR="00122D05" w:rsidRPr="0030155A">
        <w:rPr>
          <w:rFonts w:ascii="Verdana" w:hAnsi="Verdana"/>
        </w:rPr>
        <w:t>Phase 2</w:t>
      </w:r>
      <w:r w:rsidR="00B47CCD" w:rsidRPr="0030155A">
        <w:rPr>
          <w:rFonts w:ascii="Verdana" w:hAnsi="Verdana"/>
        </w:rPr>
        <w:t xml:space="preserve"> Project</w:t>
      </w:r>
      <w:r w:rsidRPr="0030155A">
        <w:rPr>
          <w:rFonts w:ascii="Verdana" w:hAnsi="Verdana"/>
        </w:rPr>
        <w:t xml:space="preserve">, copies of any or all materials and documents and any data under the Supplier's control which is or has been produced or used in connection with </w:t>
      </w:r>
      <w:r w:rsidR="00B47CCD" w:rsidRPr="0030155A">
        <w:rPr>
          <w:rFonts w:ascii="Verdana" w:hAnsi="Verdana"/>
        </w:rPr>
        <w:t>either</w:t>
      </w:r>
      <w:r w:rsidRPr="0030155A">
        <w:rPr>
          <w:rFonts w:ascii="Verdana" w:hAnsi="Verdana"/>
        </w:rPr>
        <w:t xml:space="preserve"> </w:t>
      </w:r>
      <w:r w:rsidR="00E55AEB" w:rsidRPr="0030155A">
        <w:rPr>
          <w:rFonts w:ascii="Verdana" w:hAnsi="Verdana"/>
        </w:rPr>
        <w:t>Project</w:t>
      </w:r>
      <w:r w:rsidRPr="0030155A">
        <w:rPr>
          <w:rFonts w:ascii="Verdana" w:hAnsi="Verdana"/>
        </w:rPr>
        <w:t xml:space="preserve"> and all results and observations, signed by the people who obtained each result or made those observations</w:t>
      </w:r>
      <w:bookmarkEnd w:id="49"/>
      <w:r w:rsidRPr="0030155A">
        <w:rPr>
          <w:rFonts w:ascii="Verdana" w:hAnsi="Verdana"/>
        </w:rPr>
        <w:t xml:space="preserve">. </w:t>
      </w:r>
    </w:p>
    <w:p w:rsidR="008436A1" w:rsidRPr="0030155A" w:rsidRDefault="008436A1">
      <w:pPr>
        <w:pStyle w:val="Heading1"/>
        <w:rPr>
          <w:rFonts w:ascii="Verdana" w:hAnsi="Verdana"/>
        </w:rPr>
      </w:pPr>
      <w:bookmarkStart w:id="50" w:name="_Toc195588334"/>
      <w:bookmarkStart w:id="51" w:name="_Toc446606205"/>
      <w:r w:rsidRPr="0030155A">
        <w:rPr>
          <w:rFonts w:ascii="Verdana" w:hAnsi="Verdana"/>
        </w:rPr>
        <w:t>GOOD FAITH</w:t>
      </w:r>
      <w:bookmarkEnd w:id="50"/>
      <w:bookmarkEnd w:id="51"/>
    </w:p>
    <w:p w:rsidR="008436A1" w:rsidRPr="0030155A" w:rsidRDefault="008436A1">
      <w:pPr>
        <w:pStyle w:val="BodyTextIndent"/>
        <w:rPr>
          <w:rFonts w:ascii="Verdana" w:hAnsi="Verdana"/>
        </w:rPr>
      </w:pPr>
      <w:r w:rsidRPr="0030155A">
        <w:rPr>
          <w:rFonts w:ascii="Verdana" w:hAnsi="Verdana"/>
        </w:rPr>
        <w:t xml:space="preserve">Both parties hereby agree that in the performance of their obligations and the exercise of their rights under this agreement and the </w:t>
      </w:r>
      <w:r w:rsidR="00122D05" w:rsidRPr="0030155A">
        <w:rPr>
          <w:rFonts w:ascii="Verdana" w:hAnsi="Verdana"/>
        </w:rPr>
        <w:t>Phase 1</w:t>
      </w:r>
      <w:r w:rsidR="00B47CCD" w:rsidRPr="0030155A">
        <w:rPr>
          <w:rFonts w:ascii="Verdana" w:hAnsi="Verdana"/>
        </w:rPr>
        <w:t xml:space="preserve"> </w:t>
      </w:r>
      <w:r w:rsidR="00E55AEB" w:rsidRPr="0030155A">
        <w:rPr>
          <w:rFonts w:ascii="Verdana" w:hAnsi="Verdana"/>
        </w:rPr>
        <w:t>Project</w:t>
      </w:r>
      <w:r w:rsidR="00B47CCD" w:rsidRPr="0030155A">
        <w:rPr>
          <w:rFonts w:ascii="Verdana" w:hAnsi="Verdana"/>
        </w:rPr>
        <w:t xml:space="preserve"> and the </w:t>
      </w:r>
      <w:r w:rsidR="00122D05" w:rsidRPr="0030155A">
        <w:rPr>
          <w:rFonts w:ascii="Verdana" w:hAnsi="Verdana"/>
        </w:rPr>
        <w:t>Phase 2</w:t>
      </w:r>
      <w:r w:rsidR="00B47CCD" w:rsidRPr="0030155A">
        <w:rPr>
          <w:rFonts w:ascii="Verdana" w:hAnsi="Verdana"/>
        </w:rPr>
        <w:t xml:space="preserve"> Project</w:t>
      </w:r>
      <w:r w:rsidRPr="0030155A">
        <w:rPr>
          <w:rFonts w:ascii="Verdana" w:hAnsi="Verdana"/>
        </w:rPr>
        <w:t>, including but not limited to the exercise of their discretion where required so to do, they will at all times act in good faith and, in the case of the Commissioner, reasonably in a manner appropriate to its status as a statutory body with public functions.  Without prejudice to the generality of the foregoing, the Commissioner's overriding consideration in making decisions in respect of</w:t>
      </w:r>
      <w:r w:rsidR="00B47CCD" w:rsidRPr="0030155A">
        <w:rPr>
          <w:rFonts w:ascii="Verdana" w:hAnsi="Verdana"/>
        </w:rPr>
        <w:t xml:space="preserve"> either </w:t>
      </w:r>
      <w:r w:rsidR="00E55AEB" w:rsidRPr="0030155A">
        <w:rPr>
          <w:rFonts w:ascii="Verdana" w:hAnsi="Verdana"/>
        </w:rPr>
        <w:t>Project</w:t>
      </w:r>
      <w:r w:rsidRPr="0030155A">
        <w:rPr>
          <w:rFonts w:ascii="Verdana" w:hAnsi="Verdana"/>
        </w:rPr>
        <w:t xml:space="preserve"> shall be the need to ensure, within the terms of this agreement, that the </w:t>
      </w:r>
      <w:r w:rsidR="00B47CCD" w:rsidRPr="0030155A">
        <w:rPr>
          <w:rFonts w:ascii="Verdana" w:hAnsi="Verdana"/>
        </w:rPr>
        <w:t xml:space="preserve">relevant </w:t>
      </w:r>
      <w:r w:rsidR="00E55AEB" w:rsidRPr="0030155A">
        <w:rPr>
          <w:rFonts w:ascii="Verdana" w:hAnsi="Verdana"/>
        </w:rPr>
        <w:t>Project</w:t>
      </w:r>
      <w:r w:rsidRPr="0030155A">
        <w:rPr>
          <w:rFonts w:ascii="Verdana" w:hAnsi="Verdana"/>
        </w:rPr>
        <w:t xml:space="preserve"> is performed successfully.</w:t>
      </w:r>
    </w:p>
    <w:p w:rsidR="008436A1" w:rsidRPr="0030155A" w:rsidRDefault="008436A1" w:rsidP="00C476B1">
      <w:pPr>
        <w:pStyle w:val="Heading2"/>
        <w:numPr>
          <w:ilvl w:val="0"/>
          <w:numId w:val="0"/>
        </w:numPr>
        <w:tabs>
          <w:tab w:val="left" w:pos="3630"/>
        </w:tabs>
        <w:ind w:left="720"/>
        <w:rPr>
          <w:rFonts w:ascii="Verdana" w:hAnsi="Verdana"/>
        </w:rPr>
      </w:pPr>
      <w:bookmarkStart w:id="52" w:name="_Ref284594480"/>
    </w:p>
    <w:p w:rsidR="008436A1" w:rsidRPr="0030155A" w:rsidRDefault="008436A1">
      <w:pPr>
        <w:pStyle w:val="Heading"/>
        <w:tabs>
          <w:tab w:val="left" w:pos="3630"/>
        </w:tabs>
        <w:jc w:val="both"/>
        <w:rPr>
          <w:rFonts w:ascii="Verdana" w:hAnsi="Verdana"/>
        </w:rPr>
      </w:pPr>
      <w:bookmarkStart w:id="53" w:name="_Toc315246466"/>
      <w:bookmarkStart w:id="54" w:name="_Toc446606206"/>
      <w:bookmarkEnd w:id="52"/>
      <w:r w:rsidRPr="0030155A">
        <w:rPr>
          <w:rFonts w:ascii="Verdana" w:hAnsi="Verdana"/>
        </w:rPr>
        <w:t>SECTION c - payment</w:t>
      </w:r>
      <w:bookmarkEnd w:id="53"/>
      <w:bookmarkEnd w:id="54"/>
    </w:p>
    <w:p w:rsidR="008436A1" w:rsidRPr="0030155A" w:rsidRDefault="008436A1">
      <w:pPr>
        <w:pStyle w:val="Heading1"/>
        <w:rPr>
          <w:rFonts w:ascii="Verdana" w:hAnsi="Verdana"/>
        </w:rPr>
      </w:pPr>
      <w:bookmarkStart w:id="55" w:name="_Ref285733525"/>
      <w:bookmarkStart w:id="56" w:name="_Ref285735534"/>
      <w:bookmarkStart w:id="57" w:name="_Toc315246467"/>
      <w:bookmarkStart w:id="58" w:name="_Toc446606207"/>
      <w:r w:rsidRPr="0030155A">
        <w:rPr>
          <w:rFonts w:ascii="Verdana" w:hAnsi="Verdana"/>
        </w:rPr>
        <w:t>charging and invoicing</w:t>
      </w:r>
      <w:bookmarkEnd w:id="55"/>
      <w:bookmarkEnd w:id="56"/>
      <w:bookmarkEnd w:id="57"/>
      <w:bookmarkEnd w:id="58"/>
    </w:p>
    <w:p w:rsidR="008436A1" w:rsidRPr="0030155A" w:rsidRDefault="008436A1">
      <w:pPr>
        <w:pStyle w:val="Heading2"/>
        <w:tabs>
          <w:tab w:val="left" w:pos="3630"/>
        </w:tabs>
        <w:rPr>
          <w:rFonts w:ascii="Verdana" w:hAnsi="Verdana"/>
        </w:rPr>
      </w:pPr>
      <w:bookmarkStart w:id="59" w:name="_Ref286062170"/>
      <w:r w:rsidRPr="0030155A">
        <w:rPr>
          <w:rFonts w:ascii="Verdana" w:hAnsi="Verdana"/>
        </w:rPr>
        <w:t xml:space="preserve">Without prejudice to its rights under clause </w:t>
      </w:r>
      <w:r w:rsidRPr="0030155A">
        <w:rPr>
          <w:rFonts w:ascii="Verdana" w:hAnsi="Verdana"/>
        </w:rPr>
        <w:fldChar w:fldCharType="begin"/>
      </w:r>
      <w:r w:rsidRPr="0030155A">
        <w:rPr>
          <w:rFonts w:ascii="Verdana" w:hAnsi="Verdana"/>
        </w:rPr>
        <w:instrText xml:space="preserve"> REF _Ref316637985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4.5.2</w:t>
      </w:r>
      <w:r w:rsidRPr="0030155A">
        <w:rPr>
          <w:rFonts w:ascii="Verdana" w:hAnsi="Verdana"/>
        </w:rPr>
        <w:fldChar w:fldCharType="end"/>
      </w:r>
      <w:r w:rsidRPr="0030155A">
        <w:rPr>
          <w:rFonts w:ascii="Verdana" w:hAnsi="Verdana"/>
        </w:rPr>
        <w:t xml:space="preserve"> (Reduction of Contract Price) and </w:t>
      </w:r>
      <w:r w:rsidRPr="0030155A">
        <w:rPr>
          <w:rFonts w:ascii="Verdana" w:hAnsi="Verdana"/>
        </w:rPr>
        <w:fldChar w:fldCharType="begin"/>
      </w:r>
      <w:r w:rsidRPr="0030155A">
        <w:rPr>
          <w:rFonts w:ascii="Verdana" w:hAnsi="Verdana"/>
        </w:rPr>
        <w:instrText xml:space="preserve"> REF _Ref284592695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10</w:t>
      </w:r>
      <w:r w:rsidRPr="0030155A">
        <w:rPr>
          <w:rFonts w:ascii="Verdana" w:hAnsi="Verdana"/>
        </w:rPr>
        <w:fldChar w:fldCharType="end"/>
      </w:r>
      <w:r w:rsidRPr="0030155A">
        <w:rPr>
          <w:rFonts w:ascii="Verdana" w:hAnsi="Verdana"/>
        </w:rPr>
        <w:t> (Recovery of Sums Due), in consideration of the Supplier's performance of its obligations under this Agreement, the Commissioner shall pay the Contract Price to the Supplier in accordance with the payment profile and invoicing procedure specified in Schedule </w:t>
      </w:r>
      <w:r w:rsidRPr="0030155A">
        <w:rPr>
          <w:rFonts w:ascii="Verdana" w:hAnsi="Verdana"/>
        </w:rPr>
        <w:fldChar w:fldCharType="begin"/>
      </w:r>
      <w:r w:rsidRPr="0030155A">
        <w:rPr>
          <w:rFonts w:ascii="Verdana" w:hAnsi="Verdana"/>
        </w:rPr>
        <w:instrText xml:space="preserve"> REF _Ref310543055 \n \h  \#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w:t>
      </w:r>
      <w:r w:rsidRPr="0030155A">
        <w:rPr>
          <w:rFonts w:ascii="Verdana" w:hAnsi="Verdana"/>
        </w:rPr>
        <w:fldChar w:fldCharType="end"/>
      </w:r>
      <w:r w:rsidRPr="0030155A">
        <w:rPr>
          <w:rFonts w:ascii="Verdana" w:hAnsi="Verdana"/>
        </w:rPr>
        <w:t xml:space="preserve"> (</w:t>
      </w:r>
      <w:r w:rsidRPr="0030155A">
        <w:rPr>
          <w:rFonts w:ascii="Verdana" w:hAnsi="Verdana"/>
        </w:rPr>
        <w:fldChar w:fldCharType="begin"/>
      </w:r>
      <w:r w:rsidRPr="0030155A">
        <w:rPr>
          <w:rFonts w:ascii="Verdana" w:hAnsi="Verdana"/>
        </w:rPr>
        <w:instrText xml:space="preserve"> REF _Ref310549699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Pricing and Invoicing</w:t>
      </w:r>
      <w:r w:rsidRPr="0030155A">
        <w:rPr>
          <w:rFonts w:ascii="Verdana" w:hAnsi="Verdana"/>
        </w:rPr>
        <w:fldChar w:fldCharType="end"/>
      </w:r>
      <w:r w:rsidRPr="0030155A">
        <w:rPr>
          <w:rFonts w:ascii="Verdana" w:hAnsi="Verdana"/>
        </w:rPr>
        <w:t>).</w:t>
      </w:r>
      <w:bookmarkEnd w:id="59"/>
      <w:r w:rsidRPr="0030155A">
        <w:rPr>
          <w:rFonts w:ascii="Verdana" w:hAnsi="Verdana"/>
        </w:rPr>
        <w:t xml:space="preserve"> </w:t>
      </w:r>
    </w:p>
    <w:p w:rsidR="008436A1" w:rsidRPr="0030155A" w:rsidRDefault="008436A1">
      <w:pPr>
        <w:pStyle w:val="Heading2"/>
        <w:tabs>
          <w:tab w:val="left" w:pos="3630"/>
        </w:tabs>
        <w:rPr>
          <w:rFonts w:ascii="Verdana" w:hAnsi="Verdana"/>
        </w:rPr>
      </w:pPr>
      <w:bookmarkStart w:id="60" w:name="_Ref284592666"/>
      <w:r w:rsidRPr="0030155A">
        <w:rPr>
          <w:rFonts w:ascii="Verdana" w:hAnsi="Verdana"/>
        </w:rPr>
        <w:t xml:space="preserve">The Supplier shall not suspend the delivery of </w:t>
      </w:r>
      <w:r w:rsidR="00B47CCD" w:rsidRPr="0030155A">
        <w:rPr>
          <w:rFonts w:ascii="Verdana" w:hAnsi="Verdana"/>
        </w:rPr>
        <w:t xml:space="preserve">either the  </w:t>
      </w:r>
      <w:r w:rsidR="00122D05" w:rsidRPr="0030155A">
        <w:rPr>
          <w:rFonts w:ascii="Verdana" w:hAnsi="Verdana"/>
        </w:rPr>
        <w:t>Phase 1</w:t>
      </w:r>
      <w:r w:rsidR="00B47CCD" w:rsidRPr="0030155A">
        <w:rPr>
          <w:rFonts w:ascii="Verdana" w:hAnsi="Verdana"/>
        </w:rPr>
        <w:t xml:space="preserve"> Project or the </w:t>
      </w:r>
      <w:r w:rsidR="00122D05" w:rsidRPr="0030155A">
        <w:rPr>
          <w:rFonts w:ascii="Verdana" w:hAnsi="Verdana"/>
        </w:rPr>
        <w:t>Phase 2</w:t>
      </w:r>
      <w:r w:rsidR="00B47CCD" w:rsidRPr="0030155A">
        <w:rPr>
          <w:rFonts w:ascii="Verdana" w:hAnsi="Verdana"/>
        </w:rPr>
        <w:t xml:space="preserve"> P</w:t>
      </w:r>
      <w:r w:rsidR="00E55AEB" w:rsidRPr="0030155A">
        <w:rPr>
          <w:rFonts w:ascii="Verdana" w:hAnsi="Verdana"/>
        </w:rPr>
        <w:t>roject</w:t>
      </w:r>
      <w:r w:rsidRPr="0030155A">
        <w:rPr>
          <w:rFonts w:ascii="Verdana" w:hAnsi="Verdana"/>
        </w:rPr>
        <w:t xml:space="preserve"> unless the Supplier is entitled to terminate this </w:t>
      </w:r>
      <w:r w:rsidRPr="0030155A">
        <w:rPr>
          <w:rFonts w:ascii="Verdana" w:hAnsi="Verdana"/>
        </w:rPr>
        <w:lastRenderedPageBreak/>
        <w:t>Agreement pursuant to clause </w:t>
      </w:r>
      <w:r w:rsidRPr="0030155A">
        <w:rPr>
          <w:rFonts w:ascii="Verdana" w:hAnsi="Verdana"/>
        </w:rPr>
        <w:fldChar w:fldCharType="begin"/>
      </w:r>
      <w:r w:rsidRPr="0030155A">
        <w:rPr>
          <w:rFonts w:ascii="Verdana" w:hAnsi="Verdana"/>
        </w:rPr>
        <w:instrText xml:space="preserve"> REF _Ref284595365 \w \h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39.4</w:t>
      </w:r>
      <w:r w:rsidRPr="0030155A">
        <w:rPr>
          <w:rFonts w:ascii="Verdana" w:hAnsi="Verdana"/>
        </w:rPr>
        <w:fldChar w:fldCharType="end"/>
      </w:r>
      <w:r w:rsidRPr="0030155A">
        <w:rPr>
          <w:rFonts w:ascii="Verdana" w:hAnsi="Verdana"/>
        </w:rPr>
        <w:t xml:space="preserve"> (Termination by the Supplier) for failure to pay undisputed sums of money.</w:t>
      </w:r>
      <w:bookmarkEnd w:id="60"/>
    </w:p>
    <w:p w:rsidR="008436A1" w:rsidRPr="0030155A" w:rsidRDefault="008436A1">
      <w:pPr>
        <w:pStyle w:val="Heading2"/>
        <w:tabs>
          <w:tab w:val="left" w:pos="3630"/>
        </w:tabs>
        <w:rPr>
          <w:rFonts w:ascii="Verdana" w:hAnsi="Verdana"/>
        </w:rPr>
      </w:pPr>
      <w:r w:rsidRPr="0030155A">
        <w:rPr>
          <w:rFonts w:ascii="Verdana" w:hAnsi="Verdana"/>
        </w:rPr>
        <w:t xml:space="preserve">Where the Supplier enters into a sub-contract with a supplier or contractor for the purpose of performing its obligations under this Agreement, it shall ensure that a provision is included in such a sub-contract which requires payment to be made of all sums due by the Supplier to the sub-contractor within a specified period not exceeding 30 days from the receipt of a valid invoice. </w:t>
      </w:r>
    </w:p>
    <w:p w:rsidR="00A537AC" w:rsidRPr="0030155A" w:rsidRDefault="00A537AC">
      <w:pPr>
        <w:pStyle w:val="Heading2"/>
        <w:tabs>
          <w:tab w:val="left" w:pos="3630"/>
        </w:tabs>
        <w:rPr>
          <w:rFonts w:ascii="Verdana" w:hAnsi="Verdana"/>
        </w:rPr>
      </w:pPr>
      <w:r w:rsidRPr="0030155A">
        <w:rPr>
          <w:rFonts w:ascii="Verdana" w:hAnsi="Verdana"/>
        </w:rPr>
        <w:t xml:space="preserve">The Supplier shall keep complete and accurate accounts of all its expenditure on the </w:t>
      </w:r>
      <w:r w:rsidR="00122D05" w:rsidRPr="0030155A">
        <w:rPr>
          <w:rFonts w:ascii="Verdana" w:hAnsi="Verdana"/>
        </w:rPr>
        <w:t>Phase 1</w:t>
      </w:r>
      <w:r w:rsidRPr="0030155A">
        <w:rPr>
          <w:rFonts w:ascii="Verdana" w:hAnsi="Verdana"/>
        </w:rPr>
        <w:t xml:space="preserve"> P</w:t>
      </w:r>
      <w:r w:rsidR="00B47CCD" w:rsidRPr="0030155A">
        <w:rPr>
          <w:rFonts w:ascii="Verdana" w:hAnsi="Verdana"/>
        </w:rPr>
        <w:t>ro</w:t>
      </w:r>
      <w:r w:rsidRPr="0030155A">
        <w:rPr>
          <w:rFonts w:ascii="Verdana" w:hAnsi="Verdana"/>
        </w:rPr>
        <w:t xml:space="preserve">ject and the </w:t>
      </w:r>
      <w:r w:rsidR="00122D05" w:rsidRPr="0030155A">
        <w:rPr>
          <w:rFonts w:ascii="Verdana" w:hAnsi="Verdana"/>
        </w:rPr>
        <w:t>Phase 2</w:t>
      </w:r>
      <w:r w:rsidRPr="0030155A">
        <w:rPr>
          <w:rFonts w:ascii="Verdana" w:hAnsi="Verdana"/>
        </w:rPr>
        <w:t xml:space="preserve"> Project. </w:t>
      </w:r>
    </w:p>
    <w:p w:rsidR="008436A1" w:rsidRPr="0030155A" w:rsidRDefault="008436A1">
      <w:pPr>
        <w:pStyle w:val="Heading1"/>
        <w:rPr>
          <w:rFonts w:ascii="Verdana" w:hAnsi="Verdana"/>
        </w:rPr>
      </w:pPr>
      <w:bookmarkStart w:id="61" w:name="_Ref285717287"/>
      <w:bookmarkStart w:id="62" w:name="_Toc315246469"/>
      <w:bookmarkStart w:id="63" w:name="_Toc446606208"/>
      <w:r w:rsidRPr="0030155A">
        <w:rPr>
          <w:rFonts w:ascii="Verdana" w:hAnsi="Verdana"/>
        </w:rPr>
        <w:t>tax</w:t>
      </w:r>
      <w:bookmarkEnd w:id="61"/>
      <w:bookmarkEnd w:id="62"/>
      <w:bookmarkEnd w:id="63"/>
    </w:p>
    <w:p w:rsidR="008436A1" w:rsidRPr="0030155A" w:rsidRDefault="008436A1">
      <w:pPr>
        <w:pStyle w:val="Heading2"/>
        <w:tabs>
          <w:tab w:val="left" w:pos="3630"/>
        </w:tabs>
        <w:rPr>
          <w:rFonts w:ascii="Verdana" w:hAnsi="Verdana"/>
        </w:rPr>
      </w:pPr>
      <w:bookmarkStart w:id="64" w:name="_Toc139080091"/>
      <w:r w:rsidRPr="0030155A">
        <w:rPr>
          <w:rFonts w:ascii="Verdana" w:hAnsi="Verdana"/>
        </w:rPr>
        <w:t xml:space="preserve">The Contract Price is stated exclusive of VAT, which </w:t>
      </w:r>
      <w:r w:rsidR="005649AD" w:rsidRPr="0030155A">
        <w:rPr>
          <w:rFonts w:ascii="Verdana" w:hAnsi="Verdana"/>
        </w:rPr>
        <w:t xml:space="preserve">if applicable, </w:t>
      </w:r>
      <w:r w:rsidRPr="0030155A">
        <w:rPr>
          <w:rFonts w:ascii="Verdana" w:hAnsi="Verdana"/>
        </w:rPr>
        <w:t>shall be added at the prevailing rate as applicable by Law and paid by the Commissioner to the Supplier or Her Majesty's Revenue and Customs (</w:t>
      </w:r>
      <w:r w:rsidRPr="0030155A">
        <w:rPr>
          <w:rFonts w:ascii="Verdana" w:hAnsi="Verdana"/>
          <w:b/>
        </w:rPr>
        <w:t>"</w:t>
      </w:r>
      <w:proofErr w:type="spellStart"/>
      <w:r w:rsidRPr="0030155A">
        <w:rPr>
          <w:rFonts w:ascii="Verdana" w:hAnsi="Verdana"/>
          <w:b/>
        </w:rPr>
        <w:t>HMRC</w:t>
      </w:r>
      <w:proofErr w:type="spellEnd"/>
      <w:r w:rsidRPr="0030155A">
        <w:rPr>
          <w:rFonts w:ascii="Verdana" w:hAnsi="Verdana"/>
          <w:b/>
        </w:rPr>
        <w:t>"</w:t>
      </w:r>
      <w:r w:rsidRPr="0030155A">
        <w:rPr>
          <w:rFonts w:ascii="Verdana" w:hAnsi="Verdana"/>
        </w:rPr>
        <w:t>) (as applicable) following Receipt of a valid UK VAT invoice.</w:t>
      </w:r>
      <w:bookmarkEnd w:id="64"/>
    </w:p>
    <w:p w:rsidR="008436A1" w:rsidRPr="0030155A" w:rsidRDefault="008436A1">
      <w:pPr>
        <w:pStyle w:val="Heading2"/>
        <w:tabs>
          <w:tab w:val="left" w:pos="3630"/>
        </w:tabs>
        <w:rPr>
          <w:rFonts w:ascii="Verdana" w:hAnsi="Verdana"/>
        </w:rPr>
      </w:pPr>
      <w:bookmarkStart w:id="65" w:name="_Ref285733624"/>
      <w:r w:rsidRPr="0030155A">
        <w:rPr>
          <w:rFonts w:ascii="Verdana" w:hAnsi="Verdana"/>
        </w:rPr>
        <w:t xml:space="preserve">The Supplier shall indemnify the Commissioner on a continuing basis against any liability, including any interest, penalties or costs </w:t>
      </w:r>
      <w:proofErr w:type="gramStart"/>
      <w:r w:rsidRPr="0030155A">
        <w:rPr>
          <w:rFonts w:ascii="Verdana" w:hAnsi="Verdana"/>
        </w:rPr>
        <w:t>incurred,</w:t>
      </w:r>
      <w:proofErr w:type="gramEnd"/>
      <w:r w:rsidRPr="0030155A">
        <w:rPr>
          <w:rFonts w:ascii="Verdana" w:hAnsi="Verdana"/>
        </w:rPr>
        <w:t xml:space="preserve"> which is levied, demanded or assessed on the Commissioner at any time in respect of the Supplier's failure to account for or to pay any VAT relating to payments made to the Supplier under this Agreement. Any amounts due under this clause </w:t>
      </w:r>
      <w:r w:rsidRPr="0030155A">
        <w:rPr>
          <w:rFonts w:ascii="Verdana" w:hAnsi="Verdana"/>
        </w:rPr>
        <w:fldChar w:fldCharType="begin"/>
      </w:r>
      <w:r w:rsidRPr="0030155A">
        <w:rPr>
          <w:rFonts w:ascii="Verdana" w:hAnsi="Verdana"/>
        </w:rPr>
        <w:instrText xml:space="preserve"> REF _Ref285733624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9.2</w:t>
      </w:r>
      <w:r w:rsidRPr="0030155A">
        <w:rPr>
          <w:rFonts w:ascii="Verdana" w:hAnsi="Verdana"/>
        </w:rPr>
        <w:fldChar w:fldCharType="end"/>
      </w:r>
      <w:r w:rsidRPr="0030155A">
        <w:rPr>
          <w:rFonts w:ascii="Verdana" w:hAnsi="Verdana"/>
        </w:rPr>
        <w:t xml:space="preserve"> shall be paid by the Supplier to the Commissioner not less than five (5) Working Days before the date upon which the tax or other liability is payable by the Commissioner.</w:t>
      </w:r>
      <w:bookmarkEnd w:id="65"/>
      <w:r w:rsidRPr="0030155A">
        <w:rPr>
          <w:rFonts w:ascii="Verdana" w:hAnsi="Verdana"/>
        </w:rPr>
        <w:t xml:space="preserve"> </w:t>
      </w:r>
    </w:p>
    <w:p w:rsidR="008436A1" w:rsidRPr="0030155A" w:rsidRDefault="008436A1">
      <w:pPr>
        <w:pStyle w:val="Heading1"/>
        <w:rPr>
          <w:rFonts w:ascii="Verdana" w:hAnsi="Verdana"/>
        </w:rPr>
      </w:pPr>
      <w:bookmarkStart w:id="66" w:name="_Ref284592695"/>
      <w:bookmarkStart w:id="67" w:name="_Toc315246470"/>
      <w:bookmarkStart w:id="68" w:name="_Toc446606209"/>
      <w:r w:rsidRPr="0030155A">
        <w:rPr>
          <w:rFonts w:ascii="Verdana" w:hAnsi="Verdana"/>
        </w:rPr>
        <w:t>Recovery of Sums Due</w:t>
      </w:r>
      <w:bookmarkEnd w:id="66"/>
      <w:bookmarkEnd w:id="67"/>
      <w:bookmarkEnd w:id="68"/>
    </w:p>
    <w:p w:rsidR="008436A1" w:rsidRPr="0030155A" w:rsidRDefault="008436A1">
      <w:pPr>
        <w:pStyle w:val="BodyTextIndent"/>
        <w:rPr>
          <w:rFonts w:ascii="Verdana" w:hAnsi="Verdana"/>
        </w:rPr>
      </w:pPr>
      <w:bookmarkStart w:id="69" w:name="_Ref288728262"/>
      <w:bookmarkStart w:id="70" w:name="_Ref284594041"/>
      <w:r w:rsidRPr="0030155A">
        <w:rPr>
          <w:rFonts w:ascii="Verdana" w:hAnsi="Verdana"/>
        </w:rPr>
        <w:t>The Commissioner may retain or set off any amount owed to it by the Supplier against any amount due to the Supplier under this Agreement.</w:t>
      </w:r>
      <w:bookmarkEnd w:id="69"/>
      <w:r w:rsidRPr="0030155A">
        <w:rPr>
          <w:rFonts w:ascii="Verdana" w:hAnsi="Verdana"/>
        </w:rPr>
        <w:t xml:space="preserve"> </w:t>
      </w:r>
      <w:bookmarkEnd w:id="70"/>
    </w:p>
    <w:p w:rsidR="008436A1" w:rsidRPr="0030155A" w:rsidRDefault="008436A1">
      <w:pPr>
        <w:pStyle w:val="Heading1"/>
        <w:rPr>
          <w:rFonts w:ascii="Verdana" w:hAnsi="Verdana"/>
        </w:rPr>
      </w:pPr>
      <w:bookmarkStart w:id="71" w:name="_Toc315246471"/>
      <w:bookmarkStart w:id="72" w:name="_Toc446606210"/>
      <w:r w:rsidRPr="0030155A">
        <w:rPr>
          <w:rFonts w:ascii="Verdana" w:hAnsi="Verdana"/>
        </w:rPr>
        <w:t>Euro Compliance</w:t>
      </w:r>
      <w:bookmarkEnd w:id="71"/>
      <w:bookmarkEnd w:id="72"/>
    </w:p>
    <w:p w:rsidR="008436A1" w:rsidRPr="0030155A" w:rsidRDefault="008436A1">
      <w:pPr>
        <w:pStyle w:val="Heading2"/>
        <w:tabs>
          <w:tab w:val="left" w:pos="3630"/>
        </w:tabs>
        <w:rPr>
          <w:rFonts w:ascii="Verdana" w:hAnsi="Verdana"/>
        </w:rPr>
      </w:pPr>
      <w:bookmarkStart w:id="73" w:name="_Ref284591609"/>
      <w:r w:rsidRPr="0030155A">
        <w:rPr>
          <w:rFonts w:ascii="Verdana" w:hAnsi="Verdana"/>
        </w:rPr>
        <w:t xml:space="preserve">Any requirement of Law to account for the delivery of the </w:t>
      </w:r>
      <w:r w:rsidR="00122D05" w:rsidRPr="0030155A">
        <w:rPr>
          <w:rFonts w:ascii="Verdana" w:hAnsi="Verdana"/>
        </w:rPr>
        <w:t>Phase 1</w:t>
      </w:r>
      <w:r w:rsidR="00B47CCD" w:rsidRPr="0030155A">
        <w:rPr>
          <w:rFonts w:ascii="Verdana" w:hAnsi="Verdana"/>
        </w:rPr>
        <w:t xml:space="preserve">  or </w:t>
      </w:r>
      <w:r w:rsidR="00122D05" w:rsidRPr="0030155A">
        <w:rPr>
          <w:rFonts w:ascii="Verdana" w:hAnsi="Verdana"/>
        </w:rPr>
        <w:t>Phase 2</w:t>
      </w:r>
      <w:r w:rsidR="00B47CCD" w:rsidRPr="0030155A">
        <w:rPr>
          <w:rFonts w:ascii="Verdana" w:hAnsi="Verdana"/>
        </w:rPr>
        <w:t xml:space="preserve"> </w:t>
      </w:r>
      <w:r w:rsidR="00E55AEB" w:rsidRPr="0030155A">
        <w:rPr>
          <w:rFonts w:ascii="Verdana" w:hAnsi="Verdana"/>
        </w:rPr>
        <w:t>Project</w:t>
      </w:r>
      <w:r w:rsidRPr="0030155A">
        <w:rPr>
          <w:rFonts w:ascii="Verdana" w:hAnsi="Verdana"/>
        </w:rPr>
        <w:t xml:space="preserve"> in Euros (or to prepare for such accounting), instead of and/or in addition to pounds sterling, shall be implemented by the Supplier free of charge to the Commissioner.</w:t>
      </w:r>
      <w:bookmarkEnd w:id="73"/>
    </w:p>
    <w:p w:rsidR="008436A1" w:rsidRPr="0030155A" w:rsidRDefault="008436A1">
      <w:pPr>
        <w:pStyle w:val="Heading2"/>
        <w:tabs>
          <w:tab w:val="left" w:pos="3630"/>
        </w:tabs>
        <w:rPr>
          <w:rFonts w:ascii="Verdana" w:hAnsi="Verdana"/>
        </w:rPr>
      </w:pPr>
      <w:r w:rsidRPr="0030155A">
        <w:rPr>
          <w:rFonts w:ascii="Verdana" w:hAnsi="Verdana"/>
        </w:rPr>
        <w:t>The Commissioner shall provide all reasonable assistance to facilitate compliance with clause </w:t>
      </w:r>
      <w:r w:rsidRPr="0030155A">
        <w:rPr>
          <w:rFonts w:ascii="Verdana" w:hAnsi="Verdana"/>
        </w:rPr>
        <w:fldChar w:fldCharType="begin"/>
      </w:r>
      <w:r w:rsidRPr="0030155A">
        <w:rPr>
          <w:rFonts w:ascii="Verdana" w:hAnsi="Verdana"/>
        </w:rPr>
        <w:instrText xml:space="preserve"> REF _Ref284591609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11.1</w:t>
      </w:r>
      <w:r w:rsidRPr="0030155A">
        <w:rPr>
          <w:rFonts w:ascii="Verdana" w:hAnsi="Verdana"/>
        </w:rPr>
        <w:fldChar w:fldCharType="end"/>
      </w:r>
      <w:r w:rsidRPr="0030155A">
        <w:rPr>
          <w:rFonts w:ascii="Verdana" w:hAnsi="Verdana"/>
        </w:rPr>
        <w:t xml:space="preserve"> by the Supplier. </w:t>
      </w:r>
    </w:p>
    <w:p w:rsidR="008436A1" w:rsidRPr="0030155A" w:rsidRDefault="008436A1">
      <w:pPr>
        <w:pStyle w:val="Heading"/>
        <w:tabs>
          <w:tab w:val="left" w:pos="3630"/>
        </w:tabs>
        <w:jc w:val="both"/>
        <w:rPr>
          <w:rFonts w:ascii="Verdana" w:hAnsi="Verdana"/>
        </w:rPr>
      </w:pPr>
      <w:bookmarkStart w:id="74" w:name="_Toc315246472"/>
      <w:bookmarkStart w:id="75" w:name="_Toc446606211"/>
      <w:r w:rsidRPr="0030155A">
        <w:rPr>
          <w:rFonts w:ascii="Verdana" w:hAnsi="Verdana"/>
        </w:rPr>
        <w:t>SECTION D - Contract governance</w:t>
      </w:r>
      <w:bookmarkEnd w:id="74"/>
      <w:bookmarkEnd w:id="75"/>
    </w:p>
    <w:p w:rsidR="008436A1" w:rsidRPr="0030155A" w:rsidRDefault="008436A1">
      <w:pPr>
        <w:pStyle w:val="Heading1"/>
        <w:rPr>
          <w:rFonts w:ascii="Verdana" w:hAnsi="Verdana"/>
        </w:rPr>
      </w:pPr>
      <w:bookmarkStart w:id="76" w:name="_Toc315246473"/>
      <w:bookmarkStart w:id="77" w:name="_Toc446606212"/>
      <w:r w:rsidRPr="0030155A">
        <w:rPr>
          <w:rFonts w:ascii="Verdana" w:hAnsi="Verdana"/>
        </w:rPr>
        <w:t>supply chain rights</w:t>
      </w:r>
      <w:bookmarkEnd w:id="76"/>
      <w:bookmarkEnd w:id="77"/>
    </w:p>
    <w:p w:rsidR="008436A1" w:rsidRPr="0030155A" w:rsidRDefault="008436A1">
      <w:pPr>
        <w:pStyle w:val="Heading2"/>
        <w:tabs>
          <w:tab w:val="left" w:pos="3630"/>
        </w:tabs>
        <w:rPr>
          <w:rFonts w:ascii="Verdana" w:hAnsi="Verdana"/>
        </w:rPr>
      </w:pPr>
      <w:bookmarkStart w:id="78" w:name="_Ref284595462"/>
      <w:r w:rsidRPr="0030155A">
        <w:rPr>
          <w:rFonts w:ascii="Verdana" w:hAnsi="Verdana"/>
        </w:rPr>
        <w:t>The Supplier shall not sub-contract any of its obligations under this Agreement without prior Approval, such Approval not to be unreasonably withheld or delayed (subject to the provisions of clause </w:t>
      </w:r>
      <w:r w:rsidRPr="0030155A">
        <w:rPr>
          <w:rFonts w:ascii="Verdana" w:hAnsi="Verdana"/>
        </w:rPr>
        <w:fldChar w:fldCharType="begin"/>
      </w:r>
      <w:r w:rsidRPr="0030155A">
        <w:rPr>
          <w:rFonts w:ascii="Verdana" w:hAnsi="Verdana"/>
        </w:rPr>
        <w:instrText xml:space="preserve"> REF _Ref88553802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12.2</w:t>
      </w:r>
      <w:r w:rsidRPr="0030155A">
        <w:rPr>
          <w:rFonts w:ascii="Verdana" w:hAnsi="Verdana"/>
        </w:rPr>
        <w:fldChar w:fldCharType="end"/>
      </w:r>
      <w:r w:rsidRPr="0030155A">
        <w:rPr>
          <w:rFonts w:ascii="Verdana" w:hAnsi="Verdana"/>
        </w:rPr>
        <w:t xml:space="preserve">).  </w:t>
      </w:r>
      <w:bookmarkEnd w:id="78"/>
    </w:p>
    <w:p w:rsidR="008436A1" w:rsidRPr="0030155A" w:rsidRDefault="008436A1">
      <w:pPr>
        <w:pStyle w:val="Heading2"/>
        <w:keepNext/>
        <w:tabs>
          <w:tab w:val="left" w:pos="3630"/>
        </w:tabs>
        <w:rPr>
          <w:rFonts w:ascii="Verdana" w:hAnsi="Verdana"/>
        </w:rPr>
      </w:pPr>
      <w:bookmarkStart w:id="79" w:name="_Ref88553802"/>
      <w:bookmarkStart w:id="80" w:name="_Toc139080108"/>
      <w:r w:rsidRPr="0030155A">
        <w:rPr>
          <w:rFonts w:ascii="Verdana" w:hAnsi="Verdana"/>
          <w:lang w:val="en-US"/>
        </w:rPr>
        <w:lastRenderedPageBreak/>
        <w:t>The Commissioner may withhold or delay its consent where it considers that:</w:t>
      </w:r>
      <w:bookmarkEnd w:id="79"/>
      <w:bookmarkEnd w:id="80"/>
    </w:p>
    <w:p w:rsidR="008436A1" w:rsidRPr="0030155A" w:rsidRDefault="008436A1">
      <w:pPr>
        <w:pStyle w:val="Heading3"/>
        <w:tabs>
          <w:tab w:val="left" w:pos="3630"/>
        </w:tabs>
        <w:ind w:left="1790"/>
        <w:rPr>
          <w:rFonts w:ascii="Verdana" w:hAnsi="Verdana"/>
          <w:lang w:val="en-US"/>
        </w:rPr>
      </w:pPr>
      <w:bookmarkStart w:id="81" w:name="_Ref88554319"/>
      <w:bookmarkStart w:id="82" w:name="_Toc139080109"/>
      <w:r w:rsidRPr="0030155A">
        <w:rPr>
          <w:rFonts w:ascii="Verdana" w:hAnsi="Verdana"/>
          <w:lang w:val="en-US"/>
        </w:rPr>
        <w:t xml:space="preserve">the appointment of a proposed sub-contractor may prejudice the delivery of the </w:t>
      </w:r>
      <w:r w:rsidR="00122D05" w:rsidRPr="0030155A">
        <w:rPr>
          <w:rFonts w:ascii="Verdana" w:hAnsi="Verdana"/>
          <w:lang w:val="en-US"/>
        </w:rPr>
        <w:t>Phase 1</w:t>
      </w:r>
      <w:r w:rsidR="00964608" w:rsidRPr="0030155A">
        <w:rPr>
          <w:rFonts w:ascii="Verdana" w:hAnsi="Verdana"/>
          <w:lang w:val="en-US"/>
        </w:rPr>
        <w:t xml:space="preserve"> </w:t>
      </w:r>
      <w:r w:rsidR="00E55AEB" w:rsidRPr="0030155A">
        <w:rPr>
          <w:rFonts w:ascii="Verdana" w:hAnsi="Verdana"/>
          <w:lang w:val="en-US"/>
        </w:rPr>
        <w:t>Project</w:t>
      </w:r>
      <w:r w:rsidRPr="0030155A">
        <w:rPr>
          <w:rFonts w:ascii="Verdana" w:hAnsi="Verdana"/>
          <w:lang w:val="en-US"/>
        </w:rPr>
        <w:t xml:space="preserve"> </w:t>
      </w:r>
      <w:r w:rsidR="00964608" w:rsidRPr="0030155A">
        <w:rPr>
          <w:rFonts w:ascii="Verdana" w:hAnsi="Verdana"/>
          <w:lang w:val="en-US"/>
        </w:rPr>
        <w:t xml:space="preserve"> or the </w:t>
      </w:r>
      <w:r w:rsidR="00122D05" w:rsidRPr="0030155A">
        <w:rPr>
          <w:rFonts w:ascii="Verdana" w:hAnsi="Verdana"/>
          <w:lang w:val="en-US"/>
        </w:rPr>
        <w:t>Phase 2</w:t>
      </w:r>
      <w:r w:rsidR="00964608" w:rsidRPr="0030155A">
        <w:rPr>
          <w:rFonts w:ascii="Verdana" w:hAnsi="Verdana"/>
          <w:lang w:val="en-US"/>
        </w:rPr>
        <w:t xml:space="preserve"> Project </w:t>
      </w:r>
      <w:r w:rsidRPr="0030155A">
        <w:rPr>
          <w:rFonts w:ascii="Verdana" w:hAnsi="Verdana"/>
          <w:lang w:val="en-US"/>
        </w:rPr>
        <w:t>or may be contrary to the interests of the Commissioner;</w:t>
      </w:r>
      <w:bookmarkEnd w:id="81"/>
      <w:r w:rsidRPr="0030155A">
        <w:rPr>
          <w:rFonts w:ascii="Verdana" w:hAnsi="Verdana"/>
          <w:lang w:val="en-US"/>
        </w:rPr>
        <w:t xml:space="preserve"> and/or</w:t>
      </w:r>
      <w:bookmarkEnd w:id="82"/>
    </w:p>
    <w:p w:rsidR="008436A1" w:rsidRPr="0030155A" w:rsidRDefault="008436A1">
      <w:pPr>
        <w:pStyle w:val="Heading3"/>
        <w:tabs>
          <w:tab w:val="left" w:pos="3630"/>
        </w:tabs>
        <w:ind w:left="1790"/>
        <w:rPr>
          <w:rFonts w:ascii="Verdana" w:hAnsi="Verdana"/>
          <w:lang w:val="en-US"/>
        </w:rPr>
      </w:pPr>
      <w:bookmarkStart w:id="83" w:name="_Toc139080110"/>
      <w:proofErr w:type="gramStart"/>
      <w:r w:rsidRPr="0030155A">
        <w:rPr>
          <w:rFonts w:ascii="Verdana" w:hAnsi="Verdana"/>
          <w:lang w:val="en-US"/>
        </w:rPr>
        <w:t>the</w:t>
      </w:r>
      <w:proofErr w:type="gramEnd"/>
      <w:r w:rsidRPr="0030155A">
        <w:rPr>
          <w:rFonts w:ascii="Verdana" w:hAnsi="Verdana"/>
          <w:lang w:val="en-US"/>
        </w:rPr>
        <w:t xml:space="preserve"> proposed sub-contractor is considered to be unreliable and/or has not provided reasonable </w:t>
      </w:r>
      <w:r w:rsidR="00B836AD" w:rsidRPr="0030155A">
        <w:rPr>
          <w:rFonts w:ascii="Verdana" w:hAnsi="Verdana"/>
          <w:lang w:val="en-US"/>
        </w:rPr>
        <w:t>services to its other customers</w:t>
      </w:r>
      <w:r w:rsidRPr="0030155A">
        <w:rPr>
          <w:rFonts w:ascii="Verdana" w:hAnsi="Verdana"/>
          <w:lang w:val="en-US"/>
        </w:rPr>
        <w:t>; and/or</w:t>
      </w:r>
      <w:bookmarkEnd w:id="83"/>
    </w:p>
    <w:p w:rsidR="008436A1" w:rsidRPr="0030155A" w:rsidRDefault="008436A1">
      <w:pPr>
        <w:pStyle w:val="Heading3"/>
        <w:tabs>
          <w:tab w:val="left" w:pos="3630"/>
        </w:tabs>
        <w:ind w:left="1790"/>
        <w:rPr>
          <w:rFonts w:ascii="Verdana" w:hAnsi="Verdana"/>
        </w:rPr>
      </w:pPr>
      <w:bookmarkStart w:id="84" w:name="_Toc139080111"/>
      <w:proofErr w:type="gramStart"/>
      <w:r w:rsidRPr="0030155A">
        <w:rPr>
          <w:rFonts w:ascii="Verdana" w:hAnsi="Verdana"/>
          <w:lang w:val="en-US"/>
        </w:rPr>
        <w:t>the</w:t>
      </w:r>
      <w:proofErr w:type="gramEnd"/>
      <w:r w:rsidRPr="0030155A">
        <w:rPr>
          <w:rFonts w:ascii="Verdana" w:hAnsi="Verdana"/>
          <w:lang w:val="en-US"/>
        </w:rPr>
        <w:t xml:space="preserve"> proposed sub-c</w:t>
      </w:r>
      <w:r w:rsidR="00B836AD" w:rsidRPr="0030155A">
        <w:rPr>
          <w:rFonts w:ascii="Verdana" w:hAnsi="Verdana"/>
          <w:lang w:val="en-US"/>
        </w:rPr>
        <w:t>ontractor employs unfit persons</w:t>
      </w:r>
      <w:r w:rsidRPr="0030155A">
        <w:rPr>
          <w:rFonts w:ascii="Verdana" w:hAnsi="Verdana"/>
          <w:lang w:val="en-US"/>
        </w:rPr>
        <w:t>.</w:t>
      </w:r>
      <w:bookmarkEnd w:id="84"/>
    </w:p>
    <w:p w:rsidR="008436A1" w:rsidRPr="0030155A" w:rsidRDefault="008436A1">
      <w:pPr>
        <w:pStyle w:val="Heading2"/>
        <w:tabs>
          <w:tab w:val="left" w:pos="3630"/>
        </w:tabs>
        <w:rPr>
          <w:rFonts w:ascii="Verdana" w:hAnsi="Verdana"/>
        </w:rPr>
      </w:pPr>
      <w:r w:rsidRPr="0030155A">
        <w:rPr>
          <w:rFonts w:ascii="Verdana" w:hAnsi="Verdana"/>
        </w:rPr>
        <w:t>The Supplier shall be responsible for the acts and omissions of its sub-contractors as though they are its own.</w:t>
      </w:r>
    </w:p>
    <w:p w:rsidR="008436A1" w:rsidRPr="0030155A" w:rsidRDefault="008436A1">
      <w:pPr>
        <w:pStyle w:val="Heading2"/>
        <w:tabs>
          <w:tab w:val="left" w:pos="3630"/>
        </w:tabs>
        <w:rPr>
          <w:rFonts w:ascii="Verdana" w:hAnsi="Verdana"/>
        </w:rPr>
      </w:pPr>
      <w:r w:rsidRPr="0030155A">
        <w:rPr>
          <w:rFonts w:ascii="Verdana" w:hAnsi="Verdana"/>
        </w:rPr>
        <w:t>Where the Commissioner has consented to the placing of sub-contracts, copies of each sub-contract shall, at the reasonable request of the Commissioner, be sent by the Supplier to the Commissioner as soon as reasonably practicable.</w:t>
      </w:r>
    </w:p>
    <w:p w:rsidR="008436A1" w:rsidRPr="0030155A" w:rsidRDefault="008436A1">
      <w:pPr>
        <w:pStyle w:val="Heading1"/>
        <w:rPr>
          <w:rFonts w:ascii="Verdana" w:hAnsi="Verdana"/>
        </w:rPr>
      </w:pPr>
      <w:bookmarkStart w:id="85" w:name="_Audit"/>
      <w:bookmarkStart w:id="86" w:name="_Ref285575006"/>
      <w:bookmarkStart w:id="87" w:name="_Toc315246474"/>
      <w:bookmarkStart w:id="88" w:name="_Toc446606213"/>
      <w:bookmarkEnd w:id="85"/>
      <w:r w:rsidRPr="0030155A">
        <w:rPr>
          <w:rFonts w:ascii="Verdana" w:hAnsi="Verdana"/>
        </w:rPr>
        <w:t>Audit</w:t>
      </w:r>
      <w:bookmarkEnd w:id="86"/>
      <w:bookmarkEnd w:id="87"/>
      <w:bookmarkEnd w:id="88"/>
    </w:p>
    <w:p w:rsidR="008436A1" w:rsidRPr="0030155A" w:rsidRDefault="008436A1">
      <w:pPr>
        <w:pStyle w:val="Heading2"/>
        <w:tabs>
          <w:tab w:val="left" w:pos="3630"/>
        </w:tabs>
        <w:rPr>
          <w:rFonts w:ascii="Verdana" w:hAnsi="Verdana"/>
        </w:rPr>
      </w:pPr>
      <w:bookmarkStart w:id="89" w:name="_Ref284949794"/>
      <w:bookmarkStart w:id="90" w:name="_Ref285733686"/>
      <w:bookmarkStart w:id="91" w:name="_Ref308445798"/>
      <w:r w:rsidRPr="0030155A">
        <w:rPr>
          <w:rFonts w:ascii="Verdana" w:hAnsi="Verdana"/>
        </w:rPr>
        <w:t>For the purposes of the examination and certification of the Commissioner's accounts or any examination (pursuant if appropriate to Section 6(1) of the National Audit Act 1983 or any re-enactment thereof, or any equivalent legislation) of the economy, efficiency and effectiveness with which the Commissioner has used its resources, the Commissioner's statutory auditors may examine such documents as they may reasonably require which are owned, held or otherwise within the control of the Supplier and may require the Supplier to produce such oral or written explanations as they consider necessary provided that the carrying out of an examination, if appropriate, under section 6(3)(d) of the National Audit Act 1983 or any re-enactment thereof, or under any equivalent legislation, in relation to the Supplier is not a function exercisable under this clause.</w:t>
      </w:r>
      <w:bookmarkEnd w:id="89"/>
      <w:bookmarkEnd w:id="90"/>
      <w:bookmarkEnd w:id="91"/>
    </w:p>
    <w:p w:rsidR="008436A1" w:rsidRPr="0030155A" w:rsidRDefault="008436A1">
      <w:pPr>
        <w:pStyle w:val="Heading2"/>
        <w:tabs>
          <w:tab w:val="left" w:pos="3630"/>
        </w:tabs>
        <w:rPr>
          <w:rFonts w:ascii="Verdana" w:hAnsi="Verdana"/>
        </w:rPr>
      </w:pPr>
      <w:bookmarkStart w:id="92" w:name="_Ref286063676"/>
      <w:r w:rsidRPr="0030155A">
        <w:rPr>
          <w:rFonts w:ascii="Verdana" w:hAnsi="Verdana"/>
        </w:rPr>
        <w:t>Except where an audit is imposed on the Commissioner in accordance with clause </w:t>
      </w:r>
      <w:r w:rsidRPr="0030155A">
        <w:rPr>
          <w:rFonts w:ascii="Verdana" w:hAnsi="Verdana"/>
        </w:rPr>
        <w:fldChar w:fldCharType="begin"/>
      </w:r>
      <w:r w:rsidRPr="0030155A">
        <w:rPr>
          <w:rFonts w:ascii="Verdana" w:hAnsi="Verdana"/>
        </w:rPr>
        <w:instrText xml:space="preserve"> REF _Ref308445798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13.1</w:t>
      </w:r>
      <w:r w:rsidRPr="0030155A">
        <w:rPr>
          <w:rFonts w:ascii="Verdana" w:hAnsi="Verdana"/>
        </w:rPr>
        <w:fldChar w:fldCharType="end"/>
      </w:r>
      <w:r w:rsidRPr="0030155A">
        <w:rPr>
          <w:rFonts w:ascii="Verdana" w:hAnsi="Verdana"/>
        </w:rPr>
        <w:t xml:space="preserve"> or the Supplier is in Default (in which case the Commissioner may undertake the audits it deems to be necessary), the Commissioner may, not more than twice in any calendar year and for a period of 12 Months following the end of the Term, conduct an audit to:</w:t>
      </w:r>
      <w:bookmarkEnd w:id="92"/>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verify</w:t>
      </w:r>
      <w:proofErr w:type="gramEnd"/>
      <w:r w:rsidRPr="0030155A">
        <w:rPr>
          <w:rFonts w:ascii="Verdana" w:hAnsi="Verdana"/>
        </w:rPr>
        <w:t xml:space="preserve"> the accuracy of the Contract Price; and/or</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check</w:t>
      </w:r>
      <w:proofErr w:type="gramEnd"/>
      <w:r w:rsidRPr="0030155A">
        <w:rPr>
          <w:rFonts w:ascii="Verdana" w:hAnsi="Verdana"/>
        </w:rPr>
        <w:t xml:space="preserve"> the Supplier's compliance with the provisions of this Agreement, including clauses </w:t>
      </w:r>
      <w:r w:rsidRPr="0030155A">
        <w:rPr>
          <w:rFonts w:ascii="Verdana" w:hAnsi="Verdana"/>
        </w:rPr>
        <w:fldChar w:fldCharType="begin"/>
      </w:r>
      <w:r w:rsidRPr="0030155A">
        <w:rPr>
          <w:rFonts w:ascii="Verdana" w:hAnsi="Verdana"/>
        </w:rPr>
        <w:instrText xml:space="preserve"> REF _Ref288495360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24</w:t>
      </w:r>
      <w:r w:rsidRPr="0030155A">
        <w:rPr>
          <w:rFonts w:ascii="Verdana" w:hAnsi="Verdana"/>
        </w:rPr>
        <w:fldChar w:fldCharType="end"/>
      </w:r>
      <w:r w:rsidRPr="0030155A">
        <w:rPr>
          <w:rFonts w:ascii="Verdana" w:hAnsi="Verdana"/>
        </w:rPr>
        <w:t xml:space="preserve"> (Protection of Personal Data) and </w:t>
      </w:r>
      <w:r w:rsidRPr="0030155A">
        <w:rPr>
          <w:rFonts w:ascii="Verdana" w:hAnsi="Verdana"/>
        </w:rPr>
        <w:fldChar w:fldCharType="begin"/>
      </w:r>
      <w:r w:rsidRPr="0030155A">
        <w:rPr>
          <w:rFonts w:ascii="Verdana" w:hAnsi="Verdana"/>
        </w:rPr>
        <w:instrText xml:space="preserve"> REF _Ref284592209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25</w:t>
      </w:r>
      <w:r w:rsidRPr="0030155A">
        <w:rPr>
          <w:rFonts w:ascii="Verdana" w:hAnsi="Verdana"/>
        </w:rPr>
        <w:fldChar w:fldCharType="end"/>
      </w:r>
      <w:r w:rsidRPr="0030155A">
        <w:rPr>
          <w:rFonts w:ascii="Verdana" w:hAnsi="Verdana"/>
        </w:rPr>
        <w:t> (Freedom of Information).</w:t>
      </w:r>
    </w:p>
    <w:p w:rsidR="008436A1" w:rsidRPr="0030155A" w:rsidRDefault="008436A1">
      <w:pPr>
        <w:pStyle w:val="Heading2"/>
        <w:tabs>
          <w:tab w:val="left" w:pos="3630"/>
        </w:tabs>
        <w:rPr>
          <w:rFonts w:ascii="Verdana" w:hAnsi="Verdana"/>
        </w:rPr>
      </w:pPr>
      <w:r w:rsidRPr="0030155A">
        <w:rPr>
          <w:rFonts w:ascii="Verdana" w:hAnsi="Verdana"/>
        </w:rPr>
        <w:t>Without prejudice to clauses </w:t>
      </w:r>
      <w:r w:rsidRPr="0030155A">
        <w:rPr>
          <w:rFonts w:ascii="Verdana" w:hAnsi="Verdana"/>
        </w:rPr>
        <w:fldChar w:fldCharType="begin"/>
      </w:r>
      <w:r w:rsidRPr="0030155A">
        <w:rPr>
          <w:rFonts w:ascii="Verdana" w:hAnsi="Verdana"/>
        </w:rPr>
        <w:instrText xml:space="preserve"> REF _Ref308445798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13.1</w:t>
      </w:r>
      <w:r w:rsidRPr="0030155A">
        <w:rPr>
          <w:rFonts w:ascii="Verdana" w:hAnsi="Verdana"/>
        </w:rPr>
        <w:fldChar w:fldCharType="end"/>
      </w:r>
      <w:r w:rsidRPr="0030155A">
        <w:rPr>
          <w:rFonts w:ascii="Verdana" w:hAnsi="Verdana"/>
        </w:rPr>
        <w:t xml:space="preserve"> and </w:t>
      </w:r>
      <w:r w:rsidRPr="0030155A">
        <w:rPr>
          <w:rFonts w:ascii="Verdana" w:hAnsi="Verdana"/>
        </w:rPr>
        <w:fldChar w:fldCharType="begin"/>
      </w:r>
      <w:r w:rsidRPr="0030155A">
        <w:rPr>
          <w:rFonts w:ascii="Verdana" w:hAnsi="Verdana"/>
        </w:rPr>
        <w:instrText xml:space="preserve"> REF _Ref286063676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13.2</w:t>
      </w:r>
      <w:r w:rsidRPr="0030155A">
        <w:rPr>
          <w:rFonts w:ascii="Verdana" w:hAnsi="Verdana"/>
        </w:rPr>
        <w:fldChar w:fldCharType="end"/>
      </w:r>
      <w:r w:rsidRPr="0030155A">
        <w:rPr>
          <w:rFonts w:ascii="Verdana" w:hAnsi="Verdana"/>
        </w:rPr>
        <w:t xml:space="preserve">, the Commissioner may carry out audits of the Supplier's quality management systems (including its </w:t>
      </w:r>
      <w:r w:rsidRPr="0030155A">
        <w:rPr>
          <w:rFonts w:ascii="Verdana" w:hAnsi="Verdana"/>
        </w:rPr>
        <w:lastRenderedPageBreak/>
        <w:t xml:space="preserve">compliance with the Quality Standards and any quality manuals and procedures) at regular intervals throughout the Term. </w:t>
      </w:r>
    </w:p>
    <w:p w:rsidR="008436A1" w:rsidRPr="0030155A" w:rsidRDefault="008436A1">
      <w:pPr>
        <w:pStyle w:val="Heading2"/>
        <w:tabs>
          <w:tab w:val="left" w:pos="3630"/>
        </w:tabs>
        <w:rPr>
          <w:rFonts w:ascii="Verdana" w:hAnsi="Verdana"/>
        </w:rPr>
      </w:pPr>
      <w:r w:rsidRPr="0030155A">
        <w:rPr>
          <w:rFonts w:ascii="Verdana" w:hAnsi="Verdana"/>
        </w:rPr>
        <w:t xml:space="preserve">The Commissioner shall endeavour to (but is not obliged to) provide at least five (5) Working Days' notice of its intention to conduct an audit.   However, the Commissioner shall use its reasonable endeavours to ensure that the conduct of each audit does not unreasonably disrupt the Supplier or delay the delivery of the </w:t>
      </w:r>
      <w:r w:rsidR="00E55AEB" w:rsidRPr="0030155A">
        <w:rPr>
          <w:rFonts w:ascii="Verdana" w:hAnsi="Verdana"/>
        </w:rPr>
        <w:t>Project</w:t>
      </w:r>
      <w:r w:rsidRPr="0030155A">
        <w:rPr>
          <w:rFonts w:ascii="Verdana" w:hAnsi="Verdana"/>
        </w:rPr>
        <w:t>.</w:t>
      </w:r>
    </w:p>
    <w:p w:rsidR="008436A1" w:rsidRPr="0030155A" w:rsidRDefault="008436A1">
      <w:pPr>
        <w:pStyle w:val="Heading2"/>
        <w:tabs>
          <w:tab w:val="left" w:pos="3630"/>
        </w:tabs>
        <w:rPr>
          <w:rFonts w:ascii="Verdana" w:hAnsi="Verdana"/>
        </w:rPr>
      </w:pPr>
      <w:r w:rsidRPr="0030155A">
        <w:rPr>
          <w:rFonts w:ascii="Verdana" w:hAnsi="Verdana"/>
        </w:rPr>
        <w:t>Subject to the Commissioner's obligations of confidentiality, the Supplier shall on demand co-operate, and shall procure that its sub-contractors co-operate, with the Commissioner (and/or its agents or representatives) in relation to each audit, including by providing the Commissioner with:</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all</w:t>
      </w:r>
      <w:proofErr w:type="gramEnd"/>
      <w:r w:rsidRPr="0030155A">
        <w:rPr>
          <w:rFonts w:ascii="Verdana" w:hAnsi="Verdana"/>
        </w:rPr>
        <w:t xml:space="preserve"> information requested by the Commissioner within the permitted scope of the audit; and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access</w:t>
      </w:r>
      <w:proofErr w:type="gramEnd"/>
      <w:r w:rsidRPr="0030155A">
        <w:rPr>
          <w:rFonts w:ascii="Verdana" w:hAnsi="Verdana"/>
        </w:rPr>
        <w:t xml:space="preserve"> to the Staff.</w:t>
      </w:r>
    </w:p>
    <w:p w:rsidR="008436A1" w:rsidRPr="0030155A" w:rsidRDefault="008436A1">
      <w:pPr>
        <w:pStyle w:val="Heading2"/>
        <w:tabs>
          <w:tab w:val="left" w:pos="3630"/>
        </w:tabs>
        <w:rPr>
          <w:rFonts w:ascii="Verdana" w:hAnsi="Verdana"/>
        </w:rPr>
      </w:pPr>
      <w:bookmarkStart w:id="93" w:name="_Ref288217263"/>
      <w:r w:rsidRPr="0030155A">
        <w:rPr>
          <w:rFonts w:ascii="Verdana" w:hAnsi="Verdana"/>
        </w:rPr>
        <w:t>The Parties agree that they shall bear their own respective costs and expenses incurred in respect of compliance with their obligations under this clause, unless the audit identifies a material Default by the Supplier in which case the Supplier shall reimburse the Commissioner for all the Commissioner's reasonable costs incurred in the course of the audit.</w:t>
      </w:r>
      <w:bookmarkEnd w:id="93"/>
    </w:p>
    <w:p w:rsidR="008436A1" w:rsidRPr="0030155A" w:rsidRDefault="008436A1">
      <w:pPr>
        <w:pStyle w:val="Heading1"/>
        <w:rPr>
          <w:rFonts w:ascii="Verdana" w:hAnsi="Verdana"/>
        </w:rPr>
      </w:pPr>
      <w:bookmarkStart w:id="94" w:name="_Ref285716853"/>
      <w:bookmarkStart w:id="95" w:name="_Toc315246475"/>
      <w:bookmarkStart w:id="96" w:name="_Toc446606214"/>
      <w:r w:rsidRPr="0030155A">
        <w:rPr>
          <w:rFonts w:ascii="Verdana" w:hAnsi="Verdana"/>
        </w:rPr>
        <w:t>records</w:t>
      </w:r>
      <w:bookmarkEnd w:id="94"/>
      <w:bookmarkEnd w:id="95"/>
      <w:bookmarkEnd w:id="96"/>
    </w:p>
    <w:p w:rsidR="008436A1" w:rsidRPr="0030155A" w:rsidRDefault="008436A1">
      <w:pPr>
        <w:pStyle w:val="BodyTextIndent"/>
        <w:tabs>
          <w:tab w:val="left" w:pos="3630"/>
        </w:tabs>
        <w:rPr>
          <w:rFonts w:ascii="Verdana" w:hAnsi="Verdana"/>
        </w:rPr>
      </w:pPr>
      <w:bookmarkStart w:id="97" w:name="_Ref285461659"/>
      <w:r w:rsidRPr="0030155A">
        <w:rPr>
          <w:rFonts w:ascii="Verdana" w:hAnsi="Verdana"/>
        </w:rPr>
        <w:t>The Supplier shall keep and maintain until six (6) years after the end of the Term, or such other period as may be agreed between the Parties, full and accurate records of</w:t>
      </w:r>
      <w:r w:rsidR="00B836AD" w:rsidRPr="0030155A">
        <w:rPr>
          <w:rFonts w:ascii="Verdana" w:hAnsi="Verdana"/>
        </w:rPr>
        <w:t xml:space="preserve"> this Agreement, including the </w:t>
      </w:r>
      <w:r w:rsidR="00E55AEB" w:rsidRPr="0030155A">
        <w:rPr>
          <w:rFonts w:ascii="Verdana" w:hAnsi="Verdana"/>
        </w:rPr>
        <w:t>Project</w:t>
      </w:r>
      <w:r w:rsidRPr="0030155A">
        <w:rPr>
          <w:rFonts w:ascii="Verdana" w:hAnsi="Verdana"/>
        </w:rPr>
        <w:t xml:space="preserve"> delivered under it, together with all information as described in clauses </w:t>
      </w:r>
      <w:r w:rsidRPr="0030155A">
        <w:rPr>
          <w:rFonts w:ascii="Verdana" w:hAnsi="Verdana"/>
        </w:rPr>
        <w:fldChar w:fldCharType="begin"/>
      </w:r>
      <w:r w:rsidRPr="0030155A">
        <w:rPr>
          <w:rFonts w:ascii="Verdana" w:hAnsi="Verdana"/>
        </w:rPr>
        <w:instrText xml:space="preserve"> REF _Ref316637832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5.2.5</w:t>
      </w:r>
      <w:r w:rsidRPr="0030155A">
        <w:rPr>
          <w:rFonts w:ascii="Verdana" w:hAnsi="Verdana"/>
        </w:rPr>
        <w:fldChar w:fldCharType="end"/>
      </w:r>
      <w:r w:rsidRPr="0030155A">
        <w:rPr>
          <w:rFonts w:ascii="Verdana" w:hAnsi="Verdana"/>
        </w:rPr>
        <w:t>, all expenditure reimbursed by the Commissioner and all payments made by the Commissioner.  The Supplier shall on request afford the Commissioner or the Commissioner's representatives such access to those records as may be requested by the Commissioner in connection with this Agreement.</w:t>
      </w:r>
      <w:bookmarkEnd w:id="97"/>
    </w:p>
    <w:p w:rsidR="008436A1" w:rsidRPr="0030155A" w:rsidRDefault="008436A1">
      <w:pPr>
        <w:pStyle w:val="Heading1"/>
        <w:rPr>
          <w:rFonts w:ascii="Verdana" w:hAnsi="Verdana"/>
        </w:rPr>
      </w:pPr>
      <w:bookmarkStart w:id="98" w:name="_Ref310481918"/>
      <w:bookmarkStart w:id="99" w:name="_Toc315246476"/>
      <w:bookmarkStart w:id="100" w:name="_Toc446606215"/>
      <w:bookmarkStart w:id="101" w:name="_Ref284952089"/>
      <w:r w:rsidRPr="0030155A">
        <w:rPr>
          <w:rFonts w:ascii="Verdana" w:hAnsi="Verdana"/>
        </w:rPr>
        <w:t>Contract Change Procedure</w:t>
      </w:r>
      <w:bookmarkEnd w:id="98"/>
      <w:bookmarkEnd w:id="99"/>
      <w:bookmarkEnd w:id="100"/>
      <w:r w:rsidRPr="0030155A">
        <w:rPr>
          <w:rFonts w:ascii="Verdana" w:hAnsi="Verdana"/>
        </w:rPr>
        <w:t xml:space="preserve"> </w:t>
      </w:r>
      <w:bookmarkEnd w:id="101"/>
    </w:p>
    <w:p w:rsidR="008436A1" w:rsidRPr="0030155A" w:rsidRDefault="008436A1">
      <w:pPr>
        <w:pStyle w:val="BodyTextIndent"/>
        <w:tabs>
          <w:tab w:val="left" w:pos="3630"/>
        </w:tabs>
        <w:rPr>
          <w:rFonts w:ascii="Verdana" w:hAnsi="Verdana"/>
        </w:rPr>
      </w:pPr>
      <w:bookmarkStart w:id="102" w:name="OLE_LINK1"/>
      <w:bookmarkStart w:id="103" w:name="OLE_LINK2"/>
      <w:r w:rsidRPr="0030155A">
        <w:rPr>
          <w:rFonts w:ascii="Verdana" w:hAnsi="Verdana"/>
        </w:rPr>
        <w:t>No amendment to the provisions of this Agreement shall be effective unless agreed in writing by the Supplier and the Commissioner.</w:t>
      </w:r>
      <w:bookmarkStart w:id="104" w:name="_Ref284594812"/>
      <w:bookmarkEnd w:id="102"/>
      <w:bookmarkEnd w:id="103"/>
    </w:p>
    <w:p w:rsidR="008436A1" w:rsidRPr="0030155A" w:rsidRDefault="008436A1">
      <w:pPr>
        <w:pStyle w:val="Heading1"/>
        <w:rPr>
          <w:rFonts w:ascii="Verdana" w:hAnsi="Verdana"/>
        </w:rPr>
      </w:pPr>
      <w:bookmarkStart w:id="105" w:name="_Ref310482753"/>
      <w:bookmarkStart w:id="106" w:name="_Toc315246477"/>
      <w:bookmarkStart w:id="107" w:name="_Toc446606216"/>
      <w:r w:rsidRPr="0030155A">
        <w:rPr>
          <w:rFonts w:ascii="Verdana" w:hAnsi="Verdana"/>
        </w:rPr>
        <w:t>Dispute Resolution</w:t>
      </w:r>
      <w:bookmarkEnd w:id="104"/>
      <w:bookmarkEnd w:id="105"/>
      <w:bookmarkEnd w:id="106"/>
      <w:bookmarkEnd w:id="107"/>
    </w:p>
    <w:p w:rsidR="008436A1" w:rsidRPr="0030155A" w:rsidRDefault="008436A1">
      <w:pPr>
        <w:pStyle w:val="Heading2"/>
        <w:tabs>
          <w:tab w:val="left" w:pos="3630"/>
        </w:tabs>
        <w:rPr>
          <w:rFonts w:ascii="Verdana" w:hAnsi="Verdana"/>
        </w:rPr>
      </w:pPr>
      <w:bookmarkStart w:id="108" w:name="_Ref274825668"/>
      <w:r w:rsidRPr="0030155A">
        <w:rPr>
          <w:rFonts w:ascii="Verdana" w:hAnsi="Verdana"/>
        </w:rPr>
        <w:t>Subject to the provisions of clause </w:t>
      </w:r>
      <w:r w:rsidRPr="0030155A">
        <w:rPr>
          <w:rFonts w:ascii="Verdana" w:hAnsi="Verdana"/>
        </w:rPr>
        <w:fldChar w:fldCharType="begin"/>
      </w:r>
      <w:r w:rsidRPr="0030155A">
        <w:rPr>
          <w:rFonts w:ascii="Verdana" w:hAnsi="Verdana"/>
        </w:rPr>
        <w:instrText xml:space="preserve"> REF _Ref274825623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16.2</w:t>
      </w:r>
      <w:r w:rsidRPr="0030155A">
        <w:rPr>
          <w:rFonts w:ascii="Verdana" w:hAnsi="Verdana"/>
        </w:rPr>
        <w:fldChar w:fldCharType="end"/>
      </w:r>
      <w:r w:rsidRPr="0030155A">
        <w:rPr>
          <w:rFonts w:ascii="Verdana" w:hAnsi="Verdana"/>
        </w:rPr>
        <w:t>, any dispute arising under, or in connection with this Agreement shall be dealt with in accordance with this clause </w:t>
      </w:r>
      <w:r w:rsidRPr="0030155A">
        <w:rPr>
          <w:rFonts w:ascii="Verdana" w:hAnsi="Verdana"/>
        </w:rPr>
        <w:fldChar w:fldCharType="begin"/>
      </w:r>
      <w:r w:rsidRPr="0030155A">
        <w:rPr>
          <w:rFonts w:ascii="Verdana" w:hAnsi="Verdana"/>
        </w:rPr>
        <w:instrText xml:space="preserve"> REF _Ref310482753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w:t>
      </w:r>
      <w:r w:rsidRPr="0030155A">
        <w:rPr>
          <w:rFonts w:ascii="Verdana" w:hAnsi="Verdana"/>
        </w:rPr>
        <w:fldChar w:fldCharType="end"/>
      </w:r>
      <w:r w:rsidRPr="0030155A">
        <w:rPr>
          <w:rFonts w:ascii="Verdana" w:hAnsi="Verdana"/>
        </w:rPr>
        <w:t xml:space="preserve"> (Dispute Resolution), and neither the Commissioner nor the Supplier may commence or pursue any legal proceedings under the jurisdiction of the courts in connection with any such dispute, until the procedures set out in this clause </w:t>
      </w:r>
      <w:r w:rsidRPr="0030155A">
        <w:rPr>
          <w:rFonts w:ascii="Verdana" w:hAnsi="Verdana"/>
        </w:rPr>
        <w:fldChar w:fldCharType="begin"/>
      </w:r>
      <w:r w:rsidRPr="0030155A">
        <w:rPr>
          <w:rFonts w:ascii="Verdana" w:hAnsi="Verdana"/>
        </w:rPr>
        <w:instrText xml:space="preserve"> REF _Ref310482753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w:t>
      </w:r>
      <w:r w:rsidRPr="0030155A">
        <w:rPr>
          <w:rFonts w:ascii="Verdana" w:hAnsi="Verdana"/>
        </w:rPr>
        <w:fldChar w:fldCharType="end"/>
      </w:r>
      <w:r w:rsidRPr="0030155A">
        <w:rPr>
          <w:rFonts w:ascii="Verdana" w:hAnsi="Verdana"/>
        </w:rPr>
        <w:t xml:space="preserve"> (Dispute Resolution) have been exhausted.</w:t>
      </w:r>
      <w:bookmarkEnd w:id="108"/>
      <w:r w:rsidRPr="0030155A">
        <w:rPr>
          <w:rFonts w:ascii="Verdana" w:hAnsi="Verdana"/>
        </w:rPr>
        <w:t xml:space="preserve"> </w:t>
      </w:r>
    </w:p>
    <w:p w:rsidR="008436A1" w:rsidRPr="0030155A" w:rsidRDefault="008436A1">
      <w:pPr>
        <w:pStyle w:val="Heading2"/>
        <w:tabs>
          <w:tab w:val="left" w:pos="3630"/>
        </w:tabs>
        <w:rPr>
          <w:rFonts w:ascii="Verdana" w:hAnsi="Verdana"/>
        </w:rPr>
      </w:pPr>
      <w:bookmarkStart w:id="109" w:name="_Ref274825623"/>
      <w:r w:rsidRPr="0030155A">
        <w:rPr>
          <w:rFonts w:ascii="Verdana" w:hAnsi="Verdana"/>
        </w:rPr>
        <w:lastRenderedPageBreak/>
        <w:t>Clause </w:t>
      </w:r>
      <w:r w:rsidRPr="0030155A">
        <w:rPr>
          <w:rFonts w:ascii="Verdana" w:hAnsi="Verdana"/>
        </w:rPr>
        <w:fldChar w:fldCharType="begin"/>
      </w:r>
      <w:r w:rsidRPr="0030155A">
        <w:rPr>
          <w:rFonts w:ascii="Verdana" w:hAnsi="Verdana"/>
        </w:rPr>
        <w:instrText xml:space="preserve"> REF _Ref274825668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16.1</w:t>
      </w:r>
      <w:r w:rsidRPr="0030155A">
        <w:rPr>
          <w:rFonts w:ascii="Verdana" w:hAnsi="Verdana"/>
        </w:rPr>
        <w:fldChar w:fldCharType="end"/>
      </w:r>
      <w:r w:rsidRPr="0030155A">
        <w:rPr>
          <w:rFonts w:ascii="Verdana" w:hAnsi="Verdana"/>
        </w:rPr>
        <w:t xml:space="preserve"> shall be without prejudice to the rights of termination stated in clause </w:t>
      </w:r>
      <w:r w:rsidRPr="0030155A">
        <w:rPr>
          <w:rFonts w:ascii="Verdana" w:hAnsi="Verdana"/>
        </w:rPr>
        <w:fldChar w:fldCharType="begin"/>
      </w:r>
      <w:r w:rsidRPr="0030155A">
        <w:rPr>
          <w:rFonts w:ascii="Verdana" w:hAnsi="Verdana"/>
        </w:rPr>
        <w:instrText xml:space="preserve"> REF _Ref285740003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39</w:t>
      </w:r>
      <w:r w:rsidRPr="0030155A">
        <w:rPr>
          <w:rFonts w:ascii="Verdana" w:hAnsi="Verdana"/>
        </w:rPr>
        <w:fldChar w:fldCharType="end"/>
      </w:r>
      <w:r w:rsidRPr="0030155A">
        <w:rPr>
          <w:rFonts w:ascii="Verdana" w:hAnsi="Verdana"/>
        </w:rPr>
        <w:t xml:space="preserve"> (Termination Rights) and in addition shall not prevent the Commissioner or the Supplier from applying for injunctive relief in the case of:</w:t>
      </w:r>
      <w:bookmarkEnd w:id="109"/>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breach</w:t>
      </w:r>
      <w:proofErr w:type="gramEnd"/>
      <w:r w:rsidRPr="0030155A">
        <w:rPr>
          <w:rFonts w:ascii="Verdana" w:hAnsi="Verdana"/>
        </w:rPr>
        <w:t xml:space="preserve"> or threatened breach of confidentiality;</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infringement</w:t>
      </w:r>
      <w:proofErr w:type="gramEnd"/>
      <w:r w:rsidRPr="0030155A">
        <w:rPr>
          <w:rFonts w:ascii="Verdana" w:hAnsi="Verdana"/>
        </w:rPr>
        <w:t xml:space="preserve"> or threatened infringement of its Intellectual Property Rights; or</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infringement</w:t>
      </w:r>
      <w:proofErr w:type="gramEnd"/>
      <w:r w:rsidRPr="0030155A">
        <w:rPr>
          <w:rFonts w:ascii="Verdana" w:hAnsi="Verdana"/>
        </w:rPr>
        <w:t xml:space="preserve"> or threatened infringement of the Intellectual Property Rights of a third party, where such infringement could expose the Commissioner or the Supplier to liability.</w:t>
      </w:r>
    </w:p>
    <w:p w:rsidR="008436A1" w:rsidRPr="0030155A" w:rsidRDefault="008436A1">
      <w:pPr>
        <w:pStyle w:val="Heading2"/>
        <w:tabs>
          <w:tab w:val="left" w:pos="3630"/>
        </w:tabs>
        <w:rPr>
          <w:rFonts w:ascii="Verdana" w:hAnsi="Verdana"/>
        </w:rPr>
      </w:pPr>
      <w:bookmarkStart w:id="110" w:name="_Ref274825694"/>
      <w:r w:rsidRPr="0030155A">
        <w:rPr>
          <w:rFonts w:ascii="Verdana" w:hAnsi="Verdana"/>
        </w:rPr>
        <w:t xml:space="preserve">All disputes between the Commissioner and the Supplier arising out of or relating to this Agreement shall be referred by </w:t>
      </w:r>
      <w:r w:rsidRPr="0030155A">
        <w:rPr>
          <w:rFonts w:ascii="Verdana" w:hAnsi="Verdana"/>
          <w:b/>
          <w:i/>
        </w:rPr>
        <w:t>[</w:t>
      </w:r>
      <w:r w:rsidRPr="0030155A">
        <w:rPr>
          <w:rFonts w:ascii="Verdana" w:hAnsi="Verdana"/>
          <w:b/>
          <w:i/>
          <w:highlight w:val="yellow"/>
        </w:rPr>
        <w:t xml:space="preserve">Commissioner </w:t>
      </w:r>
      <w:proofErr w:type="gramStart"/>
      <w:r w:rsidRPr="0030155A">
        <w:rPr>
          <w:rFonts w:ascii="Verdana" w:hAnsi="Verdana"/>
          <w:b/>
          <w:i/>
          <w:highlight w:val="yellow"/>
        </w:rPr>
        <w:t>representative</w:t>
      </w:r>
      <w:proofErr w:type="gramEnd"/>
      <w:r w:rsidR="006232D1">
        <w:rPr>
          <w:rFonts w:ascii="Verdana" w:hAnsi="Verdana"/>
          <w:b/>
          <w:i/>
          <w:highlight w:val="yellow"/>
        </w:rPr>
        <w:t xml:space="preserve"> to be confirmed</w:t>
      </w:r>
      <w:r w:rsidRPr="0030155A">
        <w:rPr>
          <w:rFonts w:ascii="Verdana" w:hAnsi="Verdana"/>
          <w:b/>
          <w:i/>
          <w:highlight w:val="yellow"/>
        </w:rPr>
        <w:t>]</w:t>
      </w:r>
      <w:r w:rsidRPr="0030155A">
        <w:rPr>
          <w:rFonts w:ascii="Verdana" w:hAnsi="Verdana"/>
          <w:highlight w:val="yellow"/>
        </w:rPr>
        <w:t xml:space="preserve"> or </w:t>
      </w:r>
      <w:r w:rsidRPr="0030155A">
        <w:rPr>
          <w:rFonts w:ascii="Verdana" w:hAnsi="Verdana"/>
          <w:b/>
          <w:i/>
          <w:highlight w:val="yellow"/>
        </w:rPr>
        <w:t>[Supplier representative</w:t>
      </w:r>
      <w:r w:rsidR="006232D1">
        <w:rPr>
          <w:rFonts w:ascii="Verdana" w:hAnsi="Verdana"/>
          <w:b/>
          <w:i/>
          <w:highlight w:val="yellow"/>
        </w:rPr>
        <w:t xml:space="preserve"> to be confirmed</w:t>
      </w:r>
      <w:r w:rsidRPr="0030155A">
        <w:rPr>
          <w:rFonts w:ascii="Verdana" w:hAnsi="Verdana"/>
          <w:b/>
          <w:i/>
          <w:highlight w:val="yellow"/>
        </w:rPr>
        <w:t>]</w:t>
      </w:r>
      <w:r w:rsidRPr="0030155A">
        <w:rPr>
          <w:rFonts w:ascii="Verdana" w:hAnsi="Verdana"/>
        </w:rPr>
        <w:t xml:space="preserve"> to the other for resolution in the first instance.</w:t>
      </w:r>
      <w:bookmarkEnd w:id="110"/>
    </w:p>
    <w:p w:rsidR="008436A1" w:rsidRPr="0030155A" w:rsidRDefault="008436A1">
      <w:pPr>
        <w:pStyle w:val="Heading2"/>
        <w:tabs>
          <w:tab w:val="left" w:pos="3630"/>
        </w:tabs>
        <w:rPr>
          <w:rFonts w:ascii="Verdana" w:hAnsi="Verdana"/>
        </w:rPr>
      </w:pPr>
      <w:bookmarkStart w:id="111" w:name="_Ref274825703"/>
      <w:r w:rsidRPr="0030155A">
        <w:rPr>
          <w:rFonts w:ascii="Verdana" w:hAnsi="Verdana"/>
        </w:rPr>
        <w:t>If any dispute cannot be resolved pursuant to the provisions of clause </w:t>
      </w:r>
      <w:r w:rsidRPr="0030155A">
        <w:rPr>
          <w:rFonts w:ascii="Verdana" w:hAnsi="Verdana"/>
        </w:rPr>
        <w:fldChar w:fldCharType="begin"/>
      </w:r>
      <w:r w:rsidRPr="0030155A">
        <w:rPr>
          <w:rFonts w:ascii="Verdana" w:hAnsi="Verdana"/>
        </w:rPr>
        <w:instrText xml:space="preserve"> REF _Ref274825694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16.3</w:t>
      </w:r>
      <w:r w:rsidRPr="0030155A">
        <w:rPr>
          <w:rFonts w:ascii="Verdana" w:hAnsi="Verdana"/>
        </w:rPr>
        <w:fldChar w:fldCharType="end"/>
      </w:r>
      <w:r w:rsidRPr="0030155A">
        <w:rPr>
          <w:rFonts w:ascii="Verdana" w:hAnsi="Verdana"/>
        </w:rPr>
        <w:t xml:space="preserve"> within 10 Working Days, that dispute shall be referred to the </w:t>
      </w:r>
      <w:r w:rsidRPr="0030155A">
        <w:rPr>
          <w:rFonts w:ascii="Verdana" w:hAnsi="Verdana"/>
          <w:b/>
          <w:i/>
          <w:highlight w:val="yellow"/>
        </w:rPr>
        <w:t>[Commissioner's second point of contact</w:t>
      </w:r>
      <w:r w:rsidR="006232D1">
        <w:rPr>
          <w:rFonts w:ascii="Verdana" w:hAnsi="Verdana"/>
          <w:b/>
          <w:i/>
          <w:highlight w:val="yellow"/>
        </w:rPr>
        <w:t xml:space="preserve"> to be confirmed</w:t>
      </w:r>
      <w:r w:rsidRPr="0030155A">
        <w:rPr>
          <w:rFonts w:ascii="Verdana" w:hAnsi="Verdana"/>
          <w:b/>
          <w:i/>
          <w:highlight w:val="yellow"/>
        </w:rPr>
        <w:t>]</w:t>
      </w:r>
      <w:r w:rsidRPr="0030155A">
        <w:rPr>
          <w:rFonts w:ascii="Verdana" w:hAnsi="Verdana"/>
          <w:highlight w:val="yellow"/>
        </w:rPr>
        <w:t xml:space="preserve"> and </w:t>
      </w:r>
      <w:r w:rsidR="006232D1">
        <w:rPr>
          <w:rFonts w:ascii="Verdana" w:hAnsi="Verdana"/>
          <w:b/>
          <w:i/>
          <w:highlight w:val="yellow"/>
        </w:rPr>
        <w:t>[</w:t>
      </w:r>
      <w:r w:rsidRPr="0030155A">
        <w:rPr>
          <w:rFonts w:ascii="Verdana" w:hAnsi="Verdana"/>
          <w:b/>
          <w:i/>
          <w:highlight w:val="yellow"/>
        </w:rPr>
        <w:t>Supplier's second point of contact</w:t>
      </w:r>
      <w:r w:rsidR="006232D1">
        <w:rPr>
          <w:rFonts w:ascii="Verdana" w:hAnsi="Verdana"/>
          <w:b/>
          <w:i/>
          <w:highlight w:val="yellow"/>
        </w:rPr>
        <w:t xml:space="preserve"> to be confirmed</w:t>
      </w:r>
      <w:r w:rsidRPr="0030155A">
        <w:rPr>
          <w:rFonts w:ascii="Verdana" w:hAnsi="Verdana"/>
          <w:b/>
          <w:i/>
          <w:highlight w:val="yellow"/>
        </w:rPr>
        <w:t>]</w:t>
      </w:r>
      <w:r w:rsidRPr="0030155A">
        <w:rPr>
          <w:rFonts w:ascii="Verdana" w:hAnsi="Verdana"/>
        </w:rPr>
        <w:t xml:space="preserve"> for resolution.</w:t>
      </w:r>
      <w:bookmarkEnd w:id="111"/>
    </w:p>
    <w:p w:rsidR="008436A1" w:rsidRPr="0030155A" w:rsidRDefault="008436A1">
      <w:pPr>
        <w:pStyle w:val="Heading2"/>
        <w:rPr>
          <w:rFonts w:ascii="Verdana" w:hAnsi="Verdana"/>
        </w:rPr>
      </w:pPr>
      <w:r w:rsidRPr="0030155A">
        <w:rPr>
          <w:rFonts w:ascii="Verdana" w:hAnsi="Verdana"/>
        </w:rPr>
        <w:t>If the dispute cannot be resolved pursuant to clause </w:t>
      </w:r>
      <w:r w:rsidRPr="0030155A">
        <w:rPr>
          <w:rFonts w:ascii="Verdana" w:hAnsi="Verdana"/>
        </w:rPr>
        <w:fldChar w:fldCharType="begin"/>
      </w:r>
      <w:r w:rsidRPr="0030155A">
        <w:rPr>
          <w:rFonts w:ascii="Verdana" w:hAnsi="Verdana"/>
        </w:rPr>
        <w:instrText xml:space="preserve"> REF _Ref274825703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16.4</w:t>
      </w:r>
      <w:r w:rsidRPr="0030155A">
        <w:rPr>
          <w:rFonts w:ascii="Verdana" w:hAnsi="Verdana"/>
        </w:rPr>
        <w:fldChar w:fldCharType="end"/>
      </w:r>
      <w:r w:rsidRPr="0030155A">
        <w:rPr>
          <w:rFonts w:ascii="Verdana" w:hAnsi="Verdana"/>
        </w:rPr>
        <w:t>, the parties will refer the dispute to a suitably qualified and experienced expert for determination (</w:t>
      </w:r>
      <w:r w:rsidRPr="0030155A">
        <w:rPr>
          <w:rFonts w:ascii="Verdana" w:hAnsi="Verdana"/>
          <w:b/>
        </w:rPr>
        <w:t>"Expert"</w:t>
      </w:r>
      <w:r w:rsidRPr="0030155A">
        <w:rPr>
          <w:rFonts w:ascii="Verdana" w:hAnsi="Verdana"/>
        </w:rPr>
        <w:t>).  Such Expert shall be approved by both parties in writing and the Expert's determination shall (in the absence of being negligent or otherwise breaching the terms of his appointment) be final and binding on the parties.</w:t>
      </w:r>
    </w:p>
    <w:p w:rsidR="008436A1" w:rsidRPr="0030155A" w:rsidRDefault="008436A1">
      <w:pPr>
        <w:pStyle w:val="Heading"/>
        <w:tabs>
          <w:tab w:val="left" w:pos="3630"/>
        </w:tabs>
        <w:jc w:val="both"/>
        <w:rPr>
          <w:rFonts w:ascii="Verdana" w:hAnsi="Verdana"/>
        </w:rPr>
      </w:pPr>
      <w:bookmarkStart w:id="112" w:name="_Toc315246478"/>
      <w:bookmarkStart w:id="113" w:name="_Toc446606217"/>
      <w:r w:rsidRPr="0030155A">
        <w:rPr>
          <w:rFonts w:ascii="Verdana" w:hAnsi="Verdana"/>
        </w:rPr>
        <w:t>section E - personnel</w:t>
      </w:r>
      <w:bookmarkEnd w:id="112"/>
      <w:bookmarkEnd w:id="113"/>
    </w:p>
    <w:p w:rsidR="008436A1" w:rsidRPr="0030155A" w:rsidRDefault="008436A1">
      <w:pPr>
        <w:pStyle w:val="Heading1"/>
        <w:rPr>
          <w:rFonts w:ascii="Verdana" w:hAnsi="Verdana"/>
        </w:rPr>
      </w:pPr>
      <w:bookmarkStart w:id="114" w:name="_Ref285461315"/>
      <w:bookmarkStart w:id="115" w:name="_Toc315246479"/>
      <w:bookmarkStart w:id="116" w:name="_Toc446606218"/>
      <w:r w:rsidRPr="0030155A">
        <w:rPr>
          <w:rFonts w:ascii="Verdana" w:hAnsi="Verdana"/>
        </w:rPr>
        <w:t>Staff</w:t>
      </w:r>
      <w:bookmarkEnd w:id="114"/>
      <w:bookmarkEnd w:id="115"/>
      <w:bookmarkEnd w:id="116"/>
    </w:p>
    <w:p w:rsidR="008436A1" w:rsidRPr="0030155A" w:rsidRDefault="008436A1">
      <w:pPr>
        <w:pStyle w:val="Heading2"/>
        <w:tabs>
          <w:tab w:val="left" w:pos="3630"/>
        </w:tabs>
        <w:rPr>
          <w:rFonts w:ascii="Verdana" w:hAnsi="Verdana"/>
        </w:rPr>
      </w:pPr>
      <w:r w:rsidRPr="0030155A">
        <w:rPr>
          <w:rFonts w:ascii="Verdana" w:hAnsi="Verdana"/>
        </w:rPr>
        <w:t xml:space="preserve">The Supplier shall ensure that all Staff involved in delivering the </w:t>
      </w:r>
      <w:r w:rsidR="00E55AEB" w:rsidRPr="0030155A">
        <w:rPr>
          <w:rFonts w:ascii="Verdana" w:hAnsi="Verdana"/>
        </w:rPr>
        <w:t>Project</w:t>
      </w:r>
      <w:r w:rsidR="003959C0" w:rsidRPr="0030155A">
        <w:rPr>
          <w:rFonts w:ascii="Verdana" w:hAnsi="Verdana"/>
        </w:rPr>
        <w:t>s</w:t>
      </w:r>
      <w:r w:rsidRPr="0030155A">
        <w:rPr>
          <w:rFonts w:ascii="Verdana" w:hAnsi="Verdana"/>
        </w:rPr>
        <w:t xml:space="preserve"> shall do so with all due skill, care and diligence and shall possess such qualifications, skills and experience as are necessary for the proper delivery of the </w:t>
      </w:r>
      <w:r w:rsidR="00E55AEB" w:rsidRPr="0030155A">
        <w:rPr>
          <w:rFonts w:ascii="Verdana" w:hAnsi="Verdana"/>
        </w:rPr>
        <w:t>Project</w:t>
      </w:r>
      <w:r w:rsidR="003959C0" w:rsidRPr="0030155A">
        <w:rPr>
          <w:rFonts w:ascii="Verdana" w:hAnsi="Verdana"/>
        </w:rPr>
        <w:t>s</w:t>
      </w:r>
      <w:r w:rsidRPr="0030155A">
        <w:rPr>
          <w:rFonts w:ascii="Verdana" w:hAnsi="Verdana"/>
        </w:rPr>
        <w:t xml:space="preserve">. </w:t>
      </w:r>
    </w:p>
    <w:p w:rsidR="008436A1" w:rsidRPr="0030155A" w:rsidRDefault="008436A1">
      <w:pPr>
        <w:pStyle w:val="Heading2"/>
        <w:tabs>
          <w:tab w:val="left" w:pos="3630"/>
        </w:tabs>
        <w:rPr>
          <w:rFonts w:ascii="Verdana" w:hAnsi="Verdana"/>
        </w:rPr>
      </w:pPr>
      <w:bookmarkStart w:id="117" w:name="_Ref286272469"/>
      <w:r w:rsidRPr="0030155A">
        <w:rPr>
          <w:rFonts w:ascii="Verdana" w:hAnsi="Verdana"/>
        </w:rPr>
        <w:t>The  Staff, engaged within the boundaries of the Premises, shall comply with such rules, regulations and requirements (including those relating to security arrangements) as may be in force from time to time for the conduct of personnel when at or outside the Premises including any requirements imposed pursuant to clause </w:t>
      </w:r>
      <w:r w:rsidRPr="0030155A">
        <w:rPr>
          <w:rFonts w:ascii="Verdana" w:hAnsi="Verdana"/>
        </w:rPr>
        <w:fldChar w:fldCharType="begin"/>
      </w:r>
      <w:r w:rsidRPr="0030155A">
        <w:rPr>
          <w:rFonts w:ascii="Verdana" w:hAnsi="Verdana"/>
        </w:rPr>
        <w:instrText xml:space="preserve"> REF _Ref285574968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32</w:t>
      </w:r>
      <w:r w:rsidRPr="0030155A">
        <w:rPr>
          <w:rFonts w:ascii="Verdana" w:hAnsi="Verdana"/>
        </w:rPr>
        <w:fldChar w:fldCharType="end"/>
      </w:r>
      <w:r w:rsidRPr="0030155A">
        <w:rPr>
          <w:rFonts w:ascii="Verdana" w:hAnsi="Verdana"/>
        </w:rPr>
        <w:t xml:space="preserve"> (Security).</w:t>
      </w:r>
      <w:bookmarkEnd w:id="117"/>
    </w:p>
    <w:p w:rsidR="008436A1" w:rsidRPr="0030155A" w:rsidRDefault="008436A1">
      <w:pPr>
        <w:pStyle w:val="Heading1"/>
        <w:rPr>
          <w:rFonts w:ascii="Verdana" w:hAnsi="Verdana"/>
        </w:rPr>
      </w:pPr>
      <w:bookmarkStart w:id="118" w:name="_Ref286663617"/>
      <w:bookmarkStart w:id="119" w:name="_Toc315246480"/>
      <w:bookmarkStart w:id="120" w:name="_Toc446606219"/>
      <w:bookmarkStart w:id="121" w:name="_Ref284939665"/>
      <w:r w:rsidRPr="0030155A">
        <w:rPr>
          <w:rFonts w:ascii="Verdana" w:hAnsi="Verdana"/>
        </w:rPr>
        <w:t>KEY PERSONNEL</w:t>
      </w:r>
      <w:bookmarkEnd w:id="118"/>
      <w:bookmarkEnd w:id="119"/>
      <w:bookmarkEnd w:id="120"/>
    </w:p>
    <w:p w:rsidR="008436A1" w:rsidRPr="0030155A" w:rsidRDefault="008436A1">
      <w:pPr>
        <w:pStyle w:val="BodyTextIndent"/>
        <w:rPr>
          <w:rFonts w:ascii="Verdana" w:hAnsi="Verdana"/>
          <w:highlight w:val="yellow"/>
        </w:rPr>
      </w:pPr>
      <w:bookmarkStart w:id="122" w:name="_Toc139080190"/>
      <w:r w:rsidRPr="0030155A">
        <w:rPr>
          <w:rFonts w:ascii="Verdana" w:hAnsi="Verdana"/>
          <w:highlight w:val="yellow"/>
        </w:rPr>
        <w:t>[</w:t>
      </w:r>
      <w:r w:rsidRPr="0030155A">
        <w:rPr>
          <w:rFonts w:ascii="Verdana" w:hAnsi="Verdana"/>
          <w:b/>
          <w:i/>
          <w:highlight w:val="yellow"/>
        </w:rPr>
        <w:t xml:space="preserve">"Key Personnel" for the delivery of the </w:t>
      </w:r>
      <w:r w:rsidR="00E55AEB" w:rsidRPr="0030155A">
        <w:rPr>
          <w:rFonts w:ascii="Verdana" w:hAnsi="Verdana"/>
          <w:b/>
          <w:i/>
          <w:highlight w:val="yellow"/>
        </w:rPr>
        <w:t>Project</w:t>
      </w:r>
      <w:r w:rsidRPr="0030155A">
        <w:rPr>
          <w:rFonts w:ascii="Verdana" w:hAnsi="Verdana"/>
          <w:b/>
          <w:i/>
          <w:highlight w:val="yellow"/>
        </w:rPr>
        <w:t xml:space="preserve"> </w:t>
      </w:r>
      <w:r w:rsidR="00C82CA2" w:rsidRPr="0030155A">
        <w:rPr>
          <w:rFonts w:ascii="Verdana" w:hAnsi="Verdana"/>
          <w:b/>
          <w:i/>
          <w:highlight w:val="yellow"/>
        </w:rPr>
        <w:t>are to</w:t>
      </w:r>
      <w:r w:rsidRPr="0030155A">
        <w:rPr>
          <w:rFonts w:ascii="Verdana" w:hAnsi="Verdana"/>
          <w:b/>
          <w:i/>
          <w:highlight w:val="yellow"/>
        </w:rPr>
        <w:t xml:space="preserve"> be identified in Part </w:t>
      </w:r>
      <w:r w:rsidRPr="0030155A">
        <w:rPr>
          <w:rFonts w:ascii="Verdana" w:hAnsi="Verdana"/>
          <w:b/>
          <w:i/>
          <w:highlight w:val="yellow"/>
        </w:rPr>
        <w:fldChar w:fldCharType="begin"/>
      </w:r>
      <w:r w:rsidRPr="0030155A">
        <w:rPr>
          <w:rFonts w:ascii="Verdana" w:hAnsi="Verdana"/>
          <w:b/>
          <w:i/>
          <w:highlight w:val="yellow"/>
        </w:rPr>
        <w:instrText xml:space="preserve"> REF _Ref310548911 \n \h  \# "#"</w:instrText>
      </w:r>
      <w:r w:rsidR="00405B2F" w:rsidRPr="0030155A">
        <w:rPr>
          <w:rFonts w:ascii="Verdana" w:hAnsi="Verdana"/>
          <w:b/>
          <w:i/>
          <w:highlight w:val="yellow"/>
        </w:rPr>
        <w:instrText xml:space="preserve"> \* MERGEFORMAT </w:instrText>
      </w:r>
      <w:r w:rsidRPr="0030155A">
        <w:rPr>
          <w:rFonts w:ascii="Verdana" w:hAnsi="Verdana"/>
          <w:b/>
          <w:i/>
          <w:highlight w:val="yellow"/>
        </w:rPr>
      </w:r>
      <w:r w:rsidRPr="0030155A">
        <w:rPr>
          <w:rFonts w:ascii="Verdana" w:hAnsi="Verdana"/>
          <w:b/>
          <w:i/>
          <w:highlight w:val="yellow"/>
        </w:rPr>
        <w:fldChar w:fldCharType="separate"/>
      </w:r>
      <w:r w:rsidR="00F97EFA" w:rsidRPr="0030155A">
        <w:rPr>
          <w:rFonts w:ascii="Verdana" w:hAnsi="Verdana"/>
          <w:b/>
          <w:i/>
          <w:highlight w:val="yellow"/>
        </w:rPr>
        <w:t>1</w:t>
      </w:r>
      <w:r w:rsidRPr="0030155A">
        <w:rPr>
          <w:rFonts w:ascii="Verdana" w:hAnsi="Verdana"/>
          <w:b/>
          <w:i/>
          <w:highlight w:val="yellow"/>
        </w:rPr>
        <w:fldChar w:fldCharType="end"/>
      </w:r>
      <w:r w:rsidRPr="0030155A">
        <w:rPr>
          <w:rFonts w:ascii="Verdana" w:hAnsi="Verdana"/>
          <w:b/>
          <w:i/>
          <w:highlight w:val="yellow"/>
        </w:rPr>
        <w:t xml:space="preserve"> of Schedule </w:t>
      </w:r>
      <w:r w:rsidRPr="0030155A">
        <w:rPr>
          <w:rFonts w:ascii="Verdana" w:hAnsi="Verdana"/>
          <w:b/>
          <w:i/>
          <w:highlight w:val="yellow"/>
        </w:rPr>
        <w:fldChar w:fldCharType="begin"/>
      </w:r>
      <w:r w:rsidRPr="0030155A">
        <w:rPr>
          <w:rFonts w:ascii="Verdana" w:hAnsi="Verdana"/>
          <w:b/>
          <w:i/>
          <w:highlight w:val="yellow"/>
        </w:rPr>
        <w:instrText xml:space="preserve"> REF _Ref310548925 \n \h  \# "#"</w:instrText>
      </w:r>
      <w:r w:rsidR="00405B2F" w:rsidRPr="0030155A">
        <w:rPr>
          <w:rFonts w:ascii="Verdana" w:hAnsi="Verdana"/>
          <w:b/>
          <w:i/>
          <w:highlight w:val="yellow"/>
        </w:rPr>
        <w:instrText xml:space="preserve"> \* MERGEFORMAT </w:instrText>
      </w:r>
      <w:r w:rsidRPr="0030155A">
        <w:rPr>
          <w:rFonts w:ascii="Verdana" w:hAnsi="Verdana"/>
          <w:b/>
          <w:i/>
          <w:highlight w:val="yellow"/>
        </w:rPr>
      </w:r>
      <w:r w:rsidRPr="0030155A">
        <w:rPr>
          <w:rFonts w:ascii="Verdana" w:hAnsi="Verdana"/>
          <w:b/>
          <w:i/>
          <w:highlight w:val="yellow"/>
        </w:rPr>
        <w:fldChar w:fldCharType="separate"/>
      </w:r>
      <w:r w:rsidR="00F97EFA" w:rsidRPr="0030155A">
        <w:rPr>
          <w:rFonts w:ascii="Verdana" w:hAnsi="Verdana"/>
          <w:b/>
          <w:i/>
          <w:highlight w:val="yellow"/>
        </w:rPr>
        <w:t>2</w:t>
      </w:r>
      <w:r w:rsidRPr="0030155A">
        <w:rPr>
          <w:rFonts w:ascii="Verdana" w:hAnsi="Verdana"/>
          <w:b/>
          <w:i/>
          <w:highlight w:val="yellow"/>
        </w:rPr>
        <w:fldChar w:fldCharType="end"/>
      </w:r>
      <w:r w:rsidRPr="0030155A">
        <w:rPr>
          <w:rFonts w:ascii="Verdana" w:hAnsi="Verdana"/>
          <w:b/>
          <w:i/>
          <w:highlight w:val="yellow"/>
        </w:rPr>
        <w:t>).</w:t>
      </w:r>
      <w:r w:rsidRPr="0030155A">
        <w:rPr>
          <w:rFonts w:ascii="Verdana" w:hAnsi="Verdana"/>
          <w:highlight w:val="yellow"/>
        </w:rPr>
        <w:t>]</w:t>
      </w:r>
    </w:p>
    <w:p w:rsidR="008436A1" w:rsidRPr="0030155A" w:rsidRDefault="008436A1">
      <w:pPr>
        <w:pStyle w:val="Heading2"/>
        <w:tabs>
          <w:tab w:val="left" w:pos="3630"/>
        </w:tabs>
        <w:rPr>
          <w:rFonts w:ascii="Verdana" w:hAnsi="Verdana"/>
        </w:rPr>
      </w:pPr>
      <w:r w:rsidRPr="0030155A">
        <w:rPr>
          <w:rFonts w:ascii="Verdana" w:hAnsi="Verdana"/>
        </w:rPr>
        <w:lastRenderedPageBreak/>
        <w:t>The Parties have agreed to the appointment of the Key Personnel as at the Commencement Date.  The Supplier shall, and shall procure that any sub-contractor shall, obtain Approval before removing or replacing any member of the Key Personnel from their corresponding role during the Term, and reasonable written notice must be provided by the Supplier of its intention to replace any member of Key Personnel from their corresponding role.</w:t>
      </w:r>
      <w:bookmarkEnd w:id="122"/>
    </w:p>
    <w:p w:rsidR="008436A1" w:rsidRPr="0030155A" w:rsidRDefault="008436A1">
      <w:pPr>
        <w:pStyle w:val="Heading1"/>
        <w:rPr>
          <w:rFonts w:ascii="Verdana" w:hAnsi="Verdana"/>
          <w:lang w:val="en-US"/>
        </w:rPr>
      </w:pPr>
      <w:bookmarkStart w:id="123" w:name="_Ref83634449"/>
      <w:bookmarkStart w:id="124" w:name="_Toc86043235"/>
      <w:bookmarkStart w:id="125" w:name="_Toc127759074"/>
      <w:bookmarkStart w:id="126" w:name="_Toc139080197"/>
      <w:bookmarkStart w:id="127" w:name="_Toc237249404"/>
      <w:bookmarkStart w:id="128" w:name="_Toc315246481"/>
      <w:bookmarkStart w:id="129" w:name="_Toc446606220"/>
      <w:r w:rsidRPr="0030155A">
        <w:rPr>
          <w:rFonts w:ascii="Verdana" w:hAnsi="Verdana"/>
          <w:lang w:val="en-US"/>
        </w:rPr>
        <w:t>EMPLOYMENT INDEMNITY</w:t>
      </w:r>
      <w:bookmarkEnd w:id="123"/>
      <w:bookmarkEnd w:id="124"/>
      <w:bookmarkEnd w:id="125"/>
      <w:bookmarkEnd w:id="126"/>
      <w:bookmarkEnd w:id="127"/>
      <w:bookmarkEnd w:id="128"/>
      <w:bookmarkEnd w:id="129"/>
    </w:p>
    <w:p w:rsidR="008436A1" w:rsidRPr="0030155A" w:rsidRDefault="008436A1">
      <w:pPr>
        <w:pStyle w:val="BodyTextIndent"/>
        <w:tabs>
          <w:tab w:val="left" w:pos="3630"/>
        </w:tabs>
        <w:rPr>
          <w:rFonts w:ascii="Verdana" w:hAnsi="Verdana"/>
          <w:lang w:val="en-US"/>
        </w:rPr>
      </w:pPr>
      <w:r w:rsidRPr="0030155A">
        <w:rPr>
          <w:rFonts w:ascii="Verdana" w:hAnsi="Verdana"/>
          <w:lang w:val="en-US"/>
        </w:rPr>
        <w:t>The Supplier shall indemnify the Commissioner against all Employee Liabilities that may arise as a result of any claims brought against the Commissioner by any of the Commissioner's employees or former employees and/or any of the Staff where such claim arises from any act or omission of the Supplier or any Staff.</w:t>
      </w:r>
    </w:p>
    <w:p w:rsidR="008436A1" w:rsidRPr="0030155A" w:rsidRDefault="008436A1">
      <w:pPr>
        <w:pStyle w:val="Heading1"/>
        <w:rPr>
          <w:rFonts w:ascii="Verdana" w:hAnsi="Verdana"/>
        </w:rPr>
      </w:pPr>
      <w:bookmarkStart w:id="130" w:name="_Health_and_Safety"/>
      <w:bookmarkStart w:id="131" w:name="_Ref292460127"/>
      <w:bookmarkStart w:id="132" w:name="_Toc315246483"/>
      <w:bookmarkStart w:id="133" w:name="_Toc446606221"/>
      <w:bookmarkEnd w:id="130"/>
      <w:r w:rsidRPr="0030155A">
        <w:rPr>
          <w:rFonts w:ascii="Verdana" w:hAnsi="Verdana"/>
        </w:rPr>
        <w:t>Health and Safety</w:t>
      </w:r>
      <w:bookmarkEnd w:id="131"/>
      <w:bookmarkEnd w:id="132"/>
      <w:bookmarkEnd w:id="133"/>
      <w:r w:rsidRPr="0030155A">
        <w:rPr>
          <w:rFonts w:ascii="Verdana" w:hAnsi="Verdana"/>
        </w:rPr>
        <w:t xml:space="preserve"> </w:t>
      </w:r>
      <w:bookmarkEnd w:id="121"/>
    </w:p>
    <w:p w:rsidR="008436A1" w:rsidRPr="0030155A" w:rsidRDefault="008436A1">
      <w:pPr>
        <w:pStyle w:val="Heading2"/>
        <w:tabs>
          <w:tab w:val="left" w:pos="3630"/>
        </w:tabs>
        <w:rPr>
          <w:rFonts w:ascii="Verdana" w:hAnsi="Verdana"/>
        </w:rPr>
      </w:pPr>
      <w:r w:rsidRPr="0030155A">
        <w:rPr>
          <w:rFonts w:ascii="Verdana" w:hAnsi="Verdana"/>
        </w:rPr>
        <w:t xml:space="preserve">Whilst on the Premises, the Supplier shall comply with any health and safety measures implemented by the Commissioner in respect of its Staff and other persons working there.  </w:t>
      </w:r>
    </w:p>
    <w:p w:rsidR="008436A1" w:rsidRPr="0030155A" w:rsidRDefault="008436A1">
      <w:pPr>
        <w:pStyle w:val="Heading2"/>
        <w:tabs>
          <w:tab w:val="left" w:pos="3630"/>
        </w:tabs>
        <w:rPr>
          <w:rFonts w:ascii="Verdana" w:hAnsi="Verdana"/>
        </w:rPr>
      </w:pPr>
      <w:r w:rsidRPr="0030155A">
        <w:rPr>
          <w:rFonts w:ascii="Verdana" w:hAnsi="Verdana"/>
        </w:rPr>
        <w:t>The Supplier shall notify the Commissioner immediately in the event of any incident occurring in the performance of its obligations under this Agreement on the Premises where that incident causes any personal injury or damage to property which could give rise to personal injury.</w:t>
      </w:r>
    </w:p>
    <w:p w:rsidR="008436A1" w:rsidRPr="0030155A" w:rsidRDefault="008436A1">
      <w:pPr>
        <w:pStyle w:val="Heading2"/>
        <w:tabs>
          <w:tab w:val="left" w:pos="3630"/>
        </w:tabs>
        <w:rPr>
          <w:rFonts w:ascii="Verdana" w:hAnsi="Verdana"/>
        </w:rPr>
      </w:pPr>
      <w:r w:rsidRPr="0030155A">
        <w:rPr>
          <w:rFonts w:ascii="Verdana" w:hAnsi="Verdana"/>
        </w:rPr>
        <w:t xml:space="preserve">The Supplier shall comply with the requirements of the Health and Safety at Work etc. </w:t>
      </w:r>
      <w:proofErr w:type="gramStart"/>
      <w:r w:rsidRPr="0030155A">
        <w:rPr>
          <w:rFonts w:ascii="Verdana" w:hAnsi="Verdana"/>
        </w:rPr>
        <w:t>Act 1974 and any other acts, orders, regulations and codes of practice relating to health and safety, which may apply to Staff and other persons working on the Premises in the performance of its obligations under this Agreement.</w:t>
      </w:r>
      <w:proofErr w:type="gramEnd"/>
    </w:p>
    <w:p w:rsidR="008436A1" w:rsidRPr="0030155A" w:rsidRDefault="008436A1">
      <w:pPr>
        <w:pStyle w:val="Heading2"/>
        <w:tabs>
          <w:tab w:val="left" w:pos="3630"/>
        </w:tabs>
        <w:rPr>
          <w:rFonts w:ascii="Verdana" w:hAnsi="Verdana"/>
        </w:rPr>
      </w:pPr>
      <w:r w:rsidRPr="0030155A">
        <w:rPr>
          <w:rFonts w:ascii="Verdana" w:hAnsi="Verdana"/>
        </w:rPr>
        <w:t>The Supplier shall ensure that its health and safety policy statement (as required by the Health and Safety at Work etc. Act 1974) is made available to the Commissioner on request.</w:t>
      </w:r>
    </w:p>
    <w:p w:rsidR="008436A1" w:rsidRPr="0030155A" w:rsidRDefault="008436A1">
      <w:pPr>
        <w:pStyle w:val="Heading1"/>
        <w:rPr>
          <w:rFonts w:ascii="Verdana" w:hAnsi="Verdana"/>
        </w:rPr>
      </w:pPr>
      <w:bookmarkStart w:id="134" w:name="_Toc315246484"/>
      <w:bookmarkStart w:id="135" w:name="_Toc446606222"/>
      <w:r w:rsidRPr="0030155A">
        <w:rPr>
          <w:rFonts w:ascii="Verdana" w:hAnsi="Verdana"/>
        </w:rPr>
        <w:t>EQUALITY AND DIVERSITY</w:t>
      </w:r>
      <w:bookmarkEnd w:id="134"/>
      <w:bookmarkEnd w:id="135"/>
    </w:p>
    <w:p w:rsidR="008436A1" w:rsidRPr="0030155A" w:rsidRDefault="008436A1">
      <w:pPr>
        <w:pStyle w:val="Heading2"/>
        <w:tabs>
          <w:tab w:val="left" w:pos="3630"/>
        </w:tabs>
        <w:rPr>
          <w:rFonts w:ascii="Verdana" w:hAnsi="Verdana"/>
        </w:rPr>
      </w:pPr>
      <w:bookmarkStart w:id="136" w:name="_Ref284591689"/>
      <w:r w:rsidRPr="0030155A">
        <w:rPr>
          <w:rFonts w:ascii="Verdana" w:hAnsi="Verdana"/>
        </w:rPr>
        <w:t>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discriminate within the meaning and scope of the Equality Act 2010, the Employment Equality (Age) Regulations 2006, the Equality Act 2006, the Human Rights Act 1998 or other relevant or equivalent legislation, or any statutory modification or re-enactment thereof.</w:t>
      </w:r>
      <w:bookmarkEnd w:id="136"/>
      <w:r w:rsidRPr="0030155A">
        <w:rPr>
          <w:rFonts w:ascii="Verdana" w:hAnsi="Verdana"/>
        </w:rPr>
        <w:t xml:space="preserve">  </w:t>
      </w:r>
    </w:p>
    <w:p w:rsidR="008436A1" w:rsidRPr="0030155A" w:rsidRDefault="008436A1">
      <w:pPr>
        <w:pStyle w:val="Heading2"/>
        <w:tabs>
          <w:tab w:val="left" w:pos="3630"/>
        </w:tabs>
        <w:rPr>
          <w:rFonts w:ascii="Verdana" w:hAnsi="Verdana"/>
        </w:rPr>
      </w:pPr>
      <w:r w:rsidRPr="0030155A">
        <w:rPr>
          <w:rFonts w:ascii="Verdana" w:hAnsi="Verdana"/>
        </w:rPr>
        <w:t>The Supplier shall take all reasonable steps to secure the observance of clause </w:t>
      </w:r>
      <w:r w:rsidRPr="0030155A">
        <w:rPr>
          <w:rFonts w:ascii="Verdana" w:hAnsi="Verdana"/>
        </w:rPr>
        <w:fldChar w:fldCharType="begin"/>
      </w:r>
      <w:r w:rsidRPr="0030155A">
        <w:rPr>
          <w:rFonts w:ascii="Verdana" w:hAnsi="Verdana"/>
        </w:rPr>
        <w:instrText xml:space="preserve"> REF _Ref284591689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21.1</w:t>
      </w:r>
      <w:r w:rsidRPr="0030155A">
        <w:rPr>
          <w:rFonts w:ascii="Verdana" w:hAnsi="Verdana"/>
        </w:rPr>
        <w:fldChar w:fldCharType="end"/>
      </w:r>
      <w:r w:rsidRPr="0030155A">
        <w:rPr>
          <w:rFonts w:ascii="Verdana" w:hAnsi="Verdana"/>
        </w:rPr>
        <w:t xml:space="preserve"> by all Staff and sub-contractors employed in the execution of this Agreement.  </w:t>
      </w:r>
    </w:p>
    <w:p w:rsidR="008436A1" w:rsidRPr="0030155A" w:rsidRDefault="008436A1">
      <w:pPr>
        <w:pStyle w:val="Heading1"/>
        <w:rPr>
          <w:rFonts w:ascii="Verdana" w:hAnsi="Verdana"/>
        </w:rPr>
      </w:pPr>
      <w:bookmarkStart w:id="137" w:name="_Ref286662396"/>
      <w:bookmarkStart w:id="138" w:name="_Toc315246485"/>
      <w:bookmarkStart w:id="139" w:name="_Toc446606223"/>
      <w:r w:rsidRPr="0030155A">
        <w:rPr>
          <w:rFonts w:ascii="Verdana" w:hAnsi="Verdana"/>
        </w:rPr>
        <w:lastRenderedPageBreak/>
        <w:t>NON-SOLICITATION</w:t>
      </w:r>
      <w:bookmarkEnd w:id="137"/>
      <w:bookmarkEnd w:id="138"/>
      <w:bookmarkEnd w:id="139"/>
    </w:p>
    <w:p w:rsidR="008436A1" w:rsidRPr="0030155A" w:rsidRDefault="008436A1">
      <w:pPr>
        <w:pStyle w:val="BodyTextIndent"/>
        <w:rPr>
          <w:rFonts w:ascii="Verdana" w:hAnsi="Verdana"/>
        </w:rPr>
      </w:pPr>
      <w:r w:rsidRPr="0030155A">
        <w:rPr>
          <w:rFonts w:ascii="Verdana" w:hAnsi="Verdana"/>
        </w:rPr>
        <w:t xml:space="preserve">The Commissioner and the Supplier shall not, and the Supplier shall procure that any sub-contractor shall not, during the Term and for 6 Months following the termination or expiry of this Agreement either directly or indirectly solicit or entice away (or seek to attempt to solicit or entice away) from the employment of the other Party any person employed by such other Party in the delivery of the </w:t>
      </w:r>
      <w:r w:rsidR="00E55AEB" w:rsidRPr="0030155A">
        <w:rPr>
          <w:rFonts w:ascii="Verdana" w:hAnsi="Verdana"/>
        </w:rPr>
        <w:t>Project</w:t>
      </w:r>
      <w:r w:rsidRPr="0030155A">
        <w:rPr>
          <w:rFonts w:ascii="Verdana" w:hAnsi="Verdana"/>
        </w:rPr>
        <w:t xml:space="preserve"> or (in the case of the Commissioner) in the receipt and/or administration of the </w:t>
      </w:r>
      <w:r w:rsidR="00E55AEB" w:rsidRPr="0030155A">
        <w:rPr>
          <w:rFonts w:ascii="Verdana" w:hAnsi="Verdana"/>
        </w:rPr>
        <w:t>Project</w:t>
      </w:r>
      <w:r w:rsidRPr="0030155A">
        <w:rPr>
          <w:rFonts w:ascii="Verdana" w:hAnsi="Verdana"/>
        </w:rPr>
        <w:t xml:space="preserve">. </w:t>
      </w:r>
    </w:p>
    <w:p w:rsidR="008436A1" w:rsidRPr="0030155A" w:rsidRDefault="008436A1">
      <w:pPr>
        <w:pStyle w:val="Heading"/>
        <w:tabs>
          <w:tab w:val="left" w:pos="3630"/>
        </w:tabs>
        <w:jc w:val="both"/>
        <w:rPr>
          <w:rFonts w:ascii="Verdana" w:hAnsi="Verdana"/>
        </w:rPr>
      </w:pPr>
      <w:bookmarkStart w:id="140" w:name="_Toc315246486"/>
      <w:bookmarkStart w:id="141" w:name="_Toc446606224"/>
      <w:bookmarkStart w:id="142" w:name="_Ref284594355"/>
      <w:bookmarkStart w:id="143" w:name="_Ref285461583"/>
      <w:r w:rsidRPr="0030155A">
        <w:rPr>
          <w:rFonts w:ascii="Verdana" w:hAnsi="Verdana"/>
        </w:rPr>
        <w:t>section f - Intellectual property, data and Confidentiality</w:t>
      </w:r>
      <w:bookmarkEnd w:id="140"/>
      <w:bookmarkEnd w:id="141"/>
    </w:p>
    <w:p w:rsidR="008436A1" w:rsidRPr="0030155A" w:rsidRDefault="008436A1">
      <w:pPr>
        <w:pStyle w:val="Heading1"/>
        <w:rPr>
          <w:rFonts w:ascii="Verdana" w:hAnsi="Verdana"/>
        </w:rPr>
      </w:pPr>
      <w:bookmarkStart w:id="144" w:name="_Ref53486655"/>
      <w:bookmarkStart w:id="145" w:name="_Toc62456543"/>
      <w:bookmarkStart w:id="146" w:name="_Toc195588335"/>
      <w:bookmarkStart w:id="147" w:name="_Toc446606225"/>
      <w:r w:rsidRPr="0030155A">
        <w:rPr>
          <w:rFonts w:ascii="Verdana" w:hAnsi="Verdana"/>
        </w:rPr>
        <w:t>INTELLECTUAL PROPERTY RIGHTS</w:t>
      </w:r>
      <w:bookmarkEnd w:id="144"/>
      <w:bookmarkEnd w:id="145"/>
      <w:bookmarkEnd w:id="146"/>
      <w:bookmarkEnd w:id="147"/>
      <w:r w:rsidRPr="0030155A">
        <w:rPr>
          <w:rFonts w:ascii="Verdana" w:hAnsi="Verdana"/>
        </w:rPr>
        <w:t xml:space="preserve"> </w:t>
      </w:r>
    </w:p>
    <w:p w:rsidR="008436A1" w:rsidRPr="0030155A" w:rsidRDefault="008436A1">
      <w:pPr>
        <w:pStyle w:val="Heading2"/>
        <w:keepNext/>
        <w:rPr>
          <w:rFonts w:ascii="Verdana" w:hAnsi="Verdana"/>
        </w:rPr>
      </w:pPr>
      <w:bookmarkStart w:id="148" w:name="_Ref192908894"/>
      <w:bookmarkStart w:id="149" w:name="_Ref23156824"/>
      <w:r w:rsidRPr="0030155A">
        <w:rPr>
          <w:rFonts w:ascii="Verdana" w:hAnsi="Verdana"/>
        </w:rPr>
        <w:t xml:space="preserve">The Supplier, the Commissioner and Developed </w:t>
      </w:r>
      <w:proofErr w:type="spellStart"/>
      <w:r w:rsidRPr="0030155A">
        <w:rPr>
          <w:rFonts w:ascii="Verdana" w:hAnsi="Verdana"/>
        </w:rPr>
        <w:t>IPRs</w:t>
      </w:r>
      <w:proofErr w:type="spellEnd"/>
      <w:r w:rsidRPr="0030155A">
        <w:rPr>
          <w:rFonts w:ascii="Verdana" w:hAnsi="Verdana"/>
        </w:rPr>
        <w:t xml:space="preserve"> shall be subject to the following provisions:</w:t>
      </w:r>
      <w:bookmarkEnd w:id="148"/>
    </w:p>
    <w:p w:rsidR="008436A1" w:rsidRPr="0030155A" w:rsidRDefault="008436A1">
      <w:pPr>
        <w:pStyle w:val="Heading3"/>
        <w:rPr>
          <w:rFonts w:ascii="Verdana" w:hAnsi="Verdana"/>
        </w:rPr>
      </w:pPr>
      <w:r w:rsidRPr="0030155A">
        <w:rPr>
          <w:rFonts w:ascii="Verdana" w:hAnsi="Verdana"/>
        </w:rPr>
        <w:t xml:space="preserve">All Commissioner </w:t>
      </w:r>
      <w:proofErr w:type="spellStart"/>
      <w:r w:rsidRPr="0030155A">
        <w:rPr>
          <w:rFonts w:ascii="Verdana" w:hAnsi="Verdana"/>
        </w:rPr>
        <w:t>IPRs</w:t>
      </w:r>
      <w:proofErr w:type="spellEnd"/>
      <w:r w:rsidRPr="0030155A">
        <w:rPr>
          <w:rFonts w:ascii="Verdana" w:hAnsi="Verdana"/>
        </w:rPr>
        <w:t xml:space="preserve"> shall remain the property of the Commissioner.  This will include all rights in any source material supplied by the Commissioner to the Supplier.  The Commissioner grants to the Su</w:t>
      </w:r>
      <w:r w:rsidR="003959C0" w:rsidRPr="0030155A">
        <w:rPr>
          <w:rFonts w:ascii="Verdana" w:hAnsi="Verdana"/>
        </w:rPr>
        <w:t>pplier for the duration of the A</w:t>
      </w:r>
      <w:r w:rsidRPr="0030155A">
        <w:rPr>
          <w:rFonts w:ascii="Verdana" w:hAnsi="Verdana"/>
        </w:rPr>
        <w:t xml:space="preserve">greement, a non-exclusive, royalty free licence to use and reproduce any Commissioner </w:t>
      </w:r>
      <w:proofErr w:type="spellStart"/>
      <w:r w:rsidRPr="0030155A">
        <w:rPr>
          <w:rFonts w:ascii="Verdana" w:hAnsi="Verdana"/>
        </w:rPr>
        <w:t>IPRs</w:t>
      </w:r>
      <w:proofErr w:type="spellEnd"/>
      <w:r w:rsidRPr="0030155A">
        <w:rPr>
          <w:rFonts w:ascii="Verdana" w:hAnsi="Verdana"/>
        </w:rPr>
        <w:t xml:space="preserve"> to enable the Supplier to perform its obligations under this agreement.  In the event that the Supplier wishes to sublicense the rights it must consult with the Commissioner who will consider each request on a case by case basis.</w:t>
      </w:r>
    </w:p>
    <w:p w:rsidR="008436A1" w:rsidRPr="0030155A" w:rsidRDefault="008436A1">
      <w:pPr>
        <w:pStyle w:val="Heading3"/>
        <w:rPr>
          <w:rFonts w:ascii="Verdana" w:hAnsi="Verdana"/>
        </w:rPr>
      </w:pPr>
      <w:bookmarkStart w:id="150" w:name="_Ref192923107"/>
      <w:r w:rsidRPr="0030155A">
        <w:rPr>
          <w:rFonts w:ascii="Verdana" w:hAnsi="Verdana"/>
        </w:rPr>
        <w:t xml:space="preserve">Any Supplier </w:t>
      </w:r>
      <w:proofErr w:type="spellStart"/>
      <w:r w:rsidRPr="0030155A">
        <w:rPr>
          <w:rFonts w:ascii="Verdana" w:hAnsi="Verdana"/>
        </w:rPr>
        <w:t>IPRs</w:t>
      </w:r>
      <w:proofErr w:type="spellEnd"/>
      <w:r w:rsidRPr="0030155A">
        <w:rPr>
          <w:rFonts w:ascii="Verdana" w:hAnsi="Verdana"/>
        </w:rPr>
        <w:t xml:space="preserve"> shall remain the property of the Supplier.  The Supplier grants to the Commissioner a perpetual non-exclusive royalty free licence (with the right to sub-licence) to use and reproduce all Supplier </w:t>
      </w:r>
      <w:proofErr w:type="spellStart"/>
      <w:r w:rsidRPr="0030155A">
        <w:rPr>
          <w:rFonts w:ascii="Verdana" w:hAnsi="Verdana"/>
        </w:rPr>
        <w:t>IPRs</w:t>
      </w:r>
      <w:proofErr w:type="spellEnd"/>
      <w:r w:rsidRPr="0030155A">
        <w:rPr>
          <w:rFonts w:ascii="Verdana" w:hAnsi="Verdana"/>
        </w:rPr>
        <w:t xml:space="preserve"> howsoever the Commissioner may consider that necessary in relation to the </w:t>
      </w:r>
      <w:r w:rsidR="00E55AEB" w:rsidRPr="0030155A">
        <w:rPr>
          <w:rFonts w:ascii="Verdana" w:hAnsi="Verdana"/>
        </w:rPr>
        <w:t>Project</w:t>
      </w:r>
      <w:r w:rsidRPr="0030155A">
        <w:rPr>
          <w:rFonts w:ascii="Verdana" w:hAnsi="Verdana"/>
        </w:rPr>
        <w:t xml:space="preserve"> and/or any successor project and for the purposes referred to in clause </w:t>
      </w:r>
      <w:r w:rsidRPr="0030155A">
        <w:rPr>
          <w:rFonts w:ascii="Verdana" w:hAnsi="Verdana"/>
        </w:rPr>
        <w:fldChar w:fldCharType="begin"/>
      </w:r>
      <w:r w:rsidRPr="0030155A">
        <w:rPr>
          <w:rFonts w:ascii="Verdana" w:hAnsi="Verdana"/>
        </w:rPr>
        <w:instrText xml:space="preserve"> REF _Ref192944650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23.3</w:t>
      </w:r>
      <w:r w:rsidRPr="0030155A">
        <w:rPr>
          <w:rFonts w:ascii="Verdana" w:hAnsi="Verdana"/>
        </w:rPr>
        <w:fldChar w:fldCharType="end"/>
      </w:r>
      <w:r w:rsidRPr="0030155A">
        <w:rPr>
          <w:rFonts w:ascii="Verdana" w:hAnsi="Verdana"/>
        </w:rPr>
        <w:t xml:space="preserve"> below.</w:t>
      </w:r>
      <w:bookmarkEnd w:id="150"/>
    </w:p>
    <w:p w:rsidR="008436A1" w:rsidRPr="0030155A" w:rsidRDefault="008436A1">
      <w:pPr>
        <w:pStyle w:val="Heading3"/>
        <w:rPr>
          <w:rFonts w:ascii="Verdana" w:hAnsi="Verdana"/>
        </w:rPr>
      </w:pPr>
      <w:bookmarkStart w:id="151" w:name="_Ref192923130"/>
      <w:r w:rsidRPr="0030155A">
        <w:rPr>
          <w:rFonts w:ascii="Verdana" w:hAnsi="Verdana"/>
        </w:rPr>
        <w:t xml:space="preserve">Where any </w:t>
      </w:r>
      <w:proofErr w:type="spellStart"/>
      <w:r w:rsidRPr="0030155A">
        <w:rPr>
          <w:rFonts w:ascii="Verdana" w:hAnsi="Verdana"/>
        </w:rPr>
        <w:t>IPRs</w:t>
      </w:r>
      <w:proofErr w:type="spellEnd"/>
      <w:r w:rsidRPr="0030155A">
        <w:rPr>
          <w:rFonts w:ascii="Verdana" w:hAnsi="Verdana"/>
        </w:rPr>
        <w:t xml:space="preserve"> are owned by a third party (</w:t>
      </w:r>
      <w:r w:rsidRPr="0030155A">
        <w:rPr>
          <w:rFonts w:ascii="Verdana" w:hAnsi="Verdana"/>
          <w:b/>
          <w:bCs/>
        </w:rPr>
        <w:t xml:space="preserve">"Third Party </w:t>
      </w:r>
      <w:proofErr w:type="spellStart"/>
      <w:r w:rsidRPr="0030155A">
        <w:rPr>
          <w:rFonts w:ascii="Verdana" w:hAnsi="Verdana"/>
          <w:b/>
          <w:bCs/>
        </w:rPr>
        <w:t>IPRs</w:t>
      </w:r>
      <w:proofErr w:type="spellEnd"/>
      <w:r w:rsidRPr="0030155A">
        <w:rPr>
          <w:rFonts w:ascii="Verdana" w:hAnsi="Verdana"/>
          <w:b/>
          <w:bCs/>
        </w:rPr>
        <w:t>"</w:t>
      </w:r>
      <w:r w:rsidRPr="0030155A">
        <w:rPr>
          <w:rFonts w:ascii="Verdana" w:hAnsi="Verdana"/>
        </w:rPr>
        <w:t xml:space="preserve">) and are required to be used in the </w:t>
      </w:r>
      <w:r w:rsidR="00E55AEB" w:rsidRPr="0030155A">
        <w:rPr>
          <w:rFonts w:ascii="Verdana" w:hAnsi="Verdana"/>
        </w:rPr>
        <w:t>Project</w:t>
      </w:r>
      <w:r w:rsidRPr="0030155A">
        <w:rPr>
          <w:rFonts w:ascii="Verdana" w:hAnsi="Verdana"/>
        </w:rPr>
        <w:t xml:space="preserve"> the Supplier shall procure that such rights are assigned to the Commissioner before any use is made of the Third Party </w:t>
      </w:r>
      <w:proofErr w:type="spellStart"/>
      <w:r w:rsidRPr="0030155A">
        <w:rPr>
          <w:rFonts w:ascii="Verdana" w:hAnsi="Verdana"/>
        </w:rPr>
        <w:t>IPRs</w:t>
      </w:r>
      <w:proofErr w:type="spellEnd"/>
      <w:r w:rsidRPr="0030155A">
        <w:rPr>
          <w:rFonts w:ascii="Verdana" w:hAnsi="Verdana"/>
        </w:rPr>
        <w:t xml:space="preserve"> or, in any event, before the final Due Date.  The Commissioner may accept, as an alternative to any assignment, a perpetual royalty free licence (with the right to sub-licence) to use and reproduce all Third Party </w:t>
      </w:r>
      <w:proofErr w:type="spellStart"/>
      <w:r w:rsidRPr="0030155A">
        <w:rPr>
          <w:rFonts w:ascii="Verdana" w:hAnsi="Verdana"/>
        </w:rPr>
        <w:t>IPRs</w:t>
      </w:r>
      <w:proofErr w:type="spellEnd"/>
      <w:r w:rsidRPr="0030155A">
        <w:rPr>
          <w:rFonts w:ascii="Verdana" w:hAnsi="Verdana"/>
        </w:rPr>
        <w:t xml:space="preserve"> howsoever the Commissioner may consider that necessary in relation to the </w:t>
      </w:r>
      <w:r w:rsidR="00E55AEB" w:rsidRPr="0030155A">
        <w:rPr>
          <w:rFonts w:ascii="Verdana" w:hAnsi="Verdana"/>
        </w:rPr>
        <w:t>Project</w:t>
      </w:r>
      <w:r w:rsidRPr="0030155A">
        <w:rPr>
          <w:rFonts w:ascii="Verdana" w:hAnsi="Verdana"/>
        </w:rPr>
        <w:t xml:space="preserve"> and/or any successor project and for the purposes referred to in clause </w:t>
      </w:r>
      <w:r w:rsidRPr="0030155A">
        <w:rPr>
          <w:rFonts w:ascii="Verdana" w:hAnsi="Verdana"/>
        </w:rPr>
        <w:fldChar w:fldCharType="begin"/>
      </w:r>
      <w:r w:rsidRPr="0030155A">
        <w:rPr>
          <w:rFonts w:ascii="Verdana" w:hAnsi="Verdana"/>
        </w:rPr>
        <w:instrText xml:space="preserve"> REF _Ref192944650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23.3</w:t>
      </w:r>
      <w:r w:rsidRPr="0030155A">
        <w:rPr>
          <w:rFonts w:ascii="Verdana" w:hAnsi="Verdana"/>
        </w:rPr>
        <w:fldChar w:fldCharType="end"/>
      </w:r>
      <w:r w:rsidRPr="0030155A">
        <w:rPr>
          <w:rFonts w:ascii="Verdana" w:hAnsi="Verdana"/>
        </w:rPr>
        <w:t xml:space="preserve"> below on such reasonable terms as the Commissioner shall agree.</w:t>
      </w:r>
      <w:bookmarkStart w:id="152" w:name="_Ref192908958"/>
      <w:bookmarkEnd w:id="151"/>
    </w:p>
    <w:p w:rsidR="008436A1" w:rsidRPr="0030155A" w:rsidRDefault="008436A1">
      <w:pPr>
        <w:pStyle w:val="Heading3"/>
        <w:rPr>
          <w:rFonts w:ascii="Verdana" w:hAnsi="Verdana"/>
        </w:rPr>
      </w:pPr>
      <w:bookmarkStart w:id="153" w:name="_Ref193090620"/>
      <w:r w:rsidRPr="0030155A">
        <w:rPr>
          <w:rFonts w:ascii="Verdana" w:hAnsi="Verdana"/>
        </w:rPr>
        <w:t xml:space="preserve">All Developed </w:t>
      </w:r>
      <w:proofErr w:type="spellStart"/>
      <w:r w:rsidRPr="0030155A">
        <w:rPr>
          <w:rFonts w:ascii="Verdana" w:hAnsi="Verdana"/>
        </w:rPr>
        <w:t>IPRs</w:t>
      </w:r>
      <w:proofErr w:type="spellEnd"/>
      <w:r w:rsidRPr="0030155A">
        <w:rPr>
          <w:rFonts w:ascii="Verdana" w:hAnsi="Verdana"/>
        </w:rPr>
        <w:t xml:space="preserve"> which are developed or created by the Supplier</w:t>
      </w:r>
      <w:r w:rsidR="003959C0" w:rsidRPr="0030155A">
        <w:rPr>
          <w:rFonts w:ascii="Verdana" w:hAnsi="Verdana"/>
        </w:rPr>
        <w:t xml:space="preserve"> (including without limitation the </w:t>
      </w:r>
      <w:r w:rsidR="00122D05" w:rsidRPr="0030155A">
        <w:rPr>
          <w:rFonts w:ascii="Verdana" w:hAnsi="Verdana"/>
        </w:rPr>
        <w:t>Phase 1</w:t>
      </w:r>
      <w:r w:rsidR="003959C0" w:rsidRPr="0030155A">
        <w:rPr>
          <w:rFonts w:ascii="Verdana" w:hAnsi="Verdana"/>
        </w:rPr>
        <w:t xml:space="preserve"> </w:t>
      </w:r>
      <w:r w:rsidR="005E4A8A">
        <w:rPr>
          <w:rFonts w:ascii="Verdana" w:hAnsi="Verdana"/>
        </w:rPr>
        <w:t xml:space="preserve">Report and </w:t>
      </w:r>
      <w:r w:rsidR="003959C0" w:rsidRPr="0030155A">
        <w:rPr>
          <w:rFonts w:ascii="Verdana" w:hAnsi="Verdana"/>
        </w:rPr>
        <w:t xml:space="preserve">the </w:t>
      </w:r>
      <w:r w:rsidR="00122D05" w:rsidRPr="0030155A">
        <w:rPr>
          <w:rFonts w:ascii="Verdana" w:hAnsi="Verdana"/>
        </w:rPr>
        <w:t>Phase 2</w:t>
      </w:r>
      <w:r w:rsidR="003959C0" w:rsidRPr="0030155A">
        <w:rPr>
          <w:rFonts w:ascii="Verdana" w:hAnsi="Verdana"/>
        </w:rPr>
        <w:t xml:space="preserve"> </w:t>
      </w:r>
      <w:r w:rsidR="005E4A8A">
        <w:rPr>
          <w:rFonts w:ascii="Verdana" w:hAnsi="Verdana"/>
        </w:rPr>
        <w:t>solutions and materials</w:t>
      </w:r>
      <w:r w:rsidR="003959C0" w:rsidRPr="0030155A">
        <w:rPr>
          <w:rFonts w:ascii="Verdana" w:hAnsi="Verdana"/>
        </w:rPr>
        <w:t>)</w:t>
      </w:r>
      <w:r w:rsidRPr="0030155A">
        <w:rPr>
          <w:rFonts w:ascii="Verdana" w:hAnsi="Verdana"/>
        </w:rPr>
        <w:t xml:space="preserve"> shall be</w:t>
      </w:r>
      <w:r w:rsidR="005E4A8A">
        <w:rPr>
          <w:rFonts w:ascii="Verdana" w:hAnsi="Verdana"/>
        </w:rPr>
        <w:t xml:space="preserve"> made freely available </w:t>
      </w:r>
      <w:r w:rsidR="005E4A8A">
        <w:rPr>
          <w:rFonts w:ascii="Verdana" w:hAnsi="Verdana"/>
        </w:rPr>
        <w:lastRenderedPageBreak/>
        <w:t xml:space="preserve">under the Open Government Licence or similar open licence such as Creative Commons. </w:t>
      </w:r>
      <w:r w:rsidRPr="0030155A">
        <w:rPr>
          <w:rFonts w:ascii="Verdana" w:hAnsi="Verdana"/>
        </w:rPr>
        <w:t xml:space="preserve">The Supplier shall not be entitled to exercise any lien or right of set-off or have a set off claim over or in respect of any materials to the extent that they contain any Developed </w:t>
      </w:r>
      <w:proofErr w:type="spellStart"/>
      <w:r w:rsidRPr="0030155A">
        <w:rPr>
          <w:rFonts w:ascii="Verdana" w:hAnsi="Verdana"/>
        </w:rPr>
        <w:t>IPRs</w:t>
      </w:r>
      <w:proofErr w:type="spellEnd"/>
      <w:r w:rsidRPr="0030155A">
        <w:rPr>
          <w:rFonts w:ascii="Verdana" w:hAnsi="Verdana"/>
        </w:rPr>
        <w:t>.</w:t>
      </w:r>
      <w:bookmarkEnd w:id="152"/>
      <w:bookmarkEnd w:id="153"/>
    </w:p>
    <w:p w:rsidR="008436A1" w:rsidRPr="0030155A" w:rsidRDefault="008436A1">
      <w:pPr>
        <w:pStyle w:val="Heading3"/>
        <w:rPr>
          <w:rFonts w:ascii="Verdana" w:hAnsi="Verdana"/>
        </w:rPr>
      </w:pPr>
      <w:r w:rsidRPr="0030155A">
        <w:rPr>
          <w:rFonts w:ascii="Verdana" w:hAnsi="Verdana"/>
        </w:rPr>
        <w:t xml:space="preserve">The Supplier undertakes at the request of the Commissioner at all times from the date of this agreement to, and to procure that any and all of its sub-contractors and any third party involved in the </w:t>
      </w:r>
      <w:r w:rsidR="00E55AEB" w:rsidRPr="0030155A">
        <w:rPr>
          <w:rFonts w:ascii="Verdana" w:hAnsi="Verdana"/>
        </w:rPr>
        <w:t>Project</w:t>
      </w:r>
      <w:r w:rsidRPr="0030155A">
        <w:rPr>
          <w:rFonts w:ascii="Verdana" w:hAnsi="Verdana"/>
        </w:rPr>
        <w:t xml:space="preserve"> shall take all reasonable and necessary steps to assist the </w:t>
      </w:r>
      <w:r w:rsidR="005E4A8A">
        <w:rPr>
          <w:rFonts w:ascii="Verdana" w:hAnsi="Verdana"/>
        </w:rPr>
        <w:t xml:space="preserve">Supplier and </w:t>
      </w:r>
      <w:r w:rsidRPr="0030155A">
        <w:rPr>
          <w:rFonts w:ascii="Verdana" w:hAnsi="Verdana"/>
        </w:rPr>
        <w:t xml:space="preserve">Commissioner in registering, maintaining and enforcing all Developed </w:t>
      </w:r>
      <w:proofErr w:type="spellStart"/>
      <w:r w:rsidRPr="0030155A">
        <w:rPr>
          <w:rFonts w:ascii="Verdana" w:hAnsi="Verdana"/>
        </w:rPr>
        <w:t>IPRs</w:t>
      </w:r>
      <w:proofErr w:type="spellEnd"/>
      <w:r w:rsidR="005E4A8A">
        <w:rPr>
          <w:rFonts w:ascii="Verdana" w:hAnsi="Verdana"/>
        </w:rPr>
        <w:t xml:space="preserve"> in accordance with clause 22.1.4</w:t>
      </w:r>
      <w:r w:rsidRPr="0030155A">
        <w:rPr>
          <w:rFonts w:ascii="Verdana" w:hAnsi="Verdana"/>
        </w:rPr>
        <w:t>.</w:t>
      </w:r>
    </w:p>
    <w:p w:rsidR="003959C0" w:rsidRPr="0030155A" w:rsidRDefault="008436A1">
      <w:pPr>
        <w:pStyle w:val="Heading2"/>
        <w:rPr>
          <w:rFonts w:ascii="Verdana" w:hAnsi="Verdana"/>
        </w:rPr>
      </w:pPr>
      <w:bookmarkStart w:id="154" w:name="_Ref192923089"/>
      <w:r w:rsidRPr="0030155A">
        <w:rPr>
          <w:rFonts w:ascii="Verdana" w:hAnsi="Verdana"/>
        </w:rPr>
        <w:t xml:space="preserve">The Supplier shall waive its own moral rights for any materials (whether Supplier </w:t>
      </w:r>
      <w:proofErr w:type="spellStart"/>
      <w:r w:rsidRPr="0030155A">
        <w:rPr>
          <w:rFonts w:ascii="Verdana" w:hAnsi="Verdana"/>
        </w:rPr>
        <w:t>IPRs</w:t>
      </w:r>
      <w:proofErr w:type="spellEnd"/>
      <w:r w:rsidRPr="0030155A">
        <w:rPr>
          <w:rFonts w:ascii="Verdana" w:hAnsi="Verdana"/>
        </w:rPr>
        <w:t xml:space="preserve"> or Developed </w:t>
      </w:r>
      <w:proofErr w:type="spellStart"/>
      <w:r w:rsidRPr="0030155A">
        <w:rPr>
          <w:rFonts w:ascii="Verdana" w:hAnsi="Verdana"/>
        </w:rPr>
        <w:t>IPRs</w:t>
      </w:r>
      <w:proofErr w:type="spellEnd"/>
      <w:r w:rsidRPr="0030155A">
        <w:rPr>
          <w:rFonts w:ascii="Verdana" w:hAnsi="Verdana"/>
        </w:rPr>
        <w:t xml:space="preserve">) to be used or incorporated in materials produced or adapted for the purposes of this </w:t>
      </w:r>
      <w:r w:rsidR="005E4A8A">
        <w:rPr>
          <w:rFonts w:ascii="Verdana" w:hAnsi="Verdana"/>
        </w:rPr>
        <w:t>A</w:t>
      </w:r>
      <w:r w:rsidRPr="0030155A">
        <w:rPr>
          <w:rFonts w:ascii="Verdana" w:hAnsi="Verdana"/>
        </w:rPr>
        <w:t xml:space="preserve">greement.  </w:t>
      </w:r>
    </w:p>
    <w:p w:rsidR="008436A1" w:rsidRPr="0030155A" w:rsidRDefault="008436A1">
      <w:pPr>
        <w:pStyle w:val="Heading2"/>
        <w:rPr>
          <w:rFonts w:ascii="Verdana" w:hAnsi="Verdana"/>
        </w:rPr>
      </w:pPr>
      <w:r w:rsidRPr="0030155A">
        <w:rPr>
          <w:rFonts w:ascii="Verdana" w:hAnsi="Verdana"/>
        </w:rPr>
        <w:t xml:space="preserve">The Supplier </w:t>
      </w:r>
      <w:r w:rsidR="003959C0" w:rsidRPr="0030155A">
        <w:rPr>
          <w:rFonts w:ascii="Verdana" w:hAnsi="Verdana"/>
        </w:rPr>
        <w:t>shall</w:t>
      </w:r>
      <w:r w:rsidRPr="0030155A">
        <w:rPr>
          <w:rFonts w:ascii="Verdana" w:hAnsi="Verdana"/>
        </w:rPr>
        <w:t xml:space="preserve"> use its best endeavours to procure that both its sub-contractors and any third party whose materials are used in the </w:t>
      </w:r>
      <w:r w:rsidR="00E55AEB" w:rsidRPr="0030155A">
        <w:rPr>
          <w:rFonts w:ascii="Verdana" w:hAnsi="Verdana"/>
        </w:rPr>
        <w:t>Project</w:t>
      </w:r>
      <w:r w:rsidRPr="0030155A">
        <w:rPr>
          <w:rFonts w:ascii="Verdana" w:hAnsi="Verdana"/>
        </w:rPr>
        <w:t xml:space="preserve"> waive their moral rights.  If the Commissioner requests, the Supplier will provide written evidence of all such waivers.</w:t>
      </w:r>
      <w:bookmarkEnd w:id="154"/>
      <w:r w:rsidRPr="0030155A">
        <w:rPr>
          <w:rFonts w:ascii="Verdana" w:hAnsi="Verdana"/>
        </w:rPr>
        <w:t xml:space="preserve"> </w:t>
      </w:r>
    </w:p>
    <w:p w:rsidR="008436A1" w:rsidRPr="0030155A" w:rsidRDefault="008436A1">
      <w:pPr>
        <w:pStyle w:val="Heading2"/>
        <w:rPr>
          <w:rFonts w:ascii="Verdana" w:hAnsi="Verdana"/>
        </w:rPr>
      </w:pPr>
      <w:bookmarkStart w:id="155" w:name="_Ref192944650"/>
      <w:r w:rsidRPr="0030155A">
        <w:rPr>
          <w:rFonts w:ascii="Verdana" w:hAnsi="Verdana"/>
        </w:rPr>
        <w:t>As part of any licence obtained by the C</w:t>
      </w:r>
      <w:r w:rsidR="005E4A8A">
        <w:rPr>
          <w:rFonts w:ascii="Verdana" w:hAnsi="Verdana"/>
        </w:rPr>
        <w:t>ommissioner pursuant to this A</w:t>
      </w:r>
      <w:r w:rsidRPr="0030155A">
        <w:rPr>
          <w:rFonts w:ascii="Verdana" w:hAnsi="Verdana"/>
        </w:rPr>
        <w:t xml:space="preserve">greement the Commissioner will be permitted to use Supplier </w:t>
      </w:r>
      <w:proofErr w:type="spellStart"/>
      <w:r w:rsidRPr="0030155A">
        <w:rPr>
          <w:rFonts w:ascii="Verdana" w:hAnsi="Verdana"/>
        </w:rPr>
        <w:t>IPRs</w:t>
      </w:r>
      <w:proofErr w:type="spellEnd"/>
      <w:r w:rsidRPr="0030155A">
        <w:rPr>
          <w:rFonts w:ascii="Verdana" w:hAnsi="Verdana"/>
        </w:rPr>
        <w:t xml:space="preserve"> or Third Party </w:t>
      </w:r>
      <w:proofErr w:type="spellStart"/>
      <w:r w:rsidRPr="0030155A">
        <w:rPr>
          <w:rFonts w:ascii="Verdana" w:hAnsi="Verdana"/>
        </w:rPr>
        <w:t>IPRs</w:t>
      </w:r>
      <w:proofErr w:type="spellEnd"/>
      <w:r w:rsidRPr="0030155A">
        <w:rPr>
          <w:rFonts w:ascii="Verdana" w:hAnsi="Verdana"/>
        </w:rPr>
        <w:t xml:space="preserve"> in relation to the </w:t>
      </w:r>
      <w:r w:rsidR="00E55AEB" w:rsidRPr="0030155A">
        <w:rPr>
          <w:rFonts w:ascii="Verdana" w:hAnsi="Verdana"/>
        </w:rPr>
        <w:t>Project</w:t>
      </w:r>
      <w:r w:rsidRPr="0030155A">
        <w:rPr>
          <w:rFonts w:ascii="Verdana" w:hAnsi="Verdana"/>
        </w:rPr>
        <w:t xml:space="preserve"> and any successor project in the following ways:</w:t>
      </w:r>
      <w:bookmarkEnd w:id="155"/>
    </w:p>
    <w:p w:rsidR="008436A1" w:rsidRPr="0030155A" w:rsidRDefault="0077060B">
      <w:pPr>
        <w:pStyle w:val="Heading3"/>
        <w:rPr>
          <w:rFonts w:ascii="Verdana" w:hAnsi="Verdana"/>
        </w:rPr>
      </w:pPr>
      <w:bookmarkStart w:id="156" w:name="_Ref192945143"/>
      <w:proofErr w:type="gramStart"/>
      <w:r w:rsidRPr="0030155A">
        <w:rPr>
          <w:rFonts w:ascii="Verdana" w:hAnsi="Verdana"/>
        </w:rPr>
        <w:t>in</w:t>
      </w:r>
      <w:proofErr w:type="gramEnd"/>
      <w:r w:rsidRPr="0030155A">
        <w:rPr>
          <w:rFonts w:ascii="Verdana" w:hAnsi="Verdana"/>
        </w:rPr>
        <w:t xml:space="preserve"> relation to </w:t>
      </w:r>
      <w:r w:rsidR="008436A1" w:rsidRPr="0030155A">
        <w:rPr>
          <w:rFonts w:ascii="Verdana" w:hAnsi="Verdana"/>
        </w:rPr>
        <w:t>any and all specific arrangements for publications whether in electronic,  hard copy or other media and whether accessible through any website or distrib</w:t>
      </w:r>
      <w:r w:rsidRPr="0030155A">
        <w:rPr>
          <w:rFonts w:ascii="Verdana" w:hAnsi="Verdana"/>
        </w:rPr>
        <w:t>uted in any territory</w:t>
      </w:r>
      <w:r w:rsidR="008436A1" w:rsidRPr="0030155A">
        <w:rPr>
          <w:rFonts w:ascii="Verdana" w:hAnsi="Verdana"/>
        </w:rPr>
        <w:t>;</w:t>
      </w:r>
      <w:bookmarkEnd w:id="156"/>
      <w:r w:rsidR="008436A1" w:rsidRPr="0030155A">
        <w:rPr>
          <w:rFonts w:ascii="Verdana" w:hAnsi="Verdana"/>
        </w:rPr>
        <w:t xml:space="preserve"> and</w:t>
      </w:r>
    </w:p>
    <w:p w:rsidR="008436A1" w:rsidRPr="0030155A" w:rsidRDefault="008436A1">
      <w:pPr>
        <w:pStyle w:val="Heading3"/>
        <w:rPr>
          <w:rFonts w:ascii="Verdana" w:hAnsi="Verdana"/>
        </w:rPr>
      </w:pPr>
      <w:bookmarkStart w:id="157" w:name="_Ref192945161"/>
      <w:r w:rsidRPr="0030155A">
        <w:rPr>
          <w:rFonts w:ascii="Verdana" w:hAnsi="Verdana"/>
        </w:rPr>
        <w:t xml:space="preserve">in other circumstances where the Commissioner reasonably requires to use the Supplier or Third Party </w:t>
      </w:r>
      <w:proofErr w:type="spellStart"/>
      <w:r w:rsidRPr="0030155A">
        <w:rPr>
          <w:rFonts w:ascii="Verdana" w:hAnsi="Verdana"/>
        </w:rPr>
        <w:t>IPRs</w:t>
      </w:r>
      <w:proofErr w:type="spellEnd"/>
      <w:r w:rsidRPr="0030155A">
        <w:rPr>
          <w:rFonts w:ascii="Verdana" w:hAnsi="Verdana"/>
        </w:rPr>
        <w:t xml:space="preserve"> in which case the Commissioner will give the Supplier notice of its requirements and will, at all times, act reasonably in its further use of such rights.</w:t>
      </w:r>
      <w:bookmarkEnd w:id="157"/>
      <w:r w:rsidRPr="0030155A">
        <w:rPr>
          <w:rFonts w:ascii="Verdana" w:hAnsi="Verdana"/>
        </w:rPr>
        <w:t xml:space="preserve"> </w:t>
      </w:r>
    </w:p>
    <w:p w:rsidR="008436A1" w:rsidRPr="00AA7ABC" w:rsidRDefault="008436A1">
      <w:pPr>
        <w:pStyle w:val="Heading2"/>
        <w:rPr>
          <w:rFonts w:ascii="Verdana" w:hAnsi="Verdana"/>
        </w:rPr>
      </w:pPr>
      <w:r w:rsidRPr="00AA7ABC">
        <w:rPr>
          <w:rFonts w:ascii="Verdana" w:hAnsi="Verdana"/>
        </w:rPr>
        <w:t>The Supplier must obtain the Commissioner's prior written consent to the use (including use by any of its Personnel) of the Commissioner's name, style or logo and shall not itself or encourage or assist anyone in any other way to represent or give the impression that it is, or may in any way, be connected or associated with the Commissioner.</w:t>
      </w:r>
      <w:bookmarkEnd w:id="149"/>
    </w:p>
    <w:p w:rsidR="008436A1" w:rsidRPr="0030155A" w:rsidRDefault="008436A1">
      <w:pPr>
        <w:pStyle w:val="Heading1"/>
        <w:rPr>
          <w:rFonts w:ascii="Verdana" w:hAnsi="Verdana"/>
        </w:rPr>
      </w:pPr>
      <w:bookmarkStart w:id="158" w:name="_Protection_of_Personal"/>
      <w:bookmarkStart w:id="159" w:name="_Ref284594236"/>
      <w:bookmarkStart w:id="160" w:name="_Ref288495360"/>
      <w:bookmarkStart w:id="161" w:name="_Toc315246488"/>
      <w:bookmarkStart w:id="162" w:name="_Toc446606226"/>
      <w:bookmarkEnd w:id="142"/>
      <w:bookmarkEnd w:id="143"/>
      <w:bookmarkEnd w:id="158"/>
      <w:r w:rsidRPr="0030155A">
        <w:rPr>
          <w:rFonts w:ascii="Verdana" w:hAnsi="Verdana"/>
        </w:rPr>
        <w:lastRenderedPageBreak/>
        <w:t>Protection of Personal Data</w:t>
      </w:r>
      <w:bookmarkEnd w:id="159"/>
      <w:bookmarkEnd w:id="160"/>
      <w:bookmarkEnd w:id="161"/>
      <w:bookmarkEnd w:id="162"/>
    </w:p>
    <w:p w:rsidR="008436A1" w:rsidRPr="0030155A" w:rsidRDefault="008436A1">
      <w:pPr>
        <w:pStyle w:val="Heading2"/>
        <w:keepNext/>
        <w:tabs>
          <w:tab w:val="left" w:pos="3630"/>
        </w:tabs>
        <w:rPr>
          <w:rFonts w:ascii="Verdana" w:hAnsi="Verdana"/>
        </w:rPr>
      </w:pPr>
      <w:bookmarkStart w:id="163" w:name="_Toc139080269"/>
      <w:bookmarkStart w:id="164" w:name="_Ref284591758"/>
      <w:r w:rsidRPr="0030155A">
        <w:rPr>
          <w:rFonts w:ascii="Verdana" w:hAnsi="Verdana"/>
        </w:rPr>
        <w:t>With respect to the Parties' rights and obligations under this Agreement, the Parties agree that the Commissioner is the Data Controller and that the Supplier is the Data Processor.</w:t>
      </w:r>
      <w:bookmarkEnd w:id="163"/>
    </w:p>
    <w:p w:rsidR="008436A1" w:rsidRPr="0030155A" w:rsidRDefault="008436A1">
      <w:pPr>
        <w:pStyle w:val="Heading2"/>
        <w:keepNext/>
        <w:widowControl w:val="0"/>
        <w:tabs>
          <w:tab w:val="left" w:pos="3630"/>
        </w:tabs>
        <w:rPr>
          <w:rFonts w:ascii="Verdana" w:hAnsi="Verdana"/>
        </w:rPr>
      </w:pPr>
      <w:bookmarkStart w:id="165" w:name="_Toc139080270"/>
      <w:r w:rsidRPr="0030155A">
        <w:rPr>
          <w:rFonts w:ascii="Verdana" w:hAnsi="Verdana"/>
        </w:rPr>
        <w:t>The Supplier shall:</w:t>
      </w:r>
      <w:bookmarkEnd w:id="165"/>
    </w:p>
    <w:p w:rsidR="008436A1" w:rsidRPr="0030155A" w:rsidRDefault="008436A1">
      <w:pPr>
        <w:pStyle w:val="Heading3"/>
        <w:widowControl w:val="0"/>
        <w:tabs>
          <w:tab w:val="left" w:pos="3630"/>
        </w:tabs>
        <w:ind w:left="1790"/>
        <w:rPr>
          <w:rFonts w:ascii="Verdana" w:hAnsi="Verdana"/>
        </w:rPr>
      </w:pPr>
      <w:bookmarkStart w:id="166" w:name="_Toc139080271"/>
      <w:r w:rsidRPr="0030155A">
        <w:rPr>
          <w:rFonts w:ascii="Verdana" w:hAnsi="Verdana"/>
        </w:rPr>
        <w:t>Process the Personal Data only in accordance with instructions from the Commissioner (which may be specific instructions or instructions of a general nature as set out in this Agreement or as otherwise notified by the Commissioner to the Supplier during the Term);</w:t>
      </w:r>
      <w:bookmarkEnd w:id="166"/>
    </w:p>
    <w:p w:rsidR="008436A1" w:rsidRPr="0030155A" w:rsidRDefault="008436A1">
      <w:pPr>
        <w:pStyle w:val="Heading3"/>
        <w:widowControl w:val="0"/>
        <w:tabs>
          <w:tab w:val="left" w:pos="3630"/>
        </w:tabs>
        <w:ind w:left="1790"/>
        <w:rPr>
          <w:rFonts w:ascii="Verdana" w:hAnsi="Verdana"/>
        </w:rPr>
      </w:pPr>
      <w:bookmarkStart w:id="167" w:name="_Toc139080272"/>
      <w:r w:rsidRPr="0030155A">
        <w:rPr>
          <w:rFonts w:ascii="Verdana" w:hAnsi="Verdana"/>
        </w:rPr>
        <w:t xml:space="preserve">Process the Personal Data only to the extent, and in such manner, as is necessary for the delivery of the </w:t>
      </w:r>
      <w:r w:rsidR="00E55AEB" w:rsidRPr="0030155A">
        <w:rPr>
          <w:rFonts w:ascii="Verdana" w:hAnsi="Verdana"/>
        </w:rPr>
        <w:t>Project</w:t>
      </w:r>
      <w:r w:rsidRPr="0030155A">
        <w:rPr>
          <w:rFonts w:ascii="Verdana" w:hAnsi="Verdana"/>
        </w:rPr>
        <w:t xml:space="preserve"> or as is required by Law or any Regulatory Body;</w:t>
      </w:r>
      <w:bookmarkEnd w:id="167"/>
    </w:p>
    <w:p w:rsidR="008436A1" w:rsidRPr="0030155A" w:rsidRDefault="008436A1">
      <w:pPr>
        <w:pStyle w:val="Heading3"/>
        <w:widowControl w:val="0"/>
        <w:tabs>
          <w:tab w:val="left" w:pos="3630"/>
        </w:tabs>
        <w:ind w:left="1790"/>
        <w:rPr>
          <w:rFonts w:ascii="Verdana" w:hAnsi="Verdana"/>
        </w:rPr>
      </w:pPr>
      <w:bookmarkStart w:id="168" w:name="_Toc139080273"/>
      <w:proofErr w:type="gramStart"/>
      <w:r w:rsidRPr="0030155A">
        <w:rPr>
          <w:rFonts w:ascii="Verdana" w:hAnsi="Verdana"/>
        </w:rPr>
        <w:t>implement</w:t>
      </w:r>
      <w:proofErr w:type="gramEnd"/>
      <w:r w:rsidRPr="0030155A">
        <w:rPr>
          <w:rFonts w:ascii="Verdana" w:hAnsi="Verdana"/>
        </w:rPr>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168"/>
    </w:p>
    <w:p w:rsidR="008436A1" w:rsidRPr="0030155A" w:rsidRDefault="008436A1">
      <w:pPr>
        <w:pStyle w:val="Heading3"/>
        <w:widowControl w:val="0"/>
        <w:tabs>
          <w:tab w:val="left" w:pos="3630"/>
        </w:tabs>
        <w:ind w:left="1790"/>
        <w:rPr>
          <w:rFonts w:ascii="Verdana" w:hAnsi="Verdana"/>
        </w:rPr>
      </w:pPr>
      <w:bookmarkStart w:id="169" w:name="_Toc139080274"/>
      <w:proofErr w:type="gramStart"/>
      <w:r w:rsidRPr="0030155A">
        <w:rPr>
          <w:rFonts w:ascii="Verdana" w:hAnsi="Verdana"/>
        </w:rPr>
        <w:t>take</w:t>
      </w:r>
      <w:proofErr w:type="gramEnd"/>
      <w:r w:rsidRPr="0030155A">
        <w:rPr>
          <w:rFonts w:ascii="Verdana" w:hAnsi="Verdana"/>
        </w:rPr>
        <w:t xml:space="preserve"> reasonable steps to ensure the reliability of any Staff who have access to the Personal Dat</w:t>
      </w:r>
      <w:bookmarkEnd w:id="169"/>
      <w:r w:rsidRPr="0030155A">
        <w:rPr>
          <w:rFonts w:ascii="Verdana" w:hAnsi="Verdana"/>
        </w:rPr>
        <w:t>a;</w:t>
      </w:r>
    </w:p>
    <w:p w:rsidR="008436A1" w:rsidRPr="0030155A" w:rsidRDefault="008436A1">
      <w:pPr>
        <w:pStyle w:val="Heading3"/>
        <w:widowControl w:val="0"/>
        <w:tabs>
          <w:tab w:val="left" w:pos="3630"/>
        </w:tabs>
        <w:ind w:left="1790"/>
        <w:rPr>
          <w:rFonts w:ascii="Verdana" w:hAnsi="Verdana"/>
        </w:rPr>
      </w:pPr>
      <w:bookmarkStart w:id="170" w:name="_Toc139080275"/>
      <w:bookmarkStart w:id="171" w:name="_Ref67811086"/>
      <w:proofErr w:type="gramStart"/>
      <w:r w:rsidRPr="0030155A">
        <w:rPr>
          <w:rFonts w:ascii="Verdana" w:hAnsi="Verdana"/>
        </w:rPr>
        <w:t>obtain</w:t>
      </w:r>
      <w:proofErr w:type="gramEnd"/>
      <w:r w:rsidRPr="0030155A">
        <w:rPr>
          <w:rFonts w:ascii="Verdana" w:hAnsi="Verdana"/>
        </w:rPr>
        <w:t xml:space="preserve"> Approval in order to transfer the Personal Data to any sub-contractors or Affiliates for the delivery of the </w:t>
      </w:r>
      <w:r w:rsidR="00E55AEB" w:rsidRPr="0030155A">
        <w:rPr>
          <w:rFonts w:ascii="Verdana" w:hAnsi="Verdana"/>
        </w:rPr>
        <w:t>Project</w:t>
      </w:r>
      <w:r w:rsidRPr="0030155A">
        <w:rPr>
          <w:rFonts w:ascii="Verdana" w:hAnsi="Verdana"/>
        </w:rPr>
        <w:t>;</w:t>
      </w:r>
      <w:bookmarkEnd w:id="170"/>
      <w:bookmarkEnd w:id="171"/>
      <w:r w:rsidRPr="0030155A">
        <w:rPr>
          <w:rFonts w:ascii="Verdana" w:hAnsi="Verdana"/>
        </w:rPr>
        <w:t xml:space="preserve"> </w:t>
      </w:r>
    </w:p>
    <w:p w:rsidR="008436A1" w:rsidRPr="0030155A" w:rsidRDefault="008436A1">
      <w:pPr>
        <w:pStyle w:val="Heading3"/>
        <w:widowControl w:val="0"/>
        <w:tabs>
          <w:tab w:val="left" w:pos="3630"/>
        </w:tabs>
        <w:ind w:left="1790"/>
        <w:rPr>
          <w:rFonts w:ascii="Verdana" w:hAnsi="Verdana"/>
        </w:rPr>
      </w:pPr>
      <w:bookmarkStart w:id="172" w:name="_Toc139080276"/>
      <w:r w:rsidRPr="0030155A">
        <w:rPr>
          <w:rFonts w:ascii="Verdana" w:hAnsi="Verdana"/>
        </w:rPr>
        <w:t>ensure that all Staff required to access the Personal Data are informed of the confidential nature of the Personal Data and comply with the obligations set out in this clause </w:t>
      </w:r>
      <w:r w:rsidRPr="0030155A">
        <w:rPr>
          <w:rFonts w:ascii="Verdana" w:hAnsi="Verdana"/>
        </w:rPr>
        <w:fldChar w:fldCharType="begin"/>
      </w:r>
      <w:r w:rsidRPr="0030155A">
        <w:rPr>
          <w:rFonts w:ascii="Verdana" w:hAnsi="Verdana"/>
        </w:rPr>
        <w:instrText xml:space="preserve"> REF _Ref288495360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24</w:t>
      </w:r>
      <w:r w:rsidRPr="0030155A">
        <w:rPr>
          <w:rFonts w:ascii="Verdana" w:hAnsi="Verdana"/>
        </w:rPr>
        <w:fldChar w:fldCharType="end"/>
      </w:r>
      <w:r w:rsidRPr="0030155A">
        <w:rPr>
          <w:rFonts w:ascii="Verdana" w:hAnsi="Verdana"/>
        </w:rPr>
        <w:t xml:space="preserve"> (Protection of Personal Data);</w:t>
      </w:r>
      <w:bookmarkEnd w:id="172"/>
    </w:p>
    <w:p w:rsidR="008436A1" w:rsidRPr="0030155A" w:rsidRDefault="008436A1">
      <w:pPr>
        <w:pStyle w:val="Heading3"/>
        <w:widowControl w:val="0"/>
        <w:tabs>
          <w:tab w:val="left" w:pos="3630"/>
        </w:tabs>
        <w:ind w:left="1790"/>
        <w:rPr>
          <w:rFonts w:ascii="Verdana" w:hAnsi="Verdana"/>
        </w:rPr>
      </w:pPr>
      <w:bookmarkStart w:id="173" w:name="_Toc139080277"/>
      <w:bookmarkStart w:id="174" w:name="_Toc30822754"/>
      <w:proofErr w:type="gramStart"/>
      <w:r w:rsidRPr="0030155A">
        <w:rPr>
          <w:rFonts w:ascii="Verdana" w:hAnsi="Verdana"/>
        </w:rPr>
        <w:t>ensure</w:t>
      </w:r>
      <w:proofErr w:type="gramEnd"/>
      <w:r w:rsidRPr="0030155A">
        <w:rPr>
          <w:rFonts w:ascii="Verdana" w:hAnsi="Verdana"/>
        </w:rPr>
        <w:t xml:space="preserve"> that no Staff publish, disclose or divulge any of the Personal Data to any third party unless directed in writing to do so by the Commissioner;</w:t>
      </w:r>
      <w:bookmarkEnd w:id="173"/>
      <w:bookmarkEnd w:id="174"/>
    </w:p>
    <w:p w:rsidR="008436A1" w:rsidRPr="0030155A" w:rsidRDefault="008436A1">
      <w:pPr>
        <w:pStyle w:val="Heading3"/>
        <w:keepNext/>
        <w:widowControl w:val="0"/>
        <w:tabs>
          <w:tab w:val="left" w:pos="3630"/>
        </w:tabs>
        <w:ind w:left="1790"/>
        <w:rPr>
          <w:rFonts w:ascii="Verdana" w:hAnsi="Verdana"/>
        </w:rPr>
      </w:pPr>
      <w:bookmarkStart w:id="175" w:name="_Toc139080278"/>
      <w:bookmarkStart w:id="176" w:name="_Ref72312536"/>
      <w:proofErr w:type="gramStart"/>
      <w:r w:rsidRPr="0030155A">
        <w:rPr>
          <w:rFonts w:ascii="Verdana" w:hAnsi="Verdana"/>
        </w:rPr>
        <w:t>notify</w:t>
      </w:r>
      <w:proofErr w:type="gramEnd"/>
      <w:r w:rsidRPr="0030155A">
        <w:rPr>
          <w:rFonts w:ascii="Verdana" w:hAnsi="Verdana"/>
        </w:rPr>
        <w:t xml:space="preserve"> the Commissioner (within five (5) Working Days) if it receives:</w:t>
      </w:r>
      <w:bookmarkEnd w:id="175"/>
      <w:bookmarkEnd w:id="176"/>
    </w:p>
    <w:p w:rsidR="008436A1" w:rsidRPr="0030155A" w:rsidRDefault="008436A1">
      <w:pPr>
        <w:pStyle w:val="Heading4"/>
        <w:widowControl w:val="0"/>
        <w:tabs>
          <w:tab w:val="clear" w:pos="2880"/>
          <w:tab w:val="num" w:pos="2924"/>
          <w:tab w:val="left" w:pos="3630"/>
        </w:tabs>
        <w:ind w:left="2924"/>
        <w:rPr>
          <w:rFonts w:ascii="Verdana" w:hAnsi="Verdana"/>
        </w:rPr>
      </w:pPr>
      <w:proofErr w:type="gramStart"/>
      <w:r w:rsidRPr="0030155A">
        <w:rPr>
          <w:rFonts w:ascii="Verdana" w:hAnsi="Verdana"/>
        </w:rPr>
        <w:t>a</w:t>
      </w:r>
      <w:proofErr w:type="gramEnd"/>
      <w:r w:rsidRPr="0030155A">
        <w:rPr>
          <w:rFonts w:ascii="Verdana" w:hAnsi="Verdana"/>
        </w:rPr>
        <w:t xml:space="preserve"> request from a Data Subject to have access to that person's Personal Data; or</w:t>
      </w:r>
    </w:p>
    <w:p w:rsidR="008436A1" w:rsidRPr="0030155A" w:rsidRDefault="008436A1">
      <w:pPr>
        <w:pStyle w:val="Heading4"/>
        <w:widowControl w:val="0"/>
        <w:tabs>
          <w:tab w:val="clear" w:pos="2880"/>
          <w:tab w:val="num" w:pos="2924"/>
          <w:tab w:val="left" w:pos="3630"/>
        </w:tabs>
        <w:ind w:left="2924"/>
        <w:rPr>
          <w:rFonts w:ascii="Verdana" w:hAnsi="Verdana"/>
        </w:rPr>
      </w:pPr>
      <w:proofErr w:type="gramStart"/>
      <w:r w:rsidRPr="0030155A">
        <w:rPr>
          <w:rFonts w:ascii="Verdana" w:hAnsi="Verdana"/>
        </w:rPr>
        <w:t>a</w:t>
      </w:r>
      <w:proofErr w:type="gramEnd"/>
      <w:r w:rsidRPr="0030155A">
        <w:rPr>
          <w:rFonts w:ascii="Verdana" w:hAnsi="Verdana"/>
        </w:rPr>
        <w:t xml:space="preserve"> complaint or request relating to the Commissioner's obligations under the Data Protection Legislation;</w:t>
      </w:r>
    </w:p>
    <w:p w:rsidR="008436A1" w:rsidRPr="0030155A" w:rsidRDefault="008436A1">
      <w:pPr>
        <w:pStyle w:val="Heading3"/>
        <w:keepNext/>
        <w:widowControl w:val="0"/>
        <w:tabs>
          <w:tab w:val="left" w:pos="3630"/>
        </w:tabs>
        <w:ind w:left="1790"/>
        <w:rPr>
          <w:rFonts w:ascii="Verdana" w:hAnsi="Verdana"/>
        </w:rPr>
      </w:pPr>
      <w:bookmarkStart w:id="177" w:name="_Toc139080279"/>
      <w:bookmarkStart w:id="178" w:name="_Ref63134330"/>
      <w:proofErr w:type="gramStart"/>
      <w:r w:rsidRPr="0030155A">
        <w:rPr>
          <w:rFonts w:ascii="Verdana" w:hAnsi="Verdana"/>
        </w:rPr>
        <w:t>provide</w:t>
      </w:r>
      <w:proofErr w:type="gramEnd"/>
      <w:r w:rsidRPr="0030155A">
        <w:rPr>
          <w:rFonts w:ascii="Verdana" w:hAnsi="Verdana"/>
        </w:rPr>
        <w:t xml:space="preserve"> the Commissioner with full cooperation and assistance in </w:t>
      </w:r>
      <w:r w:rsidRPr="0030155A">
        <w:rPr>
          <w:rFonts w:ascii="Verdana" w:hAnsi="Verdana"/>
        </w:rPr>
        <w:lastRenderedPageBreak/>
        <w:t>relation to any complaint or request made, including by:</w:t>
      </w:r>
      <w:bookmarkEnd w:id="177"/>
      <w:bookmarkEnd w:id="178"/>
    </w:p>
    <w:p w:rsidR="008436A1" w:rsidRPr="0030155A" w:rsidRDefault="008436A1">
      <w:pPr>
        <w:pStyle w:val="Heading4"/>
        <w:widowControl w:val="0"/>
        <w:tabs>
          <w:tab w:val="clear" w:pos="2880"/>
          <w:tab w:val="num" w:pos="2924"/>
          <w:tab w:val="left" w:pos="3630"/>
        </w:tabs>
        <w:ind w:left="2924"/>
        <w:rPr>
          <w:rFonts w:ascii="Verdana" w:hAnsi="Verdana"/>
        </w:rPr>
      </w:pPr>
      <w:proofErr w:type="gramStart"/>
      <w:r w:rsidRPr="0030155A">
        <w:rPr>
          <w:rFonts w:ascii="Verdana" w:hAnsi="Verdana"/>
        </w:rPr>
        <w:t>providing</w:t>
      </w:r>
      <w:proofErr w:type="gramEnd"/>
      <w:r w:rsidRPr="0030155A">
        <w:rPr>
          <w:rFonts w:ascii="Verdana" w:hAnsi="Verdana"/>
        </w:rPr>
        <w:t xml:space="preserve"> the Commissioner with full details of the complaint or request;</w:t>
      </w:r>
    </w:p>
    <w:p w:rsidR="008436A1" w:rsidRPr="0030155A" w:rsidRDefault="008436A1">
      <w:pPr>
        <w:pStyle w:val="Heading4"/>
        <w:widowControl w:val="0"/>
        <w:tabs>
          <w:tab w:val="clear" w:pos="2880"/>
          <w:tab w:val="num" w:pos="2924"/>
          <w:tab w:val="left" w:pos="3630"/>
        </w:tabs>
        <w:ind w:left="2924"/>
        <w:rPr>
          <w:rFonts w:ascii="Verdana" w:hAnsi="Verdana"/>
        </w:rPr>
      </w:pPr>
      <w:proofErr w:type="gramStart"/>
      <w:r w:rsidRPr="0030155A">
        <w:rPr>
          <w:rFonts w:ascii="Verdana" w:hAnsi="Verdana"/>
        </w:rPr>
        <w:t>complying</w:t>
      </w:r>
      <w:proofErr w:type="gramEnd"/>
      <w:r w:rsidRPr="0030155A">
        <w:rPr>
          <w:rFonts w:ascii="Verdana" w:hAnsi="Verdana"/>
        </w:rPr>
        <w:t xml:space="preserve"> with a data access request within the relevant timescales set out in the Data Protection Legislation and in accordance with the Commissioner's instructions;</w:t>
      </w:r>
    </w:p>
    <w:p w:rsidR="008436A1" w:rsidRPr="0030155A" w:rsidRDefault="008436A1">
      <w:pPr>
        <w:pStyle w:val="Heading4"/>
        <w:widowControl w:val="0"/>
        <w:tabs>
          <w:tab w:val="clear" w:pos="2880"/>
          <w:tab w:val="num" w:pos="2924"/>
          <w:tab w:val="left" w:pos="3630"/>
        </w:tabs>
        <w:ind w:left="2924"/>
        <w:rPr>
          <w:rFonts w:ascii="Verdana" w:hAnsi="Verdana"/>
        </w:rPr>
      </w:pPr>
      <w:proofErr w:type="gramStart"/>
      <w:r w:rsidRPr="0030155A">
        <w:rPr>
          <w:rFonts w:ascii="Verdana" w:hAnsi="Verdana"/>
        </w:rPr>
        <w:t>providing</w:t>
      </w:r>
      <w:proofErr w:type="gramEnd"/>
      <w:r w:rsidRPr="0030155A">
        <w:rPr>
          <w:rFonts w:ascii="Verdana" w:hAnsi="Verdana"/>
        </w:rPr>
        <w:t xml:space="preserve"> the Commissioner with any Personal Data it holds in relation to a Data Subject (within the timescales required by the Commissioner); and</w:t>
      </w:r>
    </w:p>
    <w:p w:rsidR="008436A1" w:rsidRPr="0030155A" w:rsidRDefault="008436A1">
      <w:pPr>
        <w:pStyle w:val="Heading4"/>
        <w:widowControl w:val="0"/>
        <w:tabs>
          <w:tab w:val="clear" w:pos="2880"/>
          <w:tab w:val="num" w:pos="2924"/>
          <w:tab w:val="left" w:pos="3630"/>
        </w:tabs>
        <w:ind w:left="2924"/>
        <w:rPr>
          <w:rFonts w:ascii="Verdana" w:hAnsi="Verdana"/>
        </w:rPr>
      </w:pPr>
      <w:proofErr w:type="gramStart"/>
      <w:r w:rsidRPr="0030155A">
        <w:rPr>
          <w:rFonts w:ascii="Verdana" w:hAnsi="Verdana"/>
        </w:rPr>
        <w:t>providing</w:t>
      </w:r>
      <w:proofErr w:type="gramEnd"/>
      <w:r w:rsidRPr="0030155A">
        <w:rPr>
          <w:rFonts w:ascii="Verdana" w:hAnsi="Verdana"/>
        </w:rPr>
        <w:t xml:space="preserve"> the Commissioner with any information requested by the Commissioner;</w:t>
      </w:r>
    </w:p>
    <w:p w:rsidR="008436A1" w:rsidRPr="0030155A" w:rsidRDefault="008436A1">
      <w:pPr>
        <w:pStyle w:val="Heading3"/>
        <w:widowControl w:val="0"/>
        <w:tabs>
          <w:tab w:val="left" w:pos="3630"/>
        </w:tabs>
        <w:ind w:left="1790"/>
        <w:rPr>
          <w:rFonts w:ascii="Verdana" w:hAnsi="Verdana"/>
        </w:rPr>
      </w:pPr>
      <w:r w:rsidRPr="0030155A">
        <w:rPr>
          <w:rFonts w:ascii="Verdana" w:hAnsi="Verdana"/>
        </w:rPr>
        <w:t xml:space="preserve">permit the Commissioner or a Commissioner representative (subject to reasonable and appropriate confidentiality undertakings), to inspect and audit the Supplier's data Processing activities (and/or those of its agents, subsidiaries and sub-contractors) and comply with all reasonable requests or directions by the Commissioner to enable the Commissioner to verify and/or procure that the Supplier is in full compliance with its obligations under this Agreement;  </w:t>
      </w:r>
      <w:bookmarkStart w:id="179" w:name="_Toc139080281"/>
    </w:p>
    <w:p w:rsidR="008436A1" w:rsidRPr="0030155A" w:rsidRDefault="008436A1">
      <w:pPr>
        <w:pStyle w:val="Heading3"/>
        <w:widowControl w:val="0"/>
        <w:tabs>
          <w:tab w:val="left" w:pos="3630"/>
        </w:tabs>
        <w:ind w:left="1790"/>
        <w:rPr>
          <w:rFonts w:ascii="Verdana" w:hAnsi="Verdana"/>
        </w:rPr>
      </w:pPr>
      <w:proofErr w:type="gramStart"/>
      <w:r w:rsidRPr="0030155A">
        <w:rPr>
          <w:rFonts w:ascii="Verdana" w:hAnsi="Verdana"/>
        </w:rPr>
        <w:t>on</w:t>
      </w:r>
      <w:proofErr w:type="gramEnd"/>
      <w:r w:rsidRPr="0030155A">
        <w:rPr>
          <w:rFonts w:ascii="Verdana" w:hAnsi="Verdana"/>
        </w:rPr>
        <w:t xml:space="preserve"> request, provide a written description of the technical and organisational methods employed by the Supplier for processing Personal Data (within the timescales required by the Commissioner); and</w:t>
      </w:r>
      <w:bookmarkEnd w:id="179"/>
    </w:p>
    <w:p w:rsidR="008436A1" w:rsidRPr="0030155A" w:rsidRDefault="008436A1">
      <w:pPr>
        <w:pStyle w:val="Heading3"/>
        <w:widowControl w:val="0"/>
        <w:tabs>
          <w:tab w:val="left" w:pos="3630"/>
        </w:tabs>
        <w:ind w:left="1790"/>
        <w:rPr>
          <w:rFonts w:ascii="Verdana" w:hAnsi="Verdana"/>
        </w:rPr>
      </w:pPr>
      <w:r w:rsidRPr="0030155A">
        <w:rPr>
          <w:rFonts w:ascii="Verdana" w:hAnsi="Verdana"/>
        </w:rPr>
        <w:t>not Process or otherwise transfer any Personal Data outside the European Economic Area without the prior written consent of the Commissioner and subject to the Supplier entering into a  direct data processing agreement with the Commissioner on such terms as may be required by the Commissioner, which the Supplier acknowledges may include the incorporation of standard and/or model clauses (which are approved by the European Commission as offering adequate safeguards under the Data Protection Legislation).</w:t>
      </w:r>
    </w:p>
    <w:p w:rsidR="008436A1" w:rsidRPr="0030155A" w:rsidRDefault="008436A1">
      <w:pPr>
        <w:pStyle w:val="Heading2"/>
        <w:tabs>
          <w:tab w:val="left" w:pos="3630"/>
        </w:tabs>
        <w:rPr>
          <w:rFonts w:ascii="Verdana" w:hAnsi="Verdana"/>
        </w:rPr>
      </w:pPr>
      <w:r w:rsidRPr="0030155A">
        <w:rPr>
          <w:rFonts w:ascii="Verdana" w:hAnsi="Verdana"/>
        </w:rPr>
        <w:t>The Supplier shall comply at all times with the Data Protection Legislation and shall not perform its obligations under this Agreement in such a way as to cause the Commissioner to breach any of its applicable obligations under the Data Protection Legislation.</w:t>
      </w:r>
    </w:p>
    <w:p w:rsidR="008436A1" w:rsidRPr="0030155A" w:rsidRDefault="008436A1">
      <w:pPr>
        <w:pStyle w:val="Heading1"/>
        <w:rPr>
          <w:rFonts w:ascii="Verdana" w:hAnsi="Verdana"/>
        </w:rPr>
      </w:pPr>
      <w:bookmarkStart w:id="180" w:name="_Freedom_of_Information"/>
      <w:bookmarkStart w:id="181" w:name="_Ref284592209"/>
      <w:bookmarkStart w:id="182" w:name="_Toc315246489"/>
      <w:bookmarkStart w:id="183" w:name="_Toc446606227"/>
      <w:bookmarkEnd w:id="164"/>
      <w:bookmarkEnd w:id="180"/>
      <w:r w:rsidRPr="0030155A">
        <w:rPr>
          <w:rFonts w:ascii="Verdana" w:hAnsi="Verdana"/>
        </w:rPr>
        <w:t>Freedom of Information</w:t>
      </w:r>
      <w:bookmarkEnd w:id="181"/>
      <w:bookmarkEnd w:id="182"/>
      <w:bookmarkEnd w:id="183"/>
    </w:p>
    <w:p w:rsidR="008436A1" w:rsidRPr="0030155A" w:rsidRDefault="008436A1">
      <w:pPr>
        <w:pStyle w:val="Heading2"/>
        <w:tabs>
          <w:tab w:val="left" w:pos="3630"/>
        </w:tabs>
        <w:rPr>
          <w:rFonts w:ascii="Verdana" w:hAnsi="Verdana"/>
        </w:rPr>
      </w:pPr>
      <w:r w:rsidRPr="0030155A">
        <w:rPr>
          <w:rFonts w:ascii="Verdana" w:hAnsi="Verdana"/>
        </w:rPr>
        <w:t xml:space="preserve">The Supplier acknowledges that the Commissioner is subject to the requirements of the </w:t>
      </w:r>
      <w:proofErr w:type="spellStart"/>
      <w:r w:rsidRPr="0030155A">
        <w:rPr>
          <w:rFonts w:ascii="Verdana" w:hAnsi="Verdana"/>
        </w:rPr>
        <w:t>FOIA</w:t>
      </w:r>
      <w:proofErr w:type="spellEnd"/>
      <w:r w:rsidRPr="0030155A">
        <w:rPr>
          <w:rFonts w:ascii="Verdana" w:hAnsi="Verdana"/>
        </w:rPr>
        <w:t xml:space="preserve"> and the Environmental Information Regulations </w:t>
      </w:r>
      <w:r w:rsidRPr="0030155A">
        <w:rPr>
          <w:rFonts w:ascii="Verdana" w:hAnsi="Verdana"/>
        </w:rPr>
        <w:lastRenderedPageBreak/>
        <w:t xml:space="preserve">and shall assist and co-operate with the Commissioner to enable the Commissioner to comply with its Information disclosure obligations. </w:t>
      </w:r>
    </w:p>
    <w:p w:rsidR="008436A1" w:rsidRPr="0030155A" w:rsidRDefault="008436A1">
      <w:pPr>
        <w:pStyle w:val="Heading2"/>
        <w:keepNext/>
        <w:tabs>
          <w:tab w:val="left" w:pos="3630"/>
        </w:tabs>
        <w:rPr>
          <w:rFonts w:ascii="Verdana" w:hAnsi="Verdana"/>
        </w:rPr>
      </w:pPr>
      <w:r w:rsidRPr="0030155A">
        <w:rPr>
          <w:rFonts w:ascii="Verdana" w:hAnsi="Verdana"/>
        </w:rPr>
        <w:t>The Supplier shall and shall procure that any sub-contractors shall:</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transfer</w:t>
      </w:r>
      <w:proofErr w:type="gramEnd"/>
      <w:r w:rsidRPr="0030155A">
        <w:rPr>
          <w:rFonts w:ascii="Verdana" w:hAnsi="Verdana"/>
        </w:rPr>
        <w:t xml:space="preserve"> to the Commissioner all Requests for Information that it receives as soon as practicable and in any event within two (2) Working Days of receiving a Request for Information; </w:t>
      </w:r>
    </w:p>
    <w:p w:rsidR="008436A1" w:rsidRPr="0030155A" w:rsidRDefault="008436A1">
      <w:pPr>
        <w:pStyle w:val="Heading3"/>
        <w:tabs>
          <w:tab w:val="left" w:pos="3630"/>
        </w:tabs>
        <w:ind w:left="1790"/>
        <w:rPr>
          <w:rFonts w:ascii="Verdana" w:hAnsi="Verdana"/>
        </w:rPr>
      </w:pPr>
      <w:r w:rsidRPr="0030155A">
        <w:rPr>
          <w:rFonts w:ascii="Verdana" w:hAnsi="Verdana"/>
        </w:rPr>
        <w:t xml:space="preserve">provide the Commissioner with a copy of all Information in its possession or power in the form that the Commissioner requires within five (5) Working Days (or such other period as the Commissioner may specify) of the Commissioner's request; and </w:t>
      </w:r>
    </w:p>
    <w:p w:rsidR="008436A1" w:rsidRPr="0030155A" w:rsidRDefault="008436A1">
      <w:pPr>
        <w:pStyle w:val="Heading3"/>
        <w:tabs>
          <w:tab w:val="left" w:pos="3630"/>
        </w:tabs>
        <w:ind w:left="1786"/>
        <w:rPr>
          <w:rFonts w:ascii="Verdana" w:hAnsi="Verdana"/>
        </w:rPr>
      </w:pPr>
      <w:proofErr w:type="gramStart"/>
      <w:r w:rsidRPr="0030155A">
        <w:rPr>
          <w:rFonts w:ascii="Verdana" w:hAnsi="Verdana"/>
        </w:rPr>
        <w:t>provide</w:t>
      </w:r>
      <w:proofErr w:type="gramEnd"/>
      <w:r w:rsidRPr="0030155A">
        <w:rPr>
          <w:rFonts w:ascii="Verdana" w:hAnsi="Verdana"/>
        </w:rPr>
        <w:t xml:space="preserve"> all necessary assistance as reasonably requested by the Commissioner to enable the Commissioner to respond to the Request for Information within the time for compliance set out in section 10 of the </w:t>
      </w:r>
      <w:proofErr w:type="spellStart"/>
      <w:r w:rsidRPr="0030155A">
        <w:rPr>
          <w:rFonts w:ascii="Verdana" w:hAnsi="Verdana"/>
        </w:rPr>
        <w:t>FOIA</w:t>
      </w:r>
      <w:proofErr w:type="spellEnd"/>
      <w:r w:rsidRPr="0030155A">
        <w:rPr>
          <w:rFonts w:ascii="Verdana" w:hAnsi="Verdana"/>
        </w:rPr>
        <w:t xml:space="preserve"> or Regulation 5 of the Environmental Information Regulations. </w:t>
      </w:r>
    </w:p>
    <w:p w:rsidR="008436A1" w:rsidRPr="0030155A" w:rsidRDefault="008436A1">
      <w:pPr>
        <w:pStyle w:val="Heading2"/>
        <w:tabs>
          <w:tab w:val="left" w:pos="3630"/>
        </w:tabs>
        <w:rPr>
          <w:rFonts w:ascii="Verdana" w:hAnsi="Verdana"/>
        </w:rPr>
      </w:pPr>
      <w:r w:rsidRPr="0030155A">
        <w:rPr>
          <w:rFonts w:ascii="Verdana" w:hAnsi="Verdana"/>
        </w:rPr>
        <w:t xml:space="preserve">The Commissioner shall be responsible for determining in its absolute discretion, and notwithstanding any other provision in this Agreement or any other agreement, whether any Information is exempt from disclosure in accordance with the provisions of the </w:t>
      </w:r>
      <w:proofErr w:type="spellStart"/>
      <w:r w:rsidRPr="0030155A">
        <w:rPr>
          <w:rFonts w:ascii="Verdana" w:hAnsi="Verdana"/>
        </w:rPr>
        <w:t>FOIA</w:t>
      </w:r>
      <w:proofErr w:type="spellEnd"/>
      <w:r w:rsidRPr="0030155A">
        <w:rPr>
          <w:rFonts w:ascii="Verdana" w:hAnsi="Verdana"/>
        </w:rPr>
        <w:t xml:space="preserve"> or the Environmental Information Regulations. </w:t>
      </w:r>
    </w:p>
    <w:p w:rsidR="008436A1" w:rsidRPr="0030155A" w:rsidRDefault="008436A1">
      <w:pPr>
        <w:pStyle w:val="Heading2"/>
        <w:tabs>
          <w:tab w:val="left" w:pos="3630"/>
        </w:tabs>
        <w:rPr>
          <w:rFonts w:ascii="Verdana" w:hAnsi="Verdana"/>
        </w:rPr>
      </w:pPr>
      <w:r w:rsidRPr="0030155A">
        <w:rPr>
          <w:rFonts w:ascii="Verdana" w:hAnsi="Verdana"/>
        </w:rPr>
        <w:t xml:space="preserve">In no event shall the Supplier respond directly to a Request for Information unless expressly authorised to do so by the Commissioner. </w:t>
      </w:r>
    </w:p>
    <w:p w:rsidR="008436A1" w:rsidRPr="0030155A" w:rsidRDefault="008436A1">
      <w:pPr>
        <w:pStyle w:val="Heading2"/>
        <w:tabs>
          <w:tab w:val="left" w:pos="3630"/>
        </w:tabs>
        <w:rPr>
          <w:rFonts w:ascii="Verdana" w:hAnsi="Verdana"/>
        </w:rPr>
      </w:pPr>
      <w:bookmarkStart w:id="184" w:name="_Ref287264151"/>
      <w:r w:rsidRPr="0030155A">
        <w:rPr>
          <w:rFonts w:ascii="Verdana" w:hAnsi="Verdana"/>
        </w:rPr>
        <w:t>The Supplier acknowledges that (notwithstanding the provisions of clause </w:t>
      </w:r>
      <w:r w:rsidRPr="0030155A">
        <w:rPr>
          <w:rFonts w:ascii="Verdana" w:hAnsi="Verdana"/>
        </w:rPr>
        <w:fldChar w:fldCharType="begin"/>
      </w:r>
      <w:r w:rsidRPr="0030155A">
        <w:rPr>
          <w:rFonts w:ascii="Verdana" w:hAnsi="Verdana"/>
        </w:rPr>
        <w:instrText xml:space="preserve"> REF _Ref284594333 \r \h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26</w:t>
      </w:r>
      <w:r w:rsidRPr="0030155A">
        <w:rPr>
          <w:rFonts w:ascii="Verdana" w:hAnsi="Verdana"/>
        </w:rPr>
        <w:fldChar w:fldCharType="end"/>
      </w:r>
      <w:r w:rsidRPr="0030155A">
        <w:rPr>
          <w:rFonts w:ascii="Verdana" w:hAnsi="Verdana"/>
        </w:rPr>
        <w:t xml:space="preserve"> (Confidential Information)) the Commissioner may be obliged under the </w:t>
      </w:r>
      <w:proofErr w:type="spellStart"/>
      <w:r w:rsidRPr="0030155A">
        <w:rPr>
          <w:rFonts w:ascii="Verdana" w:hAnsi="Verdana"/>
        </w:rPr>
        <w:t>FOIA</w:t>
      </w:r>
      <w:proofErr w:type="spellEnd"/>
      <w:r w:rsidRPr="0030155A">
        <w:rPr>
          <w:rFonts w:ascii="Verdana" w:hAnsi="Verdana"/>
        </w:rPr>
        <w:t xml:space="preserve"> or the Environmental Information Regulations or any statutory codes, including the Code to disclose information concerning the Supplier or the </w:t>
      </w:r>
      <w:r w:rsidR="00E55AEB" w:rsidRPr="0030155A">
        <w:rPr>
          <w:rFonts w:ascii="Verdana" w:hAnsi="Verdana"/>
        </w:rPr>
        <w:t>Project</w:t>
      </w:r>
      <w:r w:rsidRPr="0030155A">
        <w:rPr>
          <w:rFonts w:ascii="Verdana" w:hAnsi="Verdana"/>
        </w:rPr>
        <w:t xml:space="preserve"> in certain circumstances:</w:t>
      </w:r>
      <w:bookmarkEnd w:id="184"/>
      <w:r w:rsidRPr="0030155A">
        <w:rPr>
          <w:rFonts w:ascii="Verdana" w:hAnsi="Verdana"/>
        </w:rPr>
        <w:t xml:space="preserve"> </w:t>
      </w:r>
    </w:p>
    <w:p w:rsidR="008436A1" w:rsidRPr="0030155A" w:rsidRDefault="008436A1">
      <w:pPr>
        <w:pStyle w:val="Heading3"/>
        <w:tabs>
          <w:tab w:val="left" w:pos="3630"/>
        </w:tabs>
        <w:ind w:left="1790"/>
        <w:rPr>
          <w:rFonts w:ascii="Verdana" w:hAnsi="Verdana"/>
        </w:rPr>
      </w:pPr>
      <w:bookmarkStart w:id="185" w:name="_Ref284592192"/>
      <w:proofErr w:type="gramStart"/>
      <w:r w:rsidRPr="0030155A">
        <w:rPr>
          <w:rFonts w:ascii="Verdana" w:hAnsi="Verdana"/>
        </w:rPr>
        <w:t>without</w:t>
      </w:r>
      <w:proofErr w:type="gramEnd"/>
      <w:r w:rsidRPr="0030155A">
        <w:rPr>
          <w:rFonts w:ascii="Verdana" w:hAnsi="Verdana"/>
        </w:rPr>
        <w:t xml:space="preserve"> consulting the Supplier; or</w:t>
      </w:r>
      <w:bookmarkEnd w:id="185"/>
      <w:r w:rsidRPr="0030155A">
        <w:rPr>
          <w:rFonts w:ascii="Verdana" w:hAnsi="Verdana"/>
        </w:rPr>
        <w:t xml:space="preserve"> </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following</w:t>
      </w:r>
      <w:proofErr w:type="gramEnd"/>
      <w:r w:rsidRPr="0030155A">
        <w:rPr>
          <w:rFonts w:ascii="Verdana" w:hAnsi="Verdana"/>
        </w:rPr>
        <w:t xml:space="preserve"> consultation with the Supplier and having taken their views into account, </w:t>
      </w:r>
    </w:p>
    <w:p w:rsidR="008436A1" w:rsidRPr="0030155A" w:rsidRDefault="008436A1">
      <w:pPr>
        <w:pStyle w:val="BodyTextIndent2"/>
        <w:tabs>
          <w:tab w:val="left" w:pos="3630"/>
        </w:tabs>
        <w:rPr>
          <w:rFonts w:ascii="Verdana" w:hAnsi="Verdana"/>
        </w:rPr>
      </w:pPr>
      <w:r w:rsidRPr="0030155A">
        <w:rPr>
          <w:rFonts w:ascii="Verdana" w:hAnsi="Verdana"/>
        </w:rPr>
        <w:t>provided always that where clause </w:t>
      </w:r>
      <w:r w:rsidRPr="0030155A">
        <w:rPr>
          <w:rFonts w:ascii="Verdana" w:hAnsi="Verdana"/>
        </w:rPr>
        <w:fldChar w:fldCharType="begin"/>
      </w:r>
      <w:r w:rsidRPr="0030155A">
        <w:rPr>
          <w:rFonts w:ascii="Verdana" w:hAnsi="Verdana"/>
        </w:rPr>
        <w:instrText xml:space="preserve"> REF _Ref284592192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25.5.1</w:t>
      </w:r>
      <w:r w:rsidRPr="0030155A">
        <w:rPr>
          <w:rFonts w:ascii="Verdana" w:hAnsi="Verdana"/>
        </w:rPr>
        <w:fldChar w:fldCharType="end"/>
      </w:r>
      <w:r w:rsidRPr="0030155A">
        <w:rPr>
          <w:rFonts w:ascii="Verdana" w:hAnsi="Verdana"/>
        </w:rPr>
        <w:t xml:space="preserve"> applies the Commissioner shall, in accordance with any recommendations of the Code, take reasonable steps, where appropriate, to give the Supplier advanced notice, or failing that, to draw the disclosure to the Supplier's attention after any such disclosure. </w:t>
      </w:r>
    </w:p>
    <w:p w:rsidR="008436A1" w:rsidRPr="0030155A" w:rsidRDefault="008436A1">
      <w:pPr>
        <w:pStyle w:val="Heading2"/>
        <w:tabs>
          <w:tab w:val="left" w:pos="3630"/>
        </w:tabs>
        <w:rPr>
          <w:rFonts w:ascii="Verdana" w:hAnsi="Verdana"/>
        </w:rPr>
      </w:pPr>
      <w:r w:rsidRPr="0030155A">
        <w:rPr>
          <w:rFonts w:ascii="Verdana" w:hAnsi="Verdana"/>
        </w:rPr>
        <w:t xml:space="preserve">The Supplier shall ensure that all Information is retained for disclosure and shall permit the Commissioner to inspect such records as requested from time to time. </w:t>
      </w:r>
    </w:p>
    <w:p w:rsidR="008436A1" w:rsidRPr="0030155A" w:rsidRDefault="008436A1">
      <w:pPr>
        <w:pStyle w:val="Heading1"/>
        <w:rPr>
          <w:rFonts w:ascii="Verdana" w:hAnsi="Verdana"/>
        </w:rPr>
      </w:pPr>
      <w:bookmarkStart w:id="186" w:name="_Ref284594333"/>
      <w:bookmarkStart w:id="187" w:name="_Toc315246490"/>
      <w:bookmarkStart w:id="188" w:name="_Toc446606228"/>
      <w:r w:rsidRPr="0030155A">
        <w:rPr>
          <w:rFonts w:ascii="Verdana" w:hAnsi="Verdana"/>
        </w:rPr>
        <w:lastRenderedPageBreak/>
        <w:t>Confidential Information</w:t>
      </w:r>
      <w:bookmarkEnd w:id="186"/>
      <w:bookmarkEnd w:id="187"/>
      <w:bookmarkEnd w:id="188"/>
      <w:r w:rsidRPr="0030155A">
        <w:rPr>
          <w:rFonts w:ascii="Verdana" w:hAnsi="Verdana"/>
        </w:rPr>
        <w:t xml:space="preserve">  </w:t>
      </w:r>
    </w:p>
    <w:p w:rsidR="008436A1" w:rsidRPr="0030155A" w:rsidRDefault="008436A1">
      <w:pPr>
        <w:pStyle w:val="Heading2"/>
        <w:tabs>
          <w:tab w:val="left" w:pos="3630"/>
        </w:tabs>
        <w:rPr>
          <w:rFonts w:ascii="Verdana" w:hAnsi="Verdana"/>
        </w:rPr>
      </w:pPr>
      <w:bookmarkStart w:id="189" w:name="_Ref284834579"/>
      <w:r w:rsidRPr="0030155A">
        <w:rPr>
          <w:rFonts w:ascii="Verdana" w:hAnsi="Verdana"/>
        </w:rPr>
        <w:t xml:space="preserve">The Parties acknowledge that, except for any information which is exempt from disclosure in accordance with the provisions of the </w:t>
      </w:r>
      <w:proofErr w:type="spellStart"/>
      <w:r w:rsidRPr="0030155A">
        <w:rPr>
          <w:rFonts w:ascii="Verdana" w:hAnsi="Verdana"/>
        </w:rPr>
        <w:t>FOIA</w:t>
      </w:r>
      <w:proofErr w:type="spellEnd"/>
      <w:r w:rsidRPr="0030155A">
        <w:rPr>
          <w:rFonts w:ascii="Verdana" w:hAnsi="Verdana"/>
        </w:rPr>
        <w:t xml:space="preserve">, the content of this Agreement is not Confidential Information. The Commissioner shall be responsible for determining in its absolute discretion whether any of the content of this Agreement is exempt from disclosure in accordance with the provisions of the </w:t>
      </w:r>
      <w:proofErr w:type="spellStart"/>
      <w:r w:rsidRPr="0030155A">
        <w:rPr>
          <w:rFonts w:ascii="Verdana" w:hAnsi="Verdana"/>
        </w:rPr>
        <w:t>FOIA</w:t>
      </w:r>
      <w:proofErr w:type="spellEnd"/>
      <w:r w:rsidRPr="0030155A">
        <w:rPr>
          <w:rFonts w:ascii="Verdana" w:hAnsi="Verdana"/>
        </w:rPr>
        <w:t xml:space="preserve">. Notwithstanding any other term of this Agreement, the Supplier hereby gives its consent for the Commissioner to publish this Agreement in its entirety (but with any information which is exempt from disclosure in accordance with the provisions of the </w:t>
      </w:r>
      <w:proofErr w:type="spellStart"/>
      <w:r w:rsidRPr="0030155A">
        <w:rPr>
          <w:rFonts w:ascii="Verdana" w:hAnsi="Verdana"/>
        </w:rPr>
        <w:t>FOIA</w:t>
      </w:r>
      <w:proofErr w:type="spellEnd"/>
      <w:r w:rsidRPr="0030155A">
        <w:rPr>
          <w:rFonts w:ascii="Verdana" w:hAnsi="Verdana"/>
        </w:rPr>
        <w:t xml:space="preserve"> redacted), including from time to time agreed changes to this Agreement, to the general public.</w:t>
      </w:r>
      <w:bookmarkEnd w:id="189"/>
    </w:p>
    <w:p w:rsidR="008436A1" w:rsidRPr="0030155A" w:rsidRDefault="008436A1">
      <w:pPr>
        <w:pStyle w:val="Heading2"/>
        <w:keepNext/>
        <w:tabs>
          <w:tab w:val="left" w:pos="3630"/>
        </w:tabs>
        <w:rPr>
          <w:rFonts w:ascii="Verdana" w:hAnsi="Verdana"/>
        </w:rPr>
      </w:pPr>
      <w:bookmarkStart w:id="190" w:name="_Ref284591848"/>
      <w:r w:rsidRPr="0030155A">
        <w:rPr>
          <w:rFonts w:ascii="Verdana" w:hAnsi="Verdana"/>
        </w:rPr>
        <w:t>Except to the extent set out in this clause or where disclosure is expressly permitted elsewhere in this Agreement, the Supplier hereby agrees to:</w:t>
      </w:r>
      <w:bookmarkEnd w:id="190"/>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treat</w:t>
      </w:r>
      <w:proofErr w:type="gramEnd"/>
      <w:r w:rsidRPr="0030155A">
        <w:rPr>
          <w:rFonts w:ascii="Verdana" w:hAnsi="Verdana"/>
        </w:rPr>
        <w:t xml:space="preserve"> the Confidential Information as confidential and safeguard it accordingly; and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not</w:t>
      </w:r>
      <w:proofErr w:type="gramEnd"/>
      <w:r w:rsidRPr="0030155A">
        <w:rPr>
          <w:rFonts w:ascii="Verdana" w:hAnsi="Verdana"/>
        </w:rPr>
        <w:t xml:space="preserve"> disclose the Confidential Information to any other person without the owner's prior written consent.</w:t>
      </w:r>
    </w:p>
    <w:p w:rsidR="008436A1" w:rsidRPr="0030155A" w:rsidRDefault="008436A1">
      <w:pPr>
        <w:pStyle w:val="Heading2"/>
        <w:keepNext/>
        <w:tabs>
          <w:tab w:val="left" w:pos="3630"/>
        </w:tabs>
        <w:rPr>
          <w:rFonts w:ascii="Verdana" w:hAnsi="Verdana"/>
        </w:rPr>
      </w:pPr>
      <w:bookmarkStart w:id="191" w:name="_Toc139080306"/>
      <w:r w:rsidRPr="0030155A">
        <w:rPr>
          <w:rFonts w:ascii="Verdana" w:hAnsi="Verdana"/>
        </w:rPr>
        <w:t>Clause </w:t>
      </w:r>
      <w:r w:rsidRPr="0030155A">
        <w:rPr>
          <w:rFonts w:ascii="Verdana" w:hAnsi="Verdana"/>
        </w:rPr>
        <w:fldChar w:fldCharType="begin"/>
      </w:r>
      <w:r w:rsidRPr="0030155A">
        <w:rPr>
          <w:rFonts w:ascii="Verdana" w:hAnsi="Verdana"/>
        </w:rPr>
        <w:instrText xml:space="preserve"> REF _Ref284591848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26.2</w:t>
      </w:r>
      <w:r w:rsidRPr="0030155A">
        <w:rPr>
          <w:rFonts w:ascii="Verdana" w:hAnsi="Verdana"/>
        </w:rPr>
        <w:fldChar w:fldCharType="end"/>
      </w:r>
      <w:r w:rsidRPr="0030155A">
        <w:rPr>
          <w:rFonts w:ascii="Verdana" w:hAnsi="Verdana"/>
        </w:rPr>
        <w:t xml:space="preserve"> shall not apply to the extent that:</w:t>
      </w:r>
      <w:bookmarkEnd w:id="191"/>
    </w:p>
    <w:p w:rsidR="008436A1" w:rsidRPr="0030155A" w:rsidRDefault="008436A1">
      <w:pPr>
        <w:pStyle w:val="Heading3"/>
        <w:tabs>
          <w:tab w:val="left" w:pos="3630"/>
        </w:tabs>
        <w:ind w:left="1790"/>
        <w:rPr>
          <w:rFonts w:ascii="Verdana" w:hAnsi="Verdana"/>
        </w:rPr>
      </w:pPr>
      <w:bookmarkStart w:id="192" w:name="_Ref72314566"/>
      <w:bookmarkStart w:id="193" w:name="_Toc139080307"/>
      <w:proofErr w:type="gramStart"/>
      <w:r w:rsidRPr="0030155A">
        <w:rPr>
          <w:rFonts w:ascii="Verdana" w:hAnsi="Verdana"/>
        </w:rPr>
        <w:t>such</w:t>
      </w:r>
      <w:proofErr w:type="gramEnd"/>
      <w:r w:rsidRPr="0030155A">
        <w:rPr>
          <w:rFonts w:ascii="Verdana" w:hAnsi="Verdana"/>
        </w:rPr>
        <w:t xml:space="preserve"> disclosure is a requirement of Law making the disclosure, including any requirements for disclosure under the </w:t>
      </w:r>
      <w:proofErr w:type="spellStart"/>
      <w:r w:rsidRPr="0030155A">
        <w:rPr>
          <w:rFonts w:ascii="Verdana" w:hAnsi="Verdana"/>
        </w:rPr>
        <w:t>FOIA</w:t>
      </w:r>
      <w:proofErr w:type="spellEnd"/>
      <w:r w:rsidRPr="0030155A">
        <w:rPr>
          <w:rFonts w:ascii="Verdana" w:hAnsi="Verdana"/>
        </w:rPr>
        <w:t xml:space="preserve"> or the Environmental Information Regulations pursuant to clause </w:t>
      </w:r>
      <w:r w:rsidRPr="0030155A">
        <w:rPr>
          <w:rFonts w:ascii="Verdana" w:hAnsi="Verdana"/>
        </w:rPr>
        <w:fldChar w:fldCharType="begin"/>
      </w:r>
      <w:r w:rsidRPr="0030155A">
        <w:rPr>
          <w:rFonts w:ascii="Verdana" w:hAnsi="Verdana"/>
        </w:rPr>
        <w:instrText xml:space="preserve"> REF _Ref284592209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25</w:t>
      </w:r>
      <w:r w:rsidRPr="0030155A">
        <w:rPr>
          <w:rFonts w:ascii="Verdana" w:hAnsi="Verdana"/>
        </w:rPr>
        <w:fldChar w:fldCharType="end"/>
      </w:r>
      <w:r w:rsidRPr="0030155A">
        <w:rPr>
          <w:rFonts w:ascii="Verdana" w:hAnsi="Verdana"/>
        </w:rPr>
        <w:t xml:space="preserve"> (Freedom of Information);</w:t>
      </w:r>
      <w:bookmarkEnd w:id="192"/>
      <w:bookmarkEnd w:id="193"/>
    </w:p>
    <w:p w:rsidR="008436A1" w:rsidRPr="0030155A" w:rsidRDefault="008436A1">
      <w:pPr>
        <w:pStyle w:val="Heading3"/>
        <w:tabs>
          <w:tab w:val="left" w:pos="3630"/>
        </w:tabs>
        <w:ind w:left="1790"/>
        <w:rPr>
          <w:rFonts w:ascii="Verdana" w:hAnsi="Verdana"/>
        </w:rPr>
      </w:pPr>
      <w:bookmarkStart w:id="194" w:name="_Toc139080308"/>
      <w:proofErr w:type="gramStart"/>
      <w:r w:rsidRPr="0030155A">
        <w:rPr>
          <w:rFonts w:ascii="Verdana" w:hAnsi="Verdana"/>
        </w:rPr>
        <w:t>such</w:t>
      </w:r>
      <w:proofErr w:type="gramEnd"/>
      <w:r w:rsidRPr="0030155A">
        <w:rPr>
          <w:rFonts w:ascii="Verdana" w:hAnsi="Verdana"/>
        </w:rPr>
        <w:t xml:space="preserve"> information was in the possession of the Supplier making the disclosure without obligation of confidentiality prior to its disclosure by the information owner;</w:t>
      </w:r>
      <w:bookmarkEnd w:id="194"/>
      <w:r w:rsidRPr="0030155A">
        <w:rPr>
          <w:rFonts w:ascii="Verdana" w:hAnsi="Verdana"/>
        </w:rPr>
        <w:t xml:space="preserve"> </w:t>
      </w:r>
    </w:p>
    <w:p w:rsidR="008436A1" w:rsidRPr="0030155A" w:rsidRDefault="008436A1">
      <w:pPr>
        <w:pStyle w:val="Heading3"/>
        <w:tabs>
          <w:tab w:val="left" w:pos="3630"/>
        </w:tabs>
        <w:ind w:left="1790"/>
        <w:rPr>
          <w:rFonts w:ascii="Verdana" w:hAnsi="Verdana"/>
        </w:rPr>
      </w:pPr>
      <w:bookmarkStart w:id="195" w:name="_Toc139080309"/>
      <w:proofErr w:type="gramStart"/>
      <w:r w:rsidRPr="0030155A">
        <w:rPr>
          <w:rFonts w:ascii="Verdana" w:hAnsi="Verdana"/>
        </w:rPr>
        <w:t>such</w:t>
      </w:r>
      <w:proofErr w:type="gramEnd"/>
      <w:r w:rsidRPr="0030155A">
        <w:rPr>
          <w:rFonts w:ascii="Verdana" w:hAnsi="Verdana"/>
        </w:rPr>
        <w:t xml:space="preserve"> information was obtained from a third party without obligation of confidentiality;</w:t>
      </w:r>
      <w:bookmarkEnd w:id="195"/>
    </w:p>
    <w:p w:rsidR="008436A1" w:rsidRPr="0030155A" w:rsidRDefault="008436A1">
      <w:pPr>
        <w:pStyle w:val="Heading3"/>
        <w:tabs>
          <w:tab w:val="left" w:pos="3630"/>
        </w:tabs>
        <w:ind w:left="1790"/>
        <w:rPr>
          <w:rFonts w:ascii="Verdana" w:hAnsi="Verdana"/>
        </w:rPr>
      </w:pPr>
      <w:bookmarkStart w:id="196" w:name="_Toc139080310"/>
      <w:proofErr w:type="gramStart"/>
      <w:r w:rsidRPr="0030155A">
        <w:rPr>
          <w:rFonts w:ascii="Verdana" w:hAnsi="Verdana"/>
        </w:rPr>
        <w:t>such</w:t>
      </w:r>
      <w:proofErr w:type="gramEnd"/>
      <w:r w:rsidRPr="0030155A">
        <w:rPr>
          <w:rFonts w:ascii="Verdana" w:hAnsi="Verdana"/>
        </w:rPr>
        <w:t xml:space="preserve"> information was already in the public domain at the time of disclosure otherwise than by a breach of this Agreement; or</w:t>
      </w:r>
      <w:bookmarkEnd w:id="196"/>
    </w:p>
    <w:p w:rsidR="008436A1" w:rsidRPr="0030155A" w:rsidRDefault="008436A1">
      <w:pPr>
        <w:pStyle w:val="Heading3"/>
        <w:tabs>
          <w:tab w:val="left" w:pos="3630"/>
        </w:tabs>
        <w:ind w:left="1790"/>
        <w:rPr>
          <w:rFonts w:ascii="Verdana" w:hAnsi="Verdana"/>
        </w:rPr>
      </w:pPr>
      <w:bookmarkStart w:id="197" w:name="_Toc139080311"/>
      <w:proofErr w:type="gramStart"/>
      <w:r w:rsidRPr="0030155A">
        <w:rPr>
          <w:rFonts w:ascii="Verdana" w:hAnsi="Verdana"/>
        </w:rPr>
        <w:t>it</w:t>
      </w:r>
      <w:proofErr w:type="gramEnd"/>
      <w:r w:rsidRPr="0030155A">
        <w:rPr>
          <w:rFonts w:ascii="Verdana" w:hAnsi="Verdana"/>
        </w:rPr>
        <w:t xml:space="preserve"> is independently developed without access to the Confidential Information</w:t>
      </w:r>
      <w:bookmarkEnd w:id="197"/>
      <w:r w:rsidRPr="0030155A">
        <w:rPr>
          <w:rFonts w:ascii="Verdana" w:hAnsi="Verdana"/>
        </w:rPr>
        <w:t>.</w:t>
      </w:r>
    </w:p>
    <w:p w:rsidR="008436A1" w:rsidRPr="0030155A" w:rsidRDefault="008436A1">
      <w:pPr>
        <w:pStyle w:val="Heading2"/>
        <w:tabs>
          <w:tab w:val="left" w:pos="3630"/>
        </w:tabs>
        <w:rPr>
          <w:rFonts w:ascii="Verdana" w:hAnsi="Verdana"/>
        </w:rPr>
      </w:pPr>
      <w:r w:rsidRPr="0030155A">
        <w:rPr>
          <w:rFonts w:ascii="Verdana" w:hAnsi="Verdana"/>
        </w:rPr>
        <w:t xml:space="preserve">The Supplier may only disclose the Confidential Information to such of the Staff who are directly involved in the provision of the </w:t>
      </w:r>
      <w:r w:rsidR="00E55AEB" w:rsidRPr="0030155A">
        <w:rPr>
          <w:rFonts w:ascii="Verdana" w:hAnsi="Verdana"/>
        </w:rPr>
        <w:t>Project</w:t>
      </w:r>
      <w:r w:rsidRPr="0030155A">
        <w:rPr>
          <w:rFonts w:ascii="Verdana" w:hAnsi="Verdana"/>
        </w:rPr>
        <w:t xml:space="preserve"> and who need to know the information, and shall ensure that such Staff are aware of, acknowledge the importance of, and shall comply with these obligations as to confidentiality.</w:t>
      </w:r>
      <w:bookmarkStart w:id="198" w:name="_Toc139080313"/>
    </w:p>
    <w:p w:rsidR="008436A1" w:rsidRPr="0030155A" w:rsidRDefault="008436A1">
      <w:pPr>
        <w:pStyle w:val="Heading2"/>
        <w:tabs>
          <w:tab w:val="left" w:pos="3630"/>
        </w:tabs>
        <w:rPr>
          <w:rFonts w:ascii="Verdana" w:hAnsi="Verdana"/>
        </w:rPr>
      </w:pPr>
      <w:r w:rsidRPr="0030155A">
        <w:rPr>
          <w:rFonts w:ascii="Verdana" w:hAnsi="Verdana"/>
        </w:rPr>
        <w:t>The Supplier shall not, and shall procure that the Staff do not, use any of the Confidential Information received otherwise than for the purposes of this Agreement.</w:t>
      </w:r>
      <w:bookmarkEnd w:id="198"/>
    </w:p>
    <w:p w:rsidR="008436A1" w:rsidRPr="0030155A" w:rsidRDefault="008436A1">
      <w:pPr>
        <w:pStyle w:val="Heading2"/>
        <w:tabs>
          <w:tab w:val="left" w:pos="3630"/>
        </w:tabs>
        <w:rPr>
          <w:rFonts w:ascii="Verdana" w:hAnsi="Verdana"/>
        </w:rPr>
      </w:pPr>
      <w:r w:rsidRPr="0030155A">
        <w:rPr>
          <w:rFonts w:ascii="Verdana" w:hAnsi="Verdana"/>
        </w:rPr>
        <w:lastRenderedPageBreak/>
        <w:t>At the written request of the Commissioner, the Supplier shall procure that those members of its Staff identified in the Commissioner's notice signs a confidentiality undertaking prior to commencing any work in accordance with this Agreement</w:t>
      </w:r>
      <w:r w:rsidRPr="0030155A">
        <w:rPr>
          <w:rFonts w:ascii="Verdana" w:hAnsi="Verdana"/>
          <w:i/>
        </w:rPr>
        <w:t>.</w:t>
      </w:r>
    </w:p>
    <w:p w:rsidR="008436A1" w:rsidRPr="0030155A" w:rsidRDefault="008436A1">
      <w:pPr>
        <w:pStyle w:val="Heading2"/>
        <w:rPr>
          <w:rFonts w:ascii="Verdana" w:hAnsi="Verdana"/>
        </w:rPr>
      </w:pPr>
      <w:r w:rsidRPr="00AA7ABC">
        <w:rPr>
          <w:rFonts w:ascii="Verdana" w:hAnsi="Verdana"/>
        </w:rPr>
        <w:t xml:space="preserve">The Commissioner recognises that the Supplier may </w:t>
      </w:r>
      <w:r w:rsidR="00AA7ABC">
        <w:rPr>
          <w:rFonts w:ascii="Verdana" w:hAnsi="Verdana"/>
        </w:rPr>
        <w:t xml:space="preserve">itself </w:t>
      </w:r>
      <w:r w:rsidRPr="00AA7ABC">
        <w:rPr>
          <w:rFonts w:ascii="Verdana" w:hAnsi="Verdana"/>
        </w:rPr>
        <w:t xml:space="preserve">wish to publish material describing or referring to its work on the </w:t>
      </w:r>
      <w:r w:rsidR="00E55AEB" w:rsidRPr="00AA7ABC">
        <w:rPr>
          <w:rFonts w:ascii="Verdana" w:hAnsi="Verdana"/>
        </w:rPr>
        <w:t>Project</w:t>
      </w:r>
      <w:r w:rsidRPr="00AA7ABC">
        <w:rPr>
          <w:rFonts w:ascii="Verdana" w:hAnsi="Verdana"/>
        </w:rPr>
        <w:t xml:space="preserve"> in journals, theses or dissertations and to present such material at symposia, </w:t>
      </w:r>
      <w:r w:rsidR="00AA7ABC">
        <w:rPr>
          <w:rFonts w:ascii="Verdana" w:hAnsi="Verdana"/>
        </w:rPr>
        <w:t xml:space="preserve">or </w:t>
      </w:r>
      <w:r w:rsidRPr="00AA7ABC">
        <w:rPr>
          <w:rFonts w:ascii="Verdana" w:hAnsi="Verdana"/>
        </w:rPr>
        <w:t>professional meetings</w:t>
      </w:r>
      <w:r w:rsidR="00AA7ABC">
        <w:rPr>
          <w:rFonts w:ascii="Verdana" w:hAnsi="Verdana"/>
        </w:rPr>
        <w:t>. The Commissioner will not unreasonably withhold his consent</w:t>
      </w:r>
      <w:r w:rsidRPr="00AA7ABC">
        <w:rPr>
          <w:rFonts w:ascii="Verdana" w:hAnsi="Verdana"/>
        </w:rPr>
        <w:t xml:space="preserve"> provided the Commissioner has been furnished with copies of any proposed public</w:t>
      </w:r>
      <w:r w:rsidR="0089018B" w:rsidRPr="00AA7ABC">
        <w:rPr>
          <w:rFonts w:ascii="Verdana" w:hAnsi="Verdana"/>
        </w:rPr>
        <w:t>ation or presentation at least one month</w:t>
      </w:r>
      <w:r w:rsidRPr="00AA7ABC">
        <w:rPr>
          <w:rFonts w:ascii="Verdana" w:hAnsi="Verdana"/>
        </w:rPr>
        <w:t xml:space="preserve"> in</w:t>
      </w:r>
      <w:r w:rsidRPr="0030155A">
        <w:rPr>
          <w:rFonts w:ascii="Verdana" w:hAnsi="Verdana"/>
        </w:rPr>
        <w:t xml:space="preserve"> advance of the submission of such proposed publication or presentation. </w:t>
      </w:r>
    </w:p>
    <w:p w:rsidR="008436A1" w:rsidRPr="0030155A" w:rsidRDefault="008436A1">
      <w:pPr>
        <w:pStyle w:val="Heading1"/>
        <w:rPr>
          <w:rFonts w:ascii="Verdana" w:hAnsi="Verdana"/>
        </w:rPr>
      </w:pPr>
      <w:bookmarkStart w:id="199" w:name="_Ref284594245"/>
      <w:bookmarkStart w:id="200" w:name="_Toc315246491"/>
      <w:bookmarkStart w:id="201" w:name="_Toc446606229"/>
      <w:r w:rsidRPr="0030155A">
        <w:rPr>
          <w:rFonts w:ascii="Verdana" w:hAnsi="Verdana"/>
        </w:rPr>
        <w:t>Official Secrets Acts 1911 to 1989, Section 182 of the Finance Act 1989</w:t>
      </w:r>
      <w:bookmarkEnd w:id="199"/>
      <w:bookmarkEnd w:id="200"/>
      <w:bookmarkEnd w:id="201"/>
    </w:p>
    <w:p w:rsidR="008436A1" w:rsidRPr="0030155A" w:rsidRDefault="008436A1">
      <w:pPr>
        <w:pStyle w:val="Heading2"/>
        <w:keepNext/>
        <w:tabs>
          <w:tab w:val="left" w:pos="3630"/>
        </w:tabs>
        <w:rPr>
          <w:rFonts w:ascii="Verdana" w:hAnsi="Verdana"/>
        </w:rPr>
      </w:pPr>
      <w:r w:rsidRPr="0030155A">
        <w:rPr>
          <w:rFonts w:ascii="Verdana" w:hAnsi="Verdana"/>
        </w:rPr>
        <w:t xml:space="preserve">The Supplier shall comply with, and shall ensure that the Staff </w:t>
      </w:r>
      <w:proofErr w:type="gramStart"/>
      <w:r w:rsidRPr="0030155A">
        <w:rPr>
          <w:rFonts w:ascii="Verdana" w:hAnsi="Verdana"/>
        </w:rPr>
        <w:t>comply</w:t>
      </w:r>
      <w:proofErr w:type="gramEnd"/>
      <w:r w:rsidRPr="0030155A">
        <w:rPr>
          <w:rFonts w:ascii="Verdana" w:hAnsi="Verdana"/>
        </w:rPr>
        <w:t xml:space="preserve"> with, the provisions of:</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the</w:t>
      </w:r>
      <w:proofErr w:type="gramEnd"/>
      <w:r w:rsidRPr="0030155A">
        <w:rPr>
          <w:rFonts w:ascii="Verdana" w:hAnsi="Verdana"/>
        </w:rPr>
        <w:t xml:space="preserve"> Official Secrets Acts 1911 to 1989; and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Section 182 of the Finance Act 1989.</w:t>
      </w:r>
      <w:proofErr w:type="gramEnd"/>
    </w:p>
    <w:p w:rsidR="008436A1" w:rsidRPr="0030155A" w:rsidRDefault="008436A1">
      <w:pPr>
        <w:pStyle w:val="Heading2"/>
        <w:tabs>
          <w:tab w:val="left" w:pos="3630"/>
        </w:tabs>
        <w:rPr>
          <w:rFonts w:ascii="Verdana" w:hAnsi="Verdana"/>
        </w:rPr>
      </w:pPr>
      <w:r w:rsidRPr="0030155A">
        <w:rPr>
          <w:rFonts w:ascii="Verdana" w:hAnsi="Verdana"/>
        </w:rPr>
        <w:t xml:space="preserve">In the event that the Supplier or the Staff </w:t>
      </w:r>
      <w:proofErr w:type="gramStart"/>
      <w:r w:rsidRPr="0030155A">
        <w:rPr>
          <w:rFonts w:ascii="Verdana" w:hAnsi="Verdana"/>
        </w:rPr>
        <w:t>fail</w:t>
      </w:r>
      <w:proofErr w:type="gramEnd"/>
      <w:r w:rsidRPr="0030155A">
        <w:rPr>
          <w:rFonts w:ascii="Verdana" w:hAnsi="Verdana"/>
        </w:rPr>
        <w:t xml:space="preserve"> to comply with this clause, the Commissioner may terminate this Agreement by giving not</w:t>
      </w:r>
      <w:r w:rsidR="0089018B" w:rsidRPr="0030155A">
        <w:rPr>
          <w:rFonts w:ascii="Verdana" w:hAnsi="Verdana"/>
        </w:rPr>
        <w:t>ice in writing to the Supplier.</w:t>
      </w:r>
    </w:p>
    <w:p w:rsidR="008436A1" w:rsidRPr="0030155A" w:rsidRDefault="008436A1">
      <w:pPr>
        <w:pStyle w:val="Heading"/>
        <w:tabs>
          <w:tab w:val="left" w:pos="3630"/>
        </w:tabs>
        <w:jc w:val="both"/>
        <w:rPr>
          <w:rFonts w:ascii="Verdana" w:hAnsi="Verdana"/>
        </w:rPr>
      </w:pPr>
      <w:bookmarkStart w:id="202" w:name="_Toc315246492"/>
      <w:bookmarkStart w:id="203" w:name="_Toc446606230"/>
      <w:bookmarkStart w:id="204" w:name="_Ref284595514"/>
      <w:r w:rsidRPr="0030155A">
        <w:rPr>
          <w:rFonts w:ascii="Verdana" w:hAnsi="Verdana"/>
        </w:rPr>
        <w:t>section G - SUPPLIER and commissioner protection</w:t>
      </w:r>
      <w:bookmarkEnd w:id="202"/>
      <w:bookmarkEnd w:id="203"/>
    </w:p>
    <w:p w:rsidR="008436A1" w:rsidRPr="0030155A" w:rsidRDefault="008436A1">
      <w:pPr>
        <w:pStyle w:val="Heading1"/>
        <w:rPr>
          <w:rFonts w:ascii="Verdana" w:hAnsi="Verdana"/>
        </w:rPr>
      </w:pPr>
      <w:bookmarkStart w:id="205" w:name="_Toc315246493"/>
      <w:bookmarkStart w:id="206" w:name="_Toc446606231"/>
      <w:bookmarkStart w:id="207" w:name="_Toc139080329"/>
      <w:r w:rsidRPr="0030155A">
        <w:rPr>
          <w:rFonts w:ascii="Verdana" w:hAnsi="Verdana"/>
        </w:rPr>
        <w:t>Suppliers Obligations</w:t>
      </w:r>
      <w:bookmarkEnd w:id="205"/>
      <w:bookmarkEnd w:id="206"/>
    </w:p>
    <w:p w:rsidR="008436A1" w:rsidRPr="0030155A" w:rsidRDefault="008436A1">
      <w:pPr>
        <w:pStyle w:val="Heading2"/>
        <w:keepNext/>
        <w:tabs>
          <w:tab w:val="left" w:pos="3630"/>
        </w:tabs>
        <w:rPr>
          <w:rFonts w:ascii="Verdana" w:hAnsi="Verdana"/>
        </w:rPr>
      </w:pPr>
      <w:r w:rsidRPr="0030155A">
        <w:rPr>
          <w:rFonts w:ascii="Verdana" w:hAnsi="Verdana"/>
        </w:rPr>
        <w:t>The Supplier shall:</w:t>
      </w:r>
      <w:bookmarkEnd w:id="207"/>
    </w:p>
    <w:p w:rsidR="008436A1" w:rsidRPr="0030155A" w:rsidRDefault="008436A1">
      <w:pPr>
        <w:pStyle w:val="Heading3"/>
        <w:tabs>
          <w:tab w:val="left" w:pos="3630"/>
        </w:tabs>
        <w:ind w:left="1790"/>
        <w:rPr>
          <w:rFonts w:ascii="Verdana" w:hAnsi="Verdana"/>
        </w:rPr>
      </w:pPr>
      <w:bookmarkStart w:id="208" w:name="_Toc139080330"/>
      <w:proofErr w:type="gramStart"/>
      <w:r w:rsidRPr="0030155A">
        <w:rPr>
          <w:rFonts w:ascii="Verdana" w:hAnsi="Verdana"/>
        </w:rPr>
        <w:t>at</w:t>
      </w:r>
      <w:proofErr w:type="gramEnd"/>
      <w:r w:rsidRPr="0030155A">
        <w:rPr>
          <w:rFonts w:ascii="Verdana" w:hAnsi="Verdana"/>
        </w:rPr>
        <w:t xml:space="preserve"> all times allocate sufficient resources to provide the </w:t>
      </w:r>
      <w:r w:rsidR="00E55AEB" w:rsidRPr="0030155A">
        <w:rPr>
          <w:rFonts w:ascii="Verdana" w:hAnsi="Verdana"/>
        </w:rPr>
        <w:t>Project</w:t>
      </w:r>
      <w:r w:rsidRPr="0030155A">
        <w:rPr>
          <w:rFonts w:ascii="Verdana" w:hAnsi="Verdana"/>
        </w:rPr>
        <w:t xml:space="preserve"> in accordance with the terms of this Agreement;</w:t>
      </w:r>
      <w:bookmarkEnd w:id="208"/>
    </w:p>
    <w:p w:rsidR="008436A1" w:rsidRPr="0030155A" w:rsidRDefault="008436A1">
      <w:pPr>
        <w:pStyle w:val="Heading3"/>
        <w:tabs>
          <w:tab w:val="left" w:pos="3630"/>
        </w:tabs>
        <w:ind w:left="1790"/>
        <w:rPr>
          <w:rFonts w:ascii="Verdana" w:hAnsi="Verdana"/>
        </w:rPr>
      </w:pPr>
      <w:bookmarkStart w:id="209" w:name="_Toc139080331"/>
      <w:proofErr w:type="gramStart"/>
      <w:r w:rsidRPr="0030155A">
        <w:rPr>
          <w:rFonts w:ascii="Verdana" w:hAnsi="Verdana"/>
        </w:rPr>
        <w:t>subject</w:t>
      </w:r>
      <w:proofErr w:type="gramEnd"/>
      <w:r w:rsidRPr="0030155A">
        <w:rPr>
          <w:rFonts w:ascii="Verdana" w:hAnsi="Verdana"/>
        </w:rPr>
        <w:t xml:space="preserve"> to clause </w:t>
      </w:r>
      <w:r w:rsidRPr="0030155A">
        <w:rPr>
          <w:rFonts w:ascii="Verdana" w:hAnsi="Verdana"/>
        </w:rPr>
        <w:fldChar w:fldCharType="begin"/>
      </w:r>
      <w:r w:rsidRPr="0030155A">
        <w:rPr>
          <w:rFonts w:ascii="Verdana" w:hAnsi="Verdana"/>
        </w:rPr>
        <w:instrText xml:space="preserve"> REF _Ref286417121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31</w:t>
      </w:r>
      <w:r w:rsidRPr="0030155A">
        <w:rPr>
          <w:rFonts w:ascii="Verdana" w:hAnsi="Verdana"/>
        </w:rPr>
        <w:fldChar w:fldCharType="end"/>
      </w:r>
      <w:r w:rsidRPr="0030155A">
        <w:rPr>
          <w:rFonts w:ascii="Verdana" w:hAnsi="Verdana"/>
        </w:rPr>
        <w:t xml:space="preserve"> (Change in Law) obtain, and maintain throughout the Term, all the consents, licences and permissions (statutory, regulatory contractual or otherwise) it may require and which are necessary to enable the provision of the </w:t>
      </w:r>
      <w:r w:rsidR="00E55AEB" w:rsidRPr="0030155A">
        <w:rPr>
          <w:rFonts w:ascii="Verdana" w:hAnsi="Verdana"/>
        </w:rPr>
        <w:t>Project</w:t>
      </w:r>
      <w:r w:rsidRPr="0030155A">
        <w:rPr>
          <w:rFonts w:ascii="Verdana" w:hAnsi="Verdana"/>
        </w:rPr>
        <w:t>;</w:t>
      </w:r>
      <w:bookmarkEnd w:id="209"/>
      <w:r w:rsidRPr="0030155A">
        <w:rPr>
          <w:rFonts w:ascii="Verdana" w:hAnsi="Verdana"/>
        </w:rPr>
        <w:t xml:space="preserve"> and</w:t>
      </w:r>
    </w:p>
    <w:p w:rsidR="008436A1" w:rsidRPr="0030155A" w:rsidRDefault="008436A1">
      <w:pPr>
        <w:pStyle w:val="Heading3"/>
        <w:tabs>
          <w:tab w:val="left" w:pos="3630"/>
        </w:tabs>
        <w:ind w:left="1790"/>
        <w:rPr>
          <w:rFonts w:ascii="Verdana" w:hAnsi="Verdana"/>
        </w:rPr>
      </w:pPr>
      <w:bookmarkStart w:id="210" w:name="_Toc139080333"/>
      <w:proofErr w:type="gramStart"/>
      <w:r w:rsidRPr="0030155A">
        <w:rPr>
          <w:rFonts w:ascii="Verdana" w:hAnsi="Verdana"/>
        </w:rPr>
        <w:t>provide</w:t>
      </w:r>
      <w:proofErr w:type="gramEnd"/>
      <w:r w:rsidRPr="0030155A">
        <w:rPr>
          <w:rFonts w:ascii="Verdana" w:hAnsi="Verdana"/>
        </w:rPr>
        <w:t xml:space="preserve"> the Commissioner with such assistance as the Commissioner may reasonably require during the Term in respect of the d</w:t>
      </w:r>
      <w:r w:rsidR="0089018B" w:rsidRPr="0030155A">
        <w:rPr>
          <w:rFonts w:ascii="Verdana" w:hAnsi="Verdana"/>
        </w:rPr>
        <w:t xml:space="preserve">elivery of the </w:t>
      </w:r>
      <w:r w:rsidR="00E55AEB" w:rsidRPr="0030155A">
        <w:rPr>
          <w:rFonts w:ascii="Verdana" w:hAnsi="Verdana"/>
        </w:rPr>
        <w:t>Project</w:t>
      </w:r>
      <w:r w:rsidRPr="0030155A">
        <w:rPr>
          <w:rFonts w:ascii="Verdana" w:hAnsi="Verdana"/>
        </w:rPr>
        <w:t>.</w:t>
      </w:r>
      <w:bookmarkEnd w:id="210"/>
    </w:p>
    <w:p w:rsidR="008436A1" w:rsidRPr="0030155A" w:rsidRDefault="008436A1">
      <w:pPr>
        <w:pStyle w:val="Heading1"/>
        <w:rPr>
          <w:rFonts w:ascii="Verdana" w:hAnsi="Verdana"/>
        </w:rPr>
      </w:pPr>
      <w:bookmarkStart w:id="211" w:name="_Toc315246494"/>
      <w:bookmarkStart w:id="212" w:name="_Toc446606232"/>
      <w:r w:rsidRPr="0030155A">
        <w:rPr>
          <w:rFonts w:ascii="Verdana" w:hAnsi="Verdana"/>
        </w:rPr>
        <w:t>Warranties and Representations</w:t>
      </w:r>
      <w:bookmarkEnd w:id="204"/>
      <w:bookmarkEnd w:id="211"/>
      <w:bookmarkEnd w:id="212"/>
      <w:r w:rsidRPr="0030155A">
        <w:rPr>
          <w:rFonts w:ascii="Verdana" w:hAnsi="Verdana"/>
        </w:rPr>
        <w:t xml:space="preserve"> </w:t>
      </w:r>
    </w:p>
    <w:p w:rsidR="008436A1" w:rsidRPr="0030155A" w:rsidRDefault="008436A1">
      <w:pPr>
        <w:pStyle w:val="Heading2"/>
        <w:keepNext/>
        <w:tabs>
          <w:tab w:val="left" w:pos="3630"/>
        </w:tabs>
        <w:rPr>
          <w:rFonts w:ascii="Verdana" w:hAnsi="Verdana"/>
        </w:rPr>
      </w:pPr>
      <w:r w:rsidRPr="0030155A">
        <w:rPr>
          <w:rFonts w:ascii="Verdana" w:hAnsi="Verdana"/>
        </w:rPr>
        <w:t>The Supplier warrants, represents and undertakes that:</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it</w:t>
      </w:r>
      <w:proofErr w:type="gramEnd"/>
      <w:r w:rsidRPr="0030155A">
        <w:rPr>
          <w:rFonts w:ascii="Verdana" w:hAnsi="Verdana"/>
        </w:rPr>
        <w:t xml:space="preserve"> has full capacity and authority and all necessary consents (including where its procedures so require, the consent of its </w:t>
      </w:r>
      <w:r w:rsidRPr="0030155A">
        <w:rPr>
          <w:rFonts w:ascii="Verdana" w:hAnsi="Verdana"/>
        </w:rPr>
        <w:lastRenderedPageBreak/>
        <w:t xml:space="preserve">parent company) to enter into and perform its obligations under this Agreement;  </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this</w:t>
      </w:r>
      <w:proofErr w:type="gramEnd"/>
      <w:r w:rsidRPr="0030155A">
        <w:rPr>
          <w:rFonts w:ascii="Verdana" w:hAnsi="Verdana"/>
        </w:rPr>
        <w:t xml:space="preserve"> Agreement is executed by a duly authorised representative of the Supplier;</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in</w:t>
      </w:r>
      <w:proofErr w:type="gramEnd"/>
      <w:r w:rsidRPr="0030155A">
        <w:rPr>
          <w:rFonts w:ascii="Verdana" w:hAnsi="Verdana"/>
        </w:rPr>
        <w:t xml:space="preserve"> entering into this Agreement it has not committed any Fraud;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no</w:t>
      </w:r>
      <w:proofErr w:type="gramEnd"/>
      <w:r w:rsidRPr="0030155A">
        <w:rPr>
          <w:rFonts w:ascii="Verdana" w:hAnsi="Verdana"/>
        </w:rPr>
        <w:t xml:space="preserve">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this Agreement;</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it</w:t>
      </w:r>
      <w:proofErr w:type="gramEnd"/>
      <w:r w:rsidRPr="0030155A">
        <w:rPr>
          <w:rFonts w:ascii="Verdana" w:hAnsi="Verdana"/>
        </w:rPr>
        <w:t xml:space="preserve"> is not subject to any contractual obligation, compliance with which is likely to have a material adverse effect on its ability to perform its obligations under this Agreement;</w:t>
      </w:r>
    </w:p>
    <w:p w:rsidR="008436A1" w:rsidRPr="0030155A" w:rsidRDefault="008436A1">
      <w:pPr>
        <w:pStyle w:val="Heading3"/>
        <w:tabs>
          <w:tab w:val="left" w:pos="3630"/>
        </w:tabs>
        <w:ind w:left="1790"/>
        <w:rPr>
          <w:rFonts w:ascii="Verdana" w:hAnsi="Verdana"/>
        </w:rPr>
      </w:pPr>
      <w:r w:rsidRPr="0030155A">
        <w:rPr>
          <w:rFonts w:ascii="Verdana" w:hAnsi="Verdana"/>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it</w:t>
      </w:r>
      <w:proofErr w:type="gramEnd"/>
      <w:r w:rsidRPr="0030155A">
        <w:rPr>
          <w:rFonts w:ascii="Verdana" w:hAnsi="Verdana"/>
        </w:rPr>
        <w:t xml:space="preserve"> owns, has obtained or is able to obtain, valid licences for all Intellectual Property Rights that are necessary for the performance of its obligations under this Agreement;</w:t>
      </w:r>
    </w:p>
    <w:p w:rsidR="008436A1" w:rsidRPr="0030155A" w:rsidRDefault="008436A1">
      <w:pPr>
        <w:pStyle w:val="Heading3"/>
        <w:tabs>
          <w:tab w:val="left" w:pos="3630"/>
        </w:tabs>
        <w:ind w:left="1790"/>
        <w:rPr>
          <w:rFonts w:ascii="Verdana" w:hAnsi="Verdana"/>
        </w:rPr>
      </w:pPr>
      <w:bookmarkStart w:id="213" w:name="_Toc139080351"/>
      <w:proofErr w:type="gramStart"/>
      <w:r w:rsidRPr="0030155A">
        <w:rPr>
          <w:rFonts w:ascii="Verdana" w:hAnsi="Verdana"/>
        </w:rPr>
        <w:t>all</w:t>
      </w:r>
      <w:proofErr w:type="gramEnd"/>
      <w:r w:rsidRPr="0030155A">
        <w:rPr>
          <w:rFonts w:ascii="Verdana" w:hAnsi="Verdana"/>
        </w:rPr>
        <w:t xml:space="preserve"> Staff used to provide the </w:t>
      </w:r>
      <w:r w:rsidR="00E55AEB" w:rsidRPr="0030155A">
        <w:rPr>
          <w:rFonts w:ascii="Verdana" w:hAnsi="Verdana"/>
        </w:rPr>
        <w:t>Project</w:t>
      </w:r>
      <w:r w:rsidRPr="0030155A">
        <w:rPr>
          <w:rFonts w:ascii="Verdana" w:hAnsi="Verdana"/>
        </w:rPr>
        <w:t xml:space="preserve"> will be vetted in accordance with Good Industry Practice;</w:t>
      </w:r>
      <w:bookmarkEnd w:id="213"/>
    </w:p>
    <w:p w:rsidR="008436A1" w:rsidRPr="0030155A" w:rsidRDefault="008436A1">
      <w:pPr>
        <w:pStyle w:val="Heading3"/>
        <w:tabs>
          <w:tab w:val="left" w:pos="3630"/>
        </w:tabs>
        <w:ind w:left="1790"/>
        <w:rPr>
          <w:rFonts w:ascii="Verdana" w:hAnsi="Verdana"/>
        </w:rPr>
      </w:pPr>
      <w:bookmarkStart w:id="214" w:name="_Toc139080353"/>
      <w:proofErr w:type="gramStart"/>
      <w:r w:rsidRPr="0030155A">
        <w:rPr>
          <w:rFonts w:ascii="Verdana" w:hAnsi="Verdana"/>
        </w:rPr>
        <w:t>it</w:t>
      </w:r>
      <w:proofErr w:type="gramEnd"/>
      <w:r w:rsidRPr="0030155A">
        <w:rPr>
          <w:rFonts w:ascii="Verdana" w:hAnsi="Verdana"/>
        </w:rPr>
        <w:t xml:space="preserve"> has and will continue to hold all necessary regulatory approvals (if any) from the Regulatory Bodies necessary to perform the Supplier's obligations under this Agreement;</w:t>
      </w:r>
      <w:bookmarkEnd w:id="214"/>
      <w:r w:rsidRPr="0030155A">
        <w:rPr>
          <w:rFonts w:ascii="Verdana" w:hAnsi="Verdana"/>
        </w:rPr>
        <w:t xml:space="preserve"> and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it</w:t>
      </w:r>
      <w:proofErr w:type="gramEnd"/>
      <w:r w:rsidRPr="0030155A">
        <w:rPr>
          <w:rFonts w:ascii="Verdana" w:hAnsi="Verdana"/>
        </w:rPr>
        <w:t xml:space="preserve"> has not done or omitted to do anything which could have a material adverse effect on its assets, financial condition or position as an on-going business concern or its ability to fulfil its obligations under this Agreement. </w:t>
      </w:r>
    </w:p>
    <w:p w:rsidR="008436A1" w:rsidRPr="0030155A" w:rsidRDefault="008436A1">
      <w:pPr>
        <w:pStyle w:val="Heading1"/>
        <w:rPr>
          <w:rFonts w:ascii="Verdana" w:hAnsi="Verdana"/>
        </w:rPr>
      </w:pPr>
      <w:bookmarkStart w:id="215" w:name="_Toc315246495"/>
      <w:bookmarkStart w:id="216" w:name="_Toc446606233"/>
      <w:r w:rsidRPr="0030155A">
        <w:rPr>
          <w:rFonts w:ascii="Verdana" w:hAnsi="Verdana"/>
        </w:rPr>
        <w:t>Mistakes in Information</w:t>
      </w:r>
      <w:bookmarkEnd w:id="215"/>
      <w:bookmarkEnd w:id="216"/>
    </w:p>
    <w:p w:rsidR="008436A1" w:rsidRPr="0030155A" w:rsidRDefault="008436A1">
      <w:pPr>
        <w:pStyle w:val="BodyTextIndent"/>
        <w:tabs>
          <w:tab w:val="left" w:pos="3630"/>
        </w:tabs>
        <w:rPr>
          <w:rFonts w:ascii="Verdana" w:hAnsi="Verdana"/>
        </w:rPr>
      </w:pPr>
      <w:r w:rsidRPr="0030155A">
        <w:rPr>
          <w:rFonts w:ascii="Verdana" w:hAnsi="Verdana"/>
        </w:rPr>
        <w:t xml:space="preserve">The Supplier shall be responsible for the accuracy of all drawings, documentation, findings, information and results supplied to the Commissioner by the Supplier in connection with the delivery of the </w:t>
      </w:r>
      <w:r w:rsidR="00E55AEB" w:rsidRPr="0030155A">
        <w:rPr>
          <w:rFonts w:ascii="Verdana" w:hAnsi="Verdana"/>
        </w:rPr>
        <w:t>Project</w:t>
      </w:r>
      <w:r w:rsidRPr="0030155A">
        <w:rPr>
          <w:rFonts w:ascii="Verdana" w:hAnsi="Verdana"/>
        </w:rPr>
        <w:t xml:space="preserve"> and shall pay the Commissioner any extra costs occasioned by any discrepancies, errors or omissions therein. </w:t>
      </w:r>
    </w:p>
    <w:p w:rsidR="008436A1" w:rsidRPr="0030155A" w:rsidRDefault="008436A1">
      <w:pPr>
        <w:pStyle w:val="Heading"/>
        <w:tabs>
          <w:tab w:val="left" w:pos="3630"/>
        </w:tabs>
        <w:jc w:val="both"/>
        <w:rPr>
          <w:rFonts w:ascii="Verdana" w:hAnsi="Verdana"/>
        </w:rPr>
      </w:pPr>
      <w:bookmarkStart w:id="217" w:name="_Toc315246496"/>
      <w:bookmarkStart w:id="218" w:name="_Toc446606234"/>
      <w:r w:rsidRPr="0030155A">
        <w:rPr>
          <w:rFonts w:ascii="Verdana" w:hAnsi="Verdana"/>
        </w:rPr>
        <w:lastRenderedPageBreak/>
        <w:t>section h - risk protection</w:t>
      </w:r>
      <w:bookmarkEnd w:id="217"/>
      <w:bookmarkEnd w:id="218"/>
    </w:p>
    <w:p w:rsidR="008436A1" w:rsidRPr="0030155A" w:rsidRDefault="008436A1">
      <w:pPr>
        <w:pStyle w:val="Heading1"/>
        <w:rPr>
          <w:rFonts w:ascii="Verdana" w:hAnsi="Verdana"/>
        </w:rPr>
      </w:pPr>
      <w:bookmarkStart w:id="219" w:name="_Ref286417121"/>
      <w:bookmarkStart w:id="220" w:name="_Toc315246497"/>
      <w:bookmarkStart w:id="221" w:name="_Toc446606235"/>
      <w:r w:rsidRPr="0030155A">
        <w:rPr>
          <w:rFonts w:ascii="Verdana" w:hAnsi="Verdana"/>
        </w:rPr>
        <w:t>Change IN LAW</w:t>
      </w:r>
      <w:bookmarkEnd w:id="219"/>
      <w:bookmarkEnd w:id="220"/>
      <w:bookmarkEnd w:id="221"/>
    </w:p>
    <w:p w:rsidR="008436A1" w:rsidRPr="0030155A" w:rsidRDefault="008436A1">
      <w:pPr>
        <w:pStyle w:val="Heading2"/>
        <w:tabs>
          <w:tab w:val="left" w:pos="3630"/>
        </w:tabs>
        <w:rPr>
          <w:rFonts w:ascii="Verdana" w:hAnsi="Verdana"/>
        </w:rPr>
      </w:pPr>
      <w:r w:rsidRPr="0030155A">
        <w:rPr>
          <w:rFonts w:ascii="Verdana" w:hAnsi="Verdana"/>
        </w:rPr>
        <w:t xml:space="preserve">The Supplier shall bear the cost of ensuring that the </w:t>
      </w:r>
      <w:r w:rsidR="00E55AEB" w:rsidRPr="0030155A">
        <w:rPr>
          <w:rFonts w:ascii="Verdana" w:hAnsi="Verdana"/>
        </w:rPr>
        <w:t>Project</w:t>
      </w:r>
      <w:r w:rsidRPr="0030155A">
        <w:rPr>
          <w:rFonts w:ascii="Verdana" w:hAnsi="Verdana"/>
        </w:rPr>
        <w:t xml:space="preserve"> shall comply with all applicable statutes, enactments, orders, regulations or other similar instruments and any amendments thereto, except where any such amendment could not reasonably have been foreseen by the Supplier at the Commencement Date.</w:t>
      </w:r>
    </w:p>
    <w:p w:rsidR="008436A1" w:rsidRPr="0030155A" w:rsidRDefault="008436A1">
      <w:pPr>
        <w:pStyle w:val="Heading2"/>
        <w:tabs>
          <w:tab w:val="left" w:pos="3630"/>
        </w:tabs>
        <w:rPr>
          <w:rFonts w:ascii="Verdana" w:hAnsi="Verdana"/>
        </w:rPr>
      </w:pPr>
      <w:r w:rsidRPr="0030155A">
        <w:rPr>
          <w:rFonts w:ascii="Verdana" w:hAnsi="Verdana"/>
        </w:rPr>
        <w:t>Where such reasonably unforeseeable amendments are necessary, the Commissioner and the Supplier shall use all reasonable endeavours to agree upon reasonable adjustments to the Contract Price as may be necessary to compensate the Supplier for such additional costs as are both reasonably and necessarily incurred by the Supplier in accommodating such amendments.</w:t>
      </w:r>
    </w:p>
    <w:p w:rsidR="008436A1" w:rsidRPr="0030155A" w:rsidRDefault="008436A1">
      <w:pPr>
        <w:pStyle w:val="Heading1"/>
        <w:rPr>
          <w:rFonts w:ascii="Verdana" w:hAnsi="Verdana"/>
        </w:rPr>
      </w:pPr>
      <w:bookmarkStart w:id="222" w:name="_Ref286661269"/>
      <w:bookmarkStart w:id="223" w:name="_Toc315246499"/>
      <w:bookmarkStart w:id="224" w:name="_Toc446606237"/>
      <w:r w:rsidRPr="0030155A">
        <w:rPr>
          <w:rFonts w:ascii="Verdana" w:hAnsi="Verdana"/>
        </w:rPr>
        <w:t>Force Majeure</w:t>
      </w:r>
      <w:bookmarkEnd w:id="222"/>
      <w:bookmarkEnd w:id="223"/>
      <w:bookmarkEnd w:id="224"/>
    </w:p>
    <w:p w:rsidR="008436A1" w:rsidRPr="0030155A" w:rsidRDefault="008436A1">
      <w:pPr>
        <w:pStyle w:val="Heading2"/>
        <w:tabs>
          <w:tab w:val="left" w:pos="3630"/>
        </w:tabs>
        <w:rPr>
          <w:rFonts w:ascii="Verdana" w:hAnsi="Verdana"/>
        </w:rPr>
      </w:pPr>
      <w:bookmarkStart w:id="225" w:name="_Ref284594790"/>
      <w:r w:rsidRPr="0030155A">
        <w:rPr>
          <w:rFonts w:ascii="Verdana" w:hAnsi="Verdana"/>
        </w:rPr>
        <w:t>Neither Party shall be liable to the other Party for any delay in performing, or failure to perform, its obligations under this Agreement (other than a payment of money) to the extent that such delay or failure is a result of Force Majeure.  Notwithstanding the foregoing, each Party shall use all reasonable endeavours to continue to perform its obligations under this Agreement for the duration of such Force Majeure.  However, if such Force Majeure prevents either Party from performing its material obligations under this Agreement f</w:t>
      </w:r>
      <w:r w:rsidR="00B836AD" w:rsidRPr="0030155A">
        <w:rPr>
          <w:rFonts w:ascii="Verdana" w:hAnsi="Verdana"/>
        </w:rPr>
        <w:t>or a period in excess of two (2</w:t>
      </w:r>
      <w:r w:rsidRPr="0030155A">
        <w:rPr>
          <w:rFonts w:ascii="Verdana" w:hAnsi="Verdana"/>
        </w:rPr>
        <w:t>) Months, the Party not suffering from Force Majeure may terminate this Agreement with immediate effect by notice in writing.</w:t>
      </w:r>
      <w:bookmarkEnd w:id="225"/>
      <w:r w:rsidRPr="0030155A">
        <w:rPr>
          <w:rFonts w:ascii="Verdana" w:hAnsi="Verdana"/>
        </w:rPr>
        <w:t xml:space="preserve"> </w:t>
      </w:r>
    </w:p>
    <w:p w:rsidR="008436A1" w:rsidRPr="0030155A" w:rsidRDefault="008436A1">
      <w:pPr>
        <w:pStyle w:val="Heading2"/>
        <w:tabs>
          <w:tab w:val="left" w:pos="3630"/>
        </w:tabs>
        <w:rPr>
          <w:rFonts w:ascii="Verdana" w:hAnsi="Verdana"/>
        </w:rPr>
      </w:pPr>
      <w:r w:rsidRPr="0030155A">
        <w:rPr>
          <w:rFonts w:ascii="Verdana" w:hAnsi="Verdana"/>
        </w:rPr>
        <w:t>Any failure or delay by the Supplier in performing its obligations under this Agreement which results from any failure or delay by an agent, sub-contractor or supplier shall be regarded as due to Force Majeure only if that agent, sub-contractor or supplier is itself impeded by Force Majeure from complying with an obligation to the Supplier.</w:t>
      </w:r>
    </w:p>
    <w:p w:rsidR="008436A1" w:rsidRPr="0030155A" w:rsidRDefault="008436A1">
      <w:pPr>
        <w:pStyle w:val="Heading2"/>
        <w:tabs>
          <w:tab w:val="left" w:pos="3630"/>
        </w:tabs>
        <w:rPr>
          <w:rFonts w:ascii="Verdana" w:hAnsi="Verdana"/>
        </w:rPr>
      </w:pPr>
      <w:bookmarkStart w:id="226" w:name="_Toc139080403"/>
      <w:r w:rsidRPr="0030155A">
        <w:rPr>
          <w:rFonts w:ascii="Verdana" w:hAnsi="Verdana"/>
        </w:rPr>
        <w:t>A Party cannot claim relief in respect of Force Majeure pursuant to this clause </w:t>
      </w:r>
      <w:r w:rsidRPr="0030155A">
        <w:rPr>
          <w:rFonts w:ascii="Verdana" w:hAnsi="Verdana"/>
        </w:rPr>
        <w:fldChar w:fldCharType="begin"/>
      </w:r>
      <w:r w:rsidRPr="0030155A">
        <w:rPr>
          <w:rFonts w:ascii="Verdana" w:hAnsi="Verdana"/>
        </w:rPr>
        <w:instrText xml:space="preserve"> REF _Ref286661269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33</w:t>
      </w:r>
      <w:r w:rsidRPr="0030155A">
        <w:rPr>
          <w:rFonts w:ascii="Verdana" w:hAnsi="Verdana"/>
        </w:rPr>
        <w:fldChar w:fldCharType="end"/>
      </w:r>
      <w:r w:rsidRPr="0030155A">
        <w:rPr>
          <w:rFonts w:ascii="Verdana" w:hAnsi="Verdana"/>
        </w:rPr>
        <w:t xml:space="preserve"> (Force Majeure) where the Force Majeure in question is attributable to its wilful act, neglect or failure to take reasonable precautions against the relevant Force Majeure.</w:t>
      </w:r>
      <w:bookmarkEnd w:id="226"/>
    </w:p>
    <w:p w:rsidR="008436A1" w:rsidRPr="0030155A" w:rsidRDefault="008436A1">
      <w:pPr>
        <w:pStyle w:val="Heading2"/>
        <w:tabs>
          <w:tab w:val="left" w:pos="3630"/>
        </w:tabs>
        <w:rPr>
          <w:rFonts w:ascii="Verdana" w:hAnsi="Verdana"/>
        </w:rPr>
      </w:pPr>
      <w:r w:rsidRPr="0030155A">
        <w:rPr>
          <w:rFonts w:ascii="Verdana" w:hAnsi="Verdana"/>
        </w:rPr>
        <w:t>If either Party becomes aware of Force Majeure which gives rise to, or is likely to give rise to, any failure or delay on its part as described in clause </w:t>
      </w:r>
      <w:r w:rsidRPr="0030155A">
        <w:rPr>
          <w:rFonts w:ascii="Verdana" w:hAnsi="Verdana"/>
        </w:rPr>
        <w:fldChar w:fldCharType="begin"/>
      </w:r>
      <w:r w:rsidRPr="0030155A">
        <w:rPr>
          <w:rFonts w:ascii="Verdana" w:hAnsi="Verdana"/>
        </w:rPr>
        <w:instrText xml:space="preserve"> REF _Ref284594790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33.1</w:t>
      </w:r>
      <w:r w:rsidRPr="0030155A">
        <w:rPr>
          <w:rFonts w:ascii="Verdana" w:hAnsi="Verdana"/>
        </w:rPr>
        <w:fldChar w:fldCharType="end"/>
      </w:r>
      <w:r w:rsidRPr="0030155A">
        <w:rPr>
          <w:rFonts w:ascii="Verdana" w:hAnsi="Verdana"/>
        </w:rPr>
        <w:t xml:space="preserve"> it shall immediately notify the other by the most expeditious method then available and shall inform the other of the period for which it is estimated that such failure or delay shall continue.</w:t>
      </w:r>
    </w:p>
    <w:p w:rsidR="008436A1" w:rsidRPr="0030155A" w:rsidRDefault="008436A1">
      <w:pPr>
        <w:pStyle w:val="Heading1"/>
        <w:rPr>
          <w:rFonts w:ascii="Verdana" w:hAnsi="Verdana"/>
        </w:rPr>
      </w:pPr>
      <w:bookmarkStart w:id="227" w:name="_Environmental_Requirements"/>
      <w:bookmarkStart w:id="228" w:name="_Ref284939644"/>
      <w:bookmarkStart w:id="229" w:name="_Ref288496110"/>
      <w:bookmarkStart w:id="230" w:name="_Toc315246500"/>
      <w:bookmarkStart w:id="231" w:name="_Toc446606238"/>
      <w:bookmarkEnd w:id="227"/>
      <w:r w:rsidRPr="0030155A">
        <w:rPr>
          <w:rFonts w:ascii="Verdana" w:hAnsi="Verdana"/>
        </w:rPr>
        <w:lastRenderedPageBreak/>
        <w:t>Environmental Requirements</w:t>
      </w:r>
      <w:bookmarkEnd w:id="228"/>
      <w:bookmarkEnd w:id="229"/>
      <w:bookmarkEnd w:id="230"/>
      <w:bookmarkEnd w:id="231"/>
    </w:p>
    <w:p w:rsidR="008436A1" w:rsidRPr="0030155A" w:rsidRDefault="008436A1">
      <w:pPr>
        <w:pStyle w:val="Heading2"/>
        <w:tabs>
          <w:tab w:val="left" w:pos="3630"/>
        </w:tabs>
        <w:rPr>
          <w:rFonts w:ascii="Verdana" w:hAnsi="Verdana"/>
        </w:rPr>
      </w:pPr>
      <w:r w:rsidRPr="0030155A">
        <w:rPr>
          <w:rFonts w:ascii="Verdana" w:hAnsi="Verdana"/>
        </w:rPr>
        <w:t xml:space="preserve">The Supplier shall comply in all material respects with all applicable environmental Laws in force from time to time in relation to the </w:t>
      </w:r>
      <w:r w:rsidR="00E55AEB" w:rsidRPr="0030155A">
        <w:rPr>
          <w:rFonts w:ascii="Verdana" w:hAnsi="Verdana"/>
        </w:rPr>
        <w:t>Project</w:t>
      </w:r>
      <w:r w:rsidRPr="0030155A">
        <w:rPr>
          <w:rFonts w:ascii="Verdana" w:hAnsi="Verdana"/>
        </w:rPr>
        <w:t xml:space="preserve">.  Without prejudice to the generality of the foregoing, the Supplier shall: </w:t>
      </w:r>
    </w:p>
    <w:p w:rsidR="008436A1" w:rsidRPr="0030155A" w:rsidRDefault="008436A1">
      <w:pPr>
        <w:pStyle w:val="Heading3"/>
        <w:tabs>
          <w:tab w:val="left" w:pos="3630"/>
        </w:tabs>
        <w:ind w:left="1790"/>
        <w:rPr>
          <w:rFonts w:ascii="Verdana" w:hAnsi="Verdana"/>
        </w:rPr>
      </w:pPr>
      <w:r w:rsidRPr="0030155A">
        <w:rPr>
          <w:rFonts w:ascii="Verdana" w:hAnsi="Verdana"/>
        </w:rPr>
        <w:t xml:space="preserve">when working on the Premises, perform its obligations under this Agreement in accordance with the Commissioner's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and </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promptly</w:t>
      </w:r>
      <w:proofErr w:type="gramEnd"/>
      <w:r w:rsidRPr="0030155A">
        <w:rPr>
          <w:rFonts w:ascii="Verdana" w:hAnsi="Verdana"/>
        </w:rPr>
        <w:t xml:space="preserve"> provide all such information regarding the environmental impact of the </w:t>
      </w:r>
      <w:r w:rsidR="00E55AEB" w:rsidRPr="0030155A">
        <w:rPr>
          <w:rFonts w:ascii="Verdana" w:hAnsi="Verdana"/>
        </w:rPr>
        <w:t>Project</w:t>
      </w:r>
      <w:r w:rsidRPr="0030155A">
        <w:rPr>
          <w:rFonts w:ascii="Verdana" w:hAnsi="Verdana"/>
        </w:rPr>
        <w:t xml:space="preserve"> as may be reasonably requested by the Commissioner.</w:t>
      </w:r>
    </w:p>
    <w:p w:rsidR="008436A1" w:rsidRPr="0030155A" w:rsidRDefault="008436A1">
      <w:pPr>
        <w:pStyle w:val="Heading2"/>
        <w:tabs>
          <w:tab w:val="left" w:pos="3630"/>
        </w:tabs>
        <w:rPr>
          <w:rFonts w:ascii="Verdana" w:hAnsi="Verdana"/>
        </w:rPr>
      </w:pPr>
      <w:r w:rsidRPr="0030155A">
        <w:rPr>
          <w:rFonts w:ascii="Verdana" w:hAnsi="Verdana"/>
        </w:rPr>
        <w:t>The Supplier shall meet all reasonable requests by the Commissioner for information evidencing compliance with the provisions of this clause </w:t>
      </w:r>
      <w:r w:rsidRPr="0030155A">
        <w:rPr>
          <w:rFonts w:ascii="Verdana" w:hAnsi="Verdana"/>
        </w:rPr>
        <w:fldChar w:fldCharType="begin"/>
      </w:r>
      <w:r w:rsidRPr="0030155A">
        <w:rPr>
          <w:rFonts w:ascii="Verdana" w:hAnsi="Verdana"/>
        </w:rPr>
        <w:instrText xml:space="preserve"> REF _Ref288496110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34</w:t>
      </w:r>
      <w:r w:rsidRPr="0030155A">
        <w:rPr>
          <w:rFonts w:ascii="Verdana" w:hAnsi="Verdana"/>
        </w:rPr>
        <w:fldChar w:fldCharType="end"/>
      </w:r>
      <w:r w:rsidRPr="0030155A">
        <w:rPr>
          <w:rFonts w:ascii="Verdana" w:hAnsi="Verdana"/>
        </w:rPr>
        <w:t xml:space="preserve"> (Environmental Requirements) by the Supplier.</w:t>
      </w:r>
    </w:p>
    <w:p w:rsidR="008436A1" w:rsidRPr="0030155A" w:rsidRDefault="008436A1">
      <w:pPr>
        <w:pStyle w:val="Heading"/>
        <w:tabs>
          <w:tab w:val="left" w:pos="3630"/>
        </w:tabs>
        <w:jc w:val="both"/>
        <w:rPr>
          <w:rFonts w:ascii="Verdana" w:hAnsi="Verdana"/>
        </w:rPr>
      </w:pPr>
      <w:bookmarkStart w:id="232" w:name="_Toc315246501"/>
      <w:bookmarkStart w:id="233" w:name="_Toc446606239"/>
      <w:r w:rsidRPr="0030155A">
        <w:rPr>
          <w:rFonts w:ascii="Verdana" w:hAnsi="Verdana"/>
        </w:rPr>
        <w:t>section i - indemnities, liabilities and insurance</w:t>
      </w:r>
      <w:bookmarkEnd w:id="232"/>
      <w:bookmarkEnd w:id="233"/>
    </w:p>
    <w:p w:rsidR="008436A1" w:rsidRPr="00091F85" w:rsidRDefault="008436A1">
      <w:pPr>
        <w:pStyle w:val="Heading1"/>
        <w:rPr>
          <w:rFonts w:ascii="Verdana" w:hAnsi="Verdana"/>
        </w:rPr>
      </w:pPr>
      <w:bookmarkStart w:id="234" w:name="_Ref316640234"/>
      <w:bookmarkStart w:id="235" w:name="_Toc446606240"/>
      <w:bookmarkStart w:id="236" w:name="_Ref284593789"/>
      <w:bookmarkStart w:id="237" w:name="_Ref285462500"/>
      <w:bookmarkStart w:id="238" w:name="_Ref286668543"/>
      <w:bookmarkStart w:id="239" w:name="_Toc315246502"/>
      <w:proofErr w:type="spellStart"/>
      <w:r w:rsidRPr="00091F85">
        <w:rPr>
          <w:rFonts w:ascii="Verdana" w:hAnsi="Verdana"/>
        </w:rPr>
        <w:t>IPR</w:t>
      </w:r>
      <w:proofErr w:type="spellEnd"/>
      <w:r w:rsidRPr="00091F85">
        <w:rPr>
          <w:rFonts w:ascii="Verdana" w:hAnsi="Verdana"/>
        </w:rPr>
        <w:t xml:space="preserve"> INDEMNITY</w:t>
      </w:r>
      <w:bookmarkEnd w:id="234"/>
      <w:bookmarkEnd w:id="235"/>
      <w:r w:rsidRPr="00091F85">
        <w:rPr>
          <w:rFonts w:ascii="Verdana" w:hAnsi="Verdana"/>
        </w:rPr>
        <w:t xml:space="preserve"> </w:t>
      </w:r>
      <w:r w:rsidR="00AA7ABC" w:rsidRPr="00091F85">
        <w:rPr>
          <w:rFonts w:ascii="Verdana" w:hAnsi="Verdana"/>
        </w:rPr>
        <w:t xml:space="preserve"> </w:t>
      </w:r>
    </w:p>
    <w:p w:rsidR="008436A1" w:rsidRPr="0030155A" w:rsidRDefault="008436A1">
      <w:pPr>
        <w:pStyle w:val="Heading2"/>
        <w:rPr>
          <w:rFonts w:ascii="Verdana" w:hAnsi="Verdana"/>
        </w:rPr>
      </w:pPr>
      <w:bookmarkStart w:id="240" w:name="_Ref317060475"/>
      <w:r w:rsidRPr="0030155A">
        <w:rPr>
          <w:rFonts w:ascii="Verdana" w:hAnsi="Verdana"/>
        </w:rPr>
        <w:t xml:space="preserve">The Supplier shall not infringe any Intellectual Property Rights of any third party in delivering the </w:t>
      </w:r>
      <w:r w:rsidR="00E55AEB" w:rsidRPr="0030155A">
        <w:rPr>
          <w:rFonts w:ascii="Verdana" w:hAnsi="Verdana"/>
        </w:rPr>
        <w:t>Project</w:t>
      </w:r>
      <w:r w:rsidRPr="0030155A">
        <w:rPr>
          <w:rFonts w:ascii="Verdana" w:hAnsi="Verdana"/>
        </w:rPr>
        <w:t xml:space="preserve"> and shall at all times, during and after the Term, indemnify and keep indemnified and hold the Commissioner harmless from and against all Losses (including legal fees) incurred by, awarded against or agreed to be paid by the Commissioner as a result of or in connection with an </w:t>
      </w:r>
      <w:proofErr w:type="spellStart"/>
      <w:r w:rsidRPr="0030155A">
        <w:rPr>
          <w:rFonts w:ascii="Verdana" w:hAnsi="Verdana"/>
        </w:rPr>
        <w:t>IPR</w:t>
      </w:r>
      <w:proofErr w:type="spellEnd"/>
      <w:r w:rsidRPr="0030155A">
        <w:rPr>
          <w:rFonts w:ascii="Verdana" w:hAnsi="Verdana"/>
        </w:rPr>
        <w:t xml:space="preserve"> Claim.</w:t>
      </w:r>
      <w:bookmarkEnd w:id="240"/>
      <w:r w:rsidRPr="0030155A">
        <w:rPr>
          <w:rFonts w:ascii="Verdana" w:hAnsi="Verdana"/>
        </w:rPr>
        <w:t xml:space="preserve"> </w:t>
      </w:r>
    </w:p>
    <w:p w:rsidR="008436A1" w:rsidRPr="0030155A" w:rsidRDefault="008436A1">
      <w:pPr>
        <w:pStyle w:val="Heading2"/>
        <w:rPr>
          <w:rFonts w:ascii="Verdana" w:hAnsi="Verdana"/>
        </w:rPr>
      </w:pPr>
      <w:r w:rsidRPr="0030155A">
        <w:rPr>
          <w:rFonts w:ascii="Verdana" w:hAnsi="Verdana"/>
        </w:rPr>
        <w:t xml:space="preserve">The Commissioner shall promptly notify the Supplier in writing of any </w:t>
      </w:r>
      <w:proofErr w:type="spellStart"/>
      <w:r w:rsidRPr="0030155A">
        <w:rPr>
          <w:rFonts w:ascii="Verdana" w:hAnsi="Verdana"/>
        </w:rPr>
        <w:t>IPR</w:t>
      </w:r>
      <w:proofErr w:type="spellEnd"/>
      <w:r w:rsidRPr="0030155A">
        <w:rPr>
          <w:rFonts w:ascii="Verdana" w:hAnsi="Verdana"/>
        </w:rPr>
        <w:t xml:space="preserve"> Claim.</w:t>
      </w:r>
    </w:p>
    <w:p w:rsidR="008436A1" w:rsidRPr="0030155A" w:rsidRDefault="008436A1">
      <w:pPr>
        <w:pStyle w:val="Heading2"/>
        <w:keepNext/>
        <w:rPr>
          <w:rFonts w:ascii="Verdana" w:hAnsi="Verdana"/>
        </w:rPr>
      </w:pPr>
      <w:r w:rsidRPr="0030155A">
        <w:rPr>
          <w:rFonts w:ascii="Verdana" w:hAnsi="Verdana"/>
        </w:rPr>
        <w:t xml:space="preserve">The Supplier shall, at its own expense, conduct all negotiations and proceedings regarding any </w:t>
      </w:r>
      <w:proofErr w:type="spellStart"/>
      <w:r w:rsidRPr="0030155A">
        <w:rPr>
          <w:rFonts w:ascii="Verdana" w:hAnsi="Verdana"/>
        </w:rPr>
        <w:t>IPR</w:t>
      </w:r>
      <w:proofErr w:type="spellEnd"/>
      <w:r w:rsidRPr="0030155A">
        <w:rPr>
          <w:rFonts w:ascii="Verdana" w:hAnsi="Verdana"/>
        </w:rPr>
        <w:t xml:space="preserve"> Claim, provided always that the Supplier shall:</w:t>
      </w:r>
    </w:p>
    <w:p w:rsidR="008436A1" w:rsidRPr="0030155A" w:rsidRDefault="008436A1">
      <w:pPr>
        <w:pStyle w:val="Heading3"/>
        <w:rPr>
          <w:rFonts w:ascii="Verdana" w:hAnsi="Verdana"/>
        </w:rPr>
      </w:pPr>
      <w:proofErr w:type="gramStart"/>
      <w:r w:rsidRPr="0030155A">
        <w:rPr>
          <w:rFonts w:ascii="Verdana" w:hAnsi="Verdana"/>
        </w:rPr>
        <w:t>consult</w:t>
      </w:r>
      <w:proofErr w:type="gramEnd"/>
      <w:r w:rsidRPr="0030155A">
        <w:rPr>
          <w:rFonts w:ascii="Verdana" w:hAnsi="Verdana"/>
        </w:rPr>
        <w:t xml:space="preserve"> the Commissioner on all substantive issues which arise during the conduct of such negotiations and proceedings;</w:t>
      </w:r>
    </w:p>
    <w:p w:rsidR="008436A1" w:rsidRPr="0030155A" w:rsidRDefault="008436A1">
      <w:pPr>
        <w:pStyle w:val="Heading3"/>
        <w:rPr>
          <w:rFonts w:ascii="Verdana" w:hAnsi="Verdana"/>
        </w:rPr>
      </w:pPr>
      <w:proofErr w:type="gramStart"/>
      <w:r w:rsidRPr="0030155A">
        <w:rPr>
          <w:rFonts w:ascii="Verdana" w:hAnsi="Verdana"/>
        </w:rPr>
        <w:t>take</w:t>
      </w:r>
      <w:proofErr w:type="gramEnd"/>
      <w:r w:rsidRPr="0030155A">
        <w:rPr>
          <w:rFonts w:ascii="Verdana" w:hAnsi="Verdana"/>
        </w:rPr>
        <w:t xml:space="preserve"> due and proper account of the interests of the Commissioner; </w:t>
      </w:r>
    </w:p>
    <w:p w:rsidR="008436A1" w:rsidRPr="0030155A" w:rsidRDefault="008436A1">
      <w:pPr>
        <w:pStyle w:val="Heading3"/>
        <w:rPr>
          <w:rFonts w:ascii="Verdana" w:hAnsi="Verdana"/>
        </w:rPr>
      </w:pPr>
      <w:proofErr w:type="gramStart"/>
      <w:r w:rsidRPr="0030155A">
        <w:rPr>
          <w:rFonts w:ascii="Verdana" w:hAnsi="Verdana"/>
        </w:rPr>
        <w:t>not</w:t>
      </w:r>
      <w:proofErr w:type="gramEnd"/>
      <w:r w:rsidRPr="0030155A">
        <w:rPr>
          <w:rFonts w:ascii="Verdana" w:hAnsi="Verdana"/>
        </w:rPr>
        <w:t xml:space="preserve">, without first consulting the Commissioner, make any admissions which may be prejudicial to the defence or settlement of an </w:t>
      </w:r>
      <w:proofErr w:type="spellStart"/>
      <w:r w:rsidRPr="0030155A">
        <w:rPr>
          <w:rFonts w:ascii="Verdana" w:hAnsi="Verdana"/>
        </w:rPr>
        <w:t>IPR</w:t>
      </w:r>
      <w:proofErr w:type="spellEnd"/>
      <w:r w:rsidRPr="0030155A">
        <w:rPr>
          <w:rFonts w:ascii="Verdana" w:hAnsi="Verdana"/>
        </w:rPr>
        <w:t xml:space="preserve"> Claim; and</w:t>
      </w:r>
    </w:p>
    <w:p w:rsidR="008436A1" w:rsidRPr="0030155A" w:rsidRDefault="008436A1">
      <w:pPr>
        <w:pStyle w:val="Heading3"/>
        <w:rPr>
          <w:rFonts w:ascii="Verdana" w:hAnsi="Verdana"/>
        </w:rPr>
      </w:pPr>
      <w:proofErr w:type="gramStart"/>
      <w:r w:rsidRPr="0030155A">
        <w:rPr>
          <w:rFonts w:ascii="Verdana" w:hAnsi="Verdana"/>
        </w:rPr>
        <w:lastRenderedPageBreak/>
        <w:t>not</w:t>
      </w:r>
      <w:proofErr w:type="gramEnd"/>
      <w:r w:rsidRPr="0030155A">
        <w:rPr>
          <w:rFonts w:ascii="Verdana" w:hAnsi="Verdana"/>
        </w:rPr>
        <w:t xml:space="preserve"> settle or compromise any </w:t>
      </w:r>
      <w:proofErr w:type="spellStart"/>
      <w:r w:rsidRPr="0030155A">
        <w:rPr>
          <w:rFonts w:ascii="Verdana" w:hAnsi="Verdana"/>
        </w:rPr>
        <w:t>IPR</w:t>
      </w:r>
      <w:proofErr w:type="spellEnd"/>
      <w:r w:rsidRPr="0030155A">
        <w:rPr>
          <w:rFonts w:ascii="Verdana" w:hAnsi="Verdana"/>
        </w:rPr>
        <w:t xml:space="preserve"> Claim without the Commissioner’s prior written consent (not to be unreasonably withheld or delayed).</w:t>
      </w:r>
    </w:p>
    <w:p w:rsidR="008436A1" w:rsidRPr="0030155A" w:rsidRDefault="008436A1">
      <w:pPr>
        <w:pStyle w:val="Heading2"/>
        <w:rPr>
          <w:rFonts w:ascii="Verdana" w:hAnsi="Verdana"/>
        </w:rPr>
      </w:pPr>
      <w:r w:rsidRPr="0030155A">
        <w:rPr>
          <w:rFonts w:ascii="Verdana" w:hAnsi="Verdana"/>
        </w:rPr>
        <w:t xml:space="preserve">The Supplier shall consider and defend the </w:t>
      </w:r>
      <w:proofErr w:type="spellStart"/>
      <w:r w:rsidRPr="0030155A">
        <w:rPr>
          <w:rFonts w:ascii="Verdana" w:hAnsi="Verdana"/>
        </w:rPr>
        <w:t>IPR</w:t>
      </w:r>
      <w:proofErr w:type="spellEnd"/>
      <w:r w:rsidRPr="0030155A">
        <w:rPr>
          <w:rFonts w:ascii="Verdana" w:hAnsi="Verdana"/>
        </w:rPr>
        <w:t xml:space="preserve"> Claim diligently using competent counsel and in such a way as not to bring the reputation of the Commissioner into disrepute.</w:t>
      </w:r>
    </w:p>
    <w:p w:rsidR="008436A1" w:rsidRPr="0030155A" w:rsidRDefault="008436A1">
      <w:pPr>
        <w:pStyle w:val="Heading2"/>
        <w:rPr>
          <w:rFonts w:ascii="Verdana" w:hAnsi="Verdana"/>
        </w:rPr>
      </w:pPr>
      <w:r w:rsidRPr="0030155A">
        <w:rPr>
          <w:rFonts w:ascii="Verdana" w:hAnsi="Verdana"/>
        </w:rPr>
        <w:t xml:space="preserve">The Commissioner shall, at the request of the Supplier, afford to the Supplier all reasonable assistance for the purpose of contesting any </w:t>
      </w:r>
      <w:proofErr w:type="spellStart"/>
      <w:r w:rsidRPr="0030155A">
        <w:rPr>
          <w:rFonts w:ascii="Verdana" w:hAnsi="Verdana"/>
        </w:rPr>
        <w:t>IPR</w:t>
      </w:r>
      <w:proofErr w:type="spellEnd"/>
      <w:r w:rsidRPr="0030155A">
        <w:rPr>
          <w:rFonts w:ascii="Verdana" w:hAnsi="Verdana"/>
        </w:rPr>
        <w:t xml:space="preserve"> Claim and the Supplier shall indemnify the Commissioner for all costs and expenses (including, but not limited to, legal costs and disbursements) incurred in doing so.</w:t>
      </w:r>
    </w:p>
    <w:p w:rsidR="008436A1" w:rsidRPr="0030155A" w:rsidRDefault="008436A1">
      <w:pPr>
        <w:pStyle w:val="Heading2"/>
        <w:keepNext/>
        <w:rPr>
          <w:rFonts w:ascii="Verdana" w:hAnsi="Verdana"/>
        </w:rPr>
      </w:pPr>
      <w:bookmarkStart w:id="241" w:name="_Ref316638638"/>
      <w:r w:rsidRPr="0030155A">
        <w:rPr>
          <w:rFonts w:ascii="Verdana" w:hAnsi="Verdana"/>
        </w:rPr>
        <w:t xml:space="preserve">If an </w:t>
      </w:r>
      <w:proofErr w:type="spellStart"/>
      <w:r w:rsidRPr="0030155A">
        <w:rPr>
          <w:rFonts w:ascii="Verdana" w:hAnsi="Verdana"/>
        </w:rPr>
        <w:t>IPR</w:t>
      </w:r>
      <w:proofErr w:type="spellEnd"/>
      <w:r w:rsidRPr="0030155A">
        <w:rPr>
          <w:rFonts w:ascii="Verdana" w:hAnsi="Verdana"/>
        </w:rPr>
        <w:t xml:space="preserve"> Claim is made, or in the reasonable opinion of the Supplier, is likely to be made, the Supplier shall notify the Commissioner and, at its own expense and subject to the consent of the Commissioner (not to be unreasonably withheld or delayed), use its best endeavours to:</w:t>
      </w:r>
      <w:bookmarkEnd w:id="241"/>
    </w:p>
    <w:p w:rsidR="008436A1" w:rsidRPr="0030155A" w:rsidRDefault="008436A1">
      <w:pPr>
        <w:pStyle w:val="Heading3"/>
        <w:keepNext/>
        <w:rPr>
          <w:rFonts w:ascii="Verdana" w:hAnsi="Verdana"/>
        </w:rPr>
      </w:pPr>
      <w:bookmarkStart w:id="242" w:name="_Ref316476769"/>
      <w:proofErr w:type="gramStart"/>
      <w:r w:rsidRPr="0030155A">
        <w:rPr>
          <w:rFonts w:ascii="Verdana" w:hAnsi="Verdana"/>
        </w:rPr>
        <w:t>replace</w:t>
      </w:r>
      <w:proofErr w:type="gramEnd"/>
      <w:r w:rsidRPr="0030155A">
        <w:rPr>
          <w:rFonts w:ascii="Verdana" w:hAnsi="Verdana"/>
        </w:rPr>
        <w:t xml:space="preserve"> or modify the relevant item with non-infringing substitutes provided that:</w:t>
      </w:r>
      <w:bookmarkEnd w:id="242"/>
      <w:r w:rsidRPr="0030155A">
        <w:rPr>
          <w:rFonts w:ascii="Verdana" w:hAnsi="Verdana"/>
        </w:rPr>
        <w:t xml:space="preserve"> </w:t>
      </w:r>
    </w:p>
    <w:p w:rsidR="008436A1" w:rsidRPr="0030155A" w:rsidRDefault="008436A1">
      <w:pPr>
        <w:pStyle w:val="Heading4"/>
        <w:rPr>
          <w:rFonts w:ascii="Verdana" w:hAnsi="Verdana"/>
        </w:rPr>
      </w:pPr>
      <w:proofErr w:type="gramStart"/>
      <w:r w:rsidRPr="0030155A">
        <w:rPr>
          <w:rFonts w:ascii="Verdana" w:hAnsi="Verdana"/>
        </w:rPr>
        <w:t>the</w:t>
      </w:r>
      <w:proofErr w:type="gramEnd"/>
      <w:r w:rsidRPr="0030155A">
        <w:rPr>
          <w:rFonts w:ascii="Verdana" w:hAnsi="Verdana"/>
        </w:rPr>
        <w:t xml:space="preserve"> performance and functionality of the replaced or modified item is at least equivalent to the performance and functionality of the original item;</w:t>
      </w:r>
    </w:p>
    <w:p w:rsidR="008436A1" w:rsidRPr="0030155A" w:rsidRDefault="008436A1">
      <w:pPr>
        <w:pStyle w:val="Heading4"/>
        <w:rPr>
          <w:rFonts w:ascii="Verdana" w:hAnsi="Verdana"/>
        </w:rPr>
      </w:pPr>
      <w:proofErr w:type="gramStart"/>
      <w:r w:rsidRPr="0030155A">
        <w:rPr>
          <w:rFonts w:ascii="Verdana" w:hAnsi="Verdana"/>
        </w:rPr>
        <w:t>the</w:t>
      </w:r>
      <w:proofErr w:type="gramEnd"/>
      <w:r w:rsidRPr="0030155A">
        <w:rPr>
          <w:rFonts w:ascii="Verdana" w:hAnsi="Verdana"/>
        </w:rPr>
        <w:t xml:space="preserve"> replaced or modified item does not have an adverse effect on any other services in relation to the delivery of the </w:t>
      </w:r>
      <w:r w:rsidR="00E55AEB" w:rsidRPr="0030155A">
        <w:rPr>
          <w:rFonts w:ascii="Verdana" w:hAnsi="Verdana"/>
        </w:rPr>
        <w:t>Project</w:t>
      </w:r>
      <w:r w:rsidRPr="0030155A">
        <w:rPr>
          <w:rFonts w:ascii="Verdana" w:hAnsi="Verdana"/>
        </w:rPr>
        <w:t xml:space="preserve">; </w:t>
      </w:r>
    </w:p>
    <w:p w:rsidR="008436A1" w:rsidRPr="0030155A" w:rsidRDefault="008436A1">
      <w:pPr>
        <w:pStyle w:val="Heading4"/>
        <w:rPr>
          <w:rFonts w:ascii="Verdana" w:hAnsi="Verdana"/>
        </w:rPr>
      </w:pPr>
      <w:proofErr w:type="gramStart"/>
      <w:r w:rsidRPr="0030155A">
        <w:rPr>
          <w:rFonts w:ascii="Verdana" w:hAnsi="Verdana"/>
        </w:rPr>
        <w:t>there</w:t>
      </w:r>
      <w:proofErr w:type="gramEnd"/>
      <w:r w:rsidRPr="0030155A">
        <w:rPr>
          <w:rFonts w:ascii="Verdana" w:hAnsi="Verdana"/>
        </w:rPr>
        <w:t xml:space="preserve"> is no additional cost to the Commissioner; and</w:t>
      </w:r>
    </w:p>
    <w:p w:rsidR="008436A1" w:rsidRPr="0030155A" w:rsidRDefault="008436A1">
      <w:pPr>
        <w:pStyle w:val="Heading4"/>
        <w:rPr>
          <w:rFonts w:ascii="Verdana" w:hAnsi="Verdana"/>
        </w:rPr>
      </w:pPr>
      <w:proofErr w:type="gramStart"/>
      <w:r w:rsidRPr="0030155A">
        <w:rPr>
          <w:rFonts w:ascii="Verdana" w:hAnsi="Verdana"/>
        </w:rPr>
        <w:t>the</w:t>
      </w:r>
      <w:proofErr w:type="gramEnd"/>
      <w:r w:rsidRPr="0030155A">
        <w:rPr>
          <w:rFonts w:ascii="Verdana" w:hAnsi="Verdana"/>
        </w:rPr>
        <w:t xml:space="preserve"> terms of this Agreement shall apply to the replaced or modified </w:t>
      </w:r>
      <w:r w:rsidR="00E55AEB" w:rsidRPr="0030155A">
        <w:rPr>
          <w:rFonts w:ascii="Verdana" w:hAnsi="Verdana"/>
        </w:rPr>
        <w:t>Project</w:t>
      </w:r>
      <w:r w:rsidRPr="0030155A">
        <w:rPr>
          <w:rFonts w:ascii="Verdana" w:hAnsi="Verdana"/>
        </w:rPr>
        <w:t>; or</w:t>
      </w:r>
    </w:p>
    <w:p w:rsidR="008436A1" w:rsidRPr="0030155A" w:rsidRDefault="008436A1">
      <w:pPr>
        <w:pStyle w:val="Heading3"/>
        <w:rPr>
          <w:rFonts w:ascii="Verdana" w:hAnsi="Verdana"/>
        </w:rPr>
      </w:pPr>
      <w:bookmarkStart w:id="243" w:name="_Ref316476770"/>
      <w:proofErr w:type="gramStart"/>
      <w:r w:rsidRPr="0030155A">
        <w:rPr>
          <w:rFonts w:ascii="Verdana" w:hAnsi="Verdana"/>
        </w:rPr>
        <w:t>procure</w:t>
      </w:r>
      <w:proofErr w:type="gramEnd"/>
      <w:r w:rsidRPr="0030155A">
        <w:rPr>
          <w:rFonts w:ascii="Verdana" w:hAnsi="Verdana"/>
        </w:rPr>
        <w:t xml:space="preserve"> a licence to use and supply the services in relation to the delivery of the </w:t>
      </w:r>
      <w:r w:rsidR="00E55AEB" w:rsidRPr="0030155A">
        <w:rPr>
          <w:rFonts w:ascii="Verdana" w:hAnsi="Verdana"/>
        </w:rPr>
        <w:t>Project</w:t>
      </w:r>
      <w:r w:rsidRPr="0030155A">
        <w:rPr>
          <w:rFonts w:ascii="Verdana" w:hAnsi="Verdana"/>
        </w:rPr>
        <w:t xml:space="preserve"> which are the subject of the alleged infringement on terms which are acceptable to the Commissioner,</w:t>
      </w:r>
      <w:bookmarkEnd w:id="243"/>
    </w:p>
    <w:p w:rsidR="008436A1" w:rsidRPr="0030155A" w:rsidRDefault="008436A1">
      <w:pPr>
        <w:pStyle w:val="BodyTextIndent2"/>
        <w:rPr>
          <w:rFonts w:ascii="Verdana" w:hAnsi="Verdana"/>
        </w:rPr>
      </w:pPr>
      <w:r w:rsidRPr="0030155A">
        <w:rPr>
          <w:rFonts w:ascii="Verdana" w:hAnsi="Verdana"/>
        </w:rPr>
        <w:t>and in the event that the Supplier is unable to comply with clauses </w:t>
      </w:r>
      <w:r w:rsidRPr="0030155A">
        <w:rPr>
          <w:rFonts w:ascii="Verdana" w:hAnsi="Verdana"/>
        </w:rPr>
        <w:fldChar w:fldCharType="begin"/>
      </w:r>
      <w:r w:rsidRPr="0030155A">
        <w:rPr>
          <w:rFonts w:ascii="Verdana" w:hAnsi="Verdana"/>
        </w:rPr>
        <w:instrText xml:space="preserve"> REF _Ref316476769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35.6.1</w:t>
      </w:r>
      <w:r w:rsidRPr="0030155A">
        <w:rPr>
          <w:rFonts w:ascii="Verdana" w:hAnsi="Verdana"/>
        </w:rPr>
        <w:fldChar w:fldCharType="end"/>
      </w:r>
      <w:r w:rsidRPr="0030155A">
        <w:rPr>
          <w:rFonts w:ascii="Verdana" w:hAnsi="Verdana"/>
        </w:rPr>
        <w:t xml:space="preserve"> or </w:t>
      </w:r>
      <w:r w:rsidRPr="0030155A">
        <w:rPr>
          <w:rFonts w:ascii="Verdana" w:hAnsi="Verdana"/>
        </w:rPr>
        <w:fldChar w:fldCharType="begin"/>
      </w:r>
      <w:r w:rsidRPr="0030155A">
        <w:rPr>
          <w:rFonts w:ascii="Verdana" w:hAnsi="Verdana"/>
        </w:rPr>
        <w:instrText xml:space="preserve"> REF _Ref316476770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35.6.2</w:t>
      </w:r>
      <w:r w:rsidRPr="0030155A">
        <w:rPr>
          <w:rFonts w:ascii="Verdana" w:hAnsi="Verdana"/>
        </w:rPr>
        <w:fldChar w:fldCharType="end"/>
      </w:r>
      <w:r w:rsidRPr="0030155A">
        <w:rPr>
          <w:rFonts w:ascii="Verdana" w:hAnsi="Verdana"/>
        </w:rPr>
        <w:t xml:space="preserve"> within a reasonable period of time, or where the Supplier elects to modify or replace an item pursuant to clause </w:t>
      </w:r>
      <w:r w:rsidRPr="0030155A">
        <w:rPr>
          <w:rFonts w:ascii="Verdana" w:hAnsi="Verdana"/>
        </w:rPr>
        <w:fldChar w:fldCharType="begin"/>
      </w:r>
      <w:r w:rsidRPr="0030155A">
        <w:rPr>
          <w:rFonts w:ascii="Verdana" w:hAnsi="Verdana"/>
        </w:rPr>
        <w:instrText xml:space="preserve"> REF _Ref316476769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35.6.1</w:t>
      </w:r>
      <w:r w:rsidRPr="0030155A">
        <w:rPr>
          <w:rFonts w:ascii="Verdana" w:hAnsi="Verdana"/>
        </w:rPr>
        <w:fldChar w:fldCharType="end"/>
      </w:r>
      <w:r w:rsidRPr="0030155A">
        <w:rPr>
          <w:rFonts w:ascii="Verdana" w:hAnsi="Verdana"/>
        </w:rPr>
        <w:t xml:space="preserve"> or to procure a licence in accordance with clause </w:t>
      </w:r>
      <w:r w:rsidRPr="0030155A">
        <w:rPr>
          <w:rFonts w:ascii="Verdana" w:hAnsi="Verdana"/>
        </w:rPr>
        <w:fldChar w:fldCharType="begin"/>
      </w:r>
      <w:r w:rsidRPr="0030155A">
        <w:rPr>
          <w:rFonts w:ascii="Verdana" w:hAnsi="Verdana"/>
        </w:rPr>
        <w:instrText xml:space="preserve"> REF _Ref316476770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35.6.2</w:t>
      </w:r>
      <w:r w:rsidRPr="0030155A">
        <w:rPr>
          <w:rFonts w:ascii="Verdana" w:hAnsi="Verdana"/>
        </w:rPr>
        <w:fldChar w:fldCharType="end"/>
      </w:r>
      <w:r w:rsidRPr="0030155A">
        <w:rPr>
          <w:rFonts w:ascii="Verdana" w:hAnsi="Verdana"/>
        </w:rPr>
        <w:t xml:space="preserve"> but this has not avoided or resolved the </w:t>
      </w:r>
      <w:proofErr w:type="spellStart"/>
      <w:r w:rsidRPr="0030155A">
        <w:rPr>
          <w:rFonts w:ascii="Verdana" w:hAnsi="Verdana"/>
        </w:rPr>
        <w:t>IPR</w:t>
      </w:r>
      <w:proofErr w:type="spellEnd"/>
      <w:r w:rsidRPr="0030155A">
        <w:rPr>
          <w:rFonts w:ascii="Verdana" w:hAnsi="Verdana"/>
        </w:rPr>
        <w:t xml:space="preserve"> Claim, then the Commissioner may terminate this Agreement with immedia</w:t>
      </w:r>
      <w:r w:rsidR="0089018B" w:rsidRPr="0030155A">
        <w:rPr>
          <w:rFonts w:ascii="Verdana" w:hAnsi="Verdana"/>
        </w:rPr>
        <w:t>te effect by notice in writing.</w:t>
      </w:r>
    </w:p>
    <w:p w:rsidR="008436A1" w:rsidRPr="0030155A" w:rsidRDefault="008436A1">
      <w:pPr>
        <w:pStyle w:val="Heading1"/>
        <w:rPr>
          <w:rFonts w:ascii="Verdana" w:hAnsi="Verdana"/>
        </w:rPr>
      </w:pPr>
      <w:bookmarkStart w:id="244" w:name="_Ref284594139"/>
      <w:bookmarkStart w:id="245" w:name="_Toc315246503"/>
      <w:bookmarkStart w:id="246" w:name="_Toc446606241"/>
      <w:bookmarkEnd w:id="236"/>
      <w:bookmarkEnd w:id="237"/>
      <w:bookmarkEnd w:id="238"/>
      <w:bookmarkEnd w:id="239"/>
      <w:r w:rsidRPr="0030155A">
        <w:rPr>
          <w:rFonts w:ascii="Verdana" w:hAnsi="Verdana"/>
        </w:rPr>
        <w:lastRenderedPageBreak/>
        <w:t>LIMITATIONS of LIABILITY</w:t>
      </w:r>
      <w:bookmarkEnd w:id="244"/>
      <w:bookmarkEnd w:id="245"/>
      <w:bookmarkEnd w:id="246"/>
    </w:p>
    <w:p w:rsidR="008436A1" w:rsidRPr="0030155A" w:rsidRDefault="008436A1">
      <w:pPr>
        <w:pStyle w:val="Heading2"/>
        <w:keepNext/>
        <w:tabs>
          <w:tab w:val="left" w:pos="3630"/>
        </w:tabs>
        <w:rPr>
          <w:rFonts w:ascii="Verdana" w:hAnsi="Verdana"/>
        </w:rPr>
      </w:pPr>
      <w:bookmarkStart w:id="247" w:name="_Ref284593585"/>
      <w:r w:rsidRPr="0030155A">
        <w:rPr>
          <w:rFonts w:ascii="Verdana" w:hAnsi="Verdana"/>
        </w:rPr>
        <w:t>Neither Party excludes or limits liability to the other Party for:</w:t>
      </w:r>
      <w:bookmarkEnd w:id="247"/>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death</w:t>
      </w:r>
      <w:proofErr w:type="gramEnd"/>
      <w:r w:rsidRPr="0030155A">
        <w:rPr>
          <w:rFonts w:ascii="Verdana" w:hAnsi="Verdana"/>
        </w:rPr>
        <w:t xml:space="preserve"> or personal injury caused by its negligence or that of its employees, agents or sub-contractors (as applicable); or</w:t>
      </w:r>
    </w:p>
    <w:p w:rsidR="008436A1" w:rsidRPr="0030155A" w:rsidRDefault="008436A1">
      <w:pPr>
        <w:pStyle w:val="Heading3"/>
        <w:tabs>
          <w:tab w:val="left" w:pos="3630"/>
        </w:tabs>
        <w:ind w:left="1790"/>
        <w:rPr>
          <w:rFonts w:ascii="Verdana" w:hAnsi="Verdana"/>
        </w:rPr>
      </w:pPr>
      <w:r w:rsidRPr="0030155A">
        <w:rPr>
          <w:rFonts w:ascii="Verdana" w:hAnsi="Verdana"/>
        </w:rPr>
        <w:t>Fraud or fraudulent misrepresentation by it or its employees; or</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any</w:t>
      </w:r>
      <w:proofErr w:type="gramEnd"/>
      <w:r w:rsidRPr="0030155A">
        <w:rPr>
          <w:rFonts w:ascii="Verdana" w:hAnsi="Verdana"/>
        </w:rPr>
        <w:t xml:space="preserve"> breach of any obligations as to title implied by Section 2 of the Supply of Goods and Services Act 1982.</w:t>
      </w:r>
    </w:p>
    <w:p w:rsidR="008436A1" w:rsidRPr="0030155A" w:rsidRDefault="008436A1">
      <w:pPr>
        <w:pStyle w:val="Heading2"/>
        <w:tabs>
          <w:tab w:val="left" w:pos="3630"/>
        </w:tabs>
        <w:rPr>
          <w:rFonts w:ascii="Verdana" w:hAnsi="Verdana"/>
        </w:rPr>
      </w:pPr>
      <w:bookmarkStart w:id="248" w:name="_Ref284593561"/>
      <w:r w:rsidRPr="0030155A">
        <w:rPr>
          <w:rFonts w:ascii="Verdana" w:hAnsi="Verdana"/>
        </w:rPr>
        <w:t>The Supplier shall not be responsible for any injury, loss, damage, cost or expense if and to the extent that it is caused by the negligence or wilful misconduct of the Commissioner or by breach by the Commissioner of its obligations under this Agreement.</w:t>
      </w:r>
      <w:bookmarkEnd w:id="248"/>
      <w:r w:rsidRPr="0030155A">
        <w:rPr>
          <w:rFonts w:ascii="Verdana" w:hAnsi="Verdana"/>
        </w:rPr>
        <w:t xml:space="preserve">  </w:t>
      </w:r>
    </w:p>
    <w:p w:rsidR="008436A1" w:rsidRPr="0030155A" w:rsidRDefault="008436A1">
      <w:pPr>
        <w:pStyle w:val="Heading2"/>
        <w:keepNext/>
        <w:tabs>
          <w:tab w:val="left" w:pos="3630"/>
        </w:tabs>
        <w:rPr>
          <w:rFonts w:ascii="Verdana" w:hAnsi="Verdana"/>
        </w:rPr>
      </w:pPr>
      <w:bookmarkStart w:id="249" w:name="_Ref284593562"/>
      <w:bookmarkStart w:id="250" w:name="_Ref314493414"/>
      <w:r w:rsidRPr="0030155A">
        <w:rPr>
          <w:rFonts w:ascii="Verdana" w:hAnsi="Verdana"/>
        </w:rPr>
        <w:t>Subject always to clause </w:t>
      </w:r>
      <w:r w:rsidRPr="0030155A">
        <w:rPr>
          <w:rFonts w:ascii="Verdana" w:hAnsi="Verdana"/>
        </w:rPr>
        <w:fldChar w:fldCharType="begin"/>
      </w:r>
      <w:r w:rsidRPr="0030155A">
        <w:rPr>
          <w:rFonts w:ascii="Verdana" w:hAnsi="Verdana"/>
        </w:rPr>
        <w:instrText xml:space="preserve"> REF _Ref284593585 \w \h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36.1</w:t>
      </w:r>
      <w:r w:rsidRPr="0030155A">
        <w:rPr>
          <w:rFonts w:ascii="Verdana" w:hAnsi="Verdana"/>
        </w:rPr>
        <w:fldChar w:fldCharType="end"/>
      </w:r>
      <w:r w:rsidRPr="0030155A">
        <w:rPr>
          <w:rFonts w:ascii="Verdana" w:hAnsi="Verdana"/>
        </w:rPr>
        <w:t>, the Supplier's liability for Defaults shall be subject to the following financial limits:</w:t>
      </w:r>
      <w:bookmarkEnd w:id="249"/>
      <w:bookmarkEnd w:id="250"/>
      <w:r w:rsidRPr="0030155A">
        <w:rPr>
          <w:rFonts w:ascii="Verdana" w:hAnsi="Verdana"/>
        </w:rPr>
        <w:t xml:space="preserve"> </w:t>
      </w:r>
    </w:p>
    <w:p w:rsidR="008436A1" w:rsidRPr="0030155A" w:rsidRDefault="008436A1">
      <w:pPr>
        <w:pStyle w:val="Heading3"/>
        <w:tabs>
          <w:tab w:val="left" w:pos="3630"/>
        </w:tabs>
        <w:ind w:left="1790"/>
        <w:rPr>
          <w:rFonts w:ascii="Verdana" w:hAnsi="Verdana"/>
        </w:rPr>
      </w:pPr>
      <w:bookmarkStart w:id="251" w:name="_Ref285990177"/>
      <w:proofErr w:type="gramStart"/>
      <w:r w:rsidRPr="0030155A">
        <w:rPr>
          <w:rFonts w:ascii="Verdana" w:hAnsi="Verdana"/>
        </w:rPr>
        <w:t>in</w:t>
      </w:r>
      <w:proofErr w:type="gramEnd"/>
      <w:r w:rsidRPr="0030155A">
        <w:rPr>
          <w:rFonts w:ascii="Verdana" w:hAnsi="Verdana"/>
        </w:rPr>
        <w:t xml:space="preserve"> respect of the indemnities in clauses </w:t>
      </w:r>
      <w:r w:rsidRPr="0030155A">
        <w:rPr>
          <w:rFonts w:ascii="Verdana" w:hAnsi="Verdana"/>
        </w:rPr>
        <w:fldChar w:fldCharType="begin"/>
      </w:r>
      <w:r w:rsidRPr="0030155A">
        <w:rPr>
          <w:rFonts w:ascii="Verdana" w:hAnsi="Verdana"/>
        </w:rPr>
        <w:instrText xml:space="preserve"> REF _Ref285733624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9.2</w:t>
      </w:r>
      <w:r w:rsidRPr="0030155A">
        <w:rPr>
          <w:rFonts w:ascii="Verdana" w:hAnsi="Verdana"/>
        </w:rPr>
        <w:fldChar w:fldCharType="end"/>
      </w:r>
      <w:r w:rsidRPr="0030155A">
        <w:rPr>
          <w:rFonts w:ascii="Verdana" w:hAnsi="Verdana"/>
        </w:rPr>
        <w:t xml:space="preserve"> (Tax) and </w:t>
      </w:r>
      <w:r w:rsidRPr="0030155A">
        <w:rPr>
          <w:rFonts w:ascii="Verdana" w:hAnsi="Verdana"/>
        </w:rPr>
        <w:fldChar w:fldCharType="begin"/>
      </w:r>
      <w:r w:rsidRPr="0030155A">
        <w:rPr>
          <w:rFonts w:ascii="Verdana" w:hAnsi="Verdana"/>
        </w:rPr>
        <w:instrText xml:space="preserve"> REF _Ref317060475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35.1</w:t>
      </w:r>
      <w:r w:rsidRPr="0030155A">
        <w:rPr>
          <w:rFonts w:ascii="Verdana" w:hAnsi="Verdana"/>
        </w:rPr>
        <w:fldChar w:fldCharType="end"/>
      </w:r>
      <w:r w:rsidRPr="0030155A">
        <w:rPr>
          <w:rFonts w:ascii="Verdana" w:hAnsi="Verdana"/>
        </w:rPr>
        <w:t xml:space="preserve"> (</w:t>
      </w:r>
      <w:proofErr w:type="spellStart"/>
      <w:r w:rsidRPr="0030155A">
        <w:rPr>
          <w:rFonts w:ascii="Verdana" w:hAnsi="Verdana"/>
        </w:rPr>
        <w:t>IPR</w:t>
      </w:r>
      <w:proofErr w:type="spellEnd"/>
      <w:r w:rsidRPr="0030155A">
        <w:rPr>
          <w:rFonts w:ascii="Verdana" w:hAnsi="Verdana"/>
        </w:rPr>
        <w:t xml:space="preserve"> Indemnity) shall be unlimited;</w:t>
      </w:r>
      <w:bookmarkEnd w:id="251"/>
    </w:p>
    <w:p w:rsidR="008436A1" w:rsidRPr="0030155A" w:rsidRDefault="008436A1">
      <w:pPr>
        <w:pStyle w:val="Heading3"/>
        <w:tabs>
          <w:tab w:val="left" w:pos="3630"/>
        </w:tabs>
        <w:ind w:left="1790"/>
        <w:rPr>
          <w:rFonts w:ascii="Verdana" w:hAnsi="Verdana"/>
        </w:rPr>
      </w:pPr>
      <w:bookmarkStart w:id="252" w:name="_Ref310544456"/>
      <w:bookmarkStart w:id="253" w:name="_Ref284593631"/>
      <w:proofErr w:type="gramStart"/>
      <w:r w:rsidRPr="0030155A">
        <w:rPr>
          <w:rFonts w:ascii="Verdana" w:hAnsi="Verdana"/>
        </w:rPr>
        <w:t>in</w:t>
      </w:r>
      <w:proofErr w:type="gramEnd"/>
      <w:r w:rsidRPr="0030155A">
        <w:rPr>
          <w:rFonts w:ascii="Verdana" w:hAnsi="Verdana"/>
        </w:rPr>
        <w:t xml:space="preserve"> respect of Defaults resulting in direct loss of or damage to the Premises, property or assets of the Commissioner under or in connection with this Agreement shall in no event exceed £</w:t>
      </w:r>
      <w:r w:rsidR="0089018B" w:rsidRPr="0030155A">
        <w:rPr>
          <w:rFonts w:ascii="Verdana" w:hAnsi="Verdana"/>
        </w:rPr>
        <w:t>500,000</w:t>
      </w:r>
      <w:r w:rsidRPr="0030155A">
        <w:rPr>
          <w:rFonts w:ascii="Verdana" w:hAnsi="Verdana"/>
        </w:rPr>
        <w:t xml:space="preserve"> pounds;</w:t>
      </w:r>
      <w:bookmarkEnd w:id="252"/>
      <w:r w:rsidRPr="0030155A">
        <w:rPr>
          <w:rFonts w:ascii="Verdana" w:hAnsi="Verdana"/>
        </w:rPr>
        <w:t xml:space="preserve"> </w:t>
      </w:r>
    </w:p>
    <w:bookmarkEnd w:id="253"/>
    <w:p w:rsidR="008436A1" w:rsidRPr="0030155A" w:rsidRDefault="008436A1">
      <w:pPr>
        <w:pStyle w:val="Heading3"/>
        <w:tabs>
          <w:tab w:val="left" w:pos="3630"/>
        </w:tabs>
        <w:ind w:left="1790"/>
        <w:rPr>
          <w:rFonts w:ascii="Verdana" w:hAnsi="Verdana"/>
        </w:rPr>
      </w:pPr>
      <w:proofErr w:type="gramStart"/>
      <w:r w:rsidRPr="0030155A">
        <w:rPr>
          <w:rFonts w:ascii="Verdana" w:hAnsi="Verdana"/>
        </w:rPr>
        <w:t>in</w:t>
      </w:r>
      <w:proofErr w:type="gramEnd"/>
      <w:r w:rsidRPr="0030155A">
        <w:rPr>
          <w:rFonts w:ascii="Verdana" w:hAnsi="Verdana"/>
        </w:rPr>
        <w:t xml:space="preserve"> respect of all other Defaults (other than those governed by clauses </w:t>
      </w:r>
      <w:r w:rsidRPr="0030155A">
        <w:rPr>
          <w:rFonts w:ascii="Verdana" w:hAnsi="Verdana"/>
        </w:rPr>
        <w:fldChar w:fldCharType="begin"/>
      </w:r>
      <w:r w:rsidRPr="0030155A">
        <w:rPr>
          <w:rFonts w:ascii="Verdana" w:hAnsi="Verdana"/>
        </w:rPr>
        <w:instrText xml:space="preserve"> REF _Ref285990177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36.3.1</w:t>
      </w:r>
      <w:r w:rsidRPr="0030155A">
        <w:rPr>
          <w:rFonts w:ascii="Verdana" w:hAnsi="Verdana"/>
        </w:rPr>
        <w:fldChar w:fldCharType="end"/>
      </w:r>
      <w:r w:rsidRPr="0030155A">
        <w:rPr>
          <w:rFonts w:ascii="Verdana" w:hAnsi="Verdana"/>
        </w:rPr>
        <w:t xml:space="preserve"> to </w:t>
      </w:r>
      <w:r w:rsidRPr="0030155A">
        <w:rPr>
          <w:rFonts w:ascii="Verdana" w:hAnsi="Verdana"/>
        </w:rPr>
        <w:fldChar w:fldCharType="begin"/>
      </w:r>
      <w:r w:rsidRPr="0030155A">
        <w:rPr>
          <w:rFonts w:ascii="Verdana" w:hAnsi="Verdana"/>
        </w:rPr>
        <w:instrText xml:space="preserve"> REF _Ref310544456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36.3.2</w:t>
      </w:r>
      <w:r w:rsidRPr="0030155A">
        <w:rPr>
          <w:rFonts w:ascii="Verdana" w:hAnsi="Verdana"/>
        </w:rPr>
        <w:fldChar w:fldCharType="end"/>
      </w:r>
      <w:r w:rsidRPr="0030155A">
        <w:rPr>
          <w:rFonts w:ascii="Verdana" w:hAnsi="Verdana"/>
        </w:rPr>
        <w:t>) shall in</w:t>
      </w:r>
      <w:r w:rsidR="0089018B" w:rsidRPr="0030155A">
        <w:rPr>
          <w:rFonts w:ascii="Verdana" w:hAnsi="Verdana"/>
        </w:rPr>
        <w:t xml:space="preserve"> no event exceed one hundred per cent (100</w:t>
      </w:r>
      <w:r w:rsidRPr="0030155A">
        <w:rPr>
          <w:rFonts w:ascii="Verdana" w:hAnsi="Verdana"/>
        </w:rPr>
        <w:t xml:space="preserve">%) of the Contract Price paid or payable by the Commissioner to the Supplier in the year in which the liability arises.  </w:t>
      </w:r>
    </w:p>
    <w:p w:rsidR="008436A1" w:rsidRPr="0030155A" w:rsidRDefault="008436A1" w:rsidP="0089018B">
      <w:pPr>
        <w:pStyle w:val="Heading2"/>
        <w:rPr>
          <w:rFonts w:ascii="Verdana" w:hAnsi="Verdana"/>
        </w:rPr>
      </w:pPr>
      <w:bookmarkStart w:id="254" w:name="_Ref293395734"/>
      <w:bookmarkStart w:id="255" w:name="_Ref315246614"/>
      <w:r w:rsidRPr="0030155A">
        <w:rPr>
          <w:rFonts w:ascii="Verdana" w:hAnsi="Verdana"/>
        </w:rPr>
        <w:t>Subject always to clause </w:t>
      </w:r>
      <w:r w:rsidRPr="0030155A">
        <w:rPr>
          <w:rFonts w:ascii="Verdana" w:hAnsi="Verdana"/>
        </w:rPr>
        <w:fldChar w:fldCharType="begin"/>
      </w:r>
      <w:r w:rsidRPr="0030155A">
        <w:rPr>
          <w:rFonts w:ascii="Verdana" w:hAnsi="Verdana"/>
        </w:rPr>
        <w:instrText xml:space="preserve"> REF _Ref284593585 \w \h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36.1</w:t>
      </w:r>
      <w:r w:rsidRPr="0030155A">
        <w:rPr>
          <w:rFonts w:ascii="Verdana" w:hAnsi="Verdana"/>
        </w:rPr>
        <w:fldChar w:fldCharType="end"/>
      </w:r>
      <w:r w:rsidRPr="0030155A">
        <w:rPr>
          <w:rFonts w:ascii="Verdana" w:hAnsi="Verdana"/>
        </w:rPr>
        <w:t xml:space="preserve">, the Commissioner's total aggregate liability under this Agreement, in addition to its obligation to pay the Contract Price, shall in no event exceed </w:t>
      </w:r>
      <w:r w:rsidR="0089018B" w:rsidRPr="0030155A">
        <w:rPr>
          <w:rFonts w:ascii="Verdana" w:hAnsi="Verdana"/>
        </w:rPr>
        <w:t>the contract price paid and properly invoiced in the 4 Month period immediately preceding the event giving rise to the liability</w:t>
      </w:r>
      <w:bookmarkEnd w:id="254"/>
      <w:bookmarkEnd w:id="255"/>
      <w:r w:rsidR="0089018B" w:rsidRPr="0030155A">
        <w:rPr>
          <w:rFonts w:ascii="Verdana" w:hAnsi="Verdana"/>
        </w:rPr>
        <w:t>.</w:t>
      </w:r>
    </w:p>
    <w:p w:rsidR="008436A1" w:rsidRPr="0030155A" w:rsidRDefault="008436A1">
      <w:pPr>
        <w:pStyle w:val="Heading2"/>
        <w:keepNext/>
        <w:tabs>
          <w:tab w:val="left" w:pos="3630"/>
        </w:tabs>
        <w:rPr>
          <w:rFonts w:ascii="Verdana" w:hAnsi="Verdana"/>
        </w:rPr>
      </w:pPr>
      <w:bookmarkStart w:id="256" w:name="_Ref292999560"/>
      <w:bookmarkStart w:id="257" w:name="_Ref315246590"/>
      <w:r w:rsidRPr="0030155A">
        <w:rPr>
          <w:rFonts w:ascii="Verdana" w:hAnsi="Verdana"/>
        </w:rPr>
        <w:t>Subject always to clause </w:t>
      </w:r>
      <w:r w:rsidRPr="0030155A">
        <w:rPr>
          <w:rFonts w:ascii="Verdana" w:hAnsi="Verdana"/>
        </w:rPr>
        <w:fldChar w:fldCharType="begin"/>
      </w:r>
      <w:r w:rsidRPr="0030155A">
        <w:rPr>
          <w:rFonts w:ascii="Verdana" w:hAnsi="Verdana"/>
        </w:rPr>
        <w:instrText xml:space="preserve"> REF _Ref284593585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36.1</w:t>
      </w:r>
      <w:r w:rsidRPr="0030155A">
        <w:rPr>
          <w:rFonts w:ascii="Verdana" w:hAnsi="Verdana"/>
        </w:rPr>
        <w:fldChar w:fldCharType="end"/>
      </w:r>
      <w:r w:rsidRPr="0030155A">
        <w:rPr>
          <w:rFonts w:ascii="Verdana" w:hAnsi="Verdana"/>
        </w:rPr>
        <w:t xml:space="preserve">, in no event shall either Party </w:t>
      </w:r>
      <w:proofErr w:type="gramStart"/>
      <w:r w:rsidRPr="0030155A">
        <w:rPr>
          <w:rFonts w:ascii="Verdana" w:hAnsi="Verdana"/>
        </w:rPr>
        <w:t>be</w:t>
      </w:r>
      <w:proofErr w:type="gramEnd"/>
      <w:r w:rsidRPr="0030155A">
        <w:rPr>
          <w:rFonts w:ascii="Verdana" w:hAnsi="Verdana"/>
        </w:rPr>
        <w:t xml:space="preserve"> liable to the other for any:</w:t>
      </w:r>
      <w:bookmarkEnd w:id="256"/>
      <w:bookmarkEnd w:id="257"/>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loss</w:t>
      </w:r>
      <w:proofErr w:type="gramEnd"/>
      <w:r w:rsidRPr="0030155A">
        <w:rPr>
          <w:rFonts w:ascii="Verdana" w:hAnsi="Verdana"/>
        </w:rPr>
        <w:t xml:space="preserve"> of profits, business, revenue or goodwill; and/or</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indirect</w:t>
      </w:r>
      <w:proofErr w:type="gramEnd"/>
      <w:r w:rsidRPr="0030155A">
        <w:rPr>
          <w:rFonts w:ascii="Verdana" w:hAnsi="Verdana"/>
        </w:rPr>
        <w:t>, special or consequential loss or damage.</w:t>
      </w:r>
    </w:p>
    <w:p w:rsidR="008436A1" w:rsidRPr="0030155A" w:rsidRDefault="008436A1">
      <w:pPr>
        <w:pStyle w:val="Heading2"/>
        <w:keepNext/>
        <w:tabs>
          <w:tab w:val="left" w:pos="3630"/>
        </w:tabs>
        <w:rPr>
          <w:rFonts w:ascii="Verdana" w:hAnsi="Verdana"/>
        </w:rPr>
      </w:pPr>
      <w:bookmarkStart w:id="258" w:name="_Ref292999561"/>
      <w:r w:rsidRPr="0030155A">
        <w:rPr>
          <w:rFonts w:ascii="Verdana" w:hAnsi="Verdana"/>
        </w:rPr>
        <w:t>Subject to clause </w:t>
      </w:r>
      <w:r w:rsidRPr="0030155A">
        <w:rPr>
          <w:rFonts w:ascii="Verdana" w:hAnsi="Verdana"/>
        </w:rPr>
        <w:fldChar w:fldCharType="begin"/>
      </w:r>
      <w:r w:rsidRPr="0030155A">
        <w:rPr>
          <w:rFonts w:ascii="Verdana" w:hAnsi="Verdana"/>
        </w:rPr>
        <w:instrText xml:space="preserve"> REF _Ref314493414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36.3</w:t>
      </w:r>
      <w:r w:rsidRPr="0030155A">
        <w:rPr>
          <w:rFonts w:ascii="Verdana" w:hAnsi="Verdana"/>
        </w:rPr>
        <w:fldChar w:fldCharType="end"/>
      </w:r>
      <w:r w:rsidRPr="0030155A">
        <w:rPr>
          <w:rFonts w:ascii="Verdana" w:hAnsi="Verdana"/>
        </w:rPr>
        <w:t xml:space="preserve"> the Commissioner may recover as a direct loss:</w:t>
      </w:r>
      <w:bookmarkEnd w:id="258"/>
    </w:p>
    <w:p w:rsidR="008436A1" w:rsidRPr="0030155A" w:rsidRDefault="008436A1">
      <w:pPr>
        <w:pStyle w:val="Heading3"/>
        <w:rPr>
          <w:rFonts w:ascii="Verdana" w:hAnsi="Verdana"/>
        </w:rPr>
      </w:pPr>
      <w:proofErr w:type="gramStart"/>
      <w:r w:rsidRPr="0030155A">
        <w:rPr>
          <w:rFonts w:ascii="Verdana" w:hAnsi="Verdana"/>
        </w:rPr>
        <w:t>any</w:t>
      </w:r>
      <w:proofErr w:type="gramEnd"/>
      <w:r w:rsidRPr="0030155A">
        <w:rPr>
          <w:rFonts w:ascii="Verdana" w:hAnsi="Verdana"/>
        </w:rPr>
        <w:t xml:space="preserve"> additional operational, marketing, public relations and/or administrative costs and expenses arising from the Supplier's Default;</w:t>
      </w:r>
    </w:p>
    <w:p w:rsidR="008436A1" w:rsidRPr="0030155A" w:rsidRDefault="008436A1">
      <w:pPr>
        <w:pStyle w:val="Heading3"/>
        <w:rPr>
          <w:rFonts w:ascii="Verdana" w:hAnsi="Verdana"/>
        </w:rPr>
      </w:pPr>
      <w:proofErr w:type="gramStart"/>
      <w:r w:rsidRPr="0030155A">
        <w:rPr>
          <w:rFonts w:ascii="Verdana" w:hAnsi="Verdana"/>
        </w:rPr>
        <w:lastRenderedPageBreak/>
        <w:t>any</w:t>
      </w:r>
      <w:proofErr w:type="gramEnd"/>
      <w:r w:rsidRPr="0030155A">
        <w:rPr>
          <w:rFonts w:ascii="Verdana" w:hAnsi="Verdana"/>
        </w:rPr>
        <w:t xml:space="preserve"> wasted expenditure or charges rendered unnecessary and/or incurred by the Commissioner arising from the Supplier's Default;</w:t>
      </w:r>
    </w:p>
    <w:p w:rsidR="008436A1" w:rsidRPr="0030155A" w:rsidRDefault="008436A1">
      <w:pPr>
        <w:pStyle w:val="Heading3"/>
        <w:rPr>
          <w:rFonts w:ascii="Verdana" w:hAnsi="Verdana"/>
        </w:rPr>
      </w:pPr>
      <w:proofErr w:type="gramStart"/>
      <w:r w:rsidRPr="0030155A">
        <w:rPr>
          <w:rFonts w:ascii="Verdana" w:hAnsi="Verdana"/>
        </w:rPr>
        <w:t>the</w:t>
      </w:r>
      <w:proofErr w:type="gramEnd"/>
      <w:r w:rsidRPr="0030155A">
        <w:rPr>
          <w:rFonts w:ascii="Verdana" w:hAnsi="Verdana"/>
        </w:rPr>
        <w:t xml:space="preserve"> additional cost of procuring Replacement Services for the remainder of the Term;</w:t>
      </w:r>
    </w:p>
    <w:p w:rsidR="008436A1" w:rsidRPr="0030155A" w:rsidRDefault="008436A1">
      <w:pPr>
        <w:pStyle w:val="Heading3"/>
        <w:rPr>
          <w:rFonts w:ascii="Verdana" w:hAnsi="Verdana"/>
        </w:rPr>
      </w:pPr>
      <w:proofErr w:type="gramStart"/>
      <w:r w:rsidRPr="0030155A">
        <w:rPr>
          <w:rFonts w:ascii="Verdana" w:hAnsi="Verdana"/>
        </w:rPr>
        <w:t>any</w:t>
      </w:r>
      <w:proofErr w:type="gramEnd"/>
      <w:r w:rsidRPr="0030155A">
        <w:rPr>
          <w:rFonts w:ascii="Verdana" w:hAnsi="Verdana"/>
        </w:rPr>
        <w:t xml:space="preserve"> anticipated savings;</w:t>
      </w:r>
    </w:p>
    <w:p w:rsidR="008436A1" w:rsidRPr="0030155A" w:rsidRDefault="008436A1">
      <w:pPr>
        <w:pStyle w:val="Heading3"/>
        <w:rPr>
          <w:rFonts w:ascii="Verdana" w:hAnsi="Verdana"/>
        </w:rPr>
      </w:pPr>
      <w:proofErr w:type="gramStart"/>
      <w:r w:rsidRPr="0030155A">
        <w:rPr>
          <w:rFonts w:ascii="Verdana" w:hAnsi="Verdana"/>
        </w:rPr>
        <w:t>loss</w:t>
      </w:r>
      <w:proofErr w:type="gramEnd"/>
      <w:r w:rsidRPr="0030155A">
        <w:rPr>
          <w:rFonts w:ascii="Verdana" w:hAnsi="Verdana"/>
        </w:rPr>
        <w:t xml:space="preserve"> or corruption of any data owned by the Commissioner and the costs incurred by the Commissioner in replicating that data; and/or</w:t>
      </w:r>
    </w:p>
    <w:p w:rsidR="008436A1" w:rsidRPr="0030155A" w:rsidRDefault="008436A1">
      <w:pPr>
        <w:pStyle w:val="Heading3"/>
        <w:rPr>
          <w:rFonts w:ascii="Verdana" w:hAnsi="Verdana"/>
        </w:rPr>
      </w:pPr>
      <w:proofErr w:type="gramStart"/>
      <w:r w:rsidRPr="0030155A">
        <w:rPr>
          <w:rFonts w:ascii="Verdana" w:hAnsi="Verdana"/>
        </w:rPr>
        <w:t>the</w:t>
      </w:r>
      <w:proofErr w:type="gramEnd"/>
      <w:r w:rsidRPr="0030155A">
        <w:rPr>
          <w:rFonts w:ascii="Verdana" w:hAnsi="Verdana"/>
        </w:rPr>
        <w:t xml:space="preserve"> costs of external consultancy, internal management and personnel costs the Commissioner reasonably and necessarily incurred as a result of any default by the Supplier under the Agreement.</w:t>
      </w:r>
    </w:p>
    <w:p w:rsidR="008436A1" w:rsidRPr="0030155A" w:rsidRDefault="008436A1">
      <w:pPr>
        <w:pStyle w:val="Heading1"/>
        <w:rPr>
          <w:rFonts w:ascii="Verdana" w:hAnsi="Verdana"/>
        </w:rPr>
      </w:pPr>
      <w:bookmarkStart w:id="259" w:name="_Ref285013378"/>
      <w:bookmarkStart w:id="260" w:name="_Toc315246504"/>
      <w:bookmarkStart w:id="261" w:name="_Toc446606242"/>
      <w:r w:rsidRPr="0030155A">
        <w:rPr>
          <w:rFonts w:ascii="Verdana" w:hAnsi="Verdana"/>
        </w:rPr>
        <w:t>Insurance Requirements</w:t>
      </w:r>
      <w:bookmarkEnd w:id="259"/>
      <w:bookmarkEnd w:id="260"/>
      <w:bookmarkEnd w:id="261"/>
    </w:p>
    <w:p w:rsidR="008436A1" w:rsidRPr="0030155A" w:rsidRDefault="008436A1">
      <w:pPr>
        <w:pStyle w:val="Heading2"/>
        <w:tabs>
          <w:tab w:val="left" w:pos="3630"/>
        </w:tabs>
        <w:rPr>
          <w:rFonts w:ascii="Verdana" w:hAnsi="Verdana"/>
        </w:rPr>
      </w:pPr>
      <w:r w:rsidRPr="0030155A">
        <w:rPr>
          <w:rFonts w:ascii="Verdana" w:hAnsi="Verdana"/>
        </w:rPr>
        <w:t xml:space="preserve">The Supplier shall effect and maintain with a reputable insurance company a policy or policies of insurance providing an adequate level of cover in respect of all risks which may be incurred by the Supplier, arising out of its performance of its obligations under this Agreement, including death or personal injury, loss of or damage to property or any other loss.  Such policies shall include cover in respect of any financial loss arising from any advice given or omitted to be given by the Supplier. Such insurance shall be maintained for the duration of the Term and for a minimum of six (6) years following the expiration or earlier termination of this Agreement.  </w:t>
      </w:r>
    </w:p>
    <w:p w:rsidR="008436A1" w:rsidRPr="0030155A" w:rsidRDefault="008436A1">
      <w:pPr>
        <w:pStyle w:val="Heading2"/>
        <w:tabs>
          <w:tab w:val="left" w:pos="3630"/>
        </w:tabs>
        <w:rPr>
          <w:rFonts w:ascii="Verdana" w:hAnsi="Verdana"/>
        </w:rPr>
      </w:pPr>
      <w:r w:rsidRPr="0030155A">
        <w:rPr>
          <w:rFonts w:ascii="Verdana" w:hAnsi="Verdana"/>
        </w:rPr>
        <w:t>The Supplier shall hold employer's liability insurance in respect of Staff in accordance with all applicable Laws in force from time to time.</w:t>
      </w:r>
    </w:p>
    <w:p w:rsidR="008436A1" w:rsidRPr="0030155A" w:rsidRDefault="008436A1">
      <w:pPr>
        <w:pStyle w:val="Heading2"/>
        <w:tabs>
          <w:tab w:val="left" w:pos="3630"/>
        </w:tabs>
        <w:rPr>
          <w:rFonts w:ascii="Verdana" w:hAnsi="Verdana"/>
        </w:rPr>
      </w:pPr>
      <w:bookmarkStart w:id="262" w:name="_Ref308098469"/>
      <w:r w:rsidRPr="0030155A">
        <w:rPr>
          <w:rFonts w:ascii="Verdana" w:hAnsi="Verdana"/>
        </w:rPr>
        <w:t>The Supplier shall give the Commissioner, on request, copies of all insurance policies referred to in this clause or a broker's verification of insurance to demonstrate that the appropriate cover is in place, together with receipts or other evidence of payment of the latest premiums due under those policies.</w:t>
      </w:r>
      <w:bookmarkEnd w:id="262"/>
    </w:p>
    <w:p w:rsidR="008436A1" w:rsidRPr="0030155A" w:rsidRDefault="008436A1">
      <w:pPr>
        <w:pStyle w:val="Heading2"/>
        <w:tabs>
          <w:tab w:val="left" w:pos="3630"/>
        </w:tabs>
        <w:rPr>
          <w:rFonts w:ascii="Verdana" w:hAnsi="Verdana"/>
        </w:rPr>
      </w:pPr>
      <w:r w:rsidRPr="0030155A">
        <w:rPr>
          <w:rFonts w:ascii="Verdana" w:hAnsi="Verdana"/>
        </w:rPr>
        <w:t>If, for whatever reason, the Supplier fails to give effect to and maintain the insurances required by this clause </w:t>
      </w:r>
      <w:r w:rsidRPr="0030155A">
        <w:rPr>
          <w:rFonts w:ascii="Verdana" w:hAnsi="Verdana"/>
        </w:rPr>
        <w:fldChar w:fldCharType="begin"/>
      </w:r>
      <w:r w:rsidRPr="0030155A">
        <w:rPr>
          <w:rFonts w:ascii="Verdana" w:hAnsi="Verdana"/>
        </w:rPr>
        <w:instrText xml:space="preserve"> REF _Ref285013378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37</w:t>
      </w:r>
      <w:r w:rsidRPr="0030155A">
        <w:rPr>
          <w:rFonts w:ascii="Verdana" w:hAnsi="Verdana"/>
        </w:rPr>
        <w:fldChar w:fldCharType="end"/>
      </w:r>
      <w:r w:rsidRPr="0030155A">
        <w:rPr>
          <w:rFonts w:ascii="Verdana" w:hAnsi="Verdana"/>
        </w:rPr>
        <w:t xml:space="preserve"> (Insurance Requirements) the Commissioner may make alternative arrangements to protect its interests and may recover the reasonable costs of such arrangements from the Supplier.</w:t>
      </w:r>
    </w:p>
    <w:p w:rsidR="008436A1" w:rsidRPr="0030155A" w:rsidRDefault="008436A1">
      <w:pPr>
        <w:pStyle w:val="Heading2"/>
        <w:tabs>
          <w:tab w:val="left" w:pos="3630"/>
        </w:tabs>
        <w:rPr>
          <w:rFonts w:ascii="Verdana" w:hAnsi="Verdana"/>
        </w:rPr>
      </w:pPr>
      <w:bookmarkStart w:id="263" w:name="_Ref285746029"/>
      <w:r w:rsidRPr="0030155A">
        <w:rPr>
          <w:rFonts w:ascii="Verdana" w:hAnsi="Verdana"/>
        </w:rPr>
        <w:t>The Supplier shall effect and maintain appropriate professional indemnity insurance cover during the Term and shall ensure that all agents, professional consultants and sub-contractors involved in the delivery of the</w:t>
      </w:r>
      <w:r w:rsidR="00E3624A" w:rsidRPr="0030155A">
        <w:rPr>
          <w:rFonts w:ascii="Verdana" w:hAnsi="Verdana"/>
        </w:rPr>
        <w:t xml:space="preserve"> </w:t>
      </w:r>
      <w:r w:rsidR="00E55AEB" w:rsidRPr="0030155A">
        <w:rPr>
          <w:rFonts w:ascii="Verdana" w:hAnsi="Verdana"/>
        </w:rPr>
        <w:t>Project</w:t>
      </w:r>
      <w:r w:rsidR="00E3624A" w:rsidRPr="0030155A">
        <w:rPr>
          <w:rFonts w:ascii="Verdana" w:hAnsi="Verdana"/>
        </w:rPr>
        <w:t xml:space="preserve"> do the same.  </w:t>
      </w:r>
      <w:r w:rsidRPr="0030155A">
        <w:rPr>
          <w:rFonts w:ascii="Verdana" w:hAnsi="Verdana"/>
        </w:rPr>
        <w:t>Such insurance shall be maintained for a minimum of six (6) years following the expiration or earlier termination of this Agreement.</w:t>
      </w:r>
      <w:bookmarkEnd w:id="263"/>
    </w:p>
    <w:p w:rsidR="008436A1" w:rsidRPr="0030155A" w:rsidRDefault="008436A1">
      <w:pPr>
        <w:pStyle w:val="Heading2"/>
        <w:tabs>
          <w:tab w:val="left" w:pos="3630"/>
        </w:tabs>
        <w:rPr>
          <w:rFonts w:ascii="Verdana" w:hAnsi="Verdana"/>
        </w:rPr>
      </w:pPr>
      <w:r w:rsidRPr="0030155A">
        <w:rPr>
          <w:rFonts w:ascii="Verdana" w:hAnsi="Verdana"/>
        </w:rPr>
        <w:lastRenderedPageBreak/>
        <w:t>The provisions of any insurance or the amount of cover shall not relieve the Supplier of any liabilities under this Agreement. It shall be the Supplier's responsibility to determine the amount of insurance cover that will be adequate to enable it to satisfy any liability referred to in clause </w:t>
      </w:r>
      <w:r w:rsidRPr="0030155A">
        <w:rPr>
          <w:rFonts w:ascii="Verdana" w:hAnsi="Verdana"/>
        </w:rPr>
        <w:fldChar w:fldCharType="begin"/>
      </w:r>
      <w:r w:rsidRPr="0030155A">
        <w:rPr>
          <w:rFonts w:ascii="Verdana" w:hAnsi="Verdana"/>
        </w:rPr>
        <w:instrText xml:space="preserve"> REF _Ref285990177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36.3.1</w:t>
      </w:r>
      <w:r w:rsidRPr="0030155A">
        <w:rPr>
          <w:rFonts w:ascii="Verdana" w:hAnsi="Verdana"/>
        </w:rPr>
        <w:fldChar w:fldCharType="end"/>
      </w:r>
      <w:r w:rsidRPr="0030155A">
        <w:rPr>
          <w:rFonts w:ascii="Verdana" w:hAnsi="Verdana"/>
        </w:rPr>
        <w:t xml:space="preserve"> (Indemnities).  </w:t>
      </w:r>
    </w:p>
    <w:p w:rsidR="008436A1" w:rsidRPr="0030155A" w:rsidRDefault="008436A1">
      <w:pPr>
        <w:pStyle w:val="Heading"/>
        <w:tabs>
          <w:tab w:val="left" w:pos="3630"/>
        </w:tabs>
        <w:jc w:val="both"/>
        <w:rPr>
          <w:rFonts w:ascii="Verdana" w:hAnsi="Verdana"/>
        </w:rPr>
      </w:pPr>
      <w:bookmarkStart w:id="264" w:name="_Toc315246505"/>
      <w:bookmarkStart w:id="265" w:name="_Toc446606243"/>
      <w:r w:rsidRPr="0030155A">
        <w:rPr>
          <w:rFonts w:ascii="Verdana" w:hAnsi="Verdana"/>
        </w:rPr>
        <w:t>section J - term, termination and exit management</w:t>
      </w:r>
      <w:bookmarkEnd w:id="264"/>
      <w:bookmarkEnd w:id="265"/>
    </w:p>
    <w:p w:rsidR="008436A1" w:rsidRPr="0030155A" w:rsidRDefault="008436A1">
      <w:pPr>
        <w:pStyle w:val="Heading1"/>
        <w:rPr>
          <w:rFonts w:ascii="Verdana" w:hAnsi="Verdana"/>
        </w:rPr>
      </w:pPr>
      <w:bookmarkStart w:id="266" w:name="_Ref287265924"/>
      <w:bookmarkStart w:id="267" w:name="_Toc315246506"/>
      <w:bookmarkStart w:id="268" w:name="_Toc446606244"/>
      <w:r w:rsidRPr="0030155A">
        <w:rPr>
          <w:rFonts w:ascii="Verdana" w:hAnsi="Verdana"/>
        </w:rPr>
        <w:t>Term</w:t>
      </w:r>
      <w:bookmarkEnd w:id="266"/>
      <w:bookmarkEnd w:id="267"/>
      <w:bookmarkEnd w:id="268"/>
    </w:p>
    <w:p w:rsidR="008436A1" w:rsidRPr="0030155A" w:rsidRDefault="008436A1">
      <w:pPr>
        <w:pStyle w:val="BodyTextIndent"/>
        <w:rPr>
          <w:rFonts w:ascii="Verdana" w:hAnsi="Verdana"/>
        </w:rPr>
      </w:pPr>
      <w:bookmarkStart w:id="269" w:name="_Ref285991185"/>
      <w:bookmarkStart w:id="270" w:name="_Ref285008523"/>
      <w:r w:rsidRPr="0030155A">
        <w:rPr>
          <w:rFonts w:ascii="Verdana" w:hAnsi="Verdana"/>
        </w:rPr>
        <w:t xml:space="preserve">This Agreement shall take effect on the Commencement Date and shall expire </w:t>
      </w:r>
      <w:r w:rsidRPr="00091F85">
        <w:rPr>
          <w:rFonts w:ascii="Verdana" w:hAnsi="Verdana"/>
        </w:rPr>
        <w:t xml:space="preserve">automatically on the completion of the </w:t>
      </w:r>
      <w:r w:rsidR="00E55AEB" w:rsidRPr="00091F85">
        <w:rPr>
          <w:rFonts w:ascii="Verdana" w:hAnsi="Verdana"/>
        </w:rPr>
        <w:t>Project</w:t>
      </w:r>
      <w:r w:rsidRPr="0030155A">
        <w:rPr>
          <w:rFonts w:ascii="Verdana" w:hAnsi="Verdana"/>
        </w:rPr>
        <w:t xml:space="preserve"> to </w:t>
      </w:r>
      <w:r w:rsidR="00E3624A" w:rsidRPr="0030155A">
        <w:rPr>
          <w:rFonts w:ascii="Verdana" w:hAnsi="Verdana"/>
        </w:rPr>
        <w:t>the Commissioner's satisfaction</w:t>
      </w:r>
      <w:r w:rsidR="00091F85">
        <w:rPr>
          <w:rFonts w:ascii="Verdana" w:hAnsi="Verdana"/>
        </w:rPr>
        <w:t xml:space="preserve"> or in any event 24 calendar months after the Commencement Date </w:t>
      </w:r>
      <w:r w:rsidRPr="0030155A">
        <w:rPr>
          <w:rFonts w:ascii="Verdana" w:hAnsi="Verdana"/>
        </w:rPr>
        <w:t>unless terminated at an earlier date by operation of Law or in accordance with the provisions of this Agreement (</w:t>
      </w:r>
      <w:r w:rsidRPr="0030155A">
        <w:rPr>
          <w:rFonts w:ascii="Verdana" w:hAnsi="Verdana"/>
          <w:b/>
        </w:rPr>
        <w:t>"Term"</w:t>
      </w:r>
      <w:r w:rsidRPr="0030155A">
        <w:rPr>
          <w:rFonts w:ascii="Verdana" w:hAnsi="Verdana"/>
        </w:rPr>
        <w:t>).</w:t>
      </w:r>
      <w:bookmarkEnd w:id="269"/>
      <w:r w:rsidRPr="0030155A">
        <w:rPr>
          <w:rFonts w:ascii="Verdana" w:hAnsi="Verdana"/>
        </w:rPr>
        <w:t xml:space="preserve">  </w:t>
      </w:r>
    </w:p>
    <w:p w:rsidR="008436A1" w:rsidRPr="0030155A" w:rsidRDefault="008436A1">
      <w:pPr>
        <w:pStyle w:val="Heading1"/>
        <w:rPr>
          <w:rFonts w:ascii="Verdana" w:hAnsi="Verdana"/>
        </w:rPr>
      </w:pPr>
      <w:bookmarkStart w:id="271" w:name="_Ref285740003"/>
      <w:bookmarkStart w:id="272" w:name="_Ref285740898"/>
      <w:bookmarkStart w:id="273" w:name="_Toc315246507"/>
      <w:bookmarkStart w:id="274" w:name="_Toc446606245"/>
      <w:bookmarkEnd w:id="270"/>
      <w:r w:rsidRPr="0030155A">
        <w:rPr>
          <w:rFonts w:ascii="Verdana" w:hAnsi="Verdana"/>
        </w:rPr>
        <w:t>Termination rights</w:t>
      </w:r>
      <w:bookmarkStart w:id="275" w:name="_Ref285735932"/>
      <w:bookmarkEnd w:id="271"/>
      <w:bookmarkEnd w:id="272"/>
      <w:bookmarkEnd w:id="273"/>
      <w:bookmarkEnd w:id="274"/>
    </w:p>
    <w:p w:rsidR="008436A1" w:rsidRPr="0030155A" w:rsidRDefault="008436A1">
      <w:pPr>
        <w:pStyle w:val="Heading2"/>
        <w:keepNext/>
        <w:tabs>
          <w:tab w:val="left" w:pos="3630"/>
        </w:tabs>
        <w:rPr>
          <w:rFonts w:ascii="Verdana" w:hAnsi="Verdana"/>
          <w:b/>
        </w:rPr>
      </w:pPr>
      <w:r w:rsidRPr="0030155A">
        <w:rPr>
          <w:rFonts w:ascii="Verdana" w:hAnsi="Verdana"/>
          <w:b/>
        </w:rPr>
        <w:t>Termination on Insolvency</w:t>
      </w:r>
      <w:bookmarkEnd w:id="275"/>
    </w:p>
    <w:p w:rsidR="008436A1" w:rsidRPr="0030155A" w:rsidRDefault="008436A1">
      <w:pPr>
        <w:pStyle w:val="Heading3"/>
        <w:tabs>
          <w:tab w:val="left" w:pos="3630"/>
        </w:tabs>
        <w:ind w:left="1790"/>
        <w:rPr>
          <w:rFonts w:ascii="Verdana" w:hAnsi="Verdana"/>
        </w:rPr>
      </w:pPr>
      <w:r w:rsidRPr="0030155A">
        <w:rPr>
          <w:rFonts w:ascii="Verdana" w:hAnsi="Verdana"/>
        </w:rPr>
        <w:t>The Commissioner may terminate this Agreement by giving written notice of termination to the Supplier if one or more of the circumstances set out in clause </w:t>
      </w:r>
      <w:r w:rsidRPr="0030155A">
        <w:rPr>
          <w:rFonts w:ascii="Verdana" w:hAnsi="Verdana"/>
        </w:rPr>
        <w:fldChar w:fldCharType="begin"/>
      </w:r>
      <w:r w:rsidRPr="0030155A">
        <w:rPr>
          <w:rFonts w:ascii="Verdana" w:hAnsi="Verdana"/>
        </w:rPr>
        <w:instrText xml:space="preserve"> REF _Ref284954652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39.1.2</w:t>
      </w:r>
      <w:r w:rsidRPr="0030155A">
        <w:rPr>
          <w:rFonts w:ascii="Verdana" w:hAnsi="Verdana"/>
        </w:rPr>
        <w:fldChar w:fldCharType="end"/>
      </w:r>
      <w:r w:rsidRPr="0030155A">
        <w:rPr>
          <w:rFonts w:ascii="Verdana" w:hAnsi="Verdana"/>
        </w:rPr>
        <w:t xml:space="preserve"> exist.</w:t>
      </w:r>
    </w:p>
    <w:p w:rsidR="008436A1" w:rsidRPr="0030155A" w:rsidRDefault="008436A1">
      <w:pPr>
        <w:pStyle w:val="Heading3"/>
        <w:keepNext/>
        <w:tabs>
          <w:tab w:val="left" w:pos="3630"/>
        </w:tabs>
        <w:ind w:left="1790"/>
        <w:rPr>
          <w:rFonts w:ascii="Verdana" w:hAnsi="Verdana"/>
        </w:rPr>
      </w:pPr>
      <w:bookmarkStart w:id="276" w:name="_Ref284954652"/>
      <w:r w:rsidRPr="0030155A">
        <w:rPr>
          <w:rFonts w:ascii="Verdana" w:hAnsi="Verdana"/>
        </w:rPr>
        <w:t>The circumstances giving rise to the Commissioner's right to terminate are:</w:t>
      </w:r>
      <w:bookmarkEnd w:id="276"/>
    </w:p>
    <w:p w:rsidR="008436A1" w:rsidRPr="0030155A" w:rsidRDefault="008436A1">
      <w:pPr>
        <w:pStyle w:val="Heading4"/>
        <w:tabs>
          <w:tab w:val="clear" w:pos="2880"/>
          <w:tab w:val="num" w:pos="2924"/>
          <w:tab w:val="left" w:pos="3630"/>
        </w:tabs>
        <w:ind w:left="2924"/>
        <w:rPr>
          <w:rFonts w:ascii="Verdana" w:hAnsi="Verdana"/>
        </w:rPr>
      </w:pPr>
      <w:proofErr w:type="gramStart"/>
      <w:r w:rsidRPr="0030155A">
        <w:rPr>
          <w:rFonts w:ascii="Verdana" w:hAnsi="Verdana"/>
        </w:rPr>
        <w:t>where</w:t>
      </w:r>
      <w:proofErr w:type="gramEnd"/>
      <w:r w:rsidRPr="0030155A">
        <w:rPr>
          <w:rFonts w:ascii="Verdana" w:hAnsi="Verdana"/>
        </w:rPr>
        <w:t xml:space="preserve"> the Supplier is a company, an Insolvency Event occurs in respect of the Supplier;</w:t>
      </w:r>
    </w:p>
    <w:p w:rsidR="008436A1" w:rsidRPr="0030155A" w:rsidRDefault="008436A1">
      <w:pPr>
        <w:pStyle w:val="Heading4"/>
        <w:tabs>
          <w:tab w:val="clear" w:pos="2880"/>
          <w:tab w:val="num" w:pos="2924"/>
          <w:tab w:val="left" w:pos="3630"/>
        </w:tabs>
        <w:ind w:left="2924"/>
        <w:rPr>
          <w:rFonts w:ascii="Verdana" w:hAnsi="Verdana"/>
        </w:rPr>
      </w:pPr>
      <w:proofErr w:type="gramStart"/>
      <w:r w:rsidRPr="0030155A">
        <w:rPr>
          <w:rFonts w:ascii="Verdana" w:hAnsi="Verdana"/>
        </w:rPr>
        <w:t>where</w:t>
      </w:r>
      <w:proofErr w:type="gramEnd"/>
      <w:r w:rsidRPr="0030155A">
        <w:rPr>
          <w:rFonts w:ascii="Verdana" w:hAnsi="Verdana"/>
        </w:rPr>
        <w:t xml:space="preserve"> the Supplier is an individual, a Bankruptcy Event occurs in respect of the Supplier;</w:t>
      </w:r>
    </w:p>
    <w:p w:rsidR="008436A1" w:rsidRPr="0030155A" w:rsidRDefault="008436A1">
      <w:pPr>
        <w:pStyle w:val="Heading4"/>
        <w:keepNext/>
        <w:tabs>
          <w:tab w:val="clear" w:pos="2880"/>
          <w:tab w:val="num" w:pos="2924"/>
          <w:tab w:val="left" w:pos="3630"/>
        </w:tabs>
        <w:ind w:left="2924"/>
        <w:rPr>
          <w:rFonts w:ascii="Verdana" w:hAnsi="Verdana"/>
        </w:rPr>
      </w:pPr>
      <w:proofErr w:type="gramStart"/>
      <w:r w:rsidRPr="0030155A">
        <w:rPr>
          <w:rFonts w:ascii="Verdana" w:hAnsi="Verdana"/>
        </w:rPr>
        <w:t>where</w:t>
      </w:r>
      <w:proofErr w:type="gramEnd"/>
      <w:r w:rsidRPr="0030155A">
        <w:rPr>
          <w:rFonts w:ascii="Verdana" w:hAnsi="Verdana"/>
        </w:rPr>
        <w:t xml:space="preserve"> the Supplier is a partnership or a limited liability partnership and in respect of the Supplier:</w:t>
      </w:r>
    </w:p>
    <w:p w:rsidR="008436A1" w:rsidRPr="0030155A" w:rsidRDefault="008436A1">
      <w:pPr>
        <w:pStyle w:val="Heading5"/>
        <w:tabs>
          <w:tab w:val="left" w:pos="3630"/>
        </w:tabs>
        <w:rPr>
          <w:rFonts w:ascii="Verdana" w:hAnsi="Verdana"/>
        </w:rPr>
      </w:pPr>
      <w:r w:rsidRPr="0030155A">
        <w:rPr>
          <w:rFonts w:ascii="Verdana" w:hAnsi="Verdana"/>
        </w:rPr>
        <w:t>a proposal is made for a voluntary arrangement within Article 4 of the Insolvent Partnerships Order 1994 or a proposal is made for any other composition, scheme or arrangement with, or assignment for the benefit of, its creditors; or</w:t>
      </w:r>
    </w:p>
    <w:p w:rsidR="008436A1" w:rsidRPr="0030155A" w:rsidRDefault="008436A1">
      <w:pPr>
        <w:pStyle w:val="Heading5"/>
        <w:tabs>
          <w:tab w:val="left" w:pos="3630"/>
        </w:tabs>
        <w:rPr>
          <w:rFonts w:ascii="Verdana" w:hAnsi="Verdana"/>
        </w:rPr>
      </w:pPr>
      <w:proofErr w:type="gramStart"/>
      <w:r w:rsidRPr="0030155A">
        <w:rPr>
          <w:rFonts w:ascii="Verdana" w:hAnsi="Verdana"/>
        </w:rPr>
        <w:t>it</w:t>
      </w:r>
      <w:proofErr w:type="gramEnd"/>
      <w:r w:rsidRPr="0030155A">
        <w:rPr>
          <w:rFonts w:ascii="Verdana" w:hAnsi="Verdana"/>
        </w:rPr>
        <w:t xml:space="preserve"> is for any reason dissolved; or </w:t>
      </w:r>
    </w:p>
    <w:p w:rsidR="008436A1" w:rsidRPr="0030155A" w:rsidRDefault="008436A1">
      <w:pPr>
        <w:pStyle w:val="Heading5"/>
        <w:tabs>
          <w:tab w:val="left" w:pos="3630"/>
        </w:tabs>
        <w:rPr>
          <w:rFonts w:ascii="Verdana" w:hAnsi="Verdana"/>
        </w:rPr>
      </w:pPr>
      <w:proofErr w:type="gramStart"/>
      <w:r w:rsidRPr="0030155A">
        <w:rPr>
          <w:rFonts w:ascii="Verdana" w:hAnsi="Verdana"/>
        </w:rPr>
        <w:t>any</w:t>
      </w:r>
      <w:proofErr w:type="gramEnd"/>
      <w:r w:rsidRPr="0030155A">
        <w:rPr>
          <w:rFonts w:ascii="Verdana" w:hAnsi="Verdana"/>
        </w:rPr>
        <w:t xml:space="preserve"> applicable Insolvency Event or Bankruptcy Event occurs, such determination to made by the Commissioner in its sole discretion.</w:t>
      </w:r>
    </w:p>
    <w:p w:rsidR="008436A1" w:rsidRPr="0030155A" w:rsidRDefault="008436A1">
      <w:pPr>
        <w:pStyle w:val="Heading2"/>
        <w:keepNext/>
        <w:tabs>
          <w:tab w:val="left" w:pos="3630"/>
        </w:tabs>
        <w:rPr>
          <w:rFonts w:ascii="Verdana" w:hAnsi="Verdana"/>
          <w:b/>
        </w:rPr>
      </w:pPr>
      <w:r w:rsidRPr="0030155A">
        <w:rPr>
          <w:rFonts w:ascii="Verdana" w:hAnsi="Verdana"/>
          <w:b/>
        </w:rPr>
        <w:t>Termination on Change of Control</w:t>
      </w:r>
    </w:p>
    <w:p w:rsidR="008436A1" w:rsidRPr="0030155A" w:rsidRDefault="008436A1">
      <w:pPr>
        <w:pStyle w:val="Heading3"/>
        <w:tabs>
          <w:tab w:val="left" w:pos="3630"/>
        </w:tabs>
        <w:ind w:left="1790"/>
        <w:rPr>
          <w:rFonts w:ascii="Verdana" w:hAnsi="Verdana"/>
        </w:rPr>
      </w:pPr>
      <w:bookmarkStart w:id="277" w:name="_Ref287264177"/>
      <w:r w:rsidRPr="0030155A">
        <w:rPr>
          <w:rFonts w:ascii="Verdana" w:hAnsi="Verdana"/>
        </w:rPr>
        <w:t xml:space="preserve">The Supplier shall notify the Commissioner immediately if the Supplier undergoes a change of control within the meaning of </w:t>
      </w:r>
      <w:r w:rsidRPr="0030155A">
        <w:rPr>
          <w:rFonts w:ascii="Verdana" w:hAnsi="Verdana"/>
        </w:rPr>
        <w:lastRenderedPageBreak/>
        <w:t>section 450 of the Income and Corporation Taxes Act 2010 (</w:t>
      </w:r>
      <w:r w:rsidRPr="0030155A">
        <w:rPr>
          <w:rFonts w:ascii="Verdana" w:hAnsi="Verdana"/>
          <w:b/>
        </w:rPr>
        <w:t>"change of control"</w:t>
      </w:r>
      <w:r w:rsidRPr="0030155A">
        <w:rPr>
          <w:rFonts w:ascii="Verdana" w:hAnsi="Verdana"/>
        </w:rPr>
        <w:t>).</w:t>
      </w:r>
      <w:bookmarkEnd w:id="277"/>
      <w:r w:rsidRPr="0030155A">
        <w:rPr>
          <w:rFonts w:ascii="Verdana" w:hAnsi="Verdana"/>
        </w:rPr>
        <w:t xml:space="preserve"> </w:t>
      </w:r>
    </w:p>
    <w:p w:rsidR="008436A1" w:rsidRPr="0030155A" w:rsidRDefault="008436A1">
      <w:pPr>
        <w:pStyle w:val="Heading3"/>
        <w:tabs>
          <w:tab w:val="left" w:pos="3630"/>
        </w:tabs>
        <w:ind w:left="1790"/>
        <w:rPr>
          <w:rFonts w:ascii="Verdana" w:hAnsi="Verdana"/>
        </w:rPr>
      </w:pPr>
      <w:r w:rsidRPr="0030155A">
        <w:rPr>
          <w:rFonts w:ascii="Verdana" w:hAnsi="Verdana"/>
        </w:rPr>
        <w:t>The Commissioner may terminate this Agreement by notice in writing with immediate effect if there is a change of control to which the Commissioner reasonably objects, except where the Commissioner:</w:t>
      </w:r>
    </w:p>
    <w:p w:rsidR="008436A1" w:rsidRPr="0030155A" w:rsidRDefault="008436A1">
      <w:pPr>
        <w:pStyle w:val="Heading4"/>
        <w:tabs>
          <w:tab w:val="clear" w:pos="2880"/>
          <w:tab w:val="num" w:pos="2924"/>
          <w:tab w:val="left" w:pos="3630"/>
        </w:tabs>
        <w:ind w:left="2924"/>
        <w:rPr>
          <w:rFonts w:ascii="Verdana" w:hAnsi="Verdana"/>
        </w:rPr>
      </w:pPr>
      <w:proofErr w:type="gramStart"/>
      <w:r w:rsidRPr="0030155A">
        <w:rPr>
          <w:rFonts w:ascii="Verdana" w:hAnsi="Verdana"/>
        </w:rPr>
        <w:t>has</w:t>
      </w:r>
      <w:proofErr w:type="gramEnd"/>
      <w:r w:rsidRPr="0030155A">
        <w:rPr>
          <w:rFonts w:ascii="Verdana" w:hAnsi="Verdana"/>
        </w:rPr>
        <w:t xml:space="preserve"> given its prior written consent to the particular change of control, which subsequently takes place as proposed; or</w:t>
      </w:r>
    </w:p>
    <w:p w:rsidR="008436A1" w:rsidRPr="0030155A" w:rsidRDefault="008436A1">
      <w:pPr>
        <w:pStyle w:val="Heading4"/>
        <w:tabs>
          <w:tab w:val="clear" w:pos="2880"/>
          <w:tab w:val="num" w:pos="2924"/>
          <w:tab w:val="left" w:pos="3630"/>
        </w:tabs>
        <w:ind w:left="2924"/>
        <w:rPr>
          <w:rFonts w:ascii="Verdana" w:hAnsi="Verdana"/>
        </w:rPr>
      </w:pPr>
      <w:proofErr w:type="gramStart"/>
      <w:r w:rsidRPr="0030155A">
        <w:rPr>
          <w:rFonts w:ascii="Verdana" w:hAnsi="Verdana"/>
        </w:rPr>
        <w:t>has</w:t>
      </w:r>
      <w:proofErr w:type="gramEnd"/>
      <w:r w:rsidRPr="0030155A">
        <w:rPr>
          <w:rFonts w:ascii="Verdana" w:hAnsi="Verdana"/>
        </w:rPr>
        <w:t xml:space="preserve"> not served its notice within six (6) Months of the later of the date the change of control took place or the date on which the Commissioner was given notice of the change of control.</w:t>
      </w:r>
    </w:p>
    <w:p w:rsidR="008436A1" w:rsidRPr="0030155A" w:rsidRDefault="008436A1">
      <w:pPr>
        <w:pStyle w:val="Heading2"/>
        <w:keepNext/>
        <w:tabs>
          <w:tab w:val="left" w:pos="3630"/>
        </w:tabs>
        <w:rPr>
          <w:rFonts w:ascii="Verdana" w:hAnsi="Verdana"/>
          <w:b/>
        </w:rPr>
      </w:pPr>
      <w:bookmarkStart w:id="278" w:name="_Ref284594073"/>
      <w:r w:rsidRPr="0030155A">
        <w:rPr>
          <w:rFonts w:ascii="Verdana" w:hAnsi="Verdana"/>
          <w:b/>
        </w:rPr>
        <w:t>Termination on Default</w:t>
      </w:r>
      <w:bookmarkEnd w:id="278"/>
    </w:p>
    <w:p w:rsidR="008436A1" w:rsidRPr="0030155A" w:rsidRDefault="008436A1">
      <w:pPr>
        <w:pStyle w:val="Heading3"/>
        <w:keepNext/>
        <w:tabs>
          <w:tab w:val="left" w:pos="3630"/>
        </w:tabs>
        <w:ind w:left="1790"/>
        <w:rPr>
          <w:rFonts w:ascii="Verdana" w:hAnsi="Verdana"/>
        </w:rPr>
      </w:pPr>
      <w:bookmarkStart w:id="279" w:name="_Ref286667083"/>
      <w:r w:rsidRPr="0030155A">
        <w:rPr>
          <w:rFonts w:ascii="Verdana" w:hAnsi="Verdana"/>
        </w:rPr>
        <w:t>The Commissioner may terminate this Agreement by written notice to the Supplier with immediate effect if the Supplier:</w:t>
      </w:r>
      <w:bookmarkEnd w:id="279"/>
      <w:r w:rsidRPr="0030155A">
        <w:rPr>
          <w:rFonts w:ascii="Verdana" w:hAnsi="Verdana"/>
        </w:rPr>
        <w:t xml:space="preserve"> </w:t>
      </w:r>
    </w:p>
    <w:p w:rsidR="008436A1" w:rsidRPr="0030155A" w:rsidRDefault="008436A1">
      <w:pPr>
        <w:pStyle w:val="Heading4"/>
        <w:keepNext/>
        <w:tabs>
          <w:tab w:val="clear" w:pos="2880"/>
          <w:tab w:val="num" w:pos="2924"/>
          <w:tab w:val="left" w:pos="3630"/>
        </w:tabs>
        <w:ind w:left="2924"/>
        <w:rPr>
          <w:rFonts w:ascii="Verdana" w:hAnsi="Verdana"/>
        </w:rPr>
      </w:pPr>
      <w:proofErr w:type="gramStart"/>
      <w:r w:rsidRPr="0030155A">
        <w:rPr>
          <w:rFonts w:ascii="Verdana" w:hAnsi="Verdana"/>
        </w:rPr>
        <w:t>commits</w:t>
      </w:r>
      <w:proofErr w:type="gramEnd"/>
      <w:r w:rsidRPr="0030155A">
        <w:rPr>
          <w:rFonts w:ascii="Verdana" w:hAnsi="Verdana"/>
        </w:rPr>
        <w:t xml:space="preserve"> a Default and if:</w:t>
      </w:r>
    </w:p>
    <w:p w:rsidR="008436A1" w:rsidRPr="0030155A" w:rsidRDefault="008436A1">
      <w:pPr>
        <w:pStyle w:val="Heading5"/>
        <w:tabs>
          <w:tab w:val="left" w:pos="3630"/>
        </w:tabs>
        <w:rPr>
          <w:rFonts w:ascii="Verdana" w:hAnsi="Verdana"/>
        </w:rPr>
      </w:pPr>
      <w:r w:rsidRPr="0030155A">
        <w:rPr>
          <w:rFonts w:ascii="Verdana" w:hAnsi="Verdana"/>
        </w:rPr>
        <w:t>the Supplier has not remedied the Default to the reasonable satisfaction of the Commissioner within 25 Working Days, or such other period as may be specified by the Commissioner, after issue of a written notice specifying the Default and requesting it to be remedied; or</w:t>
      </w:r>
    </w:p>
    <w:p w:rsidR="008436A1" w:rsidRPr="0030155A" w:rsidRDefault="008436A1">
      <w:pPr>
        <w:pStyle w:val="Heading5"/>
        <w:tabs>
          <w:tab w:val="left" w:pos="3630"/>
        </w:tabs>
        <w:rPr>
          <w:rFonts w:ascii="Verdana" w:hAnsi="Verdana"/>
        </w:rPr>
      </w:pPr>
      <w:proofErr w:type="gramStart"/>
      <w:r w:rsidRPr="0030155A">
        <w:rPr>
          <w:rFonts w:ascii="Verdana" w:hAnsi="Verdana"/>
        </w:rPr>
        <w:t>the</w:t>
      </w:r>
      <w:proofErr w:type="gramEnd"/>
      <w:r w:rsidRPr="0030155A">
        <w:rPr>
          <w:rFonts w:ascii="Verdana" w:hAnsi="Verdana"/>
        </w:rPr>
        <w:t xml:space="preserve"> Default is not, in the opinion of the Commissioner, capable of remedy; or</w:t>
      </w:r>
    </w:p>
    <w:p w:rsidR="008436A1" w:rsidRPr="0030155A" w:rsidRDefault="008436A1">
      <w:pPr>
        <w:pStyle w:val="Heading5"/>
        <w:tabs>
          <w:tab w:val="left" w:pos="3630"/>
        </w:tabs>
        <w:rPr>
          <w:rFonts w:ascii="Verdana" w:hAnsi="Verdana"/>
        </w:rPr>
      </w:pPr>
      <w:bookmarkStart w:id="280" w:name="_Ref288497433"/>
      <w:proofErr w:type="gramStart"/>
      <w:r w:rsidRPr="0030155A">
        <w:rPr>
          <w:rFonts w:ascii="Verdana" w:hAnsi="Verdana"/>
        </w:rPr>
        <w:t>the</w:t>
      </w:r>
      <w:proofErr w:type="gramEnd"/>
      <w:r w:rsidRPr="0030155A">
        <w:rPr>
          <w:rFonts w:ascii="Verdana" w:hAnsi="Verdana"/>
        </w:rPr>
        <w:t xml:space="preserve"> Default is a material breach of this Agreement</w:t>
      </w:r>
      <w:bookmarkEnd w:id="280"/>
      <w:r w:rsidRPr="0030155A">
        <w:rPr>
          <w:rFonts w:ascii="Verdana" w:hAnsi="Verdana"/>
        </w:rPr>
        <w:t>.</w:t>
      </w:r>
    </w:p>
    <w:p w:rsidR="008436A1" w:rsidRPr="0030155A" w:rsidRDefault="008436A1">
      <w:pPr>
        <w:pStyle w:val="Heading3"/>
        <w:tabs>
          <w:tab w:val="left" w:pos="3630"/>
        </w:tabs>
        <w:ind w:left="1790"/>
        <w:rPr>
          <w:rFonts w:ascii="Verdana" w:hAnsi="Verdana"/>
        </w:rPr>
      </w:pPr>
      <w:r w:rsidRPr="0030155A">
        <w:rPr>
          <w:rFonts w:ascii="Verdana" w:hAnsi="Verdana"/>
        </w:rPr>
        <w:t>Where the Commissioner terminates this Agreement pursuant to this clause </w:t>
      </w:r>
      <w:r w:rsidRPr="0030155A">
        <w:rPr>
          <w:rFonts w:ascii="Verdana" w:hAnsi="Verdana"/>
        </w:rPr>
        <w:fldChar w:fldCharType="begin"/>
      </w:r>
      <w:r w:rsidRPr="0030155A">
        <w:rPr>
          <w:rFonts w:ascii="Verdana" w:hAnsi="Verdana"/>
        </w:rPr>
        <w:instrText xml:space="preserve"> REF _Ref284594073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39.3</w:t>
      </w:r>
      <w:r w:rsidRPr="0030155A">
        <w:rPr>
          <w:rFonts w:ascii="Verdana" w:hAnsi="Verdana"/>
        </w:rPr>
        <w:fldChar w:fldCharType="end"/>
      </w:r>
      <w:r w:rsidRPr="0030155A">
        <w:rPr>
          <w:rFonts w:ascii="Verdana" w:hAnsi="Verdana"/>
        </w:rPr>
        <w:t xml:space="preserve"> (Termination on Default) and makes alternative arrangements for the delivery of the </w:t>
      </w:r>
      <w:r w:rsidR="00E55AEB" w:rsidRPr="0030155A">
        <w:rPr>
          <w:rFonts w:ascii="Verdana" w:hAnsi="Verdana"/>
        </w:rPr>
        <w:t>Project</w:t>
      </w:r>
      <w:r w:rsidRPr="0030155A">
        <w:rPr>
          <w:rFonts w:ascii="Verdana" w:hAnsi="Verdana"/>
        </w:rPr>
        <w:t xml:space="preserve">, the Commissioner may recover from the Supplier the cost reasonably incurred of making such alternative arrangements and any additional expenditure incurred by the Commissioner throughout the remainder of the Term.  The Commissioner shall take all reasonable steps to mitigate such additional expenditure. No further payments shall be payable by the Commissioner to the Supplier in respect of the </w:t>
      </w:r>
      <w:r w:rsidR="00E55AEB" w:rsidRPr="0030155A">
        <w:rPr>
          <w:rFonts w:ascii="Verdana" w:hAnsi="Verdana"/>
        </w:rPr>
        <w:t>Project</w:t>
      </w:r>
      <w:r w:rsidRPr="0030155A">
        <w:rPr>
          <w:rFonts w:ascii="Verdana" w:hAnsi="Verdana"/>
        </w:rPr>
        <w:t xml:space="preserve"> supplied by the Supplier prior to termination and in accordance with this Agreement but where the payment has yet to be made by the Commissioner, until the Commissioner has established the final cost of making the alternative arrangements envisaged under this clause.</w:t>
      </w:r>
    </w:p>
    <w:p w:rsidR="008436A1" w:rsidRPr="0030155A" w:rsidRDefault="008436A1">
      <w:pPr>
        <w:pStyle w:val="Heading2"/>
        <w:keepNext/>
        <w:tabs>
          <w:tab w:val="left" w:pos="3630"/>
        </w:tabs>
        <w:rPr>
          <w:rFonts w:ascii="Verdana" w:hAnsi="Verdana"/>
          <w:b/>
        </w:rPr>
      </w:pPr>
      <w:bookmarkStart w:id="281" w:name="_Ref284955668"/>
      <w:bookmarkStart w:id="282" w:name="_Ref316392725"/>
      <w:bookmarkStart w:id="283" w:name="_Ref284595365"/>
      <w:r w:rsidRPr="0030155A">
        <w:rPr>
          <w:rFonts w:ascii="Verdana" w:hAnsi="Verdana"/>
          <w:b/>
        </w:rPr>
        <w:lastRenderedPageBreak/>
        <w:t xml:space="preserve">Termination by the </w:t>
      </w:r>
      <w:bookmarkEnd w:id="281"/>
      <w:r w:rsidRPr="0030155A">
        <w:rPr>
          <w:rFonts w:ascii="Verdana" w:hAnsi="Verdana"/>
          <w:b/>
        </w:rPr>
        <w:t>Supplier</w:t>
      </w:r>
      <w:bookmarkEnd w:id="282"/>
    </w:p>
    <w:p w:rsidR="008436A1" w:rsidRPr="0030155A" w:rsidRDefault="008436A1">
      <w:pPr>
        <w:pStyle w:val="Heading3"/>
        <w:tabs>
          <w:tab w:val="left" w:pos="3630"/>
        </w:tabs>
        <w:ind w:left="1790"/>
        <w:rPr>
          <w:rFonts w:ascii="Verdana" w:hAnsi="Verdana"/>
        </w:rPr>
      </w:pPr>
      <w:r w:rsidRPr="0030155A">
        <w:rPr>
          <w:rFonts w:ascii="Verdana" w:hAnsi="Verdana"/>
        </w:rPr>
        <w:t>The Supplier may terminate this Agreement in writing with immediate effect only if the Commissioner is in material breach of its obligation to pay any undisputed element of the Contract Price by giving the Commissioner 60 days written notice specifying the breach and requiring its remedy, save that such right of termination shall not apply where the failure to pay is due to the Commissioner exercising its rights under clause </w:t>
      </w:r>
      <w:r w:rsidRPr="0030155A">
        <w:rPr>
          <w:rFonts w:ascii="Verdana" w:hAnsi="Verdana"/>
        </w:rPr>
        <w:fldChar w:fldCharType="begin"/>
      </w:r>
      <w:r w:rsidRPr="0030155A">
        <w:rPr>
          <w:rFonts w:ascii="Verdana" w:hAnsi="Verdana"/>
        </w:rPr>
        <w:instrText xml:space="preserve"> REF _Ref284592695 \r \h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10</w:t>
      </w:r>
      <w:r w:rsidRPr="0030155A">
        <w:rPr>
          <w:rFonts w:ascii="Verdana" w:hAnsi="Verdana"/>
        </w:rPr>
        <w:fldChar w:fldCharType="end"/>
      </w:r>
      <w:r w:rsidRPr="0030155A">
        <w:rPr>
          <w:rFonts w:ascii="Verdana" w:hAnsi="Verdana"/>
        </w:rPr>
        <w:t xml:space="preserve"> (Recovery of Sums Due).</w:t>
      </w:r>
      <w:bookmarkEnd w:id="283"/>
    </w:p>
    <w:p w:rsidR="008436A1" w:rsidRPr="0030155A" w:rsidRDefault="008436A1">
      <w:pPr>
        <w:pStyle w:val="Heading3"/>
        <w:tabs>
          <w:tab w:val="left" w:pos="3630"/>
        </w:tabs>
        <w:ind w:left="1790"/>
        <w:rPr>
          <w:rFonts w:ascii="Verdana" w:hAnsi="Verdana"/>
        </w:rPr>
      </w:pPr>
      <w:r w:rsidRPr="0030155A">
        <w:rPr>
          <w:rFonts w:ascii="Verdana" w:hAnsi="Verdana"/>
        </w:rPr>
        <w:t>The Supplier shall not exercise, or purport to exercise, any right to terminate this Agreement (or accept any repudiation of this Agreement) except as expressly set out in this Agreement.</w:t>
      </w:r>
    </w:p>
    <w:p w:rsidR="008436A1" w:rsidRPr="0030155A" w:rsidRDefault="008436A1">
      <w:pPr>
        <w:pStyle w:val="Heading2"/>
        <w:keepNext/>
        <w:tabs>
          <w:tab w:val="left" w:pos="3630"/>
        </w:tabs>
        <w:rPr>
          <w:rFonts w:ascii="Verdana" w:hAnsi="Verdana"/>
          <w:b/>
        </w:rPr>
      </w:pPr>
      <w:bookmarkStart w:id="284" w:name="_Ref287511870"/>
      <w:r w:rsidRPr="0030155A">
        <w:rPr>
          <w:rFonts w:ascii="Verdana" w:hAnsi="Verdana"/>
          <w:b/>
        </w:rPr>
        <w:t>Termination for Convenience</w:t>
      </w:r>
      <w:bookmarkEnd w:id="284"/>
    </w:p>
    <w:p w:rsidR="008436A1" w:rsidRPr="0030155A" w:rsidRDefault="008436A1">
      <w:pPr>
        <w:pStyle w:val="Heading3"/>
        <w:tabs>
          <w:tab w:val="left" w:pos="3630"/>
        </w:tabs>
        <w:ind w:left="1790"/>
        <w:rPr>
          <w:rFonts w:ascii="Verdana" w:hAnsi="Verdana"/>
        </w:rPr>
      </w:pPr>
      <w:bookmarkStart w:id="285" w:name="_Ref310548178"/>
      <w:r w:rsidRPr="0030155A">
        <w:rPr>
          <w:rFonts w:ascii="Verdana" w:hAnsi="Verdana"/>
        </w:rPr>
        <w:t>The Commissioner shall have the right to terminate this A</w:t>
      </w:r>
      <w:r w:rsidR="00A841BD" w:rsidRPr="0030155A">
        <w:rPr>
          <w:rFonts w:ascii="Verdana" w:hAnsi="Verdana"/>
        </w:rPr>
        <w:t>greement at any time by giving one (1)</w:t>
      </w:r>
      <w:r w:rsidRPr="0030155A">
        <w:rPr>
          <w:rFonts w:ascii="Verdana" w:hAnsi="Verdana"/>
        </w:rPr>
        <w:t xml:space="preserve"> Month</w:t>
      </w:r>
      <w:r w:rsidR="00A841BD" w:rsidRPr="0030155A">
        <w:rPr>
          <w:rFonts w:ascii="Verdana" w:hAnsi="Verdana"/>
        </w:rPr>
        <w:t>’s</w:t>
      </w:r>
      <w:r w:rsidRPr="0030155A">
        <w:rPr>
          <w:rFonts w:ascii="Verdana" w:hAnsi="Verdana"/>
        </w:rPr>
        <w:t xml:space="preserve"> written notice to the Supplier.</w:t>
      </w:r>
      <w:bookmarkEnd w:id="285"/>
      <w:r w:rsidRPr="0030155A">
        <w:rPr>
          <w:rFonts w:ascii="Verdana" w:hAnsi="Verdana"/>
        </w:rPr>
        <w:t xml:space="preserve"> </w:t>
      </w:r>
    </w:p>
    <w:p w:rsidR="008436A1" w:rsidRPr="0030155A" w:rsidRDefault="008436A1">
      <w:pPr>
        <w:pStyle w:val="Heading2"/>
        <w:keepNext/>
        <w:rPr>
          <w:rFonts w:ascii="Verdana" w:hAnsi="Verdana"/>
          <w:b/>
        </w:rPr>
      </w:pPr>
      <w:r w:rsidRPr="0030155A">
        <w:rPr>
          <w:rFonts w:ascii="Verdana" w:hAnsi="Verdana"/>
          <w:b/>
        </w:rPr>
        <w:t>Right to terminate in part</w:t>
      </w:r>
    </w:p>
    <w:p w:rsidR="008436A1" w:rsidRPr="0030155A" w:rsidRDefault="008436A1">
      <w:pPr>
        <w:pStyle w:val="Heading3"/>
        <w:ind w:left="1790"/>
        <w:rPr>
          <w:rFonts w:ascii="Verdana" w:hAnsi="Verdana"/>
        </w:rPr>
      </w:pPr>
      <w:bookmarkStart w:id="286" w:name="_Ref310548681"/>
      <w:r w:rsidRPr="0030155A">
        <w:rPr>
          <w:rFonts w:ascii="Verdana" w:hAnsi="Verdana"/>
        </w:rPr>
        <w:t>In any of the circumstances in clause </w:t>
      </w:r>
      <w:r w:rsidRPr="0030155A">
        <w:rPr>
          <w:rFonts w:ascii="Verdana" w:hAnsi="Verdana"/>
        </w:rPr>
        <w:fldChar w:fldCharType="begin"/>
      </w:r>
      <w:r w:rsidRPr="0030155A">
        <w:rPr>
          <w:rFonts w:ascii="Verdana" w:hAnsi="Verdana"/>
        </w:rPr>
        <w:instrText xml:space="preserve"> REF _Ref285740003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39</w:t>
      </w:r>
      <w:r w:rsidRPr="0030155A">
        <w:rPr>
          <w:rFonts w:ascii="Verdana" w:hAnsi="Verdana"/>
        </w:rPr>
        <w:fldChar w:fldCharType="end"/>
      </w:r>
      <w:r w:rsidRPr="0030155A">
        <w:rPr>
          <w:rFonts w:ascii="Verdana" w:hAnsi="Verdana"/>
        </w:rPr>
        <w:t xml:space="preserve"> in which the Commissioner may terminate this Agreement, the Commissioner may instead terminate any element or part of the </w:t>
      </w:r>
      <w:r w:rsidR="00E55AEB" w:rsidRPr="0030155A">
        <w:rPr>
          <w:rFonts w:ascii="Verdana" w:hAnsi="Verdana"/>
        </w:rPr>
        <w:t>Project</w:t>
      </w:r>
      <w:r w:rsidRPr="0030155A">
        <w:rPr>
          <w:rFonts w:ascii="Verdana" w:hAnsi="Verdana"/>
        </w:rPr>
        <w:t>.  In the event of partial termination, the Commissioner and the Supplier shall implement a corresponding reduction in the Contract Price in accordance with Schedule </w:t>
      </w:r>
      <w:r w:rsidRPr="0030155A">
        <w:rPr>
          <w:rFonts w:ascii="Verdana" w:hAnsi="Verdana"/>
        </w:rPr>
        <w:fldChar w:fldCharType="begin"/>
      </w:r>
      <w:r w:rsidRPr="0030155A">
        <w:rPr>
          <w:rFonts w:ascii="Verdana" w:hAnsi="Verdana"/>
        </w:rPr>
        <w:instrText xml:space="preserve"> REF _Ref310543055 \n \h  \#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w:t>
      </w:r>
      <w:r w:rsidRPr="0030155A">
        <w:rPr>
          <w:rFonts w:ascii="Verdana" w:hAnsi="Verdana"/>
        </w:rPr>
        <w:fldChar w:fldCharType="end"/>
      </w:r>
      <w:r w:rsidRPr="0030155A">
        <w:rPr>
          <w:rFonts w:ascii="Verdana" w:hAnsi="Verdana"/>
        </w:rPr>
        <w:t xml:space="preserve"> (</w:t>
      </w:r>
      <w:r w:rsidRPr="0030155A">
        <w:rPr>
          <w:rFonts w:ascii="Verdana" w:hAnsi="Verdana"/>
        </w:rPr>
        <w:fldChar w:fldCharType="begin"/>
      </w:r>
      <w:r w:rsidRPr="0030155A">
        <w:rPr>
          <w:rFonts w:ascii="Verdana" w:hAnsi="Verdana"/>
        </w:rPr>
        <w:instrText xml:space="preserve"> REF _Ref310549699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Pricing and Invoicing</w:t>
      </w:r>
      <w:r w:rsidRPr="0030155A">
        <w:rPr>
          <w:rFonts w:ascii="Verdana" w:hAnsi="Verdana"/>
        </w:rPr>
        <w:fldChar w:fldCharType="end"/>
      </w:r>
      <w:r w:rsidRPr="0030155A">
        <w:rPr>
          <w:rFonts w:ascii="Verdana" w:hAnsi="Verdana"/>
        </w:rPr>
        <w:t>).  The Supplier shall perform its obligations under clause </w:t>
      </w:r>
      <w:r w:rsidRPr="0030155A">
        <w:rPr>
          <w:rFonts w:ascii="Verdana" w:hAnsi="Verdana"/>
        </w:rPr>
        <w:fldChar w:fldCharType="begin"/>
      </w:r>
      <w:r w:rsidRPr="0030155A">
        <w:rPr>
          <w:rFonts w:ascii="Verdana" w:hAnsi="Verdana"/>
        </w:rPr>
        <w:instrText xml:space="preserve"> REF _Ref284594397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40</w:t>
      </w:r>
      <w:r w:rsidRPr="0030155A">
        <w:rPr>
          <w:rFonts w:ascii="Verdana" w:hAnsi="Verdana"/>
        </w:rPr>
        <w:fldChar w:fldCharType="end"/>
      </w:r>
      <w:r w:rsidRPr="0030155A">
        <w:rPr>
          <w:rFonts w:ascii="Verdana" w:hAnsi="Verdana"/>
        </w:rPr>
        <w:t xml:space="preserve"> (Consequences of Expiry or Termination) in relation to the terminated portion of the Agreement only.</w:t>
      </w:r>
      <w:bookmarkEnd w:id="286"/>
    </w:p>
    <w:p w:rsidR="008436A1" w:rsidRPr="0030155A" w:rsidRDefault="008436A1">
      <w:pPr>
        <w:pStyle w:val="Heading1"/>
        <w:rPr>
          <w:rFonts w:ascii="Verdana" w:hAnsi="Verdana"/>
        </w:rPr>
      </w:pPr>
      <w:bookmarkStart w:id="287" w:name="_Ref284594397"/>
      <w:bookmarkStart w:id="288" w:name="_Toc315246508"/>
      <w:bookmarkStart w:id="289" w:name="_Toc446606246"/>
      <w:r w:rsidRPr="0030155A">
        <w:rPr>
          <w:rFonts w:ascii="Verdana" w:hAnsi="Verdana"/>
        </w:rPr>
        <w:t>Consequences of Expiry or Termination</w:t>
      </w:r>
      <w:bookmarkEnd w:id="287"/>
      <w:bookmarkEnd w:id="288"/>
      <w:bookmarkEnd w:id="289"/>
    </w:p>
    <w:p w:rsidR="008436A1" w:rsidRPr="0030155A" w:rsidRDefault="008436A1">
      <w:pPr>
        <w:pStyle w:val="Heading2"/>
        <w:tabs>
          <w:tab w:val="left" w:pos="3630"/>
        </w:tabs>
        <w:rPr>
          <w:rFonts w:ascii="Verdana" w:hAnsi="Verdana"/>
        </w:rPr>
      </w:pPr>
      <w:r w:rsidRPr="0030155A">
        <w:rPr>
          <w:rFonts w:ascii="Verdana" w:hAnsi="Verdana"/>
        </w:rPr>
        <w:t>Save as set out in clause </w:t>
      </w:r>
      <w:r w:rsidRPr="0030155A">
        <w:rPr>
          <w:rFonts w:ascii="Verdana" w:hAnsi="Verdana"/>
        </w:rPr>
        <w:fldChar w:fldCharType="begin"/>
      </w:r>
      <w:r w:rsidRPr="0030155A">
        <w:rPr>
          <w:rFonts w:ascii="Verdana" w:hAnsi="Verdana"/>
        </w:rPr>
        <w:instrText xml:space="preserve"> REF _Ref285740898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39</w:t>
      </w:r>
      <w:r w:rsidRPr="0030155A">
        <w:rPr>
          <w:rFonts w:ascii="Verdana" w:hAnsi="Verdana"/>
        </w:rPr>
        <w:fldChar w:fldCharType="end"/>
      </w:r>
      <w:r w:rsidRPr="0030155A">
        <w:rPr>
          <w:rFonts w:ascii="Verdana" w:hAnsi="Verdana"/>
        </w:rPr>
        <w:t xml:space="preserve"> (Termination Rights), the Commissioner shall not be required to pay any sums to the Supplier in respect of the termination or expiry of this Agreement by way of compensation or otherwise.</w:t>
      </w:r>
    </w:p>
    <w:p w:rsidR="008436A1" w:rsidRPr="0030155A" w:rsidRDefault="008436A1">
      <w:pPr>
        <w:pStyle w:val="Heading2"/>
        <w:tabs>
          <w:tab w:val="left" w:pos="3630"/>
        </w:tabs>
        <w:rPr>
          <w:rFonts w:ascii="Verdana" w:hAnsi="Verdana"/>
        </w:rPr>
      </w:pPr>
      <w:r w:rsidRPr="0030155A">
        <w:rPr>
          <w:rFonts w:ascii="Verdana" w:hAnsi="Verdana"/>
        </w:rPr>
        <w:t>Termination or expiry of this Agreement shall be without prejudice to any rights, remedies or obligations accrued under this Agreement prior to termination or expiration and nothing in this Agreement shall prejudice the right of either Party to recover any amount outstanding at such termination or expiry.</w:t>
      </w:r>
    </w:p>
    <w:p w:rsidR="008436A1" w:rsidRPr="0030155A" w:rsidRDefault="008436A1">
      <w:pPr>
        <w:pStyle w:val="Heading2"/>
        <w:rPr>
          <w:rFonts w:ascii="Verdana" w:hAnsi="Verdana"/>
          <w:szCs w:val="22"/>
        </w:rPr>
      </w:pPr>
      <w:r w:rsidRPr="0030155A">
        <w:rPr>
          <w:rFonts w:ascii="Verdana" w:hAnsi="Verdana"/>
          <w:szCs w:val="22"/>
        </w:rPr>
        <w:t>Termination or expiry of this Agreement shall not affect the continuing rights, remedies or obligations of the Commissioner or the Supplier pursuant to clauses </w:t>
      </w:r>
      <w:r w:rsidRPr="0030155A">
        <w:rPr>
          <w:rFonts w:ascii="Verdana" w:hAnsi="Verdana"/>
          <w:szCs w:val="22"/>
        </w:rPr>
        <w:fldChar w:fldCharType="begin"/>
      </w:r>
      <w:r w:rsidRPr="0030155A">
        <w:rPr>
          <w:rFonts w:ascii="Verdana" w:hAnsi="Verdana"/>
          <w:szCs w:val="22"/>
        </w:rPr>
        <w:instrText xml:space="preserve"> REF _Ref285717287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9</w:t>
      </w:r>
      <w:r w:rsidRPr="0030155A">
        <w:rPr>
          <w:rFonts w:ascii="Verdana" w:hAnsi="Verdana"/>
          <w:szCs w:val="22"/>
        </w:rPr>
        <w:fldChar w:fldCharType="end"/>
      </w:r>
      <w:r w:rsidRPr="0030155A">
        <w:rPr>
          <w:rFonts w:ascii="Verdana" w:hAnsi="Verdana"/>
          <w:szCs w:val="22"/>
        </w:rPr>
        <w:t xml:space="preserve"> (Tax), </w:t>
      </w:r>
      <w:r w:rsidRPr="0030155A">
        <w:rPr>
          <w:rFonts w:ascii="Verdana" w:hAnsi="Verdana"/>
          <w:szCs w:val="22"/>
        </w:rPr>
        <w:fldChar w:fldCharType="begin"/>
      </w:r>
      <w:r w:rsidRPr="0030155A">
        <w:rPr>
          <w:rFonts w:ascii="Verdana" w:hAnsi="Verdana"/>
          <w:szCs w:val="22"/>
        </w:rPr>
        <w:instrText xml:space="preserve"> REF _Ref284592695 \w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10</w:t>
      </w:r>
      <w:r w:rsidRPr="0030155A">
        <w:rPr>
          <w:rFonts w:ascii="Verdana" w:hAnsi="Verdana"/>
          <w:szCs w:val="22"/>
        </w:rPr>
        <w:fldChar w:fldCharType="end"/>
      </w:r>
      <w:r w:rsidRPr="0030155A">
        <w:rPr>
          <w:rFonts w:ascii="Verdana" w:hAnsi="Verdana"/>
          <w:szCs w:val="22"/>
        </w:rPr>
        <w:t xml:space="preserve"> (Recovery of Sums Due), </w:t>
      </w:r>
      <w:r w:rsidRPr="0030155A">
        <w:rPr>
          <w:rFonts w:ascii="Verdana" w:hAnsi="Verdana"/>
          <w:szCs w:val="22"/>
        </w:rPr>
        <w:fldChar w:fldCharType="begin"/>
      </w:r>
      <w:r w:rsidRPr="0030155A">
        <w:rPr>
          <w:rFonts w:ascii="Verdana" w:hAnsi="Verdana"/>
          <w:szCs w:val="22"/>
        </w:rPr>
        <w:instrText xml:space="preserve"> REF _Ref285575006 \w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13</w:t>
      </w:r>
      <w:r w:rsidRPr="0030155A">
        <w:rPr>
          <w:rFonts w:ascii="Verdana" w:hAnsi="Verdana"/>
          <w:szCs w:val="22"/>
        </w:rPr>
        <w:fldChar w:fldCharType="end"/>
      </w:r>
      <w:r w:rsidRPr="0030155A">
        <w:rPr>
          <w:rFonts w:ascii="Verdana" w:hAnsi="Verdana"/>
          <w:szCs w:val="22"/>
        </w:rPr>
        <w:t xml:space="preserve"> (Audit), </w:t>
      </w:r>
      <w:r w:rsidRPr="0030155A">
        <w:rPr>
          <w:rFonts w:ascii="Verdana" w:hAnsi="Verdana"/>
          <w:szCs w:val="22"/>
        </w:rPr>
        <w:fldChar w:fldCharType="begin"/>
      </w:r>
      <w:r w:rsidRPr="0030155A">
        <w:rPr>
          <w:rFonts w:ascii="Verdana" w:hAnsi="Verdana"/>
          <w:szCs w:val="22"/>
        </w:rPr>
        <w:instrText xml:space="preserve"> REF _Ref286662396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22</w:t>
      </w:r>
      <w:r w:rsidRPr="0030155A">
        <w:rPr>
          <w:rFonts w:ascii="Verdana" w:hAnsi="Verdana"/>
          <w:szCs w:val="22"/>
        </w:rPr>
        <w:fldChar w:fldCharType="end"/>
      </w:r>
      <w:r w:rsidRPr="0030155A">
        <w:rPr>
          <w:rFonts w:ascii="Verdana" w:hAnsi="Verdana"/>
          <w:szCs w:val="22"/>
        </w:rPr>
        <w:t xml:space="preserve"> (Non-solicitation), </w:t>
      </w:r>
      <w:r w:rsidRPr="0030155A">
        <w:rPr>
          <w:rFonts w:ascii="Verdana" w:hAnsi="Verdana"/>
          <w:szCs w:val="22"/>
        </w:rPr>
        <w:fldChar w:fldCharType="begin"/>
      </w:r>
      <w:r w:rsidRPr="0030155A">
        <w:rPr>
          <w:rFonts w:ascii="Verdana" w:hAnsi="Verdana"/>
          <w:szCs w:val="22"/>
        </w:rPr>
        <w:instrText xml:space="preserve"> REF _Ref53486655 \r \h </w:instrText>
      </w:r>
      <w:r w:rsidR="00405B2F" w:rsidRPr="0030155A">
        <w:rPr>
          <w:rFonts w:ascii="Verdana" w:hAnsi="Verdana"/>
          <w:szCs w:val="22"/>
        </w:rPr>
        <w:instrText xml:space="preserve">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23</w:t>
      </w:r>
      <w:r w:rsidRPr="0030155A">
        <w:rPr>
          <w:rFonts w:ascii="Verdana" w:hAnsi="Verdana"/>
          <w:szCs w:val="22"/>
        </w:rPr>
        <w:fldChar w:fldCharType="end"/>
      </w:r>
      <w:r w:rsidRPr="0030155A">
        <w:rPr>
          <w:rFonts w:ascii="Verdana" w:hAnsi="Verdana"/>
          <w:szCs w:val="22"/>
        </w:rPr>
        <w:t xml:space="preserve"> (Intellectual Property Rights), </w:t>
      </w:r>
      <w:r w:rsidRPr="0030155A">
        <w:rPr>
          <w:rFonts w:ascii="Verdana" w:hAnsi="Verdana"/>
          <w:color w:val="000000"/>
          <w:szCs w:val="22"/>
        </w:rPr>
        <w:fldChar w:fldCharType="begin"/>
      </w:r>
      <w:r w:rsidRPr="0030155A">
        <w:rPr>
          <w:rFonts w:ascii="Verdana" w:hAnsi="Verdana"/>
          <w:color w:val="000000"/>
          <w:szCs w:val="22"/>
        </w:rPr>
        <w:instrText xml:space="preserve"> REF _Ref288495360 \r \h  \* MERGEFORMAT </w:instrText>
      </w:r>
      <w:r w:rsidRPr="0030155A">
        <w:rPr>
          <w:rFonts w:ascii="Verdana" w:hAnsi="Verdana"/>
          <w:color w:val="000000"/>
          <w:szCs w:val="22"/>
        </w:rPr>
      </w:r>
      <w:r w:rsidRPr="0030155A">
        <w:rPr>
          <w:rFonts w:ascii="Verdana" w:hAnsi="Verdana"/>
          <w:color w:val="000000"/>
          <w:szCs w:val="22"/>
        </w:rPr>
        <w:fldChar w:fldCharType="separate"/>
      </w:r>
      <w:r w:rsidR="00F97EFA" w:rsidRPr="0030155A">
        <w:rPr>
          <w:rFonts w:ascii="Verdana" w:hAnsi="Verdana"/>
          <w:color w:val="000000"/>
          <w:szCs w:val="22"/>
        </w:rPr>
        <w:t>24</w:t>
      </w:r>
      <w:r w:rsidRPr="0030155A">
        <w:rPr>
          <w:rFonts w:ascii="Verdana" w:hAnsi="Verdana"/>
          <w:color w:val="000000"/>
          <w:szCs w:val="22"/>
        </w:rPr>
        <w:fldChar w:fldCharType="end"/>
      </w:r>
      <w:r w:rsidRPr="0030155A">
        <w:rPr>
          <w:rFonts w:ascii="Verdana" w:hAnsi="Verdana"/>
          <w:szCs w:val="22"/>
        </w:rPr>
        <w:t xml:space="preserve"> (Protection of Personal Data), </w:t>
      </w:r>
      <w:r w:rsidRPr="0030155A">
        <w:rPr>
          <w:rFonts w:ascii="Verdana" w:hAnsi="Verdana"/>
          <w:szCs w:val="22"/>
        </w:rPr>
        <w:fldChar w:fldCharType="begin"/>
      </w:r>
      <w:r w:rsidRPr="0030155A">
        <w:rPr>
          <w:rFonts w:ascii="Verdana" w:hAnsi="Verdana"/>
          <w:szCs w:val="22"/>
        </w:rPr>
        <w:instrText xml:space="preserve"> REF _Ref284592209 \w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25</w:t>
      </w:r>
      <w:r w:rsidRPr="0030155A">
        <w:rPr>
          <w:rFonts w:ascii="Verdana" w:hAnsi="Verdana"/>
          <w:szCs w:val="22"/>
        </w:rPr>
        <w:fldChar w:fldCharType="end"/>
      </w:r>
      <w:r w:rsidRPr="0030155A">
        <w:rPr>
          <w:rFonts w:ascii="Verdana" w:hAnsi="Verdana"/>
          <w:szCs w:val="22"/>
        </w:rPr>
        <w:t xml:space="preserve"> (Freedom of Information), </w:t>
      </w:r>
      <w:r w:rsidRPr="0030155A">
        <w:rPr>
          <w:rFonts w:ascii="Verdana" w:hAnsi="Verdana"/>
          <w:szCs w:val="22"/>
        </w:rPr>
        <w:fldChar w:fldCharType="begin"/>
      </w:r>
      <w:r w:rsidRPr="0030155A">
        <w:rPr>
          <w:rFonts w:ascii="Verdana" w:hAnsi="Verdana"/>
          <w:szCs w:val="22"/>
        </w:rPr>
        <w:instrText xml:space="preserve"> REF _Ref284594333 \w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26</w:t>
      </w:r>
      <w:r w:rsidRPr="0030155A">
        <w:rPr>
          <w:rFonts w:ascii="Verdana" w:hAnsi="Verdana"/>
          <w:szCs w:val="22"/>
        </w:rPr>
        <w:fldChar w:fldCharType="end"/>
      </w:r>
      <w:r w:rsidRPr="0030155A">
        <w:rPr>
          <w:rFonts w:ascii="Verdana" w:hAnsi="Verdana"/>
          <w:szCs w:val="22"/>
        </w:rPr>
        <w:t xml:space="preserve"> (Confidential </w:t>
      </w:r>
      <w:r w:rsidRPr="0030155A">
        <w:rPr>
          <w:rFonts w:ascii="Verdana" w:hAnsi="Verdana"/>
          <w:szCs w:val="22"/>
        </w:rPr>
        <w:lastRenderedPageBreak/>
        <w:t xml:space="preserve">Information), </w:t>
      </w:r>
      <w:r w:rsidRPr="0030155A">
        <w:rPr>
          <w:rFonts w:ascii="Verdana" w:hAnsi="Verdana"/>
          <w:szCs w:val="22"/>
        </w:rPr>
        <w:fldChar w:fldCharType="begin"/>
      </w:r>
      <w:r w:rsidRPr="0030155A">
        <w:rPr>
          <w:rFonts w:ascii="Verdana" w:hAnsi="Verdana"/>
          <w:szCs w:val="22"/>
        </w:rPr>
        <w:instrText xml:space="preserve"> REF _Ref284594245 \w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27</w:t>
      </w:r>
      <w:r w:rsidRPr="0030155A">
        <w:rPr>
          <w:rFonts w:ascii="Verdana" w:hAnsi="Verdana"/>
          <w:szCs w:val="22"/>
        </w:rPr>
        <w:fldChar w:fldCharType="end"/>
      </w:r>
      <w:r w:rsidRPr="0030155A">
        <w:rPr>
          <w:rFonts w:ascii="Verdana" w:hAnsi="Verdana"/>
          <w:szCs w:val="22"/>
        </w:rPr>
        <w:t xml:space="preserve"> (Official Secrets Acts 1911 to 1989, Section 182 of the Finance Act 1989),</w:t>
      </w:r>
      <w:r w:rsidR="00A841BD" w:rsidRPr="0030155A">
        <w:rPr>
          <w:rFonts w:ascii="Verdana" w:hAnsi="Verdana"/>
          <w:szCs w:val="22"/>
        </w:rPr>
        <w:t xml:space="preserve"> </w:t>
      </w:r>
      <w:r w:rsidRPr="0030155A">
        <w:rPr>
          <w:rFonts w:ascii="Verdana" w:hAnsi="Verdana"/>
          <w:szCs w:val="22"/>
        </w:rPr>
        <w:fldChar w:fldCharType="begin"/>
      </w:r>
      <w:r w:rsidRPr="0030155A">
        <w:rPr>
          <w:rFonts w:ascii="Verdana" w:hAnsi="Verdana"/>
          <w:szCs w:val="22"/>
        </w:rPr>
        <w:instrText xml:space="preserve"> REF _Ref316640234 \r \h </w:instrText>
      </w:r>
      <w:r w:rsidR="00405B2F" w:rsidRPr="0030155A">
        <w:rPr>
          <w:rFonts w:ascii="Verdana" w:hAnsi="Verdana"/>
          <w:szCs w:val="22"/>
        </w:rPr>
        <w:instrText xml:space="preserve">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35</w:t>
      </w:r>
      <w:r w:rsidRPr="0030155A">
        <w:rPr>
          <w:rFonts w:ascii="Verdana" w:hAnsi="Verdana"/>
          <w:szCs w:val="22"/>
        </w:rPr>
        <w:fldChar w:fldCharType="end"/>
      </w:r>
      <w:r w:rsidR="00A841BD" w:rsidRPr="0030155A">
        <w:rPr>
          <w:rFonts w:ascii="Verdana" w:hAnsi="Verdana"/>
          <w:szCs w:val="22"/>
        </w:rPr>
        <w:t xml:space="preserve"> (</w:t>
      </w:r>
      <w:proofErr w:type="spellStart"/>
      <w:r w:rsidR="00A841BD" w:rsidRPr="0030155A">
        <w:rPr>
          <w:rFonts w:ascii="Verdana" w:hAnsi="Verdana"/>
          <w:szCs w:val="22"/>
        </w:rPr>
        <w:t>IPR</w:t>
      </w:r>
      <w:proofErr w:type="spellEnd"/>
      <w:r w:rsidR="00A841BD" w:rsidRPr="0030155A">
        <w:rPr>
          <w:rFonts w:ascii="Verdana" w:hAnsi="Verdana"/>
          <w:szCs w:val="22"/>
        </w:rPr>
        <w:t xml:space="preserve"> Indemnity)</w:t>
      </w:r>
      <w:r w:rsidRPr="0030155A">
        <w:rPr>
          <w:rFonts w:ascii="Verdana" w:hAnsi="Verdana"/>
          <w:szCs w:val="22"/>
        </w:rPr>
        <w:t xml:space="preserve">, </w:t>
      </w:r>
      <w:r w:rsidRPr="0030155A">
        <w:rPr>
          <w:rFonts w:ascii="Verdana" w:hAnsi="Verdana"/>
          <w:szCs w:val="22"/>
        </w:rPr>
        <w:fldChar w:fldCharType="begin"/>
      </w:r>
      <w:r w:rsidRPr="0030155A">
        <w:rPr>
          <w:rFonts w:ascii="Verdana" w:hAnsi="Verdana"/>
          <w:szCs w:val="22"/>
        </w:rPr>
        <w:instrText xml:space="preserve"> REF _Ref284594139 \r \h </w:instrText>
      </w:r>
      <w:r w:rsidR="00405B2F" w:rsidRPr="0030155A">
        <w:rPr>
          <w:rFonts w:ascii="Verdana" w:hAnsi="Verdana"/>
          <w:szCs w:val="22"/>
        </w:rPr>
        <w:instrText xml:space="preserve">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36</w:t>
      </w:r>
      <w:r w:rsidRPr="0030155A">
        <w:rPr>
          <w:rFonts w:ascii="Verdana" w:hAnsi="Verdana"/>
          <w:szCs w:val="22"/>
        </w:rPr>
        <w:fldChar w:fldCharType="end"/>
      </w:r>
      <w:r w:rsidRPr="0030155A">
        <w:rPr>
          <w:rFonts w:ascii="Verdana" w:hAnsi="Verdana"/>
          <w:szCs w:val="22"/>
        </w:rPr>
        <w:t xml:space="preserve">(Limitations of Liability), </w:t>
      </w:r>
      <w:r w:rsidRPr="0030155A">
        <w:rPr>
          <w:rFonts w:ascii="Verdana" w:hAnsi="Verdana"/>
          <w:szCs w:val="22"/>
        </w:rPr>
        <w:fldChar w:fldCharType="begin"/>
      </w:r>
      <w:r w:rsidRPr="0030155A">
        <w:rPr>
          <w:rFonts w:ascii="Verdana" w:hAnsi="Verdana"/>
          <w:szCs w:val="22"/>
        </w:rPr>
        <w:instrText xml:space="preserve"> REF _Ref285013378 \r \h </w:instrText>
      </w:r>
      <w:r w:rsidR="00405B2F" w:rsidRPr="0030155A">
        <w:rPr>
          <w:rFonts w:ascii="Verdana" w:hAnsi="Verdana"/>
          <w:szCs w:val="22"/>
        </w:rPr>
        <w:instrText xml:space="preserve">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37</w:t>
      </w:r>
      <w:r w:rsidRPr="0030155A">
        <w:rPr>
          <w:rFonts w:ascii="Verdana" w:hAnsi="Verdana"/>
          <w:szCs w:val="22"/>
        </w:rPr>
        <w:fldChar w:fldCharType="end"/>
      </w:r>
      <w:r w:rsidRPr="0030155A">
        <w:rPr>
          <w:rFonts w:ascii="Verdana" w:hAnsi="Verdana"/>
          <w:szCs w:val="22"/>
        </w:rPr>
        <w:t xml:space="preserve"> (Insurance Requirements), </w:t>
      </w:r>
      <w:r w:rsidRPr="0030155A">
        <w:rPr>
          <w:rFonts w:ascii="Verdana" w:hAnsi="Verdana"/>
          <w:szCs w:val="22"/>
        </w:rPr>
        <w:fldChar w:fldCharType="begin"/>
      </w:r>
      <w:r w:rsidRPr="0030155A">
        <w:rPr>
          <w:rFonts w:ascii="Verdana" w:hAnsi="Verdana"/>
          <w:szCs w:val="22"/>
        </w:rPr>
        <w:instrText xml:space="preserve"> REF _Ref284594397 \r \h </w:instrText>
      </w:r>
      <w:r w:rsidR="00405B2F" w:rsidRPr="0030155A">
        <w:rPr>
          <w:rFonts w:ascii="Verdana" w:hAnsi="Verdana"/>
          <w:szCs w:val="22"/>
        </w:rPr>
        <w:instrText xml:space="preserve">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40</w:t>
      </w:r>
      <w:r w:rsidRPr="0030155A">
        <w:rPr>
          <w:rFonts w:ascii="Verdana" w:hAnsi="Verdana"/>
          <w:szCs w:val="22"/>
        </w:rPr>
        <w:fldChar w:fldCharType="end"/>
      </w:r>
      <w:r w:rsidRPr="0030155A">
        <w:rPr>
          <w:rFonts w:ascii="Verdana" w:hAnsi="Verdana"/>
          <w:szCs w:val="22"/>
        </w:rPr>
        <w:t xml:space="preserve"> (Consequences of Expiry or Termination), </w:t>
      </w:r>
      <w:r w:rsidRPr="0030155A">
        <w:rPr>
          <w:rFonts w:ascii="Verdana" w:hAnsi="Verdana"/>
          <w:szCs w:val="22"/>
        </w:rPr>
        <w:fldChar w:fldCharType="begin"/>
      </w:r>
      <w:r w:rsidRPr="0030155A">
        <w:rPr>
          <w:rFonts w:ascii="Verdana" w:hAnsi="Verdana"/>
          <w:szCs w:val="22"/>
        </w:rPr>
        <w:instrText xml:space="preserve"> REF _Ref284956110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41</w:t>
      </w:r>
      <w:r w:rsidRPr="0030155A">
        <w:rPr>
          <w:rFonts w:ascii="Verdana" w:hAnsi="Verdana"/>
          <w:szCs w:val="22"/>
        </w:rPr>
        <w:fldChar w:fldCharType="end"/>
      </w:r>
      <w:r w:rsidRPr="0030155A">
        <w:rPr>
          <w:rFonts w:ascii="Verdana" w:hAnsi="Verdana"/>
          <w:szCs w:val="22"/>
        </w:rPr>
        <w:t xml:space="preserve"> (Recovery upon Expiry or Termination), </w:t>
      </w:r>
      <w:r w:rsidRPr="0030155A">
        <w:rPr>
          <w:rFonts w:ascii="Verdana" w:hAnsi="Verdana"/>
          <w:szCs w:val="22"/>
        </w:rPr>
        <w:fldChar w:fldCharType="begin"/>
      </w:r>
      <w:r w:rsidRPr="0030155A">
        <w:rPr>
          <w:rFonts w:ascii="Verdana" w:hAnsi="Verdana"/>
          <w:szCs w:val="22"/>
        </w:rPr>
        <w:instrText xml:space="preserve"> REF _Ref310603456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42</w:t>
      </w:r>
      <w:r w:rsidRPr="0030155A">
        <w:rPr>
          <w:rFonts w:ascii="Verdana" w:hAnsi="Verdana"/>
          <w:szCs w:val="22"/>
        </w:rPr>
        <w:fldChar w:fldCharType="end"/>
      </w:r>
      <w:r w:rsidRPr="0030155A">
        <w:rPr>
          <w:rFonts w:ascii="Verdana" w:hAnsi="Verdana"/>
          <w:szCs w:val="22"/>
        </w:rPr>
        <w:t xml:space="preserve"> (Transfer of Terms), </w:t>
      </w:r>
      <w:r w:rsidRPr="0030155A">
        <w:rPr>
          <w:rFonts w:ascii="Verdana" w:hAnsi="Verdana"/>
          <w:szCs w:val="22"/>
        </w:rPr>
        <w:fldChar w:fldCharType="begin"/>
      </w:r>
      <w:r w:rsidRPr="0030155A">
        <w:rPr>
          <w:rFonts w:ascii="Verdana" w:hAnsi="Verdana"/>
          <w:szCs w:val="22"/>
        </w:rPr>
        <w:instrText xml:space="preserve"> REF _Ref284594228 \w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48</w:t>
      </w:r>
      <w:r w:rsidRPr="0030155A">
        <w:rPr>
          <w:rFonts w:ascii="Verdana" w:hAnsi="Verdana"/>
          <w:szCs w:val="22"/>
        </w:rPr>
        <w:fldChar w:fldCharType="end"/>
      </w:r>
      <w:r w:rsidRPr="0030155A">
        <w:rPr>
          <w:rFonts w:ascii="Verdana" w:hAnsi="Verdana"/>
          <w:szCs w:val="22"/>
        </w:rPr>
        <w:t xml:space="preserve"> (Prevention of Corruption), </w:t>
      </w:r>
      <w:r w:rsidRPr="0030155A">
        <w:rPr>
          <w:rFonts w:ascii="Verdana" w:hAnsi="Verdana"/>
          <w:szCs w:val="22"/>
        </w:rPr>
        <w:fldChar w:fldCharType="begin"/>
      </w:r>
      <w:r w:rsidRPr="0030155A">
        <w:rPr>
          <w:rFonts w:ascii="Verdana" w:hAnsi="Verdana"/>
          <w:szCs w:val="22"/>
        </w:rPr>
        <w:instrText xml:space="preserve"> REF _Ref286068700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49</w:t>
      </w:r>
      <w:r w:rsidRPr="0030155A">
        <w:rPr>
          <w:rFonts w:ascii="Verdana" w:hAnsi="Verdana"/>
          <w:szCs w:val="22"/>
        </w:rPr>
        <w:fldChar w:fldCharType="end"/>
      </w:r>
      <w:r w:rsidRPr="0030155A">
        <w:rPr>
          <w:rFonts w:ascii="Verdana" w:hAnsi="Verdana"/>
          <w:szCs w:val="22"/>
        </w:rPr>
        <w:t xml:space="preserve"> (Third Party Rights), </w:t>
      </w:r>
      <w:r w:rsidRPr="0030155A">
        <w:rPr>
          <w:rFonts w:ascii="Verdana" w:hAnsi="Verdana"/>
          <w:szCs w:val="22"/>
        </w:rPr>
        <w:fldChar w:fldCharType="begin"/>
      </w:r>
      <w:r w:rsidRPr="0030155A">
        <w:rPr>
          <w:rFonts w:ascii="Verdana" w:hAnsi="Verdana"/>
          <w:szCs w:val="22"/>
        </w:rPr>
        <w:instrText xml:space="preserve"> REF _Ref286068647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51</w:t>
      </w:r>
      <w:r w:rsidRPr="0030155A">
        <w:rPr>
          <w:rFonts w:ascii="Verdana" w:hAnsi="Verdana"/>
          <w:szCs w:val="22"/>
        </w:rPr>
        <w:fldChar w:fldCharType="end"/>
      </w:r>
      <w:r w:rsidRPr="0030155A">
        <w:rPr>
          <w:rFonts w:ascii="Verdana" w:hAnsi="Verdana"/>
          <w:szCs w:val="22"/>
        </w:rPr>
        <w:t xml:space="preserve"> (Severance), </w:t>
      </w:r>
      <w:r w:rsidRPr="0030155A">
        <w:rPr>
          <w:rFonts w:ascii="Verdana" w:hAnsi="Verdana"/>
          <w:szCs w:val="22"/>
        </w:rPr>
        <w:fldChar w:fldCharType="begin"/>
      </w:r>
      <w:r w:rsidRPr="0030155A">
        <w:rPr>
          <w:rFonts w:ascii="Verdana" w:hAnsi="Verdana"/>
          <w:szCs w:val="22"/>
        </w:rPr>
        <w:instrText xml:space="preserve"> REF _Ref284953175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52</w:t>
      </w:r>
      <w:r w:rsidRPr="0030155A">
        <w:rPr>
          <w:rFonts w:ascii="Verdana" w:hAnsi="Verdana"/>
          <w:szCs w:val="22"/>
        </w:rPr>
        <w:fldChar w:fldCharType="end"/>
      </w:r>
      <w:r w:rsidRPr="0030155A">
        <w:rPr>
          <w:rFonts w:ascii="Verdana" w:hAnsi="Verdana"/>
          <w:szCs w:val="22"/>
        </w:rPr>
        <w:t xml:space="preserve"> (Entire Agreement) and </w:t>
      </w:r>
      <w:r w:rsidRPr="0030155A">
        <w:rPr>
          <w:rFonts w:ascii="Verdana" w:hAnsi="Verdana"/>
          <w:szCs w:val="22"/>
        </w:rPr>
        <w:fldChar w:fldCharType="begin"/>
      </w:r>
      <w:r w:rsidRPr="0030155A">
        <w:rPr>
          <w:rFonts w:ascii="Verdana" w:hAnsi="Verdana"/>
          <w:szCs w:val="22"/>
        </w:rPr>
        <w:instrText xml:space="preserve"> REF _Ref284956144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55</w:t>
      </w:r>
      <w:r w:rsidRPr="0030155A">
        <w:rPr>
          <w:rFonts w:ascii="Verdana" w:hAnsi="Verdana"/>
          <w:szCs w:val="22"/>
        </w:rPr>
        <w:fldChar w:fldCharType="end"/>
      </w:r>
      <w:r w:rsidRPr="0030155A">
        <w:rPr>
          <w:rFonts w:ascii="Verdana" w:hAnsi="Verdana"/>
          <w:szCs w:val="22"/>
        </w:rPr>
        <w:t> (Governing Law and Jurisdiction).</w:t>
      </w:r>
    </w:p>
    <w:p w:rsidR="008436A1" w:rsidRPr="0030155A" w:rsidRDefault="008436A1">
      <w:pPr>
        <w:pStyle w:val="Heading1"/>
        <w:rPr>
          <w:rFonts w:ascii="Verdana" w:hAnsi="Verdana"/>
        </w:rPr>
      </w:pPr>
      <w:bookmarkStart w:id="290" w:name="_Recovery_upon_Expiry"/>
      <w:bookmarkStart w:id="291" w:name="_Ref284956110"/>
      <w:bookmarkStart w:id="292" w:name="_Toc315246509"/>
      <w:bookmarkStart w:id="293" w:name="_Toc446606247"/>
      <w:bookmarkEnd w:id="290"/>
      <w:r w:rsidRPr="0030155A">
        <w:rPr>
          <w:rFonts w:ascii="Verdana" w:hAnsi="Verdana"/>
        </w:rPr>
        <w:t>Recovery upon Expiry or Termination</w:t>
      </w:r>
      <w:bookmarkEnd w:id="291"/>
      <w:bookmarkEnd w:id="292"/>
      <w:bookmarkEnd w:id="293"/>
    </w:p>
    <w:p w:rsidR="008436A1" w:rsidRPr="0030155A" w:rsidRDefault="008436A1">
      <w:pPr>
        <w:pStyle w:val="Heading2"/>
        <w:tabs>
          <w:tab w:val="left" w:pos="3630"/>
        </w:tabs>
        <w:rPr>
          <w:rFonts w:ascii="Verdana" w:hAnsi="Verdana"/>
        </w:rPr>
      </w:pPr>
      <w:bookmarkStart w:id="294" w:name="_Ref73265546"/>
      <w:bookmarkStart w:id="295" w:name="_Toc139080503"/>
      <w:r w:rsidRPr="0030155A">
        <w:rPr>
          <w:rFonts w:ascii="Verdana" w:hAnsi="Verdana"/>
        </w:rPr>
        <w:t xml:space="preserve">Following the service of a notice to terminate for any reason the Supplier shall continue to be under an obligation to provide the </w:t>
      </w:r>
      <w:r w:rsidR="00E55AEB" w:rsidRPr="0030155A">
        <w:rPr>
          <w:rFonts w:ascii="Verdana" w:hAnsi="Verdana"/>
        </w:rPr>
        <w:t>Project</w:t>
      </w:r>
      <w:r w:rsidRPr="0030155A">
        <w:rPr>
          <w:rFonts w:ascii="Verdana" w:hAnsi="Verdana"/>
        </w:rPr>
        <w:t xml:space="preserve"> and to ensure that there is no degradation in the standards of the </w:t>
      </w:r>
      <w:r w:rsidR="00E55AEB" w:rsidRPr="0030155A">
        <w:rPr>
          <w:rFonts w:ascii="Verdana" w:hAnsi="Verdana"/>
        </w:rPr>
        <w:t>Project</w:t>
      </w:r>
      <w:r w:rsidRPr="0030155A">
        <w:rPr>
          <w:rFonts w:ascii="Verdana" w:hAnsi="Verdana"/>
        </w:rPr>
        <w:t xml:space="preserve"> until the date of the termination.</w:t>
      </w:r>
      <w:bookmarkEnd w:id="294"/>
      <w:bookmarkEnd w:id="295"/>
    </w:p>
    <w:p w:rsidR="008436A1" w:rsidRPr="0030155A" w:rsidRDefault="008436A1">
      <w:pPr>
        <w:pStyle w:val="Heading2"/>
        <w:keepNext/>
        <w:tabs>
          <w:tab w:val="left" w:pos="3630"/>
        </w:tabs>
        <w:rPr>
          <w:rFonts w:ascii="Verdana" w:hAnsi="Verdana"/>
        </w:rPr>
      </w:pPr>
      <w:r w:rsidRPr="0030155A">
        <w:rPr>
          <w:rFonts w:ascii="Verdana" w:hAnsi="Verdana"/>
        </w:rPr>
        <w:t>In the event of termination or expiry of this Agreement the Supplier shall:</w:t>
      </w:r>
    </w:p>
    <w:p w:rsidR="008436A1" w:rsidRPr="0030155A" w:rsidRDefault="008436A1">
      <w:pPr>
        <w:pStyle w:val="Heading3"/>
        <w:tabs>
          <w:tab w:val="left" w:pos="3630"/>
        </w:tabs>
        <w:ind w:left="1790"/>
        <w:rPr>
          <w:rFonts w:ascii="Verdana" w:hAnsi="Verdana"/>
        </w:rPr>
      </w:pPr>
      <w:bookmarkStart w:id="296" w:name="_Ref284594512"/>
      <w:proofErr w:type="gramStart"/>
      <w:r w:rsidRPr="0030155A">
        <w:rPr>
          <w:rFonts w:ascii="Verdana" w:hAnsi="Verdana"/>
        </w:rPr>
        <w:t>repay</w:t>
      </w:r>
      <w:proofErr w:type="gramEnd"/>
      <w:r w:rsidRPr="0030155A">
        <w:rPr>
          <w:rFonts w:ascii="Verdana" w:hAnsi="Verdana"/>
        </w:rPr>
        <w:t xml:space="preserve"> to the Commissioner any aspect of the Contract Price it has been paid in advance in respect of any part of the </w:t>
      </w:r>
      <w:r w:rsidR="00E55AEB" w:rsidRPr="0030155A">
        <w:rPr>
          <w:rFonts w:ascii="Verdana" w:hAnsi="Verdana"/>
        </w:rPr>
        <w:t>Project</w:t>
      </w:r>
      <w:r w:rsidRPr="0030155A">
        <w:rPr>
          <w:rFonts w:ascii="Verdana" w:hAnsi="Verdana"/>
        </w:rPr>
        <w:t xml:space="preserve"> not provided by the Supplier as at the date of expiry or termination;</w:t>
      </w:r>
    </w:p>
    <w:p w:rsidR="008436A1" w:rsidRPr="0030155A" w:rsidRDefault="008436A1">
      <w:pPr>
        <w:pStyle w:val="Heading3"/>
        <w:tabs>
          <w:tab w:val="left" w:pos="3630"/>
        </w:tabs>
        <w:ind w:left="1786"/>
        <w:rPr>
          <w:rFonts w:ascii="Verdana" w:hAnsi="Verdana"/>
        </w:rPr>
      </w:pPr>
      <w:bookmarkStart w:id="297" w:name="_Ref287263214"/>
      <w:r w:rsidRPr="0030155A">
        <w:rPr>
          <w:rFonts w:ascii="Verdana" w:hAnsi="Verdana"/>
        </w:rPr>
        <w:t>subject to clause </w:t>
      </w:r>
      <w:r w:rsidRPr="0030155A">
        <w:rPr>
          <w:rFonts w:ascii="Verdana" w:hAnsi="Verdana"/>
        </w:rPr>
        <w:fldChar w:fldCharType="begin"/>
      </w:r>
      <w:r w:rsidRPr="0030155A">
        <w:rPr>
          <w:rFonts w:ascii="Verdana" w:hAnsi="Verdana"/>
        </w:rPr>
        <w:instrText xml:space="preserve"> REF _Ref286662777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41.2.4</w:t>
      </w:r>
      <w:r w:rsidRPr="0030155A">
        <w:rPr>
          <w:rFonts w:ascii="Verdana" w:hAnsi="Verdana"/>
        </w:rPr>
        <w:fldChar w:fldCharType="end"/>
      </w:r>
      <w:r w:rsidRPr="0030155A">
        <w:rPr>
          <w:rFonts w:ascii="Verdana" w:hAnsi="Verdana"/>
        </w:rPr>
        <w:t xml:space="preserve"> below, cease to use the Commissioner Data and, at the direction of the Commissioner provide the Commissioner and/or the Replacement Supplier with a complete and uncorrupted version of the Commissioner Data in electronic form in the formats and on media agreed with the Commissioner and/or the Replacement Supplier; </w:t>
      </w:r>
      <w:bookmarkEnd w:id="297"/>
    </w:p>
    <w:p w:rsidR="008436A1" w:rsidRPr="0030155A" w:rsidRDefault="008436A1">
      <w:pPr>
        <w:pStyle w:val="Heading3"/>
        <w:keepNext/>
        <w:tabs>
          <w:tab w:val="left" w:pos="3630"/>
        </w:tabs>
        <w:ind w:left="1790"/>
        <w:rPr>
          <w:rFonts w:ascii="Verdana" w:hAnsi="Verdana"/>
        </w:rPr>
      </w:pPr>
      <w:proofErr w:type="gramStart"/>
      <w:r w:rsidRPr="0030155A">
        <w:rPr>
          <w:rFonts w:ascii="Verdana" w:hAnsi="Verdana"/>
        </w:rPr>
        <w:t>subject</w:t>
      </w:r>
      <w:proofErr w:type="gramEnd"/>
      <w:r w:rsidRPr="0030155A">
        <w:rPr>
          <w:rFonts w:ascii="Verdana" w:hAnsi="Verdana"/>
        </w:rPr>
        <w:t xml:space="preserve"> to clause </w:t>
      </w:r>
      <w:r w:rsidRPr="0030155A">
        <w:rPr>
          <w:rFonts w:ascii="Verdana" w:hAnsi="Verdana"/>
        </w:rPr>
        <w:fldChar w:fldCharType="begin"/>
      </w:r>
      <w:r w:rsidRPr="0030155A">
        <w:rPr>
          <w:rFonts w:ascii="Verdana" w:hAnsi="Verdana"/>
        </w:rPr>
        <w:instrText xml:space="preserve"> REF _Ref286662777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41.2.4</w:t>
      </w:r>
      <w:r w:rsidRPr="0030155A">
        <w:rPr>
          <w:rFonts w:ascii="Verdana" w:hAnsi="Verdana"/>
        </w:rPr>
        <w:fldChar w:fldCharType="end"/>
      </w:r>
      <w:r w:rsidRPr="0030155A">
        <w:rPr>
          <w:rFonts w:ascii="Verdana" w:hAnsi="Verdana"/>
        </w:rPr>
        <w:t xml:space="preserve"> below, upon the earlier of:</w:t>
      </w:r>
    </w:p>
    <w:p w:rsidR="008436A1" w:rsidRPr="0030155A" w:rsidRDefault="008436A1">
      <w:pPr>
        <w:pStyle w:val="Heading4"/>
        <w:tabs>
          <w:tab w:val="clear" w:pos="2880"/>
          <w:tab w:val="num" w:pos="2924"/>
          <w:tab w:val="left" w:pos="3630"/>
        </w:tabs>
        <w:ind w:left="2924"/>
        <w:rPr>
          <w:rFonts w:ascii="Verdana" w:hAnsi="Verdana"/>
        </w:rPr>
      </w:pPr>
      <w:proofErr w:type="gramStart"/>
      <w:r w:rsidRPr="0030155A">
        <w:rPr>
          <w:rFonts w:ascii="Verdana" w:hAnsi="Verdana"/>
        </w:rPr>
        <w:t>the</w:t>
      </w:r>
      <w:proofErr w:type="gramEnd"/>
      <w:r w:rsidRPr="0030155A">
        <w:rPr>
          <w:rFonts w:ascii="Verdana" w:hAnsi="Verdana"/>
        </w:rPr>
        <w:t xml:space="preserve"> receipt of the Commissioner's written instructions; or</w:t>
      </w:r>
    </w:p>
    <w:p w:rsidR="008436A1" w:rsidRPr="0030155A" w:rsidRDefault="008436A1">
      <w:pPr>
        <w:pStyle w:val="Heading4"/>
        <w:tabs>
          <w:tab w:val="clear" w:pos="2880"/>
          <w:tab w:val="num" w:pos="2924"/>
          <w:tab w:val="left" w:pos="3630"/>
        </w:tabs>
        <w:ind w:left="2924"/>
        <w:rPr>
          <w:rFonts w:ascii="Verdana" w:hAnsi="Verdana"/>
        </w:rPr>
      </w:pPr>
      <w:r w:rsidRPr="0030155A">
        <w:rPr>
          <w:rFonts w:ascii="Verdana" w:hAnsi="Verdana"/>
        </w:rPr>
        <w:t xml:space="preserve">12 Months after the date of expiry or termination, </w:t>
      </w:r>
    </w:p>
    <w:p w:rsidR="008436A1" w:rsidRPr="0030155A" w:rsidRDefault="008436A1">
      <w:pPr>
        <w:pStyle w:val="Heading4"/>
        <w:numPr>
          <w:ilvl w:val="0"/>
          <w:numId w:val="0"/>
        </w:numPr>
        <w:tabs>
          <w:tab w:val="left" w:pos="3630"/>
        </w:tabs>
        <w:ind w:left="1844"/>
        <w:rPr>
          <w:rFonts w:ascii="Verdana" w:hAnsi="Verdana"/>
        </w:rPr>
      </w:pPr>
      <w:r w:rsidRPr="0030155A">
        <w:rPr>
          <w:rFonts w:ascii="Verdana" w:hAnsi="Verdana"/>
        </w:rPr>
        <w:t>destroy all copies of the Commissioner Data, excepting a copy of any such Commissioner Data which is also a record as set out in clause </w:t>
      </w:r>
      <w:r w:rsidRPr="0030155A">
        <w:rPr>
          <w:rFonts w:ascii="Verdana" w:hAnsi="Verdana"/>
        </w:rPr>
        <w:fldChar w:fldCharType="begin"/>
      </w:r>
      <w:r w:rsidRPr="0030155A">
        <w:rPr>
          <w:rFonts w:ascii="Verdana" w:hAnsi="Verdana"/>
        </w:rPr>
        <w:instrText xml:space="preserve"> REF _Ref285716853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14</w:t>
      </w:r>
      <w:r w:rsidRPr="0030155A">
        <w:rPr>
          <w:rFonts w:ascii="Verdana" w:hAnsi="Verdana"/>
        </w:rPr>
        <w:fldChar w:fldCharType="end"/>
      </w:r>
      <w:r w:rsidRPr="0030155A">
        <w:rPr>
          <w:rFonts w:ascii="Verdana" w:hAnsi="Verdana"/>
        </w:rPr>
        <w:t xml:space="preserve"> (Records) and promptly provide written confirmation to the Commissioner that the data has been destroyed;</w:t>
      </w:r>
    </w:p>
    <w:p w:rsidR="008436A1" w:rsidRPr="0030155A" w:rsidRDefault="008436A1">
      <w:pPr>
        <w:pStyle w:val="Heading3"/>
        <w:tabs>
          <w:tab w:val="left" w:pos="3630"/>
        </w:tabs>
        <w:ind w:left="1790"/>
        <w:rPr>
          <w:rFonts w:ascii="Verdana" w:hAnsi="Verdana"/>
        </w:rPr>
      </w:pPr>
      <w:bookmarkStart w:id="298" w:name="_Ref286662777"/>
      <w:r w:rsidRPr="0030155A">
        <w:rPr>
          <w:rFonts w:ascii="Verdana" w:hAnsi="Verdana"/>
        </w:rPr>
        <w:t xml:space="preserve">immediately return to the Commissioner (or such other party as nominated by the Commissioner) all Confidential Information, Personal Data and IP Materials in its possession or in the possession or under the control of any permitted suppliers or sub-contractors, which was obtained or produced in the course of delivering the </w:t>
      </w:r>
      <w:r w:rsidR="00E55AEB" w:rsidRPr="0030155A">
        <w:rPr>
          <w:rFonts w:ascii="Verdana" w:hAnsi="Verdana"/>
        </w:rPr>
        <w:t>Project</w:t>
      </w:r>
      <w:r w:rsidRPr="0030155A">
        <w:rPr>
          <w:rFonts w:ascii="Verdana" w:hAnsi="Verdana"/>
        </w:rPr>
        <w:t>;</w:t>
      </w:r>
      <w:bookmarkEnd w:id="296"/>
      <w:bookmarkEnd w:id="298"/>
    </w:p>
    <w:p w:rsidR="008436A1" w:rsidRPr="0030155A" w:rsidRDefault="008436A1">
      <w:pPr>
        <w:pStyle w:val="Heading3"/>
        <w:tabs>
          <w:tab w:val="left" w:pos="3630"/>
        </w:tabs>
        <w:ind w:left="1790"/>
        <w:rPr>
          <w:rFonts w:ascii="Verdana" w:hAnsi="Verdana"/>
        </w:rPr>
      </w:pPr>
      <w:bookmarkStart w:id="299" w:name="_Ref284594513"/>
      <w:proofErr w:type="gramStart"/>
      <w:r w:rsidRPr="0030155A">
        <w:rPr>
          <w:rFonts w:ascii="Verdana" w:hAnsi="Verdana"/>
        </w:rPr>
        <w:t>immediately</w:t>
      </w:r>
      <w:proofErr w:type="gramEnd"/>
      <w:r w:rsidRPr="0030155A">
        <w:rPr>
          <w:rFonts w:ascii="Verdana" w:hAnsi="Verdana"/>
        </w:rPr>
        <w:t xml:space="preserve"> deliver to the Commissioner (or such other party as nominated by the Commissioner) all Property (including </w:t>
      </w:r>
      <w:r w:rsidRPr="0030155A">
        <w:rPr>
          <w:rFonts w:ascii="Verdana" w:hAnsi="Verdana"/>
        </w:rPr>
        <w:lastRenderedPageBreak/>
        <w:t>materials, documents, information and access keys) provided to the Supplier under clause </w:t>
      </w:r>
      <w:r w:rsidRPr="0030155A">
        <w:rPr>
          <w:rFonts w:ascii="Verdana" w:hAnsi="Verdana"/>
        </w:rPr>
        <w:fldChar w:fldCharType="begin"/>
      </w:r>
      <w:r w:rsidRPr="0030155A">
        <w:rPr>
          <w:rFonts w:ascii="Verdana" w:hAnsi="Verdana"/>
        </w:rPr>
        <w:instrText xml:space="preserve"> REF _Ref284594480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7</w:t>
      </w:r>
      <w:r w:rsidRPr="0030155A">
        <w:rPr>
          <w:rFonts w:ascii="Verdana" w:hAnsi="Verdana"/>
        </w:rPr>
        <w:fldChar w:fldCharType="end"/>
      </w:r>
      <w:r w:rsidRPr="0030155A">
        <w:rPr>
          <w:rFonts w:ascii="Verdana" w:hAnsi="Verdana"/>
        </w:rPr>
        <w:t xml:space="preserve"> (Access to Premises).  Such property shall be handed back in good working order (allowance shall be made for reasonable wear and tear);</w:t>
      </w:r>
      <w:bookmarkEnd w:id="299"/>
    </w:p>
    <w:p w:rsidR="008436A1" w:rsidRPr="0030155A" w:rsidRDefault="008436A1">
      <w:pPr>
        <w:pStyle w:val="Heading3"/>
        <w:tabs>
          <w:tab w:val="left" w:pos="3630"/>
        </w:tabs>
        <w:ind w:left="1790"/>
        <w:rPr>
          <w:rFonts w:ascii="Verdana" w:hAnsi="Verdana"/>
        </w:rPr>
      </w:pPr>
      <w:bookmarkStart w:id="300" w:name="_Ref284594640"/>
      <w:r w:rsidRPr="0030155A">
        <w:rPr>
          <w:rFonts w:ascii="Verdana" w:hAnsi="Verdana"/>
        </w:rPr>
        <w:t xml:space="preserve">assist and co-operate with the Commissioner (or such other party as nominated by the Commissioner) to ensure an orderly transition of the provision of the services in relation to the delivery of the </w:t>
      </w:r>
      <w:r w:rsidR="00E55AEB" w:rsidRPr="0030155A">
        <w:rPr>
          <w:rFonts w:ascii="Verdana" w:hAnsi="Verdana"/>
        </w:rPr>
        <w:t>Project</w:t>
      </w:r>
      <w:r w:rsidRPr="0030155A">
        <w:rPr>
          <w:rFonts w:ascii="Verdana" w:hAnsi="Verdana"/>
        </w:rPr>
        <w:t xml:space="preserve"> to the Replacement Supplier and/or the completion of any work in progress;</w:t>
      </w:r>
      <w:bookmarkEnd w:id="300"/>
      <w:r w:rsidRPr="0030155A">
        <w:rPr>
          <w:rFonts w:ascii="Verdana" w:hAnsi="Verdana"/>
        </w:rPr>
        <w:t xml:space="preserve"> and</w:t>
      </w:r>
    </w:p>
    <w:p w:rsidR="008436A1" w:rsidRPr="0030155A" w:rsidRDefault="008436A1">
      <w:pPr>
        <w:pStyle w:val="Heading3"/>
        <w:tabs>
          <w:tab w:val="left" w:pos="3630"/>
        </w:tabs>
        <w:ind w:left="1790"/>
        <w:rPr>
          <w:rFonts w:ascii="Verdana" w:hAnsi="Verdana"/>
        </w:rPr>
      </w:pPr>
      <w:bookmarkStart w:id="301" w:name="_Ref284594641"/>
      <w:r w:rsidRPr="0030155A">
        <w:rPr>
          <w:rFonts w:ascii="Verdana" w:hAnsi="Verdana"/>
        </w:rPr>
        <w:t xml:space="preserve">promptly provide all information concerning the delivery of the </w:t>
      </w:r>
      <w:r w:rsidR="00E55AEB" w:rsidRPr="0030155A">
        <w:rPr>
          <w:rFonts w:ascii="Verdana" w:hAnsi="Verdana"/>
        </w:rPr>
        <w:t>Project</w:t>
      </w:r>
      <w:r w:rsidRPr="0030155A">
        <w:rPr>
          <w:rFonts w:ascii="Verdana" w:hAnsi="Verdana"/>
        </w:rPr>
        <w:t xml:space="preserve"> which may reasonably be requested by the Commissioner for the purposes of adequately understanding the manner in which the services in relation to the delivery of the </w:t>
      </w:r>
      <w:r w:rsidR="00E55AEB" w:rsidRPr="0030155A">
        <w:rPr>
          <w:rFonts w:ascii="Verdana" w:hAnsi="Verdana"/>
        </w:rPr>
        <w:t>Project</w:t>
      </w:r>
      <w:r w:rsidRPr="0030155A">
        <w:rPr>
          <w:rFonts w:ascii="Verdana" w:hAnsi="Verdana"/>
        </w:rPr>
        <w:t xml:space="preserve"> have been provided or for the purpose of allowing the Commissioner or the Replacement Supplier to conduct due diligence.</w:t>
      </w:r>
      <w:bookmarkEnd w:id="301"/>
    </w:p>
    <w:p w:rsidR="008436A1" w:rsidRPr="0030155A" w:rsidRDefault="008436A1">
      <w:pPr>
        <w:pStyle w:val="Heading2"/>
        <w:tabs>
          <w:tab w:val="left" w:pos="3630"/>
        </w:tabs>
        <w:rPr>
          <w:rFonts w:ascii="Verdana" w:hAnsi="Verdana"/>
        </w:rPr>
      </w:pPr>
      <w:r w:rsidRPr="0030155A">
        <w:rPr>
          <w:rFonts w:ascii="Verdana" w:hAnsi="Verdana"/>
        </w:rPr>
        <w:t>If the Supplier fails to comply with clauses </w:t>
      </w:r>
      <w:r w:rsidRPr="0030155A">
        <w:rPr>
          <w:rFonts w:ascii="Verdana" w:hAnsi="Verdana"/>
        </w:rPr>
        <w:fldChar w:fldCharType="begin"/>
      </w:r>
      <w:r w:rsidRPr="0030155A">
        <w:rPr>
          <w:rFonts w:ascii="Verdana" w:hAnsi="Verdana"/>
        </w:rPr>
        <w:instrText xml:space="preserve"> REF _Ref287263214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41.2.2</w:t>
      </w:r>
      <w:r w:rsidRPr="0030155A">
        <w:rPr>
          <w:rFonts w:ascii="Verdana" w:hAnsi="Verdana"/>
        </w:rPr>
        <w:fldChar w:fldCharType="end"/>
      </w:r>
      <w:r w:rsidRPr="0030155A">
        <w:rPr>
          <w:rFonts w:ascii="Verdana" w:hAnsi="Verdana"/>
        </w:rPr>
        <w:t xml:space="preserve"> to </w:t>
      </w:r>
      <w:r w:rsidRPr="0030155A">
        <w:rPr>
          <w:rFonts w:ascii="Verdana" w:hAnsi="Verdana"/>
        </w:rPr>
        <w:fldChar w:fldCharType="begin"/>
      </w:r>
      <w:r w:rsidRPr="0030155A">
        <w:rPr>
          <w:rFonts w:ascii="Verdana" w:hAnsi="Verdana"/>
        </w:rPr>
        <w:instrText xml:space="preserve"> REF _Ref284594513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41.2.5</w:t>
      </w:r>
      <w:r w:rsidRPr="0030155A">
        <w:rPr>
          <w:rFonts w:ascii="Verdana" w:hAnsi="Verdana"/>
        </w:rPr>
        <w:fldChar w:fldCharType="end"/>
      </w:r>
      <w:r w:rsidRPr="0030155A">
        <w:rPr>
          <w:rFonts w:ascii="Verdana" w:hAnsi="Verdana"/>
        </w:rPr>
        <w:t>, the Commissioner may recover possession of the relevant materials and the Supplier grants a licence to the Commissioner or its appointed agents to enter (for the purposes of such recovery) any premises of the Supplier or its permitted suppliers or sub-contractors where any such items may be held.</w:t>
      </w:r>
    </w:p>
    <w:p w:rsidR="008436A1" w:rsidRPr="0030155A" w:rsidRDefault="008436A1">
      <w:pPr>
        <w:pStyle w:val="Heading2"/>
        <w:tabs>
          <w:tab w:val="left" w:pos="3630"/>
        </w:tabs>
        <w:rPr>
          <w:rFonts w:ascii="Verdana" w:hAnsi="Verdana"/>
        </w:rPr>
      </w:pPr>
      <w:r w:rsidRPr="0030155A">
        <w:rPr>
          <w:rFonts w:ascii="Verdana" w:hAnsi="Verdana"/>
        </w:rPr>
        <w:t>Except where the end of the Term arises as result of the Commissioner's exercise of its option pursuant to clause </w:t>
      </w:r>
      <w:r w:rsidRPr="0030155A">
        <w:rPr>
          <w:rFonts w:ascii="Verdana" w:hAnsi="Verdana"/>
        </w:rPr>
        <w:fldChar w:fldCharType="begin"/>
      </w:r>
      <w:r w:rsidRPr="0030155A">
        <w:rPr>
          <w:rFonts w:ascii="Verdana" w:hAnsi="Verdana"/>
        </w:rPr>
        <w:instrText xml:space="preserve"> REF _Ref287511870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39.5</w:t>
      </w:r>
      <w:r w:rsidRPr="0030155A">
        <w:rPr>
          <w:rFonts w:ascii="Verdana" w:hAnsi="Verdana"/>
        </w:rPr>
        <w:fldChar w:fldCharType="end"/>
      </w:r>
      <w:r w:rsidRPr="0030155A">
        <w:rPr>
          <w:rFonts w:ascii="Verdana" w:hAnsi="Verdana"/>
        </w:rPr>
        <w:t xml:space="preserve"> (Termination for Convenience), the Supplier shall meet all of its obligations under this clause </w:t>
      </w:r>
      <w:r w:rsidRPr="0030155A">
        <w:rPr>
          <w:rFonts w:ascii="Verdana" w:hAnsi="Verdana"/>
        </w:rPr>
        <w:fldChar w:fldCharType="begin"/>
      </w:r>
      <w:r w:rsidRPr="0030155A">
        <w:rPr>
          <w:rFonts w:ascii="Verdana" w:hAnsi="Verdana"/>
        </w:rPr>
        <w:instrText xml:space="preserve"> REF _Ref284956110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41</w:t>
      </w:r>
      <w:r w:rsidRPr="0030155A">
        <w:rPr>
          <w:rFonts w:ascii="Verdana" w:hAnsi="Verdana"/>
        </w:rPr>
        <w:fldChar w:fldCharType="end"/>
      </w:r>
      <w:r w:rsidRPr="0030155A">
        <w:rPr>
          <w:rFonts w:ascii="Verdana" w:hAnsi="Verdana"/>
        </w:rPr>
        <w:t xml:space="preserve"> (Recovery </w:t>
      </w:r>
      <w:proofErr w:type="gramStart"/>
      <w:r w:rsidRPr="0030155A">
        <w:rPr>
          <w:rFonts w:ascii="Verdana" w:hAnsi="Verdana"/>
        </w:rPr>
        <w:t>Upon</w:t>
      </w:r>
      <w:proofErr w:type="gramEnd"/>
      <w:r w:rsidRPr="0030155A">
        <w:rPr>
          <w:rFonts w:ascii="Verdana" w:hAnsi="Verdana"/>
        </w:rPr>
        <w:t xml:space="preserve"> Expiry or Termination) at no charge to the Commissioner.  </w:t>
      </w:r>
    </w:p>
    <w:p w:rsidR="008436A1" w:rsidRPr="0030155A" w:rsidRDefault="008436A1">
      <w:pPr>
        <w:pStyle w:val="Heading"/>
        <w:tabs>
          <w:tab w:val="left" w:pos="3630"/>
        </w:tabs>
        <w:jc w:val="both"/>
        <w:rPr>
          <w:rFonts w:ascii="Verdana" w:hAnsi="Verdana"/>
        </w:rPr>
      </w:pPr>
      <w:bookmarkStart w:id="302" w:name="_Toc315246510"/>
      <w:bookmarkStart w:id="303" w:name="_Toc446606248"/>
      <w:r w:rsidRPr="0030155A">
        <w:rPr>
          <w:rFonts w:ascii="Verdana" w:hAnsi="Verdana"/>
        </w:rPr>
        <w:t>SECTION K - MISCELLANEOUS AND GOVERNING LAW</w:t>
      </w:r>
      <w:bookmarkEnd w:id="302"/>
      <w:bookmarkEnd w:id="303"/>
    </w:p>
    <w:p w:rsidR="008436A1" w:rsidRPr="0030155A" w:rsidRDefault="008436A1">
      <w:pPr>
        <w:pStyle w:val="Heading1"/>
        <w:rPr>
          <w:rFonts w:ascii="Verdana" w:hAnsi="Verdana"/>
        </w:rPr>
      </w:pPr>
      <w:bookmarkStart w:id="304" w:name="_Ref310603456"/>
      <w:bookmarkStart w:id="305" w:name="_Toc315246511"/>
      <w:bookmarkStart w:id="306" w:name="_Toc446606249"/>
      <w:r w:rsidRPr="0030155A">
        <w:rPr>
          <w:rFonts w:ascii="Verdana" w:hAnsi="Verdana"/>
        </w:rPr>
        <w:t>transfer of terms</w:t>
      </w:r>
      <w:bookmarkEnd w:id="304"/>
      <w:bookmarkEnd w:id="305"/>
      <w:bookmarkEnd w:id="306"/>
    </w:p>
    <w:p w:rsidR="008436A1" w:rsidRPr="0030155A" w:rsidRDefault="008436A1">
      <w:pPr>
        <w:pStyle w:val="Heading2"/>
        <w:rPr>
          <w:rFonts w:ascii="Verdana" w:hAnsi="Verdana"/>
        </w:rPr>
      </w:pPr>
      <w:r w:rsidRPr="0030155A">
        <w:rPr>
          <w:rFonts w:ascii="Verdana" w:hAnsi="Verdana"/>
        </w:rPr>
        <w:t>Notwithstanding any other provision of this Agreement, to the extent that at any time during the Term the Commissioner is mandated by the Ministry of Justice (or any other Governmental body) to transfer this Agreement onto any other form of standard Government agreement (</w:t>
      </w:r>
      <w:r w:rsidRPr="0030155A">
        <w:rPr>
          <w:rFonts w:ascii="Verdana" w:hAnsi="Verdana"/>
          <w:b/>
        </w:rPr>
        <w:t>"New Agreement"</w:t>
      </w:r>
      <w:r w:rsidRPr="0030155A">
        <w:rPr>
          <w:rFonts w:ascii="Verdana" w:hAnsi="Verdana"/>
        </w:rPr>
        <w:t>) the Supplier hereby agrees to:</w:t>
      </w:r>
    </w:p>
    <w:p w:rsidR="008436A1" w:rsidRPr="0030155A" w:rsidRDefault="008436A1">
      <w:pPr>
        <w:pStyle w:val="Heading3"/>
        <w:ind w:left="1790"/>
        <w:rPr>
          <w:rFonts w:ascii="Verdana" w:hAnsi="Verdana"/>
        </w:rPr>
      </w:pPr>
      <w:proofErr w:type="gramStart"/>
      <w:r w:rsidRPr="0030155A">
        <w:rPr>
          <w:rFonts w:ascii="Verdana" w:hAnsi="Verdana"/>
        </w:rPr>
        <w:t>terminate</w:t>
      </w:r>
      <w:proofErr w:type="gramEnd"/>
      <w:r w:rsidRPr="0030155A">
        <w:rPr>
          <w:rFonts w:ascii="Verdana" w:hAnsi="Verdana"/>
        </w:rPr>
        <w:t xml:space="preserve"> this Agreement in the timescales notified by the Commissioner; and</w:t>
      </w:r>
    </w:p>
    <w:p w:rsidR="008436A1" w:rsidRPr="0030155A" w:rsidRDefault="008436A1">
      <w:pPr>
        <w:pStyle w:val="Heading3"/>
        <w:ind w:left="1790"/>
        <w:rPr>
          <w:rFonts w:ascii="Verdana" w:hAnsi="Verdana"/>
        </w:rPr>
      </w:pPr>
      <w:r w:rsidRPr="0030155A">
        <w:rPr>
          <w:rFonts w:ascii="Verdana" w:hAnsi="Verdana"/>
        </w:rPr>
        <w:t xml:space="preserve">continue delivering the </w:t>
      </w:r>
      <w:r w:rsidR="00E55AEB" w:rsidRPr="0030155A">
        <w:rPr>
          <w:rFonts w:ascii="Verdana" w:hAnsi="Verdana"/>
        </w:rPr>
        <w:t>Project</w:t>
      </w:r>
      <w:r w:rsidRPr="0030155A">
        <w:rPr>
          <w:rFonts w:ascii="Verdana" w:hAnsi="Verdana"/>
        </w:rPr>
        <w:t xml:space="preserve"> set out in this Agreement (as specified in the </w:t>
      </w:r>
      <w:r w:rsidR="00E55AEB" w:rsidRPr="0030155A">
        <w:rPr>
          <w:rFonts w:ascii="Verdana" w:hAnsi="Verdana"/>
        </w:rPr>
        <w:t>Project</w:t>
      </w:r>
      <w:r w:rsidRPr="0030155A">
        <w:rPr>
          <w:rFonts w:ascii="Verdana" w:hAnsi="Verdana"/>
        </w:rPr>
        <w:t xml:space="preserve"> Requirements) pursuant to the terms of the New Agreement for the unexpired Term of this Agreement and in consideration for payment by the Commissioner of the Contract Price set out in Schedule 3 of this Agreement (pro-</w:t>
      </w:r>
      <w:r w:rsidRPr="0030155A">
        <w:rPr>
          <w:rFonts w:ascii="Verdana" w:hAnsi="Verdana"/>
        </w:rPr>
        <w:lastRenderedPageBreak/>
        <w:t>rated to the extent necessary for the purposes of the New Agreement).</w:t>
      </w:r>
    </w:p>
    <w:p w:rsidR="008436A1" w:rsidRPr="0030155A" w:rsidRDefault="008436A1">
      <w:pPr>
        <w:pStyle w:val="Heading1"/>
        <w:rPr>
          <w:rFonts w:ascii="Verdana" w:hAnsi="Verdana"/>
        </w:rPr>
      </w:pPr>
      <w:bookmarkStart w:id="307" w:name="_Toc315246512"/>
      <w:bookmarkStart w:id="308" w:name="_Ref316390043"/>
      <w:bookmarkStart w:id="309" w:name="_Toc446606250"/>
      <w:r w:rsidRPr="0030155A">
        <w:rPr>
          <w:rFonts w:ascii="Verdana" w:hAnsi="Verdana"/>
        </w:rPr>
        <w:t>aSSIGNMENT AND nOVATION</w:t>
      </w:r>
      <w:bookmarkEnd w:id="307"/>
      <w:bookmarkEnd w:id="308"/>
      <w:bookmarkEnd w:id="309"/>
    </w:p>
    <w:p w:rsidR="008436A1" w:rsidRPr="0030155A" w:rsidRDefault="008436A1">
      <w:pPr>
        <w:pStyle w:val="Heading2"/>
        <w:tabs>
          <w:tab w:val="left" w:pos="3630"/>
        </w:tabs>
        <w:rPr>
          <w:rFonts w:ascii="Verdana" w:hAnsi="Verdana"/>
        </w:rPr>
      </w:pPr>
      <w:bookmarkStart w:id="310" w:name="_Toc285715813"/>
      <w:bookmarkStart w:id="311" w:name="_Toc139080587"/>
      <w:bookmarkStart w:id="312" w:name="_Ref285735328"/>
      <w:bookmarkEnd w:id="310"/>
      <w:r w:rsidRPr="0030155A">
        <w:rPr>
          <w:rFonts w:ascii="Verdana" w:hAnsi="Verdana"/>
        </w:rPr>
        <w:t xml:space="preserve">The Supplier shall not </w:t>
      </w:r>
      <w:proofErr w:type="gramStart"/>
      <w:r w:rsidRPr="0030155A">
        <w:rPr>
          <w:rFonts w:ascii="Verdana" w:hAnsi="Verdana"/>
        </w:rPr>
        <w:t>assign,</w:t>
      </w:r>
      <w:proofErr w:type="gramEnd"/>
      <w:r w:rsidRPr="0030155A">
        <w:rPr>
          <w:rFonts w:ascii="Verdana" w:hAnsi="Verdana"/>
        </w:rPr>
        <w:t xml:space="preserve"> novate or otherwise dispose of or create any trust in relation to any or all of its rights and obligations under this Agreement without Approval.</w:t>
      </w:r>
      <w:bookmarkEnd w:id="311"/>
      <w:bookmarkEnd w:id="312"/>
    </w:p>
    <w:p w:rsidR="008436A1" w:rsidRPr="0030155A" w:rsidRDefault="008436A1">
      <w:pPr>
        <w:pStyle w:val="Heading2"/>
        <w:keepNext/>
        <w:tabs>
          <w:tab w:val="left" w:pos="3630"/>
        </w:tabs>
        <w:rPr>
          <w:rFonts w:ascii="Verdana" w:hAnsi="Verdana"/>
        </w:rPr>
      </w:pPr>
      <w:bookmarkStart w:id="313" w:name="_Toc139080588"/>
      <w:r w:rsidRPr="0030155A">
        <w:rPr>
          <w:rFonts w:ascii="Verdana" w:hAnsi="Verdana"/>
        </w:rPr>
        <w:t>The Commissioner may</w:t>
      </w:r>
      <w:bookmarkEnd w:id="313"/>
      <w:r w:rsidRPr="0030155A">
        <w:rPr>
          <w:rFonts w:ascii="Verdana" w:hAnsi="Verdana"/>
        </w:rPr>
        <w:t>:</w:t>
      </w:r>
    </w:p>
    <w:p w:rsidR="008436A1" w:rsidRPr="0030155A" w:rsidRDefault="008436A1">
      <w:pPr>
        <w:pStyle w:val="Heading3"/>
        <w:tabs>
          <w:tab w:val="left" w:pos="3630"/>
        </w:tabs>
        <w:ind w:left="1790"/>
        <w:rPr>
          <w:rFonts w:ascii="Verdana" w:hAnsi="Verdana"/>
        </w:rPr>
      </w:pPr>
      <w:r w:rsidRPr="0030155A">
        <w:rPr>
          <w:rFonts w:ascii="Verdana" w:hAnsi="Verdana"/>
        </w:rPr>
        <w:t xml:space="preserve">assign, novate or otherwise dispose of any or all of its rights and obligations under this Agreement and any associated third party licences to any other Contracting Authority; or </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novate</w:t>
      </w:r>
      <w:proofErr w:type="gramEnd"/>
      <w:r w:rsidRPr="0030155A">
        <w:rPr>
          <w:rFonts w:ascii="Verdana" w:hAnsi="Verdana"/>
        </w:rPr>
        <w:t xml:space="preserve"> this Agreement and any associated third party licences to any other body which substantially performs any of the functions that previously had been performed by the Commissioner.  If this transfer increases the burden of the Supplier's obligations under this Agreement the Supplier may be entitled to a reasonable increase in the Contract Price by way of compensation which can be agreed pursuant to clause </w:t>
      </w:r>
      <w:r w:rsidRPr="0030155A">
        <w:rPr>
          <w:rFonts w:ascii="Verdana" w:hAnsi="Verdana"/>
        </w:rPr>
        <w:fldChar w:fldCharType="begin"/>
      </w:r>
      <w:r w:rsidRPr="0030155A">
        <w:rPr>
          <w:rFonts w:ascii="Verdana" w:hAnsi="Verdana"/>
        </w:rPr>
        <w:instrText xml:space="preserve"> REF _Ref310481918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15</w:t>
      </w:r>
      <w:r w:rsidRPr="0030155A">
        <w:rPr>
          <w:rFonts w:ascii="Verdana" w:hAnsi="Verdana"/>
        </w:rPr>
        <w:fldChar w:fldCharType="end"/>
      </w:r>
      <w:r w:rsidRPr="0030155A">
        <w:rPr>
          <w:rFonts w:ascii="Verdana" w:hAnsi="Verdana"/>
        </w:rPr>
        <w:t>.</w:t>
      </w:r>
    </w:p>
    <w:p w:rsidR="008436A1" w:rsidRPr="0030155A" w:rsidRDefault="008436A1">
      <w:pPr>
        <w:pStyle w:val="Heading2"/>
        <w:tabs>
          <w:tab w:val="left" w:pos="3630"/>
        </w:tabs>
        <w:rPr>
          <w:rFonts w:ascii="Verdana" w:hAnsi="Verdana"/>
        </w:rPr>
      </w:pPr>
      <w:bookmarkStart w:id="314" w:name="_Toc139080591"/>
      <w:r w:rsidRPr="0030155A">
        <w:rPr>
          <w:rFonts w:ascii="Verdana" w:hAnsi="Verdana"/>
        </w:rPr>
        <w:t>A change in the legal status of the Commissioner shall not affect the validity of this Agreement and this Agreement shall be binding on any successor body to the Commissioner.</w:t>
      </w:r>
      <w:bookmarkEnd w:id="314"/>
    </w:p>
    <w:p w:rsidR="008436A1" w:rsidRPr="0030155A" w:rsidRDefault="008436A1">
      <w:pPr>
        <w:pStyle w:val="Heading1"/>
        <w:rPr>
          <w:rFonts w:ascii="Verdana" w:hAnsi="Verdana"/>
        </w:rPr>
      </w:pPr>
      <w:bookmarkStart w:id="315" w:name="_Toc315246513"/>
      <w:bookmarkStart w:id="316" w:name="_Toc446606251"/>
      <w:r w:rsidRPr="0030155A">
        <w:rPr>
          <w:rFonts w:ascii="Verdana" w:hAnsi="Verdana"/>
        </w:rPr>
        <w:t>Waiver AND CUMULATIVE REMEDIES</w:t>
      </w:r>
      <w:bookmarkEnd w:id="315"/>
      <w:bookmarkEnd w:id="316"/>
    </w:p>
    <w:p w:rsidR="008436A1" w:rsidRPr="0030155A" w:rsidRDefault="008436A1">
      <w:pPr>
        <w:pStyle w:val="Heading2"/>
        <w:tabs>
          <w:tab w:val="left" w:pos="3630"/>
        </w:tabs>
        <w:rPr>
          <w:rFonts w:ascii="Verdana" w:hAnsi="Verdana"/>
        </w:rPr>
      </w:pPr>
      <w:bookmarkStart w:id="317" w:name="_Toc139080598"/>
      <w:r w:rsidRPr="0030155A">
        <w:rPr>
          <w:rFonts w:ascii="Verdana" w:hAnsi="Verdana"/>
        </w:rPr>
        <w:t>The rights and remedies provided by this Agreement may be waived only in writing by an authorised representative of the relevant Party in a manner that expressly states that a waiver is intended, and such waiver shall only be operative with regard to the specific circumstances referred to.</w:t>
      </w:r>
      <w:bookmarkEnd w:id="317"/>
    </w:p>
    <w:p w:rsidR="008436A1" w:rsidRPr="0030155A" w:rsidRDefault="008436A1">
      <w:pPr>
        <w:pStyle w:val="Heading2"/>
        <w:tabs>
          <w:tab w:val="left" w:pos="3630"/>
        </w:tabs>
        <w:rPr>
          <w:rFonts w:ascii="Verdana" w:hAnsi="Verdana"/>
        </w:rPr>
      </w:pPr>
      <w:bookmarkStart w:id="318" w:name="_Toc139080599"/>
      <w:r w:rsidRPr="0030155A">
        <w:rPr>
          <w:rFonts w:ascii="Verdana" w:hAnsi="Verdana"/>
        </w:rPr>
        <w:t>Unless a right or remedy of the Commissioner is expressed to be an exclusive right or remedy, the exercise of it by the Commissioner is without prejudice to the Commissioner's other rights and remedies.  Any failure to exercise or any delay in exercising a right or remedy by either Party shall not constitute a waiver of that right or remedy or of any other rights or remedies.</w:t>
      </w:r>
      <w:bookmarkEnd w:id="318"/>
    </w:p>
    <w:p w:rsidR="008436A1" w:rsidRPr="0030155A" w:rsidRDefault="008436A1">
      <w:pPr>
        <w:pStyle w:val="Heading2"/>
        <w:tabs>
          <w:tab w:val="left" w:pos="3630"/>
        </w:tabs>
        <w:rPr>
          <w:rFonts w:ascii="Verdana" w:hAnsi="Verdana"/>
        </w:rPr>
      </w:pPr>
      <w:bookmarkStart w:id="319" w:name="_Ref286108380"/>
      <w:r w:rsidRPr="0030155A">
        <w:rPr>
          <w:rFonts w:ascii="Verdana" w:hAnsi="Verdana"/>
        </w:rPr>
        <w:t>The rights and remedies provided by this Agreement are cumulative and, unless otherwise provided in this Agreement, are not exclusive of any right or remedies provided at Law or in equity or otherwise under this Agreement.</w:t>
      </w:r>
      <w:bookmarkEnd w:id="319"/>
    </w:p>
    <w:p w:rsidR="008436A1" w:rsidRPr="0030155A" w:rsidRDefault="008436A1">
      <w:pPr>
        <w:pStyle w:val="Heading1"/>
        <w:rPr>
          <w:rFonts w:ascii="Verdana" w:hAnsi="Verdana"/>
        </w:rPr>
      </w:pPr>
      <w:bookmarkStart w:id="320" w:name="_Toc315246514"/>
      <w:bookmarkStart w:id="321" w:name="_Ref316389810"/>
      <w:bookmarkStart w:id="322" w:name="_Toc446606252"/>
      <w:r w:rsidRPr="0030155A">
        <w:rPr>
          <w:rFonts w:ascii="Verdana" w:hAnsi="Verdana"/>
        </w:rPr>
        <w:t>relationship of the parties</w:t>
      </w:r>
      <w:bookmarkEnd w:id="320"/>
      <w:bookmarkEnd w:id="321"/>
      <w:bookmarkEnd w:id="322"/>
    </w:p>
    <w:p w:rsidR="008436A1" w:rsidRPr="0030155A" w:rsidRDefault="008436A1">
      <w:pPr>
        <w:pStyle w:val="BodyTextIndent"/>
        <w:tabs>
          <w:tab w:val="left" w:pos="3630"/>
        </w:tabs>
        <w:rPr>
          <w:rFonts w:ascii="Verdana" w:hAnsi="Verdana"/>
        </w:rPr>
      </w:pPr>
      <w:r w:rsidRPr="0030155A">
        <w:rPr>
          <w:rFonts w:ascii="Verdana" w:hAnsi="Verdana"/>
        </w:rPr>
        <w:t xml:space="preserve">At all times during the Term the Supplier shall be an independent contractor and nothing in this Agreement shall create a contract of employment, a relationship of agency or partnership or a joint venture </w:t>
      </w:r>
      <w:r w:rsidRPr="0030155A">
        <w:rPr>
          <w:rFonts w:ascii="Verdana" w:hAnsi="Verdana"/>
        </w:rPr>
        <w:lastRenderedPageBreak/>
        <w:t>between the Parties and accordingly neither Party shall be authorised to act in the name of, or on behalf of, or otherwise bind the other Party save as expressly permitted by the terms of this Agreement.</w:t>
      </w:r>
    </w:p>
    <w:p w:rsidR="008436A1" w:rsidRPr="0030155A" w:rsidRDefault="008436A1">
      <w:pPr>
        <w:pStyle w:val="Heading1"/>
        <w:rPr>
          <w:rFonts w:ascii="Verdana" w:hAnsi="Verdana"/>
        </w:rPr>
      </w:pPr>
      <w:bookmarkStart w:id="323" w:name="_Toc315246515"/>
      <w:bookmarkStart w:id="324" w:name="_Toc446606253"/>
      <w:r w:rsidRPr="0030155A">
        <w:rPr>
          <w:rFonts w:ascii="Verdana" w:hAnsi="Verdana"/>
        </w:rPr>
        <w:t>Commissioner's Obligations</w:t>
      </w:r>
      <w:bookmarkEnd w:id="323"/>
      <w:bookmarkEnd w:id="324"/>
    </w:p>
    <w:p w:rsidR="008436A1" w:rsidRPr="0030155A" w:rsidRDefault="008436A1">
      <w:pPr>
        <w:pStyle w:val="Heading2"/>
        <w:numPr>
          <w:ilvl w:val="0"/>
          <w:numId w:val="0"/>
        </w:numPr>
        <w:ind w:left="720"/>
        <w:rPr>
          <w:rFonts w:ascii="Verdana" w:hAnsi="Verdana"/>
        </w:rPr>
      </w:pPr>
      <w:r w:rsidRPr="0030155A">
        <w:rPr>
          <w:rFonts w:ascii="Verdana" w:hAnsi="Verdana"/>
        </w:rPr>
        <w:t xml:space="preserve">Save as otherwise expressly provided, the obligations of the Commissioner under this Agreement are obligations of the Commissioner in its capacity as a contracting counterparty and nothing in this Agreement shall operate as an obligation upon, or in any other way fetter or constrain the Commissioner in any other capacity, nor shall the exercise by the Commissioner of its duties and powers in any other capacity lead to any liability under this Agreement howsoever arising on the part of the Commissioner to the Supplier.  </w:t>
      </w:r>
    </w:p>
    <w:p w:rsidR="008436A1" w:rsidRPr="0030155A" w:rsidRDefault="008436A1">
      <w:pPr>
        <w:pStyle w:val="Heading1"/>
        <w:rPr>
          <w:rFonts w:ascii="Verdana" w:hAnsi="Verdana"/>
        </w:rPr>
      </w:pPr>
      <w:bookmarkStart w:id="325" w:name="_Toc285739782"/>
      <w:bookmarkStart w:id="326" w:name="_Toc315246516"/>
      <w:bookmarkStart w:id="327" w:name="_Toc446606254"/>
      <w:bookmarkEnd w:id="325"/>
      <w:r w:rsidRPr="0030155A">
        <w:rPr>
          <w:rFonts w:ascii="Verdana" w:hAnsi="Verdana"/>
        </w:rPr>
        <w:t>Conflicts of Interest</w:t>
      </w:r>
      <w:bookmarkEnd w:id="326"/>
      <w:bookmarkEnd w:id="327"/>
    </w:p>
    <w:p w:rsidR="008436A1" w:rsidRPr="0030155A" w:rsidRDefault="008436A1">
      <w:pPr>
        <w:pStyle w:val="Heading2"/>
        <w:tabs>
          <w:tab w:val="left" w:pos="3630"/>
        </w:tabs>
        <w:rPr>
          <w:rFonts w:ascii="Verdana" w:hAnsi="Verdana"/>
        </w:rPr>
      </w:pPr>
      <w:r w:rsidRPr="0030155A">
        <w:rPr>
          <w:rFonts w:ascii="Verdana" w:hAnsi="Verdana"/>
        </w:rPr>
        <w:t>The Supplier shall take appropriate steps to ensure that neither it nor any member of the Staff is placed in a position where, in the reasonable opinion of the Commissioner, there is or may be an actual conflict, or a potential conflict, between the pecuniary or personal interests of the Supplier and the duties owed to the Commissioner under the provisions of this Agreement.  The Supplier will disclose to the Commissioner necessary particulars of any actual or potential conflict of interest which may arise as soon as reasonably practicable after becoming aware that such actual or potential conflict exists.</w:t>
      </w:r>
    </w:p>
    <w:p w:rsidR="008436A1" w:rsidRPr="0030155A" w:rsidRDefault="008436A1">
      <w:pPr>
        <w:pStyle w:val="Heading2"/>
        <w:tabs>
          <w:tab w:val="left" w:pos="3630"/>
        </w:tabs>
        <w:rPr>
          <w:rFonts w:ascii="Verdana" w:hAnsi="Verdana"/>
        </w:rPr>
      </w:pPr>
      <w:r w:rsidRPr="0030155A">
        <w:rPr>
          <w:rFonts w:ascii="Verdana" w:hAnsi="Verdana"/>
        </w:rPr>
        <w:t>The Commissioner may, in its reasonable opinion, terminate this Agreement immediately by notice in writing and/or to take such other steps as it deems necessary where there is or may be an actual conflict, or a potential conflict, between the pecuniary or personal interests of the Supplier and the duties owed to the Commissioner under the provisions of this Agreement. The actions of the Commissioner pursuant to this clause shall not prejudice or affect any right of action or remedy which shall have accrued or shall thereafter accrue to the Commissioner.</w:t>
      </w:r>
    </w:p>
    <w:p w:rsidR="008436A1" w:rsidRPr="0030155A" w:rsidRDefault="008436A1">
      <w:pPr>
        <w:pStyle w:val="Heading1"/>
        <w:rPr>
          <w:rFonts w:ascii="Verdana" w:hAnsi="Verdana"/>
        </w:rPr>
      </w:pPr>
      <w:bookmarkStart w:id="328" w:name="_Ref284594228"/>
      <w:bookmarkStart w:id="329" w:name="_Toc315246517"/>
      <w:bookmarkStart w:id="330" w:name="_Toc446606255"/>
      <w:r w:rsidRPr="0030155A">
        <w:rPr>
          <w:rFonts w:ascii="Verdana" w:hAnsi="Verdana"/>
        </w:rPr>
        <w:t>Prevention of Corruption</w:t>
      </w:r>
      <w:bookmarkEnd w:id="328"/>
      <w:bookmarkEnd w:id="329"/>
      <w:bookmarkEnd w:id="330"/>
    </w:p>
    <w:p w:rsidR="008436A1" w:rsidRPr="0030155A" w:rsidRDefault="008436A1">
      <w:pPr>
        <w:pStyle w:val="Heading2"/>
        <w:keepNext/>
        <w:rPr>
          <w:rFonts w:ascii="Verdana" w:hAnsi="Verdana"/>
        </w:rPr>
      </w:pPr>
      <w:bookmarkStart w:id="331" w:name="_Ref308097791"/>
      <w:bookmarkStart w:id="332" w:name="_Ref308448869"/>
      <w:bookmarkStart w:id="333" w:name="_Ref60653971"/>
      <w:bookmarkStart w:id="334" w:name="_Toc139080603"/>
      <w:r w:rsidRPr="0030155A">
        <w:rPr>
          <w:rFonts w:ascii="Verdana" w:hAnsi="Verdana"/>
        </w:rPr>
        <w:t xml:space="preserve">The Supplier, its Staff and </w:t>
      </w:r>
      <w:r w:rsidRPr="0030155A">
        <w:rPr>
          <w:rFonts w:ascii="Verdana" w:hAnsi="Verdana"/>
          <w:sz w:val="24"/>
        </w:rPr>
        <w:t xml:space="preserve">the </w:t>
      </w:r>
      <w:r w:rsidRPr="0030155A">
        <w:rPr>
          <w:rFonts w:ascii="Verdana" w:hAnsi="Verdana"/>
          <w:szCs w:val="22"/>
        </w:rPr>
        <w:t>Supplier's</w:t>
      </w:r>
      <w:r w:rsidRPr="0030155A">
        <w:rPr>
          <w:rFonts w:ascii="Verdana" w:hAnsi="Verdana"/>
          <w:sz w:val="24"/>
        </w:rPr>
        <w:t xml:space="preserve"> agents and contractors, including each sub</w:t>
      </w:r>
      <w:r w:rsidRPr="0030155A">
        <w:rPr>
          <w:rFonts w:ascii="Verdana" w:hAnsi="Verdana"/>
          <w:sz w:val="24"/>
        </w:rPr>
        <w:noBreakHyphen/>
        <w:t>contractor</w:t>
      </w:r>
      <w:r w:rsidRPr="0030155A">
        <w:rPr>
          <w:rFonts w:ascii="Verdana" w:hAnsi="Verdana"/>
        </w:rPr>
        <w:t xml:space="preserve"> shall not, in connection with this Agreement:</w:t>
      </w:r>
      <w:bookmarkEnd w:id="331"/>
      <w:bookmarkEnd w:id="332"/>
    </w:p>
    <w:p w:rsidR="008436A1" w:rsidRPr="0030155A" w:rsidRDefault="008436A1">
      <w:pPr>
        <w:pStyle w:val="Heading3"/>
        <w:keepNext/>
        <w:ind w:left="1790"/>
        <w:rPr>
          <w:rFonts w:ascii="Verdana" w:hAnsi="Verdana"/>
        </w:rPr>
      </w:pPr>
      <w:proofErr w:type="gramStart"/>
      <w:r w:rsidRPr="0030155A">
        <w:rPr>
          <w:rFonts w:ascii="Verdana" w:hAnsi="Verdana"/>
        </w:rPr>
        <w:t>directly</w:t>
      </w:r>
      <w:proofErr w:type="gramEnd"/>
      <w:r w:rsidRPr="0030155A">
        <w:rPr>
          <w:rFonts w:ascii="Verdana" w:hAnsi="Verdana"/>
        </w:rPr>
        <w:t xml:space="preserve"> or indirectly offer, promise or give any person working for or engaged by the Commissioner a financial or other advantage to:</w:t>
      </w:r>
    </w:p>
    <w:p w:rsidR="008436A1" w:rsidRPr="0030155A" w:rsidRDefault="008436A1">
      <w:pPr>
        <w:pStyle w:val="Heading4"/>
        <w:tabs>
          <w:tab w:val="clear" w:pos="2880"/>
          <w:tab w:val="num" w:pos="2924"/>
        </w:tabs>
        <w:ind w:left="2924"/>
        <w:rPr>
          <w:rFonts w:ascii="Verdana" w:hAnsi="Verdana"/>
        </w:rPr>
      </w:pPr>
      <w:proofErr w:type="gramStart"/>
      <w:r w:rsidRPr="0030155A">
        <w:rPr>
          <w:rFonts w:ascii="Verdana" w:hAnsi="Verdana"/>
        </w:rPr>
        <w:t>induce</w:t>
      </w:r>
      <w:proofErr w:type="gramEnd"/>
      <w:r w:rsidRPr="0030155A">
        <w:rPr>
          <w:rFonts w:ascii="Verdana" w:hAnsi="Verdana"/>
        </w:rPr>
        <w:t xml:space="preserve"> that person to perform improperly a relevant function or activity; or</w:t>
      </w:r>
    </w:p>
    <w:p w:rsidR="008436A1" w:rsidRPr="0030155A" w:rsidRDefault="008436A1">
      <w:pPr>
        <w:pStyle w:val="Heading4"/>
        <w:tabs>
          <w:tab w:val="clear" w:pos="2880"/>
          <w:tab w:val="num" w:pos="2924"/>
        </w:tabs>
        <w:ind w:left="2924"/>
        <w:rPr>
          <w:rFonts w:ascii="Verdana" w:hAnsi="Verdana"/>
        </w:rPr>
      </w:pPr>
      <w:proofErr w:type="gramStart"/>
      <w:r w:rsidRPr="0030155A">
        <w:rPr>
          <w:rFonts w:ascii="Verdana" w:hAnsi="Verdana"/>
        </w:rPr>
        <w:t>reward</w:t>
      </w:r>
      <w:proofErr w:type="gramEnd"/>
      <w:r w:rsidRPr="0030155A">
        <w:rPr>
          <w:rFonts w:ascii="Verdana" w:hAnsi="Verdana"/>
        </w:rPr>
        <w:t xml:space="preserve"> that person for improper performance of a relevant function or activity; </w:t>
      </w:r>
    </w:p>
    <w:p w:rsidR="008436A1" w:rsidRPr="0030155A" w:rsidRDefault="008436A1">
      <w:pPr>
        <w:pStyle w:val="Heading3"/>
        <w:ind w:left="1790"/>
        <w:rPr>
          <w:rFonts w:ascii="Verdana" w:hAnsi="Verdana"/>
        </w:rPr>
      </w:pPr>
      <w:proofErr w:type="gramStart"/>
      <w:r w:rsidRPr="0030155A">
        <w:rPr>
          <w:rFonts w:ascii="Verdana" w:hAnsi="Verdana"/>
        </w:rPr>
        <w:lastRenderedPageBreak/>
        <w:t>directly</w:t>
      </w:r>
      <w:proofErr w:type="gramEnd"/>
      <w:r w:rsidRPr="0030155A">
        <w:rPr>
          <w:rFonts w:ascii="Verdana" w:hAnsi="Verdana"/>
        </w:rPr>
        <w:t xml:space="preserve"> or indirectly request, agree to receive or accept any financial or other advantage as an inducement or a reward for improper performance of a relevant function or activity. </w:t>
      </w:r>
    </w:p>
    <w:p w:rsidR="008436A1" w:rsidRPr="0030155A" w:rsidRDefault="008436A1">
      <w:pPr>
        <w:pStyle w:val="Heading2"/>
        <w:rPr>
          <w:rFonts w:ascii="Verdana" w:hAnsi="Verdana"/>
        </w:rPr>
      </w:pPr>
      <w:r w:rsidRPr="0030155A">
        <w:rPr>
          <w:rFonts w:ascii="Verdana" w:hAnsi="Verdana"/>
        </w:rPr>
        <w:t>The Supplier shall not enter into this Agreement if it has knowledge that, in connection with it, any financial or other advantage has been, or will be, given to any person working for or engaged by the Commissioner, or that an agreement has been reached to that effect, unless details of any such arrangement have been disclosed in writing to the Commissioner before execution of this Agreement.</w:t>
      </w:r>
    </w:p>
    <w:p w:rsidR="008436A1" w:rsidRPr="0030155A" w:rsidRDefault="008436A1">
      <w:pPr>
        <w:pStyle w:val="Heading2"/>
        <w:tabs>
          <w:tab w:val="left" w:pos="3630"/>
        </w:tabs>
        <w:rPr>
          <w:rFonts w:ascii="Verdana" w:hAnsi="Verdana"/>
        </w:rPr>
      </w:pPr>
      <w:r w:rsidRPr="0030155A">
        <w:rPr>
          <w:rFonts w:ascii="Verdana" w:hAnsi="Verdana"/>
        </w:rPr>
        <w:t>The Supplier shall have an anti-bribery policy and procedure (details of which shall be disclosed to the Commissioner) to prevent any of its Staff, agents or sub-contractors from bribing another person or being bribed.</w:t>
      </w:r>
    </w:p>
    <w:p w:rsidR="008436A1" w:rsidRPr="0030155A" w:rsidRDefault="008436A1">
      <w:pPr>
        <w:pStyle w:val="Heading2"/>
        <w:keepNext/>
        <w:tabs>
          <w:tab w:val="left" w:pos="3630"/>
        </w:tabs>
        <w:rPr>
          <w:rFonts w:ascii="Verdana" w:hAnsi="Verdana"/>
        </w:rPr>
      </w:pPr>
      <w:bookmarkStart w:id="335" w:name="_Ref285738944"/>
      <w:r w:rsidRPr="0030155A">
        <w:rPr>
          <w:rFonts w:ascii="Verdana" w:hAnsi="Verdana"/>
        </w:rPr>
        <w:t>If any of the Supplier, its Staff, agents or sub-contractors, (in all cases whether or not acting with the Supplier's knowledge):</w:t>
      </w:r>
      <w:bookmarkEnd w:id="335"/>
      <w:r w:rsidRPr="0030155A">
        <w:rPr>
          <w:rFonts w:ascii="Verdana" w:hAnsi="Verdana"/>
        </w:rPr>
        <w:t xml:space="preserve"> </w:t>
      </w:r>
    </w:p>
    <w:p w:rsidR="008436A1" w:rsidRPr="0030155A" w:rsidRDefault="008436A1">
      <w:pPr>
        <w:pStyle w:val="Heading3"/>
        <w:ind w:left="1790"/>
        <w:rPr>
          <w:rFonts w:ascii="Verdana" w:hAnsi="Verdana"/>
        </w:rPr>
      </w:pPr>
      <w:proofErr w:type="gramStart"/>
      <w:r w:rsidRPr="0030155A">
        <w:rPr>
          <w:rFonts w:ascii="Verdana" w:hAnsi="Verdana"/>
        </w:rPr>
        <w:t>breaches</w:t>
      </w:r>
      <w:proofErr w:type="gramEnd"/>
      <w:r w:rsidRPr="0030155A">
        <w:rPr>
          <w:rFonts w:ascii="Verdana" w:hAnsi="Verdana"/>
        </w:rPr>
        <w:t xml:space="preserve"> clause </w:t>
      </w:r>
      <w:r w:rsidRPr="0030155A">
        <w:rPr>
          <w:rFonts w:ascii="Verdana" w:hAnsi="Verdana"/>
        </w:rPr>
        <w:fldChar w:fldCharType="begin"/>
      </w:r>
      <w:r w:rsidRPr="0030155A">
        <w:rPr>
          <w:rFonts w:ascii="Verdana" w:hAnsi="Verdana"/>
        </w:rPr>
        <w:instrText xml:space="preserve"> REF _Ref308448869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48.1</w:t>
      </w:r>
      <w:r w:rsidRPr="0030155A">
        <w:rPr>
          <w:rFonts w:ascii="Verdana" w:hAnsi="Verdana"/>
        </w:rPr>
        <w:fldChar w:fldCharType="end"/>
      </w:r>
      <w:r w:rsidRPr="0030155A">
        <w:rPr>
          <w:rFonts w:ascii="Verdana" w:hAnsi="Verdana"/>
        </w:rPr>
        <w:t>;</w:t>
      </w:r>
    </w:p>
    <w:p w:rsidR="008436A1" w:rsidRPr="0030155A" w:rsidRDefault="008436A1">
      <w:pPr>
        <w:pStyle w:val="Heading3"/>
        <w:ind w:left="1790"/>
        <w:rPr>
          <w:rFonts w:ascii="Verdana" w:hAnsi="Verdana"/>
        </w:rPr>
      </w:pPr>
      <w:proofErr w:type="gramStart"/>
      <w:r w:rsidRPr="0030155A">
        <w:rPr>
          <w:rFonts w:ascii="Verdana" w:hAnsi="Verdana"/>
        </w:rPr>
        <w:t>breaches</w:t>
      </w:r>
      <w:proofErr w:type="gramEnd"/>
      <w:r w:rsidRPr="0030155A">
        <w:rPr>
          <w:rFonts w:ascii="Verdana" w:hAnsi="Verdana"/>
        </w:rPr>
        <w:t xml:space="preserve"> any applicable legal and regulatory anti-bribery obligations, including the Bribery Act 2010; or</w:t>
      </w:r>
    </w:p>
    <w:p w:rsidR="008436A1" w:rsidRPr="0030155A" w:rsidRDefault="008436A1">
      <w:pPr>
        <w:pStyle w:val="Heading3"/>
        <w:ind w:left="1790"/>
        <w:rPr>
          <w:rFonts w:ascii="Verdana" w:hAnsi="Verdana"/>
        </w:rPr>
      </w:pPr>
      <w:proofErr w:type="gramStart"/>
      <w:r w:rsidRPr="0030155A">
        <w:rPr>
          <w:rFonts w:ascii="Verdana" w:hAnsi="Verdana"/>
        </w:rPr>
        <w:t>commits</w:t>
      </w:r>
      <w:proofErr w:type="gramEnd"/>
      <w:r w:rsidRPr="0030155A">
        <w:rPr>
          <w:rFonts w:ascii="Verdana" w:hAnsi="Verdana"/>
        </w:rPr>
        <w:t xml:space="preserve"> a Prohibited Act;</w:t>
      </w:r>
    </w:p>
    <w:p w:rsidR="008436A1" w:rsidRPr="0030155A" w:rsidRDefault="008436A1">
      <w:pPr>
        <w:pStyle w:val="Heading4"/>
        <w:numPr>
          <w:ilvl w:val="0"/>
          <w:numId w:val="0"/>
        </w:numPr>
        <w:ind w:left="709"/>
        <w:rPr>
          <w:rFonts w:ascii="Verdana" w:hAnsi="Verdana"/>
        </w:rPr>
      </w:pPr>
      <w:proofErr w:type="gramStart"/>
      <w:r w:rsidRPr="0030155A">
        <w:rPr>
          <w:rFonts w:ascii="Verdana" w:hAnsi="Verdana"/>
        </w:rPr>
        <w:t>the</w:t>
      </w:r>
      <w:proofErr w:type="gramEnd"/>
      <w:r w:rsidRPr="0030155A">
        <w:rPr>
          <w:rFonts w:ascii="Verdana" w:hAnsi="Verdana"/>
        </w:rPr>
        <w:t xml:space="preserve"> Commissioner may act in accordance</w:t>
      </w:r>
      <w:r w:rsidR="00E479D6" w:rsidRPr="0030155A">
        <w:rPr>
          <w:rFonts w:ascii="Verdana" w:hAnsi="Verdana"/>
        </w:rPr>
        <w:t xml:space="preserve"> with the provisions of clause </w:t>
      </w:r>
      <w:r w:rsidRPr="0030155A">
        <w:rPr>
          <w:rFonts w:ascii="Verdana" w:hAnsi="Verdana"/>
        </w:rPr>
        <w:fldChar w:fldCharType="begin"/>
      </w:r>
      <w:r w:rsidRPr="0030155A">
        <w:rPr>
          <w:rFonts w:ascii="Verdana" w:hAnsi="Verdana"/>
        </w:rPr>
        <w:instrText xml:space="preserve"> REF _Ref308097895 \n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48.9</w:t>
      </w:r>
      <w:r w:rsidRPr="0030155A">
        <w:rPr>
          <w:rFonts w:ascii="Verdana" w:hAnsi="Verdana"/>
        </w:rPr>
        <w:fldChar w:fldCharType="end"/>
      </w:r>
      <w:r w:rsidR="00E479D6" w:rsidRPr="0030155A">
        <w:rPr>
          <w:rFonts w:ascii="Verdana" w:hAnsi="Verdana"/>
        </w:rPr>
        <w:t xml:space="preserve"> .</w:t>
      </w:r>
    </w:p>
    <w:p w:rsidR="008436A1" w:rsidRPr="0030155A" w:rsidRDefault="008436A1">
      <w:pPr>
        <w:pStyle w:val="Heading2"/>
        <w:tabs>
          <w:tab w:val="left" w:pos="3630"/>
        </w:tabs>
        <w:rPr>
          <w:rFonts w:ascii="Verdana" w:hAnsi="Verdana"/>
        </w:rPr>
      </w:pPr>
      <w:r w:rsidRPr="0030155A">
        <w:rPr>
          <w:rFonts w:ascii="Verdana" w:hAnsi="Verdana"/>
        </w:rPr>
        <w:t>If any breach of clause </w:t>
      </w:r>
      <w:r w:rsidRPr="0030155A">
        <w:rPr>
          <w:rFonts w:ascii="Verdana" w:hAnsi="Verdana"/>
        </w:rPr>
        <w:fldChar w:fldCharType="begin"/>
      </w:r>
      <w:r w:rsidRPr="0030155A">
        <w:rPr>
          <w:rFonts w:ascii="Verdana" w:hAnsi="Verdana"/>
        </w:rPr>
        <w:instrText xml:space="preserve"> REF _Ref285738944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48.4</w:t>
      </w:r>
      <w:r w:rsidRPr="0030155A">
        <w:rPr>
          <w:rFonts w:ascii="Verdana" w:hAnsi="Verdana"/>
        </w:rPr>
        <w:fldChar w:fldCharType="end"/>
      </w:r>
      <w:r w:rsidRPr="0030155A">
        <w:rPr>
          <w:rFonts w:ascii="Verdana" w:hAnsi="Verdana"/>
        </w:rPr>
        <w:t xml:space="preserve"> is suspected or known the Supplier shall notify the Commissioner of such suspected or known breach immediately.</w:t>
      </w:r>
    </w:p>
    <w:p w:rsidR="008436A1" w:rsidRPr="0030155A" w:rsidRDefault="008436A1">
      <w:pPr>
        <w:pStyle w:val="Heading2"/>
        <w:tabs>
          <w:tab w:val="left" w:pos="3630"/>
        </w:tabs>
        <w:rPr>
          <w:rFonts w:ascii="Verdana" w:hAnsi="Verdana"/>
        </w:rPr>
      </w:pPr>
      <w:r w:rsidRPr="0030155A">
        <w:rPr>
          <w:rFonts w:ascii="Verdana" w:hAnsi="Verdana"/>
        </w:rPr>
        <w:t>In the event that the Supplier notifies the Commissioner that it suspects or knows that there may be a breach of clause </w:t>
      </w:r>
      <w:r w:rsidRPr="0030155A">
        <w:rPr>
          <w:rFonts w:ascii="Verdana" w:hAnsi="Verdana"/>
        </w:rPr>
        <w:fldChar w:fldCharType="begin"/>
      </w:r>
      <w:r w:rsidRPr="0030155A">
        <w:rPr>
          <w:rFonts w:ascii="Verdana" w:hAnsi="Verdana"/>
        </w:rPr>
        <w:instrText xml:space="preserve"> REF _Ref285738944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48.4</w:t>
      </w:r>
      <w:r w:rsidRPr="0030155A">
        <w:rPr>
          <w:rFonts w:ascii="Verdana" w:hAnsi="Verdana"/>
        </w:rPr>
        <w:fldChar w:fldCharType="end"/>
      </w:r>
      <w:r w:rsidRPr="0030155A">
        <w:rPr>
          <w:rFonts w:ascii="Verdana" w:hAnsi="Verdana"/>
        </w:rPr>
        <w:t xml:space="preserve"> the Supplier shall respond promptly to the Commissioner's enquiries, co-operate with any investigation and allow the Commissioner to audit books, records, and any other relevant documentation. </w:t>
      </w:r>
    </w:p>
    <w:p w:rsidR="008436A1" w:rsidRPr="0030155A" w:rsidRDefault="008436A1">
      <w:pPr>
        <w:pStyle w:val="Heading2"/>
        <w:tabs>
          <w:tab w:val="left" w:pos="3630"/>
        </w:tabs>
        <w:rPr>
          <w:rFonts w:ascii="Verdana" w:hAnsi="Verdana"/>
        </w:rPr>
      </w:pPr>
      <w:r w:rsidRPr="0030155A">
        <w:rPr>
          <w:rFonts w:ascii="Verdana" w:hAnsi="Verdana"/>
        </w:rPr>
        <w:t>Any termination under clause </w:t>
      </w:r>
      <w:r w:rsidRPr="0030155A">
        <w:rPr>
          <w:rFonts w:ascii="Verdana" w:hAnsi="Verdana"/>
        </w:rPr>
        <w:fldChar w:fldCharType="begin"/>
      </w:r>
      <w:r w:rsidRPr="0030155A">
        <w:rPr>
          <w:rFonts w:ascii="Verdana" w:hAnsi="Verdana"/>
        </w:rPr>
        <w:instrText xml:space="preserve"> REF _Ref285738944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48.4</w:t>
      </w:r>
      <w:r w:rsidRPr="0030155A">
        <w:rPr>
          <w:rFonts w:ascii="Verdana" w:hAnsi="Verdana"/>
        </w:rPr>
        <w:fldChar w:fldCharType="end"/>
      </w:r>
      <w:r w:rsidRPr="0030155A">
        <w:rPr>
          <w:rFonts w:ascii="Verdana" w:hAnsi="Verdana"/>
        </w:rPr>
        <w:t xml:space="preserve"> shall be without prejudice to any right or remedy which has already accrued, or subsequently accrues, to the Commissioner.  </w:t>
      </w:r>
    </w:p>
    <w:p w:rsidR="008436A1" w:rsidRPr="0030155A" w:rsidRDefault="008436A1">
      <w:pPr>
        <w:pStyle w:val="Heading2"/>
        <w:keepNext/>
        <w:tabs>
          <w:tab w:val="left" w:pos="3630"/>
        </w:tabs>
        <w:rPr>
          <w:rFonts w:ascii="Verdana" w:hAnsi="Verdana"/>
        </w:rPr>
      </w:pPr>
      <w:bookmarkStart w:id="336" w:name="_Ref285803117"/>
      <w:r w:rsidRPr="0030155A">
        <w:rPr>
          <w:rFonts w:ascii="Verdana" w:hAnsi="Verdana"/>
        </w:rPr>
        <w:t>Notwithstanding clause </w:t>
      </w:r>
      <w:r w:rsidRPr="0030155A">
        <w:rPr>
          <w:rFonts w:ascii="Verdana" w:hAnsi="Verdana"/>
        </w:rPr>
        <w:fldChar w:fldCharType="begin"/>
      </w:r>
      <w:r w:rsidRPr="0030155A">
        <w:rPr>
          <w:rFonts w:ascii="Verdana" w:hAnsi="Verdana"/>
        </w:rPr>
        <w:instrText xml:space="preserve"> REF _Ref310482753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w:t>
      </w:r>
      <w:r w:rsidRPr="0030155A">
        <w:rPr>
          <w:rFonts w:ascii="Verdana" w:hAnsi="Verdana"/>
        </w:rPr>
        <w:fldChar w:fldCharType="end"/>
      </w:r>
      <w:r w:rsidRPr="0030155A">
        <w:rPr>
          <w:rFonts w:ascii="Verdana" w:hAnsi="Verdana"/>
        </w:rPr>
        <w:t xml:space="preserve"> (Dispute Resolution), any dispute relating to:</w:t>
      </w:r>
      <w:bookmarkEnd w:id="336"/>
    </w:p>
    <w:p w:rsidR="008436A1" w:rsidRPr="0030155A" w:rsidRDefault="008436A1">
      <w:pPr>
        <w:pStyle w:val="Heading3"/>
        <w:ind w:left="1790"/>
        <w:rPr>
          <w:rFonts w:ascii="Verdana" w:hAnsi="Verdana"/>
        </w:rPr>
      </w:pPr>
      <w:proofErr w:type="gramStart"/>
      <w:r w:rsidRPr="0030155A">
        <w:rPr>
          <w:rFonts w:ascii="Verdana" w:hAnsi="Verdana"/>
        </w:rPr>
        <w:t>the</w:t>
      </w:r>
      <w:proofErr w:type="gramEnd"/>
      <w:r w:rsidRPr="0030155A">
        <w:rPr>
          <w:rFonts w:ascii="Verdana" w:hAnsi="Verdana"/>
        </w:rPr>
        <w:t xml:space="preserve"> interpretation of clauses </w:t>
      </w:r>
      <w:r w:rsidRPr="0030155A">
        <w:rPr>
          <w:rFonts w:ascii="Verdana" w:hAnsi="Verdana"/>
        </w:rPr>
        <w:fldChar w:fldCharType="begin"/>
      </w:r>
      <w:r w:rsidRPr="0030155A">
        <w:rPr>
          <w:rFonts w:ascii="Verdana" w:hAnsi="Verdana"/>
        </w:rPr>
        <w:instrText xml:space="preserve"> REF _Ref308448869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48.1</w:t>
      </w:r>
      <w:r w:rsidRPr="0030155A">
        <w:rPr>
          <w:rFonts w:ascii="Verdana" w:hAnsi="Verdana"/>
        </w:rPr>
        <w:fldChar w:fldCharType="end"/>
      </w:r>
      <w:r w:rsidRPr="0030155A">
        <w:rPr>
          <w:rFonts w:ascii="Verdana" w:hAnsi="Verdana"/>
        </w:rPr>
        <w:t xml:space="preserve"> to </w:t>
      </w:r>
      <w:r w:rsidRPr="0030155A">
        <w:rPr>
          <w:rFonts w:ascii="Verdana" w:hAnsi="Verdana"/>
        </w:rPr>
        <w:fldChar w:fldCharType="begin"/>
      </w:r>
      <w:r w:rsidRPr="0030155A">
        <w:rPr>
          <w:rFonts w:ascii="Verdana" w:hAnsi="Verdana"/>
        </w:rPr>
        <w:instrText xml:space="preserve"> REF _Ref285738944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48.4</w:t>
      </w:r>
      <w:r w:rsidRPr="0030155A">
        <w:rPr>
          <w:rFonts w:ascii="Verdana" w:hAnsi="Verdana"/>
        </w:rPr>
        <w:fldChar w:fldCharType="end"/>
      </w:r>
      <w:r w:rsidRPr="0030155A">
        <w:rPr>
          <w:rFonts w:ascii="Verdana" w:hAnsi="Verdana"/>
        </w:rPr>
        <w:t xml:space="preserve"> inclusive; or</w:t>
      </w:r>
    </w:p>
    <w:p w:rsidR="008436A1" w:rsidRPr="0030155A" w:rsidRDefault="008436A1">
      <w:pPr>
        <w:pStyle w:val="Heading3"/>
        <w:ind w:left="1790"/>
        <w:rPr>
          <w:rFonts w:ascii="Verdana" w:hAnsi="Verdana"/>
        </w:rPr>
      </w:pPr>
      <w:proofErr w:type="gramStart"/>
      <w:r w:rsidRPr="0030155A">
        <w:rPr>
          <w:rFonts w:ascii="Verdana" w:hAnsi="Verdana"/>
        </w:rPr>
        <w:t>the</w:t>
      </w:r>
      <w:proofErr w:type="gramEnd"/>
      <w:r w:rsidRPr="0030155A">
        <w:rPr>
          <w:rFonts w:ascii="Verdana" w:hAnsi="Verdana"/>
        </w:rPr>
        <w:t xml:space="preserve"> amount or value of any gift, consideration or commission,</w:t>
      </w:r>
    </w:p>
    <w:p w:rsidR="008436A1" w:rsidRPr="0030155A" w:rsidRDefault="008436A1">
      <w:pPr>
        <w:pStyle w:val="Heading4"/>
        <w:numPr>
          <w:ilvl w:val="0"/>
          <w:numId w:val="0"/>
        </w:numPr>
        <w:ind w:left="709"/>
        <w:rPr>
          <w:rFonts w:ascii="Verdana" w:hAnsi="Verdana"/>
        </w:rPr>
      </w:pPr>
      <w:proofErr w:type="gramStart"/>
      <w:r w:rsidRPr="0030155A">
        <w:rPr>
          <w:rFonts w:ascii="Verdana" w:hAnsi="Verdana"/>
        </w:rPr>
        <w:t>shall</w:t>
      </w:r>
      <w:proofErr w:type="gramEnd"/>
      <w:r w:rsidRPr="0030155A">
        <w:rPr>
          <w:rFonts w:ascii="Verdana" w:hAnsi="Verdana"/>
        </w:rPr>
        <w:t xml:space="preserve"> be determined by the Commissioner and the decision shall be final and conclusive.</w:t>
      </w:r>
    </w:p>
    <w:p w:rsidR="008436A1" w:rsidRPr="0030155A" w:rsidRDefault="008436A1">
      <w:pPr>
        <w:pStyle w:val="Heading2"/>
        <w:keepNext/>
        <w:rPr>
          <w:rFonts w:ascii="Verdana" w:hAnsi="Verdana"/>
          <w:b/>
        </w:rPr>
      </w:pPr>
      <w:bookmarkStart w:id="337" w:name="_Ref308097895"/>
      <w:r w:rsidRPr="0030155A">
        <w:rPr>
          <w:rFonts w:ascii="Verdana" w:hAnsi="Verdana"/>
          <w:b/>
        </w:rPr>
        <w:lastRenderedPageBreak/>
        <w:t>Termination for Prohibited Acts</w:t>
      </w:r>
      <w:bookmarkEnd w:id="337"/>
    </w:p>
    <w:p w:rsidR="008436A1" w:rsidRPr="0030155A" w:rsidRDefault="008436A1">
      <w:pPr>
        <w:pStyle w:val="Heading3"/>
        <w:ind w:left="1790"/>
        <w:rPr>
          <w:rFonts w:ascii="Verdana" w:hAnsi="Verdana"/>
        </w:rPr>
      </w:pPr>
      <w:r w:rsidRPr="0030155A">
        <w:rPr>
          <w:rFonts w:ascii="Verdana" w:hAnsi="Verdana"/>
        </w:rPr>
        <w:t>If a Prohibited Act is committed by the Supplier or by an employee not acting independently of the Supplier, then the Commissioner may terminate this Agreement by giving notice to the Supplier.</w:t>
      </w:r>
    </w:p>
    <w:p w:rsidR="008436A1" w:rsidRPr="0030155A" w:rsidRDefault="008436A1">
      <w:pPr>
        <w:pStyle w:val="Heading3"/>
        <w:keepNext/>
        <w:ind w:left="1790"/>
        <w:rPr>
          <w:rFonts w:ascii="Verdana" w:hAnsi="Verdana"/>
        </w:rPr>
      </w:pPr>
      <w:r w:rsidRPr="0030155A">
        <w:rPr>
          <w:rFonts w:ascii="Verdana" w:hAnsi="Verdana"/>
        </w:rPr>
        <w:t>If a Prohibited Act is committed by;</w:t>
      </w:r>
    </w:p>
    <w:p w:rsidR="008436A1" w:rsidRPr="0030155A" w:rsidRDefault="008436A1">
      <w:pPr>
        <w:pStyle w:val="Heading4"/>
        <w:tabs>
          <w:tab w:val="clear" w:pos="2880"/>
          <w:tab w:val="num" w:pos="2924"/>
        </w:tabs>
        <w:ind w:left="2924"/>
        <w:rPr>
          <w:rFonts w:ascii="Verdana" w:hAnsi="Verdana"/>
        </w:rPr>
      </w:pPr>
      <w:bookmarkStart w:id="338" w:name="_Ref308097896"/>
      <w:proofErr w:type="gramStart"/>
      <w:r w:rsidRPr="0030155A">
        <w:rPr>
          <w:rFonts w:ascii="Verdana" w:hAnsi="Verdana"/>
        </w:rPr>
        <w:t>an</w:t>
      </w:r>
      <w:proofErr w:type="gramEnd"/>
      <w:r w:rsidRPr="0030155A">
        <w:rPr>
          <w:rFonts w:ascii="Verdana" w:hAnsi="Verdana"/>
        </w:rPr>
        <w:t xml:space="preserve"> employee of the Supplier acting independently of the Supplier;</w:t>
      </w:r>
      <w:bookmarkEnd w:id="338"/>
    </w:p>
    <w:p w:rsidR="008436A1" w:rsidRPr="0030155A" w:rsidRDefault="008436A1">
      <w:pPr>
        <w:pStyle w:val="Heading4"/>
        <w:tabs>
          <w:tab w:val="clear" w:pos="2880"/>
          <w:tab w:val="num" w:pos="2924"/>
        </w:tabs>
        <w:ind w:left="2924"/>
        <w:rPr>
          <w:rFonts w:ascii="Verdana" w:hAnsi="Verdana"/>
        </w:rPr>
      </w:pPr>
      <w:proofErr w:type="gramStart"/>
      <w:r w:rsidRPr="0030155A">
        <w:rPr>
          <w:rFonts w:ascii="Verdana" w:hAnsi="Verdana"/>
        </w:rPr>
        <w:t>a</w:t>
      </w:r>
      <w:proofErr w:type="gramEnd"/>
      <w:r w:rsidRPr="0030155A">
        <w:rPr>
          <w:rFonts w:ascii="Verdana" w:hAnsi="Verdana"/>
        </w:rPr>
        <w:t xml:space="preserve"> sub-contractor or by an employee of that sub-contractor not acting independently of that sub-contractor;</w:t>
      </w:r>
    </w:p>
    <w:p w:rsidR="008436A1" w:rsidRPr="0030155A" w:rsidRDefault="008436A1">
      <w:pPr>
        <w:pStyle w:val="Heading4"/>
        <w:tabs>
          <w:tab w:val="clear" w:pos="2880"/>
          <w:tab w:val="num" w:pos="2924"/>
        </w:tabs>
        <w:ind w:left="2924"/>
        <w:rPr>
          <w:rFonts w:ascii="Verdana" w:hAnsi="Verdana"/>
        </w:rPr>
      </w:pPr>
      <w:bookmarkStart w:id="339" w:name="_Ref308097897"/>
      <w:proofErr w:type="gramStart"/>
      <w:r w:rsidRPr="0030155A">
        <w:rPr>
          <w:rFonts w:ascii="Verdana" w:hAnsi="Verdana"/>
        </w:rPr>
        <w:t>an</w:t>
      </w:r>
      <w:proofErr w:type="gramEnd"/>
      <w:r w:rsidRPr="0030155A">
        <w:rPr>
          <w:rFonts w:ascii="Verdana" w:hAnsi="Verdana"/>
        </w:rPr>
        <w:t xml:space="preserve"> employee of a sub-contractor acting independently of that sub-contractor; or</w:t>
      </w:r>
      <w:bookmarkEnd w:id="339"/>
    </w:p>
    <w:p w:rsidR="008436A1" w:rsidRPr="0030155A" w:rsidRDefault="008436A1">
      <w:pPr>
        <w:pStyle w:val="Heading4"/>
        <w:tabs>
          <w:tab w:val="clear" w:pos="2880"/>
          <w:tab w:val="num" w:pos="2924"/>
        </w:tabs>
        <w:ind w:left="2924"/>
        <w:rPr>
          <w:rFonts w:ascii="Verdana" w:hAnsi="Verdana"/>
        </w:rPr>
      </w:pPr>
      <w:proofErr w:type="gramStart"/>
      <w:r w:rsidRPr="0030155A">
        <w:rPr>
          <w:rFonts w:ascii="Verdana" w:hAnsi="Verdana"/>
        </w:rPr>
        <w:t>any</w:t>
      </w:r>
      <w:proofErr w:type="gramEnd"/>
      <w:r w:rsidRPr="0030155A">
        <w:rPr>
          <w:rFonts w:ascii="Verdana" w:hAnsi="Verdana"/>
        </w:rPr>
        <w:t xml:space="preserve"> other persons connected to the Supplier not specified in clauses </w:t>
      </w:r>
      <w:r w:rsidRPr="0030155A">
        <w:rPr>
          <w:rFonts w:ascii="Verdana" w:hAnsi="Verdana"/>
        </w:rPr>
        <w:fldChar w:fldCharType="begin"/>
      </w:r>
      <w:r w:rsidRPr="0030155A">
        <w:rPr>
          <w:rFonts w:ascii="Verdana" w:hAnsi="Verdana"/>
        </w:rPr>
        <w:instrText xml:space="preserve"> REF _Ref308097896 \n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48.9.2.1</w:t>
      </w:r>
      <w:r w:rsidRPr="0030155A">
        <w:rPr>
          <w:rFonts w:ascii="Verdana" w:hAnsi="Verdana"/>
        </w:rPr>
        <w:fldChar w:fldCharType="end"/>
      </w:r>
      <w:r w:rsidRPr="0030155A">
        <w:rPr>
          <w:rFonts w:ascii="Verdana" w:hAnsi="Verdana"/>
        </w:rPr>
        <w:t xml:space="preserve"> to </w:t>
      </w:r>
      <w:r w:rsidRPr="0030155A">
        <w:rPr>
          <w:rFonts w:ascii="Verdana" w:hAnsi="Verdana"/>
        </w:rPr>
        <w:fldChar w:fldCharType="begin"/>
      </w:r>
      <w:r w:rsidRPr="0030155A">
        <w:rPr>
          <w:rFonts w:ascii="Verdana" w:hAnsi="Verdana"/>
        </w:rPr>
        <w:instrText xml:space="preserve"> REF _Ref308097897 \n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48.9.2.3</w:t>
      </w:r>
      <w:r w:rsidRPr="0030155A">
        <w:rPr>
          <w:rFonts w:ascii="Verdana" w:hAnsi="Verdana"/>
        </w:rPr>
        <w:fldChar w:fldCharType="end"/>
      </w:r>
      <w:r w:rsidRPr="0030155A">
        <w:rPr>
          <w:rFonts w:ascii="Verdana" w:hAnsi="Verdana"/>
        </w:rPr>
        <w:t>,</w:t>
      </w:r>
    </w:p>
    <w:p w:rsidR="008436A1" w:rsidRPr="0030155A" w:rsidRDefault="008436A1">
      <w:pPr>
        <w:pStyle w:val="Heading4"/>
        <w:numPr>
          <w:ilvl w:val="0"/>
          <w:numId w:val="0"/>
        </w:numPr>
        <w:ind w:left="1844"/>
        <w:rPr>
          <w:rFonts w:ascii="Verdana" w:hAnsi="Verdana"/>
        </w:rPr>
      </w:pPr>
      <w:r w:rsidRPr="0030155A">
        <w:rPr>
          <w:rFonts w:ascii="Verdana" w:hAnsi="Verdana"/>
        </w:rPr>
        <w:t>then the Commissioner may give notice to the Supplier of termination and this Agreement will terminate, unless within twenty (20) Working Days of receipt of such notice the Supplier procures the termination of such person's employment and of the appointment of their employer (where not employed by the Supplier or its sub-contractors) and (if necessary) procures the performance of such part of the relevant obligations under this Agreement by another person.</w:t>
      </w:r>
    </w:p>
    <w:p w:rsidR="008436A1" w:rsidRPr="0030155A" w:rsidRDefault="008436A1">
      <w:pPr>
        <w:pStyle w:val="Heading3"/>
        <w:keepNext/>
        <w:ind w:left="1790"/>
        <w:rPr>
          <w:rFonts w:ascii="Verdana" w:hAnsi="Verdana"/>
        </w:rPr>
      </w:pPr>
      <w:r w:rsidRPr="0030155A">
        <w:rPr>
          <w:rFonts w:ascii="Verdana" w:hAnsi="Verdana"/>
        </w:rPr>
        <w:t>Any notice of termination under this clause </w:t>
      </w:r>
      <w:r w:rsidRPr="0030155A">
        <w:rPr>
          <w:rFonts w:ascii="Verdana" w:hAnsi="Verdana"/>
        </w:rPr>
        <w:fldChar w:fldCharType="begin"/>
      </w:r>
      <w:r w:rsidRPr="0030155A">
        <w:rPr>
          <w:rFonts w:ascii="Verdana" w:hAnsi="Verdana"/>
        </w:rPr>
        <w:instrText xml:space="preserve"> REF _Ref308097895 \n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48.9</w:t>
      </w:r>
      <w:r w:rsidRPr="0030155A">
        <w:rPr>
          <w:rFonts w:ascii="Verdana" w:hAnsi="Verdana"/>
        </w:rPr>
        <w:fldChar w:fldCharType="end"/>
      </w:r>
      <w:r w:rsidRPr="0030155A">
        <w:rPr>
          <w:rFonts w:ascii="Verdana" w:hAnsi="Verdana"/>
        </w:rPr>
        <w:t xml:space="preserve"> (Termination for Prohibited Acts) shall specify:</w:t>
      </w:r>
    </w:p>
    <w:p w:rsidR="008436A1" w:rsidRPr="0030155A" w:rsidRDefault="008436A1">
      <w:pPr>
        <w:pStyle w:val="Heading4"/>
        <w:tabs>
          <w:tab w:val="clear" w:pos="2880"/>
          <w:tab w:val="num" w:pos="2924"/>
        </w:tabs>
        <w:ind w:left="2924"/>
        <w:rPr>
          <w:rFonts w:ascii="Verdana" w:hAnsi="Verdana"/>
        </w:rPr>
      </w:pPr>
      <w:proofErr w:type="gramStart"/>
      <w:r w:rsidRPr="0030155A">
        <w:rPr>
          <w:rFonts w:ascii="Verdana" w:hAnsi="Verdana"/>
        </w:rPr>
        <w:t>the</w:t>
      </w:r>
      <w:proofErr w:type="gramEnd"/>
      <w:r w:rsidRPr="0030155A">
        <w:rPr>
          <w:rFonts w:ascii="Verdana" w:hAnsi="Verdana"/>
        </w:rPr>
        <w:t xml:space="preserve"> nature of the Prohibited Act;</w:t>
      </w:r>
    </w:p>
    <w:p w:rsidR="008436A1" w:rsidRPr="0030155A" w:rsidRDefault="008436A1">
      <w:pPr>
        <w:pStyle w:val="Heading4"/>
        <w:tabs>
          <w:tab w:val="clear" w:pos="2880"/>
          <w:tab w:val="num" w:pos="2924"/>
        </w:tabs>
        <w:ind w:left="2924"/>
        <w:rPr>
          <w:rFonts w:ascii="Verdana" w:hAnsi="Verdana"/>
        </w:rPr>
      </w:pPr>
      <w:proofErr w:type="gramStart"/>
      <w:r w:rsidRPr="0030155A">
        <w:rPr>
          <w:rFonts w:ascii="Verdana" w:hAnsi="Verdana"/>
        </w:rPr>
        <w:t>the</w:t>
      </w:r>
      <w:proofErr w:type="gramEnd"/>
      <w:r w:rsidRPr="0030155A">
        <w:rPr>
          <w:rFonts w:ascii="Verdana" w:hAnsi="Verdana"/>
        </w:rPr>
        <w:t xml:space="preserve"> identity of the party whom the Commissioner believes has committed the Prohibited Act;</w:t>
      </w:r>
    </w:p>
    <w:p w:rsidR="008436A1" w:rsidRPr="0030155A" w:rsidRDefault="008436A1">
      <w:pPr>
        <w:pStyle w:val="Heading4"/>
        <w:tabs>
          <w:tab w:val="clear" w:pos="2880"/>
          <w:tab w:val="num" w:pos="2924"/>
        </w:tabs>
        <w:ind w:left="2924"/>
        <w:rPr>
          <w:rFonts w:ascii="Verdana" w:hAnsi="Verdana"/>
        </w:rPr>
      </w:pPr>
      <w:proofErr w:type="gramStart"/>
      <w:r w:rsidRPr="0030155A">
        <w:rPr>
          <w:rFonts w:ascii="Verdana" w:hAnsi="Verdana"/>
        </w:rPr>
        <w:t>the</w:t>
      </w:r>
      <w:proofErr w:type="gramEnd"/>
      <w:r w:rsidRPr="0030155A">
        <w:rPr>
          <w:rFonts w:ascii="Verdana" w:hAnsi="Verdana"/>
        </w:rPr>
        <w:t xml:space="preserve"> date on which this Agreement will terminate, in accordance with the applicable provision of this clause.</w:t>
      </w:r>
    </w:p>
    <w:p w:rsidR="008436A1" w:rsidRPr="0030155A" w:rsidRDefault="008436A1">
      <w:pPr>
        <w:pStyle w:val="Heading3"/>
        <w:ind w:left="1790"/>
        <w:rPr>
          <w:rFonts w:ascii="Verdana" w:hAnsi="Verdana"/>
        </w:rPr>
      </w:pPr>
      <w:r w:rsidRPr="0030155A">
        <w:rPr>
          <w:rFonts w:ascii="Verdana" w:hAnsi="Verdana"/>
        </w:rPr>
        <w:t>In this clause </w:t>
      </w:r>
      <w:r w:rsidRPr="0030155A">
        <w:rPr>
          <w:rFonts w:ascii="Verdana" w:hAnsi="Verdana"/>
        </w:rPr>
        <w:fldChar w:fldCharType="begin"/>
      </w:r>
      <w:r w:rsidRPr="0030155A">
        <w:rPr>
          <w:rFonts w:ascii="Verdana" w:hAnsi="Verdana"/>
        </w:rPr>
        <w:instrText xml:space="preserve"> REF _Ref308097895 \n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48.9</w:t>
      </w:r>
      <w:r w:rsidRPr="0030155A">
        <w:rPr>
          <w:rFonts w:ascii="Verdana" w:hAnsi="Verdana"/>
        </w:rPr>
        <w:fldChar w:fldCharType="end"/>
      </w:r>
      <w:r w:rsidRPr="0030155A">
        <w:rPr>
          <w:rFonts w:ascii="Verdana" w:hAnsi="Verdana"/>
        </w:rPr>
        <w:t xml:space="preserve"> (Termination for Prohibited Acts), the expression "not acting independently of" (when used in relation to the Supplier or its sub-contractors) means and shall be construed as acting with the authority of or knowledge of any one or more of the directors of the Supplier or the sub-contractor (as the case may be).</w:t>
      </w:r>
    </w:p>
    <w:p w:rsidR="008436A1" w:rsidRPr="0030155A" w:rsidRDefault="008436A1">
      <w:pPr>
        <w:pStyle w:val="Heading1"/>
        <w:rPr>
          <w:rFonts w:ascii="Verdana" w:hAnsi="Verdana"/>
        </w:rPr>
      </w:pPr>
      <w:bookmarkStart w:id="340" w:name="_Toc285739785"/>
      <w:bookmarkStart w:id="341" w:name="_Ref286068700"/>
      <w:bookmarkStart w:id="342" w:name="_Toc315246518"/>
      <w:bookmarkStart w:id="343" w:name="_Toc446606256"/>
      <w:bookmarkEnd w:id="333"/>
      <w:bookmarkEnd w:id="334"/>
      <w:bookmarkEnd w:id="340"/>
      <w:r w:rsidRPr="0030155A">
        <w:rPr>
          <w:rFonts w:ascii="Verdana" w:hAnsi="Verdana"/>
        </w:rPr>
        <w:lastRenderedPageBreak/>
        <w:t>third party rights</w:t>
      </w:r>
      <w:bookmarkEnd w:id="341"/>
      <w:bookmarkEnd w:id="342"/>
      <w:bookmarkEnd w:id="343"/>
    </w:p>
    <w:p w:rsidR="008436A1" w:rsidRPr="0030155A" w:rsidRDefault="008436A1">
      <w:pPr>
        <w:pStyle w:val="Heading2"/>
        <w:tabs>
          <w:tab w:val="left" w:pos="3630"/>
        </w:tabs>
        <w:rPr>
          <w:rFonts w:ascii="Verdana" w:hAnsi="Verdana"/>
        </w:rPr>
      </w:pPr>
      <w:bookmarkStart w:id="344" w:name="_Ref285460128"/>
      <w:r w:rsidRPr="0030155A">
        <w:rPr>
          <w:rFonts w:ascii="Verdana" w:hAnsi="Verdana"/>
        </w:rPr>
        <w:t>A person who is not a party to this Agreement has no right under the Contracts (Rights of Third Parties) Act 1999 to enforce any term of this Agreement but this does not affect any right or remedy of any person which exists or is available otherwise than pursuant to that Act.</w:t>
      </w:r>
      <w:bookmarkEnd w:id="344"/>
    </w:p>
    <w:p w:rsidR="008436A1" w:rsidRPr="0030155A" w:rsidRDefault="008436A1">
      <w:pPr>
        <w:pStyle w:val="Heading2"/>
        <w:tabs>
          <w:tab w:val="left" w:pos="3630"/>
        </w:tabs>
        <w:rPr>
          <w:rFonts w:ascii="Verdana" w:hAnsi="Verdana"/>
        </w:rPr>
      </w:pPr>
      <w:r w:rsidRPr="0030155A">
        <w:rPr>
          <w:rFonts w:ascii="Verdana" w:hAnsi="Verdana"/>
        </w:rPr>
        <w:t>Any rights created under clause </w:t>
      </w:r>
      <w:r w:rsidRPr="0030155A">
        <w:rPr>
          <w:rFonts w:ascii="Verdana" w:hAnsi="Verdana"/>
        </w:rPr>
        <w:fldChar w:fldCharType="begin"/>
      </w:r>
      <w:r w:rsidRPr="0030155A">
        <w:rPr>
          <w:rFonts w:ascii="Verdana" w:hAnsi="Verdana"/>
        </w:rPr>
        <w:instrText xml:space="preserve"> REF _Ref285460128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49.1</w:t>
      </w:r>
      <w:r w:rsidRPr="0030155A">
        <w:rPr>
          <w:rFonts w:ascii="Verdana" w:hAnsi="Verdana"/>
        </w:rPr>
        <w:fldChar w:fldCharType="end"/>
      </w:r>
      <w:r w:rsidRPr="0030155A">
        <w:rPr>
          <w:rFonts w:ascii="Verdana" w:hAnsi="Verdana"/>
        </w:rPr>
        <w:t xml:space="preserve"> may be altered or extinguished by the parties without the consent of the third party beneficiaries.</w:t>
      </w:r>
    </w:p>
    <w:p w:rsidR="008436A1" w:rsidRPr="0030155A" w:rsidRDefault="008436A1">
      <w:pPr>
        <w:pStyle w:val="Heading1"/>
        <w:rPr>
          <w:rFonts w:ascii="Verdana" w:hAnsi="Verdana"/>
        </w:rPr>
      </w:pPr>
      <w:bookmarkStart w:id="345" w:name="_Toc285739788"/>
      <w:bookmarkStart w:id="346" w:name="_Toc285739789"/>
      <w:bookmarkStart w:id="347" w:name="_Ref286068637"/>
      <w:bookmarkStart w:id="348" w:name="_Toc315246519"/>
      <w:bookmarkStart w:id="349" w:name="_Toc446606257"/>
      <w:bookmarkEnd w:id="345"/>
      <w:bookmarkEnd w:id="346"/>
      <w:r w:rsidRPr="0030155A">
        <w:rPr>
          <w:rFonts w:ascii="Verdana" w:hAnsi="Verdana"/>
        </w:rPr>
        <w:t>Publicity, Media and Official Enquiries</w:t>
      </w:r>
      <w:bookmarkEnd w:id="347"/>
      <w:bookmarkEnd w:id="348"/>
      <w:bookmarkEnd w:id="349"/>
    </w:p>
    <w:p w:rsidR="008436A1" w:rsidRPr="0030155A" w:rsidRDefault="008436A1">
      <w:pPr>
        <w:pStyle w:val="Heading2"/>
        <w:tabs>
          <w:tab w:val="left" w:pos="3630"/>
        </w:tabs>
        <w:rPr>
          <w:rFonts w:ascii="Verdana" w:hAnsi="Verdana"/>
        </w:rPr>
      </w:pPr>
      <w:bookmarkStart w:id="350" w:name="_Ref284592225"/>
      <w:r w:rsidRPr="0030155A">
        <w:rPr>
          <w:rFonts w:ascii="Verdana" w:hAnsi="Verdana"/>
        </w:rPr>
        <w:t xml:space="preserve">The Contractor shall not make any press announcement in relation to this Agreement or the provision of the </w:t>
      </w:r>
      <w:r w:rsidR="00E55AEB" w:rsidRPr="0030155A">
        <w:rPr>
          <w:rFonts w:ascii="Verdana" w:hAnsi="Verdana"/>
        </w:rPr>
        <w:t>Project</w:t>
      </w:r>
      <w:r w:rsidRPr="0030155A">
        <w:rPr>
          <w:rFonts w:ascii="Verdana" w:hAnsi="Verdana"/>
        </w:rPr>
        <w:t>, except with prior Approval.</w:t>
      </w:r>
      <w:bookmarkEnd w:id="350"/>
      <w:r w:rsidRPr="0030155A">
        <w:rPr>
          <w:rFonts w:ascii="Verdana" w:hAnsi="Verdana"/>
        </w:rPr>
        <w:t xml:space="preserve">  </w:t>
      </w:r>
    </w:p>
    <w:p w:rsidR="008436A1" w:rsidRPr="0030155A" w:rsidRDefault="008436A1">
      <w:pPr>
        <w:pStyle w:val="Heading2"/>
        <w:tabs>
          <w:tab w:val="left" w:pos="3630"/>
        </w:tabs>
        <w:rPr>
          <w:rFonts w:ascii="Verdana" w:hAnsi="Verdana"/>
        </w:rPr>
      </w:pPr>
      <w:r w:rsidRPr="0030155A">
        <w:rPr>
          <w:rFonts w:ascii="Verdana" w:hAnsi="Verdana"/>
        </w:rPr>
        <w:t xml:space="preserve">The Contractor shall take reasonable steps to ensure that </w:t>
      </w:r>
      <w:proofErr w:type="gramStart"/>
      <w:r w:rsidRPr="0030155A">
        <w:rPr>
          <w:rFonts w:ascii="Verdana" w:hAnsi="Verdana"/>
        </w:rPr>
        <w:t>its</w:t>
      </w:r>
      <w:proofErr w:type="gramEnd"/>
      <w:r w:rsidRPr="0030155A">
        <w:rPr>
          <w:rFonts w:ascii="Verdana" w:hAnsi="Verdana"/>
        </w:rPr>
        <w:t xml:space="preserve"> Staff, suppliers, professional advisors and consultants comply with clause </w:t>
      </w:r>
      <w:r w:rsidRPr="0030155A">
        <w:rPr>
          <w:rFonts w:ascii="Verdana" w:hAnsi="Verdana"/>
        </w:rPr>
        <w:fldChar w:fldCharType="begin"/>
      </w:r>
      <w:r w:rsidRPr="0030155A">
        <w:rPr>
          <w:rFonts w:ascii="Verdana" w:hAnsi="Verdana"/>
        </w:rPr>
        <w:instrText xml:space="preserve"> REF _Ref284592225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50.1</w:t>
      </w:r>
      <w:r w:rsidRPr="0030155A">
        <w:rPr>
          <w:rFonts w:ascii="Verdana" w:hAnsi="Verdana"/>
        </w:rPr>
        <w:fldChar w:fldCharType="end"/>
      </w:r>
      <w:r w:rsidRPr="0030155A">
        <w:rPr>
          <w:rFonts w:ascii="Verdana" w:hAnsi="Verdana"/>
        </w:rPr>
        <w:t xml:space="preserve">.  </w:t>
      </w:r>
      <w:bookmarkStart w:id="351" w:name="_Ref284593679"/>
      <w:bookmarkStart w:id="352" w:name="_Ref285448482"/>
      <w:r w:rsidRPr="0030155A">
        <w:rPr>
          <w:rFonts w:ascii="Verdana" w:hAnsi="Verdana"/>
        </w:rPr>
        <w:t xml:space="preserve"> </w:t>
      </w:r>
      <w:bookmarkEnd w:id="351"/>
      <w:bookmarkEnd w:id="352"/>
    </w:p>
    <w:p w:rsidR="008436A1" w:rsidRPr="0030155A" w:rsidRDefault="008436A1">
      <w:pPr>
        <w:pStyle w:val="Heading1"/>
        <w:rPr>
          <w:rFonts w:ascii="Verdana" w:hAnsi="Verdana"/>
        </w:rPr>
      </w:pPr>
      <w:bookmarkStart w:id="353" w:name="_Toc285739791"/>
      <w:bookmarkStart w:id="354" w:name="_Ref286068647"/>
      <w:bookmarkStart w:id="355" w:name="_Toc315246520"/>
      <w:bookmarkStart w:id="356" w:name="_Toc446606258"/>
      <w:bookmarkEnd w:id="353"/>
      <w:r w:rsidRPr="0030155A">
        <w:rPr>
          <w:rFonts w:ascii="Verdana" w:hAnsi="Verdana"/>
        </w:rPr>
        <w:t>SEVERANCE</w:t>
      </w:r>
      <w:bookmarkEnd w:id="354"/>
      <w:bookmarkEnd w:id="355"/>
      <w:bookmarkEnd w:id="356"/>
    </w:p>
    <w:p w:rsidR="008436A1" w:rsidRPr="0030155A" w:rsidRDefault="008436A1">
      <w:pPr>
        <w:pStyle w:val="BodyTextIndent"/>
        <w:tabs>
          <w:tab w:val="left" w:pos="3630"/>
        </w:tabs>
        <w:rPr>
          <w:rFonts w:ascii="Verdana" w:hAnsi="Verdana"/>
        </w:rPr>
      </w:pPr>
      <w:r w:rsidRPr="0030155A">
        <w:rPr>
          <w:rFonts w:ascii="Verdana" w:hAnsi="Verdana"/>
        </w:rPr>
        <w:t xml:space="preserve">If any provision of this Agreement is held invalid, illegal or unenforceable for any reason by any court of competent jurisdiction, such provision shall be severed and the remainder of the provisions of this Agreement shall continue in full force and effect as if this Agreement had been executed with the invalid, illegal or unenforceable provision eliminated.   </w:t>
      </w:r>
    </w:p>
    <w:p w:rsidR="008436A1" w:rsidRPr="0030155A" w:rsidRDefault="008436A1">
      <w:pPr>
        <w:pStyle w:val="Heading1"/>
        <w:rPr>
          <w:rFonts w:ascii="Verdana" w:hAnsi="Verdana"/>
        </w:rPr>
      </w:pPr>
      <w:bookmarkStart w:id="357" w:name="_Ref284953175"/>
      <w:bookmarkStart w:id="358" w:name="_Toc315246521"/>
      <w:bookmarkStart w:id="359" w:name="_Toc446606259"/>
      <w:r w:rsidRPr="0030155A">
        <w:rPr>
          <w:rFonts w:ascii="Verdana" w:hAnsi="Verdana"/>
        </w:rPr>
        <w:t>Entire Agreement</w:t>
      </w:r>
      <w:bookmarkEnd w:id="357"/>
      <w:bookmarkEnd w:id="358"/>
      <w:bookmarkEnd w:id="359"/>
    </w:p>
    <w:p w:rsidR="008436A1" w:rsidRPr="0030155A" w:rsidRDefault="008436A1">
      <w:pPr>
        <w:pStyle w:val="Heading2"/>
        <w:tabs>
          <w:tab w:val="left" w:pos="3630"/>
        </w:tabs>
        <w:rPr>
          <w:rFonts w:ascii="Verdana" w:hAnsi="Verdana"/>
        </w:rPr>
      </w:pPr>
      <w:bookmarkStart w:id="360" w:name="_Toc139080619"/>
      <w:r w:rsidRPr="0030155A">
        <w:rPr>
          <w:rFonts w:ascii="Verdana" w:hAnsi="Verdana"/>
        </w:rPr>
        <w:t>This Agreement, together with the documents referred to in it, constitutes the entire agreement and understanding between the Parties in respect of the matters dealt with in it and supersedes, cancels and nullifies any previous agreement between the Parties in relation to such matters notwithstanding the terms of any previous agreement or arrangement expressed to survive termination.</w:t>
      </w:r>
      <w:bookmarkStart w:id="361" w:name="_Toc139080620"/>
      <w:bookmarkEnd w:id="360"/>
    </w:p>
    <w:p w:rsidR="008436A1" w:rsidRPr="0030155A" w:rsidRDefault="008436A1">
      <w:pPr>
        <w:pStyle w:val="Heading2"/>
        <w:tabs>
          <w:tab w:val="left" w:pos="3630"/>
        </w:tabs>
        <w:rPr>
          <w:rFonts w:ascii="Verdana" w:hAnsi="Verdana"/>
        </w:rPr>
      </w:pPr>
      <w:r w:rsidRPr="0030155A">
        <w:rPr>
          <w:rFonts w:ascii="Verdana" w:hAnsi="Verdana"/>
        </w:rPr>
        <w:t>Each of the Parties acknowledges and agrees that in entering into this Agreement and the documents referred to in it, it does not rely on, and shall have no remedy in respect of, any statement, representation, warranty or undertaking (whether negligently or innocently made) other than as expressly set out in this Agreement. The only remedy available to either Party in respect of any such statements, representation, warranty or understanding shall be for breach of contract under the terms of this Agreement.</w:t>
      </w:r>
      <w:bookmarkEnd w:id="361"/>
    </w:p>
    <w:p w:rsidR="008436A1" w:rsidRPr="0030155A" w:rsidRDefault="008436A1">
      <w:pPr>
        <w:pStyle w:val="Heading2"/>
        <w:tabs>
          <w:tab w:val="left" w:pos="3630"/>
        </w:tabs>
        <w:rPr>
          <w:rFonts w:ascii="Verdana" w:hAnsi="Verdana"/>
        </w:rPr>
      </w:pPr>
      <w:r w:rsidRPr="0030155A">
        <w:rPr>
          <w:rFonts w:ascii="Verdana" w:hAnsi="Verdana"/>
        </w:rPr>
        <w:t>Nothing in this clause </w:t>
      </w:r>
      <w:r w:rsidRPr="0030155A">
        <w:rPr>
          <w:rFonts w:ascii="Verdana" w:hAnsi="Verdana"/>
        </w:rPr>
        <w:fldChar w:fldCharType="begin"/>
      </w:r>
      <w:r w:rsidRPr="0030155A">
        <w:rPr>
          <w:rFonts w:ascii="Verdana" w:hAnsi="Verdana"/>
        </w:rPr>
        <w:instrText xml:space="preserve"> REF _Ref284953175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52</w:t>
      </w:r>
      <w:r w:rsidRPr="0030155A">
        <w:rPr>
          <w:rFonts w:ascii="Verdana" w:hAnsi="Verdana"/>
        </w:rPr>
        <w:fldChar w:fldCharType="end"/>
      </w:r>
      <w:r w:rsidRPr="0030155A">
        <w:rPr>
          <w:rFonts w:ascii="Verdana" w:hAnsi="Verdana"/>
        </w:rPr>
        <w:t xml:space="preserve"> (Entire Agreement) shall operate to exclude any liability for Fraud or negligent misstatement.</w:t>
      </w:r>
    </w:p>
    <w:p w:rsidR="008436A1" w:rsidRPr="0030155A" w:rsidRDefault="008436A1">
      <w:pPr>
        <w:pStyle w:val="Heading1"/>
        <w:rPr>
          <w:rFonts w:ascii="Verdana" w:hAnsi="Verdana"/>
        </w:rPr>
      </w:pPr>
      <w:bookmarkStart w:id="362" w:name="_Toc315246522"/>
      <w:bookmarkStart w:id="363" w:name="_Toc446606260"/>
      <w:r w:rsidRPr="0030155A">
        <w:rPr>
          <w:rFonts w:ascii="Verdana" w:hAnsi="Verdana"/>
        </w:rPr>
        <w:t>Notices</w:t>
      </w:r>
      <w:bookmarkEnd w:id="362"/>
      <w:bookmarkEnd w:id="363"/>
    </w:p>
    <w:p w:rsidR="008436A1" w:rsidRPr="0030155A" w:rsidRDefault="008436A1">
      <w:pPr>
        <w:pStyle w:val="Heading2"/>
        <w:tabs>
          <w:tab w:val="left" w:pos="3630"/>
        </w:tabs>
        <w:rPr>
          <w:rFonts w:ascii="Verdana" w:hAnsi="Verdana"/>
          <w:b/>
        </w:rPr>
      </w:pPr>
      <w:r w:rsidRPr="0030155A">
        <w:rPr>
          <w:rFonts w:ascii="Verdana" w:hAnsi="Verdana"/>
        </w:rPr>
        <w:t xml:space="preserve">Any notices given under or in relation to this Agreement shall be in writing, signed by or on behalf of the Party giving it and shall be served by delivering it personally or by sending it by pre-paid first class post, </w:t>
      </w:r>
      <w:r w:rsidRPr="0030155A">
        <w:rPr>
          <w:rFonts w:ascii="Verdana" w:hAnsi="Verdana"/>
        </w:rPr>
        <w:lastRenderedPageBreak/>
        <w:t>recorded delivery or registered post or by fax or by email to the address and for the attention of the relevant Party as set out in clause </w:t>
      </w:r>
      <w:r w:rsidRPr="0030155A">
        <w:rPr>
          <w:rFonts w:ascii="Verdana" w:hAnsi="Verdana"/>
        </w:rPr>
        <w:fldChar w:fldCharType="begin"/>
      </w:r>
      <w:r w:rsidRPr="0030155A">
        <w:rPr>
          <w:rFonts w:ascii="Verdana" w:hAnsi="Verdana"/>
        </w:rPr>
        <w:instrText xml:space="preserve"> REF _Ref285739823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53.4</w:t>
      </w:r>
      <w:r w:rsidRPr="0030155A">
        <w:rPr>
          <w:rFonts w:ascii="Verdana" w:hAnsi="Verdana"/>
        </w:rPr>
        <w:fldChar w:fldCharType="end"/>
      </w:r>
      <w:r w:rsidRPr="0030155A">
        <w:rPr>
          <w:rFonts w:ascii="Verdana" w:hAnsi="Verdana"/>
        </w:rPr>
        <w:t xml:space="preserve"> below or such other address as that Party may have stipulated in accordance with this clause.</w:t>
      </w:r>
      <w:r w:rsidRPr="0030155A">
        <w:rPr>
          <w:rFonts w:ascii="Verdana" w:hAnsi="Verdana"/>
          <w:b/>
        </w:rPr>
        <w:t xml:space="preserve"> </w:t>
      </w:r>
    </w:p>
    <w:p w:rsidR="008436A1" w:rsidRPr="0030155A" w:rsidRDefault="008436A1">
      <w:pPr>
        <w:pStyle w:val="Heading2"/>
        <w:keepNext/>
        <w:tabs>
          <w:tab w:val="left" w:pos="3630"/>
        </w:tabs>
        <w:rPr>
          <w:rFonts w:ascii="Verdana" w:hAnsi="Verdana"/>
        </w:rPr>
      </w:pPr>
      <w:r w:rsidRPr="0030155A">
        <w:rPr>
          <w:rFonts w:ascii="Verdana" w:hAnsi="Verdana"/>
        </w:rPr>
        <w:t>A notice shall be deemed to have been received:</w:t>
      </w:r>
    </w:p>
    <w:p w:rsidR="008436A1" w:rsidRPr="0030155A" w:rsidRDefault="008436A1">
      <w:pPr>
        <w:pStyle w:val="Heading3"/>
        <w:tabs>
          <w:tab w:val="left" w:pos="3630"/>
        </w:tabs>
        <w:ind w:left="1790"/>
        <w:rPr>
          <w:rFonts w:ascii="Verdana" w:hAnsi="Verdana"/>
        </w:rPr>
      </w:pPr>
      <w:proofErr w:type="gramStart"/>
      <w:r w:rsidRPr="0030155A">
        <w:rPr>
          <w:rFonts w:ascii="Verdana" w:hAnsi="Verdana"/>
        </w:rPr>
        <w:t>if</w:t>
      </w:r>
      <w:proofErr w:type="gramEnd"/>
      <w:r w:rsidRPr="0030155A">
        <w:rPr>
          <w:rFonts w:ascii="Verdana" w:hAnsi="Verdana"/>
        </w:rPr>
        <w:t xml:space="preserve"> delivered personally, at the time of delivery;</w:t>
      </w:r>
    </w:p>
    <w:p w:rsidR="008436A1" w:rsidRPr="0030155A" w:rsidRDefault="008436A1">
      <w:pPr>
        <w:pStyle w:val="Heading3"/>
        <w:tabs>
          <w:tab w:val="left" w:pos="3630"/>
        </w:tabs>
        <w:ind w:left="1790"/>
        <w:rPr>
          <w:rFonts w:ascii="Verdana" w:hAnsi="Verdana"/>
        </w:rPr>
      </w:pPr>
      <w:r w:rsidRPr="0030155A">
        <w:rPr>
          <w:rFonts w:ascii="Verdana" w:hAnsi="Verdana"/>
        </w:rPr>
        <w:t xml:space="preserve">in the case of pre-paid first class post, recorded delivery or special delivery, three (3) Working Days after the day on which the letter was posted; </w:t>
      </w:r>
    </w:p>
    <w:p w:rsidR="008436A1" w:rsidRPr="0030155A" w:rsidRDefault="008436A1">
      <w:pPr>
        <w:pStyle w:val="Heading3"/>
        <w:tabs>
          <w:tab w:val="left" w:pos="3630"/>
        </w:tabs>
        <w:ind w:left="1790"/>
        <w:rPr>
          <w:rFonts w:ascii="Verdana" w:hAnsi="Verdana"/>
        </w:rPr>
      </w:pPr>
      <w:r w:rsidRPr="0030155A">
        <w:rPr>
          <w:rFonts w:ascii="Verdana" w:hAnsi="Verdana"/>
        </w:rPr>
        <w:t>in the case of facsimile transmissions, on the day of transmission if sent before 16:00 hours on any Working Day and otherwise at 09:00 hours on the next Working Day and provided that, at the time of transmission of a fax, an error-free transmission report has been received by the sender; and</w:t>
      </w:r>
    </w:p>
    <w:p w:rsidR="008436A1" w:rsidRPr="0030155A" w:rsidRDefault="008436A1">
      <w:pPr>
        <w:pStyle w:val="Heading3"/>
        <w:tabs>
          <w:tab w:val="left" w:pos="3630"/>
        </w:tabs>
        <w:ind w:left="1790"/>
        <w:rPr>
          <w:rFonts w:ascii="Verdana" w:hAnsi="Verdana"/>
        </w:rPr>
      </w:pPr>
      <w:r w:rsidRPr="0030155A">
        <w:rPr>
          <w:rFonts w:ascii="Verdana" w:eastAsia="Arial Unicode MS" w:hAnsi="Verdana"/>
        </w:rPr>
        <w:t>in the case of electronic mail, at the time that the email enters the Information System of the intended recipient provided that no error message indicating failure to deliver has been received by the sender and provided further that within 24 hours of transmission a hard copy of the email signed by or on behalf of the person giving it is sent by pre-paid first class post, recorded delivery or special delivery to the intended recipient.</w:t>
      </w:r>
    </w:p>
    <w:p w:rsidR="008436A1" w:rsidRPr="0030155A" w:rsidRDefault="008436A1">
      <w:pPr>
        <w:pStyle w:val="Heading2"/>
        <w:tabs>
          <w:tab w:val="left" w:pos="3630"/>
        </w:tabs>
        <w:rPr>
          <w:rFonts w:ascii="Verdana" w:hAnsi="Verdana"/>
        </w:rPr>
      </w:pPr>
      <w:r w:rsidRPr="0030155A">
        <w:rPr>
          <w:rFonts w:ascii="Verdana" w:hAnsi="Verdana"/>
        </w:rPr>
        <w:t>In proving service, it shall be sufficient to prove that the envelope containing the notice was addressed to the relevant Party at the address as set out in clause </w:t>
      </w:r>
      <w:r w:rsidRPr="0030155A">
        <w:rPr>
          <w:rFonts w:ascii="Verdana" w:hAnsi="Verdana"/>
        </w:rPr>
        <w:fldChar w:fldCharType="begin"/>
      </w:r>
      <w:r w:rsidRPr="0030155A">
        <w:rPr>
          <w:rFonts w:ascii="Verdana" w:hAnsi="Verdana"/>
        </w:rPr>
        <w:instrText xml:space="preserve"> REF _Ref285739823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53.4</w:t>
      </w:r>
      <w:r w:rsidRPr="0030155A">
        <w:rPr>
          <w:rFonts w:ascii="Verdana" w:hAnsi="Verdana"/>
        </w:rPr>
        <w:fldChar w:fldCharType="end"/>
      </w:r>
      <w:r w:rsidRPr="0030155A">
        <w:rPr>
          <w:rFonts w:ascii="Verdana" w:hAnsi="Verdana"/>
        </w:rPr>
        <w:t xml:space="preserve"> below (or such other address as that Party may have stipulated in accordance with this clause) and delivered either to that address or into the custody of the postal authorities as pre-paid first class post, recorded delivery, registered post or airmail letter, or that the notice was transmitted by fax, to the fax number of the relevant Party as set out in clause </w:t>
      </w:r>
      <w:r w:rsidRPr="0030155A">
        <w:rPr>
          <w:rFonts w:ascii="Verdana" w:hAnsi="Verdana"/>
        </w:rPr>
        <w:fldChar w:fldCharType="begin"/>
      </w:r>
      <w:r w:rsidRPr="0030155A">
        <w:rPr>
          <w:rFonts w:ascii="Verdana" w:hAnsi="Verdana"/>
        </w:rPr>
        <w:instrText xml:space="preserve"> REF _Ref285739823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53.4</w:t>
      </w:r>
      <w:r w:rsidRPr="0030155A">
        <w:rPr>
          <w:rFonts w:ascii="Verdana" w:hAnsi="Verdana"/>
        </w:rPr>
        <w:fldChar w:fldCharType="end"/>
      </w:r>
      <w:r w:rsidRPr="0030155A">
        <w:rPr>
          <w:rFonts w:ascii="Verdana" w:hAnsi="Verdana"/>
        </w:rPr>
        <w:t xml:space="preserve"> below (or such other fax number as that Party may have stipulated in accordance with this clause).</w:t>
      </w:r>
    </w:p>
    <w:p w:rsidR="008436A1" w:rsidRPr="0030155A" w:rsidRDefault="008436A1">
      <w:pPr>
        <w:pStyle w:val="Heading2"/>
        <w:keepNext/>
        <w:tabs>
          <w:tab w:val="left" w:pos="3630"/>
        </w:tabs>
        <w:rPr>
          <w:rFonts w:ascii="Verdana" w:hAnsi="Verdana"/>
        </w:rPr>
      </w:pPr>
      <w:bookmarkStart w:id="364" w:name="_Ref285739823"/>
      <w:bookmarkStart w:id="365" w:name="_Ref293317745"/>
      <w:r w:rsidRPr="0030155A">
        <w:rPr>
          <w:rFonts w:ascii="Verdana" w:hAnsi="Verdana"/>
        </w:rPr>
        <w:t>As at the Commencement Date, the address of each Party shall be:</w:t>
      </w:r>
      <w:bookmarkEnd w:id="364"/>
      <w:bookmarkEnd w:id="365"/>
    </w:p>
    <w:p w:rsidR="008436A1" w:rsidRPr="0030155A" w:rsidRDefault="008436A1">
      <w:pPr>
        <w:pStyle w:val="Heading3"/>
        <w:keepNext/>
        <w:tabs>
          <w:tab w:val="left" w:pos="3630"/>
        </w:tabs>
        <w:ind w:left="1790"/>
        <w:rPr>
          <w:rFonts w:ascii="Verdana" w:hAnsi="Verdana"/>
        </w:rPr>
      </w:pPr>
      <w:r w:rsidRPr="0030155A">
        <w:rPr>
          <w:rFonts w:ascii="Verdana" w:hAnsi="Verdana"/>
        </w:rPr>
        <w:t>For the Commissioner:</w:t>
      </w:r>
    </w:p>
    <w:p w:rsidR="008436A1" w:rsidRPr="0030155A" w:rsidRDefault="008436A1">
      <w:pPr>
        <w:pStyle w:val="BodyTextIndent3"/>
        <w:tabs>
          <w:tab w:val="left" w:pos="3630"/>
        </w:tabs>
        <w:spacing w:after="0"/>
        <w:rPr>
          <w:rFonts w:ascii="Verdana" w:hAnsi="Verdana"/>
        </w:rPr>
      </w:pPr>
      <w:r w:rsidRPr="0030155A">
        <w:rPr>
          <w:rFonts w:ascii="Verdana" w:hAnsi="Verdana"/>
        </w:rPr>
        <w:t xml:space="preserve">The Information Commissioner </w:t>
      </w:r>
    </w:p>
    <w:p w:rsidR="008436A1" w:rsidRPr="0030155A" w:rsidRDefault="008436A1">
      <w:pPr>
        <w:pStyle w:val="BodyTextIndent3"/>
        <w:tabs>
          <w:tab w:val="left" w:pos="3630"/>
        </w:tabs>
        <w:spacing w:after="0"/>
        <w:rPr>
          <w:rFonts w:ascii="Verdana" w:hAnsi="Verdana"/>
        </w:rPr>
      </w:pPr>
      <w:r w:rsidRPr="0030155A">
        <w:rPr>
          <w:rFonts w:ascii="Verdana" w:hAnsi="Verdana"/>
        </w:rPr>
        <w:t>Address:</w:t>
      </w:r>
      <w:r w:rsidRPr="0030155A">
        <w:rPr>
          <w:rFonts w:ascii="Verdana" w:hAnsi="Verdana"/>
        </w:rPr>
        <w:tab/>
      </w:r>
      <w:r w:rsidRPr="0030155A">
        <w:rPr>
          <w:rFonts w:ascii="Verdana" w:hAnsi="Verdana"/>
        </w:rPr>
        <w:tab/>
      </w:r>
    </w:p>
    <w:p w:rsidR="008436A1" w:rsidRPr="0030155A" w:rsidRDefault="008436A1">
      <w:pPr>
        <w:pStyle w:val="BodyTextIndent3"/>
        <w:tabs>
          <w:tab w:val="left" w:pos="3630"/>
        </w:tabs>
        <w:spacing w:after="0"/>
        <w:rPr>
          <w:rFonts w:ascii="Verdana" w:hAnsi="Verdana"/>
        </w:rPr>
      </w:pPr>
      <w:r w:rsidRPr="0030155A">
        <w:rPr>
          <w:rFonts w:ascii="Verdana" w:hAnsi="Verdana"/>
        </w:rPr>
        <w:t xml:space="preserve">Wycliffe House, Water Lane, Wilmslow, Cheshire SK9 5AF </w:t>
      </w:r>
    </w:p>
    <w:p w:rsidR="008436A1" w:rsidRPr="0030155A" w:rsidRDefault="008436A1">
      <w:pPr>
        <w:pStyle w:val="BodyTextIndent3"/>
        <w:tabs>
          <w:tab w:val="left" w:pos="3630"/>
        </w:tabs>
        <w:spacing w:after="0"/>
        <w:rPr>
          <w:rFonts w:ascii="Verdana" w:hAnsi="Verdana"/>
        </w:rPr>
      </w:pPr>
      <w:r w:rsidRPr="0030155A">
        <w:rPr>
          <w:rFonts w:ascii="Verdana" w:hAnsi="Verdana"/>
        </w:rPr>
        <w:t>For the attention of:</w:t>
      </w:r>
    </w:p>
    <w:p w:rsidR="008436A1" w:rsidRPr="0030155A" w:rsidRDefault="008436A1">
      <w:pPr>
        <w:pStyle w:val="BodyTextIndent3"/>
        <w:tabs>
          <w:tab w:val="left" w:pos="3630"/>
        </w:tabs>
        <w:spacing w:after="0"/>
        <w:rPr>
          <w:rFonts w:ascii="Verdana" w:hAnsi="Verdana"/>
        </w:rPr>
      </w:pPr>
      <w:r w:rsidRPr="0030155A">
        <w:rPr>
          <w:rFonts w:ascii="Verdana" w:hAnsi="Verdana"/>
        </w:rPr>
        <w:t xml:space="preserve">Tel: </w:t>
      </w:r>
      <w:r w:rsidRPr="0030155A">
        <w:rPr>
          <w:rFonts w:ascii="Verdana" w:hAnsi="Verdana"/>
        </w:rPr>
        <w:tab/>
      </w:r>
      <w:r w:rsidRPr="0030155A">
        <w:rPr>
          <w:rFonts w:ascii="Verdana" w:hAnsi="Verdana"/>
        </w:rPr>
        <w:tab/>
      </w:r>
    </w:p>
    <w:p w:rsidR="008436A1" w:rsidRPr="0030155A" w:rsidRDefault="008436A1">
      <w:pPr>
        <w:pStyle w:val="BodyTextIndent3"/>
        <w:tabs>
          <w:tab w:val="left" w:pos="3630"/>
        </w:tabs>
        <w:spacing w:after="0"/>
        <w:rPr>
          <w:rFonts w:ascii="Verdana" w:hAnsi="Verdana"/>
        </w:rPr>
      </w:pPr>
      <w:r w:rsidRPr="0030155A">
        <w:rPr>
          <w:rFonts w:ascii="Verdana" w:hAnsi="Verdana"/>
        </w:rPr>
        <w:t>Fax:</w:t>
      </w:r>
      <w:r w:rsidRPr="0030155A">
        <w:rPr>
          <w:rFonts w:ascii="Verdana" w:hAnsi="Verdana"/>
        </w:rPr>
        <w:tab/>
      </w:r>
      <w:r w:rsidRPr="0030155A">
        <w:rPr>
          <w:rFonts w:ascii="Verdana" w:hAnsi="Verdana"/>
        </w:rPr>
        <w:tab/>
      </w:r>
    </w:p>
    <w:p w:rsidR="008436A1" w:rsidRPr="0030155A" w:rsidRDefault="008436A1">
      <w:pPr>
        <w:pStyle w:val="BodyTextIndent3"/>
        <w:tabs>
          <w:tab w:val="left" w:pos="3630"/>
        </w:tabs>
        <w:spacing w:after="0"/>
        <w:rPr>
          <w:rFonts w:ascii="Verdana" w:hAnsi="Verdana"/>
        </w:rPr>
      </w:pPr>
      <w:r w:rsidRPr="0030155A">
        <w:rPr>
          <w:rFonts w:ascii="Verdana" w:hAnsi="Verdana"/>
        </w:rPr>
        <w:t>Email:</w:t>
      </w:r>
    </w:p>
    <w:p w:rsidR="008436A1" w:rsidRPr="0030155A" w:rsidRDefault="008436A1">
      <w:pPr>
        <w:pStyle w:val="BodyTextIndent3"/>
        <w:tabs>
          <w:tab w:val="left" w:pos="3630"/>
        </w:tabs>
        <w:spacing w:after="0"/>
        <w:rPr>
          <w:rFonts w:ascii="Verdana" w:hAnsi="Verdana"/>
        </w:rPr>
      </w:pPr>
    </w:p>
    <w:p w:rsidR="008436A1" w:rsidRPr="0030155A" w:rsidRDefault="008436A1">
      <w:pPr>
        <w:pStyle w:val="Heading3"/>
        <w:keepNext/>
        <w:tabs>
          <w:tab w:val="left" w:pos="3630"/>
        </w:tabs>
        <w:ind w:left="1790"/>
        <w:rPr>
          <w:rFonts w:ascii="Verdana" w:hAnsi="Verdana"/>
        </w:rPr>
      </w:pPr>
      <w:r w:rsidRPr="0030155A">
        <w:rPr>
          <w:rFonts w:ascii="Verdana" w:hAnsi="Verdana"/>
        </w:rPr>
        <w:lastRenderedPageBreak/>
        <w:t>For the Supplier:</w:t>
      </w:r>
    </w:p>
    <w:p w:rsidR="008436A1" w:rsidRPr="0030155A" w:rsidRDefault="008436A1">
      <w:pPr>
        <w:pStyle w:val="BodyTextIndent4"/>
        <w:tabs>
          <w:tab w:val="left" w:pos="3630"/>
        </w:tabs>
        <w:spacing w:after="0"/>
        <w:ind w:left="1800"/>
        <w:rPr>
          <w:rFonts w:ascii="Verdana" w:hAnsi="Verdana"/>
        </w:rPr>
      </w:pPr>
      <w:r w:rsidRPr="0030155A">
        <w:rPr>
          <w:rFonts w:ascii="Verdana" w:hAnsi="Verdana"/>
        </w:rPr>
        <w:t>[</w:t>
      </w:r>
      <w:r w:rsidRPr="0030155A">
        <w:rPr>
          <w:rFonts w:ascii="Verdana" w:hAnsi="Verdana"/>
        </w:rPr>
        <w:sym w:font="Wingdings" w:char="F075"/>
      </w:r>
      <w:r w:rsidRPr="0030155A">
        <w:rPr>
          <w:rFonts w:ascii="Verdana" w:hAnsi="Verdana"/>
        </w:rPr>
        <w:tab/>
      </w:r>
      <w:r w:rsidRPr="0030155A">
        <w:rPr>
          <w:rFonts w:ascii="Verdana" w:hAnsi="Verdana"/>
        </w:rPr>
        <w:tab/>
        <w:t>]</w:t>
      </w:r>
    </w:p>
    <w:p w:rsidR="008436A1" w:rsidRPr="0030155A" w:rsidRDefault="008436A1">
      <w:pPr>
        <w:pStyle w:val="BodyTextIndent4"/>
        <w:tabs>
          <w:tab w:val="left" w:pos="3630"/>
        </w:tabs>
        <w:spacing w:after="0"/>
        <w:ind w:left="1800"/>
        <w:rPr>
          <w:rFonts w:ascii="Verdana" w:hAnsi="Verdana"/>
        </w:rPr>
      </w:pPr>
      <w:r w:rsidRPr="0030155A">
        <w:rPr>
          <w:rFonts w:ascii="Verdana" w:hAnsi="Verdana"/>
        </w:rPr>
        <w:t>Address:</w:t>
      </w:r>
      <w:r w:rsidRPr="0030155A">
        <w:rPr>
          <w:rFonts w:ascii="Verdana" w:hAnsi="Verdana"/>
        </w:rPr>
        <w:tab/>
      </w:r>
      <w:r w:rsidRPr="0030155A">
        <w:rPr>
          <w:rFonts w:ascii="Verdana" w:hAnsi="Verdana"/>
        </w:rPr>
        <w:tab/>
      </w:r>
    </w:p>
    <w:p w:rsidR="008436A1" w:rsidRPr="0030155A" w:rsidRDefault="008436A1">
      <w:pPr>
        <w:pStyle w:val="BodyTextIndent4"/>
        <w:tabs>
          <w:tab w:val="left" w:pos="3630"/>
        </w:tabs>
        <w:spacing w:after="0"/>
        <w:ind w:left="1800"/>
        <w:rPr>
          <w:rFonts w:ascii="Verdana" w:hAnsi="Verdana"/>
        </w:rPr>
      </w:pPr>
      <w:r w:rsidRPr="0030155A">
        <w:rPr>
          <w:rFonts w:ascii="Verdana" w:hAnsi="Verdana"/>
        </w:rPr>
        <w:t>[</w:t>
      </w:r>
      <w:r w:rsidRPr="0030155A">
        <w:rPr>
          <w:rFonts w:ascii="Verdana" w:hAnsi="Verdana"/>
        </w:rPr>
        <w:sym w:font="Wingdings" w:char="F075"/>
      </w:r>
      <w:r w:rsidRPr="0030155A">
        <w:rPr>
          <w:rFonts w:ascii="Verdana" w:hAnsi="Verdana"/>
        </w:rPr>
        <w:tab/>
      </w:r>
      <w:r w:rsidRPr="0030155A">
        <w:rPr>
          <w:rFonts w:ascii="Verdana" w:hAnsi="Verdana"/>
        </w:rPr>
        <w:tab/>
        <w:t>]</w:t>
      </w:r>
    </w:p>
    <w:p w:rsidR="008436A1" w:rsidRPr="0030155A" w:rsidRDefault="008436A1">
      <w:pPr>
        <w:pStyle w:val="BodyTextIndent4"/>
        <w:tabs>
          <w:tab w:val="left" w:pos="3630"/>
        </w:tabs>
        <w:spacing w:after="0"/>
        <w:ind w:left="1800"/>
        <w:rPr>
          <w:rFonts w:ascii="Verdana" w:hAnsi="Verdana"/>
        </w:rPr>
      </w:pPr>
      <w:r w:rsidRPr="0030155A">
        <w:rPr>
          <w:rFonts w:ascii="Verdana" w:hAnsi="Verdana"/>
        </w:rPr>
        <w:t>For the attention of:</w:t>
      </w:r>
    </w:p>
    <w:p w:rsidR="008436A1" w:rsidRPr="0030155A" w:rsidRDefault="008436A1">
      <w:pPr>
        <w:pStyle w:val="BodyTextIndent4"/>
        <w:tabs>
          <w:tab w:val="left" w:pos="3630"/>
        </w:tabs>
        <w:spacing w:after="0"/>
        <w:ind w:left="1800"/>
        <w:rPr>
          <w:rFonts w:ascii="Verdana" w:hAnsi="Verdana"/>
        </w:rPr>
      </w:pPr>
      <w:r w:rsidRPr="0030155A">
        <w:rPr>
          <w:rFonts w:ascii="Verdana" w:hAnsi="Verdana"/>
        </w:rPr>
        <w:t xml:space="preserve">Tel: </w:t>
      </w:r>
      <w:r w:rsidRPr="0030155A">
        <w:rPr>
          <w:rFonts w:ascii="Verdana" w:hAnsi="Verdana"/>
        </w:rPr>
        <w:tab/>
      </w:r>
      <w:r w:rsidRPr="0030155A">
        <w:rPr>
          <w:rFonts w:ascii="Verdana" w:hAnsi="Verdana"/>
        </w:rPr>
        <w:tab/>
      </w:r>
    </w:p>
    <w:p w:rsidR="008436A1" w:rsidRPr="0030155A" w:rsidRDefault="008436A1">
      <w:pPr>
        <w:pStyle w:val="BodyTextIndent4"/>
        <w:tabs>
          <w:tab w:val="left" w:pos="3630"/>
        </w:tabs>
        <w:ind w:left="1800"/>
        <w:rPr>
          <w:rFonts w:ascii="Verdana" w:hAnsi="Verdana"/>
        </w:rPr>
      </w:pPr>
      <w:r w:rsidRPr="0030155A">
        <w:rPr>
          <w:rFonts w:ascii="Verdana" w:hAnsi="Verdana"/>
        </w:rPr>
        <w:t>Fax:</w:t>
      </w:r>
      <w:r w:rsidRPr="0030155A">
        <w:rPr>
          <w:rFonts w:ascii="Verdana" w:hAnsi="Verdana"/>
        </w:rPr>
        <w:tab/>
      </w:r>
      <w:r w:rsidRPr="0030155A">
        <w:rPr>
          <w:rFonts w:ascii="Verdana" w:hAnsi="Verdana"/>
        </w:rPr>
        <w:tab/>
      </w:r>
      <w:r w:rsidRPr="0030155A">
        <w:rPr>
          <w:rFonts w:ascii="Verdana" w:hAnsi="Verdana"/>
        </w:rPr>
        <w:br/>
        <w:t>Email:</w:t>
      </w:r>
    </w:p>
    <w:p w:rsidR="008436A1" w:rsidRPr="0030155A" w:rsidRDefault="008436A1">
      <w:pPr>
        <w:pStyle w:val="Heading1"/>
        <w:rPr>
          <w:rFonts w:ascii="Verdana" w:hAnsi="Verdana"/>
        </w:rPr>
      </w:pPr>
      <w:bookmarkStart w:id="366" w:name="_Toc315246523"/>
      <w:bookmarkStart w:id="367" w:name="_Toc446606261"/>
      <w:r w:rsidRPr="0030155A">
        <w:rPr>
          <w:rFonts w:ascii="Verdana" w:hAnsi="Verdana"/>
        </w:rPr>
        <w:t>Counterparts</w:t>
      </w:r>
      <w:bookmarkEnd w:id="366"/>
      <w:bookmarkEnd w:id="367"/>
      <w:r w:rsidRPr="0030155A">
        <w:rPr>
          <w:rFonts w:ascii="Verdana" w:hAnsi="Verdana"/>
        </w:rPr>
        <w:t xml:space="preserve"> </w:t>
      </w:r>
    </w:p>
    <w:p w:rsidR="008436A1" w:rsidRPr="0030155A" w:rsidRDefault="008436A1">
      <w:pPr>
        <w:pStyle w:val="BodyTextIndent"/>
        <w:tabs>
          <w:tab w:val="left" w:pos="3630"/>
        </w:tabs>
        <w:rPr>
          <w:rFonts w:ascii="Verdana" w:hAnsi="Verdana"/>
        </w:rPr>
      </w:pPr>
      <w:r w:rsidRPr="0030155A">
        <w:rPr>
          <w:rFonts w:ascii="Verdana" w:hAnsi="Verdana"/>
        </w:rPr>
        <w:t xml:space="preserve">This Agreement may be executed in counterparts, each of which when executed and delivered shall constitute an original but all counterparts together shall constitute one and the same instrument.  </w:t>
      </w:r>
    </w:p>
    <w:p w:rsidR="008436A1" w:rsidRPr="0030155A" w:rsidRDefault="008436A1">
      <w:pPr>
        <w:pStyle w:val="Heading1"/>
        <w:rPr>
          <w:rFonts w:ascii="Verdana" w:hAnsi="Verdana"/>
        </w:rPr>
      </w:pPr>
      <w:bookmarkStart w:id="368" w:name="_Ref284956144"/>
      <w:bookmarkStart w:id="369" w:name="_Toc315246524"/>
      <w:bookmarkStart w:id="370" w:name="_Toc446606262"/>
      <w:r w:rsidRPr="0030155A">
        <w:rPr>
          <w:rFonts w:ascii="Verdana" w:hAnsi="Verdana"/>
        </w:rPr>
        <w:t>Governing Law and Jurisdiction</w:t>
      </w:r>
      <w:bookmarkEnd w:id="368"/>
      <w:bookmarkEnd w:id="369"/>
      <w:bookmarkEnd w:id="370"/>
    </w:p>
    <w:p w:rsidR="008436A1" w:rsidRPr="0030155A" w:rsidRDefault="008436A1">
      <w:pPr>
        <w:pStyle w:val="BodyTextIndent"/>
        <w:tabs>
          <w:tab w:val="left" w:pos="3630"/>
        </w:tabs>
        <w:rPr>
          <w:rFonts w:ascii="Verdana" w:hAnsi="Verdana"/>
        </w:rPr>
      </w:pPr>
      <w:r w:rsidRPr="0030155A">
        <w:rPr>
          <w:rFonts w:ascii="Verdana" w:hAnsi="Verdana"/>
        </w:rPr>
        <w:t>Subject to the provisions of clause </w:t>
      </w:r>
      <w:r w:rsidRPr="0030155A">
        <w:rPr>
          <w:rFonts w:ascii="Verdana" w:hAnsi="Verdana"/>
        </w:rPr>
        <w:fldChar w:fldCharType="begin"/>
      </w:r>
      <w:r w:rsidRPr="0030155A">
        <w:rPr>
          <w:rFonts w:ascii="Verdana" w:hAnsi="Verdana"/>
        </w:rPr>
        <w:instrText xml:space="preserve"> REF _Ref310482753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w:t>
      </w:r>
      <w:r w:rsidRPr="0030155A">
        <w:rPr>
          <w:rFonts w:ascii="Verdana" w:hAnsi="Verdana"/>
        </w:rPr>
        <w:fldChar w:fldCharType="end"/>
      </w:r>
      <w:r w:rsidRPr="0030155A">
        <w:rPr>
          <w:rFonts w:ascii="Verdana" w:hAnsi="Verdana"/>
        </w:rPr>
        <w:t xml:space="preserve"> (Dispute Resolution), the Commissioner and the Supplier accept the exclusive jurisdiction of the English courts and agree that this Agreement and all non-contractual obligations and other matters arising from or connected with it are to be governed and construed according to English Law.  </w:t>
      </w:r>
    </w:p>
    <w:p w:rsidR="008436A1" w:rsidRPr="0030155A" w:rsidRDefault="008436A1">
      <w:pPr>
        <w:pStyle w:val="MarginText"/>
        <w:tabs>
          <w:tab w:val="left" w:pos="3630"/>
        </w:tabs>
        <w:rPr>
          <w:rFonts w:ascii="Verdana" w:hAnsi="Verdana"/>
        </w:rPr>
      </w:pPr>
      <w:r w:rsidRPr="0030155A">
        <w:rPr>
          <w:rFonts w:ascii="Verdana" w:hAnsi="Verdana"/>
          <w:b/>
        </w:rPr>
        <w:t xml:space="preserve">IN WITNESS </w:t>
      </w:r>
      <w:r w:rsidRPr="0030155A">
        <w:rPr>
          <w:rFonts w:ascii="Verdana" w:hAnsi="Verdana"/>
        </w:rPr>
        <w:t>of which this Agreement has been duly executed by the Parties.</w:t>
      </w:r>
    </w:p>
    <w:p w:rsidR="008436A1" w:rsidRPr="0030155A" w:rsidRDefault="008436A1">
      <w:pPr>
        <w:shd w:val="clear" w:color="auto" w:fill="FFFFFF"/>
        <w:tabs>
          <w:tab w:val="left" w:pos="3630"/>
          <w:tab w:val="left" w:pos="4656"/>
        </w:tabs>
        <w:spacing w:after="240"/>
        <w:ind w:left="26"/>
        <w:rPr>
          <w:rFonts w:ascii="Verdana" w:hAnsi="Verdana"/>
          <w:sz w:val="16"/>
          <w:szCs w:val="16"/>
        </w:rPr>
      </w:pPr>
      <w:r w:rsidRPr="0030155A">
        <w:rPr>
          <w:rFonts w:ascii="Verdana" w:hAnsi="Verdana"/>
          <w:b/>
          <w:bCs/>
          <w:color w:val="000000"/>
          <w:sz w:val="16"/>
          <w:szCs w:val="16"/>
        </w:rPr>
        <w:t xml:space="preserve">SIGNED </w:t>
      </w:r>
      <w:r w:rsidRPr="0030155A">
        <w:rPr>
          <w:rFonts w:ascii="Verdana" w:hAnsi="Verdana"/>
          <w:color w:val="000000"/>
          <w:sz w:val="16"/>
          <w:szCs w:val="16"/>
        </w:rPr>
        <w:t>for and on behalf of</w:t>
      </w:r>
      <w:r w:rsidRPr="0030155A">
        <w:rPr>
          <w:rFonts w:ascii="Verdana" w:hAnsi="Verdana"/>
          <w:b/>
          <w:bCs/>
          <w:color w:val="000000"/>
          <w:sz w:val="16"/>
          <w:szCs w:val="16"/>
        </w:rPr>
        <w:tab/>
      </w:r>
      <w:r w:rsidRPr="0030155A">
        <w:rPr>
          <w:rFonts w:ascii="Verdana" w:hAnsi="Verdana"/>
          <w:b/>
          <w:bCs/>
          <w:color w:val="000000"/>
          <w:sz w:val="16"/>
          <w:szCs w:val="16"/>
        </w:rPr>
        <w:tab/>
        <w:t>SIGNED [</w:t>
      </w:r>
      <w:r w:rsidRPr="0030155A">
        <w:rPr>
          <w:rFonts w:ascii="Verdana" w:hAnsi="Verdana"/>
          <w:color w:val="000000"/>
          <w:sz w:val="16"/>
          <w:szCs w:val="16"/>
        </w:rPr>
        <w:t xml:space="preserve">for and on behalf of] </w:t>
      </w:r>
      <w:r w:rsidRPr="0030155A">
        <w:rPr>
          <w:rFonts w:ascii="Verdana" w:hAnsi="Verdana"/>
          <w:b/>
          <w:color w:val="000000"/>
          <w:sz w:val="16"/>
          <w:szCs w:val="16"/>
        </w:rPr>
        <w:t xml:space="preserve">OR </w:t>
      </w:r>
      <w:r w:rsidRPr="0030155A">
        <w:rPr>
          <w:rFonts w:ascii="Verdana" w:hAnsi="Verdana"/>
          <w:sz w:val="16"/>
          <w:szCs w:val="16"/>
        </w:rPr>
        <w:t>[by]</w:t>
      </w:r>
      <w:r w:rsidRPr="0030155A">
        <w:rPr>
          <w:rFonts w:ascii="Verdana" w:hAnsi="Verdana"/>
          <w:color w:val="000000"/>
          <w:sz w:val="16"/>
          <w:szCs w:val="16"/>
        </w:rPr>
        <w:t xml:space="preserve"> </w:t>
      </w:r>
      <w:r w:rsidRPr="0030155A">
        <w:rPr>
          <w:rFonts w:ascii="Verdana" w:hAnsi="Verdana"/>
          <w:b/>
          <w:bCs/>
          <w:color w:val="000000"/>
          <w:sz w:val="16"/>
          <w:szCs w:val="16"/>
        </w:rPr>
        <w:tab/>
        <w:t xml:space="preserve"> The Information Commissioner</w:t>
      </w:r>
      <w:r w:rsidRPr="0030155A">
        <w:rPr>
          <w:rFonts w:ascii="Verdana" w:hAnsi="Verdana"/>
          <w:b/>
          <w:bCs/>
          <w:color w:val="000000"/>
          <w:sz w:val="16"/>
          <w:szCs w:val="16"/>
        </w:rPr>
        <w:tab/>
      </w:r>
      <w:r w:rsidRPr="0030155A">
        <w:rPr>
          <w:rFonts w:ascii="Verdana" w:hAnsi="Verdana"/>
          <w:b/>
          <w:bCs/>
          <w:color w:val="000000"/>
          <w:sz w:val="16"/>
          <w:szCs w:val="16"/>
        </w:rPr>
        <w:tab/>
        <w:t>[</w:t>
      </w:r>
      <w:r w:rsidRPr="0030155A">
        <w:rPr>
          <w:rFonts w:ascii="Verdana" w:hAnsi="Verdana"/>
          <w:b/>
          <w:bCs/>
          <w:i/>
          <w:color w:val="000000"/>
          <w:sz w:val="16"/>
          <w:szCs w:val="16"/>
        </w:rPr>
        <w:t>Supplier</w:t>
      </w:r>
      <w:r w:rsidRPr="0030155A">
        <w:rPr>
          <w:rFonts w:ascii="Verdana" w:hAnsi="Verdana"/>
          <w:b/>
          <w:bCs/>
          <w:color w:val="000000"/>
          <w:sz w:val="16"/>
          <w:szCs w:val="16"/>
        </w:rPr>
        <w:t>]</w:t>
      </w:r>
      <w:r w:rsidRPr="0030155A">
        <w:rPr>
          <w:rFonts w:ascii="Verdana" w:hAnsi="Verdana"/>
          <w:b/>
          <w:bCs/>
          <w:color w:val="000000"/>
          <w:sz w:val="16"/>
          <w:szCs w:val="16"/>
        </w:rPr>
        <w:br/>
      </w:r>
    </w:p>
    <w:p w:rsidR="008436A1" w:rsidRPr="0030155A" w:rsidRDefault="008436A1">
      <w:pPr>
        <w:shd w:val="clear" w:color="auto" w:fill="FFFFFF"/>
        <w:tabs>
          <w:tab w:val="left" w:pos="3630"/>
          <w:tab w:val="left" w:pos="4680"/>
        </w:tabs>
        <w:spacing w:after="240" w:line="360" w:lineRule="auto"/>
        <w:rPr>
          <w:rFonts w:ascii="Verdana" w:hAnsi="Verdana"/>
          <w:sz w:val="16"/>
          <w:szCs w:val="16"/>
        </w:rPr>
      </w:pPr>
      <w:r w:rsidRPr="0030155A">
        <w:rPr>
          <w:rFonts w:ascii="Verdana" w:hAnsi="Verdana"/>
          <w:color w:val="000000"/>
          <w:sz w:val="16"/>
          <w:szCs w:val="16"/>
        </w:rPr>
        <w:t>Signature…..........................................................</w:t>
      </w:r>
      <w:r w:rsidRPr="0030155A">
        <w:rPr>
          <w:rFonts w:ascii="Verdana" w:hAnsi="Verdana"/>
          <w:color w:val="000000"/>
          <w:sz w:val="16"/>
          <w:szCs w:val="16"/>
        </w:rPr>
        <w:tab/>
        <w:t>Signature…..........................................................</w:t>
      </w:r>
    </w:p>
    <w:p w:rsidR="008436A1" w:rsidRPr="0030155A" w:rsidRDefault="008436A1">
      <w:pPr>
        <w:shd w:val="clear" w:color="auto" w:fill="FFFFFF"/>
        <w:tabs>
          <w:tab w:val="left" w:pos="3630"/>
          <w:tab w:val="left" w:pos="4680"/>
        </w:tabs>
        <w:spacing w:after="240" w:line="360" w:lineRule="auto"/>
        <w:rPr>
          <w:rFonts w:ascii="Verdana" w:hAnsi="Verdana"/>
          <w:sz w:val="16"/>
          <w:szCs w:val="16"/>
        </w:rPr>
      </w:pPr>
      <w:r w:rsidRPr="0030155A">
        <w:rPr>
          <w:rFonts w:ascii="Verdana" w:hAnsi="Verdana"/>
          <w:color w:val="000000"/>
          <w:sz w:val="16"/>
          <w:szCs w:val="16"/>
        </w:rPr>
        <w:t>Name: ….............................................................</w:t>
      </w:r>
      <w:r w:rsidRPr="0030155A">
        <w:rPr>
          <w:rFonts w:ascii="Verdana" w:hAnsi="Verdana"/>
          <w:color w:val="000000"/>
          <w:sz w:val="16"/>
          <w:szCs w:val="16"/>
        </w:rPr>
        <w:tab/>
        <w:t>Name…................................................................</w:t>
      </w:r>
    </w:p>
    <w:p w:rsidR="008436A1" w:rsidRPr="0030155A" w:rsidRDefault="008436A1">
      <w:pPr>
        <w:shd w:val="clear" w:color="auto" w:fill="FFFFFF"/>
        <w:tabs>
          <w:tab w:val="left" w:pos="3630"/>
          <w:tab w:val="left" w:pos="4680"/>
        </w:tabs>
        <w:spacing w:after="240" w:line="360" w:lineRule="auto"/>
        <w:rPr>
          <w:rFonts w:ascii="Verdana" w:hAnsi="Verdana"/>
          <w:sz w:val="16"/>
          <w:szCs w:val="16"/>
        </w:rPr>
      </w:pPr>
      <w:r w:rsidRPr="0030155A">
        <w:rPr>
          <w:rFonts w:ascii="Verdana" w:hAnsi="Verdana"/>
          <w:color w:val="000000"/>
          <w:sz w:val="16"/>
          <w:szCs w:val="16"/>
        </w:rPr>
        <w:t>Position: …..........................................................</w:t>
      </w:r>
      <w:r w:rsidRPr="0030155A">
        <w:rPr>
          <w:rFonts w:ascii="Verdana" w:hAnsi="Verdana"/>
          <w:color w:val="000000"/>
          <w:sz w:val="16"/>
          <w:szCs w:val="16"/>
        </w:rPr>
        <w:tab/>
        <w:t>Position….............................................................</w:t>
      </w:r>
    </w:p>
    <w:p w:rsidR="008436A1" w:rsidRPr="0030155A" w:rsidRDefault="008436A1">
      <w:pPr>
        <w:tabs>
          <w:tab w:val="left" w:pos="3630"/>
        </w:tabs>
        <w:rPr>
          <w:rFonts w:ascii="Verdana" w:hAnsi="Verdana"/>
          <w:color w:val="000000"/>
          <w:sz w:val="16"/>
          <w:szCs w:val="16"/>
        </w:rPr>
      </w:pPr>
      <w:r w:rsidRPr="0030155A">
        <w:rPr>
          <w:rFonts w:ascii="Verdana" w:hAnsi="Verdana"/>
          <w:color w:val="000000"/>
          <w:sz w:val="16"/>
          <w:szCs w:val="16"/>
        </w:rPr>
        <w:t>Date…..................................................................</w:t>
      </w:r>
      <w:r w:rsidRPr="0030155A">
        <w:rPr>
          <w:rFonts w:ascii="Verdana" w:hAnsi="Verdana"/>
          <w:color w:val="000000"/>
          <w:sz w:val="16"/>
          <w:szCs w:val="16"/>
        </w:rPr>
        <w:tab/>
        <w:t xml:space="preserve">       </w:t>
      </w:r>
      <w:r w:rsidR="00F527CA" w:rsidRPr="0030155A">
        <w:rPr>
          <w:rFonts w:ascii="Verdana" w:hAnsi="Verdana"/>
          <w:color w:val="000000"/>
          <w:sz w:val="16"/>
          <w:szCs w:val="16"/>
        </w:rPr>
        <w:t>Date…..................................................................</w:t>
      </w:r>
    </w:p>
    <w:p w:rsidR="008436A1" w:rsidRPr="0030155A" w:rsidRDefault="008436A1">
      <w:pPr>
        <w:tabs>
          <w:tab w:val="left" w:pos="-720"/>
          <w:tab w:val="left" w:pos="3630"/>
        </w:tabs>
        <w:rPr>
          <w:rFonts w:ascii="Verdana" w:hAnsi="Verdana"/>
          <w:spacing w:val="-3"/>
          <w:sz w:val="16"/>
          <w:szCs w:val="16"/>
        </w:rPr>
      </w:pPr>
    </w:p>
    <w:p w:rsidR="008436A1" w:rsidRPr="0030155A" w:rsidRDefault="008436A1">
      <w:pPr>
        <w:pStyle w:val="MarginText"/>
        <w:rPr>
          <w:rFonts w:ascii="Verdana" w:hAnsi="Verdana"/>
        </w:rPr>
      </w:pPr>
      <w:r w:rsidRPr="0030155A">
        <w:rPr>
          <w:rFonts w:ascii="Verdana" w:hAnsi="Verdana"/>
        </w:rPr>
        <w:t>[</w:t>
      </w:r>
      <w:r w:rsidRPr="0030155A">
        <w:rPr>
          <w:rFonts w:ascii="Verdana" w:hAnsi="Verdana"/>
          <w:b/>
          <w:i/>
        </w:rPr>
        <w:t>Drafting Note:  Please select the appropriate option above depending on whether the Supplier is a corporate body (first option) or an individual (second option).</w:t>
      </w:r>
      <w:r w:rsidRPr="0030155A">
        <w:rPr>
          <w:rFonts w:ascii="Verdana" w:hAnsi="Verdana"/>
        </w:rPr>
        <w:t>]</w:t>
      </w:r>
    </w:p>
    <w:p w:rsidR="008436A1" w:rsidRPr="0030155A" w:rsidRDefault="008436A1">
      <w:pPr>
        <w:pStyle w:val="SchHead"/>
        <w:keepNext w:val="0"/>
        <w:tabs>
          <w:tab w:val="left" w:pos="3630"/>
        </w:tabs>
        <w:rPr>
          <w:rFonts w:ascii="Verdana" w:hAnsi="Verdana"/>
        </w:rPr>
      </w:pPr>
      <w:r w:rsidRPr="0030155A">
        <w:rPr>
          <w:rFonts w:ascii="Verdana" w:hAnsi="Verdana"/>
        </w:rPr>
        <w:br w:type="page"/>
      </w:r>
      <w:bookmarkStart w:id="371" w:name="_Ref285622322"/>
      <w:bookmarkStart w:id="372" w:name="_Toc315246525"/>
      <w:bookmarkStart w:id="373" w:name="_Toc446606263"/>
      <w:r w:rsidRPr="0030155A">
        <w:rPr>
          <w:rFonts w:ascii="Verdana" w:hAnsi="Verdana"/>
        </w:rPr>
        <w:lastRenderedPageBreak/>
        <w:t>DEFINITIONS</w:t>
      </w:r>
      <w:bookmarkEnd w:id="371"/>
      <w:bookmarkEnd w:id="372"/>
      <w:bookmarkEnd w:id="373"/>
    </w:p>
    <w:tbl>
      <w:tblPr>
        <w:tblW w:w="0" w:type="auto"/>
        <w:tblLayout w:type="fixed"/>
        <w:tblLook w:val="00A0" w:firstRow="1" w:lastRow="0" w:firstColumn="1" w:lastColumn="0" w:noHBand="0" w:noVBand="0"/>
      </w:tblPr>
      <w:tblGrid>
        <w:gridCol w:w="3188"/>
        <w:gridCol w:w="6057"/>
      </w:tblGrid>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rPr>
            </w:pPr>
            <w:r w:rsidRPr="0030155A">
              <w:rPr>
                <w:rFonts w:ascii="Verdana" w:hAnsi="Verdana"/>
                <w:b/>
                <w:bCs/>
                <w:spacing w:val="-3"/>
              </w:rPr>
              <w:t>"</w:t>
            </w:r>
            <w:r w:rsidRPr="0030155A">
              <w:rPr>
                <w:rFonts w:ascii="Verdana" w:hAnsi="Verdana"/>
                <w:b/>
              </w:rPr>
              <w:t>Acceptance</w:t>
            </w:r>
            <w:r w:rsidRPr="0030155A">
              <w:rPr>
                <w:rFonts w:ascii="Verdana" w:hAnsi="Verdana"/>
                <w:b/>
                <w:bCs/>
                <w:spacing w:val="-3"/>
              </w:rPr>
              <w:t xml:space="preserve">" </w:t>
            </w:r>
          </w:p>
        </w:tc>
        <w:tc>
          <w:tcPr>
            <w:tcW w:w="6057" w:type="dxa"/>
          </w:tcPr>
          <w:p w:rsidR="008436A1" w:rsidRPr="0030155A" w:rsidRDefault="008436A1">
            <w:pPr>
              <w:pStyle w:val="BodyTextIndent3"/>
              <w:tabs>
                <w:tab w:val="left" w:pos="3630"/>
              </w:tabs>
              <w:overflowPunct w:val="0"/>
              <w:autoSpaceDE w:val="0"/>
              <w:autoSpaceDN w:val="0"/>
              <w:spacing w:before="120" w:after="120"/>
              <w:ind w:left="0"/>
              <w:textAlignment w:val="baseline"/>
              <w:rPr>
                <w:rFonts w:ascii="Verdana" w:hAnsi="Verdana"/>
              </w:rPr>
            </w:pPr>
            <w:r w:rsidRPr="0030155A">
              <w:rPr>
                <w:rFonts w:ascii="Verdana" w:hAnsi="Verdana"/>
                <w:spacing w:val="-3"/>
              </w:rPr>
              <w:t xml:space="preserve">means the approval and acceptance of the </w:t>
            </w:r>
            <w:r w:rsidR="00E55AEB" w:rsidRPr="0030155A">
              <w:rPr>
                <w:rFonts w:ascii="Verdana" w:hAnsi="Verdana"/>
                <w:spacing w:val="-3"/>
              </w:rPr>
              <w:t>Project</w:t>
            </w:r>
            <w:r w:rsidRPr="0030155A">
              <w:rPr>
                <w:rFonts w:ascii="Verdana" w:hAnsi="Verdana"/>
                <w:spacing w:val="-3"/>
              </w:rPr>
              <w:t xml:space="preserve"> as prescribed in clause </w:t>
            </w:r>
            <w:r w:rsidRPr="0030155A">
              <w:rPr>
                <w:rFonts w:ascii="Verdana" w:hAnsi="Verdana"/>
                <w:spacing w:val="-3"/>
              </w:rPr>
              <w:fldChar w:fldCharType="begin"/>
            </w:r>
            <w:r w:rsidRPr="0030155A">
              <w:rPr>
                <w:rFonts w:ascii="Verdana" w:hAnsi="Verdana"/>
                <w:spacing w:val="-3"/>
              </w:rPr>
              <w:instrText xml:space="preserve"> REF _Ref192900630 \n \h </w:instrText>
            </w:r>
            <w:r w:rsidR="00405B2F" w:rsidRPr="0030155A">
              <w:rPr>
                <w:rFonts w:ascii="Verdana" w:hAnsi="Verdana"/>
                <w:spacing w:val="-3"/>
              </w:rPr>
              <w:instrText xml:space="preserve"> \* MERGEFORMAT </w:instrText>
            </w:r>
            <w:r w:rsidRPr="0030155A">
              <w:rPr>
                <w:rFonts w:ascii="Verdana" w:hAnsi="Verdana"/>
                <w:spacing w:val="-3"/>
              </w:rPr>
            </w:r>
            <w:r w:rsidRPr="0030155A">
              <w:rPr>
                <w:rFonts w:ascii="Verdana" w:hAnsi="Verdana"/>
                <w:spacing w:val="-3"/>
              </w:rPr>
              <w:fldChar w:fldCharType="separate"/>
            </w:r>
            <w:r w:rsidR="00F97EFA" w:rsidRPr="0030155A">
              <w:rPr>
                <w:rFonts w:ascii="Verdana" w:hAnsi="Verdana"/>
                <w:spacing w:val="-3"/>
              </w:rPr>
              <w:t>4.2.1</w:t>
            </w:r>
            <w:r w:rsidRPr="0030155A">
              <w:rPr>
                <w:rFonts w:ascii="Verdana" w:hAnsi="Verdana"/>
                <w:spacing w:val="-3"/>
              </w:rPr>
              <w:fldChar w:fldCharType="end"/>
            </w:r>
            <w:r w:rsidRPr="0030155A">
              <w:rPr>
                <w:rFonts w:ascii="Verdana" w:hAnsi="Verdana"/>
                <w:spacing w:val="-3"/>
              </w:rPr>
              <w:t xml:space="preserve"> and clause </w:t>
            </w:r>
            <w:r w:rsidRPr="0030155A">
              <w:rPr>
                <w:rFonts w:ascii="Verdana" w:hAnsi="Verdana"/>
                <w:spacing w:val="-3"/>
              </w:rPr>
              <w:fldChar w:fldCharType="begin"/>
            </w:r>
            <w:r w:rsidRPr="0030155A">
              <w:rPr>
                <w:rFonts w:ascii="Verdana" w:hAnsi="Verdana"/>
                <w:spacing w:val="-3"/>
              </w:rPr>
              <w:instrText xml:space="preserve"> REF _Ref192900640 \r \h </w:instrText>
            </w:r>
            <w:r w:rsidR="00405B2F" w:rsidRPr="0030155A">
              <w:rPr>
                <w:rFonts w:ascii="Verdana" w:hAnsi="Verdana"/>
                <w:spacing w:val="-3"/>
              </w:rPr>
              <w:instrText xml:space="preserve"> \* MERGEFORMAT </w:instrText>
            </w:r>
            <w:r w:rsidRPr="0030155A">
              <w:rPr>
                <w:rFonts w:ascii="Verdana" w:hAnsi="Verdana"/>
                <w:spacing w:val="-3"/>
              </w:rPr>
            </w:r>
            <w:r w:rsidRPr="0030155A">
              <w:rPr>
                <w:rFonts w:ascii="Verdana" w:hAnsi="Verdana"/>
                <w:spacing w:val="-3"/>
              </w:rPr>
              <w:fldChar w:fldCharType="separate"/>
            </w:r>
            <w:r w:rsidR="00F97EFA" w:rsidRPr="0030155A">
              <w:rPr>
                <w:rFonts w:ascii="Verdana" w:hAnsi="Verdana"/>
                <w:spacing w:val="-3"/>
              </w:rPr>
              <w:t>4.4.1</w:t>
            </w:r>
            <w:r w:rsidRPr="0030155A">
              <w:rPr>
                <w:rFonts w:ascii="Verdana" w:hAnsi="Verdana"/>
                <w:spacing w:val="-3"/>
              </w:rPr>
              <w:fldChar w:fldCharType="end"/>
            </w:r>
            <w:r w:rsidRPr="0030155A">
              <w:rPr>
                <w:rFonts w:ascii="Verdana" w:hAnsi="Verdana"/>
                <w:spacing w:val="-3"/>
              </w:rPr>
              <w:t xml:space="preserve"> (Delivery and Acceptance of </w:t>
            </w:r>
            <w:r w:rsidR="00E55AEB" w:rsidRPr="0030155A">
              <w:rPr>
                <w:rFonts w:ascii="Verdana" w:hAnsi="Verdana"/>
                <w:spacing w:val="-3"/>
              </w:rPr>
              <w:t>Project</w:t>
            </w:r>
            <w:r w:rsidRPr="0030155A">
              <w:rPr>
                <w:rFonts w:ascii="Verdana" w:hAnsi="Verdana"/>
                <w:spacing w:val="-3"/>
              </w:rPr>
              <w:t xml:space="preserve">) and </w:t>
            </w:r>
            <w:r w:rsidRPr="0030155A">
              <w:rPr>
                <w:rFonts w:ascii="Verdana" w:hAnsi="Verdana"/>
                <w:b/>
                <w:bCs/>
                <w:spacing w:val="-3"/>
              </w:rPr>
              <w:t>"Accepted"</w:t>
            </w:r>
            <w:r w:rsidRPr="0030155A">
              <w:rPr>
                <w:rFonts w:ascii="Verdana" w:hAnsi="Verdana"/>
                <w:spacing w:val="-3"/>
              </w:rPr>
              <w:t xml:space="preserve"> and </w:t>
            </w:r>
            <w:r w:rsidRPr="0030155A">
              <w:rPr>
                <w:rFonts w:ascii="Verdana" w:hAnsi="Verdana"/>
                <w:b/>
                <w:bCs/>
                <w:spacing w:val="-3"/>
              </w:rPr>
              <w:t>"Accept"</w:t>
            </w:r>
            <w:r w:rsidRPr="0030155A">
              <w:rPr>
                <w:rFonts w:ascii="Verdana" w:hAnsi="Verdana"/>
                <w:spacing w:val="-3"/>
              </w:rPr>
              <w:t xml:space="preserve"> shall be construed accordingly; </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"Affiliate"</w:t>
            </w:r>
          </w:p>
        </w:tc>
        <w:tc>
          <w:tcPr>
            <w:tcW w:w="6057" w:type="dxa"/>
          </w:tcPr>
          <w:p w:rsidR="008436A1" w:rsidRPr="0030155A" w:rsidRDefault="008436A1">
            <w:pPr>
              <w:pStyle w:val="BodyTextIndent3"/>
              <w:tabs>
                <w:tab w:val="left" w:pos="3630"/>
              </w:tabs>
              <w:overflowPunct w:val="0"/>
              <w:autoSpaceDE w:val="0"/>
              <w:autoSpaceDN w:val="0"/>
              <w:spacing w:before="120" w:after="120"/>
              <w:ind w:left="0"/>
              <w:textAlignment w:val="baseline"/>
              <w:rPr>
                <w:rFonts w:ascii="Verdana" w:hAnsi="Verdana"/>
              </w:rPr>
            </w:pPr>
            <w:r w:rsidRPr="0030155A">
              <w:rPr>
                <w:rFonts w:ascii="Verdana" w:hAnsi="Verdana"/>
              </w:rPr>
              <w:t xml:space="preserve">in relation to a body corporate, any other entity which directly or indirectly Controls, is Controlled by, or is under direct or indirect common Control with, that body corporate from time to time; </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rPr>
            </w:pPr>
            <w:r w:rsidRPr="0030155A">
              <w:rPr>
                <w:rFonts w:ascii="Verdana" w:hAnsi="Verdana"/>
                <w:b/>
              </w:rPr>
              <w:t>"Agreement"</w:t>
            </w:r>
          </w:p>
        </w:tc>
        <w:tc>
          <w:tcPr>
            <w:tcW w:w="6057" w:type="dxa"/>
          </w:tcPr>
          <w:p w:rsidR="008436A1" w:rsidRPr="0030155A" w:rsidRDefault="008436A1">
            <w:pPr>
              <w:pStyle w:val="BodyTextIndent3"/>
              <w:tabs>
                <w:tab w:val="left" w:pos="3630"/>
              </w:tabs>
              <w:overflowPunct w:val="0"/>
              <w:autoSpaceDE w:val="0"/>
              <w:autoSpaceDN w:val="0"/>
              <w:spacing w:before="120" w:after="120"/>
              <w:ind w:left="0"/>
              <w:textAlignment w:val="baseline"/>
              <w:rPr>
                <w:rFonts w:ascii="Verdana" w:hAnsi="Verdana"/>
                <w:b/>
              </w:rPr>
            </w:pPr>
            <w:r w:rsidRPr="0030155A">
              <w:rPr>
                <w:rFonts w:ascii="Verdana" w:hAnsi="Verdana"/>
              </w:rPr>
              <w:t>means this written agreement between the Commissioner and the Supplier consisting of these clauses and any attached Schedules;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"Approval"</w:t>
            </w:r>
          </w:p>
        </w:tc>
        <w:tc>
          <w:tcPr>
            <w:tcW w:w="6057" w:type="dxa"/>
          </w:tcPr>
          <w:p w:rsidR="008436A1" w:rsidRPr="0030155A" w:rsidRDefault="008436A1">
            <w:pPr>
              <w:pStyle w:val="BodyTextIndent3"/>
              <w:tabs>
                <w:tab w:val="left" w:pos="3630"/>
              </w:tabs>
              <w:overflowPunct w:val="0"/>
              <w:autoSpaceDE w:val="0"/>
              <w:autoSpaceDN w:val="0"/>
              <w:spacing w:before="120" w:after="120"/>
              <w:ind w:left="0"/>
              <w:textAlignment w:val="baseline"/>
              <w:rPr>
                <w:rFonts w:ascii="Verdana" w:hAnsi="Verdana"/>
              </w:rPr>
            </w:pPr>
            <w:r w:rsidRPr="0030155A">
              <w:rPr>
                <w:rFonts w:ascii="Verdana" w:hAnsi="Verdana"/>
              </w:rPr>
              <w:t>means the written consent of the Commissioner;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"Bankruptcy Event"</w:t>
            </w:r>
          </w:p>
        </w:tc>
        <w:tc>
          <w:tcPr>
            <w:tcW w:w="6057" w:type="dxa"/>
          </w:tcPr>
          <w:p w:rsidR="008436A1" w:rsidRPr="0030155A" w:rsidRDefault="008436A1">
            <w:pPr>
              <w:pStyle w:val="BodyTextIndent3"/>
              <w:tabs>
                <w:tab w:val="left" w:pos="3630"/>
              </w:tabs>
              <w:overflowPunct w:val="0"/>
              <w:autoSpaceDE w:val="0"/>
              <w:autoSpaceDN w:val="0"/>
              <w:spacing w:before="120" w:after="120"/>
              <w:ind w:left="0"/>
              <w:textAlignment w:val="baseline"/>
              <w:rPr>
                <w:rFonts w:ascii="Verdana" w:hAnsi="Verdana"/>
              </w:rPr>
            </w:pPr>
            <w:r w:rsidRPr="0030155A">
              <w:rPr>
                <w:rFonts w:ascii="Verdana" w:hAnsi="Verdana"/>
              </w:rPr>
              <w:t>means the occurrence of any of the following event (or any event analogous to any of the following events in a jurisdiction other than England and Wales) in relation to the relevant entity:</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3"/>
              <w:overflowPunct w:val="0"/>
              <w:autoSpaceDE w:val="0"/>
              <w:autoSpaceDN w:val="0"/>
              <w:spacing w:before="120" w:after="120"/>
              <w:ind w:left="720" w:hanging="720"/>
              <w:textAlignment w:val="baseline"/>
              <w:rPr>
                <w:rFonts w:ascii="Verdana" w:hAnsi="Verdana"/>
              </w:rPr>
            </w:pPr>
            <w:r w:rsidRPr="0030155A">
              <w:rPr>
                <w:rFonts w:ascii="Verdana" w:hAnsi="Verdana"/>
              </w:rPr>
              <w:t>(a)</w:t>
            </w:r>
            <w:r w:rsidRPr="0030155A">
              <w:rPr>
                <w:rFonts w:ascii="Verdana" w:hAnsi="Verdana"/>
              </w:rPr>
              <w:tab/>
              <w:t>an application for an interim order is made pursuant to sections 252-253 of the Insolvency Act 1986 or a proposal is made for any composition scheme or arrangement with, or assignment for the benefit of, the Supplier's creditors;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3"/>
              <w:overflowPunct w:val="0"/>
              <w:autoSpaceDE w:val="0"/>
              <w:autoSpaceDN w:val="0"/>
              <w:spacing w:before="120" w:after="120"/>
              <w:ind w:left="720" w:hanging="720"/>
              <w:textAlignment w:val="baseline"/>
              <w:rPr>
                <w:rFonts w:ascii="Verdana" w:hAnsi="Verdana"/>
              </w:rPr>
            </w:pPr>
            <w:r w:rsidRPr="0030155A">
              <w:rPr>
                <w:rFonts w:ascii="Verdana" w:hAnsi="Verdana"/>
              </w:rPr>
              <w:t>(b)</w:t>
            </w:r>
            <w:r w:rsidRPr="0030155A">
              <w:rPr>
                <w:rFonts w:ascii="Verdana" w:hAnsi="Verdana"/>
              </w:rPr>
              <w:tab/>
              <w:t>a petition is presented and not dismissed within 14 days or order made for the Supplier's bankruptcy;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3"/>
              <w:overflowPunct w:val="0"/>
              <w:autoSpaceDE w:val="0"/>
              <w:autoSpaceDN w:val="0"/>
              <w:spacing w:before="120" w:after="120"/>
              <w:ind w:left="720" w:hanging="720"/>
              <w:textAlignment w:val="baseline"/>
              <w:rPr>
                <w:rFonts w:ascii="Verdana" w:hAnsi="Verdana"/>
              </w:rPr>
            </w:pPr>
            <w:r w:rsidRPr="0030155A">
              <w:rPr>
                <w:rFonts w:ascii="Verdana" w:hAnsi="Verdana"/>
              </w:rPr>
              <w:t>(c)</w:t>
            </w:r>
            <w:r w:rsidRPr="0030155A">
              <w:rPr>
                <w:rFonts w:ascii="Verdana" w:hAnsi="Verdana"/>
              </w:rPr>
              <w:tab/>
              <w:t>a receiver, or similar officer is appointed over the whole or any part of the Supplier's assets or a person becomes entitled to appoint a receiver, or similar officer over the whole or any part of his assets;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3"/>
              <w:overflowPunct w:val="0"/>
              <w:autoSpaceDE w:val="0"/>
              <w:autoSpaceDN w:val="0"/>
              <w:spacing w:before="120" w:after="120"/>
              <w:ind w:left="720" w:hanging="720"/>
              <w:textAlignment w:val="baseline"/>
              <w:rPr>
                <w:rFonts w:ascii="Verdana" w:hAnsi="Verdana"/>
              </w:rPr>
            </w:pPr>
            <w:r w:rsidRPr="0030155A">
              <w:rPr>
                <w:rFonts w:ascii="Verdana" w:hAnsi="Verdana"/>
              </w:rPr>
              <w:t>(d)</w:t>
            </w:r>
            <w:r w:rsidRPr="0030155A">
              <w:rPr>
                <w:rFonts w:ascii="Verdana" w:hAnsi="Verdana"/>
              </w:rPr>
              <w:tab/>
              <w:t>the Supplier is unable to pay his debts or has no reasonable prospect of doing so, in either case within the meaning of section 268 of the Insolvency Act 1986;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3"/>
              <w:overflowPunct w:val="0"/>
              <w:autoSpaceDE w:val="0"/>
              <w:autoSpaceDN w:val="0"/>
              <w:spacing w:before="120" w:after="120"/>
              <w:ind w:left="720" w:hanging="720"/>
              <w:textAlignment w:val="baseline"/>
              <w:rPr>
                <w:rFonts w:ascii="Verdana" w:hAnsi="Verdana"/>
              </w:rPr>
            </w:pPr>
            <w:r w:rsidRPr="0030155A">
              <w:rPr>
                <w:rFonts w:ascii="Verdana" w:hAnsi="Verdana"/>
              </w:rPr>
              <w:t>(e)</w:t>
            </w:r>
            <w:r w:rsidRPr="0030155A">
              <w:rPr>
                <w:rFonts w:ascii="Verdana" w:hAnsi="Verdana"/>
              </w:rPr>
              <w:tab/>
              <w:t xml:space="preserve">a creditor or encumbrancer attaches or takes possession of, or a distress, execution, sequestration or other such process is levied or enforced on or sued against, the whole or any part of the Supplier's assets and such attachment or process is not discharged </w:t>
            </w:r>
            <w:r w:rsidRPr="0030155A">
              <w:rPr>
                <w:rFonts w:ascii="Verdana" w:hAnsi="Verdana"/>
              </w:rPr>
              <w:lastRenderedPageBreak/>
              <w:t>within 14 days;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3"/>
              <w:overflowPunct w:val="0"/>
              <w:autoSpaceDE w:val="0"/>
              <w:autoSpaceDN w:val="0"/>
              <w:spacing w:before="120" w:after="120"/>
              <w:ind w:left="720" w:hanging="720"/>
              <w:textAlignment w:val="baseline"/>
              <w:rPr>
                <w:rFonts w:ascii="Verdana" w:hAnsi="Verdana"/>
              </w:rPr>
            </w:pPr>
            <w:r w:rsidRPr="0030155A">
              <w:rPr>
                <w:rFonts w:ascii="Verdana" w:hAnsi="Verdana"/>
              </w:rPr>
              <w:t>(f)</w:t>
            </w:r>
            <w:r w:rsidRPr="0030155A">
              <w:rPr>
                <w:rFonts w:ascii="Verdana" w:hAnsi="Verdana"/>
              </w:rPr>
              <w:tab/>
              <w:t>he dies or is adjudged incapable of managing his affairs within the meaning of the Mental Capacity Act 2005;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3"/>
              <w:overflowPunct w:val="0"/>
              <w:autoSpaceDE w:val="0"/>
              <w:autoSpaceDN w:val="0"/>
              <w:spacing w:before="120" w:after="120"/>
              <w:ind w:left="720" w:hanging="720"/>
              <w:textAlignment w:val="baseline"/>
              <w:rPr>
                <w:rFonts w:ascii="Verdana" w:hAnsi="Verdana"/>
              </w:rPr>
            </w:pPr>
            <w:r w:rsidRPr="0030155A">
              <w:rPr>
                <w:rFonts w:ascii="Verdana" w:hAnsi="Verdana"/>
              </w:rPr>
              <w:t>(g)</w:t>
            </w:r>
            <w:r w:rsidRPr="0030155A">
              <w:rPr>
                <w:rFonts w:ascii="Verdana" w:hAnsi="Verdana"/>
              </w:rPr>
              <w:tab/>
              <w:t>he suspends or ceases, or threatens to suspend or cease, to carry on all or a substantial part of his business;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"Bribery Act"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sz w:val="24"/>
              </w:rPr>
              <w:t>the Bribery Act 201</w:t>
            </w:r>
            <w:r w:rsidRPr="0030155A">
              <w:rPr>
                <w:rFonts w:ascii="Verdana" w:hAnsi="Verdana"/>
              </w:rPr>
              <w:t>0</w:t>
            </w:r>
            <w:r w:rsidRPr="0030155A">
              <w:rPr>
                <w:rFonts w:ascii="Verdana" w:hAnsi="Verdana"/>
                <w:sz w:val="24"/>
              </w:rPr>
              <w:t xml:space="preserve"> </w:t>
            </w:r>
            <w:r w:rsidRPr="0030155A">
              <w:rPr>
                <w:rFonts w:ascii="Verdana" w:hAnsi="Verdana"/>
              </w:rPr>
              <w:t>and any subordinate legislation made under that Act from time to time together with any guidance and/or codes of practice issued by the relevant government department in relation to such legislation;</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szCs w:val="22"/>
              </w:rPr>
            </w:pPr>
            <w:r w:rsidRPr="0030155A">
              <w:rPr>
                <w:rFonts w:ascii="Verdana" w:hAnsi="Verdana"/>
                <w:b/>
              </w:rPr>
              <w:t>"change of control"</w:t>
            </w:r>
          </w:p>
        </w:tc>
        <w:tc>
          <w:tcPr>
            <w:tcW w:w="6057" w:type="dxa"/>
          </w:tcPr>
          <w:p w:rsidR="008436A1" w:rsidRPr="0030155A" w:rsidRDefault="008436A1">
            <w:pPr>
              <w:pStyle w:val="BodyText"/>
              <w:tabs>
                <w:tab w:val="left" w:pos="3630"/>
              </w:tabs>
              <w:spacing w:before="120"/>
              <w:rPr>
                <w:rFonts w:ascii="Verdana" w:hAnsi="Verdana"/>
                <w:szCs w:val="22"/>
              </w:rPr>
            </w:pPr>
            <w:r w:rsidRPr="0030155A">
              <w:rPr>
                <w:rFonts w:ascii="Verdana" w:hAnsi="Verdana"/>
                <w:szCs w:val="22"/>
              </w:rPr>
              <w:t>has the meaning given to it at clause </w:t>
            </w:r>
            <w:r w:rsidRPr="0030155A">
              <w:rPr>
                <w:rFonts w:ascii="Verdana" w:hAnsi="Verdana"/>
                <w:szCs w:val="22"/>
              </w:rPr>
              <w:fldChar w:fldCharType="begin"/>
            </w:r>
            <w:r w:rsidRPr="0030155A">
              <w:rPr>
                <w:rFonts w:ascii="Verdana" w:hAnsi="Verdana"/>
                <w:szCs w:val="22"/>
              </w:rPr>
              <w:instrText xml:space="preserve"> REF _Ref287264177 \r \h  \* MERGEFORMAT </w:instrText>
            </w:r>
            <w:r w:rsidRPr="0030155A">
              <w:rPr>
                <w:rFonts w:ascii="Verdana" w:hAnsi="Verdana"/>
                <w:szCs w:val="22"/>
              </w:rPr>
            </w:r>
            <w:r w:rsidRPr="0030155A">
              <w:rPr>
                <w:rFonts w:ascii="Verdana" w:hAnsi="Verdana"/>
                <w:szCs w:val="22"/>
              </w:rPr>
              <w:fldChar w:fldCharType="separate"/>
            </w:r>
            <w:r w:rsidR="00F97EFA" w:rsidRPr="0030155A">
              <w:rPr>
                <w:rFonts w:ascii="Verdana" w:hAnsi="Verdana"/>
                <w:szCs w:val="22"/>
              </w:rPr>
              <w:t>39.2.1</w:t>
            </w:r>
            <w:r w:rsidRPr="0030155A">
              <w:rPr>
                <w:rFonts w:ascii="Verdana" w:hAnsi="Verdana"/>
                <w:szCs w:val="22"/>
              </w:rPr>
              <w:fldChar w:fldCharType="end"/>
            </w:r>
            <w:r w:rsidRPr="0030155A">
              <w:rPr>
                <w:rFonts w:ascii="Verdana" w:hAnsi="Verdana"/>
                <w:szCs w:val="22"/>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"Code"</w:t>
            </w:r>
          </w:p>
        </w:tc>
        <w:tc>
          <w:tcPr>
            <w:tcW w:w="6057" w:type="dxa"/>
          </w:tcPr>
          <w:p w:rsidR="008436A1" w:rsidRPr="0030155A" w:rsidRDefault="008436A1">
            <w:pPr>
              <w:pStyle w:val="BodyText"/>
              <w:tabs>
                <w:tab w:val="left" w:pos="3630"/>
              </w:tabs>
              <w:spacing w:before="120"/>
              <w:rPr>
                <w:rFonts w:ascii="Verdana" w:hAnsi="Verdana"/>
                <w:szCs w:val="22"/>
              </w:rPr>
            </w:pPr>
            <w:r w:rsidRPr="0030155A">
              <w:rPr>
                <w:rFonts w:ascii="Verdana" w:hAnsi="Verdana"/>
                <w:szCs w:val="22"/>
              </w:rPr>
              <w:t xml:space="preserve">means </w:t>
            </w:r>
            <w:r w:rsidRPr="0030155A">
              <w:rPr>
                <w:rFonts w:ascii="Verdana" w:hAnsi="Verdana"/>
              </w:rPr>
              <w:t>the Department of Constitutional Affairs' Code of Practice on the Discharge of the Functions of Public Authorities under Part 1 of the Freedom of Information Act 2000;</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"Commencement Date"</w:t>
            </w:r>
          </w:p>
        </w:tc>
        <w:tc>
          <w:tcPr>
            <w:tcW w:w="6057" w:type="dxa"/>
          </w:tcPr>
          <w:p w:rsidR="008436A1" w:rsidRPr="0030155A" w:rsidRDefault="008436A1" w:rsidP="00256CAC">
            <w:pPr>
              <w:pStyle w:val="BodyText"/>
              <w:tabs>
                <w:tab w:val="left" w:pos="3630"/>
              </w:tabs>
              <w:spacing w:before="120"/>
              <w:rPr>
                <w:rFonts w:ascii="Verdana" w:hAnsi="Verdana"/>
              </w:rPr>
            </w:pPr>
            <w:r w:rsidRPr="0030155A">
              <w:rPr>
                <w:rFonts w:ascii="Verdana" w:hAnsi="Verdana"/>
              </w:rPr>
              <w:t xml:space="preserve">means the </w:t>
            </w:r>
            <w:r w:rsidR="00256CAC">
              <w:rPr>
                <w:rFonts w:ascii="Verdana" w:hAnsi="Verdana"/>
              </w:rPr>
              <w:t>[</w:t>
            </w:r>
            <w:r w:rsidR="00256CAC" w:rsidRPr="00256CAC">
              <w:rPr>
                <w:rFonts w:ascii="Verdana" w:hAnsi="Verdana"/>
                <w:highlight w:val="yellow"/>
              </w:rPr>
              <w:t>date to be agreed prior to signature</w:t>
            </w:r>
            <w:r w:rsidR="00256CAC">
              <w:rPr>
                <w:rFonts w:ascii="Verdana" w:hAnsi="Verdana"/>
              </w:rPr>
              <w:t>]</w:t>
            </w:r>
            <w:r w:rsidRPr="0030155A">
              <w:rPr>
                <w:rFonts w:ascii="Verdana" w:hAnsi="Verdana"/>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"Commissioner Data"</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w:t>
            </w:r>
            <w:r w:rsidRPr="0030155A">
              <w:rPr>
                <w:rFonts w:ascii="Verdana" w:hAnsi="Verdana"/>
                <w:sz w:val="24"/>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2"/>
              <w:overflowPunct w:val="0"/>
              <w:autoSpaceDE w:val="0"/>
              <w:autoSpaceDN w:val="0"/>
              <w:spacing w:before="120" w:after="120"/>
              <w:ind w:left="660" w:hanging="660"/>
              <w:textAlignment w:val="baseline"/>
              <w:rPr>
                <w:rFonts w:ascii="Verdana" w:hAnsi="Verdana"/>
              </w:rPr>
            </w:pPr>
            <w:r w:rsidRPr="0030155A">
              <w:rPr>
                <w:rFonts w:ascii="Verdana" w:hAnsi="Verdana"/>
              </w:rPr>
              <w:t>(a)</w:t>
            </w:r>
            <w:r w:rsidRPr="0030155A">
              <w:rPr>
                <w:rFonts w:ascii="Verdana" w:hAnsi="Verdana"/>
              </w:rPr>
              <w:tab/>
              <w:t>the data, text, drawings, diagrams, images or sounds (together with any database made up of any of these) which are embodied in any electronic, magnetic, optical or tangible media, and which are:</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2"/>
              <w:overflowPunct w:val="0"/>
              <w:autoSpaceDE w:val="0"/>
              <w:autoSpaceDN w:val="0"/>
              <w:spacing w:before="120" w:after="120"/>
              <w:ind w:left="1440" w:hanging="720"/>
              <w:textAlignment w:val="baseline"/>
              <w:rPr>
                <w:rFonts w:ascii="Verdana" w:hAnsi="Verdana"/>
              </w:rPr>
            </w:pPr>
            <w:r w:rsidRPr="0030155A">
              <w:rPr>
                <w:rFonts w:ascii="Verdana" w:hAnsi="Verdana"/>
              </w:rPr>
              <w:t>(</w:t>
            </w:r>
            <w:proofErr w:type="spellStart"/>
            <w:r w:rsidRPr="0030155A">
              <w:rPr>
                <w:rFonts w:ascii="Verdana" w:hAnsi="Verdana"/>
              </w:rPr>
              <w:t>i</w:t>
            </w:r>
            <w:proofErr w:type="spellEnd"/>
            <w:r w:rsidRPr="0030155A">
              <w:rPr>
                <w:rFonts w:ascii="Verdana" w:hAnsi="Verdana"/>
              </w:rPr>
              <w:t>)</w:t>
            </w:r>
            <w:r w:rsidRPr="0030155A">
              <w:rPr>
                <w:rFonts w:ascii="Verdana" w:hAnsi="Verdana"/>
              </w:rPr>
              <w:tab/>
              <w:t>supplied to the Supplier by or on behalf of the Commissioner;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2"/>
              <w:overflowPunct w:val="0"/>
              <w:autoSpaceDE w:val="0"/>
              <w:autoSpaceDN w:val="0"/>
              <w:spacing w:before="120" w:after="120"/>
              <w:ind w:left="1440" w:hanging="720"/>
              <w:textAlignment w:val="baseline"/>
              <w:rPr>
                <w:rFonts w:ascii="Verdana" w:hAnsi="Verdana"/>
              </w:rPr>
            </w:pPr>
            <w:r w:rsidRPr="0030155A">
              <w:rPr>
                <w:rFonts w:ascii="Verdana" w:hAnsi="Verdana"/>
              </w:rPr>
              <w:t>(ii)</w:t>
            </w:r>
            <w:r w:rsidRPr="0030155A">
              <w:rPr>
                <w:rFonts w:ascii="Verdana" w:hAnsi="Verdana"/>
              </w:rPr>
              <w:tab/>
              <w:t>which the Supplier is required to generate, process, store or transmit pursuant to this Agreement;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Indent2"/>
              <w:overflowPunct w:val="0"/>
              <w:autoSpaceDE w:val="0"/>
              <w:autoSpaceDN w:val="0"/>
              <w:spacing w:before="120" w:after="120"/>
              <w:ind w:left="660" w:hanging="660"/>
              <w:textAlignment w:val="baseline"/>
              <w:rPr>
                <w:rFonts w:ascii="Verdana" w:hAnsi="Verdana"/>
              </w:rPr>
            </w:pPr>
            <w:r w:rsidRPr="0030155A">
              <w:rPr>
                <w:rFonts w:ascii="Verdana" w:hAnsi="Verdana"/>
              </w:rPr>
              <w:t>(b)</w:t>
            </w:r>
            <w:r w:rsidRPr="0030155A">
              <w:rPr>
                <w:rFonts w:ascii="Verdana" w:hAnsi="Verdana"/>
              </w:rPr>
              <w:tab/>
              <w:t>any Personal Data for which the Commissioner is the Data Controller;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bCs/>
                <w:spacing w:val="-3"/>
              </w:rPr>
              <w:t xml:space="preserve">"Commissioner </w:t>
            </w:r>
            <w:proofErr w:type="spellStart"/>
            <w:r w:rsidRPr="0030155A">
              <w:rPr>
                <w:rFonts w:ascii="Verdana" w:hAnsi="Verdana"/>
                <w:b/>
                <w:bCs/>
                <w:spacing w:val="-3"/>
              </w:rPr>
              <w:t>IPRs</w:t>
            </w:r>
            <w:proofErr w:type="spellEnd"/>
            <w:r w:rsidRPr="0030155A">
              <w:rPr>
                <w:rFonts w:ascii="Verdana" w:hAnsi="Verdana"/>
                <w:b/>
                <w:bCs/>
                <w:spacing w:val="-3"/>
              </w:rPr>
              <w:t>"</w:t>
            </w:r>
            <w:r w:rsidRPr="0030155A">
              <w:rPr>
                <w:rFonts w:ascii="Verdana" w:hAnsi="Verdana"/>
              </w:rPr>
              <w:t xml:space="preserve"> </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w:t>
            </w:r>
            <w:proofErr w:type="spellStart"/>
            <w:r w:rsidRPr="0030155A">
              <w:rPr>
                <w:rFonts w:ascii="Verdana" w:hAnsi="Verdana"/>
              </w:rPr>
              <w:t>IPRs</w:t>
            </w:r>
            <w:proofErr w:type="spellEnd"/>
            <w:r w:rsidRPr="0030155A">
              <w:rPr>
                <w:rFonts w:ascii="Verdana" w:hAnsi="Verdana"/>
              </w:rPr>
              <w:t xml:space="preserve"> owned by the Commissioner which have been created before this agreement or which are licensed to the Commissioner but which may be used in the performance of the </w:t>
            </w:r>
            <w:r w:rsidR="00E55AEB" w:rsidRPr="0030155A">
              <w:rPr>
                <w:rFonts w:ascii="Verdana" w:hAnsi="Verdana"/>
              </w:rPr>
              <w:t>Project</w:t>
            </w:r>
            <w:r w:rsidRPr="0030155A">
              <w:rPr>
                <w:rFonts w:ascii="Verdana" w:hAnsi="Verdana"/>
              </w:rPr>
              <w:t>;</w:t>
            </w:r>
          </w:p>
        </w:tc>
      </w:tr>
      <w:tr w:rsidR="008436A1" w:rsidRPr="0030155A">
        <w:tc>
          <w:tcPr>
            <w:tcW w:w="3188" w:type="dxa"/>
          </w:tcPr>
          <w:p w:rsidR="008436A1" w:rsidRPr="0030155A" w:rsidRDefault="00256CAC" w:rsidP="00256CAC">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 xml:space="preserve">“Commissioner </w:t>
            </w:r>
            <w:r>
              <w:rPr>
                <w:rFonts w:ascii="Verdana" w:hAnsi="Verdana"/>
                <w:b/>
              </w:rPr>
              <w:t>R</w:t>
            </w:r>
            <w:r w:rsidRPr="0030155A">
              <w:rPr>
                <w:rFonts w:ascii="Verdana" w:hAnsi="Verdana"/>
                <w:b/>
              </w:rPr>
              <w:t>epresentative”</w:t>
            </w:r>
          </w:p>
        </w:tc>
        <w:tc>
          <w:tcPr>
            <w:tcW w:w="6057" w:type="dxa"/>
          </w:tcPr>
          <w:p w:rsidR="008436A1" w:rsidRPr="0030155A" w:rsidRDefault="00256CAC" w:rsidP="00256CAC">
            <w:pPr>
              <w:pStyle w:val="BodyText"/>
              <w:tabs>
                <w:tab w:val="left" w:pos="3630"/>
              </w:tabs>
              <w:spacing w:before="120"/>
              <w:rPr>
                <w:rFonts w:ascii="Verdana" w:hAnsi="Verdana"/>
              </w:rPr>
            </w:pPr>
            <w:r w:rsidRPr="0030155A">
              <w:rPr>
                <w:rFonts w:ascii="Verdana" w:hAnsi="Verdana"/>
              </w:rPr>
              <w:t>is the person named in Schedule 2 and any changes to this person will be notified to the Supplier from time to time;</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lastRenderedPageBreak/>
              <w:t>"Confidential Information"</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all Personal Data and any information, however it is conveyed, that relates to the business, affairs, developments, trade secrets, know-how, personnel, and suppliers of the Commissioner, including all </w:t>
            </w:r>
            <w:proofErr w:type="spellStart"/>
            <w:r w:rsidRPr="0030155A">
              <w:rPr>
                <w:rFonts w:ascii="Verdana" w:hAnsi="Verdana"/>
              </w:rPr>
              <w:t>IPRs</w:t>
            </w:r>
            <w:proofErr w:type="spellEnd"/>
            <w:r w:rsidRPr="0030155A">
              <w:rPr>
                <w:rFonts w:ascii="Verdana" w:hAnsi="Verdana"/>
              </w:rPr>
              <w:t>, together with all information derived from any of the above, and any other information clearly designated as being confidential (whether or not it is marked "confidential") or which ought reasonably be considered to be confidential;</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"Contract Price"</w:t>
            </w:r>
          </w:p>
        </w:tc>
        <w:tc>
          <w:tcPr>
            <w:tcW w:w="6057" w:type="dxa"/>
          </w:tcPr>
          <w:p w:rsidR="008436A1" w:rsidRPr="0030155A" w:rsidRDefault="008436A1" w:rsidP="00A841BD">
            <w:pPr>
              <w:pStyle w:val="BodyText"/>
              <w:tabs>
                <w:tab w:val="left" w:pos="3630"/>
              </w:tabs>
              <w:spacing w:before="120"/>
              <w:rPr>
                <w:rFonts w:ascii="Verdana" w:hAnsi="Verdana"/>
                <w:b/>
                <w:i/>
              </w:rPr>
            </w:pPr>
            <w:r w:rsidRPr="0030155A">
              <w:rPr>
                <w:rFonts w:ascii="Verdana" w:hAnsi="Verdana"/>
              </w:rPr>
              <w:t>means the price (exclusive of any applicable VAT) payable to the Supplier by the Commissioner under this Agreement, as set out in Schedule </w:t>
            </w:r>
            <w:r w:rsidRPr="0030155A">
              <w:rPr>
                <w:rFonts w:ascii="Verdana" w:hAnsi="Verdana"/>
              </w:rPr>
              <w:fldChar w:fldCharType="begin"/>
            </w:r>
            <w:r w:rsidRPr="0030155A">
              <w:rPr>
                <w:rFonts w:ascii="Verdana" w:hAnsi="Verdana"/>
              </w:rPr>
              <w:instrText xml:space="preserve"> REF _Ref310543055 \n \h  \# "#"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w:t>
            </w:r>
            <w:r w:rsidRPr="0030155A">
              <w:rPr>
                <w:rFonts w:ascii="Verdana" w:hAnsi="Verdana"/>
              </w:rPr>
              <w:fldChar w:fldCharType="end"/>
            </w:r>
            <w:r w:rsidRPr="0030155A">
              <w:rPr>
                <w:rFonts w:ascii="Verdana" w:hAnsi="Verdana"/>
              </w:rPr>
              <w:t xml:space="preserve"> (</w:t>
            </w:r>
            <w:r w:rsidRPr="0030155A">
              <w:rPr>
                <w:rFonts w:ascii="Verdana" w:hAnsi="Verdana"/>
              </w:rPr>
              <w:fldChar w:fldCharType="begin"/>
            </w:r>
            <w:r w:rsidRPr="0030155A">
              <w:rPr>
                <w:rFonts w:ascii="Verdana" w:hAnsi="Verdana"/>
              </w:rPr>
              <w:instrText xml:space="preserve"> REF _Ref310549699 \h  \* MERGEFORMAT </w:instrText>
            </w:r>
            <w:r w:rsidRPr="0030155A">
              <w:rPr>
                <w:rFonts w:ascii="Verdana" w:hAnsi="Verdana"/>
              </w:rPr>
            </w:r>
            <w:r w:rsidRPr="0030155A">
              <w:rPr>
                <w:rFonts w:ascii="Verdana" w:hAnsi="Verdana"/>
              </w:rPr>
              <w:fldChar w:fldCharType="separate"/>
            </w:r>
            <w:r w:rsidR="00F97EFA" w:rsidRPr="0030155A">
              <w:rPr>
                <w:rFonts w:ascii="Verdana" w:hAnsi="Verdana"/>
              </w:rPr>
              <w:t>Pricing and Invoicing</w:t>
            </w:r>
            <w:r w:rsidRPr="0030155A">
              <w:rPr>
                <w:rFonts w:ascii="Verdana" w:hAnsi="Verdana"/>
              </w:rPr>
              <w:fldChar w:fldCharType="end"/>
            </w:r>
            <w:r w:rsidRPr="0030155A">
              <w:rPr>
                <w:rFonts w:ascii="Verdana" w:hAnsi="Verdana"/>
              </w:rPr>
              <w:t>), for the full and proper performance by the Supplier of its obligations under the Agreement;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"Contracting Authority"</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any contracting authority as defined in Regulation 3 of the Public Contracts Regulations 2006;</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"Control"</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that a person possesses, directly or indirectly, the power to direct or cause the direction of the management and policies of the other person (whether through the ownership of voting shares, by contract or otherwise) and </w:t>
            </w:r>
            <w:r w:rsidRPr="0030155A">
              <w:rPr>
                <w:rFonts w:ascii="Verdana" w:hAnsi="Verdana"/>
                <w:b/>
                <w:bCs/>
              </w:rPr>
              <w:t>"</w:t>
            </w:r>
            <w:r w:rsidRPr="0030155A">
              <w:rPr>
                <w:rFonts w:ascii="Verdana" w:hAnsi="Verdana"/>
                <w:b/>
              </w:rPr>
              <w:t>Controls"</w:t>
            </w:r>
            <w:r w:rsidRPr="0030155A">
              <w:rPr>
                <w:rFonts w:ascii="Verdana" w:hAnsi="Verdana"/>
              </w:rPr>
              <w:t xml:space="preserve"> and </w:t>
            </w:r>
            <w:r w:rsidRPr="0030155A">
              <w:rPr>
                <w:rFonts w:ascii="Verdana" w:hAnsi="Verdana"/>
                <w:b/>
                <w:bCs/>
              </w:rPr>
              <w:t>"</w:t>
            </w:r>
            <w:r w:rsidRPr="0030155A">
              <w:rPr>
                <w:rFonts w:ascii="Verdana" w:hAnsi="Verdana"/>
                <w:b/>
              </w:rPr>
              <w:t>Controlled"</w:t>
            </w:r>
            <w:r w:rsidRPr="0030155A">
              <w:rPr>
                <w:rFonts w:ascii="Verdana" w:hAnsi="Verdana"/>
              </w:rPr>
              <w:t xml:space="preserve"> shall be interpreted accordingly;</w:t>
            </w:r>
          </w:p>
        </w:tc>
      </w:tr>
      <w:tr w:rsidR="008436A1" w:rsidRPr="0030155A">
        <w:tc>
          <w:tcPr>
            <w:tcW w:w="3188" w:type="dxa"/>
          </w:tcPr>
          <w:p w:rsidR="008436A1" w:rsidRPr="0030155A" w:rsidRDefault="00A841BD">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"Conviction"</w:t>
            </w:r>
          </w:p>
        </w:tc>
        <w:tc>
          <w:tcPr>
            <w:tcW w:w="6057" w:type="dxa"/>
          </w:tcPr>
          <w:p w:rsidR="008436A1" w:rsidRPr="0030155A" w:rsidRDefault="008436A1" w:rsidP="00A841BD">
            <w:pPr>
              <w:pStyle w:val="BodyText"/>
              <w:tabs>
                <w:tab w:val="left" w:pos="3630"/>
              </w:tabs>
              <w:spacing w:before="120"/>
              <w:rPr>
                <w:rFonts w:ascii="Verdana" w:hAnsi="Verdana"/>
                <w:b/>
                <w:i/>
              </w:rPr>
            </w:pPr>
            <w:r w:rsidRPr="0030155A">
              <w:rPr>
                <w:rFonts w:ascii="Verdana" w:hAnsi="Verdana"/>
              </w:rPr>
              <w:t xml:space="preserve">other than for minor road traffic offences,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made the subject of a prohibition or restriction under section 218(6) of </w:t>
            </w:r>
            <w:r w:rsidR="00A841BD" w:rsidRPr="0030155A">
              <w:rPr>
                <w:rFonts w:ascii="Verdana" w:hAnsi="Verdana"/>
              </w:rPr>
              <w:t>the Education Reform Act 1988);</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highlight w:val="yellow"/>
              </w:rPr>
            </w:pPr>
            <w:r w:rsidRPr="0030155A">
              <w:rPr>
                <w:rFonts w:ascii="Verdana" w:hAnsi="Verdana"/>
                <w:b/>
              </w:rPr>
              <w:t>"Crown Body"</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any department, office or agency of the Crown;</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"Data Controller"</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shall have the same meaning as set out in the Data Protection Act 1998;</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"Data Processor"</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shall have the same meaning as set out in the Data Protection Act 1998;</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lastRenderedPageBreak/>
              <w:t>"Data Protection Legislation"</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"Data Subject"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shall have the same meaning as set out in the Data Protection Act 1998; </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"Default"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any breach of the obligations of the relevant Party (including fundamental breach or breach of a fundamental term) or any other default, act, omission, negligence or negligent statement of the relevant Party or the Staff in connection with or in relation to the subject-matter of this Agreement and in respect of which such Party is liable to the other;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bCs/>
              </w:rPr>
              <w:t xml:space="preserve">"Developed </w:t>
            </w:r>
            <w:proofErr w:type="spellStart"/>
            <w:r w:rsidRPr="0030155A">
              <w:rPr>
                <w:rFonts w:ascii="Verdana" w:hAnsi="Verdana"/>
                <w:b/>
                <w:bCs/>
              </w:rPr>
              <w:t>IPRs</w:t>
            </w:r>
            <w:proofErr w:type="spellEnd"/>
            <w:r w:rsidRPr="0030155A">
              <w:rPr>
                <w:rFonts w:ascii="Verdana" w:hAnsi="Verdana"/>
                <w:b/>
                <w:bCs/>
              </w:rPr>
              <w:t>"</w:t>
            </w:r>
            <w:r w:rsidRPr="0030155A">
              <w:rPr>
                <w:rFonts w:ascii="Verdana" w:hAnsi="Verdana"/>
              </w:rPr>
              <w:t xml:space="preserve"> </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any </w:t>
            </w:r>
            <w:proofErr w:type="spellStart"/>
            <w:r w:rsidRPr="0030155A">
              <w:rPr>
                <w:rFonts w:ascii="Verdana" w:hAnsi="Verdana"/>
              </w:rPr>
              <w:t>IPRs</w:t>
            </w:r>
            <w:proofErr w:type="spellEnd"/>
            <w:r w:rsidRPr="0030155A">
              <w:rPr>
                <w:rFonts w:ascii="Verdana" w:hAnsi="Verdana"/>
              </w:rPr>
              <w:t xml:space="preserve"> created by the Supplier, its subcontractors or other third parties either (a) for the Commissioner pursuant to the terms of this agreement (even if it is created before the agreement is signed); or (b) during the course of the </w:t>
            </w:r>
            <w:r w:rsidR="00E55AEB" w:rsidRPr="0030155A">
              <w:rPr>
                <w:rFonts w:ascii="Verdana" w:hAnsi="Verdana"/>
              </w:rPr>
              <w:t>Project</w:t>
            </w:r>
            <w:r w:rsidRPr="0030155A">
              <w:rPr>
                <w:rFonts w:ascii="Verdana" w:hAnsi="Verdana"/>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bCs/>
              </w:rPr>
            </w:pPr>
            <w:r w:rsidRPr="0030155A">
              <w:rPr>
                <w:rFonts w:ascii="Verdana" w:hAnsi="Verdana"/>
                <w:b/>
                <w:bCs/>
                <w:spacing w:val="-3"/>
              </w:rPr>
              <w:t>"Due Date"</w:t>
            </w:r>
            <w:r w:rsidRPr="0030155A">
              <w:rPr>
                <w:rFonts w:ascii="Verdana" w:hAnsi="Verdana"/>
                <w:spacing w:val="-3"/>
              </w:rPr>
              <w:t xml:space="preserve"> </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spacing w:val="-3"/>
              </w:rPr>
              <w:t xml:space="preserve">means the date by which the </w:t>
            </w:r>
            <w:r w:rsidR="00E55AEB" w:rsidRPr="0030155A">
              <w:rPr>
                <w:rFonts w:ascii="Verdana" w:hAnsi="Verdana"/>
                <w:spacing w:val="-3"/>
              </w:rPr>
              <w:t>Project</w:t>
            </w:r>
            <w:r w:rsidRPr="0030155A">
              <w:rPr>
                <w:rFonts w:ascii="Verdana" w:hAnsi="Verdana"/>
                <w:spacing w:val="-3"/>
              </w:rPr>
              <w:t xml:space="preserve"> must be delivered and completed as defined in clause </w:t>
            </w:r>
            <w:r w:rsidRPr="0030155A">
              <w:rPr>
                <w:rFonts w:ascii="Verdana" w:hAnsi="Verdana"/>
                <w:spacing w:val="-3"/>
              </w:rPr>
              <w:fldChar w:fldCharType="begin"/>
            </w:r>
            <w:r w:rsidRPr="0030155A">
              <w:rPr>
                <w:rFonts w:ascii="Verdana" w:hAnsi="Verdana"/>
                <w:spacing w:val="-3"/>
              </w:rPr>
              <w:instrText xml:space="preserve"> REF _Ref192901905 \r \h </w:instrText>
            </w:r>
            <w:r w:rsidR="00405B2F" w:rsidRPr="0030155A">
              <w:rPr>
                <w:rFonts w:ascii="Verdana" w:hAnsi="Verdana"/>
                <w:spacing w:val="-3"/>
              </w:rPr>
              <w:instrText xml:space="preserve"> \* MERGEFORMAT </w:instrText>
            </w:r>
            <w:r w:rsidRPr="0030155A">
              <w:rPr>
                <w:rFonts w:ascii="Verdana" w:hAnsi="Verdana"/>
                <w:spacing w:val="-3"/>
              </w:rPr>
            </w:r>
            <w:r w:rsidRPr="0030155A">
              <w:rPr>
                <w:rFonts w:ascii="Verdana" w:hAnsi="Verdana"/>
                <w:spacing w:val="-3"/>
              </w:rPr>
              <w:fldChar w:fldCharType="separate"/>
            </w:r>
            <w:r w:rsidR="00F97EFA" w:rsidRPr="0030155A">
              <w:rPr>
                <w:rFonts w:ascii="Verdana" w:hAnsi="Verdana"/>
                <w:spacing w:val="-3"/>
              </w:rPr>
              <w:t>4</w:t>
            </w:r>
            <w:r w:rsidRPr="0030155A">
              <w:rPr>
                <w:rFonts w:ascii="Verdana" w:hAnsi="Verdana"/>
                <w:spacing w:val="-3"/>
              </w:rPr>
              <w:fldChar w:fldCharType="end"/>
            </w:r>
            <w:r w:rsidRPr="0030155A">
              <w:rPr>
                <w:rFonts w:ascii="Verdana" w:hAnsi="Verdana"/>
                <w:spacing w:val="-3"/>
              </w:rPr>
              <w:t xml:space="preserve"> (</w:t>
            </w:r>
            <w:r w:rsidRPr="0030155A">
              <w:rPr>
                <w:rFonts w:ascii="Verdana" w:hAnsi="Verdana"/>
                <w:iCs/>
                <w:spacing w:val="-3"/>
              </w:rPr>
              <w:t xml:space="preserve">Delivery and Acceptance of </w:t>
            </w:r>
            <w:r w:rsidR="00E55AEB" w:rsidRPr="0030155A">
              <w:rPr>
                <w:rFonts w:ascii="Verdana" w:hAnsi="Verdana"/>
                <w:iCs/>
                <w:spacing w:val="-3"/>
              </w:rPr>
              <w:t>Project</w:t>
            </w:r>
            <w:r w:rsidRPr="0030155A">
              <w:rPr>
                <w:rFonts w:ascii="Verdana" w:hAnsi="Verdana"/>
                <w:spacing w:val="-3"/>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"Environmental Information Regulations"</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the Environmental Information Regulations 2004 and any guidance and/or codes of practice issued by the Information Commissioner or relevant Government Department in relation to such regulations;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"Employee Liabilities"</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all claims, including claims for redundancy payments, unlawful deduction of wages, unfair, wrongful or constructive dismissal compensation, compensation for sex, race or disability discrimination, claims for equal pay, compensation for less favourable treatment of part-time workers, and any claims (whether in tort, contract or statute or otherwise), demands, actions, proceedings and any award, compensation, damages, tribunal </w:t>
            </w:r>
            <w:r w:rsidRPr="0030155A">
              <w:rPr>
                <w:rFonts w:ascii="Verdana" w:hAnsi="Verdana"/>
              </w:rPr>
              <w:lastRenderedPageBreak/>
              <w:t>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lastRenderedPageBreak/>
              <w:t>"Equipment"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the Supplier's equipment, plant, materials and such other items supplied and used by the Supplier in the performance of its obligations under this Agreement;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w:t>
            </w:r>
            <w:proofErr w:type="spellStart"/>
            <w:r w:rsidRPr="0030155A">
              <w:rPr>
                <w:rFonts w:ascii="Verdana" w:hAnsi="Verdana"/>
                <w:b/>
              </w:rPr>
              <w:t>FOIA</w:t>
            </w:r>
            <w:proofErr w:type="spellEnd"/>
            <w:r w:rsidRPr="0030155A">
              <w:rPr>
                <w:rFonts w:ascii="Verdana" w:hAnsi="Verdana"/>
                <w:b/>
              </w:rPr>
              <w: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"Force Majeure"</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tc>
      </w:tr>
      <w:tr w:rsidR="008436A1" w:rsidRPr="0030155A">
        <w:trPr>
          <w:trHeight w:val="490"/>
        </w:trPr>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
              <w:tabs>
                <w:tab w:val="left" w:pos="742"/>
                <w:tab w:val="left" w:pos="3630"/>
              </w:tabs>
              <w:spacing w:before="120"/>
              <w:ind w:left="742" w:hanging="742"/>
              <w:rPr>
                <w:rFonts w:ascii="Verdana" w:hAnsi="Verdana"/>
              </w:rPr>
            </w:pPr>
            <w:r w:rsidRPr="0030155A">
              <w:rPr>
                <w:rFonts w:ascii="Verdana" w:hAnsi="Verdana"/>
              </w:rPr>
              <w:t>(a)</w:t>
            </w:r>
            <w:r w:rsidRPr="0030155A">
              <w:rPr>
                <w:rFonts w:ascii="Verdana" w:hAnsi="Verdana"/>
              </w:rPr>
              <w:tab/>
              <w:t>any industrial action occurring within the Supplier's or any sub-contractor's organisation;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BodyText"/>
              <w:tabs>
                <w:tab w:val="left" w:pos="742"/>
                <w:tab w:val="left" w:pos="3630"/>
              </w:tabs>
              <w:spacing w:before="120"/>
              <w:ind w:left="742" w:hanging="742"/>
              <w:rPr>
                <w:rFonts w:ascii="Verdana" w:hAnsi="Verdana"/>
              </w:rPr>
            </w:pPr>
            <w:r w:rsidRPr="0030155A">
              <w:rPr>
                <w:rFonts w:ascii="Verdana" w:hAnsi="Verdana"/>
              </w:rPr>
              <w:t>(b)</w:t>
            </w:r>
            <w:r w:rsidRPr="0030155A">
              <w:rPr>
                <w:rFonts w:ascii="Verdana" w:hAnsi="Verdana"/>
              </w:rPr>
              <w:tab/>
              <w:t>the failure by any sub-contractor to perform its obligations under any sub-contract;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"Fraud"</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any offence under Laws creating offences in respect of fraudulent acts or at common law in respect of fraudulent acts in relation to this Agreement or defrauding or attempting to defraud or conspiring to defraud a Crown Body;</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highlight w:val="yellow"/>
              </w:rPr>
            </w:pPr>
            <w:r w:rsidRPr="0030155A">
              <w:rPr>
                <w:rFonts w:ascii="Verdana" w:hAnsi="Verdana"/>
                <w:b/>
              </w:rPr>
              <w:t>"Good Industry Practice"</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standards, practices, methods and procedures conforming to the Law and the exercise of that degree of skill and care, diligence, prudence and foresight which would reasonably and ordinarily be expected from a skilled and experienced person or body engaged in a similar type of undertaking </w:t>
            </w:r>
            <w:r w:rsidRPr="0030155A">
              <w:rPr>
                <w:rFonts w:ascii="Verdana" w:hAnsi="Verdana"/>
              </w:rPr>
              <w:lastRenderedPageBreak/>
              <w:t>under the same or similar circumstances;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lastRenderedPageBreak/>
              <w:t>"Information"</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has the meaning given under section 84 of the </w:t>
            </w:r>
            <w:proofErr w:type="spellStart"/>
            <w:r w:rsidRPr="0030155A">
              <w:rPr>
                <w:rFonts w:ascii="Verdana" w:hAnsi="Verdana"/>
              </w:rPr>
              <w:t>FOIA</w:t>
            </w:r>
            <w:proofErr w:type="spellEnd"/>
            <w:r w:rsidRPr="0030155A">
              <w:rPr>
                <w:rFonts w:ascii="Verdana" w:hAnsi="Verdana"/>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"Information System"</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 system for generating, sending, receiving, storing or otherwise processing electronic communications;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"Insolvency Event"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the occurrence of any of the following event (or any event analogous to any of the following events in a jurisdiction other than England and Wales) in relation to the relevant entity:</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numPr>
                <w:ilvl w:val="2"/>
                <w:numId w:val="5"/>
              </w:numPr>
              <w:tabs>
                <w:tab w:val="clear" w:pos="1800"/>
                <w:tab w:val="num" w:pos="682"/>
              </w:tabs>
              <w:overflowPunct w:val="0"/>
              <w:autoSpaceDE w:val="0"/>
              <w:autoSpaceDN w:val="0"/>
              <w:spacing w:before="120" w:after="120"/>
              <w:ind w:left="720" w:hanging="720"/>
              <w:textAlignment w:val="baseline"/>
              <w:rPr>
                <w:rFonts w:ascii="Verdana" w:hAnsi="Verdana"/>
              </w:rPr>
            </w:pPr>
            <w:r w:rsidRPr="0030155A">
              <w:rPr>
                <w:rFonts w:ascii="Verdana" w:hAnsi="Verdana"/>
              </w:rPr>
              <w:t>a proposal is made for a voluntary arrangement within Part I of the Insolvency Act 1986 or of any other composition scheme or arrangement with, or assignment for the benefit of, its creditors;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numPr>
                <w:ilvl w:val="2"/>
                <w:numId w:val="5"/>
              </w:numPr>
              <w:tabs>
                <w:tab w:val="clear" w:pos="1800"/>
                <w:tab w:val="num" w:pos="682"/>
              </w:tabs>
              <w:overflowPunct w:val="0"/>
              <w:autoSpaceDE w:val="0"/>
              <w:autoSpaceDN w:val="0"/>
              <w:spacing w:before="120" w:after="120"/>
              <w:ind w:left="720" w:hanging="720"/>
              <w:textAlignment w:val="baseline"/>
              <w:rPr>
                <w:rFonts w:ascii="Verdana" w:hAnsi="Verdana"/>
              </w:rPr>
            </w:pPr>
            <w:r w:rsidRPr="0030155A">
              <w:rPr>
                <w:rFonts w:ascii="Verdana" w:hAnsi="Verdana"/>
              </w:rPr>
              <w:t>a shareholders' meeting is convened for the purpose of considering a resolution that it be wound up or a resolution for its winding-up is passed (other than as part of, and exclusively for the purpose of, a bona fide reconstruction or amalgamation);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numPr>
                <w:ilvl w:val="2"/>
                <w:numId w:val="5"/>
              </w:numPr>
              <w:tabs>
                <w:tab w:val="clear" w:pos="1800"/>
                <w:tab w:val="num" w:pos="682"/>
              </w:tabs>
              <w:overflowPunct w:val="0"/>
              <w:autoSpaceDE w:val="0"/>
              <w:autoSpaceDN w:val="0"/>
              <w:spacing w:before="120" w:after="120"/>
              <w:ind w:left="720" w:hanging="720"/>
              <w:textAlignment w:val="baseline"/>
              <w:rPr>
                <w:rFonts w:ascii="Verdana" w:hAnsi="Verdana"/>
              </w:rPr>
            </w:pPr>
            <w:r w:rsidRPr="0030155A">
              <w:rPr>
                <w:rFonts w:ascii="Verdana" w:hAnsi="Verdana"/>
              </w:rPr>
              <w:t>a petition is presented for its winding up (which is not dismissed within 14 days of its service) or an application is made for the appointment of a provisional liquidator or a creditors' meeting is convened pursuant to section 98 of the Insolvency Act 1986;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numPr>
                <w:ilvl w:val="2"/>
                <w:numId w:val="5"/>
              </w:numPr>
              <w:tabs>
                <w:tab w:val="clear" w:pos="1800"/>
                <w:tab w:val="num" w:pos="682"/>
              </w:tabs>
              <w:overflowPunct w:val="0"/>
              <w:autoSpaceDE w:val="0"/>
              <w:autoSpaceDN w:val="0"/>
              <w:spacing w:before="120" w:after="120"/>
              <w:ind w:left="720" w:hanging="720"/>
              <w:textAlignment w:val="baseline"/>
              <w:rPr>
                <w:rFonts w:ascii="Verdana" w:hAnsi="Verdana"/>
              </w:rPr>
            </w:pPr>
            <w:r w:rsidRPr="0030155A">
              <w:rPr>
                <w:rFonts w:ascii="Verdana" w:hAnsi="Verdana"/>
              </w:rPr>
              <w:t>a receiver, administrative receiver or similar officer is appointed over the whole or any part of its business or assets;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numPr>
                <w:ilvl w:val="2"/>
                <w:numId w:val="5"/>
              </w:numPr>
              <w:tabs>
                <w:tab w:val="clear" w:pos="1800"/>
                <w:tab w:val="num" w:pos="682"/>
              </w:tabs>
              <w:overflowPunct w:val="0"/>
              <w:autoSpaceDE w:val="0"/>
              <w:autoSpaceDN w:val="0"/>
              <w:spacing w:before="120" w:after="120"/>
              <w:ind w:left="720" w:hanging="720"/>
              <w:textAlignment w:val="baseline"/>
              <w:rPr>
                <w:rFonts w:ascii="Verdana" w:hAnsi="Verdana"/>
              </w:rPr>
            </w:pPr>
            <w:r w:rsidRPr="0030155A">
              <w:rPr>
                <w:rFonts w:ascii="Verdana" w:hAnsi="Verdana"/>
              </w:rPr>
              <w:t>an application order is made either for the appointment of an administrator or for an administration order, an administrator is appointed, or notice of intention to appoint an administrator is given;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numPr>
                <w:ilvl w:val="2"/>
                <w:numId w:val="5"/>
              </w:numPr>
              <w:tabs>
                <w:tab w:val="clear" w:pos="1800"/>
                <w:tab w:val="num" w:pos="682"/>
              </w:tabs>
              <w:overflowPunct w:val="0"/>
              <w:autoSpaceDE w:val="0"/>
              <w:autoSpaceDN w:val="0"/>
              <w:spacing w:before="120" w:after="120"/>
              <w:ind w:left="720" w:hanging="720"/>
              <w:textAlignment w:val="baseline"/>
              <w:rPr>
                <w:rFonts w:ascii="Verdana" w:hAnsi="Verdana"/>
              </w:rPr>
            </w:pPr>
            <w:r w:rsidRPr="0030155A">
              <w:rPr>
                <w:rFonts w:ascii="Verdana" w:hAnsi="Verdana"/>
              </w:rPr>
              <w:t>it is or becomes insolvent within the meaning of section 123 of the Insolvency Act 1986;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numPr>
                <w:ilvl w:val="2"/>
                <w:numId w:val="5"/>
              </w:numPr>
              <w:tabs>
                <w:tab w:val="clear" w:pos="1800"/>
                <w:tab w:val="num" w:pos="682"/>
              </w:tabs>
              <w:overflowPunct w:val="0"/>
              <w:autoSpaceDE w:val="0"/>
              <w:autoSpaceDN w:val="0"/>
              <w:spacing w:before="120" w:after="120"/>
              <w:ind w:left="720" w:hanging="720"/>
              <w:textAlignment w:val="baseline"/>
              <w:rPr>
                <w:rFonts w:ascii="Verdana" w:hAnsi="Verdana"/>
              </w:rPr>
            </w:pPr>
            <w:r w:rsidRPr="0030155A">
              <w:rPr>
                <w:rFonts w:ascii="Verdana" w:hAnsi="Verdana"/>
              </w:rPr>
              <w:t>being a "small company" within the meaning of section 382(3) of the Companies Act 2006, a moratorium comes into force pursuant to Schedule A1 of the Insolvency Act 1986;</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lastRenderedPageBreak/>
              <w:t>"Intellectual Property Rights"</w:t>
            </w:r>
            <w:r w:rsidRPr="0030155A">
              <w:rPr>
                <w:rFonts w:ascii="Verdana" w:hAnsi="Verdana"/>
              </w:rPr>
              <w:t xml:space="preserve"> or </w:t>
            </w:r>
            <w:r w:rsidRPr="0030155A">
              <w:rPr>
                <w:rFonts w:ascii="Verdana" w:hAnsi="Verdana"/>
                <w:b/>
              </w:rPr>
              <w:t>"</w:t>
            </w:r>
            <w:proofErr w:type="spellStart"/>
            <w:r w:rsidRPr="0030155A">
              <w:rPr>
                <w:rFonts w:ascii="Verdana" w:hAnsi="Verdana"/>
                <w:b/>
              </w:rPr>
              <w:t>IPR</w:t>
            </w:r>
            <w:proofErr w:type="spellEnd"/>
            <w:r w:rsidRPr="0030155A">
              <w:rPr>
                <w:rFonts w:ascii="Verdana" w:hAnsi="Verdana"/>
                <w:b/>
              </w:rPr>
              <w: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the United Kingdom) and the right to sue for passing off;</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"IP Materials"</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all Intellectual Property Rights created as a result of the performance of this Agreement;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w:t>
            </w:r>
            <w:proofErr w:type="spellStart"/>
            <w:r w:rsidRPr="0030155A">
              <w:rPr>
                <w:rFonts w:ascii="Verdana" w:hAnsi="Verdana"/>
                <w:b/>
              </w:rPr>
              <w:t>IPR</w:t>
            </w:r>
            <w:proofErr w:type="spellEnd"/>
            <w:r w:rsidRPr="0030155A">
              <w:rPr>
                <w:rFonts w:ascii="Verdana" w:hAnsi="Verdana"/>
                <w:b/>
              </w:rPr>
              <w:t xml:space="preserve"> Claim"</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any claim of infringement or alleged infringement (including the defence of such infringement or alleged infringement) of any </w:t>
            </w:r>
            <w:proofErr w:type="spellStart"/>
            <w:r w:rsidRPr="0030155A">
              <w:rPr>
                <w:rFonts w:ascii="Verdana" w:hAnsi="Verdana"/>
              </w:rPr>
              <w:t>IPR</w:t>
            </w:r>
            <w:proofErr w:type="spellEnd"/>
            <w:r w:rsidRPr="0030155A">
              <w:rPr>
                <w:rFonts w:ascii="Verdana" w:hAnsi="Verdana"/>
              </w:rPr>
              <w:t xml:space="preserve"> used to in connection with the </w:t>
            </w:r>
            <w:r w:rsidR="00E55AEB" w:rsidRPr="0030155A">
              <w:rPr>
                <w:rFonts w:ascii="Verdana" w:hAnsi="Verdana"/>
              </w:rPr>
              <w:t>Project</w:t>
            </w:r>
            <w:r w:rsidRPr="0030155A">
              <w:rPr>
                <w:rFonts w:ascii="Verdana" w:hAnsi="Verdana"/>
              </w:rPr>
              <w:t xml:space="preserve"> or as otherwise provided by the Supplier (or to which the Supplier has provided access) to the Commissioner in the fulfilment of its obligations under this Agreement;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"Key Personnel"</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those persons named in the </w:t>
            </w:r>
            <w:r w:rsidR="00E55AEB" w:rsidRPr="0030155A">
              <w:rPr>
                <w:rFonts w:ascii="Verdana" w:hAnsi="Verdana"/>
              </w:rPr>
              <w:t>Project</w:t>
            </w:r>
            <w:r w:rsidRPr="0030155A">
              <w:rPr>
                <w:rFonts w:ascii="Verdana" w:hAnsi="Verdana"/>
              </w:rPr>
              <w:t xml:space="preserve"> Requirements as being key personnel;</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"Law"</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any applicable law, statute, bye-law, regulation, order, regulatory policy, guidance or industry code, rule of court or directives or requirements of any Regulatory Body, delegated or subordinate legislation or notice of any Regulatory Body;</w:t>
            </w:r>
          </w:p>
        </w:tc>
      </w:tr>
      <w:tr w:rsidR="008436A1" w:rsidRPr="0030155A">
        <w:tc>
          <w:tcPr>
            <w:tcW w:w="3188" w:type="dxa"/>
          </w:tcPr>
          <w:p w:rsidR="008436A1" w:rsidRPr="0030155A" w:rsidRDefault="008436A1">
            <w:pPr>
              <w:pStyle w:val="MarginText"/>
              <w:tabs>
                <w:tab w:val="left" w:pos="3630"/>
              </w:tabs>
              <w:overflowPunct w:val="0"/>
              <w:autoSpaceDE w:val="0"/>
              <w:autoSpaceDN w:val="0"/>
              <w:spacing w:before="120" w:after="120"/>
              <w:textAlignment w:val="baseline"/>
              <w:rPr>
                <w:rFonts w:ascii="Verdana" w:hAnsi="Verdana"/>
                <w:b/>
              </w:rPr>
            </w:pPr>
            <w:r w:rsidRPr="0030155A">
              <w:rPr>
                <w:rFonts w:ascii="Verdana" w:hAnsi="Verdana"/>
                <w:b/>
              </w:rPr>
              <w:t>"Losses"</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(without limitation) any damages, liabilities, claims, demands, proceedings, actions, costs, charges, losses and/or expenses;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spacing w:val="-2"/>
              </w:rPr>
            </w:pPr>
            <w:r w:rsidRPr="0030155A">
              <w:rPr>
                <w:rFonts w:ascii="Verdana" w:hAnsi="Verdana"/>
                <w:b/>
              </w:rPr>
              <w:t>"Month"</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 calendar month;</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"Party"</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 a party to this Agreement and "</w:t>
            </w:r>
            <w:r w:rsidRPr="0030155A">
              <w:rPr>
                <w:rFonts w:ascii="Verdana" w:hAnsi="Verdana"/>
                <w:b/>
              </w:rPr>
              <w:t>Parties</w:t>
            </w:r>
            <w:r w:rsidRPr="0030155A">
              <w:rPr>
                <w:rFonts w:ascii="Verdana" w:hAnsi="Verdana"/>
              </w:rPr>
              <w:t>" shall be interpreted accordingly;</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"Personal Data"</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shall have the same meaning as set out in the Data Protection Act 1998;</w:t>
            </w:r>
          </w:p>
        </w:tc>
      </w:tr>
      <w:tr w:rsidR="00F527CA" w:rsidRPr="0030155A">
        <w:tc>
          <w:tcPr>
            <w:tcW w:w="3188" w:type="dxa"/>
          </w:tcPr>
          <w:p w:rsidR="00F527CA" w:rsidRPr="00256CAC" w:rsidRDefault="00F527CA">
            <w:pPr>
              <w:pStyle w:val="BodyTextIndent3"/>
              <w:tabs>
                <w:tab w:val="left" w:pos="3630"/>
              </w:tabs>
              <w:overflowPunct w:val="0"/>
              <w:autoSpaceDE w:val="0"/>
              <w:autoSpaceDN w:val="0"/>
              <w:spacing w:before="120" w:after="120"/>
              <w:ind w:left="0"/>
              <w:jc w:val="left"/>
              <w:textAlignment w:val="baseline"/>
              <w:rPr>
                <w:rFonts w:ascii="Verdana" w:hAnsi="Verdana"/>
                <w:b/>
              </w:rPr>
            </w:pPr>
            <w:r w:rsidRPr="00256CAC">
              <w:rPr>
                <w:rFonts w:ascii="Verdana" w:hAnsi="Verdana"/>
                <w:b/>
              </w:rPr>
              <w:t>“</w:t>
            </w:r>
            <w:r w:rsidR="00122D05" w:rsidRPr="00256CAC">
              <w:rPr>
                <w:rFonts w:ascii="Verdana" w:hAnsi="Verdana"/>
                <w:b/>
              </w:rPr>
              <w:t>Phase 1</w:t>
            </w:r>
            <w:r w:rsidRPr="00256CAC">
              <w:rPr>
                <w:rFonts w:ascii="Verdana" w:hAnsi="Verdana"/>
                <w:b/>
              </w:rPr>
              <w:t xml:space="preserve"> Project”</w:t>
            </w:r>
          </w:p>
        </w:tc>
        <w:tc>
          <w:tcPr>
            <w:tcW w:w="6057" w:type="dxa"/>
          </w:tcPr>
          <w:p w:rsidR="00F527CA" w:rsidRPr="0030155A" w:rsidRDefault="007A485F" w:rsidP="00256CAC">
            <w:pPr>
              <w:pStyle w:val="BodyText"/>
              <w:tabs>
                <w:tab w:val="left" w:pos="3630"/>
              </w:tabs>
              <w:spacing w:before="120"/>
              <w:rPr>
                <w:rFonts w:ascii="Verdana" w:hAnsi="Verdana"/>
              </w:rPr>
            </w:pPr>
            <w:r w:rsidRPr="00256CAC">
              <w:rPr>
                <w:rFonts w:ascii="Verdana" w:hAnsi="Verdana"/>
              </w:rPr>
              <w:t>means an independent study and report conducted for the Commissioner as set out in Schedule 2</w:t>
            </w:r>
            <w:r w:rsidRPr="00256CAC">
              <w:rPr>
                <w:rFonts w:ascii="Verdana" w:hAnsi="Verdana"/>
                <w:i/>
                <w:iCs/>
              </w:rPr>
              <w:t>;</w:t>
            </w:r>
          </w:p>
        </w:tc>
      </w:tr>
      <w:tr w:rsidR="00F527CA" w:rsidRPr="0030155A">
        <w:tc>
          <w:tcPr>
            <w:tcW w:w="3188" w:type="dxa"/>
          </w:tcPr>
          <w:p w:rsidR="00F527CA" w:rsidRPr="00256CAC" w:rsidRDefault="00F527CA">
            <w:pPr>
              <w:pStyle w:val="BodyTextIndent3"/>
              <w:tabs>
                <w:tab w:val="left" w:pos="3630"/>
              </w:tabs>
              <w:overflowPunct w:val="0"/>
              <w:autoSpaceDE w:val="0"/>
              <w:autoSpaceDN w:val="0"/>
              <w:spacing w:before="120" w:after="120"/>
              <w:ind w:left="0"/>
              <w:jc w:val="left"/>
              <w:textAlignment w:val="baseline"/>
              <w:rPr>
                <w:rFonts w:ascii="Verdana" w:hAnsi="Verdana"/>
                <w:b/>
              </w:rPr>
            </w:pPr>
            <w:r w:rsidRPr="00256CAC">
              <w:rPr>
                <w:rFonts w:ascii="Verdana" w:hAnsi="Verdana"/>
                <w:b/>
              </w:rPr>
              <w:t>“</w:t>
            </w:r>
            <w:r w:rsidR="00122D05" w:rsidRPr="00256CAC">
              <w:rPr>
                <w:rFonts w:ascii="Verdana" w:hAnsi="Verdana"/>
                <w:b/>
              </w:rPr>
              <w:t>Phase 2</w:t>
            </w:r>
            <w:r w:rsidRPr="00256CAC">
              <w:rPr>
                <w:rFonts w:ascii="Verdana" w:hAnsi="Verdana"/>
                <w:b/>
              </w:rPr>
              <w:t xml:space="preserve"> Project”</w:t>
            </w:r>
          </w:p>
        </w:tc>
        <w:tc>
          <w:tcPr>
            <w:tcW w:w="6057" w:type="dxa"/>
          </w:tcPr>
          <w:p w:rsidR="00F527CA" w:rsidRPr="0030155A" w:rsidRDefault="007A485F" w:rsidP="00256CAC">
            <w:pPr>
              <w:pStyle w:val="BodyText"/>
              <w:tabs>
                <w:tab w:val="left" w:pos="3630"/>
              </w:tabs>
              <w:spacing w:before="120"/>
              <w:rPr>
                <w:rFonts w:ascii="Verdana" w:hAnsi="Verdana"/>
              </w:rPr>
            </w:pPr>
            <w:r w:rsidRPr="00256CAC">
              <w:rPr>
                <w:rFonts w:ascii="Verdana" w:hAnsi="Verdana"/>
              </w:rPr>
              <w:t xml:space="preserve">means </w:t>
            </w:r>
            <w:r w:rsidR="00256CAC" w:rsidRPr="00256CAC">
              <w:rPr>
                <w:rFonts w:ascii="Verdana" w:hAnsi="Verdana"/>
              </w:rPr>
              <w:t>the design, development and production of materials for</w:t>
            </w:r>
            <w:r w:rsidRPr="00256CAC">
              <w:rPr>
                <w:rFonts w:ascii="Verdana" w:hAnsi="Verdana"/>
              </w:rPr>
              <w:t xml:space="preserve"> the Commissioner as set out in Schedule 2</w:t>
            </w:r>
            <w:r w:rsidRPr="00256CAC">
              <w:rPr>
                <w:rFonts w:ascii="Verdana" w:hAnsi="Verdana"/>
                <w:i/>
                <w:iCs/>
              </w:rPr>
              <w:t>;</w:t>
            </w:r>
          </w:p>
        </w:tc>
      </w:tr>
      <w:tr w:rsidR="00F527CA" w:rsidRPr="0030155A">
        <w:tc>
          <w:tcPr>
            <w:tcW w:w="3188" w:type="dxa"/>
          </w:tcPr>
          <w:p w:rsidR="00F527CA" w:rsidRPr="00F363C4" w:rsidRDefault="00F527CA">
            <w:pPr>
              <w:pStyle w:val="BodyTextIndent3"/>
              <w:tabs>
                <w:tab w:val="left" w:pos="3630"/>
              </w:tabs>
              <w:overflowPunct w:val="0"/>
              <w:autoSpaceDE w:val="0"/>
              <w:autoSpaceDN w:val="0"/>
              <w:spacing w:before="120" w:after="120"/>
              <w:ind w:left="0"/>
              <w:jc w:val="left"/>
              <w:textAlignment w:val="baseline"/>
              <w:rPr>
                <w:rFonts w:ascii="Verdana" w:hAnsi="Verdana"/>
                <w:b/>
              </w:rPr>
            </w:pPr>
            <w:r w:rsidRPr="00F363C4">
              <w:rPr>
                <w:rFonts w:ascii="Verdana" w:hAnsi="Verdana"/>
                <w:b/>
              </w:rPr>
              <w:t>“</w:t>
            </w:r>
            <w:r w:rsidR="00122D05" w:rsidRPr="00F363C4">
              <w:rPr>
                <w:rFonts w:ascii="Verdana" w:hAnsi="Verdana"/>
                <w:b/>
              </w:rPr>
              <w:t>Phase 1</w:t>
            </w:r>
            <w:r w:rsidRPr="00F363C4">
              <w:rPr>
                <w:rFonts w:ascii="Verdana" w:hAnsi="Verdana"/>
                <w:b/>
              </w:rPr>
              <w:t xml:space="preserve"> report”</w:t>
            </w:r>
          </w:p>
        </w:tc>
        <w:tc>
          <w:tcPr>
            <w:tcW w:w="6057" w:type="dxa"/>
          </w:tcPr>
          <w:p w:rsidR="00F527CA" w:rsidRPr="0030155A" w:rsidRDefault="00256CAC" w:rsidP="00256CAC">
            <w:pPr>
              <w:pStyle w:val="BodyText"/>
              <w:tabs>
                <w:tab w:val="left" w:pos="3630"/>
              </w:tabs>
              <w:spacing w:before="120"/>
              <w:rPr>
                <w:rFonts w:ascii="Verdana" w:hAnsi="Verdana"/>
              </w:rPr>
            </w:pPr>
            <w:r w:rsidRPr="00F363C4">
              <w:rPr>
                <w:rFonts w:ascii="Verdana" w:hAnsi="Verdana"/>
              </w:rPr>
              <w:t xml:space="preserve">means the report provided by the Supplier to the </w:t>
            </w:r>
            <w:r w:rsidRPr="00F363C4">
              <w:rPr>
                <w:rFonts w:ascii="Verdana" w:hAnsi="Verdana"/>
              </w:rPr>
              <w:lastRenderedPageBreak/>
              <w:t>Commissioner on completion of the Phase 1 Project as required in Schedule 2;</w:t>
            </w:r>
            <w:r>
              <w:rPr>
                <w:rFonts w:ascii="Verdana" w:hAnsi="Verdana"/>
              </w:rPr>
              <w:t xml:space="preserve"> </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lastRenderedPageBreak/>
              <w:t>"Premises"</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 xml:space="preserve">means premises owned, controlled or occupied by the Commissioner which are made available for use by the Supplier or its sub-contractors for delivery of the </w:t>
            </w:r>
            <w:r w:rsidR="00E55AEB" w:rsidRPr="0030155A">
              <w:rPr>
                <w:rFonts w:ascii="Verdana" w:hAnsi="Verdana"/>
              </w:rPr>
              <w:t>Project</w:t>
            </w:r>
            <w:r w:rsidRPr="0030155A">
              <w:rPr>
                <w:rFonts w:ascii="Verdana" w:hAnsi="Verdana"/>
              </w:rPr>
              <w:t xml:space="preserve"> on the terms set out in this Agreement or any separate agreement or licence, as set out in the </w:t>
            </w:r>
            <w:r w:rsidR="00E55AEB" w:rsidRPr="0030155A">
              <w:rPr>
                <w:rFonts w:ascii="Verdana" w:hAnsi="Verdana"/>
              </w:rPr>
              <w:t>Project</w:t>
            </w:r>
            <w:r w:rsidRPr="0030155A">
              <w:rPr>
                <w:rFonts w:ascii="Verdana" w:hAnsi="Verdana"/>
              </w:rPr>
              <w:t>s Requirements;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"Process"</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has the meaning given to it under the Data Protection Act 1998 but, for the purposes of this Agreement, it shall include both manual and automatic processing and "Processing" shall be construed accordingly;</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"Prohibited Act"</w:t>
            </w:r>
          </w:p>
        </w:tc>
        <w:tc>
          <w:tcPr>
            <w:tcW w:w="6057" w:type="dxa"/>
          </w:tcPr>
          <w:p w:rsidR="008436A1" w:rsidRPr="0030155A" w:rsidRDefault="008436A1">
            <w:pPr>
              <w:pStyle w:val="BodyText"/>
              <w:tabs>
                <w:tab w:val="left" w:pos="3630"/>
              </w:tabs>
              <w:spacing w:before="120"/>
              <w:rPr>
                <w:rFonts w:ascii="Verdana" w:hAnsi="Verdana"/>
              </w:rPr>
            </w:pPr>
            <w:r w:rsidRPr="0030155A">
              <w:rPr>
                <w:rFonts w:ascii="Verdana" w:hAnsi="Verdana"/>
              </w:rPr>
              <w:t>means:</w:t>
            </w:r>
          </w:p>
          <w:p w:rsidR="008436A1" w:rsidRPr="0030155A" w:rsidRDefault="008436A1">
            <w:pPr>
              <w:pStyle w:val="DefinitionNumbering1"/>
              <w:numPr>
                <w:ilvl w:val="2"/>
                <w:numId w:val="33"/>
              </w:numPr>
              <w:tabs>
                <w:tab w:val="clear" w:pos="1800"/>
                <w:tab w:val="num" w:pos="682"/>
              </w:tabs>
              <w:overflowPunct w:val="0"/>
              <w:autoSpaceDE w:val="0"/>
              <w:autoSpaceDN w:val="0"/>
              <w:spacing w:before="120" w:after="120"/>
              <w:ind w:left="682" w:hanging="682"/>
              <w:textAlignment w:val="baseline"/>
              <w:rPr>
                <w:rFonts w:ascii="Verdana" w:hAnsi="Verdana"/>
              </w:rPr>
            </w:pPr>
            <w:r w:rsidRPr="0030155A">
              <w:rPr>
                <w:rFonts w:ascii="Verdana" w:hAnsi="Verdana"/>
              </w:rPr>
              <w:t>directly or indirectly offering, promising or giving any person working for or engaged by the Commissioner a financial or other advantage to:</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1440" w:hanging="720"/>
              <w:textAlignment w:val="baseline"/>
              <w:rPr>
                <w:rFonts w:ascii="Verdana" w:hAnsi="Verdana"/>
              </w:rPr>
            </w:pPr>
            <w:r w:rsidRPr="0030155A">
              <w:rPr>
                <w:rFonts w:ascii="Verdana" w:hAnsi="Verdana"/>
              </w:rPr>
              <w:t>(</w:t>
            </w:r>
            <w:proofErr w:type="spellStart"/>
            <w:r w:rsidRPr="0030155A">
              <w:rPr>
                <w:rFonts w:ascii="Verdana" w:hAnsi="Verdana"/>
              </w:rPr>
              <w:t>i</w:t>
            </w:r>
            <w:proofErr w:type="spellEnd"/>
            <w:r w:rsidRPr="0030155A">
              <w:rPr>
                <w:rFonts w:ascii="Verdana" w:hAnsi="Verdana"/>
              </w:rPr>
              <w:t>)</w:t>
            </w:r>
            <w:r w:rsidRPr="0030155A">
              <w:rPr>
                <w:rFonts w:ascii="Verdana" w:hAnsi="Verdana"/>
              </w:rPr>
              <w:tab/>
              <w:t>induce that person to perform improperly a relevant function or activity;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1440" w:hanging="720"/>
              <w:textAlignment w:val="baseline"/>
              <w:rPr>
                <w:rFonts w:ascii="Verdana" w:hAnsi="Verdana"/>
              </w:rPr>
            </w:pPr>
            <w:r w:rsidRPr="0030155A">
              <w:rPr>
                <w:rFonts w:ascii="Verdana" w:hAnsi="Verdana"/>
              </w:rPr>
              <w:t>(ii)</w:t>
            </w:r>
            <w:r w:rsidRPr="0030155A">
              <w:rPr>
                <w:rFonts w:ascii="Verdana" w:hAnsi="Verdana"/>
              </w:rPr>
              <w:tab/>
              <w:t>reward that person for improper performance of a relevant function or activity;</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720" w:hanging="720"/>
              <w:textAlignment w:val="baseline"/>
              <w:rPr>
                <w:rFonts w:ascii="Verdana" w:hAnsi="Verdana"/>
              </w:rPr>
            </w:pPr>
            <w:r w:rsidRPr="0030155A">
              <w:rPr>
                <w:rFonts w:ascii="Verdana" w:hAnsi="Verdana"/>
              </w:rPr>
              <w:t>(b)</w:t>
            </w:r>
            <w:r w:rsidRPr="0030155A">
              <w:rPr>
                <w:rFonts w:ascii="Verdana" w:hAnsi="Verdana"/>
              </w:rPr>
              <w:tab/>
              <w:t>directly or indirectly requesting, agreeing to receive or accepting any financial or other advantage as an inducement or a reward for improper performance of a relevant function or activity in connection with this Agreement;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720" w:hanging="720"/>
              <w:textAlignment w:val="baseline"/>
              <w:rPr>
                <w:rFonts w:ascii="Verdana" w:hAnsi="Verdana"/>
              </w:rPr>
            </w:pPr>
            <w:r w:rsidRPr="0030155A">
              <w:rPr>
                <w:rFonts w:ascii="Verdana" w:hAnsi="Verdana"/>
              </w:rPr>
              <w:t>(c)</w:t>
            </w:r>
            <w:r w:rsidRPr="0030155A">
              <w:rPr>
                <w:rFonts w:ascii="Verdana" w:hAnsi="Verdana"/>
              </w:rPr>
              <w:tab/>
              <w:t>entering into this Agreement or any other contract with the Commissioner in connection with which commission has been paid or has been agreed to be paid by the Supplier or on its behalf, or to its knowledge, unless before the relevant contract is entered into particulars of any such commission and of the terms and conditions of any such contract for the payment thereof have been disclosed in writing to the Commissioner;</w:t>
            </w:r>
          </w:p>
        </w:tc>
      </w:tr>
      <w:tr w:rsidR="008436A1" w:rsidRPr="0030155A">
        <w:tc>
          <w:tcPr>
            <w:tcW w:w="3188" w:type="dxa"/>
          </w:tcPr>
          <w:p w:rsidR="008436A1" w:rsidRPr="0030155A" w:rsidRDefault="008436A1">
            <w:pPr>
              <w:pStyle w:val="BodyTextIndent3"/>
              <w:keepNext/>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textAlignment w:val="baseline"/>
              <w:rPr>
                <w:rFonts w:ascii="Verdana" w:hAnsi="Verdana"/>
              </w:rPr>
            </w:pPr>
            <w:r w:rsidRPr="0030155A">
              <w:rPr>
                <w:rFonts w:ascii="Verdana" w:hAnsi="Verdana"/>
              </w:rPr>
              <w:t>(d)</w:t>
            </w:r>
            <w:r w:rsidRPr="0030155A">
              <w:rPr>
                <w:rFonts w:ascii="Verdana" w:hAnsi="Verdana"/>
              </w:rPr>
              <w:tab/>
              <w:t>committing any offence:</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1440" w:hanging="720"/>
              <w:textAlignment w:val="baseline"/>
              <w:rPr>
                <w:rFonts w:ascii="Verdana" w:hAnsi="Verdana"/>
              </w:rPr>
            </w:pPr>
            <w:r w:rsidRPr="0030155A">
              <w:rPr>
                <w:rFonts w:ascii="Verdana" w:hAnsi="Verdana"/>
              </w:rPr>
              <w:t>(</w:t>
            </w:r>
            <w:proofErr w:type="spellStart"/>
            <w:r w:rsidRPr="0030155A">
              <w:rPr>
                <w:rFonts w:ascii="Verdana" w:hAnsi="Verdana"/>
              </w:rPr>
              <w:t>i</w:t>
            </w:r>
            <w:proofErr w:type="spellEnd"/>
            <w:r w:rsidRPr="0030155A">
              <w:rPr>
                <w:rFonts w:ascii="Verdana" w:hAnsi="Verdana"/>
              </w:rPr>
              <w:t>)</w:t>
            </w:r>
            <w:r w:rsidRPr="0030155A">
              <w:rPr>
                <w:rFonts w:ascii="Verdana" w:hAnsi="Verdana"/>
              </w:rPr>
              <w:tab/>
              <w:t>under the Bribery Act;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1440" w:hanging="720"/>
              <w:textAlignment w:val="baseline"/>
              <w:rPr>
                <w:rFonts w:ascii="Verdana" w:hAnsi="Verdana"/>
              </w:rPr>
            </w:pPr>
            <w:r w:rsidRPr="0030155A">
              <w:rPr>
                <w:rFonts w:ascii="Verdana" w:hAnsi="Verdana"/>
              </w:rPr>
              <w:t>(ii)</w:t>
            </w:r>
            <w:r w:rsidRPr="0030155A">
              <w:rPr>
                <w:rFonts w:ascii="Verdana" w:hAnsi="Verdana"/>
              </w:rPr>
              <w:tab/>
              <w:t>under any other Laws creating offences in respect of Fraud;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1440" w:hanging="720"/>
              <w:textAlignment w:val="baseline"/>
              <w:rPr>
                <w:rFonts w:ascii="Verdana" w:hAnsi="Verdana"/>
              </w:rPr>
            </w:pPr>
            <w:r w:rsidRPr="0030155A">
              <w:rPr>
                <w:rFonts w:ascii="Verdana" w:hAnsi="Verdana"/>
              </w:rPr>
              <w:t>(iii)</w:t>
            </w:r>
            <w:r w:rsidRPr="0030155A">
              <w:rPr>
                <w:rFonts w:ascii="Verdana" w:hAnsi="Verdana"/>
              </w:rPr>
              <w:tab/>
              <w:t>at common law in respect of Fraud in relation to this Agreement or any other contract with the Commissioner; 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p>
        </w:tc>
        <w:tc>
          <w:tcPr>
            <w:tcW w:w="6057" w:type="dxa"/>
          </w:tcPr>
          <w:p w:rsidR="008436A1" w:rsidRPr="0030155A" w:rsidRDefault="008436A1">
            <w:pPr>
              <w:pStyle w:val="DefinitionNumbering1"/>
              <w:overflowPunct w:val="0"/>
              <w:autoSpaceDE w:val="0"/>
              <w:autoSpaceDN w:val="0"/>
              <w:spacing w:before="120" w:after="120"/>
              <w:ind w:left="720" w:hanging="720"/>
              <w:textAlignment w:val="baseline"/>
              <w:rPr>
                <w:rFonts w:ascii="Verdana" w:hAnsi="Verdana"/>
              </w:rPr>
            </w:pPr>
            <w:r w:rsidRPr="0030155A">
              <w:rPr>
                <w:rFonts w:ascii="Verdana" w:hAnsi="Verdana"/>
              </w:rPr>
              <w:t>(e)</w:t>
            </w:r>
            <w:r w:rsidRPr="0030155A">
              <w:rPr>
                <w:rFonts w:ascii="Verdana" w:hAnsi="Verdana"/>
              </w:rPr>
              <w:tab/>
              <w:t>defrauding or attempting to defraud or conspiring to defraud the Commissioner;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"Property"</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b/>
                <w:i/>
              </w:rPr>
            </w:pPr>
            <w:r w:rsidRPr="0030155A">
              <w:rPr>
                <w:rFonts w:ascii="Verdana" w:hAnsi="Verdana"/>
              </w:rPr>
              <w:t>means any equipment, tools or other property, other than real property, issued or made available to the Supplier by the Commissioner in connection with this Agreement;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"Quality Standards"</w:t>
            </w:r>
          </w:p>
        </w:tc>
        <w:tc>
          <w:tcPr>
            <w:tcW w:w="6057" w:type="dxa"/>
          </w:tcPr>
          <w:p w:rsidR="008436A1" w:rsidRPr="0030155A" w:rsidRDefault="008436A1" w:rsidP="00E479D6">
            <w:pPr>
              <w:pStyle w:val="DefinitionNumbering1"/>
              <w:tabs>
                <w:tab w:val="left" w:pos="3630"/>
              </w:tabs>
              <w:overflowPunct w:val="0"/>
              <w:autoSpaceDE w:val="0"/>
              <w:autoSpaceDN w:val="0"/>
              <w:spacing w:before="120" w:after="120"/>
              <w:textAlignment w:val="baseline"/>
              <w:rPr>
                <w:rFonts w:ascii="Verdana" w:hAnsi="Verdana"/>
                <w:b/>
                <w:i/>
              </w:rPr>
            </w:pPr>
            <w:r w:rsidRPr="0030155A">
              <w:rPr>
                <w:rFonts w:ascii="Verdana" w:hAnsi="Verdana"/>
              </w:rPr>
              <w:t xml:space="preserve">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Supplier would reasonably and ordinarily be expected to comply with, as may be further detailed in the </w:t>
            </w:r>
            <w:r w:rsidR="00E55AEB" w:rsidRPr="0030155A">
              <w:rPr>
                <w:rFonts w:ascii="Verdana" w:hAnsi="Verdana"/>
              </w:rPr>
              <w:t>Project</w:t>
            </w:r>
            <w:r w:rsidRPr="0030155A">
              <w:rPr>
                <w:rFonts w:ascii="Verdana" w:hAnsi="Verdana"/>
              </w:rPr>
              <w:t xml:space="preserve"> Requirements;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"Receipt"</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means the physical or electronic arrival of an invoice at the address of the Commissioner detailed in Schedule </w:t>
            </w:r>
            <w:r w:rsidRPr="0030155A">
              <w:rPr>
                <w:rFonts w:ascii="Verdana" w:hAnsi="Verdana"/>
              </w:rPr>
              <w:fldChar w:fldCharType="begin"/>
            </w:r>
            <w:r w:rsidRPr="0030155A">
              <w:rPr>
                <w:rFonts w:ascii="Verdana" w:hAnsi="Verdana"/>
              </w:rPr>
              <w:instrText xml:space="preserve"> REF _Ref310543055 \n \h  \#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w:t>
            </w:r>
            <w:r w:rsidRPr="0030155A">
              <w:rPr>
                <w:rFonts w:ascii="Verdana" w:hAnsi="Verdana"/>
              </w:rPr>
              <w:fldChar w:fldCharType="end"/>
            </w:r>
            <w:r w:rsidRPr="0030155A">
              <w:rPr>
                <w:rFonts w:ascii="Verdana" w:hAnsi="Verdana"/>
              </w:rPr>
              <w:t xml:space="preserve"> (</w:t>
            </w:r>
            <w:r w:rsidRPr="0030155A">
              <w:rPr>
                <w:rFonts w:ascii="Verdana" w:hAnsi="Verdana"/>
              </w:rPr>
              <w:fldChar w:fldCharType="begin"/>
            </w:r>
            <w:r w:rsidRPr="0030155A">
              <w:rPr>
                <w:rFonts w:ascii="Verdana" w:hAnsi="Verdana"/>
              </w:rPr>
              <w:instrText xml:space="preserve"> REF _Ref310549699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Pricing and Invoicing</w:t>
            </w:r>
            <w:r w:rsidRPr="0030155A">
              <w:rPr>
                <w:rFonts w:ascii="Verdana" w:hAnsi="Verdana"/>
              </w:rPr>
              <w:fldChar w:fldCharType="end"/>
            </w:r>
            <w:r w:rsidRPr="0030155A">
              <w:rPr>
                <w:rFonts w:ascii="Verdana" w:hAnsi="Verdana"/>
              </w:rPr>
              <w:t>) or any other address notified to the Supplier for the submission of invoices;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"Regulatory Bodies"</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means those government departments and regulatory, statutory and other entities, committees, ombudsmen and bodies which, whether under statute, rules, regulations, codes of practice or otherwise, are entitled to regulate, investigate, or influence the matters dealt with in this Agreement or any other affairs of the Commissioner and "</w:t>
            </w:r>
            <w:r w:rsidRPr="0030155A">
              <w:rPr>
                <w:rFonts w:ascii="Verdana" w:hAnsi="Verdana"/>
                <w:b/>
              </w:rPr>
              <w:t>Regulatory Body</w:t>
            </w:r>
            <w:r w:rsidRPr="0030155A">
              <w:rPr>
                <w:rFonts w:ascii="Verdana" w:hAnsi="Verdana"/>
              </w:rPr>
              <w:t>" shall be construed accordingly;</w:t>
            </w:r>
          </w:p>
        </w:tc>
      </w:tr>
      <w:tr w:rsidR="008436A1" w:rsidRPr="0030155A">
        <w:tc>
          <w:tcPr>
            <w:tcW w:w="3188" w:type="dxa"/>
          </w:tcPr>
          <w:p w:rsidR="008436A1" w:rsidRPr="0030155A" w:rsidRDefault="00A841BD">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"Relevant Convictions"</w:t>
            </w:r>
          </w:p>
        </w:tc>
        <w:tc>
          <w:tcPr>
            <w:tcW w:w="6057" w:type="dxa"/>
          </w:tcPr>
          <w:p w:rsidR="008436A1" w:rsidRPr="0030155A" w:rsidRDefault="008436A1" w:rsidP="00A841BD">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 xml:space="preserve">means a Conviction that is relevant to the </w:t>
            </w:r>
            <w:r w:rsidR="00A841BD" w:rsidRPr="0030155A">
              <w:rPr>
                <w:rFonts w:ascii="Verdana" w:hAnsi="Verdana"/>
              </w:rPr>
              <w:t xml:space="preserve">nature of the </w:t>
            </w:r>
            <w:r w:rsidR="00E55AEB" w:rsidRPr="0030155A">
              <w:rPr>
                <w:rFonts w:ascii="Verdana" w:hAnsi="Verdana"/>
              </w:rPr>
              <w:t>Project</w:t>
            </w:r>
            <w:r w:rsidR="00A841BD" w:rsidRPr="0030155A">
              <w:rPr>
                <w:rFonts w:ascii="Verdana" w:hAnsi="Verdana"/>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"Replacement Services"</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 xml:space="preserve">any services which are substantially similar to any of the services in relation to the delivery of the </w:t>
            </w:r>
            <w:r w:rsidR="00E55AEB" w:rsidRPr="0030155A">
              <w:rPr>
                <w:rFonts w:ascii="Verdana" w:hAnsi="Verdana"/>
              </w:rPr>
              <w:t>Project</w:t>
            </w:r>
            <w:r w:rsidRPr="0030155A">
              <w:rPr>
                <w:rFonts w:ascii="Verdana" w:hAnsi="Verdana"/>
              </w:rPr>
              <w:t xml:space="preserve"> and which the Commissioner receives in substitution for any of the services in relation to the delivery of the </w:t>
            </w:r>
            <w:r w:rsidR="00E55AEB" w:rsidRPr="0030155A">
              <w:rPr>
                <w:rFonts w:ascii="Verdana" w:hAnsi="Verdana"/>
              </w:rPr>
              <w:t>Project</w:t>
            </w:r>
            <w:r w:rsidRPr="0030155A">
              <w:rPr>
                <w:rFonts w:ascii="Verdana" w:hAnsi="Verdana"/>
              </w:rPr>
              <w:t xml:space="preserve"> following the expiry or termination or partial termination of this Agreement, whether those services are provided by </w:t>
            </w:r>
            <w:r w:rsidRPr="0030155A">
              <w:rPr>
                <w:rFonts w:ascii="Verdana" w:hAnsi="Verdana"/>
              </w:rPr>
              <w:lastRenderedPageBreak/>
              <w:t>the Commissioner internally and/or by any third party;</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lastRenderedPageBreak/>
              <w:t>"Replacement Supplier"</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any third party service provider of Replacement Services appointed by the Commissioner from time to time;</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"Request for Information"</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 xml:space="preserve">means a request for information or an apparent request under the Code of Practice on Access to Government Information, </w:t>
            </w:r>
            <w:proofErr w:type="spellStart"/>
            <w:r w:rsidRPr="0030155A">
              <w:rPr>
                <w:rFonts w:ascii="Verdana" w:hAnsi="Verdana"/>
              </w:rPr>
              <w:t>FOIA</w:t>
            </w:r>
            <w:proofErr w:type="spellEnd"/>
            <w:r w:rsidRPr="0030155A">
              <w:rPr>
                <w:rFonts w:ascii="Verdana" w:hAnsi="Verdana"/>
              </w:rPr>
              <w:t xml:space="preserve"> or the Environmental Information Regulations;</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"Schedule"</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means a schedule attached to, and forming part of, this Agreement;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 xml:space="preserve">"Supplier </w:t>
            </w:r>
            <w:proofErr w:type="spellStart"/>
            <w:r w:rsidRPr="0030155A">
              <w:rPr>
                <w:rFonts w:ascii="Verdana" w:hAnsi="Verdana"/>
                <w:b/>
              </w:rPr>
              <w:t>IPRs</w:t>
            </w:r>
            <w:proofErr w:type="spellEnd"/>
            <w:r w:rsidRPr="0030155A">
              <w:rPr>
                <w:rFonts w:ascii="Verdana" w:hAnsi="Verdana"/>
                <w:b/>
              </w:rPr>
              <w:t xml:space="preserve">" </w:t>
            </w:r>
          </w:p>
        </w:tc>
        <w:tc>
          <w:tcPr>
            <w:tcW w:w="6057" w:type="dxa"/>
          </w:tcPr>
          <w:p w:rsidR="008436A1" w:rsidRPr="0030155A" w:rsidRDefault="008436A1">
            <w:pPr>
              <w:pStyle w:val="BodyText"/>
              <w:tabs>
                <w:tab w:val="left" w:pos="3630"/>
              </w:tabs>
              <w:spacing w:before="120"/>
              <w:rPr>
                <w:rFonts w:ascii="Verdana" w:hAnsi="Verdana"/>
              </w:rPr>
            </w:pPr>
            <w:proofErr w:type="gramStart"/>
            <w:r w:rsidRPr="0030155A">
              <w:rPr>
                <w:rFonts w:ascii="Verdana" w:hAnsi="Verdana"/>
              </w:rPr>
              <w:t>means</w:t>
            </w:r>
            <w:proofErr w:type="gramEnd"/>
            <w:r w:rsidRPr="0030155A">
              <w:rPr>
                <w:rFonts w:ascii="Verdana" w:hAnsi="Verdana"/>
              </w:rPr>
              <w:t xml:space="preserve"> </w:t>
            </w:r>
            <w:proofErr w:type="spellStart"/>
            <w:r w:rsidRPr="0030155A">
              <w:rPr>
                <w:rFonts w:ascii="Verdana" w:hAnsi="Verdana"/>
              </w:rPr>
              <w:t>IPRs</w:t>
            </w:r>
            <w:proofErr w:type="spellEnd"/>
            <w:r w:rsidRPr="0030155A">
              <w:rPr>
                <w:rFonts w:ascii="Verdana" w:hAnsi="Verdana"/>
              </w:rPr>
              <w:t xml:space="preserve"> belonging to the Supplier or its subcontractors which have been created independently, not in connection with this agreement and before the Supplier entered into any agreement with the Commissioner.  This may include third party </w:t>
            </w:r>
            <w:proofErr w:type="spellStart"/>
            <w:r w:rsidRPr="0030155A">
              <w:rPr>
                <w:rFonts w:ascii="Verdana" w:hAnsi="Verdana"/>
              </w:rPr>
              <w:t>IPRs</w:t>
            </w:r>
            <w:proofErr w:type="spellEnd"/>
            <w:r w:rsidRPr="0030155A">
              <w:rPr>
                <w:rFonts w:ascii="Verdana" w:hAnsi="Verdana"/>
              </w:rPr>
              <w:t xml:space="preserve"> which the Supplier is licensed to use;</w:t>
            </w:r>
          </w:p>
        </w:tc>
      </w:tr>
      <w:tr w:rsidR="008436A1" w:rsidRPr="00301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88" w:type="dxa"/>
            <w:tcBorders>
              <w:top w:val="nil"/>
              <w:left w:val="nil"/>
              <w:bottom w:val="nil"/>
              <w:right w:val="nil"/>
            </w:tcBorders>
          </w:tcPr>
          <w:p w:rsidR="008436A1" w:rsidRPr="0030155A" w:rsidRDefault="008436A1">
            <w:pPr>
              <w:pStyle w:val="MarginText"/>
              <w:tabs>
                <w:tab w:val="left" w:pos="3630"/>
              </w:tabs>
              <w:overflowPunct w:val="0"/>
              <w:autoSpaceDE w:val="0"/>
              <w:autoSpaceDN w:val="0"/>
              <w:spacing w:before="120" w:after="120"/>
              <w:textAlignment w:val="baseline"/>
              <w:rPr>
                <w:rFonts w:ascii="Verdana" w:hAnsi="Verdana"/>
                <w:b/>
              </w:rPr>
            </w:pPr>
            <w:r w:rsidRPr="0030155A">
              <w:rPr>
                <w:rFonts w:ascii="Verdana" w:hAnsi="Verdana"/>
                <w:b/>
              </w:rPr>
              <w:t>"Supplier Party"</w:t>
            </w:r>
          </w:p>
        </w:tc>
        <w:tc>
          <w:tcPr>
            <w:tcW w:w="6057" w:type="dxa"/>
            <w:tcBorders>
              <w:top w:val="nil"/>
              <w:left w:val="nil"/>
              <w:bottom w:val="nil"/>
              <w:right w:val="nil"/>
            </w:tcBorders>
          </w:tcPr>
          <w:p w:rsidR="008436A1" w:rsidRPr="0030155A" w:rsidRDefault="008436A1">
            <w:pPr>
              <w:pStyle w:val="MarginText"/>
              <w:tabs>
                <w:tab w:val="left" w:pos="3630"/>
              </w:tabs>
              <w:overflowPunct w:val="0"/>
              <w:autoSpaceDE w:val="0"/>
              <w:autoSpaceDN w:val="0"/>
              <w:spacing w:before="120" w:after="120"/>
              <w:textAlignment w:val="baseline"/>
              <w:rPr>
                <w:rFonts w:ascii="Verdana" w:hAnsi="Verdana"/>
              </w:rPr>
            </w:pPr>
            <w:r w:rsidRPr="0030155A">
              <w:rPr>
                <w:rFonts w:ascii="Verdana" w:hAnsi="Verdana"/>
              </w:rPr>
              <w:t>the Supplier's agents and contractors, including each sub-contractor;</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"Term"</w:t>
            </w:r>
          </w:p>
        </w:tc>
        <w:tc>
          <w:tcPr>
            <w:tcW w:w="6057" w:type="dxa"/>
          </w:tcPr>
          <w:p w:rsidR="008436A1" w:rsidRPr="0030155A" w:rsidRDefault="008436A1">
            <w:pPr>
              <w:pStyle w:val="DefinitionNumbering1"/>
              <w:tabs>
                <w:tab w:val="left" w:pos="3630"/>
              </w:tabs>
              <w:overflowPunct w:val="0"/>
              <w:autoSpaceDE w:val="0"/>
              <w:autoSpaceDN w:val="0"/>
              <w:spacing w:before="120" w:after="120"/>
              <w:textAlignment w:val="baseline"/>
              <w:rPr>
                <w:rFonts w:ascii="Verdana" w:hAnsi="Verdana"/>
              </w:rPr>
            </w:pPr>
            <w:r w:rsidRPr="0030155A">
              <w:rPr>
                <w:rFonts w:ascii="Verdana" w:hAnsi="Verdana"/>
              </w:rPr>
              <w:t>has the meaning set out in clause </w:t>
            </w:r>
            <w:r w:rsidRPr="0030155A">
              <w:rPr>
                <w:rFonts w:ascii="Verdana" w:hAnsi="Verdana"/>
              </w:rPr>
              <w:fldChar w:fldCharType="begin"/>
            </w:r>
            <w:r w:rsidRPr="0030155A">
              <w:rPr>
                <w:rFonts w:ascii="Verdana" w:hAnsi="Verdana"/>
              </w:rPr>
              <w:instrText xml:space="preserve"> REF _Ref287265924 \w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38</w:t>
            </w:r>
            <w:r w:rsidRPr="0030155A">
              <w:rPr>
                <w:rFonts w:ascii="Verdana" w:hAnsi="Verdana"/>
              </w:rPr>
              <w:fldChar w:fldCharType="end"/>
            </w:r>
            <w:r w:rsidRPr="0030155A">
              <w:rPr>
                <w:rFonts w:ascii="Verdana" w:hAnsi="Verdana"/>
              </w:rPr>
              <w:t>;</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"VAT"</w:t>
            </w:r>
          </w:p>
        </w:tc>
        <w:tc>
          <w:tcPr>
            <w:tcW w:w="6057" w:type="dxa"/>
          </w:tcPr>
          <w:p w:rsidR="008436A1" w:rsidRPr="0030155A" w:rsidRDefault="008436A1">
            <w:pPr>
              <w:pStyle w:val="MarginText"/>
              <w:tabs>
                <w:tab w:val="left" w:pos="3630"/>
              </w:tabs>
              <w:overflowPunct w:val="0"/>
              <w:autoSpaceDE w:val="0"/>
              <w:autoSpaceDN w:val="0"/>
              <w:spacing w:before="120" w:after="120"/>
              <w:textAlignment w:val="baseline"/>
              <w:rPr>
                <w:rFonts w:ascii="Verdana" w:hAnsi="Verdana"/>
              </w:rPr>
            </w:pPr>
            <w:r w:rsidRPr="0030155A">
              <w:rPr>
                <w:rFonts w:ascii="Verdana" w:hAnsi="Verdana"/>
              </w:rPr>
              <w:t>means value added tax in accordance with the provisions of the Value Added Tax Act 1994; and</w:t>
            </w:r>
          </w:p>
        </w:tc>
      </w:tr>
      <w:tr w:rsidR="008436A1" w:rsidRPr="0030155A">
        <w:tc>
          <w:tcPr>
            <w:tcW w:w="3188" w:type="dxa"/>
          </w:tcPr>
          <w:p w:rsidR="008436A1" w:rsidRPr="0030155A" w:rsidRDefault="008436A1">
            <w:pPr>
              <w:pStyle w:val="BodyTextIndent3"/>
              <w:tabs>
                <w:tab w:val="left" w:pos="3630"/>
              </w:tabs>
              <w:overflowPunct w:val="0"/>
              <w:autoSpaceDE w:val="0"/>
              <w:autoSpaceDN w:val="0"/>
              <w:spacing w:before="120" w:after="120"/>
              <w:ind w:left="0"/>
              <w:jc w:val="left"/>
              <w:textAlignment w:val="baseline"/>
              <w:rPr>
                <w:rFonts w:ascii="Verdana" w:hAnsi="Verdana"/>
                <w:b/>
              </w:rPr>
            </w:pPr>
            <w:r w:rsidRPr="0030155A">
              <w:rPr>
                <w:rFonts w:ascii="Verdana" w:hAnsi="Verdana"/>
                <w:b/>
              </w:rPr>
              <w:t>"Working Day"</w:t>
            </w:r>
          </w:p>
        </w:tc>
        <w:tc>
          <w:tcPr>
            <w:tcW w:w="6057" w:type="dxa"/>
          </w:tcPr>
          <w:p w:rsidR="008436A1" w:rsidRPr="0030155A" w:rsidRDefault="008436A1">
            <w:pPr>
              <w:pStyle w:val="MarginText"/>
              <w:tabs>
                <w:tab w:val="left" w:pos="3630"/>
              </w:tabs>
              <w:overflowPunct w:val="0"/>
              <w:autoSpaceDE w:val="0"/>
              <w:autoSpaceDN w:val="0"/>
              <w:spacing w:before="120" w:after="120"/>
              <w:textAlignment w:val="baseline"/>
              <w:rPr>
                <w:rFonts w:ascii="Verdana" w:hAnsi="Verdana"/>
              </w:rPr>
            </w:pPr>
            <w:proofErr w:type="gramStart"/>
            <w:r w:rsidRPr="0030155A">
              <w:rPr>
                <w:rFonts w:ascii="Verdana" w:hAnsi="Verdana"/>
              </w:rPr>
              <w:t>means</w:t>
            </w:r>
            <w:proofErr w:type="gramEnd"/>
            <w:r w:rsidRPr="0030155A">
              <w:rPr>
                <w:rFonts w:ascii="Verdana" w:hAnsi="Verdana"/>
              </w:rPr>
              <w:t xml:space="preserve"> a day (other than a Saturday or Sunday) on which banks are open for general business in the City of London.</w:t>
            </w:r>
          </w:p>
        </w:tc>
      </w:tr>
    </w:tbl>
    <w:p w:rsidR="008436A1" w:rsidRPr="0030155A" w:rsidRDefault="008436A1">
      <w:pPr>
        <w:pStyle w:val="BodyTextIndent3"/>
        <w:tabs>
          <w:tab w:val="left" w:pos="3630"/>
        </w:tabs>
        <w:ind w:left="0"/>
        <w:rPr>
          <w:rFonts w:ascii="Verdana" w:hAnsi="Verdana"/>
        </w:rPr>
      </w:pPr>
    </w:p>
    <w:p w:rsidR="008436A1" w:rsidRPr="0030155A" w:rsidRDefault="008436A1">
      <w:pPr>
        <w:pStyle w:val="SchHead"/>
        <w:keepNext w:val="0"/>
        <w:tabs>
          <w:tab w:val="left" w:pos="3630"/>
        </w:tabs>
        <w:rPr>
          <w:rFonts w:ascii="Verdana" w:hAnsi="Verdana"/>
        </w:rPr>
      </w:pPr>
      <w:r w:rsidRPr="0030155A">
        <w:rPr>
          <w:rFonts w:ascii="Verdana" w:hAnsi="Verdana"/>
        </w:rPr>
        <w:br w:type="page"/>
      </w:r>
      <w:bookmarkStart w:id="374" w:name="_Ref310548925"/>
      <w:bookmarkStart w:id="375" w:name="_Ref310549424"/>
      <w:bookmarkStart w:id="376" w:name="_Toc446606264"/>
      <w:r w:rsidR="00E55AEB" w:rsidRPr="0030155A">
        <w:rPr>
          <w:rFonts w:ascii="Verdana" w:hAnsi="Verdana"/>
        </w:rPr>
        <w:lastRenderedPageBreak/>
        <w:t>Project</w:t>
      </w:r>
      <w:r w:rsidRPr="0030155A">
        <w:rPr>
          <w:rFonts w:ascii="Verdana" w:hAnsi="Verdana"/>
        </w:rPr>
        <w:t>s Requirements</w:t>
      </w:r>
      <w:bookmarkEnd w:id="374"/>
      <w:bookmarkEnd w:id="375"/>
      <w:bookmarkEnd w:id="376"/>
    </w:p>
    <w:p w:rsidR="008436A1" w:rsidRPr="0030155A" w:rsidRDefault="008436A1">
      <w:pPr>
        <w:pStyle w:val="SchPart"/>
        <w:tabs>
          <w:tab w:val="clear" w:pos="0"/>
        </w:tabs>
        <w:jc w:val="left"/>
        <w:rPr>
          <w:rFonts w:ascii="Verdana" w:hAnsi="Verdana"/>
        </w:rPr>
      </w:pPr>
      <w:bookmarkStart w:id="377" w:name="_Toc315246527"/>
      <w:bookmarkStart w:id="378" w:name="_Toc446606265"/>
      <w:bookmarkStart w:id="379" w:name="_Ref310548911"/>
      <w:r w:rsidRPr="0030155A">
        <w:rPr>
          <w:rStyle w:val="MarginTextChar"/>
          <w:rFonts w:ascii="Verdana" w:hAnsi="Verdana"/>
        </w:rPr>
        <w:t xml:space="preserve">- </w:t>
      </w:r>
      <w:r w:rsidR="00122D05" w:rsidRPr="0030155A">
        <w:rPr>
          <w:rStyle w:val="MarginTextChar"/>
          <w:rFonts w:ascii="Verdana" w:hAnsi="Verdana"/>
        </w:rPr>
        <w:t>Phase 1</w:t>
      </w:r>
      <w:r w:rsidR="007A485F" w:rsidRPr="0030155A">
        <w:rPr>
          <w:rStyle w:val="MarginTextChar"/>
          <w:rFonts w:ascii="Verdana" w:hAnsi="Verdana"/>
        </w:rPr>
        <w:t xml:space="preserve"> </w:t>
      </w:r>
      <w:r w:rsidR="00E55AEB" w:rsidRPr="0030155A">
        <w:rPr>
          <w:rFonts w:ascii="Verdana" w:hAnsi="Verdana"/>
        </w:rPr>
        <w:t>Project</w:t>
      </w:r>
      <w:r w:rsidRPr="0030155A">
        <w:rPr>
          <w:rFonts w:ascii="Verdana" w:hAnsi="Verdana"/>
        </w:rPr>
        <w:t xml:space="preserve"> Requirements</w:t>
      </w:r>
      <w:bookmarkEnd w:id="377"/>
      <w:bookmarkEnd w:id="378"/>
      <w:r w:rsidR="009D6D83">
        <w:rPr>
          <w:rFonts w:ascii="Verdana" w:hAnsi="Verdana"/>
        </w:rPr>
        <w:t xml:space="preserve"> </w:t>
      </w:r>
    </w:p>
    <w:p w:rsidR="00A841BD" w:rsidRPr="0030155A" w:rsidRDefault="00A841BD" w:rsidP="00A841BD">
      <w:pPr>
        <w:pStyle w:val="Heading2"/>
        <w:numPr>
          <w:ilvl w:val="0"/>
          <w:numId w:val="0"/>
        </w:numPr>
        <w:spacing w:after="0"/>
        <w:rPr>
          <w:rFonts w:ascii="Verdana" w:hAnsi="Verdana"/>
          <w:b/>
          <w:i/>
          <w:szCs w:val="22"/>
        </w:rPr>
      </w:pPr>
      <w:bookmarkStart w:id="380" w:name="_Toc286667072"/>
      <w:bookmarkStart w:id="381" w:name="_Toc286669800"/>
      <w:bookmarkEnd w:id="379"/>
      <w:r w:rsidRPr="0030155A">
        <w:rPr>
          <w:rFonts w:ascii="Verdana" w:hAnsi="Verdana"/>
          <w:b/>
          <w:szCs w:val="22"/>
        </w:rPr>
        <w:t xml:space="preserve">Background to the </w:t>
      </w:r>
      <w:r w:rsidR="00E55AEB" w:rsidRPr="0030155A">
        <w:rPr>
          <w:rFonts w:ascii="Verdana" w:hAnsi="Verdana"/>
          <w:b/>
          <w:szCs w:val="22"/>
        </w:rPr>
        <w:t>Project</w:t>
      </w:r>
    </w:p>
    <w:p w:rsidR="00A841BD" w:rsidRPr="0030155A" w:rsidRDefault="00A841BD" w:rsidP="00A841BD">
      <w:pPr>
        <w:rPr>
          <w:rFonts w:ascii="Verdana" w:hAnsi="Verdana"/>
          <w:szCs w:val="22"/>
        </w:rPr>
      </w:pPr>
    </w:p>
    <w:p w:rsidR="00F363C4" w:rsidRDefault="00F363C4" w:rsidP="00F363C4">
      <w:pPr>
        <w:rPr>
          <w:rFonts w:ascii="Verdana" w:hAnsi="Verdana"/>
          <w:szCs w:val="22"/>
        </w:rPr>
      </w:pPr>
      <w:r w:rsidRPr="00F363C4">
        <w:rPr>
          <w:rFonts w:ascii="Verdana" w:hAnsi="Verdana"/>
          <w:szCs w:val="22"/>
        </w:rPr>
        <w:t>The aim of the project is to better equip the future workforce with knowledge of the theory and the practice of information rights</w:t>
      </w:r>
      <w:r>
        <w:rPr>
          <w:rFonts w:ascii="Verdana" w:hAnsi="Verdana"/>
          <w:szCs w:val="22"/>
        </w:rPr>
        <w:t xml:space="preserve"> in order to </w:t>
      </w:r>
      <w:r w:rsidRPr="00F363C4">
        <w:rPr>
          <w:rFonts w:ascii="Verdana" w:hAnsi="Verdana"/>
          <w:szCs w:val="22"/>
        </w:rPr>
        <w:t xml:space="preserve">improve the knowledge available to </w:t>
      </w:r>
      <w:r>
        <w:rPr>
          <w:rFonts w:ascii="Verdana" w:hAnsi="Verdana"/>
          <w:szCs w:val="22"/>
        </w:rPr>
        <w:t xml:space="preserve">various types of organisations, </w:t>
      </w:r>
      <w:r w:rsidRPr="00F363C4">
        <w:rPr>
          <w:rFonts w:ascii="Verdana" w:hAnsi="Verdana"/>
          <w:szCs w:val="22"/>
        </w:rPr>
        <w:t>particularly small and medium sized enterprises and encourage take up of information rights roles such as Data Protection Officer.</w:t>
      </w:r>
    </w:p>
    <w:p w:rsidR="00F363C4" w:rsidRPr="00F363C4" w:rsidRDefault="00F363C4" w:rsidP="00F363C4">
      <w:pPr>
        <w:rPr>
          <w:rFonts w:ascii="Verdana" w:hAnsi="Verdana"/>
          <w:szCs w:val="22"/>
        </w:rPr>
      </w:pPr>
      <w:r w:rsidRPr="00F363C4">
        <w:rPr>
          <w:rFonts w:ascii="Verdana" w:hAnsi="Verdana"/>
          <w:szCs w:val="22"/>
        </w:rPr>
        <w:t xml:space="preserve">  </w:t>
      </w:r>
    </w:p>
    <w:p w:rsidR="00F363C4" w:rsidRPr="00F363C4" w:rsidRDefault="00F363C4" w:rsidP="00F363C4">
      <w:pPr>
        <w:rPr>
          <w:rFonts w:ascii="Verdana" w:hAnsi="Verdana"/>
          <w:szCs w:val="22"/>
        </w:rPr>
      </w:pPr>
      <w:r>
        <w:rPr>
          <w:rFonts w:ascii="Verdana" w:hAnsi="Verdana"/>
          <w:szCs w:val="22"/>
        </w:rPr>
        <w:t>I</w:t>
      </w:r>
      <w:r w:rsidRPr="00F363C4">
        <w:rPr>
          <w:rFonts w:ascii="Verdana" w:hAnsi="Verdana"/>
          <w:szCs w:val="22"/>
        </w:rPr>
        <w:t xml:space="preserve">n emerging and innovative areas such as data science and big data it will be important that students learning technical skills also learn concepts such as privacy by design and methodologies such as privacy impact assessments. The project </w:t>
      </w:r>
      <w:r>
        <w:rPr>
          <w:rFonts w:ascii="Verdana" w:hAnsi="Verdana"/>
          <w:szCs w:val="22"/>
        </w:rPr>
        <w:t xml:space="preserve">will </w:t>
      </w:r>
      <w:r w:rsidRPr="00F363C4">
        <w:rPr>
          <w:rFonts w:ascii="Verdana" w:hAnsi="Verdana"/>
          <w:szCs w:val="22"/>
        </w:rPr>
        <w:t xml:space="preserve">enable young adults to develop a better understanding of how to protect and control their own personal data. </w:t>
      </w:r>
    </w:p>
    <w:p w:rsidR="00F363C4" w:rsidRDefault="00F363C4" w:rsidP="00F363C4">
      <w:pPr>
        <w:rPr>
          <w:rFonts w:ascii="Verdana" w:hAnsi="Verdana"/>
          <w:szCs w:val="22"/>
        </w:rPr>
      </w:pPr>
    </w:p>
    <w:p w:rsidR="00F363C4" w:rsidRDefault="00F363C4" w:rsidP="00F363C4">
      <w:pPr>
        <w:rPr>
          <w:rFonts w:ascii="Verdana" w:hAnsi="Verdana"/>
          <w:szCs w:val="22"/>
        </w:rPr>
      </w:pPr>
    </w:p>
    <w:p w:rsidR="00F363C4" w:rsidRPr="0030155A" w:rsidRDefault="00F363C4" w:rsidP="00F363C4">
      <w:pPr>
        <w:pStyle w:val="Heading1"/>
        <w:numPr>
          <w:ilvl w:val="0"/>
          <w:numId w:val="0"/>
        </w:numPr>
        <w:spacing w:after="0"/>
        <w:ind w:left="432" w:hanging="432"/>
        <w:rPr>
          <w:rFonts w:ascii="Verdana" w:hAnsi="Verdana"/>
          <w:szCs w:val="22"/>
        </w:rPr>
      </w:pPr>
      <w:bookmarkStart w:id="382" w:name="_Toc446606266"/>
      <w:r w:rsidRPr="0030155A">
        <w:rPr>
          <w:rFonts w:ascii="Verdana" w:hAnsi="Verdana"/>
          <w:szCs w:val="22"/>
        </w:rPr>
        <w:t>Deliverables:</w:t>
      </w:r>
      <w:bookmarkEnd w:id="382"/>
    </w:p>
    <w:p w:rsidR="00F363C4" w:rsidRDefault="00F363C4" w:rsidP="00F363C4">
      <w:pPr>
        <w:rPr>
          <w:rFonts w:ascii="Verdana" w:hAnsi="Verdana"/>
          <w:szCs w:val="22"/>
        </w:rPr>
      </w:pPr>
    </w:p>
    <w:p w:rsidR="00F07FE9" w:rsidRDefault="00F07FE9" w:rsidP="00F363C4">
      <w:pPr>
        <w:rPr>
          <w:rFonts w:ascii="Verdana" w:hAnsi="Verdana"/>
          <w:szCs w:val="22"/>
        </w:rPr>
      </w:pPr>
      <w:r>
        <w:rPr>
          <w:rFonts w:ascii="Verdana" w:hAnsi="Verdana"/>
          <w:szCs w:val="22"/>
        </w:rPr>
        <w:t>Feasibility Study:</w:t>
      </w:r>
    </w:p>
    <w:p w:rsidR="00F363C4" w:rsidRPr="00F363C4" w:rsidRDefault="00F363C4" w:rsidP="00F363C4">
      <w:pPr>
        <w:rPr>
          <w:rFonts w:ascii="Verdana" w:hAnsi="Verdana"/>
          <w:szCs w:val="22"/>
        </w:rPr>
      </w:pPr>
      <w:r w:rsidRPr="00F363C4">
        <w:rPr>
          <w:rFonts w:ascii="Verdana" w:hAnsi="Verdana"/>
          <w:szCs w:val="22"/>
        </w:rPr>
        <w:t xml:space="preserve">Given that there is no universal curriculum for higher education, </w:t>
      </w:r>
      <w:r>
        <w:rPr>
          <w:rFonts w:ascii="Verdana" w:hAnsi="Verdana"/>
          <w:szCs w:val="22"/>
        </w:rPr>
        <w:t xml:space="preserve">the </w:t>
      </w:r>
      <w:r w:rsidRPr="00F363C4">
        <w:rPr>
          <w:rFonts w:ascii="Verdana" w:hAnsi="Verdana"/>
          <w:szCs w:val="22"/>
        </w:rPr>
        <w:t>Phase 1</w:t>
      </w:r>
      <w:r>
        <w:rPr>
          <w:rFonts w:ascii="Verdana" w:hAnsi="Verdana"/>
          <w:szCs w:val="22"/>
        </w:rPr>
        <w:t xml:space="preserve"> Project</w:t>
      </w:r>
      <w:r w:rsidRPr="00F363C4">
        <w:rPr>
          <w:rFonts w:ascii="Verdana" w:hAnsi="Verdana"/>
          <w:szCs w:val="22"/>
        </w:rPr>
        <w:t xml:space="preserve"> research will establish the current situation, identify opportunities to engage with higher educational establishments and assess the feasibility of embedding information rights into relevant degree programmes and other courses. </w:t>
      </w:r>
    </w:p>
    <w:p w:rsidR="00F363C4" w:rsidRPr="00F363C4" w:rsidRDefault="00F363C4" w:rsidP="00F363C4">
      <w:pPr>
        <w:rPr>
          <w:rFonts w:ascii="Verdana" w:hAnsi="Verdana"/>
          <w:szCs w:val="22"/>
        </w:rPr>
      </w:pPr>
    </w:p>
    <w:p w:rsidR="00F363C4" w:rsidRPr="00F363C4" w:rsidRDefault="00F363C4" w:rsidP="00F07FE9">
      <w:pPr>
        <w:rPr>
          <w:rFonts w:ascii="Verdana" w:hAnsi="Verdana"/>
          <w:szCs w:val="22"/>
        </w:rPr>
      </w:pPr>
      <w:r w:rsidRPr="00F363C4">
        <w:rPr>
          <w:rFonts w:ascii="Verdana" w:hAnsi="Verdana"/>
          <w:szCs w:val="22"/>
        </w:rPr>
        <w:t xml:space="preserve">The opportunities for embedding data protection are likely to be greater than freedom of information but there </w:t>
      </w:r>
      <w:r w:rsidR="00F07FE9">
        <w:rPr>
          <w:rFonts w:ascii="Verdana" w:hAnsi="Verdana"/>
          <w:szCs w:val="22"/>
        </w:rPr>
        <w:t xml:space="preserve">will </w:t>
      </w:r>
      <w:r w:rsidRPr="00F363C4">
        <w:rPr>
          <w:rFonts w:ascii="Verdana" w:hAnsi="Verdana"/>
          <w:szCs w:val="22"/>
        </w:rPr>
        <w:t xml:space="preserve">be relevant programmes where both could be taught.  The possible areas </w:t>
      </w:r>
      <w:r w:rsidR="00F07FE9">
        <w:rPr>
          <w:rFonts w:ascii="Verdana" w:hAnsi="Verdana"/>
          <w:szCs w:val="22"/>
        </w:rPr>
        <w:t>and types of courses will be assessed during the Phase 1 Project.</w:t>
      </w:r>
    </w:p>
    <w:p w:rsidR="00F363C4" w:rsidRPr="00F363C4" w:rsidRDefault="00F363C4" w:rsidP="00F363C4">
      <w:pPr>
        <w:rPr>
          <w:rFonts w:ascii="Verdana" w:hAnsi="Verdana"/>
          <w:szCs w:val="22"/>
        </w:rPr>
      </w:pPr>
    </w:p>
    <w:p w:rsidR="00F363C4" w:rsidRPr="00F363C4" w:rsidRDefault="00F363C4" w:rsidP="00F363C4">
      <w:pPr>
        <w:rPr>
          <w:rFonts w:ascii="Verdana" w:hAnsi="Verdana"/>
          <w:szCs w:val="22"/>
        </w:rPr>
      </w:pPr>
      <w:r w:rsidRPr="00F363C4">
        <w:rPr>
          <w:rFonts w:ascii="Verdana" w:hAnsi="Verdana"/>
          <w:szCs w:val="22"/>
        </w:rPr>
        <w:t>Phase 1</w:t>
      </w:r>
      <w:r w:rsidR="00F07FE9">
        <w:rPr>
          <w:rFonts w:ascii="Verdana" w:hAnsi="Verdana"/>
          <w:szCs w:val="22"/>
        </w:rPr>
        <w:t xml:space="preserve"> Report</w:t>
      </w:r>
      <w:r w:rsidRPr="00F363C4">
        <w:rPr>
          <w:rFonts w:ascii="Verdana" w:hAnsi="Verdana"/>
          <w:szCs w:val="22"/>
        </w:rPr>
        <w:t xml:space="preserve">: </w:t>
      </w:r>
    </w:p>
    <w:p w:rsidR="00F363C4" w:rsidRPr="00F363C4" w:rsidRDefault="00F07FE9" w:rsidP="00F363C4">
      <w:pPr>
        <w:rPr>
          <w:rFonts w:ascii="Verdana" w:hAnsi="Verdana"/>
          <w:szCs w:val="22"/>
        </w:rPr>
      </w:pPr>
      <w:r>
        <w:rPr>
          <w:rFonts w:ascii="Verdana" w:hAnsi="Verdana"/>
          <w:szCs w:val="22"/>
        </w:rPr>
        <w:t>At the end of the feasibility research study a</w:t>
      </w:r>
      <w:r w:rsidR="00F363C4" w:rsidRPr="00F363C4">
        <w:rPr>
          <w:rFonts w:ascii="Verdana" w:hAnsi="Verdana"/>
          <w:szCs w:val="22"/>
        </w:rPr>
        <w:t xml:space="preserve"> report will </w:t>
      </w:r>
      <w:r>
        <w:rPr>
          <w:rFonts w:ascii="Verdana" w:hAnsi="Verdana"/>
          <w:szCs w:val="22"/>
        </w:rPr>
        <w:t xml:space="preserve">be prepared which </w:t>
      </w:r>
      <w:r w:rsidR="00F363C4" w:rsidRPr="00F363C4">
        <w:rPr>
          <w:rFonts w:ascii="Verdana" w:hAnsi="Verdana"/>
          <w:szCs w:val="22"/>
        </w:rPr>
        <w:t>examine</w:t>
      </w:r>
      <w:r>
        <w:rPr>
          <w:rFonts w:ascii="Verdana" w:hAnsi="Verdana"/>
          <w:szCs w:val="22"/>
        </w:rPr>
        <w:t>s</w:t>
      </w:r>
      <w:r w:rsidR="00F363C4" w:rsidRPr="00F363C4">
        <w:rPr>
          <w:rFonts w:ascii="Verdana" w:hAnsi="Verdana"/>
          <w:szCs w:val="22"/>
        </w:rPr>
        <w:t xml:space="preserve"> current information rights activity within universities and colleges, the shortfalls, what opportunities to improve the situation exist, recommendations for implementation and expected outcomes if such opportunities are taken. </w:t>
      </w:r>
    </w:p>
    <w:p w:rsidR="00F363C4" w:rsidRPr="00F363C4" w:rsidRDefault="00F363C4" w:rsidP="00F363C4">
      <w:pPr>
        <w:rPr>
          <w:rFonts w:ascii="Verdana" w:hAnsi="Verdana"/>
          <w:szCs w:val="22"/>
        </w:rPr>
      </w:pPr>
    </w:p>
    <w:p w:rsidR="00F363C4" w:rsidRPr="00F363C4" w:rsidRDefault="00F363C4" w:rsidP="00F363C4">
      <w:pPr>
        <w:rPr>
          <w:rFonts w:ascii="Verdana" w:hAnsi="Verdana"/>
          <w:szCs w:val="22"/>
        </w:rPr>
      </w:pPr>
      <w:r w:rsidRPr="00F363C4">
        <w:rPr>
          <w:rFonts w:ascii="Verdana" w:hAnsi="Verdana"/>
          <w:szCs w:val="22"/>
        </w:rPr>
        <w:t xml:space="preserve">The report will explain the practical steps needed to embed information rights into the higher/further education systems and what action the </w:t>
      </w:r>
      <w:r w:rsidR="00F07FE9">
        <w:rPr>
          <w:rFonts w:ascii="Verdana" w:hAnsi="Verdana"/>
          <w:szCs w:val="22"/>
        </w:rPr>
        <w:t xml:space="preserve">Commissioner </w:t>
      </w:r>
      <w:r w:rsidRPr="00F363C4">
        <w:rPr>
          <w:rFonts w:ascii="Verdana" w:hAnsi="Verdana"/>
          <w:szCs w:val="22"/>
        </w:rPr>
        <w:t xml:space="preserve">can realistically take to improve the current landscape.  The report will identify the different types of degree programmes, undergraduate and postgraduate, where information rights topics are being taught, or could be taught.  </w:t>
      </w:r>
    </w:p>
    <w:p w:rsidR="00F363C4" w:rsidRPr="00F363C4" w:rsidRDefault="00F363C4" w:rsidP="00F363C4">
      <w:pPr>
        <w:rPr>
          <w:rFonts w:ascii="Verdana" w:hAnsi="Verdana"/>
          <w:szCs w:val="22"/>
        </w:rPr>
      </w:pPr>
    </w:p>
    <w:p w:rsidR="00F363C4" w:rsidRPr="00F363C4" w:rsidRDefault="00F363C4" w:rsidP="00F363C4">
      <w:pPr>
        <w:rPr>
          <w:rFonts w:ascii="Verdana" w:hAnsi="Verdana"/>
          <w:szCs w:val="22"/>
        </w:rPr>
      </w:pPr>
      <w:r w:rsidRPr="00F363C4">
        <w:rPr>
          <w:rFonts w:ascii="Verdana" w:hAnsi="Verdana"/>
          <w:szCs w:val="22"/>
        </w:rPr>
        <w:t xml:space="preserve">The report will also make recommendations about the different methods that would need to be developed for different categories of degree programme and will recommend topics to be introduced and innovative methods of delivery to embed information rights into the relevant courses. It will describe the recommended support materials for tutors and methods of raising awareness of the new teaching resource.  It will also set out the associated costs of each </w:t>
      </w:r>
      <w:r w:rsidRPr="00F363C4">
        <w:rPr>
          <w:rFonts w:ascii="Verdana" w:hAnsi="Verdana"/>
          <w:szCs w:val="22"/>
        </w:rPr>
        <w:lastRenderedPageBreak/>
        <w:t>option and any required engagement with any relevant stakeholders.  The report will recommend the highest priority areas and the most deliverable to enable ICO to select the most favourable options.</w:t>
      </w:r>
    </w:p>
    <w:p w:rsidR="00F363C4" w:rsidRPr="00F363C4" w:rsidRDefault="00F363C4" w:rsidP="00F363C4">
      <w:pPr>
        <w:rPr>
          <w:rFonts w:ascii="Verdana" w:hAnsi="Verdana"/>
          <w:szCs w:val="22"/>
        </w:rPr>
      </w:pPr>
    </w:p>
    <w:p w:rsidR="00F363C4" w:rsidRPr="00F363C4" w:rsidRDefault="00F363C4" w:rsidP="00F363C4">
      <w:pPr>
        <w:rPr>
          <w:rFonts w:ascii="Verdana" w:hAnsi="Verdana"/>
          <w:szCs w:val="22"/>
        </w:rPr>
      </w:pPr>
      <w:r w:rsidRPr="00F363C4">
        <w:rPr>
          <w:rFonts w:ascii="Verdana" w:hAnsi="Verdana"/>
          <w:szCs w:val="22"/>
        </w:rPr>
        <w:t>If the report concludes that the overall aim is not achievable, or that the chances of a successful outcome are limited, it should identify other opportunities and actions that may be available to ICO to raise awareness in the target group.</w:t>
      </w:r>
    </w:p>
    <w:p w:rsidR="00F363C4" w:rsidRPr="00F363C4" w:rsidRDefault="00F363C4" w:rsidP="00F363C4">
      <w:pPr>
        <w:rPr>
          <w:rFonts w:ascii="Verdana" w:hAnsi="Verdana"/>
          <w:szCs w:val="22"/>
        </w:rPr>
      </w:pPr>
    </w:p>
    <w:p w:rsidR="00256CAC" w:rsidRDefault="00F363C4" w:rsidP="00F363C4">
      <w:pPr>
        <w:rPr>
          <w:rFonts w:ascii="Verdana" w:hAnsi="Verdana"/>
          <w:szCs w:val="22"/>
        </w:rPr>
      </w:pPr>
      <w:r w:rsidRPr="00F363C4">
        <w:rPr>
          <w:rFonts w:ascii="Verdana" w:hAnsi="Verdana"/>
          <w:szCs w:val="22"/>
        </w:rPr>
        <w:t>Relevant changes introduced by the General Data Protection Regulation will need to be reflected in the recommended materials.  ICO therefore expects Tenderers to demonstrate their awareness of its impact.</w:t>
      </w:r>
    </w:p>
    <w:p w:rsidR="00256CAC" w:rsidRDefault="00256CAC" w:rsidP="00A841BD">
      <w:pPr>
        <w:rPr>
          <w:rFonts w:ascii="Verdana" w:hAnsi="Verdana"/>
          <w:szCs w:val="22"/>
        </w:rPr>
      </w:pPr>
    </w:p>
    <w:p w:rsidR="00726C0B" w:rsidRPr="0030155A" w:rsidRDefault="00726C0B" w:rsidP="00A841BD">
      <w:pPr>
        <w:rPr>
          <w:rFonts w:ascii="Verdana" w:hAnsi="Verdana"/>
          <w:szCs w:val="22"/>
        </w:rPr>
      </w:pPr>
    </w:p>
    <w:p w:rsidR="00A841BD" w:rsidRPr="0030155A" w:rsidRDefault="00A841BD" w:rsidP="00A841BD">
      <w:pPr>
        <w:pStyle w:val="Heading1"/>
        <w:numPr>
          <w:ilvl w:val="0"/>
          <w:numId w:val="0"/>
        </w:numPr>
        <w:spacing w:after="0"/>
        <w:ind w:left="432" w:hanging="432"/>
        <w:rPr>
          <w:rFonts w:ascii="Verdana" w:hAnsi="Verdana"/>
          <w:szCs w:val="22"/>
        </w:rPr>
      </w:pPr>
      <w:bookmarkStart w:id="383" w:name="_Toc446606267"/>
      <w:r w:rsidRPr="0030155A">
        <w:rPr>
          <w:rFonts w:ascii="Verdana" w:hAnsi="Verdana"/>
          <w:szCs w:val="22"/>
        </w:rPr>
        <w:t>Timings:</w:t>
      </w:r>
      <w:bookmarkEnd w:id="383"/>
    </w:p>
    <w:p w:rsidR="007A485F" w:rsidRPr="0030155A" w:rsidRDefault="007A485F" w:rsidP="00A841BD">
      <w:pPr>
        <w:pStyle w:val="Heading1"/>
        <w:numPr>
          <w:ilvl w:val="0"/>
          <w:numId w:val="0"/>
        </w:numPr>
        <w:spacing w:after="0"/>
        <w:ind w:left="432" w:hanging="432"/>
        <w:rPr>
          <w:rFonts w:ascii="Verdana" w:hAnsi="Verdana"/>
          <w:szCs w:val="22"/>
        </w:rPr>
      </w:pPr>
    </w:p>
    <w:p w:rsidR="007A485F" w:rsidRDefault="00A841BD" w:rsidP="00A841BD">
      <w:pPr>
        <w:rPr>
          <w:rFonts w:ascii="Verdana" w:hAnsi="Verdana"/>
          <w:szCs w:val="22"/>
        </w:rPr>
      </w:pPr>
      <w:r w:rsidRPr="0030155A">
        <w:rPr>
          <w:rFonts w:ascii="Verdana" w:hAnsi="Verdana"/>
          <w:szCs w:val="22"/>
        </w:rPr>
        <w:t xml:space="preserve">The </w:t>
      </w:r>
      <w:r w:rsidR="00F07FE9">
        <w:rPr>
          <w:rFonts w:ascii="Verdana" w:hAnsi="Verdana"/>
          <w:szCs w:val="22"/>
        </w:rPr>
        <w:t xml:space="preserve">Phase 1 Report </w:t>
      </w:r>
      <w:r w:rsidRPr="0030155A">
        <w:rPr>
          <w:rFonts w:ascii="Verdana" w:hAnsi="Verdana"/>
          <w:szCs w:val="22"/>
        </w:rPr>
        <w:t xml:space="preserve">is </w:t>
      </w:r>
      <w:r w:rsidR="00F07FE9">
        <w:rPr>
          <w:rFonts w:ascii="Verdana" w:hAnsi="Verdana"/>
          <w:szCs w:val="22"/>
        </w:rPr>
        <w:t xml:space="preserve">expected to be completed and delivered to the Commissioner within 4 months of the Commencement Date. </w:t>
      </w:r>
      <w:r w:rsidRPr="0030155A">
        <w:rPr>
          <w:rFonts w:ascii="Verdana" w:hAnsi="Verdana"/>
          <w:szCs w:val="22"/>
        </w:rPr>
        <w:t xml:space="preserve"> </w:t>
      </w:r>
      <w:r w:rsidR="00F07FE9">
        <w:rPr>
          <w:rFonts w:ascii="Verdana" w:hAnsi="Verdana"/>
          <w:szCs w:val="22"/>
        </w:rPr>
        <w:t xml:space="preserve">The final draft will be published by the Commissioner on his website. The wording and style of the draft will be agreed with the Commissioner prior to publication but the Supplier agrees that the Commissioner will have full editorial control over the final version.   </w:t>
      </w:r>
    </w:p>
    <w:p w:rsidR="00F07FE9" w:rsidRDefault="00F07FE9" w:rsidP="00A841BD">
      <w:pPr>
        <w:rPr>
          <w:rFonts w:ascii="Verdana" w:hAnsi="Verdana"/>
          <w:szCs w:val="22"/>
        </w:rPr>
      </w:pPr>
    </w:p>
    <w:p w:rsidR="00F07FE9" w:rsidRDefault="00F07FE9" w:rsidP="00A841BD">
      <w:pPr>
        <w:rPr>
          <w:rFonts w:ascii="Verdana" w:hAnsi="Verdana"/>
          <w:szCs w:val="22"/>
        </w:rPr>
      </w:pPr>
      <w:r>
        <w:rPr>
          <w:rFonts w:ascii="Verdana" w:hAnsi="Verdana"/>
          <w:szCs w:val="22"/>
        </w:rPr>
        <w:t>The frequency and timing of review meetings will be agreed between the Parties.</w:t>
      </w:r>
    </w:p>
    <w:p w:rsidR="00F07FE9" w:rsidRPr="0030155A" w:rsidRDefault="00F07FE9" w:rsidP="00A841BD">
      <w:pPr>
        <w:rPr>
          <w:rFonts w:ascii="Verdana" w:hAnsi="Verdana"/>
          <w:szCs w:val="22"/>
        </w:rPr>
      </w:pPr>
    </w:p>
    <w:p w:rsidR="00726C0B" w:rsidRDefault="00726C0B" w:rsidP="00A841BD">
      <w:pPr>
        <w:rPr>
          <w:rFonts w:ascii="Verdana" w:hAnsi="Verdana"/>
          <w:szCs w:val="22"/>
        </w:rPr>
      </w:pPr>
    </w:p>
    <w:p w:rsidR="00F07FE9" w:rsidRPr="0030155A" w:rsidRDefault="00F07FE9" w:rsidP="00A841BD">
      <w:pPr>
        <w:rPr>
          <w:rFonts w:ascii="Verdana" w:hAnsi="Verdana"/>
          <w:szCs w:val="22"/>
        </w:rPr>
      </w:pPr>
    </w:p>
    <w:p w:rsidR="007A485F" w:rsidRPr="0030155A" w:rsidRDefault="00122D05" w:rsidP="007A485F">
      <w:pPr>
        <w:pStyle w:val="SchPart"/>
        <w:tabs>
          <w:tab w:val="clear" w:pos="0"/>
        </w:tabs>
        <w:jc w:val="left"/>
        <w:rPr>
          <w:rFonts w:ascii="Verdana" w:hAnsi="Verdana"/>
        </w:rPr>
      </w:pPr>
      <w:bookmarkStart w:id="384" w:name="_Toc446606268"/>
      <w:r w:rsidRPr="0030155A">
        <w:rPr>
          <w:rStyle w:val="MarginTextChar"/>
          <w:rFonts w:ascii="Verdana" w:hAnsi="Verdana"/>
        </w:rPr>
        <w:t>Phase 2</w:t>
      </w:r>
      <w:r w:rsidR="007A485F" w:rsidRPr="0030155A">
        <w:rPr>
          <w:rStyle w:val="MarginTextChar"/>
          <w:rFonts w:ascii="Verdana" w:hAnsi="Verdana"/>
        </w:rPr>
        <w:t xml:space="preserve"> </w:t>
      </w:r>
      <w:r w:rsidR="007A485F" w:rsidRPr="0030155A">
        <w:rPr>
          <w:rFonts w:ascii="Verdana" w:hAnsi="Verdana"/>
        </w:rPr>
        <w:t>Project Requirements</w:t>
      </w:r>
      <w:bookmarkEnd w:id="384"/>
    </w:p>
    <w:p w:rsidR="007A485F" w:rsidRPr="0030155A" w:rsidRDefault="00F07FE9" w:rsidP="007A485F">
      <w:pPr>
        <w:pStyle w:val="Heading2"/>
        <w:numPr>
          <w:ilvl w:val="0"/>
          <w:numId w:val="0"/>
        </w:numPr>
        <w:spacing w:after="0"/>
        <w:rPr>
          <w:rFonts w:ascii="Verdana" w:hAnsi="Verdana"/>
          <w:b/>
          <w:szCs w:val="22"/>
        </w:rPr>
      </w:pPr>
      <w:r>
        <w:rPr>
          <w:rFonts w:ascii="Verdana" w:hAnsi="Verdana"/>
          <w:b/>
          <w:szCs w:val="22"/>
        </w:rPr>
        <w:t xml:space="preserve">Deliverables: </w:t>
      </w:r>
    </w:p>
    <w:p w:rsidR="00885854" w:rsidRPr="0030155A" w:rsidRDefault="00885854" w:rsidP="007A485F">
      <w:pPr>
        <w:pStyle w:val="Heading2"/>
        <w:numPr>
          <w:ilvl w:val="0"/>
          <w:numId w:val="0"/>
        </w:numPr>
        <w:spacing w:after="0"/>
        <w:rPr>
          <w:rFonts w:ascii="Verdana" w:hAnsi="Verdana"/>
          <w:b/>
          <w:i/>
          <w:szCs w:val="22"/>
        </w:rPr>
      </w:pPr>
    </w:p>
    <w:p w:rsidR="00F07FE9" w:rsidRDefault="00F07FE9" w:rsidP="007A485F">
      <w:pPr>
        <w:rPr>
          <w:rFonts w:ascii="Verdana" w:hAnsi="Verdana"/>
          <w:szCs w:val="22"/>
        </w:rPr>
      </w:pPr>
      <w:r w:rsidRPr="00F07FE9">
        <w:rPr>
          <w:rFonts w:ascii="Verdana" w:hAnsi="Verdana"/>
          <w:szCs w:val="22"/>
        </w:rPr>
        <w:t xml:space="preserve">If the initial feasibility study </w:t>
      </w:r>
      <w:r>
        <w:rPr>
          <w:rFonts w:ascii="Verdana" w:hAnsi="Verdana"/>
          <w:szCs w:val="22"/>
        </w:rPr>
        <w:t xml:space="preserve">and Phase 1 Report </w:t>
      </w:r>
      <w:r w:rsidRPr="00F07FE9">
        <w:rPr>
          <w:rFonts w:ascii="Verdana" w:hAnsi="Verdana"/>
          <w:szCs w:val="22"/>
        </w:rPr>
        <w:t xml:space="preserve">concludes that the aim </w:t>
      </w:r>
      <w:r>
        <w:rPr>
          <w:rFonts w:ascii="Verdana" w:hAnsi="Verdana"/>
          <w:szCs w:val="22"/>
        </w:rPr>
        <w:t xml:space="preserve">of the Project </w:t>
      </w:r>
      <w:r w:rsidRPr="00F07FE9">
        <w:rPr>
          <w:rFonts w:ascii="Verdana" w:hAnsi="Verdana"/>
          <w:szCs w:val="22"/>
        </w:rPr>
        <w:t xml:space="preserve">is achievable and has a realistic prospect of success, and provided the Information Commissioner agrees, the project will move to Phase 2.  </w:t>
      </w:r>
    </w:p>
    <w:p w:rsidR="00F07FE9" w:rsidRDefault="00F07FE9" w:rsidP="007A485F">
      <w:pPr>
        <w:rPr>
          <w:rFonts w:ascii="Verdana" w:hAnsi="Verdana"/>
          <w:szCs w:val="22"/>
        </w:rPr>
      </w:pPr>
    </w:p>
    <w:p w:rsidR="00F07FE9" w:rsidRDefault="00F07FE9" w:rsidP="007A485F">
      <w:pPr>
        <w:rPr>
          <w:rFonts w:ascii="Verdana" w:hAnsi="Verdana"/>
          <w:szCs w:val="22"/>
        </w:rPr>
      </w:pPr>
      <w:r w:rsidRPr="00F07FE9">
        <w:rPr>
          <w:rFonts w:ascii="Verdana" w:hAnsi="Verdana"/>
          <w:szCs w:val="22"/>
        </w:rPr>
        <w:t xml:space="preserve">This will require the development, design and production of </w:t>
      </w:r>
      <w:r>
        <w:rPr>
          <w:rFonts w:ascii="Verdana" w:hAnsi="Verdana"/>
          <w:szCs w:val="22"/>
        </w:rPr>
        <w:t xml:space="preserve">the </w:t>
      </w:r>
      <w:r w:rsidRPr="00F07FE9">
        <w:rPr>
          <w:rFonts w:ascii="Verdana" w:hAnsi="Verdana"/>
          <w:szCs w:val="22"/>
        </w:rPr>
        <w:t xml:space="preserve">learning materials and solutions </w:t>
      </w:r>
      <w:r>
        <w:rPr>
          <w:rFonts w:ascii="Verdana" w:hAnsi="Verdana"/>
          <w:szCs w:val="22"/>
        </w:rPr>
        <w:t xml:space="preserve">recommended by the Supplier in Phase 1 and </w:t>
      </w:r>
      <w:r w:rsidRPr="00F07FE9">
        <w:rPr>
          <w:rFonts w:ascii="Verdana" w:hAnsi="Verdana"/>
          <w:szCs w:val="22"/>
        </w:rPr>
        <w:t xml:space="preserve">selected from the </w:t>
      </w:r>
      <w:r>
        <w:rPr>
          <w:rFonts w:ascii="Verdana" w:hAnsi="Verdana"/>
          <w:szCs w:val="22"/>
        </w:rPr>
        <w:t xml:space="preserve">Phase 1 Report </w:t>
      </w:r>
      <w:r w:rsidRPr="00F07FE9">
        <w:rPr>
          <w:rFonts w:ascii="Verdana" w:hAnsi="Verdana"/>
          <w:szCs w:val="22"/>
        </w:rPr>
        <w:t xml:space="preserve">by the </w:t>
      </w:r>
      <w:r>
        <w:rPr>
          <w:rFonts w:ascii="Verdana" w:hAnsi="Verdana"/>
          <w:szCs w:val="22"/>
        </w:rPr>
        <w:t xml:space="preserve">Commissioner. </w:t>
      </w:r>
    </w:p>
    <w:p w:rsidR="00F07FE9" w:rsidRDefault="00F07FE9" w:rsidP="007A485F">
      <w:pPr>
        <w:rPr>
          <w:rFonts w:ascii="Verdana" w:hAnsi="Verdana"/>
          <w:szCs w:val="22"/>
        </w:rPr>
      </w:pPr>
    </w:p>
    <w:p w:rsidR="007A485F" w:rsidRPr="0030155A" w:rsidRDefault="007A485F" w:rsidP="007A485F">
      <w:pPr>
        <w:rPr>
          <w:rFonts w:ascii="Verdana" w:hAnsi="Verdana"/>
          <w:szCs w:val="22"/>
        </w:rPr>
      </w:pPr>
    </w:p>
    <w:p w:rsidR="007A485F" w:rsidRPr="0030155A" w:rsidRDefault="007A485F" w:rsidP="007A485F">
      <w:pPr>
        <w:pStyle w:val="Heading1"/>
        <w:numPr>
          <w:ilvl w:val="0"/>
          <w:numId w:val="0"/>
        </w:numPr>
        <w:spacing w:after="0"/>
        <w:ind w:left="432" w:hanging="432"/>
        <w:rPr>
          <w:rFonts w:ascii="Verdana" w:hAnsi="Verdana"/>
          <w:szCs w:val="22"/>
        </w:rPr>
      </w:pPr>
      <w:bookmarkStart w:id="385" w:name="_Toc446606270"/>
      <w:r w:rsidRPr="0030155A">
        <w:rPr>
          <w:rFonts w:ascii="Verdana" w:hAnsi="Verdana"/>
          <w:szCs w:val="22"/>
        </w:rPr>
        <w:t>Timings:</w:t>
      </w:r>
      <w:bookmarkEnd w:id="385"/>
    </w:p>
    <w:p w:rsidR="007A485F" w:rsidRPr="0030155A" w:rsidRDefault="007A485F" w:rsidP="007A485F">
      <w:pPr>
        <w:pStyle w:val="Heading1"/>
        <w:numPr>
          <w:ilvl w:val="0"/>
          <w:numId w:val="0"/>
        </w:numPr>
        <w:spacing w:after="0"/>
        <w:ind w:left="432" w:hanging="432"/>
        <w:rPr>
          <w:rFonts w:ascii="Verdana" w:hAnsi="Verdana"/>
          <w:szCs w:val="22"/>
        </w:rPr>
      </w:pPr>
    </w:p>
    <w:p w:rsidR="009D6D83" w:rsidRDefault="009D6D83" w:rsidP="007A485F">
      <w:pPr>
        <w:rPr>
          <w:rFonts w:ascii="Verdana" w:hAnsi="Verdana"/>
          <w:szCs w:val="22"/>
        </w:rPr>
      </w:pPr>
      <w:r>
        <w:rPr>
          <w:rFonts w:ascii="Verdana" w:hAnsi="Verdana"/>
          <w:szCs w:val="22"/>
        </w:rPr>
        <w:t xml:space="preserve">The Phase 2 Project </w:t>
      </w:r>
      <w:r w:rsidR="007A485F" w:rsidRPr="0030155A">
        <w:rPr>
          <w:rFonts w:ascii="Verdana" w:hAnsi="Verdana"/>
          <w:szCs w:val="22"/>
        </w:rPr>
        <w:t xml:space="preserve">is </w:t>
      </w:r>
      <w:r>
        <w:rPr>
          <w:rFonts w:ascii="Verdana" w:hAnsi="Verdana"/>
          <w:szCs w:val="22"/>
        </w:rPr>
        <w:t xml:space="preserve">expected to be completed within 10 months of the Commencement Date. </w:t>
      </w:r>
    </w:p>
    <w:p w:rsidR="007A485F" w:rsidRPr="0030155A" w:rsidRDefault="007A485F" w:rsidP="007A485F">
      <w:pPr>
        <w:rPr>
          <w:rFonts w:ascii="Verdana" w:hAnsi="Verdana"/>
          <w:szCs w:val="22"/>
        </w:rPr>
      </w:pPr>
    </w:p>
    <w:p w:rsidR="007A485F" w:rsidRPr="0030155A" w:rsidRDefault="007A485F" w:rsidP="007A485F">
      <w:pPr>
        <w:rPr>
          <w:rFonts w:ascii="Verdana" w:hAnsi="Verdana"/>
          <w:szCs w:val="22"/>
        </w:rPr>
      </w:pPr>
    </w:p>
    <w:p w:rsidR="008436A1" w:rsidRPr="0030155A" w:rsidRDefault="008436A1">
      <w:pPr>
        <w:pStyle w:val="SchHead"/>
        <w:keepNext w:val="0"/>
        <w:tabs>
          <w:tab w:val="left" w:pos="3630"/>
        </w:tabs>
        <w:rPr>
          <w:rFonts w:ascii="Verdana" w:hAnsi="Verdana"/>
        </w:rPr>
      </w:pPr>
      <w:r w:rsidRPr="0030155A">
        <w:rPr>
          <w:rFonts w:ascii="Verdana" w:hAnsi="Verdana"/>
        </w:rPr>
        <w:br w:type="page"/>
      </w:r>
      <w:bookmarkStart w:id="386" w:name="_Ref285575056"/>
      <w:bookmarkStart w:id="387" w:name="_Ref285575168"/>
      <w:bookmarkStart w:id="388" w:name="_Ref285575200"/>
      <w:bookmarkStart w:id="389" w:name="_Ref310543055"/>
      <w:bookmarkStart w:id="390" w:name="_Ref310549699"/>
      <w:bookmarkStart w:id="391" w:name="_Toc315246529"/>
      <w:bookmarkStart w:id="392" w:name="_Toc446606271"/>
      <w:r w:rsidRPr="0030155A">
        <w:rPr>
          <w:rFonts w:ascii="Verdana" w:hAnsi="Verdana"/>
        </w:rPr>
        <w:lastRenderedPageBreak/>
        <w:t>Pricing</w:t>
      </w:r>
      <w:bookmarkEnd w:id="380"/>
      <w:bookmarkEnd w:id="381"/>
      <w:bookmarkEnd w:id="386"/>
      <w:bookmarkEnd w:id="387"/>
      <w:bookmarkEnd w:id="388"/>
      <w:r w:rsidRPr="0030155A">
        <w:rPr>
          <w:rFonts w:ascii="Verdana" w:hAnsi="Verdana"/>
        </w:rPr>
        <w:t xml:space="preserve"> and Invoicing</w:t>
      </w:r>
      <w:bookmarkEnd w:id="389"/>
      <w:bookmarkEnd w:id="390"/>
      <w:bookmarkEnd w:id="391"/>
      <w:bookmarkEnd w:id="392"/>
    </w:p>
    <w:p w:rsidR="008436A1" w:rsidRPr="0030155A" w:rsidRDefault="008436A1">
      <w:pPr>
        <w:pStyle w:val="SchPart"/>
        <w:tabs>
          <w:tab w:val="clear" w:pos="0"/>
        </w:tabs>
        <w:jc w:val="left"/>
        <w:rPr>
          <w:rFonts w:ascii="Verdana" w:hAnsi="Verdana"/>
        </w:rPr>
      </w:pPr>
      <w:bookmarkStart w:id="393" w:name="_Toc293411869"/>
      <w:bookmarkStart w:id="394" w:name="_Toc315246530"/>
      <w:bookmarkStart w:id="395" w:name="_Toc446606272"/>
      <w:r w:rsidRPr="0030155A">
        <w:rPr>
          <w:rFonts w:ascii="Verdana" w:hAnsi="Verdana"/>
        </w:rPr>
        <w:t>Contract Price</w:t>
      </w:r>
      <w:bookmarkEnd w:id="393"/>
      <w:bookmarkEnd w:id="394"/>
      <w:bookmarkEnd w:id="395"/>
    </w:p>
    <w:p w:rsidR="008436A1" w:rsidRPr="0030155A" w:rsidRDefault="008436A1">
      <w:pPr>
        <w:pStyle w:val="MarginText"/>
        <w:tabs>
          <w:tab w:val="left" w:pos="3630"/>
        </w:tabs>
        <w:rPr>
          <w:rFonts w:ascii="Verdana" w:hAnsi="Verdana"/>
          <w:b/>
          <w:i/>
        </w:rPr>
      </w:pPr>
      <w:r w:rsidRPr="0030155A">
        <w:rPr>
          <w:rFonts w:ascii="Verdana" w:hAnsi="Verdana"/>
          <w:b/>
          <w:i/>
        </w:rPr>
        <w:t xml:space="preserve">[Drafting Note: This should be populated by the Supplier and should include specific details of: </w:t>
      </w:r>
    </w:p>
    <w:p w:rsidR="008436A1" w:rsidRPr="0030155A" w:rsidRDefault="008436A1">
      <w:pPr>
        <w:pStyle w:val="ListBullet1"/>
        <w:tabs>
          <w:tab w:val="left" w:pos="3630"/>
        </w:tabs>
        <w:rPr>
          <w:rFonts w:ascii="Verdana" w:hAnsi="Verdana"/>
          <w:b/>
          <w:i/>
        </w:rPr>
      </w:pPr>
      <w:r w:rsidRPr="0030155A">
        <w:rPr>
          <w:rFonts w:ascii="Verdana" w:hAnsi="Verdana"/>
          <w:b/>
          <w:i/>
        </w:rPr>
        <w:t xml:space="preserve">the Contract Price </w:t>
      </w:r>
      <w:r w:rsidR="007A485F" w:rsidRPr="0030155A">
        <w:rPr>
          <w:rFonts w:ascii="Verdana" w:hAnsi="Verdana"/>
          <w:b/>
          <w:i/>
        </w:rPr>
        <w:t xml:space="preserve"> for </w:t>
      </w:r>
      <w:r w:rsidR="009D6D83">
        <w:rPr>
          <w:rFonts w:ascii="Verdana" w:hAnsi="Verdana"/>
          <w:b/>
          <w:i/>
        </w:rPr>
        <w:t xml:space="preserve">the </w:t>
      </w:r>
      <w:r w:rsidR="00122D05" w:rsidRPr="0030155A">
        <w:rPr>
          <w:rFonts w:ascii="Verdana" w:hAnsi="Verdana"/>
          <w:b/>
          <w:i/>
        </w:rPr>
        <w:t>Phase 1</w:t>
      </w:r>
      <w:r w:rsidR="007A485F" w:rsidRPr="0030155A">
        <w:rPr>
          <w:rFonts w:ascii="Verdana" w:hAnsi="Verdana"/>
          <w:b/>
          <w:i/>
        </w:rPr>
        <w:t xml:space="preserve"> Project </w:t>
      </w:r>
      <w:r w:rsidRPr="0030155A">
        <w:rPr>
          <w:rFonts w:ascii="Verdana" w:hAnsi="Verdana"/>
          <w:b/>
          <w:i/>
        </w:rPr>
        <w:t xml:space="preserve">(which is exclusive of VAT and other taxes); </w:t>
      </w:r>
    </w:p>
    <w:p w:rsidR="007A485F" w:rsidRDefault="007A485F">
      <w:pPr>
        <w:pStyle w:val="ListBullet1"/>
        <w:numPr>
          <w:ilvl w:val="0"/>
          <w:numId w:val="0"/>
        </w:numPr>
        <w:tabs>
          <w:tab w:val="left" w:pos="3630"/>
        </w:tabs>
        <w:rPr>
          <w:rFonts w:ascii="Verdana" w:hAnsi="Verdana"/>
        </w:rPr>
      </w:pPr>
    </w:p>
    <w:p w:rsidR="009D6D83" w:rsidRDefault="009D6D83">
      <w:pPr>
        <w:pStyle w:val="ListBullet1"/>
        <w:numPr>
          <w:ilvl w:val="0"/>
          <w:numId w:val="0"/>
        </w:numPr>
        <w:tabs>
          <w:tab w:val="left" w:pos="3630"/>
        </w:tabs>
        <w:rPr>
          <w:rFonts w:ascii="Verdana" w:hAnsi="Verdana"/>
        </w:rPr>
      </w:pPr>
    </w:p>
    <w:p w:rsidR="009D6D83" w:rsidRDefault="009D6D83">
      <w:pPr>
        <w:pStyle w:val="ListBullet1"/>
        <w:numPr>
          <w:ilvl w:val="0"/>
          <w:numId w:val="0"/>
        </w:numPr>
        <w:tabs>
          <w:tab w:val="left" w:pos="3630"/>
        </w:tabs>
        <w:rPr>
          <w:rFonts w:ascii="Verdana" w:hAnsi="Verdana"/>
        </w:rPr>
      </w:pPr>
    </w:p>
    <w:p w:rsidR="008436A1" w:rsidRDefault="008436A1">
      <w:pPr>
        <w:pStyle w:val="ListBullet1"/>
        <w:numPr>
          <w:ilvl w:val="0"/>
          <w:numId w:val="0"/>
        </w:numPr>
        <w:tabs>
          <w:tab w:val="left" w:pos="3630"/>
        </w:tabs>
        <w:rPr>
          <w:rFonts w:ascii="Verdana" w:hAnsi="Verdana"/>
        </w:rPr>
      </w:pPr>
      <w:r w:rsidRPr="0030155A">
        <w:rPr>
          <w:rFonts w:ascii="Verdana" w:hAnsi="Verdana"/>
        </w:rPr>
        <w:t>Unless otherwise stated within this Schedule </w:t>
      </w:r>
      <w:r w:rsidRPr="0030155A">
        <w:rPr>
          <w:rFonts w:ascii="Verdana" w:hAnsi="Verdana"/>
        </w:rPr>
        <w:fldChar w:fldCharType="begin"/>
      </w:r>
      <w:r w:rsidRPr="0030155A">
        <w:rPr>
          <w:rFonts w:ascii="Verdana" w:hAnsi="Verdana"/>
        </w:rPr>
        <w:instrText xml:space="preserve"> REF _Ref310543055 \n \h  \#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3</w:t>
      </w:r>
      <w:r w:rsidRPr="0030155A">
        <w:rPr>
          <w:rFonts w:ascii="Verdana" w:hAnsi="Verdana"/>
        </w:rPr>
        <w:fldChar w:fldCharType="end"/>
      </w:r>
      <w:r w:rsidRPr="0030155A">
        <w:rPr>
          <w:rFonts w:ascii="Verdana" w:hAnsi="Verdana"/>
        </w:rPr>
        <w:t xml:space="preserve">, the Commissioner shall not be liable to reimburse the Supplier for any expenses incurred in addition to the Contract Price, save for any professional fees or third party disbursements properly and necessarily incurred by the Contractor in the performance of its obligations under this Agreement. </w:t>
      </w:r>
    </w:p>
    <w:p w:rsidR="009D6D83" w:rsidRDefault="009D6D83">
      <w:pPr>
        <w:pStyle w:val="ListBullet1"/>
        <w:numPr>
          <w:ilvl w:val="0"/>
          <w:numId w:val="0"/>
        </w:numPr>
        <w:tabs>
          <w:tab w:val="left" w:pos="3630"/>
        </w:tabs>
        <w:rPr>
          <w:rFonts w:ascii="Verdana" w:hAnsi="Verdana"/>
        </w:rPr>
      </w:pPr>
      <w:r>
        <w:rPr>
          <w:rFonts w:ascii="Verdana" w:hAnsi="Verdana"/>
        </w:rPr>
        <w:t xml:space="preserve">The total value of the Contract is not expected to exceed £50,000 (with an agreed tolerance of plus 10% depending on the options chosen by the Commissioner at the end of Phase 1).    </w:t>
      </w:r>
    </w:p>
    <w:p w:rsidR="009D6D83" w:rsidRDefault="009D6D83">
      <w:pPr>
        <w:pStyle w:val="ListBullet1"/>
        <w:numPr>
          <w:ilvl w:val="0"/>
          <w:numId w:val="0"/>
        </w:numPr>
        <w:tabs>
          <w:tab w:val="left" w:pos="3630"/>
        </w:tabs>
        <w:rPr>
          <w:rFonts w:ascii="Verdana" w:hAnsi="Verdana"/>
        </w:rPr>
      </w:pPr>
    </w:p>
    <w:p w:rsidR="009D6D83" w:rsidRPr="0030155A" w:rsidRDefault="009D6D83">
      <w:pPr>
        <w:pStyle w:val="ListBullet1"/>
        <w:numPr>
          <w:ilvl w:val="0"/>
          <w:numId w:val="0"/>
        </w:numPr>
        <w:tabs>
          <w:tab w:val="left" w:pos="3630"/>
        </w:tabs>
        <w:rPr>
          <w:rFonts w:ascii="Verdana" w:hAnsi="Verdana"/>
        </w:rPr>
      </w:pPr>
    </w:p>
    <w:p w:rsidR="008436A1" w:rsidRPr="0030155A" w:rsidRDefault="008436A1">
      <w:pPr>
        <w:pStyle w:val="SchPart"/>
        <w:tabs>
          <w:tab w:val="clear" w:pos="0"/>
        </w:tabs>
        <w:jc w:val="left"/>
        <w:rPr>
          <w:rFonts w:ascii="Verdana" w:hAnsi="Verdana"/>
        </w:rPr>
      </w:pPr>
      <w:bookmarkStart w:id="396" w:name="_Toc293411870"/>
      <w:bookmarkStart w:id="397" w:name="_Toc315246531"/>
      <w:bookmarkStart w:id="398" w:name="_Toc446606273"/>
      <w:r w:rsidRPr="0030155A">
        <w:rPr>
          <w:rFonts w:ascii="Verdana" w:hAnsi="Verdana"/>
        </w:rPr>
        <w:t>Invoicing</w:t>
      </w:r>
      <w:bookmarkEnd w:id="396"/>
      <w:bookmarkEnd w:id="397"/>
      <w:bookmarkEnd w:id="398"/>
    </w:p>
    <w:p w:rsidR="008436A1" w:rsidRPr="0030155A" w:rsidRDefault="008436A1">
      <w:pPr>
        <w:pStyle w:val="ScheduleL2"/>
        <w:keepNext/>
        <w:numPr>
          <w:ilvl w:val="0"/>
          <w:numId w:val="20"/>
        </w:numPr>
        <w:tabs>
          <w:tab w:val="left" w:pos="3630"/>
        </w:tabs>
        <w:rPr>
          <w:rFonts w:ascii="Verdana" w:hAnsi="Verdana"/>
          <w:b/>
        </w:rPr>
      </w:pPr>
      <w:bookmarkStart w:id="399" w:name="_Ref124066672"/>
      <w:bookmarkStart w:id="400" w:name="_Ref308428940"/>
      <w:r w:rsidRPr="0030155A">
        <w:rPr>
          <w:rFonts w:ascii="Verdana" w:hAnsi="Verdana"/>
          <w:b/>
        </w:rPr>
        <w:t>Supplier I</w:t>
      </w:r>
      <w:bookmarkEnd w:id="399"/>
      <w:r w:rsidRPr="0030155A">
        <w:rPr>
          <w:rFonts w:ascii="Verdana" w:hAnsi="Verdana"/>
          <w:b/>
        </w:rPr>
        <w:t>nvoices</w:t>
      </w:r>
      <w:bookmarkEnd w:id="400"/>
    </w:p>
    <w:p w:rsidR="008436A1" w:rsidRPr="0030155A" w:rsidRDefault="008436A1">
      <w:pPr>
        <w:pStyle w:val="ScheduleL2"/>
        <w:numPr>
          <w:ilvl w:val="1"/>
          <w:numId w:val="20"/>
        </w:numPr>
        <w:tabs>
          <w:tab w:val="left" w:pos="3630"/>
        </w:tabs>
        <w:rPr>
          <w:rFonts w:ascii="Verdana" w:hAnsi="Verdana"/>
        </w:rPr>
      </w:pPr>
      <w:r w:rsidRPr="0030155A">
        <w:rPr>
          <w:rFonts w:ascii="Verdana" w:hAnsi="Verdana"/>
        </w:rPr>
        <w:t xml:space="preserve">The Supplier shall invoice the Commissioner in respect of the </w:t>
      </w:r>
      <w:r w:rsidR="00E55AEB" w:rsidRPr="0030155A">
        <w:rPr>
          <w:rFonts w:ascii="Verdana" w:hAnsi="Verdana"/>
        </w:rPr>
        <w:t>Project</w:t>
      </w:r>
      <w:r w:rsidRPr="0030155A">
        <w:rPr>
          <w:rFonts w:ascii="Verdana" w:hAnsi="Verdana"/>
        </w:rPr>
        <w:t xml:space="preserve"> in accordance with the following timescales for the issue of invoices: </w:t>
      </w:r>
    </w:p>
    <w:p w:rsidR="009D4A0D" w:rsidRPr="0030155A" w:rsidRDefault="00C301C8" w:rsidP="009D4A0D">
      <w:pPr>
        <w:pStyle w:val="ScheduleL2"/>
        <w:numPr>
          <w:ilvl w:val="0"/>
          <w:numId w:val="36"/>
        </w:numPr>
        <w:tabs>
          <w:tab w:val="left" w:pos="1418"/>
        </w:tabs>
        <w:rPr>
          <w:rFonts w:ascii="Verdana" w:hAnsi="Verdana"/>
        </w:rPr>
      </w:pPr>
      <w:r>
        <w:rPr>
          <w:rFonts w:ascii="Verdana" w:hAnsi="Verdana"/>
        </w:rPr>
        <w:t>25</w:t>
      </w:r>
      <w:r w:rsidR="009D4A0D" w:rsidRPr="0030155A">
        <w:rPr>
          <w:rFonts w:ascii="Verdana" w:hAnsi="Verdana"/>
        </w:rPr>
        <w:t xml:space="preserve">% of the Contract Price will be invoiced </w:t>
      </w:r>
      <w:r>
        <w:rPr>
          <w:rFonts w:ascii="Verdana" w:hAnsi="Verdana"/>
        </w:rPr>
        <w:t>30 days after the Commencement Date</w:t>
      </w:r>
      <w:r w:rsidR="009D4A0D" w:rsidRPr="0030155A">
        <w:rPr>
          <w:rFonts w:ascii="Verdana" w:hAnsi="Verdana"/>
        </w:rPr>
        <w:t xml:space="preserve">, </w:t>
      </w:r>
    </w:p>
    <w:p w:rsidR="009D4A0D" w:rsidRPr="0030155A" w:rsidRDefault="009D4A0D" w:rsidP="009D4A0D">
      <w:pPr>
        <w:pStyle w:val="ScheduleL2"/>
        <w:numPr>
          <w:ilvl w:val="0"/>
          <w:numId w:val="36"/>
        </w:numPr>
        <w:tabs>
          <w:tab w:val="left" w:pos="1418"/>
        </w:tabs>
        <w:rPr>
          <w:rFonts w:ascii="Verdana" w:hAnsi="Verdana"/>
        </w:rPr>
      </w:pPr>
      <w:proofErr w:type="gramStart"/>
      <w:r w:rsidRPr="0030155A">
        <w:rPr>
          <w:rFonts w:ascii="Verdana" w:hAnsi="Verdana"/>
        </w:rPr>
        <w:t>the</w:t>
      </w:r>
      <w:proofErr w:type="gramEnd"/>
      <w:r w:rsidRPr="0030155A">
        <w:rPr>
          <w:rFonts w:ascii="Verdana" w:hAnsi="Verdana"/>
        </w:rPr>
        <w:t xml:space="preserve"> remaining </w:t>
      </w:r>
      <w:r w:rsidR="00C301C8">
        <w:rPr>
          <w:rFonts w:ascii="Verdana" w:hAnsi="Verdana"/>
        </w:rPr>
        <w:t>75</w:t>
      </w:r>
      <w:r w:rsidRPr="0030155A">
        <w:rPr>
          <w:rFonts w:ascii="Verdana" w:hAnsi="Verdana"/>
        </w:rPr>
        <w:t xml:space="preserve">% of the Contract Price will be invoiced on production of the finalised </w:t>
      </w:r>
      <w:r w:rsidR="00C301C8">
        <w:rPr>
          <w:rFonts w:ascii="Verdana" w:hAnsi="Verdana"/>
        </w:rPr>
        <w:t xml:space="preserve">publication ready </w:t>
      </w:r>
      <w:r w:rsidRPr="0030155A">
        <w:rPr>
          <w:rFonts w:ascii="Verdana" w:hAnsi="Verdana"/>
        </w:rPr>
        <w:t>report following the Commissioner’s quality check</w:t>
      </w:r>
      <w:r w:rsidR="00C301C8">
        <w:rPr>
          <w:rFonts w:ascii="Verdana" w:hAnsi="Verdana"/>
        </w:rPr>
        <w:t xml:space="preserve"> and </w:t>
      </w:r>
      <w:r w:rsidRPr="0030155A">
        <w:rPr>
          <w:rFonts w:ascii="Verdana" w:hAnsi="Verdana"/>
        </w:rPr>
        <w:t>any subsequent changes required</w:t>
      </w:r>
      <w:r w:rsidR="00C301C8">
        <w:rPr>
          <w:rFonts w:ascii="Verdana" w:hAnsi="Verdana"/>
        </w:rPr>
        <w:t>.</w:t>
      </w:r>
    </w:p>
    <w:p w:rsidR="008436A1" w:rsidRPr="0030155A" w:rsidRDefault="008436A1">
      <w:pPr>
        <w:pStyle w:val="ScheduleL2"/>
        <w:numPr>
          <w:ilvl w:val="1"/>
          <w:numId w:val="20"/>
        </w:numPr>
        <w:tabs>
          <w:tab w:val="left" w:pos="3630"/>
        </w:tabs>
        <w:rPr>
          <w:rFonts w:ascii="Verdana" w:hAnsi="Verdana"/>
        </w:rPr>
      </w:pPr>
      <w:bookmarkStart w:id="401" w:name="_Ref124067335"/>
      <w:r w:rsidRPr="0030155A">
        <w:rPr>
          <w:rFonts w:ascii="Verdana" w:hAnsi="Verdana"/>
        </w:rPr>
        <w:t>The Supplier shall ensure that each invoice contains the following information:</w:t>
      </w:r>
      <w:bookmarkEnd w:id="401"/>
    </w:p>
    <w:p w:rsidR="008436A1" w:rsidRPr="0030155A" w:rsidRDefault="008436A1">
      <w:pPr>
        <w:pStyle w:val="ScheduleL2"/>
        <w:numPr>
          <w:ilvl w:val="2"/>
          <w:numId w:val="20"/>
        </w:numPr>
        <w:tabs>
          <w:tab w:val="left" w:pos="3630"/>
        </w:tabs>
        <w:rPr>
          <w:rFonts w:ascii="Verdana" w:hAnsi="Verdana"/>
        </w:rPr>
      </w:pPr>
      <w:r w:rsidRPr="0030155A">
        <w:rPr>
          <w:rFonts w:ascii="Verdana" w:hAnsi="Verdana"/>
        </w:rPr>
        <w:t>the date of the invoice;</w:t>
      </w:r>
    </w:p>
    <w:p w:rsidR="008436A1" w:rsidRPr="0030155A" w:rsidRDefault="008436A1">
      <w:pPr>
        <w:pStyle w:val="ScheduleL2"/>
        <w:numPr>
          <w:ilvl w:val="2"/>
          <w:numId w:val="20"/>
        </w:numPr>
        <w:tabs>
          <w:tab w:val="left" w:pos="3630"/>
        </w:tabs>
        <w:rPr>
          <w:rFonts w:ascii="Verdana" w:hAnsi="Verdana"/>
        </w:rPr>
      </w:pPr>
      <w:r w:rsidRPr="0030155A">
        <w:rPr>
          <w:rFonts w:ascii="Verdana" w:hAnsi="Verdana"/>
        </w:rPr>
        <w:t>a unique invoice number;</w:t>
      </w:r>
    </w:p>
    <w:p w:rsidR="008436A1" w:rsidRPr="0030155A" w:rsidRDefault="008436A1">
      <w:pPr>
        <w:pStyle w:val="ScheduleL2"/>
        <w:numPr>
          <w:ilvl w:val="2"/>
          <w:numId w:val="20"/>
        </w:numPr>
        <w:tabs>
          <w:tab w:val="left" w:pos="3630"/>
        </w:tabs>
        <w:rPr>
          <w:rFonts w:ascii="Verdana" w:hAnsi="Verdana"/>
        </w:rPr>
      </w:pPr>
      <w:r w:rsidRPr="0030155A">
        <w:rPr>
          <w:rFonts w:ascii="Verdana" w:hAnsi="Verdana"/>
        </w:rPr>
        <w:lastRenderedPageBreak/>
        <w:t>details of the correct agreement reference;</w:t>
      </w:r>
    </w:p>
    <w:p w:rsidR="008436A1" w:rsidRPr="0030155A" w:rsidRDefault="008436A1">
      <w:pPr>
        <w:pStyle w:val="ScheduleL2"/>
        <w:numPr>
          <w:ilvl w:val="2"/>
          <w:numId w:val="20"/>
        </w:numPr>
        <w:tabs>
          <w:tab w:val="left" w:pos="3630"/>
        </w:tabs>
        <w:rPr>
          <w:rFonts w:ascii="Verdana" w:hAnsi="Verdana"/>
        </w:rPr>
      </w:pPr>
      <w:r w:rsidRPr="0030155A">
        <w:rPr>
          <w:rFonts w:ascii="Verdana" w:hAnsi="Verdana"/>
        </w:rPr>
        <w:t>the reference number of the purchase order to which it relates;</w:t>
      </w:r>
    </w:p>
    <w:p w:rsidR="008436A1" w:rsidRPr="0030155A" w:rsidRDefault="008436A1">
      <w:pPr>
        <w:pStyle w:val="ScheduleL2"/>
        <w:numPr>
          <w:ilvl w:val="2"/>
          <w:numId w:val="20"/>
        </w:numPr>
        <w:tabs>
          <w:tab w:val="left" w:pos="3630"/>
        </w:tabs>
        <w:rPr>
          <w:rFonts w:ascii="Verdana" w:hAnsi="Verdana"/>
        </w:rPr>
      </w:pPr>
      <w:r w:rsidRPr="0030155A">
        <w:rPr>
          <w:rFonts w:ascii="Verdana" w:hAnsi="Verdana"/>
        </w:rPr>
        <w:t xml:space="preserve">the </w:t>
      </w:r>
      <w:r w:rsidR="00C301C8">
        <w:rPr>
          <w:rFonts w:ascii="Verdana" w:hAnsi="Verdana"/>
        </w:rPr>
        <w:t>percentage</w:t>
      </w:r>
      <w:r w:rsidRPr="0030155A">
        <w:rPr>
          <w:rFonts w:ascii="Verdana" w:hAnsi="Verdana"/>
        </w:rPr>
        <w:t xml:space="preserve"> Contract Price </w:t>
      </w:r>
      <w:r w:rsidR="00C301C8">
        <w:rPr>
          <w:rFonts w:ascii="Verdana" w:hAnsi="Verdana"/>
        </w:rPr>
        <w:t xml:space="preserve">being invoiced, </w:t>
      </w:r>
      <w:r w:rsidRPr="0030155A">
        <w:rPr>
          <w:rFonts w:ascii="Verdana" w:hAnsi="Verdana"/>
        </w:rPr>
        <w:t>gross and net of any applicable deductions and, separately, the amount of any disbursements properly chargeable to the Commissioner under the terms of the Agreement, and, separately, any VAT or other sales tax payable in respect of the same;</w:t>
      </w:r>
    </w:p>
    <w:p w:rsidR="008436A1" w:rsidRPr="0030155A" w:rsidRDefault="008436A1">
      <w:pPr>
        <w:pStyle w:val="ScheduleL2"/>
        <w:numPr>
          <w:ilvl w:val="2"/>
          <w:numId w:val="20"/>
        </w:numPr>
        <w:tabs>
          <w:tab w:val="left" w:pos="3630"/>
        </w:tabs>
        <w:rPr>
          <w:rFonts w:ascii="Verdana" w:hAnsi="Verdana"/>
        </w:rPr>
      </w:pPr>
      <w:r w:rsidRPr="0030155A">
        <w:rPr>
          <w:rFonts w:ascii="Verdana" w:hAnsi="Verdana"/>
        </w:rPr>
        <w:t>a contact name and telephone number of a responsible person in the Supplier's finance department in the event of administrative queries; and</w:t>
      </w:r>
    </w:p>
    <w:p w:rsidR="008436A1" w:rsidRPr="0030155A" w:rsidRDefault="008436A1">
      <w:pPr>
        <w:pStyle w:val="ScheduleL2"/>
        <w:numPr>
          <w:ilvl w:val="2"/>
          <w:numId w:val="20"/>
        </w:numPr>
        <w:tabs>
          <w:tab w:val="left" w:pos="3630"/>
        </w:tabs>
        <w:rPr>
          <w:rFonts w:ascii="Verdana" w:hAnsi="Verdana"/>
        </w:rPr>
      </w:pPr>
      <w:proofErr w:type="gramStart"/>
      <w:r w:rsidRPr="0030155A">
        <w:rPr>
          <w:rFonts w:ascii="Verdana" w:hAnsi="Verdana"/>
        </w:rPr>
        <w:t>the</w:t>
      </w:r>
      <w:proofErr w:type="gramEnd"/>
      <w:r w:rsidRPr="0030155A">
        <w:rPr>
          <w:rFonts w:ascii="Verdana" w:hAnsi="Verdana"/>
        </w:rPr>
        <w:t xml:space="preserve"> banking details for payment to the Supplier via electronic transfer of funds (i.e. name and address of bank, sort code, account name and number).</w:t>
      </w:r>
    </w:p>
    <w:p w:rsidR="008436A1" w:rsidRPr="0030155A" w:rsidRDefault="008436A1">
      <w:pPr>
        <w:pStyle w:val="ScheduleL2"/>
        <w:keepNext/>
        <w:numPr>
          <w:ilvl w:val="0"/>
          <w:numId w:val="20"/>
        </w:numPr>
        <w:tabs>
          <w:tab w:val="left" w:pos="3630"/>
        </w:tabs>
        <w:rPr>
          <w:rFonts w:ascii="Verdana" w:hAnsi="Verdana"/>
          <w:b/>
        </w:rPr>
      </w:pPr>
      <w:r w:rsidRPr="0030155A">
        <w:rPr>
          <w:rFonts w:ascii="Verdana" w:hAnsi="Verdana"/>
          <w:b/>
        </w:rPr>
        <w:t>Payment Terms</w:t>
      </w:r>
    </w:p>
    <w:p w:rsidR="008436A1" w:rsidRPr="0030155A" w:rsidRDefault="008436A1">
      <w:pPr>
        <w:pStyle w:val="BodyTextIndent"/>
        <w:numPr>
          <w:ilvl w:val="0"/>
          <w:numId w:val="32"/>
        </w:numPr>
        <w:rPr>
          <w:rFonts w:ascii="Verdana" w:hAnsi="Verdana"/>
        </w:rPr>
      </w:pPr>
      <w:r w:rsidRPr="0030155A">
        <w:rPr>
          <w:rFonts w:ascii="Verdana" w:hAnsi="Verdana"/>
        </w:rPr>
        <w:t xml:space="preserve">Subject to the provisions of paragraph </w:t>
      </w:r>
      <w:r w:rsidRPr="0030155A">
        <w:rPr>
          <w:rFonts w:ascii="Verdana" w:hAnsi="Verdana"/>
        </w:rPr>
        <w:fldChar w:fldCharType="begin"/>
      </w:r>
      <w:r w:rsidRPr="0030155A">
        <w:rPr>
          <w:rFonts w:ascii="Verdana" w:hAnsi="Verdana"/>
        </w:rPr>
        <w:instrText xml:space="preserve"> REF _Ref308428940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w:t>
      </w:r>
      <w:r w:rsidRPr="0030155A">
        <w:rPr>
          <w:rFonts w:ascii="Verdana" w:hAnsi="Verdana"/>
        </w:rPr>
        <w:fldChar w:fldCharType="end"/>
      </w:r>
      <w:r w:rsidRPr="0030155A">
        <w:rPr>
          <w:rFonts w:ascii="Verdana" w:hAnsi="Verdana"/>
        </w:rPr>
        <w:t xml:space="preserve"> of this Part 2, the Commissioner shall make payment to the Supplier within 30 days of </w:t>
      </w:r>
      <w:r w:rsidR="00C301C8">
        <w:rPr>
          <w:rFonts w:ascii="Verdana" w:hAnsi="Verdana"/>
        </w:rPr>
        <w:t>r</w:t>
      </w:r>
      <w:r w:rsidRPr="0030155A">
        <w:rPr>
          <w:rFonts w:ascii="Verdana" w:hAnsi="Verdana"/>
        </w:rPr>
        <w:t>eceipt of a valid invoice.</w:t>
      </w:r>
    </w:p>
    <w:p w:rsidR="008436A1" w:rsidRPr="0030155A" w:rsidRDefault="008436A1">
      <w:pPr>
        <w:pStyle w:val="ScheduleL2"/>
        <w:keepNext/>
        <w:numPr>
          <w:ilvl w:val="0"/>
          <w:numId w:val="20"/>
        </w:numPr>
        <w:tabs>
          <w:tab w:val="left" w:pos="3630"/>
        </w:tabs>
        <w:rPr>
          <w:rFonts w:ascii="Verdana" w:hAnsi="Verdana"/>
          <w:b/>
        </w:rPr>
      </w:pPr>
      <w:r w:rsidRPr="0030155A">
        <w:rPr>
          <w:rFonts w:ascii="Verdana" w:hAnsi="Verdana"/>
          <w:b/>
        </w:rPr>
        <w:t>Disputed Invoices</w:t>
      </w:r>
    </w:p>
    <w:p w:rsidR="008436A1" w:rsidRPr="0030155A" w:rsidRDefault="008436A1">
      <w:pPr>
        <w:pStyle w:val="BodyTextIndent"/>
        <w:numPr>
          <w:ilvl w:val="0"/>
          <w:numId w:val="32"/>
        </w:numPr>
        <w:rPr>
          <w:rFonts w:ascii="Verdana" w:hAnsi="Verdana"/>
        </w:rPr>
      </w:pPr>
      <w:r w:rsidRPr="0030155A">
        <w:rPr>
          <w:rFonts w:ascii="Verdana" w:hAnsi="Verdana"/>
        </w:rPr>
        <w:t>If the Commissioner reasonably disputes any of the Supplier's invoices, or any part of an invoice, it shall pay to the Supplier the undisputed part or parts of such invoice but may withhold payment in respect of the disputed part pending the Supplier's provision of any further information reasonably requested by the Commissioner.  On receipt of such further information the Commissioner may:</w:t>
      </w:r>
    </w:p>
    <w:p w:rsidR="008436A1" w:rsidRPr="0030155A" w:rsidRDefault="008436A1">
      <w:pPr>
        <w:pStyle w:val="ScheduleL2"/>
        <w:numPr>
          <w:ilvl w:val="1"/>
          <w:numId w:val="20"/>
        </w:numPr>
        <w:tabs>
          <w:tab w:val="left" w:pos="3630"/>
        </w:tabs>
        <w:rPr>
          <w:rFonts w:ascii="Verdana" w:hAnsi="Verdana"/>
        </w:rPr>
      </w:pPr>
      <w:r w:rsidRPr="0030155A">
        <w:rPr>
          <w:rFonts w:ascii="Verdana" w:hAnsi="Verdana"/>
        </w:rPr>
        <w:t>pay the invoice within 30 days of receipt of the information; or</w:t>
      </w:r>
    </w:p>
    <w:p w:rsidR="008436A1" w:rsidRPr="0030155A" w:rsidRDefault="008436A1" w:rsidP="007A485F">
      <w:pPr>
        <w:pStyle w:val="ScheduleL2"/>
        <w:numPr>
          <w:ilvl w:val="0"/>
          <w:numId w:val="0"/>
        </w:numPr>
        <w:tabs>
          <w:tab w:val="left" w:pos="3630"/>
        </w:tabs>
        <w:rPr>
          <w:rFonts w:ascii="Verdana" w:hAnsi="Verdana"/>
          <w:i/>
          <w:iCs/>
          <w:szCs w:val="22"/>
        </w:rPr>
      </w:pPr>
      <w:proofErr w:type="gramStart"/>
      <w:r w:rsidRPr="0030155A">
        <w:rPr>
          <w:rFonts w:ascii="Verdana" w:hAnsi="Verdana"/>
        </w:rPr>
        <w:t>escalate</w:t>
      </w:r>
      <w:proofErr w:type="gramEnd"/>
      <w:r w:rsidRPr="0030155A">
        <w:rPr>
          <w:rFonts w:ascii="Verdana" w:hAnsi="Verdana"/>
        </w:rPr>
        <w:t xml:space="preserve"> the dispute using the procedure set out in clause </w:t>
      </w:r>
      <w:r w:rsidRPr="0030155A">
        <w:rPr>
          <w:rFonts w:ascii="Verdana" w:hAnsi="Verdana"/>
        </w:rPr>
        <w:fldChar w:fldCharType="begin"/>
      </w:r>
      <w:r w:rsidRPr="0030155A">
        <w:rPr>
          <w:rFonts w:ascii="Verdana" w:hAnsi="Verdana"/>
        </w:rPr>
        <w:instrText xml:space="preserve"> REF _Ref310482753 \r \h </w:instrText>
      </w:r>
      <w:r w:rsidR="00405B2F" w:rsidRPr="0030155A">
        <w:rPr>
          <w:rFonts w:ascii="Verdana" w:hAnsi="Verdana"/>
        </w:rPr>
        <w:instrText xml:space="preserve"> \* MERGEFORMAT </w:instrText>
      </w:r>
      <w:r w:rsidRPr="0030155A">
        <w:rPr>
          <w:rFonts w:ascii="Verdana" w:hAnsi="Verdana"/>
        </w:rPr>
      </w:r>
      <w:r w:rsidRPr="0030155A">
        <w:rPr>
          <w:rFonts w:ascii="Verdana" w:hAnsi="Verdana"/>
        </w:rPr>
        <w:fldChar w:fldCharType="separate"/>
      </w:r>
      <w:r w:rsidR="00F97EFA" w:rsidRPr="0030155A">
        <w:rPr>
          <w:rFonts w:ascii="Verdana" w:hAnsi="Verdana"/>
        </w:rPr>
        <w:t>16</w:t>
      </w:r>
      <w:r w:rsidRPr="0030155A">
        <w:rPr>
          <w:rFonts w:ascii="Verdana" w:hAnsi="Verdana"/>
        </w:rPr>
        <w:fldChar w:fldCharType="end"/>
      </w:r>
      <w:r w:rsidRPr="0030155A">
        <w:rPr>
          <w:rFonts w:ascii="Verdana" w:hAnsi="Verdana"/>
        </w:rPr>
        <w:t xml:space="preserve"> (Dispute Resolution).</w:t>
      </w:r>
      <w:bookmarkStart w:id="402" w:name="_Toc310486458"/>
      <w:bookmarkStart w:id="403" w:name="_Toc310486596"/>
      <w:bookmarkStart w:id="404" w:name="_Toc310550631"/>
      <w:bookmarkStart w:id="405" w:name="_Toc310550770"/>
      <w:bookmarkStart w:id="406" w:name="_Toc310598411"/>
      <w:bookmarkStart w:id="407" w:name="_Toc310486463"/>
      <w:bookmarkStart w:id="408" w:name="_Toc310486601"/>
      <w:bookmarkStart w:id="409" w:name="_Toc310550636"/>
      <w:bookmarkStart w:id="410" w:name="_Toc310550775"/>
      <w:bookmarkStart w:id="411" w:name="_Toc310598416"/>
      <w:bookmarkStart w:id="412" w:name="_Toc310486464"/>
      <w:bookmarkStart w:id="413" w:name="_Toc310486602"/>
      <w:bookmarkStart w:id="414" w:name="_Toc310550637"/>
      <w:bookmarkStart w:id="415" w:name="_Toc310550776"/>
      <w:bookmarkStart w:id="416" w:name="_Toc310598417"/>
      <w:bookmarkStart w:id="417" w:name="_Toc310486465"/>
      <w:bookmarkStart w:id="418" w:name="_Toc310486603"/>
      <w:bookmarkStart w:id="419" w:name="_Toc310550638"/>
      <w:bookmarkStart w:id="420" w:name="_Toc310550777"/>
      <w:bookmarkStart w:id="421" w:name="_Toc310598418"/>
      <w:bookmarkStart w:id="422" w:name="_Toc310486466"/>
      <w:bookmarkStart w:id="423" w:name="_Toc310486604"/>
      <w:bookmarkStart w:id="424" w:name="_Toc310550639"/>
      <w:bookmarkStart w:id="425" w:name="_Toc310550778"/>
      <w:bookmarkStart w:id="426" w:name="_Toc310598419"/>
      <w:bookmarkStart w:id="427" w:name="_Toc310486467"/>
      <w:bookmarkStart w:id="428" w:name="_Toc310486605"/>
      <w:bookmarkStart w:id="429" w:name="_Toc310550640"/>
      <w:bookmarkStart w:id="430" w:name="_Toc310550779"/>
      <w:bookmarkStart w:id="431" w:name="_Toc310598420"/>
      <w:bookmarkStart w:id="432" w:name="_Toc310486468"/>
      <w:bookmarkStart w:id="433" w:name="_Toc310486606"/>
      <w:bookmarkStart w:id="434" w:name="_Toc310550641"/>
      <w:bookmarkStart w:id="435" w:name="_Toc310550780"/>
      <w:bookmarkStart w:id="436" w:name="_Toc310598421"/>
      <w:bookmarkStart w:id="437" w:name="_Toc310486469"/>
      <w:bookmarkStart w:id="438" w:name="_Toc310486607"/>
      <w:bookmarkStart w:id="439" w:name="_Toc310550642"/>
      <w:bookmarkStart w:id="440" w:name="_Toc310550781"/>
      <w:bookmarkStart w:id="441" w:name="_Toc310598422"/>
      <w:bookmarkStart w:id="442" w:name="_Toc310486470"/>
      <w:bookmarkStart w:id="443" w:name="_Toc310486608"/>
      <w:bookmarkStart w:id="444" w:name="_Toc310550643"/>
      <w:bookmarkStart w:id="445" w:name="_Toc310550782"/>
      <w:bookmarkStart w:id="446" w:name="_Toc310598423"/>
      <w:bookmarkStart w:id="447" w:name="_Toc310486471"/>
      <w:bookmarkStart w:id="448" w:name="_Toc310486609"/>
      <w:bookmarkStart w:id="449" w:name="_Toc310550644"/>
      <w:bookmarkStart w:id="450" w:name="_Toc310550783"/>
      <w:bookmarkStart w:id="451" w:name="_Toc310598424"/>
      <w:bookmarkStart w:id="452" w:name="_Toc310486472"/>
      <w:bookmarkStart w:id="453" w:name="_Toc310486610"/>
      <w:bookmarkStart w:id="454" w:name="_Toc310550645"/>
      <w:bookmarkStart w:id="455" w:name="_Toc310550784"/>
      <w:bookmarkStart w:id="456" w:name="_Toc310598425"/>
      <w:bookmarkStart w:id="457" w:name="_Toc310486473"/>
      <w:bookmarkStart w:id="458" w:name="_Toc310486611"/>
      <w:bookmarkStart w:id="459" w:name="_Toc310550646"/>
      <w:bookmarkStart w:id="460" w:name="_Toc310550785"/>
      <w:bookmarkStart w:id="461" w:name="_Toc310598426"/>
      <w:bookmarkStart w:id="462" w:name="_Toc310486474"/>
      <w:bookmarkStart w:id="463" w:name="_Toc310486612"/>
      <w:bookmarkStart w:id="464" w:name="_Toc310550647"/>
      <w:bookmarkStart w:id="465" w:name="_Toc310550786"/>
      <w:bookmarkStart w:id="466" w:name="_Toc310598427"/>
      <w:bookmarkStart w:id="467" w:name="_Toc310486475"/>
      <w:bookmarkStart w:id="468" w:name="_Toc310486613"/>
      <w:bookmarkStart w:id="469" w:name="_Toc310550648"/>
      <w:bookmarkStart w:id="470" w:name="_Toc310550787"/>
      <w:bookmarkStart w:id="471" w:name="_Toc310598428"/>
      <w:bookmarkStart w:id="472" w:name="_Toc310486476"/>
      <w:bookmarkStart w:id="473" w:name="_Toc310486614"/>
      <w:bookmarkStart w:id="474" w:name="_Toc310550649"/>
      <w:bookmarkStart w:id="475" w:name="_Toc310550788"/>
      <w:bookmarkStart w:id="476" w:name="_Toc310598429"/>
      <w:bookmarkStart w:id="477" w:name="_Toc310486477"/>
      <w:bookmarkStart w:id="478" w:name="_Toc310486615"/>
      <w:bookmarkStart w:id="479" w:name="_Toc310550650"/>
      <w:bookmarkStart w:id="480" w:name="_Toc310550789"/>
      <w:bookmarkStart w:id="481" w:name="_Toc310598430"/>
      <w:bookmarkStart w:id="482" w:name="_Toc310486478"/>
      <w:bookmarkStart w:id="483" w:name="_Toc310486616"/>
      <w:bookmarkStart w:id="484" w:name="_Toc310550651"/>
      <w:bookmarkStart w:id="485" w:name="_Toc310550790"/>
      <w:bookmarkStart w:id="486" w:name="_Toc310598431"/>
      <w:bookmarkStart w:id="487" w:name="_Toc310486479"/>
      <w:bookmarkStart w:id="488" w:name="_Toc310486617"/>
      <w:bookmarkStart w:id="489" w:name="_Toc310550652"/>
      <w:bookmarkStart w:id="490" w:name="_Toc310550791"/>
      <w:bookmarkStart w:id="491" w:name="_Toc310598432"/>
      <w:bookmarkStart w:id="492" w:name="_Toc286667079"/>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sectPr w:rsidR="008436A1" w:rsidRPr="0030155A">
      <w:footerReference w:type="default" r:id="rId16"/>
      <w:endnotePr>
        <w:numFmt w:val="decimal"/>
      </w:endnotePr>
      <w:type w:val="continuous"/>
      <w:pgSz w:w="11909" w:h="16834" w:code="9"/>
      <w:pgMar w:top="1440" w:right="1440" w:bottom="180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FE9" w:rsidRDefault="00F07FE9">
      <w:pPr>
        <w:spacing w:line="20" w:lineRule="exact"/>
      </w:pPr>
    </w:p>
  </w:endnote>
  <w:endnote w:type="continuationSeparator" w:id="0">
    <w:p w:rsidR="00F07FE9" w:rsidRDefault="00F07FE9">
      <w:pPr>
        <w:spacing w:line="20" w:lineRule="exact"/>
      </w:pPr>
      <w:r>
        <w:t xml:space="preserve"> </w:t>
      </w:r>
    </w:p>
  </w:endnote>
  <w:endnote w:type="continuationNotice" w:id="1">
    <w:p w:rsidR="00F07FE9" w:rsidRDefault="00F07FE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F07FE9" w:rsidRDefault="00F07F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pStyle w:val="Footer"/>
      <w:pBdr>
        <w:top w:val="single" w:sz="6" w:space="1" w:color="auto"/>
      </w:pBdr>
      <w:tabs>
        <w:tab w:val="clear" w:pos="4153"/>
        <w:tab w:val="clear" w:pos="8306"/>
        <w:tab w:val="right" w:pos="9072"/>
      </w:tabs>
      <w:rPr>
        <w:rStyle w:val="PageNumber"/>
        <w:sz w:val="16"/>
      </w:rPr>
    </w:pPr>
    <w:r>
      <w:rPr>
        <w:sz w:val="16"/>
      </w:rPr>
      <w:fldChar w:fldCharType="begin"/>
    </w:r>
    <w:r>
      <w:rPr>
        <w:sz w:val="16"/>
      </w:rPr>
      <w:instrText xml:space="preserve"> TITLE \* Upper \* MERGEFORMAT </w:instrText>
    </w:r>
    <w:r>
      <w:rPr>
        <w:sz w:val="16"/>
      </w:rPr>
      <w:fldChar w:fldCharType="separate"/>
    </w:r>
    <w:r>
      <w:rPr>
        <w:sz w:val="16"/>
      </w:rPr>
      <w:t xml:space="preserve">     </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tabs>
        <w:tab w:val="left" w:pos="-720"/>
      </w:tabs>
      <w:suppressAutoHyphens/>
      <w:ind w:right="-331"/>
      <w:rPr>
        <w:vanish/>
        <w:spacing w:val="-3"/>
      </w:rPr>
    </w:pPr>
  </w:p>
  <w:tbl>
    <w:tblPr>
      <w:tblW w:w="0" w:type="auto"/>
      <w:tblInd w:w="8" w:type="dxa"/>
      <w:tblBorders>
        <w:top w:val="double" w:sz="6" w:space="0" w:color="auto"/>
      </w:tblBorders>
      <w:tblLayout w:type="fixed"/>
      <w:tblCellMar>
        <w:left w:w="0" w:type="dxa"/>
        <w:right w:w="0" w:type="dxa"/>
      </w:tblCellMar>
      <w:tblLook w:val="0000" w:firstRow="0" w:lastRow="0" w:firstColumn="0" w:lastColumn="0" w:noHBand="0" w:noVBand="0"/>
    </w:tblPr>
    <w:tblGrid>
      <w:gridCol w:w="3758"/>
      <w:gridCol w:w="5314"/>
    </w:tblGrid>
    <w:tr w:rsidR="00F07FE9">
      <w:trPr>
        <w:hidden/>
      </w:trPr>
      <w:tc>
        <w:tcPr>
          <w:tcW w:w="3758" w:type="dxa"/>
          <w:tcBorders>
            <w:top w:val="single" w:sz="4" w:space="0" w:color="auto"/>
          </w:tcBorders>
        </w:tcPr>
        <w:p w:rsidR="00F07FE9" w:rsidRDefault="00F07FE9">
          <w:pPr>
            <w:pStyle w:val="Footer"/>
            <w:tabs>
              <w:tab w:val="clear" w:pos="4153"/>
              <w:tab w:val="clear" w:pos="8306"/>
              <w:tab w:val="left" w:pos="1014"/>
            </w:tabs>
            <w:rPr>
              <w:vanish/>
            </w:rPr>
          </w:pPr>
          <w:r>
            <w:rPr>
              <w:vanish/>
            </w:rPr>
            <w:br/>
          </w:r>
          <w:bookmarkStart w:id="5" w:name="bmFirmName"/>
          <w:r>
            <w:rPr>
              <w:vanish/>
            </w:rPr>
            <w:t>DLA Piper UK LLP</w:t>
          </w:r>
          <w:bookmarkEnd w:id="5"/>
        </w:p>
        <w:p w:rsidR="00F07FE9" w:rsidRDefault="00F07FE9">
          <w:pPr>
            <w:pStyle w:val="Footer"/>
            <w:tabs>
              <w:tab w:val="clear" w:pos="4153"/>
            </w:tabs>
            <w:rPr>
              <w:vanish/>
            </w:rPr>
          </w:pPr>
          <w:bookmarkStart w:id="6" w:name="bmOfficeAddress"/>
          <w:r>
            <w:rPr>
              <w:vanish/>
            </w:rPr>
            <w:t>101 Barbirolli Square</w:t>
          </w:r>
        </w:p>
        <w:p w:rsidR="00F07FE9" w:rsidRDefault="00F07FE9">
          <w:pPr>
            <w:pStyle w:val="Footer"/>
            <w:tabs>
              <w:tab w:val="clear" w:pos="4153"/>
            </w:tabs>
            <w:rPr>
              <w:vanish/>
            </w:rPr>
          </w:pPr>
          <w:r>
            <w:rPr>
              <w:vanish/>
            </w:rPr>
            <w:t>Manchester</w:t>
          </w:r>
        </w:p>
        <w:p w:rsidR="00F07FE9" w:rsidRDefault="00F07FE9">
          <w:pPr>
            <w:pStyle w:val="Footer"/>
            <w:tabs>
              <w:tab w:val="clear" w:pos="4153"/>
            </w:tabs>
            <w:rPr>
              <w:vanish/>
            </w:rPr>
          </w:pPr>
          <w:r>
            <w:rPr>
              <w:vanish/>
            </w:rPr>
            <w:t>M2 3DL</w:t>
          </w:r>
        </w:p>
        <w:p w:rsidR="00F07FE9" w:rsidRDefault="00F07FE9">
          <w:pPr>
            <w:pStyle w:val="Footer"/>
            <w:tabs>
              <w:tab w:val="clear" w:pos="4153"/>
            </w:tabs>
            <w:rPr>
              <w:vanish/>
            </w:rPr>
          </w:pPr>
          <w:r>
            <w:rPr>
              <w:vanish/>
            </w:rPr>
            <w:t>United Kingdom</w:t>
          </w:r>
          <w:bookmarkEnd w:id="6"/>
        </w:p>
      </w:tc>
      <w:tc>
        <w:tcPr>
          <w:tcW w:w="5314" w:type="dxa"/>
          <w:tcBorders>
            <w:top w:val="single" w:sz="4" w:space="0" w:color="auto"/>
          </w:tcBorders>
        </w:tcPr>
        <w:p w:rsidR="00F07FE9" w:rsidRDefault="00F07FE9">
          <w:pPr>
            <w:pStyle w:val="Footer"/>
            <w:jc w:val="right"/>
            <w:rPr>
              <w:vanish/>
            </w:rPr>
          </w:pPr>
          <w:r>
            <w:rPr>
              <w:vanish/>
            </w:rPr>
            <w:br/>
            <w:t xml:space="preserve">Date of Original: </w:t>
          </w:r>
          <w:bookmarkStart w:id="7" w:name="bmCreateDate"/>
          <w:r>
            <w:rPr>
              <w:vanish/>
            </w:rPr>
            <w:fldChar w:fldCharType="begin"/>
          </w:r>
          <w:r>
            <w:rPr>
              <w:vanish/>
            </w:rPr>
            <w:instrText xml:space="preserve"> DOCPROPERTY CreateDate </w:instrText>
          </w:r>
          <w:r>
            <w:rPr>
              <w:vanish/>
            </w:rPr>
            <w:fldChar w:fldCharType="separate"/>
          </w:r>
          <w:r>
            <w:rPr>
              <w:b/>
              <w:bCs/>
              <w:vanish/>
              <w:lang w:val="en-US"/>
            </w:rPr>
            <w:t>Error! Unknown document property name.</w:t>
          </w:r>
          <w:r>
            <w:rPr>
              <w:vanish/>
            </w:rPr>
            <w:fldChar w:fldCharType="end"/>
          </w:r>
          <w:bookmarkEnd w:id="7"/>
          <w:r>
            <w:rPr>
              <w:vanish/>
            </w:rPr>
            <w:t xml:space="preserve"> </w:t>
          </w:r>
        </w:p>
        <w:p w:rsidR="00F07FE9" w:rsidRDefault="00F07FE9">
          <w:pPr>
            <w:pStyle w:val="Footer"/>
            <w:jc w:val="right"/>
            <w:rPr>
              <w:vanish/>
            </w:rPr>
          </w:pPr>
          <w:r>
            <w:rPr>
              <w:vanish/>
            </w:rPr>
            <w:t>Draft No: 1</w:t>
          </w:r>
        </w:p>
      </w:tc>
    </w:tr>
    <w:tr w:rsidR="00F07FE9">
      <w:trPr>
        <w:hidden/>
      </w:trPr>
      <w:tc>
        <w:tcPr>
          <w:tcW w:w="3758" w:type="dxa"/>
        </w:tcPr>
        <w:p w:rsidR="00F07FE9" w:rsidRDefault="00F07FE9">
          <w:pPr>
            <w:pStyle w:val="Footer"/>
            <w:tabs>
              <w:tab w:val="clear" w:pos="4153"/>
            </w:tabs>
            <w:rPr>
              <w:vanish/>
            </w:rPr>
          </w:pPr>
          <w:r>
            <w:rPr>
              <w:vanish/>
            </w:rPr>
            <w:t xml:space="preserve">Tel:  </w:t>
          </w:r>
          <w:bookmarkStart w:id="8" w:name="bmOfficeTel"/>
          <w:r>
            <w:rPr>
              <w:vanish/>
            </w:rPr>
            <w:t>+44 (0) 8700 111 111</w:t>
          </w:r>
          <w:bookmarkEnd w:id="8"/>
        </w:p>
        <w:p w:rsidR="00F07FE9" w:rsidRDefault="00F07FE9">
          <w:pPr>
            <w:pStyle w:val="Footer"/>
            <w:tabs>
              <w:tab w:val="clear" w:pos="4153"/>
            </w:tabs>
            <w:rPr>
              <w:vanish/>
            </w:rPr>
          </w:pPr>
          <w:r>
            <w:rPr>
              <w:vanish/>
            </w:rPr>
            <w:t xml:space="preserve">Fax: </w:t>
          </w:r>
          <w:bookmarkStart w:id="9" w:name="bmOfficeFax"/>
          <w:r>
            <w:rPr>
              <w:vanish/>
            </w:rPr>
            <w:t>+44 (0) 161 235 4111</w:t>
          </w:r>
          <w:bookmarkEnd w:id="9"/>
        </w:p>
      </w:tc>
      <w:tc>
        <w:tcPr>
          <w:tcW w:w="5314" w:type="dxa"/>
          <w:vAlign w:val="bottom"/>
        </w:tcPr>
        <w:p w:rsidR="00F07FE9" w:rsidRDefault="00F07FE9">
          <w:pPr>
            <w:pStyle w:val="Footer"/>
            <w:ind w:right="80"/>
            <w:jc w:val="right"/>
            <w:rPr>
              <w:vanish/>
              <w:szCs w:val="16"/>
            </w:rPr>
          </w:pPr>
          <w:bookmarkStart w:id="10" w:name="bmCompoundReference_1"/>
          <w:r>
            <w:rPr>
              <w:vanish/>
              <w:szCs w:val="16"/>
            </w:rPr>
            <w:t>AMW/MANDP/335405/1/UKM/40101955.1</w:t>
          </w:r>
          <w:bookmarkEnd w:id="10"/>
        </w:p>
      </w:tc>
    </w:tr>
  </w:tbl>
  <w:p w:rsidR="00F07FE9" w:rsidRDefault="00F07F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pStyle w:val="Footer"/>
      <w:tabs>
        <w:tab w:val="clear" w:pos="4153"/>
        <w:tab w:val="clear" w:pos="8306"/>
        <w:tab w:val="center" w:pos="4500"/>
        <w:tab w:val="right" w:pos="9000"/>
      </w:tabs>
    </w:pPr>
    <w:r>
      <w:rPr>
        <w:noProof/>
      </w:rPr>
      <w:pict>
        <v:shapetype id="_x0000_t32" coordsize="21600,21600" o:spt="32" o:oned="t" path="m,l21600,21600e" filled="f">
          <v:path arrowok="t" fillok="f" o:connecttype="none"/>
          <o:lock v:ext="edit" shapetype="t"/>
        </v:shapetype>
        <v:shape id="_x0000_s2049" type="#_x0000_t32" style="position:absolute;margin-left:0;margin-top:.4pt;width:451.45pt;height:0;z-index:251656704;mso-width-percent:1000;mso-width-percent:1000;mso-width-relative:margin" o:connectortype="straight" strokeweight=".5pt"/>
      </w:pict>
    </w:r>
    <w:r>
      <w:t xml:space="preserve">Contract ref: </w:t>
    </w:r>
    <w:r w:rsidRPr="008436A1">
      <w:t>201</w:t>
    </w:r>
    <w:r>
      <w:t>6</w:t>
    </w:r>
    <w:r w:rsidRPr="008436A1">
      <w:t>ICO000</w:t>
    </w:r>
    <w:r>
      <w:t>75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pStyle w:val="Footer"/>
      <w:pBdr>
        <w:top w:val="single" w:sz="6" w:space="1" w:color="auto"/>
      </w:pBdr>
      <w:tabs>
        <w:tab w:val="clear" w:pos="8306"/>
        <w:tab w:val="right" w:pos="8910"/>
      </w:tabs>
      <w:rPr>
        <w:rStyle w:val="PageNumber"/>
      </w:rPr>
    </w:pPr>
    <w:r>
      <w:rPr>
        <w:sz w:val="16"/>
      </w:rPr>
      <w:fldChar w:fldCharType="begin"/>
    </w:r>
    <w:r>
      <w:rPr>
        <w:sz w:val="16"/>
      </w:rPr>
      <w:instrText xml:space="preserve"> TITLE \* Upper \* MERGEFORMAT </w:instrText>
    </w:r>
    <w:r>
      <w:rPr>
        <w:sz w:val="16"/>
      </w:rPr>
      <w:fldChar w:fldCharType="separate"/>
    </w:r>
    <w:r>
      <w:rPr>
        <w:sz w:val="16"/>
      </w:rPr>
      <w:t xml:space="preserve">     </w:t>
    </w:r>
    <w:r>
      <w:rPr>
        <w:sz w:val="16"/>
      </w:rPr>
      <w:fldChar w:fldCharType="end"/>
    </w:r>
    <w:r>
      <w:rPr>
        <w:sz w:val="16"/>
      </w:rPr>
      <w:fldChar w:fldCharType="begin"/>
    </w:r>
    <w:r>
      <w:rPr>
        <w:sz w:val="16"/>
      </w:rPr>
      <w:instrText xml:space="preserve"> FILENAME \* Upper \* MERGEFORMAT </w:instrText>
    </w:r>
    <w:r>
      <w:rPr>
        <w:sz w:val="16"/>
      </w:rPr>
      <w:fldChar w:fldCharType="separate"/>
    </w:r>
    <w:r>
      <w:rPr>
        <w:noProof/>
        <w:sz w:val="16"/>
      </w:rPr>
      <w:t>SUPPLY OF RESEARCH SERVICES AGREEMENT - IMPLICATIONS OF THE EUROPEAN COMMISSION'S PROPOSALS FOR A GENERAL DATA PROTECTION REGULATION FOR BUSINESS</w:t>
    </w:r>
    <w:r>
      <w:rPr>
        <w:sz w:val="16"/>
      </w:rPr>
      <w:fldChar w:fldCharType="end"/>
    </w:r>
    <w:r>
      <w:rPr>
        <w:sz w:val="16"/>
      </w:rPr>
      <w:t xml:space="preserve"> (</w:t>
    </w:r>
    <w:r>
      <w:rPr>
        <w:sz w:val="16"/>
      </w:rPr>
      <w:fldChar w:fldCharType="begin"/>
    </w:r>
    <w:r>
      <w:rPr>
        <w:sz w:val="16"/>
      </w:rPr>
      <w:instrText xml:space="preserve"> SUBJECT \* Lower \* MERGEFORMAT </w:instrText>
    </w:r>
    <w:r>
      <w:rPr>
        <w:sz w:val="16"/>
      </w:rPr>
      <w:fldChar w:fldCharType="end"/>
    </w:r>
    <w:r>
      <w:rPr>
        <w:sz w:val="16"/>
      </w:rPr>
      <w:t>\</w:t>
    </w:r>
    <w:proofErr w:type="spellStart"/>
    <w:r>
      <w:rPr>
        <w:sz w:val="16"/>
      </w:rPr>
      <w:fldChar w:fldCharType="begin"/>
    </w:r>
    <w:r>
      <w:rPr>
        <w:sz w:val="16"/>
      </w:rPr>
      <w:instrText xml:space="preserve"> USERINITIALS \* Lower \* MERGEFORMAT </w:instrText>
    </w:r>
    <w:r>
      <w:rPr>
        <w:sz w:val="16"/>
      </w:rPr>
      <w:fldChar w:fldCharType="separate"/>
    </w:r>
    <w:r>
      <w:rPr>
        <w:noProof/>
        <w:sz w:val="16"/>
      </w:rPr>
      <w:t>ck</w:t>
    </w:r>
    <w:proofErr w:type="spellEnd"/>
    <w:r>
      <w:rPr>
        <w:sz w:val="16"/>
      </w:rPr>
      <w:fldChar w:fldCharType="end"/>
    </w:r>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F07FE9" w:rsidRDefault="00F07FE9">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14 January 2016</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Pr>
        <w:i/>
        <w:noProof/>
        <w:vanish/>
        <w:sz w:val="16"/>
      </w:rPr>
      <w:t>10:37</w:t>
    </w:r>
    <w:r>
      <w:rPr>
        <w:i/>
        <w:vanish/>
        <w:sz w:val="16"/>
      </w:rPr>
      <w:fldChar w:fldCharType="end"/>
    </w:r>
  </w:p>
  <w:p w:rsidR="00F07FE9" w:rsidRDefault="00F07FE9">
    <w:pPr>
      <w:pStyle w:val="Footer"/>
      <w:pBdr>
        <w:top w:val="single" w:sz="6" w:space="1" w:color="auto"/>
      </w:pBdr>
      <w:tabs>
        <w:tab w:val="clear" w:pos="8306"/>
        <w:tab w:val="right" w:pos="9000"/>
      </w:tabs>
      <w:rPr>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D83">
      <w:rPr>
        <w:rStyle w:val="PageNumber"/>
      </w:rPr>
      <w:t>1</w:t>
    </w:r>
    <w:r>
      <w:rPr>
        <w:rStyle w:val="PageNumber"/>
      </w:rPr>
      <w:fldChar w:fldCharType="end"/>
    </w:r>
  </w:p>
  <w:p w:rsidR="00F07FE9" w:rsidRDefault="00F07FE9">
    <w:pPr>
      <w:pStyle w:val="Footer"/>
      <w:tabs>
        <w:tab w:val="clear" w:pos="4153"/>
        <w:tab w:val="clear" w:pos="8306"/>
        <w:tab w:val="right" w:pos="9090"/>
      </w:tabs>
      <w:rPr>
        <w:sz w:val="2"/>
        <w:szCs w:val="2"/>
      </w:rPr>
    </w:pPr>
    <w:r>
      <w:rPr>
        <w:noProof/>
        <w:sz w:val="2"/>
        <w:szCs w:val="2"/>
      </w:rPr>
      <w:pict>
        <v:shapetype id="_x0000_t32" coordsize="21600,21600" o:spt="32" o:oned="t" path="m,l21600,21600e" filled="f">
          <v:path arrowok="t" fillok="f" o:connecttype="none"/>
          <o:lock v:ext="edit" shapetype="t"/>
        </v:shapetype>
        <v:shape id="_x0000_s2050" type="#_x0000_t32" style="position:absolute;margin-left:0;margin-top:-.95pt;width:450.2pt;height:0;z-index:251657728;mso-width-percent:1000;mso-position-horizontal:center;mso-width-percent:1000;mso-width-relative:margin" o:connectortype="straight" strokeweight=".5pt"/>
      </w:pict>
    </w:r>
  </w:p>
  <w:p w:rsidR="00F07FE9" w:rsidRDefault="00F07FE9">
    <w:pPr>
      <w:pStyle w:val="Footer"/>
      <w:tabs>
        <w:tab w:val="clear" w:pos="4153"/>
        <w:tab w:val="clear" w:pos="8306"/>
        <w:tab w:val="right" w:pos="9090"/>
      </w:tabs>
      <w:rPr>
        <w:rStyle w:val="PageNumber"/>
        <w:sz w:val="16"/>
        <w:szCs w:val="16"/>
      </w:rPr>
    </w:pPr>
    <w:r>
      <w:rPr>
        <w:sz w:val="16"/>
        <w:szCs w:val="16"/>
      </w:rPr>
      <w:t>Contract ref: 2016ICO00075</w:t>
    </w:r>
    <w:r>
      <w:rPr>
        <w:sz w:val="16"/>
        <w:szCs w:val="16"/>
      </w:rPr>
      <w:tab/>
    </w:r>
  </w:p>
  <w:bookmarkStart w:id="13" w:name="bkmCurrentVersion"/>
  <w:p w:rsidR="00F07FE9" w:rsidRDefault="00F07FE9">
    <w:pPr>
      <w:pStyle w:val="Footer"/>
      <w:rPr>
        <w:i/>
        <w:iCs/>
        <w:vanish/>
        <w:sz w:val="16"/>
        <w:szCs w:val="16"/>
      </w:rPr>
    </w:pPr>
    <w:r>
      <w:rPr>
        <w:i/>
        <w:iCs/>
        <w:vanish/>
        <w:sz w:val="16"/>
        <w:szCs w:val="16"/>
      </w:rPr>
      <w:fldChar w:fldCharType="begin"/>
    </w:r>
    <w:r>
      <w:rPr>
        <w:i/>
        <w:iCs/>
        <w:vanish/>
        <w:sz w:val="16"/>
        <w:szCs w:val="16"/>
      </w:rPr>
      <w:instrText xml:space="preserve"> DOCVARIABLE gemCurrentVersion \* MERGEFORMAT </w:instrText>
    </w:r>
    <w:r>
      <w:rPr>
        <w:i/>
        <w:iCs/>
        <w:vanish/>
        <w:sz w:val="16"/>
        <w:szCs w:val="16"/>
      </w:rPr>
      <w:fldChar w:fldCharType="separate"/>
    </w:r>
    <w:r>
      <w:rPr>
        <w:b/>
        <w:bCs/>
        <w:i/>
        <w:iCs/>
        <w:vanish/>
        <w:sz w:val="16"/>
        <w:szCs w:val="16"/>
        <w:lang w:val="en-US"/>
      </w:rPr>
      <w:t>Error! No document variable supplied.</w:t>
    </w:r>
    <w:r>
      <w:rPr>
        <w:i/>
        <w:iCs/>
        <w:vanish/>
        <w:sz w:val="16"/>
        <w:szCs w:val="16"/>
      </w:rPr>
      <w:fldChar w:fldCharType="end"/>
    </w:r>
    <w:bookmarkEnd w:id="13"/>
  </w:p>
  <w:p w:rsidR="00F07FE9" w:rsidRDefault="00F07FE9">
    <w:pPr>
      <w:pStyle w:val="Footer"/>
      <w:rPr>
        <w:i/>
        <w:iCs/>
        <w:vanish/>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pStyle w:val="Footer"/>
      <w:pBdr>
        <w:top w:val="single" w:sz="4" w:space="1" w:color="auto"/>
      </w:pBdr>
      <w:tabs>
        <w:tab w:val="clear" w:pos="4153"/>
        <w:tab w:val="clear" w:pos="8306"/>
        <w:tab w:val="right" w:pos="9000"/>
      </w:tabs>
      <w:rPr>
        <w:rStyle w:val="PageNumber"/>
        <w:sz w:val="16"/>
        <w:szCs w:val="16"/>
      </w:rPr>
    </w:pPr>
    <w:r>
      <w:rPr>
        <w:sz w:val="16"/>
        <w:szCs w:val="16"/>
      </w:rPr>
      <w:t xml:space="preserve">Contract ref: </w:t>
    </w:r>
    <w:r w:rsidRPr="008436A1">
      <w:rPr>
        <w:sz w:val="16"/>
        <w:szCs w:val="16"/>
      </w:rPr>
      <w:t>2012ICO00028</w:t>
    </w:r>
    <w:r>
      <w:rPr>
        <w:sz w:val="16"/>
        <w:szCs w:val="16"/>
      </w:rPr>
      <w:tab/>
    </w:r>
    <w:r>
      <w:rPr>
        <w:szCs w:val="22"/>
      </w:rPr>
      <w:fldChar w:fldCharType="begin"/>
    </w:r>
    <w:r>
      <w:rPr>
        <w:szCs w:val="22"/>
      </w:rPr>
      <w:instrText xml:space="preserve"> PAGE   \* MERGEFORMAT </w:instrText>
    </w:r>
    <w:r>
      <w:rPr>
        <w:szCs w:val="22"/>
      </w:rPr>
      <w:fldChar w:fldCharType="separate"/>
    </w:r>
    <w:r w:rsidR="00C301C8">
      <w:rPr>
        <w:noProof/>
        <w:szCs w:val="22"/>
      </w:rPr>
      <w:t>7</w:t>
    </w:r>
    <w:r>
      <w:rPr>
        <w:noProof/>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FE9" w:rsidRDefault="00F07FE9">
      <w:r>
        <w:separator/>
      </w:r>
    </w:p>
  </w:footnote>
  <w:footnote w:type="continuationSeparator" w:id="0">
    <w:p w:rsidR="00F07FE9" w:rsidRDefault="00F07FE9">
      <w:r>
        <w:continuationSeparator/>
      </w:r>
    </w:p>
  </w:footnote>
  <w:footnote w:type="continuationNotice" w:id="1">
    <w:p w:rsidR="00F07FE9" w:rsidRDefault="00F07F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9" w:rsidRDefault="00F07FE9">
    <w:pPr>
      <w:pStyle w:val="Header"/>
      <w:tabs>
        <w:tab w:val="clear" w:pos="4153"/>
      </w:tabs>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2AB3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90A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BBE75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E9E072C"/>
    <w:lvl w:ilvl="0">
      <w:start w:val="1"/>
      <w:numFmt w:val="decimal"/>
      <w:pStyle w:val="ListNumber2"/>
      <w:lvlText w:val="%1."/>
      <w:lvlJc w:val="left"/>
      <w:pPr>
        <w:tabs>
          <w:tab w:val="num" w:pos="643"/>
        </w:tabs>
        <w:ind w:left="643" w:hanging="360"/>
      </w:pPr>
    </w:lvl>
  </w:abstractNum>
  <w:abstractNum w:abstractNumId="4">
    <w:nsid w:val="FFFFFF88"/>
    <w:multiLevelType w:val="singleLevel"/>
    <w:tmpl w:val="F2867F98"/>
    <w:lvl w:ilvl="0">
      <w:start w:val="1"/>
      <w:numFmt w:val="decimal"/>
      <w:pStyle w:val="ListNumber"/>
      <w:lvlText w:val="%1."/>
      <w:lvlJc w:val="left"/>
      <w:pPr>
        <w:tabs>
          <w:tab w:val="num" w:pos="360"/>
        </w:tabs>
        <w:ind w:left="360" w:hanging="360"/>
      </w:pPr>
    </w:lvl>
  </w:abstractNum>
  <w:abstractNum w:abstractNumId="5">
    <w:nsid w:val="FFFFFFFB"/>
    <w:multiLevelType w:val="multilevel"/>
    <w:tmpl w:val="A030CDBA"/>
    <w:lvl w:ilvl="0">
      <w:start w:val="1"/>
      <w:numFmt w:val="decimal"/>
      <w:lvlText w:val="%1."/>
      <w:legacy w:legacy="1" w:legacySpace="0" w:legacyIndent="720"/>
      <w:lvlJc w:val="left"/>
      <w:pPr>
        <w:ind w:left="720" w:hanging="720"/>
      </w:pPr>
    </w:lvl>
    <w:lvl w:ilvl="1">
      <w:start w:val="1"/>
      <w:numFmt w:val="decimal"/>
      <w:lvlText w:val="%1.%2"/>
      <w:legacy w:legacy="1" w:legacySpace="0" w:legacyIndent="737"/>
      <w:lvlJc w:val="left"/>
      <w:pPr>
        <w:ind w:left="1457" w:hanging="737"/>
      </w:pPr>
    </w:lvl>
    <w:lvl w:ilvl="2">
      <w:start w:val="1"/>
      <w:numFmt w:val="decimal"/>
      <w:lvlText w:val="%1.%2.%3"/>
      <w:legacy w:legacy="1" w:legacySpace="0" w:legacyIndent="737"/>
      <w:lvlJc w:val="left"/>
      <w:pPr>
        <w:ind w:left="2194" w:hanging="737"/>
      </w:pPr>
    </w:lvl>
    <w:lvl w:ilvl="3">
      <w:start w:val="1"/>
      <w:numFmt w:val="decimal"/>
      <w:lvlText w:val="%1.%2.%3.%4"/>
      <w:legacy w:legacy="1" w:legacySpace="0" w:legacyIndent="737"/>
      <w:lvlJc w:val="left"/>
      <w:pPr>
        <w:ind w:left="2931" w:hanging="737"/>
      </w:pPr>
    </w:lvl>
    <w:lvl w:ilvl="4">
      <w:start w:val="1"/>
      <w:numFmt w:val="lowerLetter"/>
      <w:lvlText w:val="(%5)"/>
      <w:legacy w:legacy="1" w:legacySpace="0" w:legacyIndent="737"/>
      <w:lvlJc w:val="left"/>
      <w:pPr>
        <w:ind w:left="3668" w:hanging="737"/>
      </w:pPr>
    </w:lvl>
    <w:lvl w:ilvl="5">
      <w:start w:val="1"/>
      <w:numFmt w:val="lowerRoman"/>
      <w:lvlText w:val="(%6)"/>
      <w:legacy w:legacy="1" w:legacySpace="0" w:legacyIndent="737"/>
      <w:lvlJc w:val="left"/>
      <w:pPr>
        <w:ind w:left="4405" w:hanging="737"/>
      </w:pPr>
    </w:lvl>
    <w:lvl w:ilvl="6">
      <w:start w:val="1"/>
      <w:numFmt w:val="decimal"/>
      <w:lvlText w:val="(%7)"/>
      <w:legacy w:legacy="1" w:legacySpace="0" w:legacyIndent="737"/>
      <w:lvlJc w:val="left"/>
      <w:pPr>
        <w:ind w:left="5142" w:hanging="737"/>
      </w:pPr>
    </w:lvl>
    <w:lvl w:ilvl="7">
      <w:start w:val="1"/>
      <w:numFmt w:val="none"/>
      <w:suff w:val="nothing"/>
      <w:lvlText w:val=""/>
      <w:lvlJc w:val="left"/>
      <w:pPr>
        <w:ind w:left="5862" w:hanging="720"/>
      </w:pPr>
    </w:lvl>
    <w:lvl w:ilvl="8">
      <w:start w:val="1"/>
      <w:numFmt w:val="none"/>
      <w:suff w:val="nothing"/>
      <w:lvlText w:val=""/>
      <w:lvlJc w:val="left"/>
      <w:pPr>
        <w:ind w:left="6582" w:hanging="720"/>
      </w:pPr>
    </w:lvl>
  </w:abstractNum>
  <w:abstractNum w:abstractNumId="6">
    <w:nsid w:val="04723DB5"/>
    <w:multiLevelType w:val="multilevel"/>
    <w:tmpl w:val="D3BC8B7A"/>
    <w:name w:val="Definition Numbering List"/>
    <w:lvl w:ilvl="0">
      <w:start w:val="1"/>
      <w:numFmt w:val="none"/>
      <w:lvlRestart w:val="0"/>
      <w:pStyle w:val="BodyTextIndent"/>
      <w:suff w:val="nothing"/>
      <w:lvlText w:val=""/>
      <w:lvlJc w:val="left"/>
      <w:pPr>
        <w:ind w:left="720" w:firstLine="0"/>
      </w:pPr>
      <w:rPr>
        <w:rFonts w:hint="default"/>
        <w:caps w:val="0"/>
        <w:effect w:val="none"/>
      </w:rPr>
    </w:lvl>
    <w:lvl w:ilvl="1">
      <w:start w:val="1"/>
      <w:numFmt w:val="none"/>
      <w:lvlRestart w:val="0"/>
      <w:pStyle w:val="BodyTextIndent2"/>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pStyle w:val="DefinitionNumbering2"/>
      <w:lvlText w:val="(%4)"/>
      <w:lvlJc w:val="left"/>
      <w:pPr>
        <w:tabs>
          <w:tab w:val="num" w:pos="2880"/>
        </w:tabs>
        <w:ind w:left="2880" w:hanging="1080"/>
      </w:pPr>
      <w:rPr>
        <w:rFonts w:hint="default"/>
        <w:caps w:val="0"/>
        <w:effect w:val="none"/>
      </w:rPr>
    </w:lvl>
    <w:lvl w:ilvl="4">
      <w:start w:val="1"/>
      <w:numFmt w:val="upperLetter"/>
      <w:pStyle w:val="DefinitionNumbering3"/>
      <w:lvlText w:val="(%5)"/>
      <w:lvlJc w:val="left"/>
      <w:pPr>
        <w:tabs>
          <w:tab w:val="num" w:pos="3600"/>
        </w:tabs>
        <w:ind w:left="3600" w:hanging="720"/>
      </w:pPr>
      <w:rPr>
        <w:rFonts w:hint="default"/>
        <w:caps w:val="0"/>
        <w:effect w:val="none"/>
      </w:rPr>
    </w:lvl>
    <w:lvl w:ilvl="5">
      <w:start w:val="1"/>
      <w:numFmt w:val="none"/>
      <w:pStyle w:val="DefinitionNumbering4"/>
      <w:lvlText w:val=""/>
      <w:lvlJc w:val="left"/>
      <w:pPr>
        <w:tabs>
          <w:tab w:val="num" w:pos="2880"/>
        </w:tabs>
        <w:ind w:left="2880" w:hanging="1080"/>
      </w:pPr>
      <w:rPr>
        <w:rFonts w:hint="default"/>
        <w:caps w:val="0"/>
        <w:effect w:val="none"/>
      </w:rPr>
    </w:lvl>
    <w:lvl w:ilvl="6">
      <w:start w:val="1"/>
      <w:numFmt w:val="none"/>
      <w:pStyle w:val="DefinitionNumbering5"/>
      <w:lvlText w:val=""/>
      <w:lvlJc w:val="left"/>
      <w:pPr>
        <w:tabs>
          <w:tab w:val="num" w:pos="2880"/>
        </w:tabs>
        <w:ind w:left="2880" w:hanging="1080"/>
      </w:pPr>
      <w:rPr>
        <w:rFonts w:hint="default"/>
        <w:caps w:val="0"/>
        <w:effect w:val="none"/>
      </w:rPr>
    </w:lvl>
    <w:lvl w:ilvl="7">
      <w:start w:val="1"/>
      <w:numFmt w:val="none"/>
      <w:pStyle w:val="DefinitionNumbering6"/>
      <w:lvlText w:val=""/>
      <w:lvlJc w:val="left"/>
      <w:pPr>
        <w:tabs>
          <w:tab w:val="num" w:pos="2880"/>
        </w:tabs>
        <w:ind w:left="2880" w:hanging="1080"/>
      </w:pPr>
      <w:rPr>
        <w:rFonts w:hint="default"/>
        <w:caps w:val="0"/>
        <w:effect w:val="none"/>
      </w:rPr>
    </w:lvl>
    <w:lvl w:ilvl="8">
      <w:start w:val="1"/>
      <w:numFmt w:val="none"/>
      <w:pStyle w:val="DefinitionNumbering7"/>
      <w:lvlText w:val=""/>
      <w:lvlJc w:val="left"/>
      <w:pPr>
        <w:tabs>
          <w:tab w:val="num" w:pos="2880"/>
        </w:tabs>
        <w:ind w:left="2880" w:hanging="1080"/>
      </w:pPr>
      <w:rPr>
        <w:rFonts w:hint="default"/>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B562365"/>
    <w:multiLevelType w:val="hybridMultilevel"/>
    <w:tmpl w:val="8C8EA2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FA663D4"/>
    <w:multiLevelType w:val="hybridMultilevel"/>
    <w:tmpl w:val="00BCA7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2793A31"/>
    <w:multiLevelType w:val="multilevel"/>
    <w:tmpl w:val="19589914"/>
    <w:lvl w:ilvl="0">
      <w:start w:val="1"/>
      <w:numFmt w:val="decimal"/>
      <w:lvlRestart w:val="0"/>
      <w:lvlText w:val="%1."/>
      <w:lvlJc w:val="left"/>
      <w:pPr>
        <w:tabs>
          <w:tab w:val="num" w:pos="720"/>
        </w:tabs>
        <w:ind w:left="720" w:hanging="720"/>
      </w:pPr>
      <w:rPr>
        <w:rFonts w:cs="Times New Roman" w:hint="default"/>
        <w:b/>
        <w:caps w:val="0"/>
        <w:effect w:val="none"/>
      </w:rPr>
    </w:lvl>
    <w:lvl w:ilvl="1">
      <w:start w:val="1"/>
      <w:numFmt w:val="decimal"/>
      <w:lvlText w:val="%1.%2"/>
      <w:lvlJc w:val="left"/>
      <w:pPr>
        <w:tabs>
          <w:tab w:val="num" w:pos="720"/>
        </w:tabs>
        <w:ind w:left="720" w:hanging="720"/>
      </w:pPr>
      <w:rPr>
        <w:rFonts w:cs="Times New Roman" w:hint="default"/>
        <w:caps w:val="0"/>
        <w:strike w:val="0"/>
        <w:effect w:val="none"/>
      </w:rPr>
    </w:lvl>
    <w:lvl w:ilvl="2">
      <w:start w:val="1"/>
      <w:numFmt w:val="decimal"/>
      <w:lvlText w:val="%1.%2.%3"/>
      <w:lvlJc w:val="left"/>
      <w:pPr>
        <w:tabs>
          <w:tab w:val="num" w:pos="1800"/>
        </w:tabs>
        <w:ind w:left="1800" w:hanging="1080"/>
      </w:pPr>
      <w:rPr>
        <w:rFonts w:cs="Times New Roman" w:hint="default"/>
        <w:caps w:val="0"/>
        <w:strike w:val="0"/>
        <w:effect w:val="none"/>
      </w:rPr>
    </w:lvl>
    <w:lvl w:ilvl="3">
      <w:start w:val="1"/>
      <w:numFmt w:val="decimal"/>
      <w:lvlText w:val="%1.%2.%3.%4"/>
      <w:lvlJc w:val="left"/>
      <w:pPr>
        <w:tabs>
          <w:tab w:val="num" w:pos="2880"/>
        </w:tabs>
        <w:ind w:left="2880" w:hanging="10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nsid w:val="23E00D2A"/>
    <w:multiLevelType w:val="multilevel"/>
    <w:tmpl w:val="22A8FDF6"/>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nsid w:val="2AA960C8"/>
    <w:multiLevelType w:val="multilevel"/>
    <w:tmpl w:val="F7F2A694"/>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3">
    <w:nsid w:val="2EE67B6F"/>
    <w:multiLevelType w:val="multilevel"/>
    <w:tmpl w:val="D99E222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4">
    <w:nsid w:val="34E168DE"/>
    <w:multiLevelType w:val="multilevel"/>
    <w:tmpl w:val="99862F86"/>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5">
    <w:nsid w:val="36BC0E49"/>
    <w:multiLevelType w:val="multilevel"/>
    <w:tmpl w:val="E8A248AC"/>
    <w:lvl w:ilvl="0">
      <w:start w:val="1"/>
      <w:numFmt w:val="decimal"/>
      <w:lvlRestart w:val="0"/>
      <w:lvlText w:val="%1."/>
      <w:lvlJc w:val="left"/>
      <w:pPr>
        <w:tabs>
          <w:tab w:val="num" w:pos="720"/>
        </w:tabs>
        <w:ind w:left="720" w:hanging="720"/>
      </w:pPr>
      <w:rPr>
        <w:rFonts w:cs="Times New Roman" w:hint="default"/>
        <w:b/>
        <w:caps w:val="0"/>
        <w:effect w:val="none"/>
      </w:rPr>
    </w:lvl>
    <w:lvl w:ilvl="1">
      <w:start w:val="1"/>
      <w:numFmt w:val="decimal"/>
      <w:lvlText w:val="%1.%2"/>
      <w:lvlJc w:val="left"/>
      <w:pPr>
        <w:tabs>
          <w:tab w:val="num" w:pos="720"/>
        </w:tabs>
        <w:ind w:left="720" w:hanging="720"/>
      </w:pPr>
      <w:rPr>
        <w:rFonts w:cs="Times New Roman" w:hint="default"/>
        <w:caps w:val="0"/>
        <w:strike w:val="0"/>
        <w:effect w:val="none"/>
      </w:rPr>
    </w:lvl>
    <w:lvl w:ilvl="2">
      <w:start w:val="1"/>
      <w:numFmt w:val="decimal"/>
      <w:lvlText w:val="%1.%2.%3"/>
      <w:lvlJc w:val="left"/>
      <w:pPr>
        <w:tabs>
          <w:tab w:val="num" w:pos="1800"/>
        </w:tabs>
        <w:ind w:left="1800" w:hanging="1080"/>
      </w:pPr>
      <w:rPr>
        <w:rFonts w:cs="Times New Roman" w:hint="default"/>
        <w:caps w:val="0"/>
        <w:strike w:val="0"/>
        <w:effect w:val="none"/>
      </w:rPr>
    </w:lvl>
    <w:lvl w:ilvl="3">
      <w:start w:val="1"/>
      <w:numFmt w:val="decimal"/>
      <w:lvlText w:val="%1.%2.%3.%4"/>
      <w:lvlJc w:val="left"/>
      <w:pPr>
        <w:tabs>
          <w:tab w:val="num" w:pos="2880"/>
        </w:tabs>
        <w:ind w:left="2880" w:hanging="10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nsid w:val="36D53FB8"/>
    <w:multiLevelType w:val="hybridMultilevel"/>
    <w:tmpl w:val="5BF07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389126E"/>
    <w:multiLevelType w:val="hybridMultilevel"/>
    <w:tmpl w:val="27F43C9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376A8D"/>
    <w:multiLevelType w:val="multilevel"/>
    <w:tmpl w:val="2796324C"/>
    <w:name w:val="SchHead Numbering List"/>
    <w:lvl w:ilvl="0">
      <w:start w:val="1"/>
      <w:numFmt w:val="decimal"/>
      <w:lvlRestart w:val="0"/>
      <w:pStyle w:val="SchHead"/>
      <w:suff w:val="space"/>
      <w:lvlText w:val="SCHEDULE %1: "/>
      <w:lvlJc w:val="left"/>
      <w:pPr>
        <w:tabs>
          <w:tab w:val="num" w:pos="2268"/>
        </w:tabs>
        <w:ind w:left="2268"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1200365"/>
    <w:multiLevelType w:val="multilevel"/>
    <w:tmpl w:val="266EB5CE"/>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571"/>
        </w:tabs>
        <w:ind w:left="1571"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20">
    <w:nsid w:val="52164DD8"/>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21">
    <w:nsid w:val="57B45235"/>
    <w:multiLevelType w:val="multilevel"/>
    <w:tmpl w:val="57B661E2"/>
    <w:styleLink w:val="SCHReqTextBulle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B5934D8"/>
    <w:multiLevelType w:val="multilevel"/>
    <w:tmpl w:val="E87C9F8C"/>
    <w:lvl w:ilvl="0">
      <w:start w:val="1"/>
      <w:numFmt w:val="decimal"/>
      <w:pStyle w:val="Level1Heading"/>
      <w:lvlText w:val="%1"/>
      <w:lvlJc w:val="left"/>
      <w:pPr>
        <w:tabs>
          <w:tab w:val="num" w:pos="971"/>
        </w:tabs>
        <w:ind w:left="97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nsid w:val="5FF45602"/>
    <w:multiLevelType w:val="hybridMultilevel"/>
    <w:tmpl w:val="B6EAD2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BE25F3"/>
    <w:multiLevelType w:val="multilevel"/>
    <w:tmpl w:val="18E44120"/>
    <w:lvl w:ilvl="0">
      <w:start w:val="1"/>
      <w:numFmt w:val="decimal"/>
      <w:lvlRestart w:val="0"/>
      <w:lvlText w:val="%1."/>
      <w:lvlJc w:val="left"/>
      <w:pPr>
        <w:tabs>
          <w:tab w:val="num" w:pos="720"/>
        </w:tabs>
        <w:ind w:left="720" w:hanging="720"/>
      </w:pPr>
      <w:rPr>
        <w:rFonts w:cs="Times New Roman" w:hint="default"/>
        <w:b/>
        <w:caps w:val="0"/>
        <w:effect w:val="none"/>
      </w:rPr>
    </w:lvl>
    <w:lvl w:ilvl="1">
      <w:start w:val="1"/>
      <w:numFmt w:val="decimal"/>
      <w:lvlText w:val="%1.%2"/>
      <w:lvlJc w:val="left"/>
      <w:pPr>
        <w:tabs>
          <w:tab w:val="num" w:pos="720"/>
        </w:tabs>
        <w:ind w:left="720" w:hanging="720"/>
      </w:pPr>
      <w:rPr>
        <w:rFonts w:cs="Times New Roman" w:hint="default"/>
        <w:caps w:val="0"/>
        <w:strike w:val="0"/>
        <w:effect w:val="none"/>
      </w:rPr>
    </w:lvl>
    <w:lvl w:ilvl="2">
      <w:start w:val="1"/>
      <w:numFmt w:val="decimal"/>
      <w:lvlText w:val="%1.%2.%3"/>
      <w:lvlJc w:val="left"/>
      <w:pPr>
        <w:tabs>
          <w:tab w:val="num" w:pos="1800"/>
        </w:tabs>
        <w:ind w:left="1800" w:hanging="1080"/>
      </w:pPr>
      <w:rPr>
        <w:rFonts w:cs="Times New Roman" w:hint="default"/>
        <w:caps w:val="0"/>
        <w:strike w:val="0"/>
        <w:effect w:val="none"/>
      </w:rPr>
    </w:lvl>
    <w:lvl w:ilvl="3">
      <w:start w:val="1"/>
      <w:numFmt w:val="decimal"/>
      <w:lvlText w:val="%1.%2.%3.%4"/>
      <w:lvlJc w:val="left"/>
      <w:pPr>
        <w:tabs>
          <w:tab w:val="num" w:pos="2880"/>
        </w:tabs>
        <w:ind w:left="2880" w:hanging="10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num w:numId="1">
    <w:abstractNumId w:val="7"/>
  </w:num>
  <w:num w:numId="2">
    <w:abstractNumId w:val="19"/>
  </w:num>
  <w:num w:numId="3">
    <w:abstractNumId w:val="12"/>
  </w:num>
  <w:num w:numId="4">
    <w:abstractNumId w:val="13"/>
  </w:num>
  <w:num w:numId="5">
    <w:abstractNumId w:val="6"/>
  </w:num>
  <w:num w:numId="6">
    <w:abstractNumId w:val="18"/>
  </w:num>
  <w:num w:numId="7">
    <w:abstractNumId w:val="14"/>
  </w:num>
  <w:num w:numId="8">
    <w:abstractNumId w:val="11"/>
  </w:num>
  <w:num w:numId="9">
    <w:abstractNumId w:val="4"/>
  </w:num>
  <w:num w:numId="10">
    <w:abstractNumId w:val="3"/>
  </w:num>
  <w:num w:numId="11">
    <w:abstractNumId w:val="2"/>
  </w:num>
  <w:num w:numId="12">
    <w:abstractNumId w:val="1"/>
  </w:num>
  <w:num w:numId="13">
    <w:abstractNumId w:val="0"/>
  </w:num>
  <w:num w:numId="14">
    <w:abstractNumId w:val="9"/>
  </w:num>
  <w:num w:numId="15">
    <w:abstractNumId w:val="8"/>
  </w:num>
  <w:num w:numId="16">
    <w:abstractNumId w:val="10"/>
  </w:num>
  <w:num w:numId="17">
    <w:abstractNumId w:val="15"/>
  </w:num>
  <w:num w:numId="18">
    <w:abstractNumId w:val="22"/>
  </w:num>
  <w:num w:numId="19">
    <w:abstractNumId w:val="21"/>
  </w:num>
  <w:num w:numId="20">
    <w:abstractNumId w:val="24"/>
  </w:num>
  <w:num w:numId="21">
    <w:abstractNumId w:val="23"/>
  </w:num>
  <w:num w:numId="22">
    <w:abstractNumId w:val="5"/>
  </w:num>
  <w:num w:numId="23">
    <w:abstractNumId w:val="20"/>
  </w:num>
  <w:num w:numId="24">
    <w:abstractNumId w:val="6"/>
  </w:num>
  <w:num w:numId="25">
    <w:abstractNumId w:val="6"/>
    <w:lvlOverride w:ilvl="0">
      <w:startOverride w:val="2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lvlOverride w:ilvl="0">
      <w:startOverride w:val="2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7"/>
  </w:num>
  <w:num w:numId="3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 w:id="1"/>
  </w:footnotePr>
  <w:endnotePr>
    <w:numFmt w:val="decimal"/>
    <w:endnote w:id="-1"/>
    <w:endnote w:id="0"/>
    <w:endnote w:id="1"/>
  </w:endnotePr>
  <w:compat>
    <w:noTabHangInd/>
    <w:spaceForUL/>
    <w:noColumnBalance/>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6A1"/>
    <w:rsid w:val="00020813"/>
    <w:rsid w:val="00091F85"/>
    <w:rsid w:val="000E2B03"/>
    <w:rsid w:val="00122D05"/>
    <w:rsid w:val="001352F8"/>
    <w:rsid w:val="00140560"/>
    <w:rsid w:val="001659F4"/>
    <w:rsid w:val="001B1B3A"/>
    <w:rsid w:val="00256CAC"/>
    <w:rsid w:val="0030155A"/>
    <w:rsid w:val="003959C0"/>
    <w:rsid w:val="003E2FE8"/>
    <w:rsid w:val="003F0B94"/>
    <w:rsid w:val="00405B2F"/>
    <w:rsid w:val="004D2D95"/>
    <w:rsid w:val="004D4E57"/>
    <w:rsid w:val="005649AD"/>
    <w:rsid w:val="005E4A8A"/>
    <w:rsid w:val="005F5147"/>
    <w:rsid w:val="006232D1"/>
    <w:rsid w:val="00630A75"/>
    <w:rsid w:val="006A67B9"/>
    <w:rsid w:val="006B3924"/>
    <w:rsid w:val="00726C0B"/>
    <w:rsid w:val="0077060B"/>
    <w:rsid w:val="007766E2"/>
    <w:rsid w:val="0078053B"/>
    <w:rsid w:val="007A485F"/>
    <w:rsid w:val="00806933"/>
    <w:rsid w:val="008436A1"/>
    <w:rsid w:val="00885854"/>
    <w:rsid w:val="0089018B"/>
    <w:rsid w:val="008D288A"/>
    <w:rsid w:val="008F3D43"/>
    <w:rsid w:val="008F64F5"/>
    <w:rsid w:val="0096160C"/>
    <w:rsid w:val="00964608"/>
    <w:rsid w:val="009D4A0D"/>
    <w:rsid w:val="009D6D83"/>
    <w:rsid w:val="00A129DA"/>
    <w:rsid w:val="00A537AC"/>
    <w:rsid w:val="00A54A33"/>
    <w:rsid w:val="00A775D2"/>
    <w:rsid w:val="00A841BD"/>
    <w:rsid w:val="00AA7ABC"/>
    <w:rsid w:val="00AF1C65"/>
    <w:rsid w:val="00B47CCD"/>
    <w:rsid w:val="00B836AD"/>
    <w:rsid w:val="00C301C8"/>
    <w:rsid w:val="00C476B1"/>
    <w:rsid w:val="00C82CA2"/>
    <w:rsid w:val="00CE2921"/>
    <w:rsid w:val="00D04729"/>
    <w:rsid w:val="00D46945"/>
    <w:rsid w:val="00D702FE"/>
    <w:rsid w:val="00DD796C"/>
    <w:rsid w:val="00DE482A"/>
    <w:rsid w:val="00E3624A"/>
    <w:rsid w:val="00E479D6"/>
    <w:rsid w:val="00E55AEB"/>
    <w:rsid w:val="00E7288E"/>
    <w:rsid w:val="00EE6F0E"/>
    <w:rsid w:val="00F07FE9"/>
    <w:rsid w:val="00F32F7D"/>
    <w:rsid w:val="00F363C4"/>
    <w:rsid w:val="00F52794"/>
    <w:rsid w:val="00F527CA"/>
    <w:rsid w:val="00F97EFA"/>
    <w:rsid w:val="00FC7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2"/>
      <w:szCs w:val="24"/>
      <w:lang w:eastAsia="zh-C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HouseStyleBase"/>
    <w:qFormat/>
    <w:pPr>
      <w:keepNext/>
      <w:numPr>
        <w:numId w:val="2"/>
      </w:numPr>
      <w:outlineLvl w:val="0"/>
    </w:pPr>
    <w:rPr>
      <w:b/>
      <w:caps/>
    </w:rPr>
  </w:style>
  <w:style w:type="paragraph" w:styleId="Heading2">
    <w:name w:val="heading 2"/>
    <w:aliases w:val="PARA2,h 3,Numbered - 2,Reset numbering,S Heading,S Heading 2,h2,Heading Two,(1.1,1.2,1.3 etc),Prophead 2,RFP Heading 2,Activity,l2,H2,Major,KJL:1st Level,1.1.1 heading,PA Major Section,Major heading,Project 2,RFS 2,Heading 2 Number,Heading 2a"/>
    <w:basedOn w:val="HouseStyleBase"/>
    <w:link w:val="Heading2Char"/>
    <w:qFormat/>
    <w:pPr>
      <w:numPr>
        <w:ilvl w:val="1"/>
        <w:numId w:val="2"/>
      </w:numPr>
      <w:tabs>
        <w:tab w:val="clear" w:pos="1571"/>
        <w:tab w:val="num" w:pos="720"/>
      </w:tabs>
      <w:ind w:left="720"/>
      <w:outlineLvl w:val="1"/>
    </w:pPr>
  </w:style>
  <w:style w:type="paragraph" w:styleId="Heading3">
    <w:name w:val="heading 3"/>
    <w:aliases w:val="H3,h3,3,Numbered - 3,HeadC,Level 1 - 1,Minor1,Para Heading 3,Para Heading 31,h31,Minor,H31,H32,H33,H311,(Alt+3),h32,h311,h33,h312,h34,h313,h35,h314,h36,h315,h37,h316,h38,h317,h39,h318,h310,h319,h3110,h320,h3111,h321,h331,h3121,h341,h3131,h351"/>
    <w:basedOn w:val="HouseStyleBase"/>
    <w:qFormat/>
    <w:pPr>
      <w:numPr>
        <w:ilvl w:val="2"/>
        <w:numId w:val="2"/>
      </w:numPr>
      <w:outlineLvl w:val="2"/>
    </w:pPr>
  </w:style>
  <w:style w:type="paragraph" w:styleId="Heading4">
    <w:name w:val="heading 4"/>
    <w:aliases w:val="Sub-Minor,Level 2 - a,Project table,Propos,Bullet 1,Bullet 11,Bullet 12,Bullet 13,Bullet 14,Bullet 15,Bullet 16,h4,n,h4 sub sub heading,D Sub-Sub/Plain,Level 2 - (a),GPH Heading 4,Schedules,Second Level Heading HM,Subhead C,H4,dash,4,14,l4,141"/>
    <w:basedOn w:val="HouseStyleBase"/>
    <w:qFormat/>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5,Lev 5"/>
    <w:basedOn w:val="HouseStyleBase"/>
    <w:qFormat/>
    <w:pPr>
      <w:numPr>
        <w:ilvl w:val="4"/>
        <w:numId w:val="2"/>
      </w:numPr>
      <w:outlineLvl w:val="4"/>
    </w:pPr>
  </w:style>
  <w:style w:type="paragraph" w:styleId="Heading6">
    <w:name w:val="heading 6"/>
    <w:aliases w:val="Heading 6(unused),Legal Level 1.,L1 PIP,Heading 6  Appendix Y &amp; Z,Lev 6,H6 DO NOT USE,Bullet list,PA Appendix,H6,H61,PR14,h6,H62,H63,H64,H65,H66,H67,H68,H69,H610,H611,H612,H613,H614,H615,H616,H617,H618,H619,H621,H631,H641,H651,H661,H671,H681,P"/>
    <w:basedOn w:val="HouseStyleBase"/>
    <w:qFormat/>
    <w:pPr>
      <w:numPr>
        <w:ilvl w:val="5"/>
        <w:numId w:val="2"/>
      </w:numPr>
      <w:outlineLvl w:val="5"/>
    </w:pPr>
  </w:style>
  <w:style w:type="paragraph" w:styleId="Heading7">
    <w:name w:val="heading 7"/>
    <w:aliases w:val="Heading 7(unused),Legal Level 1.1.,L2 PIP,Lev 7,H7DO NOT USE,PA Appendix Major,Blank 3,letter list,lettered list,letter list1,lettered list1,letter list2,lettered list2,letter list11,lettered list11,letter list3,lettered list3,letter list12,PR"/>
    <w:basedOn w:val="HouseStyleBase"/>
    <w:qFormat/>
    <w:pPr>
      <w:numPr>
        <w:ilvl w:val="6"/>
        <w:numId w:val="2"/>
      </w:numPr>
      <w:outlineLvl w:val="6"/>
    </w:pPr>
  </w:style>
  <w:style w:type="paragraph" w:styleId="Heading8">
    <w:name w:val="heading 8"/>
    <w:aliases w:val="Legal Level 1.1.1.,Lev 8,h8 DO NOT USE,PA Appendix Minor,Blank 4,resume,H8,Appendix Minor,8,h8,Appendix Level 1,Topic Titles,ITT t8"/>
    <w:basedOn w:val="HouseStyleBase"/>
    <w:qFormat/>
    <w:pPr>
      <w:numPr>
        <w:ilvl w:val="7"/>
        <w:numId w:val="2"/>
      </w:numPr>
      <w:outlineLvl w:val="7"/>
    </w:pPr>
  </w:style>
  <w:style w:type="paragraph" w:styleId="Heading9">
    <w:name w:val="heading 9"/>
    <w:aliases w:val="Heading 9 (defunct),Legal Level 1.1.1.1.,Lev 9,h9 DO NOT USE,App Heading,Titre 10,App1,Blank 5,appendix,H9,RFP Reference,Crossreference,PA Appendix level 3,Figure Heading,FH,App Heading level 2,h9,Subtopic Titles,ITT t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em w:val="none"/>
    </w:r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em w:val="no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link w:val="BodyTextIndent3Char"/>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6"/>
      </w:numPr>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jc w:val="center"/>
      <w:outlineLvl w:val="0"/>
    </w:pPr>
    <w:rPr>
      <w:b/>
      <w:caps/>
    </w:rPr>
  </w:style>
  <w:style w:type="paragraph" w:customStyle="1" w:styleId="RecitalNumbering">
    <w:name w:val="Recital Numbering"/>
    <w:basedOn w:val="HouseStyleBase"/>
    <w:pPr>
      <w:numPr>
        <w:numId w:val="8"/>
      </w:numPr>
      <w:outlineLvl w:val="0"/>
    </w:pPr>
  </w:style>
  <w:style w:type="paragraph" w:customStyle="1" w:styleId="DefinitionNumbering1">
    <w:name w:val="Definition Numbering 1"/>
    <w:basedOn w:val="HouseStyleBase"/>
    <w:p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pPr>
      <w:numPr>
        <w:numId w:val="3"/>
      </w:numPr>
      <w:outlineLvl w:val="0"/>
    </w:p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4"/>
      </w:numPr>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textAlignment w:val="baseline"/>
    </w:pPr>
  </w:style>
  <w:style w:type="paragraph" w:customStyle="1" w:styleId="RecitalNumbering3">
    <w:name w:val="Recital Numbering 3"/>
    <w:basedOn w:val="HouseStyleBase"/>
    <w:pPr>
      <w:numPr>
        <w:ilvl w:val="2"/>
        <w:numId w:val="8"/>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character" w:customStyle="1" w:styleId="FooterChar">
    <w:name w:val="Footer Char"/>
    <w:link w:val="Footer"/>
    <w:rPr>
      <w:rFonts w:eastAsia="SimSun"/>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tblPr/>
      <w:tcPr>
        <w:tcBorders>
          <w:top w:val="single" w:sz="8" w:space="0" w:color="9BBB59"/>
          <w:left w:val="single" w:sz="8" w:space="0" w:color="9BBB59"/>
          <w:bottom w:val="single" w:sz="18" w:space="0" w:color="9BBB59"/>
          <w:right w:val="single" w:sz="8" w:space="0" w:color="9BBB59"/>
          <w:insideH w:val="nil"/>
        </w:tcBorders>
      </w:tcPr>
    </w:tblStylePr>
    <w:tblStylePr w:type="lastRow">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rPr>
      <w:rFonts w:ascii="Courier New" w:eastAsia="SimSun" w:hAnsi="Courier New" w:cs="Courier New"/>
      <w:lang w:eastAsia="zh-CN"/>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Spacing">
    <w:name w:val="No Spacing"/>
    <w:uiPriority w:val="1"/>
    <w:qFormat/>
    <w:rPr>
      <w:rFonts w:eastAsia="SimSun"/>
      <w:sz w:val="22"/>
      <w:szCs w:val="24"/>
      <w:lang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SimSun" w:hAnsi="Courier New" w:cs="Courier New"/>
      <w:lang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TOCHeading">
    <w:name w:val="TOC Heading"/>
    <w:basedOn w:val="Heading1"/>
    <w:next w:val="Normal"/>
    <w:uiPriority w:val="39"/>
    <w:semiHidden/>
    <w:unhideWhenUsed/>
    <w:qFormat/>
    <w:pPr>
      <w:numPr>
        <w:numId w:val="0"/>
      </w:numPr>
      <w:adjustRightInd/>
      <w:spacing w:before="240" w:after="60"/>
      <w:jc w:val="left"/>
      <w:outlineLvl w:val="9"/>
    </w:pPr>
    <w:rPr>
      <w:rFonts w:ascii="Cambria" w:eastAsia="Times New Roman" w:hAnsi="Cambria"/>
      <w:b w:val="0"/>
      <w:bCs/>
      <w:kern w:val="32"/>
      <w:sz w:val="32"/>
      <w:szCs w:val="32"/>
    </w:rPr>
  </w:style>
  <w:style w:type="paragraph" w:customStyle="1" w:styleId="SchHeadDes">
    <w:name w:val="SchHeadDes"/>
    <w:basedOn w:val="SchHead"/>
    <w:next w:val="MarginText"/>
    <w:pPr>
      <w:keepNext w:val="0"/>
      <w:numPr>
        <w:numId w:val="0"/>
      </w:numPr>
      <w:overflowPunct w:val="0"/>
      <w:autoSpaceDE w:val="0"/>
      <w:autoSpaceDN w:val="0"/>
      <w:spacing w:line="360" w:lineRule="auto"/>
      <w:textAlignment w:val="baseline"/>
      <w:outlineLvl w:val="9"/>
    </w:pPr>
    <w:rPr>
      <w:rFonts w:eastAsia="Times New Roman"/>
      <w:caps w:val="0"/>
      <w:lang w:eastAsia="en-US"/>
    </w:rPr>
  </w:style>
  <w:style w:type="character" w:customStyle="1" w:styleId="searchword1">
    <w:name w:val="searchword1"/>
    <w:rPr>
      <w:shd w:val="clear" w:color="auto" w:fill="FFFF00"/>
    </w:rPr>
  </w:style>
  <w:style w:type="paragraph" w:customStyle="1" w:styleId="Level1Heading">
    <w:name w:val="Level 1 Heading"/>
    <w:basedOn w:val="BodyText"/>
    <w:next w:val="Normal"/>
    <w:pPr>
      <w:keepNext/>
      <w:numPr>
        <w:numId w:val="18"/>
      </w:numPr>
      <w:tabs>
        <w:tab w:val="clear" w:pos="971"/>
        <w:tab w:val="num" w:pos="851"/>
      </w:tabs>
      <w:overflowPunct/>
      <w:autoSpaceDE/>
      <w:autoSpaceDN/>
      <w:adjustRightInd/>
      <w:spacing w:before="360" w:after="200" w:line="360" w:lineRule="auto"/>
      <w:ind w:left="851"/>
      <w:jc w:val="left"/>
      <w:textAlignment w:val="auto"/>
      <w:outlineLvl w:val="0"/>
    </w:pPr>
    <w:rPr>
      <w:rFonts w:ascii="New York" w:hAnsi="New York"/>
      <w:b/>
    </w:rPr>
  </w:style>
  <w:style w:type="paragraph" w:customStyle="1" w:styleId="Level2Heading">
    <w:name w:val="Level 2 Heading"/>
    <w:basedOn w:val="BodyText"/>
    <w:next w:val="BodyText2"/>
    <w:pPr>
      <w:keepNext/>
      <w:numPr>
        <w:ilvl w:val="1"/>
        <w:numId w:val="18"/>
      </w:numPr>
      <w:overflowPunct/>
      <w:autoSpaceDE/>
      <w:autoSpaceDN/>
      <w:adjustRightInd/>
      <w:spacing w:before="360" w:after="200" w:line="360" w:lineRule="auto"/>
      <w:jc w:val="left"/>
      <w:textAlignment w:val="auto"/>
      <w:outlineLvl w:val="1"/>
    </w:pPr>
    <w:rPr>
      <w:rFonts w:ascii="New York" w:hAnsi="New York"/>
      <w:b/>
      <w:sz w:val="20"/>
      <w:lang w:eastAsia="en-GB"/>
    </w:rPr>
  </w:style>
  <w:style w:type="paragraph" w:customStyle="1" w:styleId="Level3Number">
    <w:name w:val="Level 3 Number"/>
    <w:basedOn w:val="BodyText"/>
    <w:pPr>
      <w:numPr>
        <w:ilvl w:val="2"/>
        <w:numId w:val="18"/>
      </w:numPr>
      <w:overflowPunct/>
      <w:autoSpaceDE/>
      <w:autoSpaceDN/>
      <w:adjustRightInd/>
      <w:spacing w:before="360" w:after="200" w:line="360" w:lineRule="auto"/>
      <w:jc w:val="left"/>
      <w:textAlignment w:val="auto"/>
    </w:pPr>
    <w:rPr>
      <w:rFonts w:ascii="New York" w:hAnsi="New York"/>
      <w:sz w:val="20"/>
    </w:rPr>
  </w:style>
  <w:style w:type="paragraph" w:customStyle="1" w:styleId="Level4Number">
    <w:name w:val="Level 4 Number"/>
    <w:basedOn w:val="BodyText"/>
    <w:pPr>
      <w:numPr>
        <w:ilvl w:val="3"/>
        <w:numId w:val="18"/>
      </w:numPr>
      <w:overflowPunct/>
      <w:autoSpaceDE/>
      <w:autoSpaceDN/>
      <w:adjustRightInd/>
      <w:spacing w:before="360" w:after="200" w:line="360" w:lineRule="auto"/>
      <w:jc w:val="left"/>
      <w:textAlignment w:val="auto"/>
    </w:pPr>
    <w:rPr>
      <w:rFonts w:ascii="New York" w:hAnsi="New York"/>
      <w:sz w:val="20"/>
    </w:rPr>
  </w:style>
  <w:style w:type="paragraph" w:customStyle="1" w:styleId="Level5Number">
    <w:name w:val="Level 5 Number"/>
    <w:basedOn w:val="BodyText"/>
    <w:pPr>
      <w:numPr>
        <w:ilvl w:val="4"/>
        <w:numId w:val="18"/>
      </w:numPr>
      <w:overflowPunct/>
      <w:autoSpaceDE/>
      <w:autoSpaceDN/>
      <w:adjustRightInd/>
      <w:spacing w:after="240" w:line="360" w:lineRule="auto"/>
      <w:jc w:val="left"/>
      <w:textAlignment w:val="auto"/>
    </w:pPr>
    <w:rPr>
      <w:rFonts w:ascii="New York" w:hAnsi="New York"/>
      <w:sz w:val="20"/>
    </w:rPr>
  </w:style>
  <w:style w:type="paragraph" w:customStyle="1" w:styleId="Level6Number">
    <w:name w:val="Level 6 Number"/>
    <w:basedOn w:val="BodyText"/>
    <w:pPr>
      <w:numPr>
        <w:ilvl w:val="5"/>
        <w:numId w:val="18"/>
      </w:numPr>
      <w:overflowPunct/>
      <w:autoSpaceDE/>
      <w:autoSpaceDN/>
      <w:adjustRightInd/>
      <w:spacing w:after="240" w:line="360" w:lineRule="auto"/>
      <w:jc w:val="left"/>
      <w:textAlignment w:val="auto"/>
    </w:pPr>
    <w:rPr>
      <w:rFonts w:ascii="New York" w:hAnsi="New York"/>
      <w:sz w:val="20"/>
    </w:rPr>
  </w:style>
  <w:style w:type="paragraph" w:customStyle="1" w:styleId="Level7Number">
    <w:name w:val="Level 7 Number"/>
    <w:basedOn w:val="BodyText"/>
    <w:pPr>
      <w:numPr>
        <w:ilvl w:val="6"/>
        <w:numId w:val="18"/>
      </w:numPr>
      <w:overflowPunct/>
      <w:autoSpaceDE/>
      <w:autoSpaceDN/>
      <w:adjustRightInd/>
      <w:spacing w:after="240" w:line="360" w:lineRule="auto"/>
      <w:jc w:val="left"/>
      <w:textAlignment w:val="auto"/>
    </w:pPr>
    <w:rPr>
      <w:rFonts w:ascii="New York" w:hAnsi="New York"/>
      <w:sz w:val="20"/>
    </w:rPr>
  </w:style>
  <w:style w:type="paragraph" w:customStyle="1" w:styleId="Level8Number">
    <w:name w:val="Level 8 Number"/>
    <w:basedOn w:val="BodyText"/>
    <w:pPr>
      <w:numPr>
        <w:ilvl w:val="7"/>
        <w:numId w:val="18"/>
      </w:numPr>
      <w:overflowPunct/>
      <w:autoSpaceDE/>
      <w:autoSpaceDN/>
      <w:adjustRightInd/>
      <w:spacing w:after="240" w:line="360" w:lineRule="auto"/>
      <w:jc w:val="left"/>
      <w:textAlignment w:val="auto"/>
    </w:pPr>
    <w:rPr>
      <w:rFonts w:ascii="New York" w:hAnsi="New York"/>
      <w:sz w:val="20"/>
    </w:rPr>
  </w:style>
  <w:style w:type="character" w:customStyle="1" w:styleId="BodyTextIndent2Char">
    <w:name w:val="Body Text Indent 2 Char"/>
    <w:link w:val="BodyTextIndent2"/>
    <w:rPr>
      <w:rFonts w:eastAsia="STZhongsong"/>
      <w:sz w:val="22"/>
      <w:lang w:eastAsia="zh-CN"/>
    </w:rPr>
  </w:style>
  <w:style w:type="character" w:customStyle="1" w:styleId="Heading2Char">
    <w:name w:val="Heading 2 Char"/>
    <w:aliases w:val="PARA2 Char,h 3 Char,Numbered - 2 Char,Reset numbering Char,S Heading Char,S Heading 2 Char,h2 Char,Heading Two Char,(1.1 Char,1.2 Char,1.3 etc) Char,Prophead 2 Char,RFP Heading 2 Char,Activity Char,l2 Char,H2 Char,Major Char,RFS 2 Char"/>
    <w:link w:val="Heading2"/>
    <w:rPr>
      <w:rFonts w:eastAsia="STZhongsong"/>
      <w:sz w:val="22"/>
      <w:lang w:eastAsia="zh-CN"/>
    </w:rPr>
  </w:style>
  <w:style w:type="numbering" w:customStyle="1" w:styleId="SCHReqTextBullet">
    <w:name w:val="SCH Req Text (Bullet)"/>
    <w:basedOn w:val="NoList"/>
    <w:pPr>
      <w:numPr>
        <w:numId w:val="19"/>
      </w:numPr>
    </w:pPr>
  </w:style>
  <w:style w:type="character" w:customStyle="1" w:styleId="BodyTextIndent3Char">
    <w:name w:val="Body Text Indent 3 Char"/>
    <w:link w:val="BodyTextIndent3"/>
    <w:rPr>
      <w:rFonts w:eastAsia="STZhongsong"/>
      <w:sz w:val="22"/>
      <w:lang w:eastAsia="zh-CN"/>
    </w:rPr>
  </w:style>
  <w:style w:type="character" w:customStyle="1" w:styleId="Defterm">
    <w:name w:val="Defterm"/>
    <w:rPr>
      <w:b/>
      <w:color w:val="000000"/>
      <w:sz w:val="22"/>
    </w:rPr>
  </w:style>
  <w:style w:type="character" w:customStyle="1" w:styleId="FootnoteTextChar">
    <w:name w:val="Footnote Text Char"/>
    <w:link w:val="FootnoteText"/>
    <w:uiPriority w:val="99"/>
    <w:rsid w:val="00A841BD"/>
    <w:rPr>
      <w:rFonts w:eastAsia="STZhongsong"/>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ndnoteText">
    <w:name w:val="111111"/>
    <w:pPr>
      <w:numPr>
        <w:numId w:val="1"/>
      </w:numPr>
    </w:pPr>
  </w:style>
  <w:style w:type="numbering" w:customStyle="1" w:styleId="EndnoteReference">
    <w:name w:val="SCHReqTextBulle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P\AppData\Roaming\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69DB-804C-4B75-9B09-115476F2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281</TotalTime>
  <Pages>54</Pages>
  <Words>17368</Words>
  <Characters>99001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_x0007_</vt:lpstr>
    </vt:vector>
  </TitlesOfParts>
  <Company/>
  <LinksUpToDate>false</LinksUpToDate>
  <CharactersWithSpaces>116137</CharactersWithSpaces>
  <SharedDoc>false</SharedDoc>
  <HLinks>
    <vt:vector size="450" baseType="variant">
      <vt:variant>
        <vt:i4>1114161</vt:i4>
      </vt:variant>
      <vt:variant>
        <vt:i4>446</vt:i4>
      </vt:variant>
      <vt:variant>
        <vt:i4>0</vt:i4>
      </vt:variant>
      <vt:variant>
        <vt:i4>5</vt:i4>
      </vt:variant>
      <vt:variant>
        <vt:lpwstr/>
      </vt:variant>
      <vt:variant>
        <vt:lpwstr>_Toc337825789</vt:lpwstr>
      </vt:variant>
      <vt:variant>
        <vt:i4>1114161</vt:i4>
      </vt:variant>
      <vt:variant>
        <vt:i4>440</vt:i4>
      </vt:variant>
      <vt:variant>
        <vt:i4>0</vt:i4>
      </vt:variant>
      <vt:variant>
        <vt:i4>5</vt:i4>
      </vt:variant>
      <vt:variant>
        <vt:lpwstr/>
      </vt:variant>
      <vt:variant>
        <vt:lpwstr>_Toc337825788</vt:lpwstr>
      </vt:variant>
      <vt:variant>
        <vt:i4>1114161</vt:i4>
      </vt:variant>
      <vt:variant>
        <vt:i4>434</vt:i4>
      </vt:variant>
      <vt:variant>
        <vt:i4>0</vt:i4>
      </vt:variant>
      <vt:variant>
        <vt:i4>5</vt:i4>
      </vt:variant>
      <vt:variant>
        <vt:lpwstr/>
      </vt:variant>
      <vt:variant>
        <vt:lpwstr>_Toc337825787</vt:lpwstr>
      </vt:variant>
      <vt:variant>
        <vt:i4>1114161</vt:i4>
      </vt:variant>
      <vt:variant>
        <vt:i4>428</vt:i4>
      </vt:variant>
      <vt:variant>
        <vt:i4>0</vt:i4>
      </vt:variant>
      <vt:variant>
        <vt:i4>5</vt:i4>
      </vt:variant>
      <vt:variant>
        <vt:lpwstr/>
      </vt:variant>
      <vt:variant>
        <vt:lpwstr>_Toc337825786</vt:lpwstr>
      </vt:variant>
      <vt:variant>
        <vt:i4>1114161</vt:i4>
      </vt:variant>
      <vt:variant>
        <vt:i4>422</vt:i4>
      </vt:variant>
      <vt:variant>
        <vt:i4>0</vt:i4>
      </vt:variant>
      <vt:variant>
        <vt:i4>5</vt:i4>
      </vt:variant>
      <vt:variant>
        <vt:lpwstr/>
      </vt:variant>
      <vt:variant>
        <vt:lpwstr>_Toc337825785</vt:lpwstr>
      </vt:variant>
      <vt:variant>
        <vt:i4>1114161</vt:i4>
      </vt:variant>
      <vt:variant>
        <vt:i4>416</vt:i4>
      </vt:variant>
      <vt:variant>
        <vt:i4>0</vt:i4>
      </vt:variant>
      <vt:variant>
        <vt:i4>5</vt:i4>
      </vt:variant>
      <vt:variant>
        <vt:lpwstr/>
      </vt:variant>
      <vt:variant>
        <vt:lpwstr>_Toc337825784</vt:lpwstr>
      </vt:variant>
      <vt:variant>
        <vt:i4>1114161</vt:i4>
      </vt:variant>
      <vt:variant>
        <vt:i4>410</vt:i4>
      </vt:variant>
      <vt:variant>
        <vt:i4>0</vt:i4>
      </vt:variant>
      <vt:variant>
        <vt:i4>5</vt:i4>
      </vt:variant>
      <vt:variant>
        <vt:lpwstr/>
      </vt:variant>
      <vt:variant>
        <vt:lpwstr>_Toc337825783</vt:lpwstr>
      </vt:variant>
      <vt:variant>
        <vt:i4>1114161</vt:i4>
      </vt:variant>
      <vt:variant>
        <vt:i4>404</vt:i4>
      </vt:variant>
      <vt:variant>
        <vt:i4>0</vt:i4>
      </vt:variant>
      <vt:variant>
        <vt:i4>5</vt:i4>
      </vt:variant>
      <vt:variant>
        <vt:lpwstr/>
      </vt:variant>
      <vt:variant>
        <vt:lpwstr>_Toc337825782</vt:lpwstr>
      </vt:variant>
      <vt:variant>
        <vt:i4>1114161</vt:i4>
      </vt:variant>
      <vt:variant>
        <vt:i4>398</vt:i4>
      </vt:variant>
      <vt:variant>
        <vt:i4>0</vt:i4>
      </vt:variant>
      <vt:variant>
        <vt:i4>5</vt:i4>
      </vt:variant>
      <vt:variant>
        <vt:lpwstr/>
      </vt:variant>
      <vt:variant>
        <vt:lpwstr>_Toc337825781</vt:lpwstr>
      </vt:variant>
      <vt:variant>
        <vt:i4>1114161</vt:i4>
      </vt:variant>
      <vt:variant>
        <vt:i4>392</vt:i4>
      </vt:variant>
      <vt:variant>
        <vt:i4>0</vt:i4>
      </vt:variant>
      <vt:variant>
        <vt:i4>5</vt:i4>
      </vt:variant>
      <vt:variant>
        <vt:lpwstr/>
      </vt:variant>
      <vt:variant>
        <vt:lpwstr>_Toc337825780</vt:lpwstr>
      </vt:variant>
      <vt:variant>
        <vt:i4>1966129</vt:i4>
      </vt:variant>
      <vt:variant>
        <vt:i4>386</vt:i4>
      </vt:variant>
      <vt:variant>
        <vt:i4>0</vt:i4>
      </vt:variant>
      <vt:variant>
        <vt:i4>5</vt:i4>
      </vt:variant>
      <vt:variant>
        <vt:lpwstr/>
      </vt:variant>
      <vt:variant>
        <vt:lpwstr>_Toc337825779</vt:lpwstr>
      </vt:variant>
      <vt:variant>
        <vt:i4>1966129</vt:i4>
      </vt:variant>
      <vt:variant>
        <vt:i4>380</vt:i4>
      </vt:variant>
      <vt:variant>
        <vt:i4>0</vt:i4>
      </vt:variant>
      <vt:variant>
        <vt:i4>5</vt:i4>
      </vt:variant>
      <vt:variant>
        <vt:lpwstr/>
      </vt:variant>
      <vt:variant>
        <vt:lpwstr>_Toc337825778</vt:lpwstr>
      </vt:variant>
      <vt:variant>
        <vt:i4>1966129</vt:i4>
      </vt:variant>
      <vt:variant>
        <vt:i4>374</vt:i4>
      </vt:variant>
      <vt:variant>
        <vt:i4>0</vt:i4>
      </vt:variant>
      <vt:variant>
        <vt:i4>5</vt:i4>
      </vt:variant>
      <vt:variant>
        <vt:lpwstr/>
      </vt:variant>
      <vt:variant>
        <vt:lpwstr>_Toc337825777</vt:lpwstr>
      </vt:variant>
      <vt:variant>
        <vt:i4>1966129</vt:i4>
      </vt:variant>
      <vt:variant>
        <vt:i4>368</vt:i4>
      </vt:variant>
      <vt:variant>
        <vt:i4>0</vt:i4>
      </vt:variant>
      <vt:variant>
        <vt:i4>5</vt:i4>
      </vt:variant>
      <vt:variant>
        <vt:lpwstr/>
      </vt:variant>
      <vt:variant>
        <vt:lpwstr>_Toc337825776</vt:lpwstr>
      </vt:variant>
      <vt:variant>
        <vt:i4>1966129</vt:i4>
      </vt:variant>
      <vt:variant>
        <vt:i4>362</vt:i4>
      </vt:variant>
      <vt:variant>
        <vt:i4>0</vt:i4>
      </vt:variant>
      <vt:variant>
        <vt:i4>5</vt:i4>
      </vt:variant>
      <vt:variant>
        <vt:lpwstr/>
      </vt:variant>
      <vt:variant>
        <vt:lpwstr>_Toc337825775</vt:lpwstr>
      </vt:variant>
      <vt:variant>
        <vt:i4>1966129</vt:i4>
      </vt:variant>
      <vt:variant>
        <vt:i4>356</vt:i4>
      </vt:variant>
      <vt:variant>
        <vt:i4>0</vt:i4>
      </vt:variant>
      <vt:variant>
        <vt:i4>5</vt:i4>
      </vt:variant>
      <vt:variant>
        <vt:lpwstr/>
      </vt:variant>
      <vt:variant>
        <vt:lpwstr>_Toc337825774</vt:lpwstr>
      </vt:variant>
      <vt:variant>
        <vt:i4>1966129</vt:i4>
      </vt:variant>
      <vt:variant>
        <vt:i4>350</vt:i4>
      </vt:variant>
      <vt:variant>
        <vt:i4>0</vt:i4>
      </vt:variant>
      <vt:variant>
        <vt:i4>5</vt:i4>
      </vt:variant>
      <vt:variant>
        <vt:lpwstr/>
      </vt:variant>
      <vt:variant>
        <vt:lpwstr>_Toc337825773</vt:lpwstr>
      </vt:variant>
      <vt:variant>
        <vt:i4>1966129</vt:i4>
      </vt:variant>
      <vt:variant>
        <vt:i4>344</vt:i4>
      </vt:variant>
      <vt:variant>
        <vt:i4>0</vt:i4>
      </vt:variant>
      <vt:variant>
        <vt:i4>5</vt:i4>
      </vt:variant>
      <vt:variant>
        <vt:lpwstr/>
      </vt:variant>
      <vt:variant>
        <vt:lpwstr>_Toc337825772</vt:lpwstr>
      </vt:variant>
      <vt:variant>
        <vt:i4>1966129</vt:i4>
      </vt:variant>
      <vt:variant>
        <vt:i4>338</vt:i4>
      </vt:variant>
      <vt:variant>
        <vt:i4>0</vt:i4>
      </vt:variant>
      <vt:variant>
        <vt:i4>5</vt:i4>
      </vt:variant>
      <vt:variant>
        <vt:lpwstr/>
      </vt:variant>
      <vt:variant>
        <vt:lpwstr>_Toc337825771</vt:lpwstr>
      </vt:variant>
      <vt:variant>
        <vt:i4>1966129</vt:i4>
      </vt:variant>
      <vt:variant>
        <vt:i4>332</vt:i4>
      </vt:variant>
      <vt:variant>
        <vt:i4>0</vt:i4>
      </vt:variant>
      <vt:variant>
        <vt:i4>5</vt:i4>
      </vt:variant>
      <vt:variant>
        <vt:lpwstr/>
      </vt:variant>
      <vt:variant>
        <vt:lpwstr>_Toc337825770</vt:lpwstr>
      </vt:variant>
      <vt:variant>
        <vt:i4>2031665</vt:i4>
      </vt:variant>
      <vt:variant>
        <vt:i4>326</vt:i4>
      </vt:variant>
      <vt:variant>
        <vt:i4>0</vt:i4>
      </vt:variant>
      <vt:variant>
        <vt:i4>5</vt:i4>
      </vt:variant>
      <vt:variant>
        <vt:lpwstr/>
      </vt:variant>
      <vt:variant>
        <vt:lpwstr>_Toc337825769</vt:lpwstr>
      </vt:variant>
      <vt:variant>
        <vt:i4>2031665</vt:i4>
      </vt:variant>
      <vt:variant>
        <vt:i4>320</vt:i4>
      </vt:variant>
      <vt:variant>
        <vt:i4>0</vt:i4>
      </vt:variant>
      <vt:variant>
        <vt:i4>5</vt:i4>
      </vt:variant>
      <vt:variant>
        <vt:lpwstr/>
      </vt:variant>
      <vt:variant>
        <vt:lpwstr>_Toc337825768</vt:lpwstr>
      </vt:variant>
      <vt:variant>
        <vt:i4>2031665</vt:i4>
      </vt:variant>
      <vt:variant>
        <vt:i4>314</vt:i4>
      </vt:variant>
      <vt:variant>
        <vt:i4>0</vt:i4>
      </vt:variant>
      <vt:variant>
        <vt:i4>5</vt:i4>
      </vt:variant>
      <vt:variant>
        <vt:lpwstr/>
      </vt:variant>
      <vt:variant>
        <vt:lpwstr>_Toc337825767</vt:lpwstr>
      </vt:variant>
      <vt:variant>
        <vt:i4>2031665</vt:i4>
      </vt:variant>
      <vt:variant>
        <vt:i4>308</vt:i4>
      </vt:variant>
      <vt:variant>
        <vt:i4>0</vt:i4>
      </vt:variant>
      <vt:variant>
        <vt:i4>5</vt:i4>
      </vt:variant>
      <vt:variant>
        <vt:lpwstr/>
      </vt:variant>
      <vt:variant>
        <vt:lpwstr>_Toc337825766</vt:lpwstr>
      </vt:variant>
      <vt:variant>
        <vt:i4>2031665</vt:i4>
      </vt:variant>
      <vt:variant>
        <vt:i4>302</vt:i4>
      </vt:variant>
      <vt:variant>
        <vt:i4>0</vt:i4>
      </vt:variant>
      <vt:variant>
        <vt:i4>5</vt:i4>
      </vt:variant>
      <vt:variant>
        <vt:lpwstr/>
      </vt:variant>
      <vt:variant>
        <vt:lpwstr>_Toc337825765</vt:lpwstr>
      </vt:variant>
      <vt:variant>
        <vt:i4>2031665</vt:i4>
      </vt:variant>
      <vt:variant>
        <vt:i4>296</vt:i4>
      </vt:variant>
      <vt:variant>
        <vt:i4>0</vt:i4>
      </vt:variant>
      <vt:variant>
        <vt:i4>5</vt:i4>
      </vt:variant>
      <vt:variant>
        <vt:lpwstr/>
      </vt:variant>
      <vt:variant>
        <vt:lpwstr>_Toc337825764</vt:lpwstr>
      </vt:variant>
      <vt:variant>
        <vt:i4>2031665</vt:i4>
      </vt:variant>
      <vt:variant>
        <vt:i4>290</vt:i4>
      </vt:variant>
      <vt:variant>
        <vt:i4>0</vt:i4>
      </vt:variant>
      <vt:variant>
        <vt:i4>5</vt:i4>
      </vt:variant>
      <vt:variant>
        <vt:lpwstr/>
      </vt:variant>
      <vt:variant>
        <vt:lpwstr>_Toc337825763</vt:lpwstr>
      </vt:variant>
      <vt:variant>
        <vt:i4>2031665</vt:i4>
      </vt:variant>
      <vt:variant>
        <vt:i4>284</vt:i4>
      </vt:variant>
      <vt:variant>
        <vt:i4>0</vt:i4>
      </vt:variant>
      <vt:variant>
        <vt:i4>5</vt:i4>
      </vt:variant>
      <vt:variant>
        <vt:lpwstr/>
      </vt:variant>
      <vt:variant>
        <vt:lpwstr>_Toc337825762</vt:lpwstr>
      </vt:variant>
      <vt:variant>
        <vt:i4>2031665</vt:i4>
      </vt:variant>
      <vt:variant>
        <vt:i4>278</vt:i4>
      </vt:variant>
      <vt:variant>
        <vt:i4>0</vt:i4>
      </vt:variant>
      <vt:variant>
        <vt:i4>5</vt:i4>
      </vt:variant>
      <vt:variant>
        <vt:lpwstr/>
      </vt:variant>
      <vt:variant>
        <vt:lpwstr>_Toc337825761</vt:lpwstr>
      </vt:variant>
      <vt:variant>
        <vt:i4>2031665</vt:i4>
      </vt:variant>
      <vt:variant>
        <vt:i4>272</vt:i4>
      </vt:variant>
      <vt:variant>
        <vt:i4>0</vt:i4>
      </vt:variant>
      <vt:variant>
        <vt:i4>5</vt:i4>
      </vt:variant>
      <vt:variant>
        <vt:lpwstr/>
      </vt:variant>
      <vt:variant>
        <vt:lpwstr>_Toc337825760</vt:lpwstr>
      </vt:variant>
      <vt:variant>
        <vt:i4>1835057</vt:i4>
      </vt:variant>
      <vt:variant>
        <vt:i4>266</vt:i4>
      </vt:variant>
      <vt:variant>
        <vt:i4>0</vt:i4>
      </vt:variant>
      <vt:variant>
        <vt:i4>5</vt:i4>
      </vt:variant>
      <vt:variant>
        <vt:lpwstr/>
      </vt:variant>
      <vt:variant>
        <vt:lpwstr>_Toc337825759</vt:lpwstr>
      </vt:variant>
      <vt:variant>
        <vt:i4>1835057</vt:i4>
      </vt:variant>
      <vt:variant>
        <vt:i4>260</vt:i4>
      </vt:variant>
      <vt:variant>
        <vt:i4>0</vt:i4>
      </vt:variant>
      <vt:variant>
        <vt:i4>5</vt:i4>
      </vt:variant>
      <vt:variant>
        <vt:lpwstr/>
      </vt:variant>
      <vt:variant>
        <vt:lpwstr>_Toc337825758</vt:lpwstr>
      </vt:variant>
      <vt:variant>
        <vt:i4>1835057</vt:i4>
      </vt:variant>
      <vt:variant>
        <vt:i4>254</vt:i4>
      </vt:variant>
      <vt:variant>
        <vt:i4>0</vt:i4>
      </vt:variant>
      <vt:variant>
        <vt:i4>5</vt:i4>
      </vt:variant>
      <vt:variant>
        <vt:lpwstr/>
      </vt:variant>
      <vt:variant>
        <vt:lpwstr>_Toc337825757</vt:lpwstr>
      </vt:variant>
      <vt:variant>
        <vt:i4>1835057</vt:i4>
      </vt:variant>
      <vt:variant>
        <vt:i4>248</vt:i4>
      </vt:variant>
      <vt:variant>
        <vt:i4>0</vt:i4>
      </vt:variant>
      <vt:variant>
        <vt:i4>5</vt:i4>
      </vt:variant>
      <vt:variant>
        <vt:lpwstr/>
      </vt:variant>
      <vt:variant>
        <vt:lpwstr>_Toc337825756</vt:lpwstr>
      </vt:variant>
      <vt:variant>
        <vt:i4>1835057</vt:i4>
      </vt:variant>
      <vt:variant>
        <vt:i4>242</vt:i4>
      </vt:variant>
      <vt:variant>
        <vt:i4>0</vt:i4>
      </vt:variant>
      <vt:variant>
        <vt:i4>5</vt:i4>
      </vt:variant>
      <vt:variant>
        <vt:lpwstr/>
      </vt:variant>
      <vt:variant>
        <vt:lpwstr>_Toc337825755</vt:lpwstr>
      </vt:variant>
      <vt:variant>
        <vt:i4>1835057</vt:i4>
      </vt:variant>
      <vt:variant>
        <vt:i4>236</vt:i4>
      </vt:variant>
      <vt:variant>
        <vt:i4>0</vt:i4>
      </vt:variant>
      <vt:variant>
        <vt:i4>5</vt:i4>
      </vt:variant>
      <vt:variant>
        <vt:lpwstr/>
      </vt:variant>
      <vt:variant>
        <vt:lpwstr>_Toc337825754</vt:lpwstr>
      </vt:variant>
      <vt:variant>
        <vt:i4>1835057</vt:i4>
      </vt:variant>
      <vt:variant>
        <vt:i4>230</vt:i4>
      </vt:variant>
      <vt:variant>
        <vt:i4>0</vt:i4>
      </vt:variant>
      <vt:variant>
        <vt:i4>5</vt:i4>
      </vt:variant>
      <vt:variant>
        <vt:lpwstr/>
      </vt:variant>
      <vt:variant>
        <vt:lpwstr>_Toc337825753</vt:lpwstr>
      </vt:variant>
      <vt:variant>
        <vt:i4>1835057</vt:i4>
      </vt:variant>
      <vt:variant>
        <vt:i4>224</vt:i4>
      </vt:variant>
      <vt:variant>
        <vt:i4>0</vt:i4>
      </vt:variant>
      <vt:variant>
        <vt:i4>5</vt:i4>
      </vt:variant>
      <vt:variant>
        <vt:lpwstr/>
      </vt:variant>
      <vt:variant>
        <vt:lpwstr>_Toc337825752</vt:lpwstr>
      </vt:variant>
      <vt:variant>
        <vt:i4>1835057</vt:i4>
      </vt:variant>
      <vt:variant>
        <vt:i4>218</vt:i4>
      </vt:variant>
      <vt:variant>
        <vt:i4>0</vt:i4>
      </vt:variant>
      <vt:variant>
        <vt:i4>5</vt:i4>
      </vt:variant>
      <vt:variant>
        <vt:lpwstr/>
      </vt:variant>
      <vt:variant>
        <vt:lpwstr>_Toc337825751</vt:lpwstr>
      </vt:variant>
      <vt:variant>
        <vt:i4>1835057</vt:i4>
      </vt:variant>
      <vt:variant>
        <vt:i4>212</vt:i4>
      </vt:variant>
      <vt:variant>
        <vt:i4>0</vt:i4>
      </vt:variant>
      <vt:variant>
        <vt:i4>5</vt:i4>
      </vt:variant>
      <vt:variant>
        <vt:lpwstr/>
      </vt:variant>
      <vt:variant>
        <vt:lpwstr>_Toc337825750</vt:lpwstr>
      </vt:variant>
      <vt:variant>
        <vt:i4>1900593</vt:i4>
      </vt:variant>
      <vt:variant>
        <vt:i4>206</vt:i4>
      </vt:variant>
      <vt:variant>
        <vt:i4>0</vt:i4>
      </vt:variant>
      <vt:variant>
        <vt:i4>5</vt:i4>
      </vt:variant>
      <vt:variant>
        <vt:lpwstr/>
      </vt:variant>
      <vt:variant>
        <vt:lpwstr>_Toc337825749</vt:lpwstr>
      </vt:variant>
      <vt:variant>
        <vt:i4>1900593</vt:i4>
      </vt:variant>
      <vt:variant>
        <vt:i4>200</vt:i4>
      </vt:variant>
      <vt:variant>
        <vt:i4>0</vt:i4>
      </vt:variant>
      <vt:variant>
        <vt:i4>5</vt:i4>
      </vt:variant>
      <vt:variant>
        <vt:lpwstr/>
      </vt:variant>
      <vt:variant>
        <vt:lpwstr>_Toc337825748</vt:lpwstr>
      </vt:variant>
      <vt:variant>
        <vt:i4>1900593</vt:i4>
      </vt:variant>
      <vt:variant>
        <vt:i4>194</vt:i4>
      </vt:variant>
      <vt:variant>
        <vt:i4>0</vt:i4>
      </vt:variant>
      <vt:variant>
        <vt:i4>5</vt:i4>
      </vt:variant>
      <vt:variant>
        <vt:lpwstr/>
      </vt:variant>
      <vt:variant>
        <vt:lpwstr>_Toc337825747</vt:lpwstr>
      </vt:variant>
      <vt:variant>
        <vt:i4>1900593</vt:i4>
      </vt:variant>
      <vt:variant>
        <vt:i4>188</vt:i4>
      </vt:variant>
      <vt:variant>
        <vt:i4>0</vt:i4>
      </vt:variant>
      <vt:variant>
        <vt:i4>5</vt:i4>
      </vt:variant>
      <vt:variant>
        <vt:lpwstr/>
      </vt:variant>
      <vt:variant>
        <vt:lpwstr>_Toc337825746</vt:lpwstr>
      </vt:variant>
      <vt:variant>
        <vt:i4>1900593</vt:i4>
      </vt:variant>
      <vt:variant>
        <vt:i4>182</vt:i4>
      </vt:variant>
      <vt:variant>
        <vt:i4>0</vt:i4>
      </vt:variant>
      <vt:variant>
        <vt:i4>5</vt:i4>
      </vt:variant>
      <vt:variant>
        <vt:lpwstr/>
      </vt:variant>
      <vt:variant>
        <vt:lpwstr>_Toc337825745</vt:lpwstr>
      </vt:variant>
      <vt:variant>
        <vt:i4>1900593</vt:i4>
      </vt:variant>
      <vt:variant>
        <vt:i4>176</vt:i4>
      </vt:variant>
      <vt:variant>
        <vt:i4>0</vt:i4>
      </vt:variant>
      <vt:variant>
        <vt:i4>5</vt:i4>
      </vt:variant>
      <vt:variant>
        <vt:lpwstr/>
      </vt:variant>
      <vt:variant>
        <vt:lpwstr>_Toc337825744</vt:lpwstr>
      </vt:variant>
      <vt:variant>
        <vt:i4>1900593</vt:i4>
      </vt:variant>
      <vt:variant>
        <vt:i4>170</vt:i4>
      </vt:variant>
      <vt:variant>
        <vt:i4>0</vt:i4>
      </vt:variant>
      <vt:variant>
        <vt:i4>5</vt:i4>
      </vt:variant>
      <vt:variant>
        <vt:lpwstr/>
      </vt:variant>
      <vt:variant>
        <vt:lpwstr>_Toc337825743</vt:lpwstr>
      </vt:variant>
      <vt:variant>
        <vt:i4>1900593</vt:i4>
      </vt:variant>
      <vt:variant>
        <vt:i4>164</vt:i4>
      </vt:variant>
      <vt:variant>
        <vt:i4>0</vt:i4>
      </vt:variant>
      <vt:variant>
        <vt:i4>5</vt:i4>
      </vt:variant>
      <vt:variant>
        <vt:lpwstr/>
      </vt:variant>
      <vt:variant>
        <vt:lpwstr>_Toc337825742</vt:lpwstr>
      </vt:variant>
      <vt:variant>
        <vt:i4>1900593</vt:i4>
      </vt:variant>
      <vt:variant>
        <vt:i4>158</vt:i4>
      </vt:variant>
      <vt:variant>
        <vt:i4>0</vt:i4>
      </vt:variant>
      <vt:variant>
        <vt:i4>5</vt:i4>
      </vt:variant>
      <vt:variant>
        <vt:lpwstr/>
      </vt:variant>
      <vt:variant>
        <vt:lpwstr>_Toc337825741</vt:lpwstr>
      </vt:variant>
      <vt:variant>
        <vt:i4>1900593</vt:i4>
      </vt:variant>
      <vt:variant>
        <vt:i4>152</vt:i4>
      </vt:variant>
      <vt:variant>
        <vt:i4>0</vt:i4>
      </vt:variant>
      <vt:variant>
        <vt:i4>5</vt:i4>
      </vt:variant>
      <vt:variant>
        <vt:lpwstr/>
      </vt:variant>
      <vt:variant>
        <vt:lpwstr>_Toc337825740</vt:lpwstr>
      </vt:variant>
      <vt:variant>
        <vt:i4>1703985</vt:i4>
      </vt:variant>
      <vt:variant>
        <vt:i4>146</vt:i4>
      </vt:variant>
      <vt:variant>
        <vt:i4>0</vt:i4>
      </vt:variant>
      <vt:variant>
        <vt:i4>5</vt:i4>
      </vt:variant>
      <vt:variant>
        <vt:lpwstr/>
      </vt:variant>
      <vt:variant>
        <vt:lpwstr>_Toc337825739</vt:lpwstr>
      </vt:variant>
      <vt:variant>
        <vt:i4>1703985</vt:i4>
      </vt:variant>
      <vt:variant>
        <vt:i4>140</vt:i4>
      </vt:variant>
      <vt:variant>
        <vt:i4>0</vt:i4>
      </vt:variant>
      <vt:variant>
        <vt:i4>5</vt:i4>
      </vt:variant>
      <vt:variant>
        <vt:lpwstr/>
      </vt:variant>
      <vt:variant>
        <vt:lpwstr>_Toc337825738</vt:lpwstr>
      </vt:variant>
      <vt:variant>
        <vt:i4>1703985</vt:i4>
      </vt:variant>
      <vt:variant>
        <vt:i4>134</vt:i4>
      </vt:variant>
      <vt:variant>
        <vt:i4>0</vt:i4>
      </vt:variant>
      <vt:variant>
        <vt:i4>5</vt:i4>
      </vt:variant>
      <vt:variant>
        <vt:lpwstr/>
      </vt:variant>
      <vt:variant>
        <vt:lpwstr>_Toc337825737</vt:lpwstr>
      </vt:variant>
      <vt:variant>
        <vt:i4>1703985</vt:i4>
      </vt:variant>
      <vt:variant>
        <vt:i4>128</vt:i4>
      </vt:variant>
      <vt:variant>
        <vt:i4>0</vt:i4>
      </vt:variant>
      <vt:variant>
        <vt:i4>5</vt:i4>
      </vt:variant>
      <vt:variant>
        <vt:lpwstr/>
      </vt:variant>
      <vt:variant>
        <vt:lpwstr>_Toc337825736</vt:lpwstr>
      </vt:variant>
      <vt:variant>
        <vt:i4>1703985</vt:i4>
      </vt:variant>
      <vt:variant>
        <vt:i4>122</vt:i4>
      </vt:variant>
      <vt:variant>
        <vt:i4>0</vt:i4>
      </vt:variant>
      <vt:variant>
        <vt:i4>5</vt:i4>
      </vt:variant>
      <vt:variant>
        <vt:lpwstr/>
      </vt:variant>
      <vt:variant>
        <vt:lpwstr>_Toc337825735</vt:lpwstr>
      </vt:variant>
      <vt:variant>
        <vt:i4>1703985</vt:i4>
      </vt:variant>
      <vt:variant>
        <vt:i4>116</vt:i4>
      </vt:variant>
      <vt:variant>
        <vt:i4>0</vt:i4>
      </vt:variant>
      <vt:variant>
        <vt:i4>5</vt:i4>
      </vt:variant>
      <vt:variant>
        <vt:lpwstr/>
      </vt:variant>
      <vt:variant>
        <vt:lpwstr>_Toc337825734</vt:lpwstr>
      </vt:variant>
      <vt:variant>
        <vt:i4>1703985</vt:i4>
      </vt:variant>
      <vt:variant>
        <vt:i4>110</vt:i4>
      </vt:variant>
      <vt:variant>
        <vt:i4>0</vt:i4>
      </vt:variant>
      <vt:variant>
        <vt:i4>5</vt:i4>
      </vt:variant>
      <vt:variant>
        <vt:lpwstr/>
      </vt:variant>
      <vt:variant>
        <vt:lpwstr>_Toc337825733</vt:lpwstr>
      </vt:variant>
      <vt:variant>
        <vt:i4>1703985</vt:i4>
      </vt:variant>
      <vt:variant>
        <vt:i4>104</vt:i4>
      </vt:variant>
      <vt:variant>
        <vt:i4>0</vt:i4>
      </vt:variant>
      <vt:variant>
        <vt:i4>5</vt:i4>
      </vt:variant>
      <vt:variant>
        <vt:lpwstr/>
      </vt:variant>
      <vt:variant>
        <vt:lpwstr>_Toc337825732</vt:lpwstr>
      </vt:variant>
      <vt:variant>
        <vt:i4>1703985</vt:i4>
      </vt:variant>
      <vt:variant>
        <vt:i4>98</vt:i4>
      </vt:variant>
      <vt:variant>
        <vt:i4>0</vt:i4>
      </vt:variant>
      <vt:variant>
        <vt:i4>5</vt:i4>
      </vt:variant>
      <vt:variant>
        <vt:lpwstr/>
      </vt:variant>
      <vt:variant>
        <vt:lpwstr>_Toc337825731</vt:lpwstr>
      </vt:variant>
      <vt:variant>
        <vt:i4>1703985</vt:i4>
      </vt:variant>
      <vt:variant>
        <vt:i4>92</vt:i4>
      </vt:variant>
      <vt:variant>
        <vt:i4>0</vt:i4>
      </vt:variant>
      <vt:variant>
        <vt:i4>5</vt:i4>
      </vt:variant>
      <vt:variant>
        <vt:lpwstr/>
      </vt:variant>
      <vt:variant>
        <vt:lpwstr>_Toc337825730</vt:lpwstr>
      </vt:variant>
      <vt:variant>
        <vt:i4>1769521</vt:i4>
      </vt:variant>
      <vt:variant>
        <vt:i4>86</vt:i4>
      </vt:variant>
      <vt:variant>
        <vt:i4>0</vt:i4>
      </vt:variant>
      <vt:variant>
        <vt:i4>5</vt:i4>
      </vt:variant>
      <vt:variant>
        <vt:lpwstr/>
      </vt:variant>
      <vt:variant>
        <vt:lpwstr>_Toc337825729</vt:lpwstr>
      </vt:variant>
      <vt:variant>
        <vt:i4>1769521</vt:i4>
      </vt:variant>
      <vt:variant>
        <vt:i4>80</vt:i4>
      </vt:variant>
      <vt:variant>
        <vt:i4>0</vt:i4>
      </vt:variant>
      <vt:variant>
        <vt:i4>5</vt:i4>
      </vt:variant>
      <vt:variant>
        <vt:lpwstr/>
      </vt:variant>
      <vt:variant>
        <vt:lpwstr>_Toc337825728</vt:lpwstr>
      </vt:variant>
      <vt:variant>
        <vt:i4>1769521</vt:i4>
      </vt:variant>
      <vt:variant>
        <vt:i4>74</vt:i4>
      </vt:variant>
      <vt:variant>
        <vt:i4>0</vt:i4>
      </vt:variant>
      <vt:variant>
        <vt:i4>5</vt:i4>
      </vt:variant>
      <vt:variant>
        <vt:lpwstr/>
      </vt:variant>
      <vt:variant>
        <vt:lpwstr>_Toc337825727</vt:lpwstr>
      </vt:variant>
      <vt:variant>
        <vt:i4>1769521</vt:i4>
      </vt:variant>
      <vt:variant>
        <vt:i4>68</vt:i4>
      </vt:variant>
      <vt:variant>
        <vt:i4>0</vt:i4>
      </vt:variant>
      <vt:variant>
        <vt:i4>5</vt:i4>
      </vt:variant>
      <vt:variant>
        <vt:lpwstr/>
      </vt:variant>
      <vt:variant>
        <vt:lpwstr>_Toc337825726</vt:lpwstr>
      </vt:variant>
      <vt:variant>
        <vt:i4>1769521</vt:i4>
      </vt:variant>
      <vt:variant>
        <vt:i4>62</vt:i4>
      </vt:variant>
      <vt:variant>
        <vt:i4>0</vt:i4>
      </vt:variant>
      <vt:variant>
        <vt:i4>5</vt:i4>
      </vt:variant>
      <vt:variant>
        <vt:lpwstr/>
      </vt:variant>
      <vt:variant>
        <vt:lpwstr>_Toc337825725</vt:lpwstr>
      </vt:variant>
      <vt:variant>
        <vt:i4>1769521</vt:i4>
      </vt:variant>
      <vt:variant>
        <vt:i4>56</vt:i4>
      </vt:variant>
      <vt:variant>
        <vt:i4>0</vt:i4>
      </vt:variant>
      <vt:variant>
        <vt:i4>5</vt:i4>
      </vt:variant>
      <vt:variant>
        <vt:lpwstr/>
      </vt:variant>
      <vt:variant>
        <vt:lpwstr>_Toc337825724</vt:lpwstr>
      </vt:variant>
      <vt:variant>
        <vt:i4>1769521</vt:i4>
      </vt:variant>
      <vt:variant>
        <vt:i4>50</vt:i4>
      </vt:variant>
      <vt:variant>
        <vt:i4>0</vt:i4>
      </vt:variant>
      <vt:variant>
        <vt:i4>5</vt:i4>
      </vt:variant>
      <vt:variant>
        <vt:lpwstr/>
      </vt:variant>
      <vt:variant>
        <vt:lpwstr>_Toc337825723</vt:lpwstr>
      </vt:variant>
      <vt:variant>
        <vt:i4>1769521</vt:i4>
      </vt:variant>
      <vt:variant>
        <vt:i4>44</vt:i4>
      </vt:variant>
      <vt:variant>
        <vt:i4>0</vt:i4>
      </vt:variant>
      <vt:variant>
        <vt:i4>5</vt:i4>
      </vt:variant>
      <vt:variant>
        <vt:lpwstr/>
      </vt:variant>
      <vt:variant>
        <vt:lpwstr>_Toc337825722</vt:lpwstr>
      </vt:variant>
      <vt:variant>
        <vt:i4>1769521</vt:i4>
      </vt:variant>
      <vt:variant>
        <vt:i4>38</vt:i4>
      </vt:variant>
      <vt:variant>
        <vt:i4>0</vt:i4>
      </vt:variant>
      <vt:variant>
        <vt:i4>5</vt:i4>
      </vt:variant>
      <vt:variant>
        <vt:lpwstr/>
      </vt:variant>
      <vt:variant>
        <vt:lpwstr>_Toc337825721</vt:lpwstr>
      </vt:variant>
      <vt:variant>
        <vt:i4>1769521</vt:i4>
      </vt:variant>
      <vt:variant>
        <vt:i4>32</vt:i4>
      </vt:variant>
      <vt:variant>
        <vt:i4>0</vt:i4>
      </vt:variant>
      <vt:variant>
        <vt:i4>5</vt:i4>
      </vt:variant>
      <vt:variant>
        <vt:lpwstr/>
      </vt:variant>
      <vt:variant>
        <vt:lpwstr>_Toc337825720</vt:lpwstr>
      </vt:variant>
      <vt:variant>
        <vt:i4>1572913</vt:i4>
      </vt:variant>
      <vt:variant>
        <vt:i4>26</vt:i4>
      </vt:variant>
      <vt:variant>
        <vt:i4>0</vt:i4>
      </vt:variant>
      <vt:variant>
        <vt:i4>5</vt:i4>
      </vt:variant>
      <vt:variant>
        <vt:lpwstr/>
      </vt:variant>
      <vt:variant>
        <vt:lpwstr>_Toc337825719</vt:lpwstr>
      </vt:variant>
      <vt:variant>
        <vt:i4>1572913</vt:i4>
      </vt:variant>
      <vt:variant>
        <vt:i4>20</vt:i4>
      </vt:variant>
      <vt:variant>
        <vt:i4>0</vt:i4>
      </vt:variant>
      <vt:variant>
        <vt:i4>5</vt:i4>
      </vt:variant>
      <vt:variant>
        <vt:lpwstr/>
      </vt:variant>
      <vt:variant>
        <vt:lpwstr>_Toc337825718</vt:lpwstr>
      </vt:variant>
      <vt:variant>
        <vt:i4>1572913</vt:i4>
      </vt:variant>
      <vt:variant>
        <vt:i4>14</vt:i4>
      </vt:variant>
      <vt:variant>
        <vt:i4>0</vt:i4>
      </vt:variant>
      <vt:variant>
        <vt:i4>5</vt:i4>
      </vt:variant>
      <vt:variant>
        <vt:lpwstr/>
      </vt:variant>
      <vt:variant>
        <vt:lpwstr>_Toc337825717</vt:lpwstr>
      </vt:variant>
      <vt:variant>
        <vt:i4>1572913</vt:i4>
      </vt:variant>
      <vt:variant>
        <vt:i4>8</vt:i4>
      </vt:variant>
      <vt:variant>
        <vt:i4>0</vt:i4>
      </vt:variant>
      <vt:variant>
        <vt:i4>5</vt:i4>
      </vt:variant>
      <vt:variant>
        <vt:lpwstr/>
      </vt:variant>
      <vt:variant>
        <vt:lpwstr>_Toc337825716</vt:lpwstr>
      </vt:variant>
      <vt:variant>
        <vt:i4>1572913</vt:i4>
      </vt:variant>
      <vt:variant>
        <vt:i4>2</vt:i4>
      </vt:variant>
      <vt:variant>
        <vt:i4>0</vt:i4>
      </vt:variant>
      <vt:variant>
        <vt:i4>5</vt:i4>
      </vt:variant>
      <vt:variant>
        <vt:lpwstr/>
      </vt:variant>
      <vt:variant>
        <vt:lpwstr>_Toc337825715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_x0007_</dc:title>
  <dc:creator>Jenny Roe</dc:creator>
  <cp:lastModifiedBy>Angela Muston</cp:lastModifiedBy>
  <cp:revision>7</cp:revision>
  <cp:lastPrinted>2016-01-14T10:36:00Z</cp:lastPrinted>
  <dcterms:created xsi:type="dcterms:W3CDTF">2016-03-24T15:58:00Z</dcterms:created>
  <dcterms:modified xsi:type="dcterms:W3CDTF">2016-03-29T12:39:00Z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MANCHR</vt:lpwstr>
  </property>
  <property fmtid="{D5CDD505-2E9C-101B-9397-08002B2CF9AE}" pid="6" name="Plato Jurisdiction">
    <vt:lpwstr>ENW</vt:lpwstr>
  </property>
  <property fmtid="{D5CDD505-2E9C-101B-9397-08002B2CF9AE}" pid="7" name="gCurrentVersion">
    <vt:lpwstr>8 February 2012 D1V2</vt:lpwstr>
  </property>
</Properties>
</file>