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0872D" w14:textId="332980FD" w:rsidR="00195709" w:rsidRDefault="00F436AD" w:rsidP="00195709">
      <w:pPr>
        <w:rPr>
          <w:b/>
          <w:u w:val="single"/>
        </w:rPr>
      </w:pPr>
      <w:r w:rsidRPr="00125E0B">
        <w:rPr>
          <w:noProof/>
          <w:lang w:eastAsia="en-GB"/>
        </w:rPr>
        <w:drawing>
          <wp:anchor distT="0" distB="0" distL="114300" distR="114300" simplePos="0" relativeHeight="251658240" behindDoc="0" locked="0" layoutInCell="1" allowOverlap="1" wp14:anchorId="0041A71A" wp14:editId="063B193D">
            <wp:simplePos x="0" y="0"/>
            <wp:positionH relativeFrom="column">
              <wp:posOffset>-8890</wp:posOffset>
            </wp:positionH>
            <wp:positionV relativeFrom="paragraph">
              <wp:posOffset>40005</wp:posOffset>
            </wp:positionV>
            <wp:extent cx="1370965" cy="1021080"/>
            <wp:effectExtent l="0" t="0" r="635" b="7620"/>
            <wp:wrapNone/>
            <wp:docPr id="4" name="Picture 4"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CMYK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096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E0B">
        <w:rPr>
          <w:noProof/>
          <w:lang w:eastAsia="en-GB"/>
        </w:rPr>
        <w:drawing>
          <wp:anchor distT="0" distB="0" distL="114300" distR="114300" simplePos="0" relativeHeight="251658241" behindDoc="0" locked="0" layoutInCell="1" allowOverlap="1" wp14:anchorId="1988F952" wp14:editId="78058137">
            <wp:simplePos x="0" y="0"/>
            <wp:positionH relativeFrom="column">
              <wp:posOffset>4369435</wp:posOffset>
            </wp:positionH>
            <wp:positionV relativeFrom="paragraph">
              <wp:posOffset>144454</wp:posOffset>
            </wp:positionV>
            <wp:extent cx="1727200" cy="1128395"/>
            <wp:effectExtent l="0" t="0" r="6350" b="0"/>
            <wp:wrapNone/>
            <wp:docPr id="1" name="Picture 1" descr="http://upload.wikimedia.org/wikipedia/en/d/db/DE%26S_logo.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d/db/DE%26S_logo.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7200"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ECCD9" w14:textId="3F44D91B" w:rsidR="00195709" w:rsidRDefault="00195709" w:rsidP="00195709">
      <w:pPr>
        <w:rPr>
          <w:rFonts w:cs="Arial"/>
          <w:b/>
          <w:sz w:val="26"/>
          <w:szCs w:val="26"/>
        </w:rPr>
      </w:pPr>
    </w:p>
    <w:p w14:paraId="59157247" w14:textId="77777777" w:rsidR="00195709" w:rsidRDefault="00195709" w:rsidP="00195709">
      <w:pPr>
        <w:rPr>
          <w:rFonts w:cs="Arial"/>
          <w:b/>
          <w:sz w:val="26"/>
          <w:szCs w:val="26"/>
        </w:rPr>
      </w:pPr>
    </w:p>
    <w:p w14:paraId="5A88CCC4" w14:textId="77777777" w:rsidR="006606DA" w:rsidRDefault="006606DA" w:rsidP="00195709">
      <w:pPr>
        <w:rPr>
          <w:rFonts w:cs="Arial"/>
          <w:b/>
          <w:sz w:val="26"/>
          <w:szCs w:val="26"/>
        </w:rPr>
      </w:pPr>
    </w:p>
    <w:p w14:paraId="07B9A355" w14:textId="77777777" w:rsidR="006606DA" w:rsidRDefault="006606DA" w:rsidP="00195709">
      <w:pPr>
        <w:rPr>
          <w:rFonts w:cs="Arial"/>
          <w:b/>
          <w:sz w:val="26"/>
          <w:szCs w:val="26"/>
        </w:rPr>
      </w:pPr>
    </w:p>
    <w:p w14:paraId="1D69EB47" w14:textId="77777777" w:rsidR="000140B9" w:rsidRDefault="00195709" w:rsidP="00195709">
      <w:pPr>
        <w:rPr>
          <w:rFonts w:cs="Arial"/>
          <w:b/>
          <w:sz w:val="28"/>
          <w:szCs w:val="26"/>
        </w:rPr>
      </w:pPr>
      <w:r w:rsidRPr="006606DA">
        <w:rPr>
          <w:rFonts w:cs="Arial"/>
          <w:b/>
          <w:sz w:val="28"/>
          <w:szCs w:val="26"/>
        </w:rPr>
        <w:t xml:space="preserve">STATEMENT OF REQUIREMENT FOR </w:t>
      </w:r>
      <w:bookmarkStart w:id="0" w:name="_Hlk32483349"/>
      <w:r w:rsidR="008B295C" w:rsidRPr="006606DA">
        <w:rPr>
          <w:rFonts w:cs="Arial"/>
          <w:b/>
          <w:sz w:val="28"/>
          <w:szCs w:val="26"/>
        </w:rPr>
        <w:t>PROCUREMENT OF SPECIFIC AH-64E TOOLKITS</w:t>
      </w:r>
      <w:bookmarkEnd w:id="0"/>
    </w:p>
    <w:p w14:paraId="26CDF8A4" w14:textId="70753C79" w:rsidR="00195709" w:rsidRPr="006606DA" w:rsidRDefault="000140B9" w:rsidP="00195709">
      <w:pPr>
        <w:rPr>
          <w:rFonts w:cs="Arial"/>
          <w:b/>
          <w:sz w:val="28"/>
          <w:szCs w:val="26"/>
        </w:rPr>
      </w:pPr>
      <w:r>
        <w:rPr>
          <w:rFonts w:cs="Arial"/>
          <w:b/>
          <w:sz w:val="28"/>
          <w:szCs w:val="26"/>
        </w:rPr>
        <w:t xml:space="preserve">CONTRACT NUMBER : </w:t>
      </w:r>
      <w:r w:rsidRPr="000140B9">
        <w:rPr>
          <w:rFonts w:cs="Arial"/>
          <w:b/>
          <w:sz w:val="28"/>
          <w:szCs w:val="26"/>
        </w:rPr>
        <w:t>700432376</w:t>
      </w:r>
      <w:r w:rsidR="008B295C" w:rsidRPr="006606DA" w:rsidDel="008B295C">
        <w:rPr>
          <w:rFonts w:cs="Arial"/>
          <w:b/>
          <w:sz w:val="28"/>
          <w:szCs w:val="26"/>
        </w:rPr>
        <w:t xml:space="preserve"> </w:t>
      </w:r>
    </w:p>
    <w:p w14:paraId="08F06CC4" w14:textId="77777777" w:rsidR="000507C5" w:rsidRDefault="000507C5" w:rsidP="001570F8">
      <w:pPr>
        <w:spacing w:after="0" w:line="240" w:lineRule="auto"/>
        <w:rPr>
          <w:b/>
          <w:u w:val="single"/>
        </w:rPr>
      </w:pPr>
    </w:p>
    <w:p w14:paraId="51EFAD9C" w14:textId="438750EE" w:rsidR="000507C5" w:rsidRPr="00924005" w:rsidRDefault="008E6A33" w:rsidP="001570F8">
      <w:pPr>
        <w:spacing w:after="0" w:line="240" w:lineRule="auto"/>
        <w:rPr>
          <w:b/>
          <w:sz w:val="26"/>
          <w:szCs w:val="26"/>
        </w:rPr>
      </w:pPr>
      <w:bookmarkStart w:id="1" w:name="Date"/>
      <w:r w:rsidRPr="00924005">
        <w:rPr>
          <w:b/>
          <w:sz w:val="26"/>
          <w:szCs w:val="26"/>
        </w:rPr>
        <w:t>26 Feb 20</w:t>
      </w:r>
      <w:bookmarkEnd w:id="1"/>
    </w:p>
    <w:p w14:paraId="13057D62" w14:textId="77777777" w:rsidR="000507C5" w:rsidRDefault="000507C5" w:rsidP="001570F8">
      <w:pPr>
        <w:spacing w:after="0" w:line="240" w:lineRule="auto"/>
        <w:rPr>
          <w:b/>
          <w:u w:val="single"/>
        </w:rPr>
      </w:pPr>
    </w:p>
    <w:p w14:paraId="46459625" w14:textId="77777777" w:rsidR="00924005" w:rsidRDefault="00924005" w:rsidP="001570F8">
      <w:pPr>
        <w:spacing w:after="0" w:line="240" w:lineRule="auto"/>
        <w:rPr>
          <w:rFonts w:ascii="Arial" w:eastAsia="Times New Roman" w:hAnsi="Arial" w:cs="Arial"/>
          <w:b/>
          <w:noProof/>
          <w:kern w:val="22"/>
          <w:szCs w:val="20"/>
        </w:rPr>
      </w:pPr>
    </w:p>
    <w:p w14:paraId="3F085353" w14:textId="388E4DA5" w:rsidR="001570F8" w:rsidRPr="00924005" w:rsidRDefault="001570F8" w:rsidP="001570F8">
      <w:pPr>
        <w:spacing w:after="0" w:line="240" w:lineRule="auto"/>
        <w:rPr>
          <w:rFonts w:ascii="Arial" w:eastAsia="Times New Roman" w:hAnsi="Arial" w:cs="Arial"/>
          <w:b/>
          <w:noProof/>
          <w:kern w:val="22"/>
          <w:szCs w:val="20"/>
        </w:rPr>
      </w:pPr>
      <w:r w:rsidRPr="00924005">
        <w:rPr>
          <w:rFonts w:ascii="Arial" w:eastAsia="Times New Roman" w:hAnsi="Arial" w:cs="Arial"/>
          <w:b/>
          <w:noProof/>
          <w:kern w:val="22"/>
          <w:szCs w:val="20"/>
        </w:rPr>
        <w:t>Approval</w:t>
      </w:r>
    </w:p>
    <w:p w14:paraId="3D7175F0" w14:textId="77777777" w:rsidR="001570F8" w:rsidRPr="00080421" w:rsidRDefault="001570F8" w:rsidP="001570F8">
      <w:pPr>
        <w:spacing w:after="0" w:line="240" w:lineRule="auto"/>
        <w:rPr>
          <w:rFonts w:ascii="Arial" w:eastAsia="Times New Roman" w:hAnsi="Arial" w:cs="Arial"/>
          <w:b/>
          <w:caps/>
          <w:sz w:val="20"/>
          <w:szCs w:val="20"/>
        </w:rPr>
      </w:pP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511"/>
        <w:gridCol w:w="2410"/>
        <w:gridCol w:w="2243"/>
        <w:gridCol w:w="1249"/>
      </w:tblGrid>
      <w:tr w:rsidR="00181B55" w:rsidRPr="00080421" w14:paraId="035D57FB" w14:textId="77777777" w:rsidTr="00165095">
        <w:trPr>
          <w:trHeight w:val="759"/>
        </w:trPr>
        <w:tc>
          <w:tcPr>
            <w:tcW w:w="1495" w:type="dxa"/>
            <w:shd w:val="clear" w:color="auto" w:fill="auto"/>
            <w:vAlign w:val="center"/>
          </w:tcPr>
          <w:p w14:paraId="44C64969" w14:textId="266D1C68" w:rsidR="00181B55" w:rsidRPr="00080421" w:rsidRDefault="00181B55" w:rsidP="00181B55">
            <w:pPr>
              <w:spacing w:after="0" w:line="240" w:lineRule="auto"/>
              <w:rPr>
                <w:rFonts w:ascii="Arial" w:eastAsia="Times New Roman" w:hAnsi="Arial" w:cs="Arial"/>
                <w:b/>
                <w:noProof/>
                <w:sz w:val="20"/>
                <w:szCs w:val="20"/>
              </w:rPr>
            </w:pPr>
            <w:r>
              <w:rPr>
                <w:rFonts w:ascii="Arial" w:eastAsia="Times New Roman" w:hAnsi="Arial" w:cs="Arial"/>
                <w:b/>
                <w:noProof/>
                <w:sz w:val="20"/>
                <w:szCs w:val="20"/>
              </w:rPr>
              <w:t>Version</w:t>
            </w:r>
          </w:p>
        </w:tc>
        <w:tc>
          <w:tcPr>
            <w:tcW w:w="1511" w:type="dxa"/>
            <w:vAlign w:val="center"/>
          </w:tcPr>
          <w:p w14:paraId="2A702A13" w14:textId="504C4EC1" w:rsidR="00181B55" w:rsidRPr="00080421" w:rsidRDefault="00181B55" w:rsidP="00181B55">
            <w:pPr>
              <w:spacing w:after="0" w:line="240" w:lineRule="auto"/>
              <w:rPr>
                <w:rFonts w:ascii="Arial" w:eastAsia="Times New Roman" w:hAnsi="Arial" w:cs="Arial"/>
                <w:b/>
                <w:noProof/>
                <w:sz w:val="20"/>
                <w:szCs w:val="20"/>
              </w:rPr>
            </w:pPr>
            <w:r w:rsidRPr="00080421">
              <w:rPr>
                <w:rFonts w:ascii="Arial" w:eastAsia="Times New Roman" w:hAnsi="Arial" w:cs="Arial"/>
                <w:b/>
                <w:noProof/>
                <w:sz w:val="20"/>
                <w:szCs w:val="20"/>
              </w:rPr>
              <w:t>Name</w:t>
            </w:r>
          </w:p>
        </w:tc>
        <w:tc>
          <w:tcPr>
            <w:tcW w:w="2410" w:type="dxa"/>
            <w:shd w:val="clear" w:color="auto" w:fill="auto"/>
            <w:vAlign w:val="center"/>
          </w:tcPr>
          <w:p w14:paraId="05FB1717" w14:textId="1A4F514D" w:rsidR="00181B55" w:rsidRPr="00080421" w:rsidRDefault="00181B55" w:rsidP="00181B55">
            <w:pPr>
              <w:spacing w:after="0" w:line="240" w:lineRule="auto"/>
              <w:rPr>
                <w:rFonts w:ascii="Arial" w:eastAsia="Times New Roman" w:hAnsi="Arial" w:cs="Arial"/>
                <w:b/>
                <w:noProof/>
                <w:sz w:val="20"/>
                <w:szCs w:val="20"/>
              </w:rPr>
            </w:pPr>
            <w:r w:rsidRPr="00080421">
              <w:rPr>
                <w:rFonts w:ascii="Arial" w:eastAsia="Times New Roman" w:hAnsi="Arial" w:cs="Arial"/>
                <w:b/>
                <w:noProof/>
                <w:sz w:val="20"/>
                <w:szCs w:val="20"/>
              </w:rPr>
              <w:t>Role</w:t>
            </w:r>
          </w:p>
        </w:tc>
        <w:tc>
          <w:tcPr>
            <w:tcW w:w="2243" w:type="dxa"/>
            <w:shd w:val="clear" w:color="auto" w:fill="auto"/>
            <w:vAlign w:val="center"/>
          </w:tcPr>
          <w:p w14:paraId="0CB18DF2" w14:textId="77777777" w:rsidR="00181B55" w:rsidRPr="00080421" w:rsidRDefault="00181B55" w:rsidP="00181B55">
            <w:pPr>
              <w:spacing w:after="0" w:line="240" w:lineRule="auto"/>
              <w:rPr>
                <w:rFonts w:ascii="Arial" w:eastAsia="Times New Roman" w:hAnsi="Arial" w:cs="Arial"/>
                <w:b/>
                <w:noProof/>
                <w:sz w:val="20"/>
                <w:szCs w:val="20"/>
              </w:rPr>
            </w:pPr>
            <w:r w:rsidRPr="00080421">
              <w:rPr>
                <w:rFonts w:ascii="Arial" w:eastAsia="Times New Roman" w:hAnsi="Arial" w:cs="Arial"/>
                <w:b/>
                <w:noProof/>
                <w:sz w:val="20"/>
                <w:szCs w:val="20"/>
              </w:rPr>
              <w:t>Signature</w:t>
            </w:r>
          </w:p>
        </w:tc>
        <w:tc>
          <w:tcPr>
            <w:tcW w:w="1249" w:type="dxa"/>
            <w:shd w:val="clear" w:color="auto" w:fill="auto"/>
            <w:vAlign w:val="center"/>
          </w:tcPr>
          <w:p w14:paraId="129F466C" w14:textId="77777777" w:rsidR="00181B55" w:rsidRPr="00080421" w:rsidRDefault="00181B55" w:rsidP="00181B55">
            <w:pPr>
              <w:spacing w:after="0" w:line="240" w:lineRule="auto"/>
              <w:rPr>
                <w:rFonts w:ascii="Arial" w:eastAsia="Times New Roman" w:hAnsi="Arial" w:cs="Arial"/>
                <w:b/>
                <w:noProof/>
                <w:sz w:val="20"/>
                <w:szCs w:val="20"/>
              </w:rPr>
            </w:pPr>
            <w:r w:rsidRPr="00080421">
              <w:rPr>
                <w:rFonts w:ascii="Arial" w:eastAsia="Times New Roman" w:hAnsi="Arial" w:cs="Arial"/>
                <w:b/>
                <w:noProof/>
                <w:sz w:val="20"/>
                <w:szCs w:val="20"/>
              </w:rPr>
              <w:t>Date</w:t>
            </w:r>
          </w:p>
        </w:tc>
      </w:tr>
      <w:tr w:rsidR="00181B55" w:rsidRPr="00080421" w14:paraId="027B8F4C" w14:textId="77777777" w:rsidTr="00165095">
        <w:trPr>
          <w:trHeight w:val="759"/>
        </w:trPr>
        <w:tc>
          <w:tcPr>
            <w:tcW w:w="1495" w:type="dxa"/>
            <w:shd w:val="clear" w:color="auto" w:fill="auto"/>
          </w:tcPr>
          <w:p w14:paraId="2F04FB3F" w14:textId="42E77E19" w:rsidR="00181B55" w:rsidRPr="00080421" w:rsidRDefault="00181B55" w:rsidP="00181B55">
            <w:pPr>
              <w:spacing w:after="0" w:line="240" w:lineRule="auto"/>
              <w:rPr>
                <w:rFonts w:ascii="Arial" w:eastAsia="Times New Roman" w:hAnsi="Arial" w:cs="Arial"/>
                <w:noProof/>
                <w:sz w:val="20"/>
                <w:szCs w:val="20"/>
              </w:rPr>
            </w:pPr>
            <w:r>
              <w:rPr>
                <w:rFonts w:ascii="Arial" w:eastAsia="Times New Roman" w:hAnsi="Arial" w:cs="Arial"/>
                <w:noProof/>
                <w:sz w:val="20"/>
                <w:szCs w:val="20"/>
              </w:rPr>
              <w:t>v1</w:t>
            </w:r>
          </w:p>
        </w:tc>
        <w:tc>
          <w:tcPr>
            <w:tcW w:w="1511" w:type="dxa"/>
          </w:tcPr>
          <w:p w14:paraId="7FE14522" w14:textId="52158141" w:rsidR="00181B55" w:rsidRPr="00080421" w:rsidRDefault="00181B55" w:rsidP="00181B55">
            <w:pPr>
              <w:spacing w:after="0" w:line="240" w:lineRule="auto"/>
              <w:rPr>
                <w:rFonts w:ascii="Arial" w:eastAsia="Times New Roman" w:hAnsi="Arial" w:cs="Arial"/>
                <w:noProof/>
                <w:sz w:val="20"/>
                <w:szCs w:val="20"/>
              </w:rPr>
            </w:pPr>
          </w:p>
        </w:tc>
        <w:tc>
          <w:tcPr>
            <w:tcW w:w="2410" w:type="dxa"/>
            <w:shd w:val="clear" w:color="auto" w:fill="auto"/>
          </w:tcPr>
          <w:p w14:paraId="6D27692A" w14:textId="6265CF13" w:rsidR="00181B55" w:rsidRPr="00080421" w:rsidRDefault="00181B55" w:rsidP="00181B55">
            <w:pPr>
              <w:spacing w:after="0" w:line="240" w:lineRule="auto"/>
              <w:rPr>
                <w:rFonts w:ascii="Arial" w:eastAsia="Times New Roman" w:hAnsi="Arial" w:cs="Arial"/>
                <w:noProof/>
                <w:sz w:val="20"/>
                <w:szCs w:val="20"/>
              </w:rPr>
            </w:pPr>
          </w:p>
        </w:tc>
        <w:tc>
          <w:tcPr>
            <w:tcW w:w="2243" w:type="dxa"/>
            <w:shd w:val="clear" w:color="auto" w:fill="auto"/>
          </w:tcPr>
          <w:p w14:paraId="1BFA62D3" w14:textId="1E0C8C0F" w:rsidR="00181B55" w:rsidRPr="00080421" w:rsidRDefault="00181B55" w:rsidP="00181B55">
            <w:pPr>
              <w:spacing w:after="0" w:line="240" w:lineRule="auto"/>
              <w:rPr>
                <w:rFonts w:ascii="Arial" w:eastAsia="Times New Roman" w:hAnsi="Arial" w:cs="Arial"/>
                <w:noProof/>
                <w:sz w:val="20"/>
                <w:szCs w:val="20"/>
              </w:rPr>
            </w:pPr>
          </w:p>
        </w:tc>
        <w:tc>
          <w:tcPr>
            <w:tcW w:w="1249" w:type="dxa"/>
            <w:shd w:val="clear" w:color="auto" w:fill="auto"/>
          </w:tcPr>
          <w:p w14:paraId="6FAE0826" w14:textId="0A410BBA" w:rsidR="00181B55" w:rsidRPr="00080421" w:rsidRDefault="00DB01C2" w:rsidP="00181B55">
            <w:pPr>
              <w:spacing w:after="0" w:line="240" w:lineRule="auto"/>
              <w:rPr>
                <w:rFonts w:ascii="Arial" w:eastAsia="Times New Roman" w:hAnsi="Arial" w:cs="Arial"/>
                <w:noProof/>
                <w:sz w:val="20"/>
                <w:szCs w:val="20"/>
              </w:rPr>
            </w:pPr>
            <w:r>
              <w:rPr>
                <w:rFonts w:ascii="Arial" w:eastAsia="Times New Roman" w:hAnsi="Arial" w:cs="Arial"/>
                <w:noProof/>
                <w:sz w:val="20"/>
                <w:szCs w:val="20"/>
              </w:rPr>
              <w:t>26/02/2020</w:t>
            </w:r>
          </w:p>
        </w:tc>
      </w:tr>
    </w:tbl>
    <w:p w14:paraId="6804051F" w14:textId="77777777" w:rsidR="0024726D" w:rsidRDefault="0024726D" w:rsidP="00477CF1">
      <w:pPr>
        <w:pStyle w:val="Heading5"/>
      </w:pPr>
      <w:bookmarkStart w:id="2" w:name="_Toc485197862"/>
    </w:p>
    <w:p w14:paraId="0C3211DD" w14:textId="51341AC5" w:rsidR="0024726D" w:rsidRDefault="0024726D" w:rsidP="00477CF1">
      <w:pPr>
        <w:pStyle w:val="Heading5"/>
      </w:pPr>
      <w:r w:rsidRPr="00325CCB">
        <w:t xml:space="preserve">SECTION 1 – </w:t>
      </w:r>
      <w:r>
        <w:t>OVERVIEW</w:t>
      </w:r>
    </w:p>
    <w:p w14:paraId="56F3E0D7" w14:textId="77777777" w:rsidR="0024726D" w:rsidRPr="0024726D" w:rsidRDefault="0024726D" w:rsidP="0024726D">
      <w:pPr>
        <w:rPr>
          <w:lang w:eastAsia="en-GB"/>
        </w:rPr>
      </w:pPr>
    </w:p>
    <w:p w14:paraId="24AA1C67" w14:textId="526E810B" w:rsidR="0024726D" w:rsidRPr="006F6CDC" w:rsidRDefault="00477CF1" w:rsidP="006F6CDC">
      <w:pPr>
        <w:rPr>
          <w:rFonts w:ascii="Arial" w:hAnsi="Arial" w:cs="Arial"/>
          <w:b/>
          <w:lang w:eastAsia="en-GB"/>
        </w:rPr>
      </w:pPr>
      <w:r w:rsidRPr="006F6CDC">
        <w:rPr>
          <w:rFonts w:ascii="Arial" w:hAnsi="Arial" w:cs="Arial"/>
          <w:b/>
          <w:lang w:eastAsia="en-GB"/>
        </w:rPr>
        <w:t>Purpose and Scope</w:t>
      </w:r>
      <w:bookmarkEnd w:id="2"/>
    </w:p>
    <w:p w14:paraId="7C7F90B7" w14:textId="33D8AA81" w:rsidR="00477CF1" w:rsidRPr="00083C37" w:rsidRDefault="00477CF1" w:rsidP="000476C8">
      <w:pPr>
        <w:pStyle w:val="ListParagraph"/>
        <w:numPr>
          <w:ilvl w:val="0"/>
          <w:numId w:val="2"/>
        </w:numPr>
        <w:tabs>
          <w:tab w:val="left" w:pos="567"/>
        </w:tabs>
        <w:ind w:left="0" w:firstLine="0"/>
        <w:jc w:val="both"/>
        <w:rPr>
          <w:rFonts w:cs="Arial"/>
          <w:sz w:val="20"/>
          <w:szCs w:val="20"/>
        </w:rPr>
      </w:pPr>
      <w:r w:rsidRPr="00083C37">
        <w:rPr>
          <w:rFonts w:cs="Arial"/>
          <w:sz w:val="20"/>
          <w:szCs w:val="20"/>
        </w:rPr>
        <w:t xml:space="preserve">The purpose of this Statement of Requirement </w:t>
      </w:r>
      <w:r w:rsidR="00C27B6D">
        <w:rPr>
          <w:rFonts w:cs="Arial"/>
          <w:sz w:val="20"/>
          <w:szCs w:val="20"/>
        </w:rPr>
        <w:t>(</w:t>
      </w:r>
      <w:proofErr w:type="spellStart"/>
      <w:r w:rsidR="00C27B6D">
        <w:rPr>
          <w:rFonts w:cs="Arial"/>
          <w:sz w:val="20"/>
          <w:szCs w:val="20"/>
        </w:rPr>
        <w:t>SoR</w:t>
      </w:r>
      <w:proofErr w:type="spellEnd"/>
      <w:r w:rsidR="00C27B6D">
        <w:rPr>
          <w:rFonts w:cs="Arial"/>
          <w:sz w:val="20"/>
          <w:szCs w:val="20"/>
        </w:rPr>
        <w:t xml:space="preserve">) </w:t>
      </w:r>
      <w:r w:rsidRPr="00083C37">
        <w:rPr>
          <w:rFonts w:cs="Arial"/>
          <w:sz w:val="20"/>
          <w:szCs w:val="20"/>
        </w:rPr>
        <w:t xml:space="preserve">is to describe the scope, content and deliverables of the activities to be undertaken by the Contractor to support the Authority’s </w:t>
      </w:r>
      <w:r w:rsidR="00195709">
        <w:rPr>
          <w:rFonts w:cs="Arial"/>
          <w:sz w:val="20"/>
          <w:szCs w:val="20"/>
        </w:rPr>
        <w:t xml:space="preserve">procurement </w:t>
      </w:r>
      <w:r w:rsidR="008E5836">
        <w:rPr>
          <w:rFonts w:cs="Arial"/>
          <w:sz w:val="20"/>
          <w:szCs w:val="20"/>
        </w:rPr>
        <w:t xml:space="preserve">of </w:t>
      </w:r>
      <w:r w:rsidR="008B295C" w:rsidRPr="008B295C">
        <w:rPr>
          <w:rFonts w:cs="Arial"/>
          <w:sz w:val="20"/>
          <w:szCs w:val="20"/>
        </w:rPr>
        <w:t xml:space="preserve">specific </w:t>
      </w:r>
      <w:r w:rsidR="008B295C">
        <w:rPr>
          <w:rFonts w:cs="Arial"/>
          <w:sz w:val="20"/>
          <w:szCs w:val="20"/>
        </w:rPr>
        <w:t>AH</w:t>
      </w:r>
      <w:r w:rsidR="008B295C" w:rsidRPr="008B295C">
        <w:rPr>
          <w:rFonts w:cs="Arial"/>
          <w:sz w:val="20"/>
          <w:szCs w:val="20"/>
        </w:rPr>
        <w:t>-64</w:t>
      </w:r>
      <w:r w:rsidR="008B295C">
        <w:rPr>
          <w:rFonts w:cs="Arial"/>
          <w:sz w:val="20"/>
          <w:szCs w:val="20"/>
        </w:rPr>
        <w:t>E</w:t>
      </w:r>
      <w:r w:rsidR="008B295C" w:rsidRPr="008B295C">
        <w:rPr>
          <w:rFonts w:cs="Arial"/>
          <w:sz w:val="20"/>
          <w:szCs w:val="20"/>
        </w:rPr>
        <w:t xml:space="preserve"> toolkits</w:t>
      </w:r>
      <w:r w:rsidR="008B295C">
        <w:rPr>
          <w:rFonts w:cs="Arial"/>
          <w:sz w:val="20"/>
          <w:szCs w:val="20"/>
        </w:rPr>
        <w:t>.</w:t>
      </w:r>
    </w:p>
    <w:p w14:paraId="44DFB1BE" w14:textId="77777777" w:rsidR="00477CF1" w:rsidRPr="00083C37" w:rsidRDefault="00477CF1" w:rsidP="00477CF1">
      <w:pPr>
        <w:jc w:val="both"/>
        <w:rPr>
          <w:rFonts w:cs="Arial"/>
          <w:sz w:val="20"/>
          <w:szCs w:val="20"/>
        </w:rPr>
      </w:pPr>
    </w:p>
    <w:p w14:paraId="3EB16A30" w14:textId="19E3C7A3" w:rsidR="0024726D" w:rsidRPr="006F6CDC" w:rsidRDefault="00477CF1" w:rsidP="006F6CDC">
      <w:pPr>
        <w:rPr>
          <w:rFonts w:ascii="Arial" w:hAnsi="Arial" w:cs="Arial"/>
          <w:b/>
          <w:lang w:eastAsia="en-GB"/>
        </w:rPr>
      </w:pPr>
      <w:bookmarkStart w:id="3" w:name="_Toc485197863"/>
      <w:r w:rsidRPr="006F6CDC">
        <w:rPr>
          <w:rFonts w:ascii="Arial" w:hAnsi="Arial" w:cs="Arial"/>
          <w:b/>
          <w:lang w:eastAsia="en-GB"/>
        </w:rPr>
        <w:t>Document Structure</w:t>
      </w:r>
      <w:bookmarkEnd w:id="3"/>
    </w:p>
    <w:p w14:paraId="6538611C" w14:textId="0DFF531E" w:rsidR="00477CF1" w:rsidRPr="00083C37" w:rsidRDefault="00477CF1" w:rsidP="000476C8">
      <w:pPr>
        <w:pStyle w:val="ListParagraph"/>
        <w:numPr>
          <w:ilvl w:val="0"/>
          <w:numId w:val="2"/>
        </w:numPr>
        <w:tabs>
          <w:tab w:val="left" w:pos="567"/>
        </w:tabs>
        <w:ind w:left="0" w:firstLine="0"/>
        <w:rPr>
          <w:rFonts w:cs="Arial"/>
          <w:sz w:val="20"/>
          <w:szCs w:val="20"/>
        </w:rPr>
      </w:pPr>
      <w:r w:rsidRPr="00083C37">
        <w:rPr>
          <w:rFonts w:cs="Arial"/>
          <w:sz w:val="20"/>
          <w:szCs w:val="20"/>
        </w:rPr>
        <w:t xml:space="preserve">This SOR is divided into </w:t>
      </w:r>
      <w:r w:rsidR="00195709">
        <w:rPr>
          <w:rFonts w:cs="Arial"/>
          <w:sz w:val="20"/>
          <w:szCs w:val="20"/>
        </w:rPr>
        <w:t xml:space="preserve">the following </w:t>
      </w:r>
      <w:r w:rsidRPr="00083C37">
        <w:rPr>
          <w:rFonts w:cs="Arial"/>
          <w:sz w:val="20"/>
          <w:szCs w:val="20"/>
        </w:rPr>
        <w:t>sections:</w:t>
      </w:r>
    </w:p>
    <w:p w14:paraId="3EF24F4E" w14:textId="77777777" w:rsidR="00477CF1" w:rsidRPr="00080421" w:rsidRDefault="00477CF1" w:rsidP="00477CF1">
      <w:pPr>
        <w:pStyle w:val="ListParagraph"/>
        <w:ind w:left="502"/>
        <w:rPr>
          <w:rFonts w:cs="Arial"/>
          <w:sz w:val="20"/>
          <w:szCs w:val="20"/>
        </w:rPr>
      </w:pPr>
    </w:p>
    <w:p w14:paraId="70D93EE5" w14:textId="380772E7" w:rsidR="00477CF1" w:rsidRPr="00080421" w:rsidRDefault="37C3850B" w:rsidP="0024726D">
      <w:pPr>
        <w:pStyle w:val="ListParagraph"/>
        <w:numPr>
          <w:ilvl w:val="1"/>
          <w:numId w:val="2"/>
        </w:numPr>
        <w:ind w:left="567" w:firstLine="0"/>
        <w:rPr>
          <w:rFonts w:cs="Arial"/>
          <w:sz w:val="20"/>
          <w:szCs w:val="20"/>
        </w:rPr>
      </w:pPr>
      <w:r w:rsidRPr="37C3850B">
        <w:rPr>
          <w:rFonts w:cs="Arial"/>
          <w:sz w:val="20"/>
          <w:szCs w:val="20"/>
        </w:rPr>
        <w:t xml:space="preserve">Section </w:t>
      </w:r>
      <w:r w:rsidR="00D501E2">
        <w:rPr>
          <w:rFonts w:cs="Arial"/>
          <w:sz w:val="20"/>
          <w:szCs w:val="20"/>
        </w:rPr>
        <w:t>1</w:t>
      </w:r>
      <w:r w:rsidRPr="37C3850B">
        <w:rPr>
          <w:rFonts w:cs="Arial"/>
          <w:sz w:val="20"/>
          <w:szCs w:val="20"/>
        </w:rPr>
        <w:t xml:space="preserve"> (this section) supplies general instructions and explains the format used in individual tasks in the following sections.</w:t>
      </w:r>
    </w:p>
    <w:p w14:paraId="594ED60B" w14:textId="77777777" w:rsidR="00477CF1" w:rsidRPr="00080421" w:rsidRDefault="00477CF1" w:rsidP="00477CF1">
      <w:pPr>
        <w:pStyle w:val="ListParagraph"/>
        <w:tabs>
          <w:tab w:val="left" w:pos="1134"/>
        </w:tabs>
        <w:ind w:left="567"/>
        <w:rPr>
          <w:rFonts w:cs="Arial"/>
          <w:sz w:val="20"/>
          <w:szCs w:val="20"/>
        </w:rPr>
      </w:pPr>
    </w:p>
    <w:p w14:paraId="407651C4" w14:textId="0EE445E1" w:rsidR="00195709" w:rsidRPr="00080421" w:rsidRDefault="37C3850B" w:rsidP="00195709">
      <w:pPr>
        <w:pStyle w:val="ListParagraph"/>
        <w:numPr>
          <w:ilvl w:val="1"/>
          <w:numId w:val="2"/>
        </w:numPr>
        <w:tabs>
          <w:tab w:val="left" w:pos="1134"/>
        </w:tabs>
        <w:ind w:left="567" w:firstLine="0"/>
        <w:rPr>
          <w:rFonts w:cs="Arial"/>
          <w:sz w:val="20"/>
          <w:szCs w:val="20"/>
        </w:rPr>
      </w:pPr>
      <w:r w:rsidRPr="37C3850B">
        <w:rPr>
          <w:rFonts w:cs="Arial"/>
          <w:sz w:val="20"/>
          <w:szCs w:val="20"/>
        </w:rPr>
        <w:t xml:space="preserve">Section </w:t>
      </w:r>
      <w:r w:rsidR="00D501E2">
        <w:rPr>
          <w:rFonts w:cs="Arial"/>
          <w:sz w:val="20"/>
          <w:szCs w:val="20"/>
        </w:rPr>
        <w:t>2</w:t>
      </w:r>
      <w:r w:rsidRPr="37C3850B">
        <w:rPr>
          <w:rFonts w:cs="Arial"/>
          <w:sz w:val="20"/>
          <w:szCs w:val="20"/>
        </w:rPr>
        <w:t xml:space="preserve"> describes the requirement </w:t>
      </w:r>
      <w:r w:rsidRPr="00546CFF">
        <w:rPr>
          <w:rFonts w:cs="Arial"/>
          <w:sz w:val="20"/>
          <w:szCs w:val="20"/>
        </w:rPr>
        <w:t>for core contractor responsibilities.</w:t>
      </w:r>
    </w:p>
    <w:p w14:paraId="162BAA04" w14:textId="77777777" w:rsidR="00195709" w:rsidRPr="00080421" w:rsidRDefault="00195709" w:rsidP="00195709">
      <w:pPr>
        <w:tabs>
          <w:tab w:val="left" w:pos="1134"/>
        </w:tabs>
        <w:rPr>
          <w:rFonts w:cs="Arial"/>
          <w:sz w:val="20"/>
          <w:szCs w:val="20"/>
        </w:rPr>
      </w:pPr>
    </w:p>
    <w:p w14:paraId="24261ED1" w14:textId="14D93ACE" w:rsidR="00477CF1" w:rsidRPr="00546CFF" w:rsidRDefault="37C3850B" w:rsidP="00477CF1">
      <w:pPr>
        <w:pStyle w:val="ListParagraph"/>
        <w:numPr>
          <w:ilvl w:val="1"/>
          <w:numId w:val="2"/>
        </w:numPr>
        <w:tabs>
          <w:tab w:val="left" w:pos="1134"/>
        </w:tabs>
        <w:ind w:left="567" w:firstLine="0"/>
        <w:rPr>
          <w:rFonts w:cs="Arial"/>
          <w:sz w:val="20"/>
          <w:szCs w:val="20"/>
        </w:rPr>
      </w:pPr>
      <w:r w:rsidRPr="37C3850B">
        <w:rPr>
          <w:rFonts w:cs="Arial"/>
          <w:sz w:val="20"/>
          <w:szCs w:val="20"/>
        </w:rPr>
        <w:t xml:space="preserve">Section </w:t>
      </w:r>
      <w:r w:rsidR="00D501E2">
        <w:rPr>
          <w:rFonts w:cs="Arial"/>
          <w:sz w:val="20"/>
          <w:szCs w:val="20"/>
        </w:rPr>
        <w:t>3</w:t>
      </w:r>
      <w:r w:rsidRPr="37C3850B">
        <w:rPr>
          <w:rFonts w:cs="Arial"/>
          <w:sz w:val="20"/>
          <w:szCs w:val="20"/>
        </w:rPr>
        <w:t xml:space="preserve"> describes the requirement for </w:t>
      </w:r>
      <w:r w:rsidRPr="00546CFF">
        <w:rPr>
          <w:rFonts w:cs="Arial"/>
          <w:sz w:val="20"/>
          <w:szCs w:val="20"/>
        </w:rPr>
        <w:t>project management, progress meetings and reporting.</w:t>
      </w:r>
    </w:p>
    <w:p w14:paraId="6578F6B7" w14:textId="77777777" w:rsidR="00477CF1" w:rsidRPr="00083C37" w:rsidRDefault="00477CF1" w:rsidP="00477CF1">
      <w:pPr>
        <w:tabs>
          <w:tab w:val="left" w:pos="1134"/>
        </w:tabs>
        <w:rPr>
          <w:rFonts w:cs="Arial"/>
          <w:sz w:val="20"/>
          <w:szCs w:val="20"/>
        </w:rPr>
      </w:pPr>
    </w:p>
    <w:p w14:paraId="77F1E13B" w14:textId="5DF1A214" w:rsidR="00477CF1" w:rsidRPr="006F6CDC" w:rsidRDefault="00477CF1" w:rsidP="006F6CDC">
      <w:pPr>
        <w:rPr>
          <w:rFonts w:ascii="Arial" w:hAnsi="Arial" w:cs="Arial"/>
          <w:b/>
          <w:lang w:eastAsia="en-GB"/>
        </w:rPr>
      </w:pPr>
      <w:bookmarkStart w:id="4" w:name="_Toc485197864"/>
      <w:r w:rsidRPr="006F6CDC">
        <w:rPr>
          <w:rFonts w:ascii="Arial" w:hAnsi="Arial" w:cs="Arial"/>
          <w:b/>
          <w:lang w:eastAsia="en-GB"/>
        </w:rPr>
        <w:t>Definitions of terms and text formats</w:t>
      </w:r>
      <w:bookmarkEnd w:id="4"/>
    </w:p>
    <w:p w14:paraId="155A9B3C" w14:textId="77777777" w:rsidR="00477CF1" w:rsidRPr="00083C37" w:rsidRDefault="00477CF1" w:rsidP="000476C8">
      <w:pPr>
        <w:pStyle w:val="ListParagraph"/>
        <w:numPr>
          <w:ilvl w:val="0"/>
          <w:numId w:val="2"/>
        </w:numPr>
        <w:tabs>
          <w:tab w:val="left" w:pos="567"/>
        </w:tabs>
        <w:ind w:left="0" w:firstLine="0"/>
        <w:jc w:val="both"/>
        <w:rPr>
          <w:rFonts w:cs="Arial"/>
          <w:sz w:val="20"/>
          <w:szCs w:val="20"/>
        </w:rPr>
      </w:pPr>
      <w:r w:rsidRPr="00083C37">
        <w:rPr>
          <w:rFonts w:cs="Arial"/>
          <w:sz w:val="20"/>
          <w:szCs w:val="20"/>
        </w:rPr>
        <w:lastRenderedPageBreak/>
        <w:t>In this document, the following words and text formats have the specific meaning defined below.</w:t>
      </w:r>
    </w:p>
    <w:p w14:paraId="5001F795" w14:textId="77777777" w:rsidR="00477CF1" w:rsidRPr="00083C37" w:rsidRDefault="00477CF1" w:rsidP="00477CF1">
      <w:pPr>
        <w:jc w:val="both"/>
        <w:rPr>
          <w:rFonts w:cs="Arial"/>
          <w:sz w:val="20"/>
          <w:szCs w:val="20"/>
        </w:rPr>
      </w:pPr>
      <w:bookmarkStart w:id="5" w:name="_Toc323636166"/>
      <w:bookmarkEnd w:id="5"/>
      <w:r w:rsidRPr="00083C37">
        <w:rPr>
          <w:rFonts w:cs="Arial"/>
          <w:sz w:val="20"/>
          <w:szCs w:val="20"/>
        </w:rPr>
        <w:t xml:space="preserve"> </w:t>
      </w:r>
    </w:p>
    <w:p w14:paraId="7683DE1A" w14:textId="77777777" w:rsidR="00477CF1" w:rsidRPr="00083C37" w:rsidRDefault="00477CF1" w:rsidP="000476C8">
      <w:pPr>
        <w:pStyle w:val="ListParagraph"/>
        <w:numPr>
          <w:ilvl w:val="0"/>
          <w:numId w:val="2"/>
        </w:numPr>
        <w:tabs>
          <w:tab w:val="left" w:pos="567"/>
        </w:tabs>
        <w:ind w:left="0" w:firstLine="0"/>
        <w:jc w:val="both"/>
        <w:rPr>
          <w:rFonts w:cs="Arial"/>
          <w:sz w:val="20"/>
          <w:szCs w:val="20"/>
        </w:rPr>
      </w:pPr>
      <w:r w:rsidRPr="00083C37">
        <w:rPr>
          <w:rFonts w:cs="Arial"/>
          <w:color w:val="000000"/>
          <w:sz w:val="20"/>
          <w:szCs w:val="20"/>
        </w:rPr>
        <w:t>Use of “shall”, “should”, “must”, “will”, and “may” within the SOR observes the following rules:</w:t>
      </w:r>
    </w:p>
    <w:p w14:paraId="3BEC7685" w14:textId="77777777" w:rsidR="00477CF1" w:rsidRPr="00083C37" w:rsidRDefault="00477CF1" w:rsidP="00477CF1">
      <w:pPr>
        <w:pStyle w:val="ListParagraph"/>
        <w:rPr>
          <w:rFonts w:cs="Arial"/>
          <w:color w:val="000000"/>
          <w:sz w:val="20"/>
          <w:szCs w:val="20"/>
        </w:rPr>
      </w:pPr>
    </w:p>
    <w:p w14:paraId="798B9585" w14:textId="77777777" w:rsidR="00477CF1" w:rsidRPr="00083C37" w:rsidRDefault="37C3850B" w:rsidP="00444F0C">
      <w:pPr>
        <w:pStyle w:val="ListParagraph"/>
        <w:numPr>
          <w:ilvl w:val="1"/>
          <w:numId w:val="2"/>
        </w:numPr>
        <w:tabs>
          <w:tab w:val="left" w:pos="1134"/>
        </w:tabs>
        <w:ind w:left="567" w:firstLine="0"/>
        <w:rPr>
          <w:rFonts w:cs="Arial"/>
          <w:sz w:val="20"/>
          <w:szCs w:val="20"/>
        </w:rPr>
      </w:pPr>
      <w:r w:rsidRPr="37C3850B">
        <w:rPr>
          <w:rFonts w:cs="Arial"/>
          <w:color w:val="000000" w:themeColor="text1"/>
          <w:sz w:val="20"/>
          <w:szCs w:val="20"/>
        </w:rPr>
        <w:t>The word “SHALL” in the text expresses a mandatory requirement of the SOR.  Departure from such a requirement is not permissible without formal agreement between the Contractor and the Authority.</w:t>
      </w:r>
    </w:p>
    <w:p w14:paraId="7AF3FAE9" w14:textId="77777777" w:rsidR="00477CF1" w:rsidRPr="00083C37" w:rsidRDefault="00477CF1" w:rsidP="00444F0C">
      <w:pPr>
        <w:pStyle w:val="BodyText2"/>
        <w:spacing w:after="0" w:line="240" w:lineRule="auto"/>
        <w:ind w:left="709"/>
        <w:rPr>
          <w:rFonts w:ascii="Arial" w:hAnsi="Arial" w:cs="Arial"/>
          <w:color w:val="000000"/>
        </w:rPr>
      </w:pPr>
    </w:p>
    <w:p w14:paraId="7CEDB68D" w14:textId="77777777" w:rsidR="00477CF1" w:rsidRPr="00083C37" w:rsidRDefault="00477CF1" w:rsidP="00444F0C">
      <w:pPr>
        <w:pStyle w:val="BodyText2"/>
        <w:tabs>
          <w:tab w:val="left" w:pos="1134"/>
        </w:tabs>
        <w:spacing w:after="0" w:line="240" w:lineRule="auto"/>
        <w:ind w:left="567"/>
        <w:rPr>
          <w:rFonts w:ascii="Arial" w:hAnsi="Arial" w:cs="Arial"/>
          <w:color w:val="000000"/>
        </w:rPr>
      </w:pPr>
      <w:r w:rsidRPr="00083C37">
        <w:rPr>
          <w:rFonts w:ascii="Arial" w:hAnsi="Arial" w:cs="Arial"/>
          <w:color w:val="000000"/>
        </w:rPr>
        <w:t>b.</w:t>
      </w:r>
      <w:r w:rsidRPr="00083C37">
        <w:rPr>
          <w:rFonts w:ascii="Arial" w:hAnsi="Arial" w:cs="Arial"/>
          <w:color w:val="000000"/>
        </w:rPr>
        <w:tab/>
        <w:t>The word “SHOULD” in the text expresses a recommendation or advice on implementing such a requirement of the SOR.  The Authority expects such recommendations or advice to be followed unless good reasons are stated for not doing so.</w:t>
      </w:r>
    </w:p>
    <w:p w14:paraId="46812D71" w14:textId="77777777" w:rsidR="00477CF1" w:rsidRPr="00083C37" w:rsidRDefault="00477CF1" w:rsidP="00444F0C">
      <w:pPr>
        <w:pStyle w:val="BodyText2"/>
        <w:spacing w:after="0" w:line="240" w:lineRule="auto"/>
        <w:ind w:left="709"/>
        <w:rPr>
          <w:rFonts w:ascii="Arial" w:hAnsi="Arial" w:cs="Arial"/>
          <w:color w:val="000000"/>
        </w:rPr>
      </w:pPr>
    </w:p>
    <w:p w14:paraId="64B92961" w14:textId="77777777" w:rsidR="00477CF1" w:rsidRPr="00083C37" w:rsidRDefault="00477CF1" w:rsidP="00444F0C">
      <w:pPr>
        <w:pStyle w:val="BodyText2"/>
        <w:tabs>
          <w:tab w:val="left" w:pos="1134"/>
        </w:tabs>
        <w:spacing w:after="0" w:line="240" w:lineRule="auto"/>
        <w:ind w:left="567"/>
        <w:rPr>
          <w:rFonts w:ascii="Arial" w:hAnsi="Arial" w:cs="Arial"/>
          <w:color w:val="000000"/>
        </w:rPr>
      </w:pPr>
      <w:r w:rsidRPr="00083C37">
        <w:rPr>
          <w:rFonts w:ascii="Arial" w:hAnsi="Arial" w:cs="Arial"/>
          <w:color w:val="000000"/>
        </w:rPr>
        <w:t>c.</w:t>
      </w:r>
      <w:r w:rsidRPr="00083C37">
        <w:rPr>
          <w:rFonts w:ascii="Arial" w:hAnsi="Arial" w:cs="Arial"/>
          <w:color w:val="000000"/>
        </w:rPr>
        <w:tab/>
        <w:t>The word “MUST” in the text is used for legislative or regulatory requirements (e.g. Health and Safety) with which both the Contractor and Sub Contractor shall comply.  It is not used to express a requirement of this SOR.</w:t>
      </w:r>
    </w:p>
    <w:p w14:paraId="2E756C92" w14:textId="77777777" w:rsidR="00477CF1" w:rsidRPr="00083C37" w:rsidRDefault="00477CF1" w:rsidP="00444F0C">
      <w:pPr>
        <w:pStyle w:val="BodyText2"/>
        <w:spacing w:after="0" w:line="240" w:lineRule="auto"/>
        <w:ind w:left="709"/>
        <w:rPr>
          <w:rFonts w:ascii="Arial" w:hAnsi="Arial" w:cs="Arial"/>
          <w:color w:val="000000"/>
        </w:rPr>
      </w:pPr>
    </w:p>
    <w:p w14:paraId="69D2D9F4" w14:textId="77777777" w:rsidR="00477CF1" w:rsidRPr="00083C37" w:rsidRDefault="00477CF1" w:rsidP="00444F0C">
      <w:pPr>
        <w:pStyle w:val="BodyText2"/>
        <w:tabs>
          <w:tab w:val="left" w:pos="1134"/>
        </w:tabs>
        <w:spacing w:after="0" w:line="240" w:lineRule="auto"/>
        <w:ind w:left="567"/>
        <w:rPr>
          <w:rFonts w:ascii="Arial" w:hAnsi="Arial" w:cs="Arial"/>
          <w:color w:val="000000"/>
        </w:rPr>
      </w:pPr>
      <w:r w:rsidRPr="00083C37">
        <w:rPr>
          <w:rFonts w:ascii="Arial" w:hAnsi="Arial" w:cs="Arial"/>
          <w:color w:val="000000"/>
        </w:rPr>
        <w:t>d.</w:t>
      </w:r>
      <w:r w:rsidRPr="00083C37">
        <w:rPr>
          <w:rFonts w:ascii="Arial" w:hAnsi="Arial" w:cs="Arial"/>
          <w:color w:val="000000"/>
        </w:rPr>
        <w:tab/>
        <w:t xml:space="preserve">The word “WILL” in the text expresses a provision or service by the Contractor or an intention by the Contractor in connection with a requirement of the SOR.  </w:t>
      </w:r>
    </w:p>
    <w:p w14:paraId="59005954" w14:textId="77777777" w:rsidR="00477CF1" w:rsidRPr="00083C37" w:rsidRDefault="00477CF1" w:rsidP="00444F0C">
      <w:pPr>
        <w:pStyle w:val="BodyText2"/>
        <w:spacing w:after="0" w:line="240" w:lineRule="auto"/>
        <w:ind w:left="709"/>
        <w:rPr>
          <w:rFonts w:ascii="Arial" w:hAnsi="Arial" w:cs="Arial"/>
          <w:color w:val="000000"/>
        </w:rPr>
      </w:pPr>
    </w:p>
    <w:p w14:paraId="7D6FD6BC" w14:textId="77777777" w:rsidR="00477CF1" w:rsidRPr="00083C37" w:rsidRDefault="00477CF1" w:rsidP="00444F0C">
      <w:pPr>
        <w:pStyle w:val="BodyText2"/>
        <w:tabs>
          <w:tab w:val="left" w:pos="1134"/>
        </w:tabs>
        <w:spacing w:after="0" w:line="240" w:lineRule="auto"/>
        <w:ind w:left="567"/>
        <w:rPr>
          <w:rFonts w:ascii="Arial" w:hAnsi="Arial" w:cs="Arial"/>
          <w:color w:val="000000"/>
        </w:rPr>
      </w:pPr>
      <w:r w:rsidRPr="00083C37">
        <w:rPr>
          <w:rFonts w:ascii="Arial" w:hAnsi="Arial" w:cs="Arial"/>
          <w:color w:val="000000"/>
        </w:rPr>
        <w:t>e.</w:t>
      </w:r>
      <w:r w:rsidRPr="00083C37">
        <w:rPr>
          <w:rFonts w:ascii="Arial" w:hAnsi="Arial" w:cs="Arial"/>
          <w:color w:val="000000"/>
        </w:rPr>
        <w:tab/>
        <w:t>The word “MAY” in the text expresses a permissible practice or action.  It does not express a requirement of the SOR.</w:t>
      </w:r>
    </w:p>
    <w:p w14:paraId="18F847DE" w14:textId="77777777" w:rsidR="00E45363" w:rsidRPr="00083C37" w:rsidRDefault="00E45363" w:rsidP="00477CF1"/>
    <w:p w14:paraId="4CFFA71B" w14:textId="7A04342C" w:rsidR="00477CF1" w:rsidRPr="00325CCB" w:rsidRDefault="00477CF1" w:rsidP="00477CF1">
      <w:pPr>
        <w:pStyle w:val="Heading5"/>
      </w:pPr>
      <w:bookmarkStart w:id="6" w:name="_Toc485197865"/>
      <w:bookmarkStart w:id="7" w:name="_Hlk33012266"/>
      <w:r w:rsidRPr="00325CCB">
        <w:t xml:space="preserve">SECTION </w:t>
      </w:r>
      <w:r w:rsidR="00D501E2">
        <w:t>2</w:t>
      </w:r>
      <w:r w:rsidRPr="00325CCB">
        <w:t xml:space="preserve"> – CORE CONTRACTOR RESPONSIBILITIES</w:t>
      </w:r>
      <w:bookmarkEnd w:id="6"/>
    </w:p>
    <w:bookmarkEnd w:id="7"/>
    <w:p w14:paraId="74E3C0F3" w14:textId="77777777" w:rsidR="00477CF1" w:rsidRDefault="00477CF1" w:rsidP="00477CF1">
      <w:pPr>
        <w:pStyle w:val="ListParagraph"/>
        <w:ind w:left="0"/>
        <w:jc w:val="both"/>
        <w:rPr>
          <w:rFonts w:cs="Arial"/>
          <w:sz w:val="20"/>
          <w:szCs w:val="20"/>
        </w:rPr>
      </w:pPr>
    </w:p>
    <w:p w14:paraId="606E10B4" w14:textId="77777777" w:rsidR="00304AE6" w:rsidRDefault="00304AE6" w:rsidP="00477CF1">
      <w:pPr>
        <w:pStyle w:val="ListParagraph"/>
        <w:ind w:left="0"/>
        <w:jc w:val="both"/>
        <w:rPr>
          <w:rFonts w:cs="Arial"/>
          <w:sz w:val="20"/>
          <w:szCs w:val="20"/>
        </w:rPr>
      </w:pPr>
    </w:p>
    <w:p w14:paraId="4BDA4BEE" w14:textId="474304EE" w:rsidR="00304AE6" w:rsidRPr="006F6CDC" w:rsidRDefault="008D1A9A" w:rsidP="006F6CDC">
      <w:pPr>
        <w:rPr>
          <w:rFonts w:ascii="Arial" w:hAnsi="Arial" w:cs="Arial"/>
          <w:b/>
          <w:lang w:eastAsia="en-GB"/>
        </w:rPr>
      </w:pPr>
      <w:bookmarkStart w:id="8" w:name="_Hlk33012275"/>
      <w:r w:rsidRPr="006F6CDC">
        <w:rPr>
          <w:rFonts w:ascii="Arial" w:hAnsi="Arial" w:cs="Arial"/>
          <w:b/>
          <w:lang w:eastAsia="en-GB"/>
        </w:rPr>
        <w:t>Functional</w:t>
      </w:r>
      <w:r w:rsidR="00304AE6" w:rsidRPr="006F6CDC">
        <w:rPr>
          <w:rFonts w:ascii="Arial" w:hAnsi="Arial" w:cs="Arial"/>
          <w:b/>
          <w:lang w:eastAsia="en-GB"/>
        </w:rPr>
        <w:t xml:space="preserve"> Requirements</w:t>
      </w:r>
      <w:bookmarkEnd w:id="8"/>
    </w:p>
    <w:p w14:paraId="06245FEA" w14:textId="71C847AA" w:rsidR="00867914" w:rsidRDefault="00304AE6" w:rsidP="000010A9">
      <w:pPr>
        <w:pStyle w:val="ListParagraph"/>
        <w:numPr>
          <w:ilvl w:val="0"/>
          <w:numId w:val="2"/>
        </w:numPr>
        <w:tabs>
          <w:tab w:val="left" w:pos="567"/>
        </w:tabs>
        <w:ind w:left="0" w:firstLine="0"/>
        <w:jc w:val="both"/>
        <w:rPr>
          <w:rFonts w:cs="Arial"/>
          <w:sz w:val="20"/>
          <w:szCs w:val="20"/>
        </w:rPr>
      </w:pPr>
      <w:r w:rsidRPr="00F436AD">
        <w:rPr>
          <w:rFonts w:cs="Arial"/>
          <w:sz w:val="20"/>
          <w:szCs w:val="20"/>
        </w:rPr>
        <w:t xml:space="preserve">The Contractor </w:t>
      </w:r>
      <w:r w:rsidRPr="00F436AD">
        <w:rPr>
          <w:rFonts w:cs="Arial"/>
          <w:b/>
          <w:sz w:val="20"/>
          <w:szCs w:val="20"/>
        </w:rPr>
        <w:t>shall</w:t>
      </w:r>
      <w:r w:rsidRPr="00F436AD">
        <w:rPr>
          <w:rFonts w:cs="Arial"/>
          <w:sz w:val="20"/>
          <w:szCs w:val="20"/>
        </w:rPr>
        <w:t xml:space="preserve"> provide </w:t>
      </w:r>
      <w:proofErr w:type="gramStart"/>
      <w:r w:rsidR="00861C1E" w:rsidRPr="00546CFF">
        <w:rPr>
          <w:rFonts w:cs="Arial"/>
          <w:sz w:val="20"/>
          <w:szCs w:val="20"/>
        </w:rPr>
        <w:t>all</w:t>
      </w:r>
      <w:r w:rsidR="00861C1E">
        <w:rPr>
          <w:rFonts w:cs="Arial"/>
          <w:sz w:val="20"/>
          <w:szCs w:val="20"/>
        </w:rPr>
        <w:t xml:space="preserve"> </w:t>
      </w:r>
      <w:r w:rsidR="00FD1F82">
        <w:rPr>
          <w:rFonts w:cs="Arial"/>
          <w:sz w:val="20"/>
          <w:szCs w:val="20"/>
        </w:rPr>
        <w:t>of</w:t>
      </w:r>
      <w:proofErr w:type="gramEnd"/>
      <w:r w:rsidR="00FD1F82">
        <w:rPr>
          <w:rFonts w:cs="Arial"/>
          <w:sz w:val="20"/>
          <w:szCs w:val="20"/>
        </w:rPr>
        <w:t xml:space="preserve"> </w:t>
      </w:r>
      <w:r w:rsidR="00441068" w:rsidRPr="00F436AD">
        <w:rPr>
          <w:rFonts w:cs="Arial"/>
          <w:sz w:val="20"/>
          <w:szCs w:val="20"/>
        </w:rPr>
        <w:t>the toolkits</w:t>
      </w:r>
      <w:r w:rsidR="00074ABB" w:rsidRPr="00F436AD">
        <w:rPr>
          <w:rFonts w:cs="Arial"/>
          <w:sz w:val="20"/>
          <w:szCs w:val="20"/>
        </w:rPr>
        <w:t xml:space="preserve"> in Table 1 below</w:t>
      </w:r>
      <w:r w:rsidR="001061D9">
        <w:rPr>
          <w:rFonts w:cs="Arial"/>
          <w:sz w:val="20"/>
          <w:szCs w:val="20"/>
        </w:rPr>
        <w:t>, noting that:</w:t>
      </w:r>
    </w:p>
    <w:p w14:paraId="2B724AE2" w14:textId="77777777" w:rsidR="008D1A9A" w:rsidRDefault="008D1A9A" w:rsidP="008D1A9A">
      <w:pPr>
        <w:pStyle w:val="ListParagraph"/>
        <w:tabs>
          <w:tab w:val="left" w:pos="567"/>
        </w:tabs>
        <w:ind w:left="0"/>
        <w:jc w:val="both"/>
        <w:rPr>
          <w:rFonts w:cs="Arial"/>
          <w:sz w:val="20"/>
          <w:szCs w:val="20"/>
        </w:rPr>
      </w:pPr>
    </w:p>
    <w:p w14:paraId="6903D14B" w14:textId="3495DA17" w:rsidR="001061D9" w:rsidRPr="001061D9" w:rsidRDefault="001061D9" w:rsidP="001061D9">
      <w:pPr>
        <w:pStyle w:val="ListParagraph"/>
        <w:numPr>
          <w:ilvl w:val="0"/>
          <w:numId w:val="15"/>
        </w:numPr>
        <w:tabs>
          <w:tab w:val="left" w:pos="1134"/>
        </w:tabs>
        <w:ind w:left="567" w:firstLine="0"/>
        <w:jc w:val="both"/>
        <w:rPr>
          <w:rFonts w:cs="Arial"/>
          <w:sz w:val="20"/>
          <w:szCs w:val="20"/>
        </w:rPr>
      </w:pPr>
      <w:r w:rsidRPr="001061D9">
        <w:rPr>
          <w:rFonts w:cs="Arial"/>
          <w:sz w:val="20"/>
          <w:szCs w:val="20"/>
        </w:rPr>
        <w:t xml:space="preserve">Toolkits </w:t>
      </w:r>
      <w:r w:rsidR="00D501E2" w:rsidRPr="00D501E2">
        <w:rPr>
          <w:rFonts w:cs="Arial"/>
          <w:b/>
          <w:sz w:val="20"/>
          <w:szCs w:val="20"/>
        </w:rPr>
        <w:t>shall</w:t>
      </w:r>
      <w:r w:rsidRPr="001061D9">
        <w:rPr>
          <w:rFonts w:cs="Arial"/>
          <w:sz w:val="20"/>
          <w:szCs w:val="20"/>
        </w:rPr>
        <w:t xml:space="preserve"> have the same Part Number and National Stock Number </w:t>
      </w:r>
      <w:r w:rsidR="00D557A1">
        <w:rPr>
          <w:rFonts w:cs="Arial"/>
          <w:sz w:val="20"/>
          <w:szCs w:val="20"/>
        </w:rPr>
        <w:t xml:space="preserve">(NSN) </w:t>
      </w:r>
      <w:r w:rsidR="008D1A9A">
        <w:rPr>
          <w:rFonts w:cs="Arial"/>
          <w:sz w:val="20"/>
          <w:szCs w:val="20"/>
        </w:rPr>
        <w:t>shown in</w:t>
      </w:r>
      <w:r w:rsidRPr="001061D9">
        <w:rPr>
          <w:rFonts w:cs="Arial"/>
          <w:sz w:val="20"/>
          <w:szCs w:val="20"/>
        </w:rPr>
        <w:t xml:space="preserve"> Table</w:t>
      </w:r>
      <w:r w:rsidR="008D1A9A">
        <w:rPr>
          <w:rFonts w:cs="Arial"/>
          <w:sz w:val="20"/>
          <w:szCs w:val="20"/>
        </w:rPr>
        <w:t> </w:t>
      </w:r>
      <w:r w:rsidRPr="001061D9">
        <w:rPr>
          <w:rFonts w:cs="Arial"/>
          <w:sz w:val="20"/>
          <w:szCs w:val="20"/>
        </w:rPr>
        <w:t>1.</w:t>
      </w:r>
    </w:p>
    <w:p w14:paraId="37B838F9" w14:textId="09842946" w:rsidR="001061D9" w:rsidRDefault="001061D9" w:rsidP="001061D9">
      <w:pPr>
        <w:pStyle w:val="ListParagraph"/>
        <w:numPr>
          <w:ilvl w:val="0"/>
          <w:numId w:val="15"/>
        </w:numPr>
        <w:tabs>
          <w:tab w:val="left" w:pos="1134"/>
        </w:tabs>
        <w:ind w:left="567" w:firstLine="0"/>
        <w:jc w:val="both"/>
        <w:rPr>
          <w:rFonts w:cs="Arial"/>
          <w:sz w:val="20"/>
          <w:szCs w:val="20"/>
        </w:rPr>
      </w:pPr>
      <w:r>
        <w:rPr>
          <w:rFonts w:cs="Arial"/>
          <w:sz w:val="20"/>
          <w:szCs w:val="20"/>
        </w:rPr>
        <w:t xml:space="preserve">Toolkit contents are listed in Annexes A to </w:t>
      </w:r>
      <w:r w:rsidR="00637C03">
        <w:rPr>
          <w:rFonts w:cs="Arial"/>
          <w:sz w:val="20"/>
          <w:szCs w:val="20"/>
        </w:rPr>
        <w:t>G</w:t>
      </w:r>
      <w:r w:rsidR="008D1A9A">
        <w:rPr>
          <w:rFonts w:cs="Arial"/>
          <w:sz w:val="20"/>
          <w:szCs w:val="20"/>
        </w:rPr>
        <w:t>.</w:t>
      </w:r>
    </w:p>
    <w:p w14:paraId="10280787" w14:textId="77777777" w:rsidR="00FD1F82" w:rsidRDefault="00FD1F82" w:rsidP="00FD1F82">
      <w:pPr>
        <w:pStyle w:val="ListParagraph"/>
        <w:tabs>
          <w:tab w:val="left" w:pos="567"/>
        </w:tabs>
        <w:ind w:left="0"/>
        <w:jc w:val="both"/>
        <w:rPr>
          <w:rFonts w:cs="Arial"/>
          <w:sz w:val="20"/>
          <w:szCs w:val="20"/>
        </w:rPr>
      </w:pPr>
    </w:p>
    <w:p w14:paraId="1114F031" w14:textId="77777777" w:rsidR="00F436AD" w:rsidRPr="00F436AD" w:rsidRDefault="00F436AD" w:rsidP="00F436AD">
      <w:pPr>
        <w:pStyle w:val="ListParagraph"/>
        <w:tabs>
          <w:tab w:val="left" w:pos="567"/>
        </w:tabs>
        <w:ind w:left="0"/>
        <w:jc w:val="both"/>
        <w:rPr>
          <w:rFonts w:cs="Arial"/>
          <w:sz w:val="20"/>
          <w:szCs w:val="20"/>
        </w:rPr>
      </w:pPr>
    </w:p>
    <w:tbl>
      <w:tblPr>
        <w:tblW w:w="9209" w:type="dxa"/>
        <w:jc w:val="center"/>
        <w:tblLook w:val="04A0" w:firstRow="1" w:lastRow="0" w:firstColumn="1" w:lastColumn="0" w:noHBand="0" w:noVBand="1"/>
      </w:tblPr>
      <w:tblGrid>
        <w:gridCol w:w="3104"/>
        <w:gridCol w:w="1782"/>
        <w:gridCol w:w="2476"/>
        <w:gridCol w:w="1847"/>
      </w:tblGrid>
      <w:tr w:rsidR="009404A8" w:rsidRPr="00867914" w14:paraId="018F7C3E" w14:textId="3DFCADE7" w:rsidTr="00D557A1">
        <w:trPr>
          <w:trHeight w:val="765"/>
          <w:jc w:val="center"/>
        </w:trPr>
        <w:tc>
          <w:tcPr>
            <w:tcW w:w="310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FDA3B32" w14:textId="77777777" w:rsidR="009404A8" w:rsidRPr="00867914" w:rsidRDefault="009404A8" w:rsidP="00867914">
            <w:pPr>
              <w:spacing w:after="0" w:line="240" w:lineRule="auto"/>
              <w:jc w:val="center"/>
              <w:rPr>
                <w:rFonts w:ascii="Calibri" w:eastAsia="Times New Roman" w:hAnsi="Calibri" w:cs="Times New Roman"/>
                <w:b/>
                <w:bCs/>
                <w:color w:val="000000"/>
                <w:lang w:eastAsia="en-GB"/>
              </w:rPr>
            </w:pPr>
            <w:r w:rsidRPr="00867914">
              <w:rPr>
                <w:rFonts w:ascii="Calibri" w:eastAsia="Times New Roman" w:hAnsi="Calibri" w:cs="Times New Roman"/>
                <w:b/>
                <w:bCs/>
                <w:color w:val="000000"/>
                <w:lang w:eastAsia="en-GB"/>
              </w:rPr>
              <w:t>TOOLKIT NAME</w:t>
            </w:r>
          </w:p>
        </w:tc>
        <w:tc>
          <w:tcPr>
            <w:tcW w:w="1782" w:type="dxa"/>
            <w:tcBorders>
              <w:top w:val="single" w:sz="4" w:space="0" w:color="auto"/>
              <w:left w:val="nil"/>
              <w:bottom w:val="single" w:sz="4" w:space="0" w:color="auto"/>
              <w:right w:val="single" w:sz="4" w:space="0" w:color="auto"/>
            </w:tcBorders>
            <w:shd w:val="clear" w:color="000000" w:fill="DDEBF7"/>
          </w:tcPr>
          <w:p w14:paraId="60ED25F6" w14:textId="68C08D56" w:rsidR="009404A8" w:rsidRPr="00867914" w:rsidRDefault="00E45363" w:rsidP="00867914">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PART NUMBER AND </w:t>
            </w:r>
            <w:r w:rsidR="009404A8">
              <w:rPr>
                <w:rFonts w:ascii="Calibri" w:eastAsia="Times New Roman" w:hAnsi="Calibri" w:cs="Times New Roman"/>
                <w:b/>
                <w:bCs/>
                <w:color w:val="000000"/>
                <w:lang w:eastAsia="en-GB"/>
              </w:rPr>
              <w:t>N</w:t>
            </w:r>
            <w:r w:rsidR="00CD67AF">
              <w:rPr>
                <w:rFonts w:ascii="Calibri" w:eastAsia="Times New Roman" w:hAnsi="Calibri" w:cs="Times New Roman"/>
                <w:b/>
                <w:bCs/>
                <w:color w:val="000000"/>
                <w:lang w:eastAsia="en-GB"/>
              </w:rPr>
              <w:t xml:space="preserve">ATIONAL </w:t>
            </w:r>
            <w:r w:rsidR="009404A8">
              <w:rPr>
                <w:rFonts w:ascii="Calibri" w:eastAsia="Times New Roman" w:hAnsi="Calibri" w:cs="Times New Roman"/>
                <w:b/>
                <w:bCs/>
                <w:color w:val="000000"/>
                <w:lang w:eastAsia="en-GB"/>
              </w:rPr>
              <w:t>S</w:t>
            </w:r>
            <w:r w:rsidR="00CD67AF">
              <w:rPr>
                <w:rFonts w:ascii="Calibri" w:eastAsia="Times New Roman" w:hAnsi="Calibri" w:cs="Times New Roman"/>
                <w:b/>
                <w:bCs/>
                <w:color w:val="000000"/>
                <w:lang w:eastAsia="en-GB"/>
              </w:rPr>
              <w:t xml:space="preserve">TOCK </w:t>
            </w:r>
            <w:r w:rsidR="009404A8">
              <w:rPr>
                <w:rFonts w:ascii="Calibri" w:eastAsia="Times New Roman" w:hAnsi="Calibri" w:cs="Times New Roman"/>
                <w:b/>
                <w:bCs/>
                <w:color w:val="000000"/>
                <w:lang w:eastAsia="en-GB"/>
              </w:rPr>
              <w:t>N</w:t>
            </w:r>
            <w:r w:rsidR="00CD67AF">
              <w:rPr>
                <w:rFonts w:ascii="Calibri" w:eastAsia="Times New Roman" w:hAnsi="Calibri" w:cs="Times New Roman"/>
                <w:b/>
                <w:bCs/>
                <w:color w:val="000000"/>
                <w:lang w:eastAsia="en-GB"/>
              </w:rPr>
              <w:t>UMBER</w:t>
            </w:r>
            <w:r w:rsidR="00F45BC1">
              <w:rPr>
                <w:rFonts w:ascii="Calibri" w:eastAsia="Times New Roman" w:hAnsi="Calibri" w:cs="Times New Roman"/>
                <w:b/>
                <w:bCs/>
                <w:color w:val="000000"/>
                <w:lang w:eastAsia="en-GB"/>
              </w:rPr>
              <w:t xml:space="preserve"> </w:t>
            </w:r>
          </w:p>
        </w:tc>
        <w:tc>
          <w:tcPr>
            <w:tcW w:w="24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21DF010" w14:textId="6C9D9EF9" w:rsidR="009404A8" w:rsidRPr="00867914" w:rsidRDefault="009404A8" w:rsidP="00867914">
            <w:pPr>
              <w:spacing w:after="0" w:line="240" w:lineRule="auto"/>
              <w:jc w:val="center"/>
              <w:rPr>
                <w:rFonts w:ascii="Calibri" w:eastAsia="Times New Roman" w:hAnsi="Calibri" w:cs="Times New Roman"/>
                <w:b/>
                <w:bCs/>
                <w:color w:val="000000"/>
                <w:lang w:eastAsia="en-GB"/>
              </w:rPr>
            </w:pPr>
            <w:r w:rsidRPr="00867914">
              <w:rPr>
                <w:rFonts w:ascii="Calibri" w:eastAsia="Times New Roman" w:hAnsi="Calibri" w:cs="Times New Roman"/>
                <w:b/>
                <w:bCs/>
                <w:color w:val="000000"/>
                <w:lang w:eastAsia="en-GB"/>
              </w:rPr>
              <w:t xml:space="preserve">TOTAL </w:t>
            </w:r>
            <w:r>
              <w:rPr>
                <w:rFonts w:ascii="Calibri" w:eastAsia="Times New Roman" w:hAnsi="Calibri" w:cs="Times New Roman"/>
                <w:b/>
                <w:bCs/>
                <w:color w:val="000000"/>
                <w:lang w:eastAsia="en-GB"/>
              </w:rPr>
              <w:t xml:space="preserve">QUANTITY </w:t>
            </w:r>
            <w:r w:rsidRPr="00867914">
              <w:rPr>
                <w:rFonts w:ascii="Calibri" w:eastAsia="Times New Roman" w:hAnsi="Calibri" w:cs="Times New Roman"/>
                <w:b/>
                <w:bCs/>
                <w:color w:val="000000"/>
                <w:lang w:eastAsia="en-GB"/>
              </w:rPr>
              <w:t>REQUIRED</w:t>
            </w:r>
          </w:p>
        </w:tc>
        <w:tc>
          <w:tcPr>
            <w:tcW w:w="1847" w:type="dxa"/>
            <w:tcBorders>
              <w:top w:val="single" w:sz="4" w:space="0" w:color="auto"/>
              <w:left w:val="nil"/>
              <w:bottom w:val="single" w:sz="4" w:space="0" w:color="auto"/>
              <w:right w:val="single" w:sz="4" w:space="0" w:color="auto"/>
            </w:tcBorders>
            <w:shd w:val="clear" w:color="000000" w:fill="DDEBF7"/>
          </w:tcPr>
          <w:p w14:paraId="21A842F9" w14:textId="7024B112" w:rsidR="009404A8" w:rsidRPr="00867914" w:rsidRDefault="009404A8" w:rsidP="00867914">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CONTENTS PROVIDED IN</w:t>
            </w:r>
          </w:p>
        </w:tc>
      </w:tr>
      <w:tr w:rsidR="00E45363" w:rsidRPr="00867914" w14:paraId="6034F95B" w14:textId="469ABA15"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89E15AF" w14:textId="7808E377"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 xml:space="preserve">General </w:t>
            </w:r>
            <w:r w:rsidR="007A7878">
              <w:rPr>
                <w:rFonts w:ascii="Calibri" w:eastAsia="Times New Roman" w:hAnsi="Calibri" w:cs="Times New Roman"/>
                <w:color w:val="000000"/>
                <w:lang w:eastAsia="en-GB"/>
              </w:rPr>
              <w:t>Mechanic</w:t>
            </w:r>
            <w:r w:rsidRPr="00867914">
              <w:rPr>
                <w:rFonts w:ascii="Calibri" w:eastAsia="Times New Roman" w:hAnsi="Calibri" w:cs="Times New Roman"/>
                <w:color w:val="000000"/>
                <w:lang w:eastAsia="en-GB"/>
              </w:rPr>
              <w:t xml:space="preserve"> Tool Kit</w:t>
            </w:r>
          </w:p>
        </w:tc>
        <w:tc>
          <w:tcPr>
            <w:tcW w:w="1782" w:type="dxa"/>
            <w:tcBorders>
              <w:top w:val="single" w:sz="4" w:space="0" w:color="auto"/>
              <w:left w:val="nil"/>
              <w:bottom w:val="single" w:sz="4" w:space="0" w:color="auto"/>
              <w:right w:val="single" w:sz="4" w:space="0" w:color="auto"/>
            </w:tcBorders>
          </w:tcPr>
          <w:p w14:paraId="588347B7" w14:textId="77777777"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CATSGMTK14 </w:t>
            </w:r>
          </w:p>
          <w:p w14:paraId="64FF48E5" w14:textId="3F632DB8"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5180-01-628-2375</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63B2DF7F" w14:textId="6D68B547"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58</w:t>
            </w:r>
          </w:p>
        </w:tc>
        <w:tc>
          <w:tcPr>
            <w:tcW w:w="1847" w:type="dxa"/>
            <w:tcBorders>
              <w:top w:val="nil"/>
              <w:left w:val="nil"/>
              <w:bottom w:val="single" w:sz="4" w:space="0" w:color="auto"/>
              <w:right w:val="single" w:sz="4" w:space="0" w:color="auto"/>
            </w:tcBorders>
            <w:vAlign w:val="center"/>
          </w:tcPr>
          <w:p w14:paraId="38E17F30" w14:textId="2622793A" w:rsidR="00E45363" w:rsidRPr="00867914" w:rsidRDefault="00E45363" w:rsidP="000F15D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Annex A</w:t>
            </w:r>
            <w:r w:rsidR="00052A80">
              <w:rPr>
                <w:rFonts w:ascii="Calibri" w:eastAsia="Times New Roman" w:hAnsi="Calibri" w:cs="Times New Roman"/>
                <w:color w:val="000000"/>
                <w:lang w:eastAsia="en-GB"/>
              </w:rPr>
              <w:t xml:space="preserve"> - </w:t>
            </w:r>
            <w:r w:rsidR="00052A80" w:rsidRPr="00052A80">
              <w:rPr>
                <w:rFonts w:ascii="Calibri" w:eastAsia="Times New Roman" w:hAnsi="Calibri" w:cs="Times New Roman"/>
                <w:b/>
                <w:color w:val="FF0000"/>
                <w:lang w:eastAsia="en-GB"/>
              </w:rPr>
              <w:t>REDACTED</w:t>
            </w:r>
          </w:p>
        </w:tc>
      </w:tr>
      <w:tr w:rsidR="00E45363" w:rsidRPr="00867914" w14:paraId="7D3C3BB5" w14:textId="0D666179"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6B4EF950" w14:textId="385E43BF"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Power Train</w:t>
            </w:r>
            <w:r w:rsidR="007A7878">
              <w:rPr>
                <w:rFonts w:ascii="Calibri" w:eastAsia="Times New Roman" w:hAnsi="Calibri" w:cs="Times New Roman"/>
                <w:color w:val="000000"/>
                <w:lang w:eastAsia="en-GB"/>
              </w:rPr>
              <w:t xml:space="preserve"> Repairer</w:t>
            </w:r>
            <w:r w:rsidRPr="00867914">
              <w:rPr>
                <w:rFonts w:ascii="Calibri" w:eastAsia="Times New Roman" w:hAnsi="Calibri" w:cs="Times New Roman"/>
                <w:color w:val="000000"/>
                <w:lang w:eastAsia="en-GB"/>
              </w:rPr>
              <w:t xml:space="preserve"> Tool Kit</w:t>
            </w:r>
          </w:p>
        </w:tc>
        <w:tc>
          <w:tcPr>
            <w:tcW w:w="1782" w:type="dxa"/>
            <w:tcBorders>
              <w:top w:val="single" w:sz="4" w:space="0" w:color="auto"/>
              <w:left w:val="nil"/>
              <w:bottom w:val="single" w:sz="4" w:space="0" w:color="auto"/>
              <w:right w:val="single" w:sz="4" w:space="0" w:color="auto"/>
            </w:tcBorders>
          </w:tcPr>
          <w:p w14:paraId="3B72AAA2" w14:textId="77777777"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CATSPTTK14 </w:t>
            </w:r>
          </w:p>
          <w:p w14:paraId="283CE096" w14:textId="3908DD12" w:rsidR="00E45363" w:rsidRPr="00867914"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5180-01-628-2374</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4FBF696C" w14:textId="3374F08B"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20</w:t>
            </w:r>
          </w:p>
        </w:tc>
        <w:tc>
          <w:tcPr>
            <w:tcW w:w="1847" w:type="dxa"/>
            <w:tcBorders>
              <w:top w:val="nil"/>
              <w:left w:val="nil"/>
              <w:bottom w:val="single" w:sz="4" w:space="0" w:color="auto"/>
              <w:right w:val="single" w:sz="4" w:space="0" w:color="auto"/>
            </w:tcBorders>
            <w:vAlign w:val="center"/>
          </w:tcPr>
          <w:p w14:paraId="2BB613A2" w14:textId="3EDA1E52" w:rsidR="00E45363" w:rsidRPr="00867914" w:rsidRDefault="00E45363" w:rsidP="000F15D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Annex B</w:t>
            </w:r>
            <w:r w:rsidR="00052A80">
              <w:rPr>
                <w:rFonts w:ascii="Calibri" w:eastAsia="Times New Roman" w:hAnsi="Calibri" w:cs="Times New Roman"/>
                <w:color w:val="000000"/>
                <w:lang w:eastAsia="en-GB"/>
              </w:rPr>
              <w:t xml:space="preserve"> - </w:t>
            </w:r>
            <w:r w:rsidR="00052A80" w:rsidRPr="00052A80">
              <w:rPr>
                <w:rFonts w:ascii="Calibri" w:eastAsia="Times New Roman" w:hAnsi="Calibri" w:cs="Times New Roman"/>
                <w:b/>
                <w:color w:val="FF0000"/>
                <w:lang w:eastAsia="en-GB"/>
              </w:rPr>
              <w:t>REDACTED</w:t>
            </w:r>
          </w:p>
        </w:tc>
      </w:tr>
      <w:tr w:rsidR="00E45363" w:rsidRPr="00867914" w14:paraId="0242FEE1" w14:textId="09645305"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ACB890A" w14:textId="34ED4B28" w:rsidR="00E45363" w:rsidRPr="00867914" w:rsidRDefault="00E45363" w:rsidP="00E4536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Electrical Repair</w:t>
            </w:r>
            <w:r w:rsidR="007A7878">
              <w:rPr>
                <w:rFonts w:ascii="Calibri" w:eastAsia="Times New Roman" w:hAnsi="Calibri" w:cs="Times New Roman"/>
                <w:color w:val="000000"/>
                <w:lang w:eastAsia="en-GB"/>
              </w:rPr>
              <w:t>er</w:t>
            </w:r>
            <w:r w:rsidRPr="00867914">
              <w:rPr>
                <w:rFonts w:ascii="Calibri" w:eastAsia="Times New Roman" w:hAnsi="Calibri" w:cs="Times New Roman"/>
                <w:color w:val="000000"/>
                <w:lang w:eastAsia="en-GB"/>
              </w:rPr>
              <w:t xml:space="preserve"> Tool Kit</w:t>
            </w:r>
          </w:p>
        </w:tc>
        <w:tc>
          <w:tcPr>
            <w:tcW w:w="1782" w:type="dxa"/>
            <w:tcBorders>
              <w:top w:val="single" w:sz="4" w:space="0" w:color="auto"/>
              <w:left w:val="nil"/>
              <w:bottom w:val="single" w:sz="4" w:space="0" w:color="auto"/>
              <w:right w:val="single" w:sz="4" w:space="0" w:color="auto"/>
            </w:tcBorders>
          </w:tcPr>
          <w:p w14:paraId="270819D7" w14:textId="77777777"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CATSELTK14 </w:t>
            </w:r>
          </w:p>
          <w:p w14:paraId="4413A9FB" w14:textId="7CD40BE5" w:rsidR="00E45363" w:rsidRPr="00867914"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5180-01-628-2373</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3D5508E5" w14:textId="58E4295D"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20</w:t>
            </w:r>
          </w:p>
        </w:tc>
        <w:tc>
          <w:tcPr>
            <w:tcW w:w="1847" w:type="dxa"/>
            <w:tcBorders>
              <w:top w:val="nil"/>
              <w:left w:val="nil"/>
              <w:bottom w:val="single" w:sz="4" w:space="0" w:color="auto"/>
              <w:right w:val="single" w:sz="4" w:space="0" w:color="auto"/>
            </w:tcBorders>
            <w:vAlign w:val="center"/>
          </w:tcPr>
          <w:p w14:paraId="68D19139" w14:textId="1C35FEC6" w:rsidR="00E45363" w:rsidRPr="00867914" w:rsidRDefault="00E45363" w:rsidP="000F15D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Annex C</w:t>
            </w:r>
            <w:r w:rsidR="00052A80">
              <w:rPr>
                <w:rFonts w:ascii="Calibri" w:eastAsia="Times New Roman" w:hAnsi="Calibri" w:cs="Times New Roman"/>
                <w:color w:val="000000"/>
                <w:lang w:eastAsia="en-GB"/>
              </w:rPr>
              <w:t xml:space="preserve"> - </w:t>
            </w:r>
            <w:r w:rsidR="00052A80" w:rsidRPr="00052A80">
              <w:rPr>
                <w:rFonts w:ascii="Calibri" w:eastAsia="Times New Roman" w:hAnsi="Calibri" w:cs="Times New Roman"/>
                <w:b/>
                <w:color w:val="FF0000"/>
                <w:lang w:eastAsia="en-GB"/>
              </w:rPr>
              <w:t>REDACTED</w:t>
            </w:r>
          </w:p>
        </w:tc>
      </w:tr>
      <w:tr w:rsidR="00E45363" w:rsidRPr="00867914" w14:paraId="60C2AB37" w14:textId="438EEE88"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5F38AE5D" w14:textId="7133C35C"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Hydraulic Repair</w:t>
            </w:r>
            <w:r w:rsidR="007A7878">
              <w:rPr>
                <w:rFonts w:ascii="Calibri" w:eastAsia="Times New Roman" w:hAnsi="Calibri" w:cs="Times New Roman"/>
                <w:color w:val="000000"/>
                <w:lang w:eastAsia="en-GB"/>
              </w:rPr>
              <w:t>er</w:t>
            </w:r>
            <w:r w:rsidRPr="00867914">
              <w:rPr>
                <w:rFonts w:ascii="Calibri" w:eastAsia="Times New Roman" w:hAnsi="Calibri" w:cs="Times New Roman"/>
                <w:color w:val="000000"/>
                <w:lang w:eastAsia="en-GB"/>
              </w:rPr>
              <w:t xml:space="preserve"> Tool Kit</w:t>
            </w:r>
          </w:p>
        </w:tc>
        <w:tc>
          <w:tcPr>
            <w:tcW w:w="1782" w:type="dxa"/>
            <w:tcBorders>
              <w:top w:val="single" w:sz="4" w:space="0" w:color="auto"/>
              <w:left w:val="nil"/>
              <w:bottom w:val="single" w:sz="4" w:space="0" w:color="auto"/>
              <w:right w:val="single" w:sz="4" w:space="0" w:color="auto"/>
            </w:tcBorders>
          </w:tcPr>
          <w:p w14:paraId="671ADA7D" w14:textId="77777777"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CATSHYTK14 </w:t>
            </w:r>
          </w:p>
          <w:p w14:paraId="28B41672" w14:textId="0C3CDEC8" w:rsidR="00E45363" w:rsidRPr="00867914"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5180-01-628-2370</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1C862192" w14:textId="2C613828"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12</w:t>
            </w:r>
          </w:p>
        </w:tc>
        <w:tc>
          <w:tcPr>
            <w:tcW w:w="1847" w:type="dxa"/>
            <w:tcBorders>
              <w:top w:val="nil"/>
              <w:left w:val="nil"/>
              <w:bottom w:val="single" w:sz="4" w:space="0" w:color="auto"/>
              <w:right w:val="single" w:sz="4" w:space="0" w:color="auto"/>
            </w:tcBorders>
            <w:vAlign w:val="center"/>
          </w:tcPr>
          <w:p w14:paraId="5D61A747" w14:textId="7AF03AEF" w:rsidR="00E45363" w:rsidRPr="00867914" w:rsidRDefault="00E45363" w:rsidP="000F15D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Annex D</w:t>
            </w:r>
            <w:r w:rsidR="00052A80">
              <w:rPr>
                <w:rFonts w:ascii="Calibri" w:eastAsia="Times New Roman" w:hAnsi="Calibri" w:cs="Times New Roman"/>
                <w:color w:val="000000"/>
                <w:lang w:eastAsia="en-GB"/>
              </w:rPr>
              <w:t xml:space="preserve"> - </w:t>
            </w:r>
            <w:r w:rsidR="00052A80" w:rsidRPr="00052A80">
              <w:rPr>
                <w:rFonts w:ascii="Calibri" w:eastAsia="Times New Roman" w:hAnsi="Calibri" w:cs="Times New Roman"/>
                <w:b/>
                <w:color w:val="FF0000"/>
                <w:lang w:eastAsia="en-GB"/>
              </w:rPr>
              <w:t>REDACTED</w:t>
            </w:r>
          </w:p>
        </w:tc>
      </w:tr>
      <w:tr w:rsidR="00E45363" w:rsidRPr="00867914" w14:paraId="46B4A8BA" w14:textId="4FD63EDD"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A3EF205" w14:textId="043401BC" w:rsidR="00E45363"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lastRenderedPageBreak/>
              <w:t>Airframe Repair</w:t>
            </w:r>
            <w:r w:rsidR="007A7878">
              <w:rPr>
                <w:rFonts w:ascii="Calibri" w:eastAsia="Times New Roman" w:hAnsi="Calibri" w:cs="Times New Roman"/>
                <w:color w:val="000000"/>
                <w:lang w:eastAsia="en-GB"/>
              </w:rPr>
              <w:t>er</w:t>
            </w:r>
            <w:r w:rsidRPr="00867914">
              <w:rPr>
                <w:rFonts w:ascii="Calibri" w:eastAsia="Times New Roman" w:hAnsi="Calibri" w:cs="Times New Roman"/>
                <w:color w:val="000000"/>
                <w:lang w:eastAsia="en-GB"/>
              </w:rPr>
              <w:t xml:space="preserve"> Tool Kit</w:t>
            </w:r>
          </w:p>
          <w:p w14:paraId="272F3A45" w14:textId="2BD77053"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cs="Arial"/>
              </w:rPr>
              <w:t>(also known as Sheet Metal Tool Kit)</w:t>
            </w:r>
          </w:p>
        </w:tc>
        <w:tc>
          <w:tcPr>
            <w:tcW w:w="1782" w:type="dxa"/>
            <w:tcBorders>
              <w:top w:val="single" w:sz="4" w:space="0" w:color="auto"/>
              <w:left w:val="nil"/>
              <w:bottom w:val="single" w:sz="4" w:space="0" w:color="auto"/>
              <w:right w:val="single" w:sz="4" w:space="0" w:color="auto"/>
            </w:tcBorders>
          </w:tcPr>
          <w:p w14:paraId="3B65E3F7" w14:textId="77777777"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CATSSMTK14 </w:t>
            </w:r>
          </w:p>
          <w:p w14:paraId="08E2EF96" w14:textId="4EE73B9E" w:rsidR="00E45363" w:rsidRPr="00867914"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5180-01-628-2376</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59DB2203" w14:textId="44A4FF4C"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12</w:t>
            </w:r>
          </w:p>
        </w:tc>
        <w:tc>
          <w:tcPr>
            <w:tcW w:w="1847" w:type="dxa"/>
            <w:tcBorders>
              <w:top w:val="nil"/>
              <w:left w:val="nil"/>
              <w:bottom w:val="single" w:sz="4" w:space="0" w:color="auto"/>
              <w:right w:val="single" w:sz="4" w:space="0" w:color="auto"/>
            </w:tcBorders>
            <w:vAlign w:val="center"/>
          </w:tcPr>
          <w:p w14:paraId="69367821" w14:textId="5CAEF2AE" w:rsidR="00E45363" w:rsidRPr="00867914" w:rsidRDefault="00E45363" w:rsidP="000F15D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Annex E</w:t>
            </w:r>
            <w:r w:rsidR="00052A80">
              <w:rPr>
                <w:rFonts w:ascii="Calibri" w:eastAsia="Times New Roman" w:hAnsi="Calibri" w:cs="Times New Roman"/>
                <w:color w:val="000000"/>
                <w:lang w:eastAsia="en-GB"/>
              </w:rPr>
              <w:t xml:space="preserve"> - </w:t>
            </w:r>
            <w:r w:rsidR="00052A80" w:rsidRPr="00052A80">
              <w:rPr>
                <w:rFonts w:ascii="Calibri" w:eastAsia="Times New Roman" w:hAnsi="Calibri" w:cs="Times New Roman"/>
                <w:b/>
                <w:color w:val="FF0000"/>
                <w:lang w:eastAsia="en-GB"/>
              </w:rPr>
              <w:t>REDACTED</w:t>
            </w:r>
          </w:p>
        </w:tc>
      </w:tr>
      <w:tr w:rsidR="00E45363" w:rsidRPr="00867914" w14:paraId="676FF31D" w14:textId="634DA201"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1BB9C708" w14:textId="0B54F5A5"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 xml:space="preserve">Power Plant </w:t>
            </w:r>
            <w:r w:rsidR="007A7878">
              <w:rPr>
                <w:rFonts w:ascii="Calibri" w:eastAsia="Times New Roman" w:hAnsi="Calibri" w:cs="Times New Roman"/>
                <w:color w:val="000000"/>
                <w:lang w:eastAsia="en-GB"/>
              </w:rPr>
              <w:t xml:space="preserve">Repairer </w:t>
            </w:r>
            <w:r w:rsidRPr="00867914">
              <w:rPr>
                <w:rFonts w:ascii="Calibri" w:eastAsia="Times New Roman" w:hAnsi="Calibri" w:cs="Times New Roman"/>
                <w:color w:val="000000"/>
                <w:lang w:eastAsia="en-GB"/>
              </w:rPr>
              <w:t>Tool Kit</w:t>
            </w:r>
          </w:p>
        </w:tc>
        <w:tc>
          <w:tcPr>
            <w:tcW w:w="1782" w:type="dxa"/>
            <w:tcBorders>
              <w:top w:val="single" w:sz="4" w:space="0" w:color="auto"/>
              <w:left w:val="nil"/>
              <w:bottom w:val="single" w:sz="4" w:space="0" w:color="auto"/>
              <w:right w:val="single" w:sz="4" w:space="0" w:color="auto"/>
            </w:tcBorders>
          </w:tcPr>
          <w:p w14:paraId="0D27D79C" w14:textId="77777777"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CATSPPTK14 </w:t>
            </w:r>
          </w:p>
          <w:p w14:paraId="74A5C21E" w14:textId="4C8735D1" w:rsidR="00E45363" w:rsidRPr="00867914"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5180-01-628-2371</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4115411E" w14:textId="3EF5BECE"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20</w:t>
            </w:r>
          </w:p>
        </w:tc>
        <w:tc>
          <w:tcPr>
            <w:tcW w:w="1847" w:type="dxa"/>
            <w:tcBorders>
              <w:top w:val="nil"/>
              <w:left w:val="nil"/>
              <w:bottom w:val="single" w:sz="4" w:space="0" w:color="auto"/>
              <w:right w:val="single" w:sz="4" w:space="0" w:color="auto"/>
            </w:tcBorders>
            <w:vAlign w:val="center"/>
          </w:tcPr>
          <w:p w14:paraId="344CD94E" w14:textId="709A447F" w:rsidR="00E45363" w:rsidRPr="00867914" w:rsidRDefault="00E45363" w:rsidP="000F15D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Annex F</w:t>
            </w:r>
            <w:r w:rsidR="00052A80">
              <w:rPr>
                <w:rFonts w:ascii="Calibri" w:eastAsia="Times New Roman" w:hAnsi="Calibri" w:cs="Times New Roman"/>
                <w:color w:val="000000"/>
                <w:lang w:eastAsia="en-GB"/>
              </w:rPr>
              <w:t xml:space="preserve"> - </w:t>
            </w:r>
            <w:r w:rsidR="00052A80" w:rsidRPr="00052A80">
              <w:rPr>
                <w:rFonts w:ascii="Calibri" w:eastAsia="Times New Roman" w:hAnsi="Calibri" w:cs="Times New Roman"/>
                <w:b/>
                <w:color w:val="FF0000"/>
                <w:lang w:eastAsia="en-GB"/>
              </w:rPr>
              <w:t>REDACTED</w:t>
            </w:r>
          </w:p>
        </w:tc>
      </w:tr>
      <w:tr w:rsidR="00E45363" w:rsidRPr="00867914" w14:paraId="46B0B932" w14:textId="076E5C30"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4CCE89DC" w14:textId="5A33379A"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Technical Inspector Tool Kit</w:t>
            </w:r>
          </w:p>
        </w:tc>
        <w:tc>
          <w:tcPr>
            <w:tcW w:w="1782" w:type="dxa"/>
            <w:tcBorders>
              <w:top w:val="single" w:sz="4" w:space="0" w:color="auto"/>
              <w:left w:val="nil"/>
              <w:bottom w:val="single" w:sz="4" w:space="0" w:color="auto"/>
              <w:right w:val="single" w:sz="4" w:space="0" w:color="auto"/>
            </w:tcBorders>
          </w:tcPr>
          <w:p w14:paraId="5F3ACF42" w14:textId="77777777"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CATSTITK14 </w:t>
            </w:r>
          </w:p>
          <w:p w14:paraId="206347EA" w14:textId="6E2DFB1E" w:rsidR="00E45363" w:rsidRPr="00867914"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5180-01-628-2372</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2A8B8D19" w14:textId="266D4FD7" w:rsidR="00E45363" w:rsidRPr="00867914" w:rsidRDefault="00FC4F87" w:rsidP="00E4536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1847" w:type="dxa"/>
            <w:tcBorders>
              <w:top w:val="nil"/>
              <w:left w:val="nil"/>
              <w:bottom w:val="single" w:sz="4" w:space="0" w:color="auto"/>
              <w:right w:val="single" w:sz="4" w:space="0" w:color="auto"/>
            </w:tcBorders>
            <w:vAlign w:val="center"/>
          </w:tcPr>
          <w:p w14:paraId="2FD35DBA" w14:textId="13B8B8AC" w:rsidR="00E45363" w:rsidRPr="00867914" w:rsidRDefault="00E45363" w:rsidP="000F15D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Annex G</w:t>
            </w:r>
            <w:r w:rsidR="00052A80">
              <w:rPr>
                <w:rFonts w:ascii="Calibri" w:eastAsia="Times New Roman" w:hAnsi="Calibri" w:cs="Times New Roman"/>
                <w:color w:val="000000"/>
                <w:lang w:eastAsia="en-GB"/>
              </w:rPr>
              <w:t xml:space="preserve"> - </w:t>
            </w:r>
            <w:r w:rsidR="00052A80" w:rsidRPr="00052A80">
              <w:rPr>
                <w:rFonts w:ascii="Calibri" w:eastAsia="Times New Roman" w:hAnsi="Calibri" w:cs="Times New Roman"/>
                <w:b/>
                <w:color w:val="FF0000"/>
                <w:lang w:eastAsia="en-GB"/>
              </w:rPr>
              <w:t>REDACTED</w:t>
            </w:r>
          </w:p>
        </w:tc>
      </w:tr>
      <w:tr w:rsidR="00E45363" w:rsidRPr="00867914" w14:paraId="76FA4FBA" w14:textId="34BC0159" w:rsidTr="00D557A1">
        <w:trPr>
          <w:trHeight w:val="398"/>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3D9CF19F" w14:textId="77777777" w:rsidR="00E45363" w:rsidRPr="00867914" w:rsidRDefault="00E45363" w:rsidP="00E45363">
            <w:pPr>
              <w:spacing w:after="0" w:line="240" w:lineRule="auto"/>
              <w:jc w:val="center"/>
              <w:rPr>
                <w:rFonts w:ascii="Calibri" w:eastAsia="Times New Roman" w:hAnsi="Calibri" w:cs="Times New Roman"/>
                <w:b/>
                <w:bCs/>
                <w:color w:val="000000"/>
                <w:lang w:eastAsia="en-GB"/>
              </w:rPr>
            </w:pPr>
            <w:r w:rsidRPr="00867914">
              <w:rPr>
                <w:rFonts w:ascii="Calibri" w:eastAsia="Times New Roman" w:hAnsi="Calibri" w:cs="Times New Roman"/>
                <w:b/>
                <w:bCs/>
                <w:color w:val="000000"/>
                <w:lang w:eastAsia="en-GB"/>
              </w:rPr>
              <w:t>Total number of kits</w:t>
            </w:r>
          </w:p>
        </w:tc>
        <w:tc>
          <w:tcPr>
            <w:tcW w:w="1782" w:type="dxa"/>
            <w:tcBorders>
              <w:top w:val="single" w:sz="4" w:space="0" w:color="auto"/>
              <w:left w:val="nil"/>
              <w:bottom w:val="single" w:sz="4" w:space="0" w:color="auto"/>
              <w:right w:val="single" w:sz="4" w:space="0" w:color="auto"/>
            </w:tcBorders>
          </w:tcPr>
          <w:p w14:paraId="40D917A2" w14:textId="77777777" w:rsidR="00E45363" w:rsidRPr="00867914" w:rsidRDefault="00E45363" w:rsidP="00E45363">
            <w:pPr>
              <w:spacing w:after="0" w:line="240" w:lineRule="auto"/>
              <w:jc w:val="center"/>
              <w:rPr>
                <w:rFonts w:ascii="Calibri" w:eastAsia="Times New Roman" w:hAnsi="Calibri" w:cs="Times New Roman"/>
                <w:b/>
                <w:bCs/>
                <w:color w:val="000000"/>
                <w:lang w:eastAsia="en-GB"/>
              </w:rPr>
            </w:pPr>
          </w:p>
        </w:tc>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48EE3F2C" w14:textId="7626242B" w:rsidR="00E45363" w:rsidRPr="00867914" w:rsidRDefault="00E45363" w:rsidP="00E45363">
            <w:pPr>
              <w:spacing w:after="0" w:line="240" w:lineRule="auto"/>
              <w:jc w:val="center"/>
              <w:rPr>
                <w:rFonts w:ascii="Calibri" w:eastAsia="Times New Roman" w:hAnsi="Calibri" w:cs="Times New Roman"/>
                <w:b/>
                <w:bCs/>
                <w:color w:val="000000"/>
                <w:lang w:eastAsia="en-GB"/>
              </w:rPr>
            </w:pPr>
            <w:r w:rsidRPr="00867914">
              <w:rPr>
                <w:rFonts w:ascii="Calibri" w:eastAsia="Times New Roman" w:hAnsi="Calibri" w:cs="Times New Roman"/>
                <w:b/>
                <w:bCs/>
                <w:color w:val="000000"/>
                <w:lang w:eastAsia="en-GB"/>
              </w:rPr>
              <w:t>1</w:t>
            </w:r>
            <w:r w:rsidR="00043774">
              <w:rPr>
                <w:rFonts w:ascii="Calibri" w:eastAsia="Times New Roman" w:hAnsi="Calibri" w:cs="Times New Roman"/>
                <w:b/>
                <w:bCs/>
                <w:color w:val="000000"/>
                <w:lang w:eastAsia="en-GB"/>
              </w:rPr>
              <w:t>4</w:t>
            </w:r>
            <w:r w:rsidR="00FC4F87">
              <w:rPr>
                <w:rFonts w:ascii="Calibri" w:eastAsia="Times New Roman" w:hAnsi="Calibri" w:cs="Times New Roman"/>
                <w:b/>
                <w:bCs/>
                <w:color w:val="000000"/>
                <w:lang w:eastAsia="en-GB"/>
              </w:rPr>
              <w:t>6</w:t>
            </w:r>
          </w:p>
        </w:tc>
        <w:tc>
          <w:tcPr>
            <w:tcW w:w="1847" w:type="dxa"/>
            <w:tcBorders>
              <w:top w:val="nil"/>
              <w:left w:val="nil"/>
              <w:bottom w:val="single" w:sz="4" w:space="0" w:color="auto"/>
              <w:right w:val="single" w:sz="4" w:space="0" w:color="auto"/>
            </w:tcBorders>
          </w:tcPr>
          <w:p w14:paraId="2B8C94F5" w14:textId="77777777" w:rsidR="00E45363" w:rsidRPr="00867914" w:rsidRDefault="00E45363" w:rsidP="00E45363">
            <w:pPr>
              <w:spacing w:after="0" w:line="240" w:lineRule="auto"/>
              <w:jc w:val="center"/>
              <w:rPr>
                <w:rFonts w:ascii="Calibri" w:eastAsia="Times New Roman" w:hAnsi="Calibri" w:cs="Times New Roman"/>
                <w:b/>
                <w:bCs/>
                <w:color w:val="000000"/>
                <w:lang w:eastAsia="en-GB"/>
              </w:rPr>
            </w:pPr>
          </w:p>
        </w:tc>
      </w:tr>
    </w:tbl>
    <w:p w14:paraId="0A60D517" w14:textId="77777777" w:rsidR="00867914" w:rsidRPr="00304AE6" w:rsidRDefault="00867914" w:rsidP="00304AE6">
      <w:pPr>
        <w:pStyle w:val="ListParagraph"/>
        <w:rPr>
          <w:rFonts w:cs="Arial"/>
          <w:sz w:val="20"/>
          <w:szCs w:val="20"/>
        </w:rPr>
      </w:pPr>
    </w:p>
    <w:p w14:paraId="5C88F075" w14:textId="653F4219" w:rsidR="00634516" w:rsidRPr="001D57C7" w:rsidRDefault="00FE2236" w:rsidP="001D57C7">
      <w:pPr>
        <w:jc w:val="center"/>
        <w:rPr>
          <w:rFonts w:cs="Arial"/>
          <w:b/>
          <w:sz w:val="20"/>
          <w:szCs w:val="20"/>
        </w:rPr>
      </w:pPr>
      <w:r w:rsidRPr="00165095">
        <w:rPr>
          <w:rStyle w:val="CommentReference"/>
          <w:rFonts w:cs="Arial"/>
          <w:b/>
          <w:sz w:val="20"/>
          <w:szCs w:val="20"/>
        </w:rPr>
        <w:t xml:space="preserve">Table 1 – </w:t>
      </w:r>
      <w:r w:rsidR="0000254D">
        <w:rPr>
          <w:rStyle w:val="CommentReference"/>
          <w:rFonts w:cs="Arial"/>
          <w:b/>
          <w:sz w:val="20"/>
          <w:szCs w:val="20"/>
        </w:rPr>
        <w:t>Toolkit</w:t>
      </w:r>
      <w:r w:rsidR="00E1281F">
        <w:rPr>
          <w:rStyle w:val="CommentReference"/>
          <w:rFonts w:cs="Arial"/>
          <w:b/>
          <w:sz w:val="20"/>
          <w:szCs w:val="20"/>
        </w:rPr>
        <w:t>s required</w:t>
      </w:r>
    </w:p>
    <w:p w14:paraId="455F16EF" w14:textId="77777777" w:rsidR="00D557A1" w:rsidRDefault="00D557A1" w:rsidP="00634516">
      <w:pPr>
        <w:rPr>
          <w:b/>
          <w:lang w:eastAsia="en-GB"/>
        </w:rPr>
      </w:pPr>
      <w:bookmarkStart w:id="9" w:name="_Hlk33012295"/>
    </w:p>
    <w:p w14:paraId="64F61924" w14:textId="33518F20" w:rsidR="009404A8" w:rsidRPr="006F6CDC" w:rsidRDefault="00FD1F82" w:rsidP="00634516">
      <w:pPr>
        <w:rPr>
          <w:rFonts w:ascii="Arial" w:hAnsi="Arial" w:cs="Arial"/>
          <w:b/>
          <w:lang w:eastAsia="en-GB"/>
        </w:rPr>
      </w:pPr>
      <w:r w:rsidRPr="006F6CDC">
        <w:rPr>
          <w:rFonts w:ascii="Arial" w:hAnsi="Arial" w:cs="Arial"/>
          <w:b/>
          <w:lang w:eastAsia="en-GB"/>
        </w:rPr>
        <w:t>Tool</w:t>
      </w:r>
      <w:r w:rsidR="00D557A1" w:rsidRPr="006F6CDC">
        <w:rPr>
          <w:rFonts w:ascii="Arial" w:hAnsi="Arial" w:cs="Arial"/>
          <w:b/>
          <w:lang w:eastAsia="en-GB"/>
        </w:rPr>
        <w:t>kit Container</w:t>
      </w:r>
      <w:r w:rsidR="009404A8" w:rsidRPr="006F6CDC">
        <w:rPr>
          <w:rFonts w:ascii="Arial" w:hAnsi="Arial" w:cs="Arial"/>
          <w:b/>
          <w:lang w:eastAsia="en-GB"/>
        </w:rPr>
        <w:t xml:space="preserve"> Requirements</w:t>
      </w:r>
    </w:p>
    <w:bookmarkEnd w:id="9"/>
    <w:p w14:paraId="20CC3330" w14:textId="43C4ED2B" w:rsidR="00091E8D" w:rsidRDefault="00675DE9" w:rsidP="00A82467">
      <w:pPr>
        <w:pStyle w:val="ListParagraph"/>
        <w:numPr>
          <w:ilvl w:val="0"/>
          <w:numId w:val="2"/>
        </w:numPr>
        <w:tabs>
          <w:tab w:val="left" w:pos="567"/>
        </w:tabs>
        <w:ind w:left="0" w:firstLine="0"/>
        <w:jc w:val="both"/>
        <w:rPr>
          <w:rFonts w:cs="Arial"/>
          <w:sz w:val="20"/>
          <w:szCs w:val="20"/>
        </w:rPr>
      </w:pPr>
      <w:r>
        <w:rPr>
          <w:rFonts w:cs="Arial"/>
          <w:sz w:val="20"/>
          <w:szCs w:val="20"/>
        </w:rPr>
        <w:t xml:space="preserve">The Contractor </w:t>
      </w:r>
      <w:r w:rsidRPr="00675DE9">
        <w:rPr>
          <w:rFonts w:cs="Arial"/>
          <w:b/>
          <w:sz w:val="20"/>
          <w:szCs w:val="20"/>
        </w:rPr>
        <w:t>shall</w:t>
      </w:r>
      <w:r>
        <w:rPr>
          <w:rFonts w:cs="Arial"/>
          <w:sz w:val="20"/>
          <w:szCs w:val="20"/>
        </w:rPr>
        <w:t xml:space="preserve"> house all components of </w:t>
      </w:r>
      <w:r w:rsidR="00D557A1">
        <w:rPr>
          <w:rFonts w:cs="Arial"/>
          <w:sz w:val="20"/>
          <w:szCs w:val="20"/>
        </w:rPr>
        <w:t>the</w:t>
      </w:r>
      <w:r>
        <w:rPr>
          <w:rFonts w:cs="Arial"/>
          <w:sz w:val="20"/>
          <w:szCs w:val="20"/>
        </w:rPr>
        <w:t xml:space="preserve"> toolkit</w:t>
      </w:r>
      <w:r w:rsidR="00D557A1">
        <w:rPr>
          <w:rFonts w:cs="Arial"/>
          <w:sz w:val="20"/>
          <w:szCs w:val="20"/>
        </w:rPr>
        <w:t>s</w:t>
      </w:r>
      <w:r>
        <w:rPr>
          <w:rFonts w:cs="Arial"/>
          <w:sz w:val="20"/>
          <w:szCs w:val="20"/>
        </w:rPr>
        <w:t xml:space="preserve"> in </w:t>
      </w:r>
      <w:r w:rsidR="00D557A1">
        <w:rPr>
          <w:rFonts w:cs="Arial"/>
          <w:sz w:val="20"/>
          <w:szCs w:val="20"/>
        </w:rPr>
        <w:t>containers</w:t>
      </w:r>
      <w:r w:rsidR="00A82467">
        <w:rPr>
          <w:rFonts w:cs="Arial"/>
          <w:sz w:val="20"/>
          <w:szCs w:val="20"/>
        </w:rPr>
        <w:t>,</w:t>
      </w:r>
      <w:r>
        <w:rPr>
          <w:rFonts w:cs="Arial"/>
          <w:sz w:val="20"/>
          <w:szCs w:val="20"/>
        </w:rPr>
        <w:t xml:space="preserve"> as defined by the</w:t>
      </w:r>
      <w:r w:rsidR="00697D99">
        <w:rPr>
          <w:rFonts w:cs="Arial"/>
          <w:sz w:val="20"/>
          <w:szCs w:val="20"/>
        </w:rPr>
        <w:t xml:space="preserve"> NSN </w:t>
      </w:r>
      <w:r>
        <w:rPr>
          <w:rFonts w:cs="Arial"/>
          <w:sz w:val="20"/>
          <w:szCs w:val="20"/>
        </w:rPr>
        <w:t xml:space="preserve">and </w:t>
      </w:r>
      <w:r w:rsidR="0053237B">
        <w:rPr>
          <w:rFonts w:cs="Arial"/>
          <w:sz w:val="20"/>
          <w:szCs w:val="20"/>
        </w:rPr>
        <w:t>associated contents list</w:t>
      </w:r>
      <w:r w:rsidR="00D557A1">
        <w:rPr>
          <w:rFonts w:cs="Arial"/>
          <w:sz w:val="20"/>
          <w:szCs w:val="20"/>
        </w:rPr>
        <w:t>.  Further details</w:t>
      </w:r>
      <w:r>
        <w:rPr>
          <w:rFonts w:cs="Arial"/>
          <w:sz w:val="20"/>
          <w:szCs w:val="20"/>
        </w:rPr>
        <w:t xml:space="preserve"> a</w:t>
      </w:r>
      <w:r w:rsidR="00D557A1">
        <w:rPr>
          <w:rFonts w:cs="Arial"/>
          <w:sz w:val="20"/>
          <w:szCs w:val="20"/>
        </w:rPr>
        <w:t>re</w:t>
      </w:r>
      <w:r>
        <w:rPr>
          <w:rFonts w:cs="Arial"/>
          <w:sz w:val="20"/>
          <w:szCs w:val="20"/>
        </w:rPr>
        <w:t xml:space="preserve"> provided in Annexes </w:t>
      </w:r>
      <w:r w:rsidR="0053237B">
        <w:rPr>
          <w:rFonts w:cs="Arial"/>
          <w:sz w:val="20"/>
          <w:szCs w:val="20"/>
        </w:rPr>
        <w:t xml:space="preserve">A to G </w:t>
      </w:r>
      <w:r>
        <w:rPr>
          <w:rFonts w:cs="Arial"/>
          <w:sz w:val="20"/>
          <w:szCs w:val="20"/>
        </w:rPr>
        <w:t xml:space="preserve">to this document.  </w:t>
      </w:r>
    </w:p>
    <w:p w14:paraId="595662CA" w14:textId="68DCF902" w:rsidR="001F1CF3" w:rsidRDefault="001F1CF3" w:rsidP="001F1CF3">
      <w:pPr>
        <w:pStyle w:val="ListParagraph"/>
        <w:tabs>
          <w:tab w:val="left" w:pos="567"/>
        </w:tabs>
        <w:ind w:left="0"/>
        <w:jc w:val="both"/>
        <w:rPr>
          <w:rFonts w:cs="Arial"/>
          <w:sz w:val="20"/>
          <w:szCs w:val="20"/>
        </w:rPr>
      </w:pPr>
    </w:p>
    <w:p w14:paraId="0F854E39" w14:textId="784B4BD6" w:rsidR="00697D99" w:rsidRDefault="00697D99" w:rsidP="00697D99">
      <w:pPr>
        <w:pStyle w:val="ListParagraph"/>
        <w:tabs>
          <w:tab w:val="left" w:pos="567"/>
        </w:tabs>
        <w:ind w:left="0"/>
        <w:jc w:val="both"/>
        <w:rPr>
          <w:rFonts w:cs="Arial"/>
          <w:sz w:val="20"/>
          <w:szCs w:val="20"/>
        </w:rPr>
      </w:pPr>
    </w:p>
    <w:p w14:paraId="7BA93FC8" w14:textId="6A15DF8B" w:rsidR="00A82467" w:rsidRPr="006F6CDC" w:rsidRDefault="001F1CF3" w:rsidP="001F1CF3">
      <w:pPr>
        <w:rPr>
          <w:rFonts w:ascii="Arial" w:hAnsi="Arial" w:cs="Arial"/>
          <w:b/>
          <w:lang w:eastAsia="en-GB"/>
        </w:rPr>
      </w:pPr>
      <w:r w:rsidRPr="006F6CDC">
        <w:rPr>
          <w:rFonts w:ascii="Arial" w:hAnsi="Arial" w:cs="Arial"/>
          <w:b/>
          <w:lang w:eastAsia="en-GB"/>
        </w:rPr>
        <w:t>Laser Etching Requirements</w:t>
      </w:r>
    </w:p>
    <w:p w14:paraId="4C45F062" w14:textId="6AED50C0" w:rsidR="001F1CF3" w:rsidRPr="00F547F7" w:rsidRDefault="001F1CF3" w:rsidP="001F1CF3">
      <w:pPr>
        <w:pStyle w:val="ListParagraph"/>
        <w:numPr>
          <w:ilvl w:val="0"/>
          <w:numId w:val="2"/>
        </w:numPr>
        <w:tabs>
          <w:tab w:val="left" w:pos="567"/>
        </w:tabs>
        <w:ind w:left="0" w:firstLine="0"/>
        <w:jc w:val="both"/>
        <w:rPr>
          <w:rFonts w:cs="Arial"/>
          <w:sz w:val="20"/>
          <w:szCs w:val="20"/>
        </w:rPr>
      </w:pPr>
      <w:r>
        <w:rPr>
          <w:rFonts w:cs="Arial"/>
          <w:sz w:val="20"/>
          <w:szCs w:val="20"/>
        </w:rPr>
        <w:t xml:space="preserve">The Contractor </w:t>
      </w:r>
      <w:r w:rsidRPr="001F1CF3">
        <w:rPr>
          <w:rFonts w:cs="Arial"/>
          <w:b/>
          <w:sz w:val="20"/>
          <w:szCs w:val="20"/>
        </w:rPr>
        <w:t>shall</w:t>
      </w:r>
      <w:r>
        <w:rPr>
          <w:rFonts w:cs="Arial"/>
          <w:sz w:val="20"/>
          <w:szCs w:val="20"/>
        </w:rPr>
        <w:t xml:space="preserve"> l</w:t>
      </w:r>
      <w:r w:rsidRPr="00F547F7">
        <w:rPr>
          <w:rFonts w:cs="Arial"/>
          <w:sz w:val="20"/>
          <w:szCs w:val="20"/>
        </w:rPr>
        <w:t xml:space="preserve">aser etch </w:t>
      </w:r>
      <w:r>
        <w:rPr>
          <w:rFonts w:cs="Arial"/>
          <w:sz w:val="20"/>
          <w:szCs w:val="20"/>
        </w:rPr>
        <w:t xml:space="preserve">each tool and tool box with an identification number, as described in Annex </w:t>
      </w:r>
      <w:r w:rsidR="0053237B">
        <w:rPr>
          <w:rFonts w:cs="Arial"/>
          <w:sz w:val="20"/>
          <w:szCs w:val="20"/>
        </w:rPr>
        <w:t>H</w:t>
      </w:r>
      <w:r>
        <w:rPr>
          <w:rFonts w:cs="Arial"/>
          <w:sz w:val="20"/>
          <w:szCs w:val="20"/>
        </w:rPr>
        <w:t>.</w:t>
      </w:r>
    </w:p>
    <w:p w14:paraId="642DCE08" w14:textId="77777777" w:rsidR="001F1CF3" w:rsidRDefault="001F1CF3" w:rsidP="00697D99">
      <w:pPr>
        <w:pStyle w:val="ListParagraph"/>
        <w:tabs>
          <w:tab w:val="left" w:pos="567"/>
        </w:tabs>
        <w:ind w:left="0"/>
        <w:jc w:val="both"/>
        <w:rPr>
          <w:rFonts w:cs="Arial"/>
          <w:sz w:val="20"/>
          <w:szCs w:val="20"/>
        </w:rPr>
      </w:pPr>
    </w:p>
    <w:p w14:paraId="2488BF6B" w14:textId="77777777" w:rsidR="001F1CF3" w:rsidRDefault="001F1CF3" w:rsidP="00697D99">
      <w:pPr>
        <w:pStyle w:val="ListParagraph"/>
        <w:tabs>
          <w:tab w:val="left" w:pos="567"/>
        </w:tabs>
        <w:ind w:left="0"/>
        <w:jc w:val="both"/>
        <w:rPr>
          <w:rFonts w:cs="Arial"/>
          <w:sz w:val="20"/>
          <w:szCs w:val="20"/>
        </w:rPr>
      </w:pPr>
    </w:p>
    <w:p w14:paraId="39F62C81" w14:textId="0F318E3D" w:rsidR="00F436AD" w:rsidRPr="006F6CDC" w:rsidRDefault="004D299F" w:rsidP="006F6CDC">
      <w:pPr>
        <w:rPr>
          <w:rFonts w:ascii="Arial" w:hAnsi="Arial" w:cs="Arial"/>
          <w:b/>
          <w:lang w:eastAsia="en-GB"/>
        </w:rPr>
      </w:pPr>
      <w:bookmarkStart w:id="10" w:name="_Toc485197866"/>
      <w:bookmarkStart w:id="11" w:name="_Hlk33012304"/>
      <w:r w:rsidRPr="006F6CDC">
        <w:rPr>
          <w:rFonts w:ascii="Arial" w:hAnsi="Arial" w:cs="Arial"/>
          <w:b/>
          <w:lang w:eastAsia="en-GB"/>
        </w:rPr>
        <w:t>Documentation</w:t>
      </w:r>
      <w:bookmarkEnd w:id="10"/>
      <w:bookmarkEnd w:id="11"/>
    </w:p>
    <w:p w14:paraId="71BB1D0A" w14:textId="28D91F08" w:rsidR="00F436AD" w:rsidRPr="00AA77D7" w:rsidRDefault="004D299F" w:rsidP="00AA77D7">
      <w:pPr>
        <w:pStyle w:val="ListParagraph"/>
        <w:numPr>
          <w:ilvl w:val="0"/>
          <w:numId w:val="2"/>
        </w:numPr>
        <w:tabs>
          <w:tab w:val="left" w:pos="567"/>
        </w:tabs>
        <w:ind w:left="0" w:firstLine="0"/>
        <w:jc w:val="both"/>
        <w:rPr>
          <w:rFonts w:cs="Arial"/>
          <w:sz w:val="20"/>
          <w:szCs w:val="20"/>
        </w:rPr>
      </w:pPr>
      <w:r w:rsidRPr="000476C8">
        <w:rPr>
          <w:rFonts w:cs="Arial"/>
          <w:sz w:val="20"/>
          <w:szCs w:val="20"/>
        </w:rPr>
        <w:t xml:space="preserve">The Contractor </w:t>
      </w:r>
      <w:r w:rsidRPr="000476C8">
        <w:rPr>
          <w:rFonts w:cs="Arial"/>
          <w:b/>
          <w:sz w:val="20"/>
          <w:szCs w:val="20"/>
        </w:rPr>
        <w:t>shall</w:t>
      </w:r>
      <w:r w:rsidR="00AA77D7">
        <w:rPr>
          <w:rFonts w:cs="Arial"/>
          <w:sz w:val="20"/>
          <w:szCs w:val="20"/>
        </w:rPr>
        <w:t xml:space="preserve"> </w:t>
      </w:r>
      <w:r w:rsidR="008D1A9A">
        <w:rPr>
          <w:rFonts w:cs="Arial"/>
          <w:sz w:val="20"/>
          <w:szCs w:val="20"/>
          <w:lang w:val="en-US"/>
        </w:rPr>
        <w:t>provide instruction manuals where relevant.</w:t>
      </w:r>
      <w:r w:rsidR="37C3850B" w:rsidRPr="00AA77D7">
        <w:rPr>
          <w:rFonts w:cs="Arial"/>
          <w:sz w:val="20"/>
          <w:szCs w:val="20"/>
          <w:lang w:val="en-US"/>
        </w:rPr>
        <w:t xml:space="preserve"> </w:t>
      </w:r>
    </w:p>
    <w:p w14:paraId="6F3FA6F4" w14:textId="77777777" w:rsidR="00FD1F82" w:rsidRPr="00FD1F82" w:rsidRDefault="00FD1F82" w:rsidP="00FD1F82">
      <w:pPr>
        <w:tabs>
          <w:tab w:val="left" w:pos="567"/>
        </w:tabs>
        <w:spacing w:after="0"/>
        <w:jc w:val="both"/>
        <w:rPr>
          <w:rFonts w:ascii="Arial" w:hAnsi="Arial" w:cs="Arial"/>
          <w:sz w:val="20"/>
          <w:szCs w:val="20"/>
        </w:rPr>
      </w:pPr>
      <w:bookmarkStart w:id="12" w:name="_Hlk33012310"/>
    </w:p>
    <w:p w14:paraId="77F4DD0B" w14:textId="77777777" w:rsidR="00FD1F82" w:rsidRPr="00FD1F82" w:rsidRDefault="00FD1F82" w:rsidP="00FD1F82">
      <w:pPr>
        <w:pStyle w:val="Heading5"/>
        <w:spacing w:before="0" w:after="0"/>
        <w:contextualSpacing/>
        <w:rPr>
          <w:rFonts w:cs="Arial"/>
        </w:rPr>
      </w:pPr>
    </w:p>
    <w:p w14:paraId="515106F7" w14:textId="5E40D36B" w:rsidR="004D299F" w:rsidRPr="006F6CDC" w:rsidRDefault="00123177" w:rsidP="006F6CDC">
      <w:pPr>
        <w:rPr>
          <w:highlight w:val="yellow"/>
        </w:rPr>
      </w:pPr>
      <w:r w:rsidRPr="006F6CDC">
        <w:rPr>
          <w:rFonts w:ascii="Arial" w:hAnsi="Arial" w:cs="Arial"/>
          <w:b/>
          <w:lang w:eastAsia="en-GB"/>
        </w:rPr>
        <w:t>Standards</w:t>
      </w:r>
      <w:bookmarkEnd w:id="12"/>
    </w:p>
    <w:p w14:paraId="01334399" w14:textId="5A797470" w:rsidR="006F4B8C" w:rsidRPr="00304AF2" w:rsidRDefault="006F4B8C" w:rsidP="006F4B8C">
      <w:pPr>
        <w:pStyle w:val="ListParagraph"/>
        <w:numPr>
          <w:ilvl w:val="0"/>
          <w:numId w:val="2"/>
        </w:numPr>
        <w:tabs>
          <w:tab w:val="left" w:pos="567"/>
        </w:tabs>
        <w:ind w:left="0" w:firstLine="0"/>
        <w:jc w:val="both"/>
        <w:rPr>
          <w:rFonts w:cs="Arial"/>
          <w:sz w:val="20"/>
          <w:szCs w:val="20"/>
        </w:rPr>
      </w:pPr>
      <w:r>
        <w:rPr>
          <w:rFonts w:cs="Arial"/>
          <w:sz w:val="20"/>
          <w:szCs w:val="20"/>
        </w:rPr>
        <w:t>T</w:t>
      </w:r>
      <w:r w:rsidRPr="00304AF2">
        <w:rPr>
          <w:rFonts w:cs="Arial"/>
          <w:sz w:val="20"/>
          <w:szCs w:val="20"/>
        </w:rPr>
        <w:t xml:space="preserve">he Contractor </w:t>
      </w:r>
      <w:r w:rsidRPr="00304AF2">
        <w:rPr>
          <w:rFonts w:cs="Arial"/>
          <w:b/>
          <w:sz w:val="20"/>
          <w:szCs w:val="20"/>
        </w:rPr>
        <w:t>shall</w:t>
      </w:r>
      <w:r>
        <w:rPr>
          <w:rFonts w:cs="Arial"/>
          <w:b/>
          <w:sz w:val="20"/>
          <w:szCs w:val="20"/>
        </w:rPr>
        <w:t xml:space="preserve"> </w:t>
      </w:r>
      <w:r w:rsidR="000F15DC">
        <w:rPr>
          <w:rFonts w:cs="Arial"/>
          <w:sz w:val="20"/>
          <w:szCs w:val="20"/>
        </w:rPr>
        <w:t>supply</w:t>
      </w:r>
      <w:r w:rsidR="00D567B0">
        <w:rPr>
          <w:rFonts w:cs="Arial"/>
          <w:sz w:val="20"/>
          <w:szCs w:val="20"/>
        </w:rPr>
        <w:t>, for each tool,</w:t>
      </w:r>
      <w:r w:rsidR="000F15DC">
        <w:rPr>
          <w:rFonts w:cs="Arial"/>
          <w:sz w:val="20"/>
          <w:szCs w:val="20"/>
        </w:rPr>
        <w:t xml:space="preserve"> a declaration of conformit</w:t>
      </w:r>
      <w:r w:rsidR="00FD20EE">
        <w:rPr>
          <w:rFonts w:cs="Arial"/>
          <w:sz w:val="20"/>
          <w:szCs w:val="20"/>
        </w:rPr>
        <w:t>y against the part number. (</w:t>
      </w:r>
      <w:r w:rsidR="00687CC9">
        <w:rPr>
          <w:rFonts w:cs="Arial"/>
          <w:sz w:val="20"/>
          <w:szCs w:val="20"/>
        </w:rPr>
        <w:t>N</w:t>
      </w:r>
      <w:r w:rsidR="00FD20EE">
        <w:rPr>
          <w:rFonts w:cs="Arial"/>
          <w:sz w:val="20"/>
          <w:szCs w:val="20"/>
        </w:rPr>
        <w:t xml:space="preserve">ote that </w:t>
      </w:r>
      <w:r w:rsidR="00687CC9">
        <w:rPr>
          <w:rFonts w:cs="Arial"/>
          <w:sz w:val="20"/>
          <w:szCs w:val="20"/>
        </w:rPr>
        <w:t>t</w:t>
      </w:r>
      <w:r w:rsidR="00FD20EE">
        <w:rPr>
          <w:rFonts w:cs="Arial"/>
          <w:sz w:val="20"/>
          <w:szCs w:val="20"/>
        </w:rPr>
        <w:t>he part number is specific to the manufacturer).</w:t>
      </w:r>
    </w:p>
    <w:p w14:paraId="60560FFC" w14:textId="77777777" w:rsidR="004E6945" w:rsidRPr="00304AF2" w:rsidRDefault="004E6945" w:rsidP="00F32BD9">
      <w:pPr>
        <w:pStyle w:val="ListParagraph"/>
        <w:tabs>
          <w:tab w:val="left" w:pos="567"/>
        </w:tabs>
        <w:ind w:left="0"/>
        <w:jc w:val="both"/>
        <w:rPr>
          <w:rFonts w:cs="Arial"/>
          <w:sz w:val="20"/>
          <w:szCs w:val="20"/>
        </w:rPr>
      </w:pPr>
    </w:p>
    <w:p w14:paraId="3365CF61" w14:textId="77777777" w:rsidR="00F436AD" w:rsidRDefault="00F436AD" w:rsidP="00C24FBE">
      <w:pPr>
        <w:pStyle w:val="Heading5"/>
        <w:spacing w:before="0" w:after="0"/>
        <w:contextualSpacing/>
      </w:pPr>
    </w:p>
    <w:p w14:paraId="1184BB60" w14:textId="0A1C0F0E" w:rsidR="00074ABB" w:rsidRPr="006F6CDC" w:rsidRDefault="00074ABB" w:rsidP="006F6CDC">
      <w:pPr>
        <w:rPr>
          <w:rFonts w:ascii="Arial" w:hAnsi="Arial" w:cs="Arial"/>
          <w:b/>
          <w:lang w:eastAsia="en-GB"/>
        </w:rPr>
      </w:pPr>
      <w:bookmarkStart w:id="13" w:name="_Hlk33012326"/>
      <w:r w:rsidRPr="006F6CDC">
        <w:rPr>
          <w:rFonts w:ascii="Arial" w:hAnsi="Arial" w:cs="Arial"/>
          <w:b/>
          <w:lang w:eastAsia="en-GB"/>
        </w:rPr>
        <w:t>Support Arrangements</w:t>
      </w:r>
    </w:p>
    <w:bookmarkEnd w:id="13"/>
    <w:p w14:paraId="2880B440" w14:textId="2B25A5DE" w:rsidR="008B651F" w:rsidRPr="00527275" w:rsidRDefault="00074ABB" w:rsidP="00527275">
      <w:pPr>
        <w:pStyle w:val="ListParagraph"/>
        <w:numPr>
          <w:ilvl w:val="0"/>
          <w:numId w:val="2"/>
        </w:numPr>
        <w:tabs>
          <w:tab w:val="left" w:pos="567"/>
        </w:tabs>
        <w:ind w:left="0" w:firstLine="0"/>
        <w:jc w:val="both"/>
        <w:rPr>
          <w:rFonts w:cs="Arial"/>
          <w:sz w:val="20"/>
          <w:szCs w:val="20"/>
        </w:rPr>
      </w:pPr>
      <w:r w:rsidRPr="00156473">
        <w:rPr>
          <w:rFonts w:cs="Arial"/>
          <w:sz w:val="20"/>
          <w:szCs w:val="20"/>
        </w:rPr>
        <w:t xml:space="preserve">The Contractor </w:t>
      </w:r>
      <w:r w:rsidRPr="00156473">
        <w:rPr>
          <w:rFonts w:cs="Arial"/>
          <w:b/>
          <w:sz w:val="20"/>
          <w:szCs w:val="20"/>
        </w:rPr>
        <w:t>shall</w:t>
      </w:r>
      <w:r w:rsidRPr="00156473">
        <w:rPr>
          <w:rFonts w:cs="Arial"/>
          <w:sz w:val="20"/>
          <w:szCs w:val="20"/>
        </w:rPr>
        <w:t xml:space="preserve"> prov</w:t>
      </w:r>
      <w:r>
        <w:rPr>
          <w:rFonts w:cs="Arial"/>
          <w:sz w:val="20"/>
          <w:szCs w:val="20"/>
        </w:rPr>
        <w:t>i</w:t>
      </w:r>
      <w:r w:rsidRPr="00156473">
        <w:rPr>
          <w:rFonts w:cs="Arial"/>
          <w:sz w:val="20"/>
          <w:szCs w:val="20"/>
        </w:rPr>
        <w:t xml:space="preserve">de </w:t>
      </w:r>
      <w:r w:rsidR="00527275">
        <w:rPr>
          <w:rFonts w:cs="Arial"/>
          <w:sz w:val="20"/>
          <w:szCs w:val="20"/>
        </w:rPr>
        <w:t>a lifetime warranty</w:t>
      </w:r>
      <w:r w:rsidRPr="00156473">
        <w:rPr>
          <w:rFonts w:cs="Arial"/>
          <w:sz w:val="20"/>
          <w:szCs w:val="20"/>
        </w:rPr>
        <w:t xml:space="preserve"> </w:t>
      </w:r>
      <w:r>
        <w:rPr>
          <w:rFonts w:cs="Arial"/>
          <w:sz w:val="20"/>
          <w:szCs w:val="20"/>
        </w:rPr>
        <w:t>for the toolkits</w:t>
      </w:r>
      <w:r w:rsidR="00527275">
        <w:rPr>
          <w:rFonts w:cs="Arial"/>
          <w:sz w:val="20"/>
          <w:szCs w:val="20"/>
        </w:rPr>
        <w:t>.</w:t>
      </w:r>
      <w:r w:rsidR="37C3850B" w:rsidRPr="00527275">
        <w:rPr>
          <w:rFonts w:cs="Arial"/>
          <w:sz w:val="20"/>
          <w:szCs w:val="20"/>
        </w:rPr>
        <w:t xml:space="preserve"> </w:t>
      </w:r>
    </w:p>
    <w:p w14:paraId="005C56FA" w14:textId="77777777" w:rsidR="00477CF1" w:rsidRPr="009039AE" w:rsidRDefault="00477CF1" w:rsidP="00477CF1">
      <w:pPr>
        <w:tabs>
          <w:tab w:val="left" w:pos="851"/>
        </w:tabs>
        <w:jc w:val="both"/>
        <w:rPr>
          <w:rFonts w:ascii="Arial" w:hAnsi="Arial" w:cs="Arial"/>
          <w:sz w:val="20"/>
          <w:szCs w:val="20"/>
        </w:rPr>
      </w:pPr>
    </w:p>
    <w:p w14:paraId="71817050" w14:textId="77777777" w:rsidR="00307B5B" w:rsidRPr="006F6CDC" w:rsidRDefault="00307B5B" w:rsidP="006F6CDC">
      <w:pPr>
        <w:rPr>
          <w:rFonts w:ascii="Arial" w:hAnsi="Arial" w:cs="Arial"/>
          <w:b/>
          <w:lang w:eastAsia="en-GB"/>
        </w:rPr>
      </w:pPr>
      <w:bookmarkStart w:id="14" w:name="_Hlk33012334"/>
      <w:r w:rsidRPr="006F6CDC">
        <w:rPr>
          <w:rFonts w:ascii="Arial" w:hAnsi="Arial" w:cs="Arial"/>
          <w:b/>
          <w:lang w:eastAsia="en-GB"/>
        </w:rPr>
        <w:t>Timing</w:t>
      </w:r>
    </w:p>
    <w:bookmarkEnd w:id="14"/>
    <w:p w14:paraId="00E8A325" w14:textId="0D836F2A" w:rsidR="00F560A5" w:rsidRPr="00165095" w:rsidRDefault="00307B5B" w:rsidP="00F560A5">
      <w:pPr>
        <w:pStyle w:val="ListParagraph"/>
        <w:numPr>
          <w:ilvl w:val="0"/>
          <w:numId w:val="2"/>
        </w:numPr>
        <w:tabs>
          <w:tab w:val="left" w:pos="567"/>
        </w:tabs>
        <w:ind w:left="0" w:firstLine="0"/>
        <w:rPr>
          <w:rFonts w:cs="Arial"/>
          <w:sz w:val="20"/>
          <w:szCs w:val="20"/>
        </w:rPr>
      </w:pPr>
      <w:r w:rsidRPr="00307B5B">
        <w:rPr>
          <w:rFonts w:cs="Arial"/>
          <w:sz w:val="20"/>
          <w:szCs w:val="20"/>
        </w:rPr>
        <w:t xml:space="preserve">The Contractor </w:t>
      </w:r>
      <w:r w:rsidRPr="00165095">
        <w:rPr>
          <w:rFonts w:cs="Arial"/>
          <w:b/>
          <w:sz w:val="20"/>
          <w:szCs w:val="20"/>
        </w:rPr>
        <w:t>shall</w:t>
      </w:r>
      <w:r w:rsidRPr="00307B5B">
        <w:rPr>
          <w:rFonts w:cs="Arial"/>
          <w:sz w:val="20"/>
          <w:szCs w:val="20"/>
        </w:rPr>
        <w:t xml:space="preserve"> </w:t>
      </w:r>
      <w:r w:rsidRPr="0038119B">
        <w:rPr>
          <w:rFonts w:cs="Arial"/>
          <w:sz w:val="20"/>
          <w:szCs w:val="20"/>
        </w:rPr>
        <w:t xml:space="preserve">provide </w:t>
      </w:r>
      <w:r w:rsidR="0000254D">
        <w:rPr>
          <w:rFonts w:cs="Arial"/>
          <w:sz w:val="20"/>
          <w:szCs w:val="20"/>
        </w:rPr>
        <w:t xml:space="preserve">the tool kits by the dates in Table </w:t>
      </w:r>
      <w:r w:rsidR="00E1281F">
        <w:rPr>
          <w:rFonts w:cs="Arial"/>
          <w:sz w:val="20"/>
          <w:szCs w:val="20"/>
        </w:rPr>
        <w:t>2 below</w:t>
      </w:r>
      <w:r w:rsidR="0000254D">
        <w:rPr>
          <w:rFonts w:cs="Arial"/>
          <w:sz w:val="20"/>
          <w:szCs w:val="20"/>
        </w:rPr>
        <w:t>.</w:t>
      </w:r>
    </w:p>
    <w:p w14:paraId="2288DE61" w14:textId="36046133" w:rsidR="00895977" w:rsidRDefault="00895977" w:rsidP="00165095">
      <w:pPr>
        <w:pStyle w:val="ListParagraph"/>
        <w:tabs>
          <w:tab w:val="left" w:pos="567"/>
        </w:tabs>
        <w:ind w:left="0"/>
        <w:rPr>
          <w:rFonts w:cs="Arial"/>
          <w:sz w:val="20"/>
          <w:szCs w:val="20"/>
        </w:rPr>
      </w:pPr>
    </w:p>
    <w:tbl>
      <w:tblPr>
        <w:tblW w:w="0" w:type="auto"/>
        <w:tblCellMar>
          <w:left w:w="0" w:type="dxa"/>
          <w:right w:w="0" w:type="dxa"/>
        </w:tblCellMar>
        <w:tblLook w:val="04A0" w:firstRow="1" w:lastRow="0" w:firstColumn="1" w:lastColumn="0" w:noHBand="0" w:noVBand="1"/>
      </w:tblPr>
      <w:tblGrid>
        <w:gridCol w:w="678"/>
        <w:gridCol w:w="2006"/>
        <w:gridCol w:w="2494"/>
        <w:gridCol w:w="1276"/>
        <w:gridCol w:w="1276"/>
        <w:gridCol w:w="1276"/>
      </w:tblGrid>
      <w:tr w:rsidR="007055CF" w:rsidRPr="00033437" w14:paraId="2200AF28" w14:textId="77777777" w:rsidTr="007055CF">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1A759" w14:textId="77777777" w:rsidR="007055CF" w:rsidRPr="00033437" w:rsidRDefault="007055CF" w:rsidP="00B912B6">
            <w:pPr>
              <w:rPr>
                <w:b/>
                <w:bCs/>
              </w:rPr>
            </w:pPr>
            <w:r w:rsidRPr="00033437">
              <w:rPr>
                <w:b/>
                <w:bCs/>
              </w:rPr>
              <w:t>Item No</w:t>
            </w:r>
          </w:p>
        </w:tc>
        <w:tc>
          <w:tcPr>
            <w:tcW w:w="2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2DEA4E" w14:textId="77777777" w:rsidR="007055CF" w:rsidRPr="00033437" w:rsidRDefault="007055CF" w:rsidP="00B912B6">
            <w:pPr>
              <w:rPr>
                <w:b/>
                <w:bCs/>
              </w:rPr>
            </w:pPr>
            <w:r w:rsidRPr="00033437">
              <w:rPr>
                <w:b/>
                <w:bCs/>
              </w:rPr>
              <w:t xml:space="preserve">Nomenclature </w:t>
            </w:r>
          </w:p>
        </w:tc>
        <w:tc>
          <w:tcPr>
            <w:tcW w:w="2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829E9B" w14:textId="77777777" w:rsidR="007055CF" w:rsidRPr="00033437" w:rsidRDefault="007055CF" w:rsidP="00B912B6">
            <w:pPr>
              <w:rPr>
                <w:b/>
                <w:bCs/>
              </w:rPr>
            </w:pPr>
            <w:r w:rsidRPr="00033437">
              <w:rPr>
                <w:b/>
                <w:bCs/>
              </w:rPr>
              <w:t>IETM Details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0B8C34" w14:textId="77777777" w:rsidR="007055CF" w:rsidRPr="00033437" w:rsidRDefault="007055CF" w:rsidP="00B912B6">
            <w:pPr>
              <w:rPr>
                <w:b/>
                <w:bCs/>
              </w:rPr>
            </w:pPr>
            <w:r w:rsidRPr="00033437">
              <w:rPr>
                <w:b/>
                <w:bCs/>
              </w:rPr>
              <w:t>Qty required by Sep 20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0E964E" w14:textId="77777777" w:rsidR="007055CF" w:rsidRPr="00033437" w:rsidRDefault="007055CF" w:rsidP="00B912B6">
            <w:pPr>
              <w:rPr>
                <w:b/>
                <w:bCs/>
              </w:rPr>
            </w:pPr>
            <w:r w:rsidRPr="00033437">
              <w:rPr>
                <w:b/>
                <w:bCs/>
              </w:rPr>
              <w:t>Qty required by Jan 21</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A93270" w14:textId="77777777" w:rsidR="007055CF" w:rsidRPr="00033437" w:rsidRDefault="007055CF" w:rsidP="00B912B6">
            <w:pPr>
              <w:rPr>
                <w:b/>
                <w:bCs/>
              </w:rPr>
            </w:pPr>
            <w:r w:rsidRPr="00033437">
              <w:rPr>
                <w:b/>
                <w:bCs/>
              </w:rPr>
              <w:t>Qty required by Jul 22</w:t>
            </w:r>
          </w:p>
        </w:tc>
      </w:tr>
      <w:tr w:rsidR="007055CF" w:rsidRPr="00033437" w14:paraId="2618BCC9"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C5B6A" w14:textId="77777777" w:rsidR="007055CF" w:rsidRPr="00033437" w:rsidRDefault="007055CF" w:rsidP="00B912B6">
            <w:r w:rsidRPr="00033437">
              <w:lastRenderedPageBreak/>
              <w:t>1</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7F5BA8BA" w14:textId="77777777" w:rsidR="007055CF" w:rsidRPr="00033437" w:rsidRDefault="007055CF" w:rsidP="00B912B6">
            <w:r w:rsidRPr="00033437">
              <w:t>General Mechanic 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7A64E2C0" w14:textId="77777777" w:rsidR="007055CF" w:rsidRPr="00033437" w:rsidRDefault="007055CF" w:rsidP="00B912B6">
            <w:r w:rsidRPr="00033437">
              <w:t xml:space="preserve">Pt No: CATSGMTK14 </w:t>
            </w:r>
          </w:p>
          <w:p w14:paraId="0B5BD145" w14:textId="77777777" w:rsidR="007055CF" w:rsidRPr="00033437" w:rsidRDefault="007055CF" w:rsidP="00B912B6">
            <w:r w:rsidRPr="00033437">
              <w:t>NSN: 5180-01-628-2375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C77FEBC"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454C2" w14:textId="77777777" w:rsidR="007055CF" w:rsidRPr="00033437" w:rsidRDefault="007055CF" w:rsidP="00B912B6">
            <w:r w:rsidRPr="00033437">
              <w:t>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43D84" w14:textId="77777777" w:rsidR="007055CF" w:rsidRPr="00033437" w:rsidRDefault="007055CF" w:rsidP="00B912B6">
            <w:r w:rsidRPr="00033437">
              <w:t>26</w:t>
            </w:r>
          </w:p>
        </w:tc>
      </w:tr>
      <w:tr w:rsidR="007055CF" w:rsidRPr="00033437" w14:paraId="1F8D697F"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F2E9B" w14:textId="77777777" w:rsidR="007055CF" w:rsidRPr="00033437" w:rsidRDefault="007055CF" w:rsidP="00B912B6">
            <w:r w:rsidRPr="00033437">
              <w:t>2</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477BC401" w14:textId="5DCC4A0F" w:rsidR="007055CF" w:rsidRPr="00033437" w:rsidRDefault="007055CF" w:rsidP="00B912B6">
            <w:r w:rsidRPr="00033437">
              <w:t xml:space="preserve">Power Train </w:t>
            </w:r>
            <w:r w:rsidR="00A5379D">
              <w:t xml:space="preserve">Repairer </w:t>
            </w:r>
            <w:r w:rsidRPr="00033437">
              <w:t>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721B3014" w14:textId="77777777" w:rsidR="007055CF" w:rsidRPr="00033437" w:rsidRDefault="007055CF" w:rsidP="00B912B6">
            <w:r w:rsidRPr="00033437">
              <w:t xml:space="preserve">Pt No: CATSPTTK14 </w:t>
            </w:r>
          </w:p>
          <w:p w14:paraId="181067AE" w14:textId="77777777" w:rsidR="007055CF" w:rsidRPr="00033437" w:rsidRDefault="007055CF" w:rsidP="00B912B6">
            <w:r w:rsidRPr="00033437">
              <w:t>NSN: 5180-01-628-2374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662DCA"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78556" w14:textId="77777777" w:rsidR="007055CF" w:rsidRPr="00033437" w:rsidRDefault="007055CF" w:rsidP="00B912B6">
            <w:r w:rsidRPr="00033437">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2FDBF" w14:textId="77777777" w:rsidR="007055CF" w:rsidRPr="00033437" w:rsidRDefault="007055CF" w:rsidP="00B912B6">
            <w:r w:rsidRPr="00033437">
              <w:t>8</w:t>
            </w:r>
          </w:p>
        </w:tc>
      </w:tr>
      <w:tr w:rsidR="007055CF" w:rsidRPr="00033437" w14:paraId="78338D4A"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4F033" w14:textId="77777777" w:rsidR="007055CF" w:rsidRPr="00033437" w:rsidRDefault="007055CF" w:rsidP="00B912B6">
            <w:r w:rsidRPr="00033437">
              <w:t>3</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314F9DCF" w14:textId="77777777" w:rsidR="007055CF" w:rsidRPr="00033437" w:rsidRDefault="007055CF" w:rsidP="00B912B6">
            <w:r w:rsidRPr="00033437">
              <w:t>Electrical Repairer 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5665DA66" w14:textId="77777777" w:rsidR="007055CF" w:rsidRPr="00033437" w:rsidRDefault="007055CF" w:rsidP="00B912B6">
            <w:r w:rsidRPr="00033437">
              <w:t xml:space="preserve">Pt No: CATSELTK14 </w:t>
            </w:r>
          </w:p>
          <w:p w14:paraId="1C7870D8" w14:textId="77777777" w:rsidR="007055CF" w:rsidRPr="00033437" w:rsidRDefault="007055CF" w:rsidP="00B912B6">
            <w:r w:rsidRPr="00033437">
              <w:t>NSN: 5180-01-628-2373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DD6A0" w14:textId="77777777" w:rsidR="007055CF" w:rsidRPr="00033437" w:rsidRDefault="007055CF" w:rsidP="00B912B6">
            <w:r w:rsidRPr="00033437">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F8EE5" w14:textId="77777777" w:rsidR="007055CF" w:rsidRPr="00033437" w:rsidRDefault="007055CF" w:rsidP="00B912B6">
            <w:r w:rsidRPr="00033437">
              <w:t>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9A7B4" w14:textId="77777777" w:rsidR="007055CF" w:rsidRPr="00033437" w:rsidRDefault="007055CF" w:rsidP="00B912B6">
            <w:r w:rsidRPr="00033437">
              <w:t>8</w:t>
            </w:r>
          </w:p>
        </w:tc>
      </w:tr>
      <w:tr w:rsidR="007055CF" w:rsidRPr="00033437" w14:paraId="64DD5FF4"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0351C" w14:textId="77777777" w:rsidR="007055CF" w:rsidRPr="00033437" w:rsidRDefault="007055CF" w:rsidP="00B912B6">
            <w:r w:rsidRPr="00033437">
              <w:t>4</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24C25C4C" w14:textId="79E8F286" w:rsidR="007055CF" w:rsidRPr="00033437" w:rsidRDefault="007055CF" w:rsidP="00B912B6">
            <w:r w:rsidRPr="00033437">
              <w:t>Hydraulic Repairer 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4F5BA374" w14:textId="77777777" w:rsidR="007055CF" w:rsidRPr="00033437" w:rsidRDefault="007055CF" w:rsidP="00B912B6">
            <w:r w:rsidRPr="00033437">
              <w:t xml:space="preserve">Pt No: CATSHYTK14 </w:t>
            </w:r>
          </w:p>
          <w:p w14:paraId="099A7CCD" w14:textId="77777777" w:rsidR="007055CF" w:rsidRPr="00033437" w:rsidRDefault="007055CF" w:rsidP="00B912B6">
            <w:r w:rsidRPr="00033437">
              <w:t>NSN: 5180-01-628-2370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6B267EB"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952A1" w14:textId="77777777" w:rsidR="007055CF" w:rsidRPr="00033437" w:rsidRDefault="007055CF" w:rsidP="00B912B6">
            <w:r w:rsidRPr="00033437">
              <w:t>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39D10" w14:textId="77777777" w:rsidR="007055CF" w:rsidRPr="00033437" w:rsidRDefault="007055CF" w:rsidP="00B912B6">
            <w:r w:rsidRPr="00033437">
              <w:t>7</w:t>
            </w:r>
          </w:p>
        </w:tc>
      </w:tr>
      <w:tr w:rsidR="007055CF" w:rsidRPr="00033437" w14:paraId="266C8894"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6F81F" w14:textId="77777777" w:rsidR="007055CF" w:rsidRPr="00033437" w:rsidRDefault="007055CF" w:rsidP="00B912B6">
            <w:r w:rsidRPr="00033437">
              <w:t>5</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555986FD" w14:textId="77777777" w:rsidR="007055CF" w:rsidRPr="00033437" w:rsidRDefault="007055CF" w:rsidP="00B912B6">
            <w:r w:rsidRPr="00033437">
              <w:t>Airframe Repairer tool</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669C8DEC" w14:textId="77777777" w:rsidR="007055CF" w:rsidRPr="00033437" w:rsidRDefault="007055CF" w:rsidP="00B912B6">
            <w:r w:rsidRPr="00033437">
              <w:t xml:space="preserve">Pt No: CATSSMTK14 </w:t>
            </w:r>
          </w:p>
          <w:p w14:paraId="1EFD73CC" w14:textId="77777777" w:rsidR="007055CF" w:rsidRPr="00033437" w:rsidRDefault="007055CF" w:rsidP="00B912B6">
            <w:r w:rsidRPr="00033437">
              <w:t>NSN: 5180-01-628-2376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502383"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F4098" w14:textId="77777777" w:rsidR="007055CF" w:rsidRPr="00033437" w:rsidRDefault="007055CF" w:rsidP="00B912B6">
            <w:r w:rsidRPr="00033437">
              <w:t>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DBF31" w14:textId="77777777" w:rsidR="007055CF" w:rsidRPr="00033437" w:rsidRDefault="007055CF" w:rsidP="00B912B6">
            <w:r w:rsidRPr="00033437">
              <w:t>7</w:t>
            </w:r>
          </w:p>
        </w:tc>
      </w:tr>
      <w:tr w:rsidR="007055CF" w:rsidRPr="00033437" w14:paraId="72F6F17B"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05E13" w14:textId="77777777" w:rsidR="007055CF" w:rsidRPr="00033437" w:rsidRDefault="007055CF" w:rsidP="00B912B6">
            <w:r w:rsidRPr="00033437">
              <w:t>6</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6AE5BD3E" w14:textId="56F2B3C6" w:rsidR="007055CF" w:rsidRPr="00033437" w:rsidRDefault="007055CF" w:rsidP="00B912B6">
            <w:r w:rsidRPr="00033437">
              <w:t xml:space="preserve">Power Plant </w:t>
            </w:r>
            <w:r w:rsidR="007A7878">
              <w:t xml:space="preserve">Repairer </w:t>
            </w:r>
            <w:r w:rsidRPr="00033437">
              <w:t>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0A99D229" w14:textId="77777777" w:rsidR="007055CF" w:rsidRPr="00033437" w:rsidRDefault="007055CF" w:rsidP="00B912B6">
            <w:r w:rsidRPr="00033437">
              <w:t xml:space="preserve">Pt No: CATSPPTK14 </w:t>
            </w:r>
          </w:p>
          <w:p w14:paraId="4A203241" w14:textId="77777777" w:rsidR="007055CF" w:rsidRPr="00033437" w:rsidRDefault="007055CF" w:rsidP="00B912B6">
            <w:r w:rsidRPr="00033437">
              <w:t>NSN: 5180-01-628-2371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4CCC4"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05D4A" w14:textId="77777777" w:rsidR="007055CF" w:rsidRPr="00033437" w:rsidRDefault="007055CF" w:rsidP="00B912B6">
            <w:r w:rsidRPr="00033437">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78A71" w14:textId="77777777" w:rsidR="007055CF" w:rsidRPr="00033437" w:rsidRDefault="007055CF" w:rsidP="00B912B6">
            <w:r w:rsidRPr="00033437">
              <w:t>8</w:t>
            </w:r>
          </w:p>
        </w:tc>
      </w:tr>
      <w:tr w:rsidR="007055CF" w:rsidRPr="00033437" w14:paraId="257D4B5C"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AF320" w14:textId="77777777" w:rsidR="007055CF" w:rsidRPr="00033437" w:rsidRDefault="007055CF" w:rsidP="00B912B6">
            <w:r w:rsidRPr="00033437">
              <w:t>7</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016DB46C" w14:textId="5560850B" w:rsidR="007055CF" w:rsidRPr="00033437" w:rsidRDefault="007055CF" w:rsidP="00B912B6">
            <w:r w:rsidRPr="00033437">
              <w:t>Technical Inspector 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68AF43A3" w14:textId="77777777" w:rsidR="007055CF" w:rsidRPr="00033437" w:rsidRDefault="007055CF" w:rsidP="00B912B6">
            <w:r w:rsidRPr="00033437">
              <w:t xml:space="preserve">Pt No: CATSTITK14 </w:t>
            </w:r>
          </w:p>
          <w:p w14:paraId="26C2AB18" w14:textId="77777777" w:rsidR="007055CF" w:rsidRPr="00033437" w:rsidRDefault="007055CF" w:rsidP="00B912B6">
            <w:r w:rsidRPr="00033437">
              <w:t>NSN: 5180-01-628-2372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52A85B9"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8C10F" w14:textId="77777777" w:rsidR="007055CF" w:rsidRPr="00033437" w:rsidRDefault="007055CF" w:rsidP="00B912B6">
            <w:r w:rsidRPr="00033437">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30E6D" w14:textId="77777777" w:rsidR="007055CF" w:rsidRPr="00033437" w:rsidRDefault="007055CF" w:rsidP="00B912B6">
            <w:r w:rsidRPr="00033437">
              <w:t>2</w:t>
            </w:r>
          </w:p>
        </w:tc>
      </w:tr>
    </w:tbl>
    <w:p w14:paraId="08327111" w14:textId="7459721D" w:rsidR="00123177" w:rsidRPr="006F6CDC" w:rsidRDefault="00E1281F" w:rsidP="007055CF">
      <w:pPr>
        <w:pStyle w:val="Heading5"/>
        <w:jc w:val="center"/>
        <w:rPr>
          <w:rFonts w:asciiTheme="minorHAnsi" w:eastAsiaTheme="minorHAnsi" w:hAnsiTheme="minorHAnsi" w:cs="Arial"/>
        </w:rPr>
      </w:pPr>
      <w:r>
        <w:rPr>
          <w:rFonts w:asciiTheme="minorHAnsi" w:eastAsiaTheme="minorHAnsi" w:hAnsiTheme="minorHAnsi" w:cs="Arial"/>
        </w:rPr>
        <w:t>Table 2 – Dates for toolkit delivery</w:t>
      </w:r>
    </w:p>
    <w:p w14:paraId="78BCDBE5" w14:textId="77777777" w:rsidR="006728A6" w:rsidRDefault="006728A6" w:rsidP="00371869">
      <w:pPr>
        <w:pStyle w:val="Heading5"/>
      </w:pPr>
      <w:bookmarkStart w:id="15" w:name="_Toc485197886"/>
      <w:bookmarkStart w:id="16" w:name="_Hlk33012346"/>
    </w:p>
    <w:p w14:paraId="4EEBB504" w14:textId="11FB8227" w:rsidR="00861C1E" w:rsidRDefault="00477CF1" w:rsidP="00371869">
      <w:pPr>
        <w:pStyle w:val="Heading5"/>
      </w:pPr>
      <w:r w:rsidRPr="00F57911">
        <w:t xml:space="preserve">SECTION </w:t>
      </w:r>
      <w:r w:rsidR="00D501E2">
        <w:t>3</w:t>
      </w:r>
      <w:r w:rsidRPr="00F57911">
        <w:t xml:space="preserve"> –</w:t>
      </w:r>
      <w:r w:rsidR="00371869">
        <w:t xml:space="preserve"> PROJECT MANAGEMENT, </w:t>
      </w:r>
      <w:r w:rsidRPr="00F57911">
        <w:t>PROGRESS MEETINGS</w:t>
      </w:r>
      <w:r w:rsidR="00371869">
        <w:t xml:space="preserve"> AND</w:t>
      </w:r>
      <w:r w:rsidRPr="00F57911">
        <w:t xml:space="preserve"> REPORTING</w:t>
      </w:r>
      <w:bookmarkStart w:id="17" w:name="_Toc485197887"/>
      <w:bookmarkEnd w:id="15"/>
      <w:r w:rsidR="0029411C">
        <w:t xml:space="preserve"> </w:t>
      </w:r>
    </w:p>
    <w:p w14:paraId="0BB68AA2" w14:textId="77777777" w:rsidR="00F547F7" w:rsidRPr="00F547F7" w:rsidRDefault="00F547F7" w:rsidP="00F547F7">
      <w:pPr>
        <w:spacing w:after="0"/>
        <w:rPr>
          <w:lang w:eastAsia="en-GB"/>
        </w:rPr>
      </w:pPr>
    </w:p>
    <w:bookmarkEnd w:id="16"/>
    <w:p w14:paraId="536F0C66" w14:textId="24733FCE" w:rsidR="00F547F7" w:rsidRPr="00F547F7" w:rsidRDefault="00F547F7" w:rsidP="00F547F7">
      <w:pPr>
        <w:pStyle w:val="ListParagraph"/>
        <w:numPr>
          <w:ilvl w:val="0"/>
          <w:numId w:val="2"/>
        </w:numPr>
        <w:tabs>
          <w:tab w:val="left" w:pos="567"/>
        </w:tabs>
        <w:ind w:left="0" w:firstLine="0"/>
        <w:rPr>
          <w:rFonts w:cs="Arial"/>
          <w:sz w:val="20"/>
          <w:szCs w:val="20"/>
        </w:rPr>
      </w:pPr>
      <w:r w:rsidRPr="00F547F7">
        <w:rPr>
          <w:rFonts w:cs="Arial"/>
          <w:sz w:val="20"/>
          <w:szCs w:val="20"/>
        </w:rPr>
        <w:t xml:space="preserve">The Contractor </w:t>
      </w:r>
      <w:r w:rsidRPr="00F547F7">
        <w:rPr>
          <w:rFonts w:cs="Arial"/>
          <w:b/>
          <w:sz w:val="20"/>
          <w:szCs w:val="20"/>
        </w:rPr>
        <w:t>shall</w:t>
      </w:r>
      <w:r w:rsidRPr="00F547F7">
        <w:rPr>
          <w:rFonts w:cs="Arial"/>
          <w:sz w:val="20"/>
          <w:szCs w:val="20"/>
        </w:rPr>
        <w:t xml:space="preserve"> be responsible for arranging (including sending a Meeting Request and providing Login Details) Project Teleconferences as outline</w:t>
      </w:r>
      <w:r>
        <w:rPr>
          <w:rFonts w:cs="Arial"/>
          <w:sz w:val="20"/>
          <w:szCs w:val="20"/>
        </w:rPr>
        <w:t>d</w:t>
      </w:r>
      <w:r w:rsidRPr="00F547F7">
        <w:rPr>
          <w:rFonts w:cs="Arial"/>
          <w:sz w:val="20"/>
          <w:szCs w:val="20"/>
        </w:rPr>
        <w:t xml:space="preserve"> below, to discuss ongoing Project and Commercial activity.</w:t>
      </w:r>
    </w:p>
    <w:p w14:paraId="00694466" w14:textId="77777777" w:rsidR="00371869" w:rsidRPr="00371869" w:rsidRDefault="00371869" w:rsidP="00371869">
      <w:pPr>
        <w:spacing w:after="0"/>
        <w:rPr>
          <w:highlight w:val="yellow"/>
          <w:lang w:eastAsia="en-GB"/>
        </w:rPr>
      </w:pPr>
    </w:p>
    <w:p w14:paraId="3AC37BF7" w14:textId="05DDD917" w:rsidR="00F547F7" w:rsidRDefault="00412F4A" w:rsidP="00F547F7">
      <w:pPr>
        <w:pStyle w:val="ListParagraph"/>
        <w:numPr>
          <w:ilvl w:val="1"/>
          <w:numId w:val="2"/>
        </w:numPr>
        <w:tabs>
          <w:tab w:val="left" w:pos="567"/>
        </w:tabs>
        <w:ind w:left="1134" w:hanging="567"/>
        <w:rPr>
          <w:rFonts w:cs="Arial"/>
          <w:sz w:val="20"/>
          <w:szCs w:val="20"/>
        </w:rPr>
      </w:pPr>
      <w:r>
        <w:rPr>
          <w:rFonts w:cs="Arial"/>
          <w:sz w:val="20"/>
          <w:szCs w:val="20"/>
        </w:rPr>
        <w:t>One</w:t>
      </w:r>
      <w:r w:rsidR="00F547F7">
        <w:rPr>
          <w:rFonts w:cs="Arial"/>
          <w:sz w:val="20"/>
          <w:szCs w:val="20"/>
        </w:rPr>
        <w:t xml:space="preserve"> initial </w:t>
      </w:r>
      <w:r w:rsidR="00371869" w:rsidRPr="00F547F7">
        <w:rPr>
          <w:rFonts w:cs="Arial"/>
          <w:sz w:val="20"/>
          <w:szCs w:val="20"/>
        </w:rPr>
        <w:t>K</w:t>
      </w:r>
      <w:r w:rsidR="00861C1E" w:rsidRPr="00F547F7">
        <w:rPr>
          <w:rFonts w:cs="Arial"/>
          <w:sz w:val="20"/>
          <w:szCs w:val="20"/>
        </w:rPr>
        <w:t>ick-</w:t>
      </w:r>
      <w:r w:rsidR="00371869" w:rsidRPr="00F547F7">
        <w:rPr>
          <w:rFonts w:cs="Arial"/>
          <w:sz w:val="20"/>
          <w:szCs w:val="20"/>
        </w:rPr>
        <w:t>O</w:t>
      </w:r>
      <w:r w:rsidR="00861C1E" w:rsidRPr="00F547F7">
        <w:rPr>
          <w:rFonts w:cs="Arial"/>
          <w:sz w:val="20"/>
          <w:szCs w:val="20"/>
        </w:rPr>
        <w:t xml:space="preserve">ff </w:t>
      </w:r>
      <w:r w:rsidR="00F547F7">
        <w:rPr>
          <w:rFonts w:cs="Arial"/>
          <w:sz w:val="20"/>
          <w:szCs w:val="20"/>
        </w:rPr>
        <w:t xml:space="preserve">teleconference </w:t>
      </w:r>
    </w:p>
    <w:p w14:paraId="43EC84B8" w14:textId="1055D84F" w:rsidR="00E86C44" w:rsidRPr="00F547F7" w:rsidRDefault="00F547F7" w:rsidP="00F547F7">
      <w:pPr>
        <w:pStyle w:val="ListParagraph"/>
        <w:numPr>
          <w:ilvl w:val="1"/>
          <w:numId w:val="2"/>
        </w:numPr>
        <w:tabs>
          <w:tab w:val="left" w:pos="567"/>
        </w:tabs>
        <w:ind w:left="1134" w:hanging="567"/>
        <w:rPr>
          <w:rFonts w:cs="Arial"/>
          <w:sz w:val="20"/>
          <w:szCs w:val="20"/>
        </w:rPr>
      </w:pPr>
      <w:r>
        <w:rPr>
          <w:rFonts w:cs="Arial"/>
          <w:sz w:val="20"/>
          <w:szCs w:val="20"/>
        </w:rPr>
        <w:t xml:space="preserve">One further </w:t>
      </w:r>
      <w:proofErr w:type="gramStart"/>
      <w:r>
        <w:rPr>
          <w:rFonts w:cs="Arial"/>
          <w:sz w:val="20"/>
          <w:szCs w:val="20"/>
        </w:rPr>
        <w:t>teleconference</w:t>
      </w:r>
      <w:proofErr w:type="gramEnd"/>
      <w:r>
        <w:rPr>
          <w:rFonts w:cs="Arial"/>
          <w:sz w:val="20"/>
          <w:szCs w:val="20"/>
        </w:rPr>
        <w:t xml:space="preserve"> every six months </w:t>
      </w:r>
    </w:p>
    <w:p w14:paraId="7C8991D3" w14:textId="49534BD4" w:rsidR="00E86C44" w:rsidRPr="00F547F7" w:rsidRDefault="00F547F7" w:rsidP="00F547F7">
      <w:pPr>
        <w:pStyle w:val="ListParagraph"/>
        <w:numPr>
          <w:ilvl w:val="1"/>
          <w:numId w:val="2"/>
        </w:numPr>
        <w:tabs>
          <w:tab w:val="left" w:pos="567"/>
        </w:tabs>
        <w:ind w:left="1134" w:hanging="567"/>
        <w:rPr>
          <w:rFonts w:cs="Arial"/>
          <w:sz w:val="20"/>
          <w:szCs w:val="20"/>
        </w:rPr>
      </w:pPr>
      <w:r>
        <w:rPr>
          <w:rFonts w:cs="Arial"/>
          <w:sz w:val="20"/>
          <w:szCs w:val="20"/>
        </w:rPr>
        <w:t>Interim teleconferences a</w:t>
      </w:r>
      <w:r w:rsidR="003C6F47">
        <w:rPr>
          <w:rFonts w:cs="Arial"/>
          <w:sz w:val="20"/>
          <w:szCs w:val="20"/>
        </w:rPr>
        <w:t>s</w:t>
      </w:r>
      <w:r>
        <w:rPr>
          <w:rFonts w:cs="Arial"/>
          <w:sz w:val="20"/>
          <w:szCs w:val="20"/>
        </w:rPr>
        <w:t xml:space="preserve"> required</w:t>
      </w:r>
    </w:p>
    <w:p w14:paraId="6A787B57" w14:textId="48581369" w:rsidR="00E86C44" w:rsidRPr="00F547F7" w:rsidRDefault="00E86C44" w:rsidP="00F547F7">
      <w:pPr>
        <w:pStyle w:val="ListParagraph"/>
        <w:numPr>
          <w:ilvl w:val="1"/>
          <w:numId w:val="2"/>
        </w:numPr>
        <w:tabs>
          <w:tab w:val="left" w:pos="567"/>
        </w:tabs>
        <w:ind w:left="1134" w:hanging="567"/>
        <w:rPr>
          <w:rFonts w:cs="Arial"/>
          <w:sz w:val="20"/>
          <w:szCs w:val="20"/>
        </w:rPr>
      </w:pPr>
      <w:r w:rsidRPr="00F547F7">
        <w:rPr>
          <w:rFonts w:cs="Arial"/>
          <w:sz w:val="20"/>
          <w:szCs w:val="20"/>
        </w:rPr>
        <w:t>One telcon</w:t>
      </w:r>
      <w:r w:rsidR="00F547F7">
        <w:rPr>
          <w:rFonts w:cs="Arial"/>
          <w:sz w:val="20"/>
          <w:szCs w:val="20"/>
        </w:rPr>
        <w:t xml:space="preserve"> shortly</w:t>
      </w:r>
      <w:r w:rsidRPr="00F547F7">
        <w:rPr>
          <w:rFonts w:cs="Arial"/>
          <w:sz w:val="20"/>
          <w:szCs w:val="20"/>
        </w:rPr>
        <w:t xml:space="preserve"> prior to delivery</w:t>
      </w:r>
      <w:r w:rsidR="00F547F7">
        <w:rPr>
          <w:rFonts w:cs="Arial"/>
          <w:sz w:val="20"/>
          <w:szCs w:val="20"/>
        </w:rPr>
        <w:t>, to check that the delivery is on target.</w:t>
      </w:r>
    </w:p>
    <w:p w14:paraId="5F57BE9C" w14:textId="3CE0E274" w:rsidR="00861C1E" w:rsidRPr="00316DE6" w:rsidRDefault="00861C1E" w:rsidP="00E86C44">
      <w:pPr>
        <w:pStyle w:val="ListParagraph"/>
        <w:tabs>
          <w:tab w:val="left" w:pos="567"/>
        </w:tabs>
        <w:ind w:left="0"/>
        <w:rPr>
          <w:rFonts w:cs="Arial"/>
          <w:sz w:val="20"/>
          <w:szCs w:val="20"/>
          <w:highlight w:val="yellow"/>
        </w:rPr>
      </w:pPr>
    </w:p>
    <w:bookmarkEnd w:id="17"/>
    <w:p w14:paraId="34748FEE" w14:textId="27E609B1" w:rsidR="00371869" w:rsidRDefault="00FD20EE" w:rsidP="00FD20EE">
      <w:pPr>
        <w:tabs>
          <w:tab w:val="left" w:pos="3444"/>
        </w:tabs>
      </w:pPr>
      <w:r>
        <w:tab/>
      </w:r>
    </w:p>
    <w:p w14:paraId="389871E9" w14:textId="123F77DD" w:rsidR="00FD20EE" w:rsidRPr="00FD20EE" w:rsidRDefault="00FD20EE" w:rsidP="00FD20EE">
      <w:pPr>
        <w:tabs>
          <w:tab w:val="left" w:pos="3444"/>
        </w:tabs>
        <w:sectPr w:rsidR="00FD20EE" w:rsidRPr="00FD20EE" w:rsidSect="0037186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tab/>
      </w:r>
    </w:p>
    <w:p w14:paraId="3210394F" w14:textId="484392A1" w:rsidR="0047479D" w:rsidRPr="0047479D" w:rsidRDefault="0047479D" w:rsidP="005B3AC6">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p>
    <w:p w14:paraId="6936FCE7" w14:textId="57AE1E3E" w:rsidR="0047479D" w:rsidRPr="00052A80" w:rsidRDefault="00052A80" w:rsidP="005B3AC6">
      <w:pPr>
        <w:tabs>
          <w:tab w:val="left" w:pos="1134"/>
        </w:tabs>
        <w:jc w:val="both"/>
        <w:rPr>
          <w:rFonts w:cs="Arial"/>
          <w:color w:val="FF0000"/>
          <w:sz w:val="20"/>
          <w:szCs w:val="20"/>
          <w:highlight w:val="yellow"/>
        </w:rPr>
      </w:pPr>
      <w:r w:rsidRPr="00052A80">
        <w:rPr>
          <w:noProof/>
          <w:color w:val="FF0000"/>
        </w:rPr>
        <w:t>Redacted</w:t>
      </w:r>
    </w:p>
    <w:p w14:paraId="33751A10" w14:textId="4E0FCBE1" w:rsidR="00725E9C" w:rsidRDefault="00725E9C" w:rsidP="00725E9C">
      <w:pPr>
        <w:rPr>
          <w:rFonts w:cs="Arial"/>
          <w:sz w:val="20"/>
          <w:szCs w:val="20"/>
          <w:highlight w:val="yellow"/>
        </w:rPr>
      </w:pPr>
      <w:r>
        <w:rPr>
          <w:rFonts w:cs="Arial"/>
          <w:sz w:val="20"/>
          <w:szCs w:val="20"/>
          <w:highlight w:val="yellow"/>
        </w:rPr>
        <w:br w:type="page"/>
      </w:r>
    </w:p>
    <w:p w14:paraId="3585C1E4" w14:textId="36C588B2" w:rsidR="00A72362" w:rsidRPr="0047479D" w:rsidRDefault="00A72362" w:rsidP="00A72362">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198D7F7C" w14:textId="4DCB05CB" w:rsidR="00FD20EE" w:rsidRDefault="00FD20EE" w:rsidP="00725E9C">
      <w:pPr>
        <w:rPr>
          <w:rFonts w:cs="Arial"/>
          <w:sz w:val="20"/>
          <w:szCs w:val="20"/>
          <w:highlight w:val="yellow"/>
        </w:rPr>
        <w:sectPr w:rsidR="00FD20EE" w:rsidSect="00165095">
          <w:headerReference w:type="default" r:id="rId20"/>
          <w:footerReference w:type="default" r:id="rId21"/>
          <w:pgSz w:w="11906" w:h="16838"/>
          <w:pgMar w:top="1440" w:right="1440" w:bottom="1440" w:left="1440" w:header="708" w:footer="708" w:gutter="0"/>
          <w:pgNumType w:start="1"/>
          <w:cols w:space="708"/>
          <w:docGrid w:linePitch="360"/>
        </w:sectPr>
      </w:pPr>
    </w:p>
    <w:p w14:paraId="16C686CF" w14:textId="22C8F498" w:rsidR="00725E9C" w:rsidRPr="00A72362" w:rsidRDefault="00725E9C" w:rsidP="00A72362">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67A6A42B" w14:textId="00AA0B5A" w:rsidR="00725E9C" w:rsidRDefault="00725E9C" w:rsidP="000E307D">
      <w:pPr>
        <w:tabs>
          <w:tab w:val="left" w:pos="1134"/>
        </w:tabs>
        <w:rPr>
          <w:rFonts w:cs="Arial"/>
          <w:sz w:val="20"/>
          <w:szCs w:val="20"/>
          <w:highlight w:val="yellow"/>
        </w:rPr>
      </w:pPr>
    </w:p>
    <w:p w14:paraId="15E5243F" w14:textId="77777777" w:rsidR="00725E9C" w:rsidRDefault="00725E9C" w:rsidP="000E307D">
      <w:pPr>
        <w:tabs>
          <w:tab w:val="left" w:pos="1134"/>
        </w:tabs>
        <w:rPr>
          <w:rFonts w:cs="Arial"/>
          <w:sz w:val="20"/>
          <w:szCs w:val="20"/>
          <w:highlight w:val="yellow"/>
        </w:rPr>
      </w:pPr>
    </w:p>
    <w:p w14:paraId="6FF9BCF2" w14:textId="2493ABF8" w:rsidR="00725E9C" w:rsidRDefault="00725E9C">
      <w:pPr>
        <w:rPr>
          <w:rFonts w:cs="Arial"/>
          <w:sz w:val="20"/>
          <w:szCs w:val="20"/>
          <w:highlight w:val="yellow"/>
        </w:rPr>
      </w:pPr>
      <w:r>
        <w:rPr>
          <w:rFonts w:cs="Arial"/>
          <w:sz w:val="20"/>
          <w:szCs w:val="20"/>
          <w:highlight w:val="yellow"/>
        </w:rPr>
        <w:br w:type="page"/>
      </w:r>
    </w:p>
    <w:p w14:paraId="70A6E951" w14:textId="72E46667" w:rsidR="00725E9C" w:rsidRPr="00A72362" w:rsidRDefault="00725E9C" w:rsidP="00A72362">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0A43A91B" w14:textId="16821D91" w:rsidR="00725E9C" w:rsidRDefault="00725E9C" w:rsidP="000E307D">
      <w:pPr>
        <w:tabs>
          <w:tab w:val="left" w:pos="1134"/>
        </w:tabs>
        <w:rPr>
          <w:rFonts w:cs="Arial"/>
          <w:sz w:val="20"/>
          <w:szCs w:val="20"/>
          <w:highlight w:val="yellow"/>
        </w:rPr>
      </w:pPr>
    </w:p>
    <w:p w14:paraId="08969D3C" w14:textId="77777777" w:rsidR="00725E9C" w:rsidRDefault="00725E9C" w:rsidP="000E307D">
      <w:pPr>
        <w:tabs>
          <w:tab w:val="left" w:pos="1134"/>
        </w:tabs>
        <w:rPr>
          <w:rFonts w:cs="Arial"/>
          <w:sz w:val="20"/>
          <w:szCs w:val="20"/>
          <w:highlight w:val="yellow"/>
        </w:rPr>
      </w:pPr>
    </w:p>
    <w:p w14:paraId="3EE17029" w14:textId="77777777" w:rsidR="00725E9C" w:rsidRDefault="00725E9C" w:rsidP="000E307D">
      <w:pPr>
        <w:tabs>
          <w:tab w:val="left" w:pos="1134"/>
        </w:tabs>
        <w:rPr>
          <w:rFonts w:cs="Arial"/>
          <w:sz w:val="20"/>
          <w:szCs w:val="20"/>
          <w:highlight w:val="yellow"/>
        </w:rPr>
      </w:pPr>
    </w:p>
    <w:p w14:paraId="20F89988" w14:textId="77777777" w:rsidR="00725E9C" w:rsidRDefault="00725E9C" w:rsidP="000E307D">
      <w:pPr>
        <w:tabs>
          <w:tab w:val="left" w:pos="1134"/>
        </w:tabs>
        <w:rPr>
          <w:rFonts w:cs="Arial"/>
          <w:sz w:val="20"/>
          <w:szCs w:val="20"/>
          <w:highlight w:val="yellow"/>
        </w:rPr>
      </w:pPr>
    </w:p>
    <w:p w14:paraId="75CE0C8D" w14:textId="77777777" w:rsidR="00725E9C" w:rsidRDefault="00725E9C" w:rsidP="000E307D">
      <w:pPr>
        <w:tabs>
          <w:tab w:val="left" w:pos="1134"/>
        </w:tabs>
        <w:rPr>
          <w:rFonts w:cs="Arial"/>
          <w:sz w:val="20"/>
          <w:szCs w:val="20"/>
          <w:highlight w:val="yellow"/>
        </w:rPr>
      </w:pPr>
    </w:p>
    <w:p w14:paraId="134FE5F8" w14:textId="7CC46D63" w:rsidR="00725E9C" w:rsidRDefault="00725E9C">
      <w:pPr>
        <w:rPr>
          <w:rFonts w:cs="Arial"/>
          <w:sz w:val="20"/>
          <w:szCs w:val="20"/>
          <w:highlight w:val="yellow"/>
        </w:rPr>
      </w:pPr>
      <w:r>
        <w:rPr>
          <w:rFonts w:cs="Arial"/>
          <w:sz w:val="20"/>
          <w:szCs w:val="20"/>
          <w:highlight w:val="yellow"/>
        </w:rPr>
        <w:br w:type="page"/>
      </w:r>
    </w:p>
    <w:p w14:paraId="62589A0A" w14:textId="19E5E1E9" w:rsidR="00725E9C" w:rsidRPr="00A72362" w:rsidRDefault="00725E9C" w:rsidP="00A72362">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1A019949" w14:textId="18B4FB0D" w:rsidR="00725E9C" w:rsidRDefault="00725E9C" w:rsidP="000E307D">
      <w:pPr>
        <w:tabs>
          <w:tab w:val="left" w:pos="1134"/>
        </w:tabs>
        <w:rPr>
          <w:rFonts w:cs="Arial"/>
          <w:sz w:val="20"/>
          <w:szCs w:val="20"/>
          <w:highlight w:val="yellow"/>
        </w:rPr>
      </w:pPr>
    </w:p>
    <w:p w14:paraId="34D56473" w14:textId="77777777" w:rsidR="00725E9C" w:rsidRDefault="00725E9C" w:rsidP="000E307D">
      <w:pPr>
        <w:tabs>
          <w:tab w:val="left" w:pos="1134"/>
        </w:tabs>
        <w:rPr>
          <w:rFonts w:cs="Arial"/>
          <w:sz w:val="20"/>
          <w:szCs w:val="20"/>
          <w:highlight w:val="yellow"/>
        </w:rPr>
      </w:pPr>
    </w:p>
    <w:p w14:paraId="288713C2" w14:textId="77777777" w:rsidR="00725E9C" w:rsidRDefault="00725E9C">
      <w:pPr>
        <w:rPr>
          <w:rFonts w:cs="Arial"/>
          <w:sz w:val="20"/>
          <w:szCs w:val="20"/>
          <w:highlight w:val="yellow"/>
        </w:rPr>
      </w:pPr>
      <w:r>
        <w:rPr>
          <w:rFonts w:cs="Arial"/>
          <w:sz w:val="20"/>
          <w:szCs w:val="20"/>
          <w:highlight w:val="yellow"/>
        </w:rPr>
        <w:br w:type="page"/>
      </w:r>
    </w:p>
    <w:p w14:paraId="5503983B" w14:textId="7A0D532E" w:rsidR="00725E9C" w:rsidRPr="00081EBA" w:rsidRDefault="00081EBA" w:rsidP="00081EBA">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785A5ED5" w14:textId="720FE99D" w:rsidR="00725E9C" w:rsidRDefault="00725E9C" w:rsidP="000E307D">
      <w:pPr>
        <w:tabs>
          <w:tab w:val="left" w:pos="1134"/>
        </w:tabs>
        <w:rPr>
          <w:rFonts w:cs="Arial"/>
          <w:sz w:val="20"/>
          <w:szCs w:val="20"/>
          <w:highlight w:val="yellow"/>
        </w:rPr>
      </w:pPr>
    </w:p>
    <w:p w14:paraId="7D237949" w14:textId="77777777" w:rsidR="00725E9C" w:rsidRDefault="00725E9C" w:rsidP="000E307D">
      <w:pPr>
        <w:tabs>
          <w:tab w:val="left" w:pos="1134"/>
        </w:tabs>
        <w:rPr>
          <w:rFonts w:cs="Arial"/>
          <w:sz w:val="20"/>
          <w:szCs w:val="20"/>
          <w:highlight w:val="yellow"/>
        </w:rPr>
      </w:pPr>
    </w:p>
    <w:p w14:paraId="36737582" w14:textId="77777777" w:rsidR="00725E9C" w:rsidRDefault="00725E9C" w:rsidP="000E307D">
      <w:pPr>
        <w:tabs>
          <w:tab w:val="left" w:pos="1134"/>
        </w:tabs>
        <w:rPr>
          <w:rFonts w:cs="Arial"/>
          <w:sz w:val="20"/>
          <w:szCs w:val="20"/>
          <w:highlight w:val="yellow"/>
        </w:rPr>
      </w:pPr>
    </w:p>
    <w:p w14:paraId="08A85C0E" w14:textId="77777777" w:rsidR="00725E9C" w:rsidRDefault="00725E9C" w:rsidP="000E307D">
      <w:pPr>
        <w:tabs>
          <w:tab w:val="left" w:pos="1134"/>
        </w:tabs>
        <w:rPr>
          <w:rFonts w:cs="Arial"/>
          <w:sz w:val="20"/>
          <w:szCs w:val="20"/>
          <w:highlight w:val="yellow"/>
        </w:rPr>
      </w:pPr>
    </w:p>
    <w:p w14:paraId="5C62AF71" w14:textId="77777777" w:rsidR="00725E9C" w:rsidRDefault="00725E9C" w:rsidP="000E307D">
      <w:pPr>
        <w:tabs>
          <w:tab w:val="left" w:pos="1134"/>
        </w:tabs>
        <w:rPr>
          <w:rFonts w:cs="Arial"/>
          <w:sz w:val="20"/>
          <w:szCs w:val="20"/>
          <w:highlight w:val="yellow"/>
        </w:rPr>
      </w:pPr>
    </w:p>
    <w:p w14:paraId="3F57FADE" w14:textId="77777777" w:rsidR="00725E9C" w:rsidRDefault="00725E9C">
      <w:pPr>
        <w:rPr>
          <w:rFonts w:cs="Arial"/>
          <w:sz w:val="20"/>
          <w:szCs w:val="20"/>
          <w:highlight w:val="yellow"/>
        </w:rPr>
      </w:pPr>
      <w:r>
        <w:rPr>
          <w:rFonts w:cs="Arial"/>
          <w:sz w:val="20"/>
          <w:szCs w:val="20"/>
          <w:highlight w:val="yellow"/>
        </w:rPr>
        <w:br w:type="page"/>
      </w:r>
    </w:p>
    <w:p w14:paraId="44FB7BF3" w14:textId="799DA8C1" w:rsidR="00081EBA" w:rsidRPr="00081EBA" w:rsidRDefault="00081EBA" w:rsidP="00081EBA">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656E2AC4" w14:textId="678223F5" w:rsidR="00081EBA" w:rsidRDefault="00081EBA" w:rsidP="000E307D">
      <w:pPr>
        <w:tabs>
          <w:tab w:val="left" w:pos="1134"/>
        </w:tabs>
        <w:rPr>
          <w:rFonts w:cs="Arial"/>
          <w:sz w:val="20"/>
          <w:szCs w:val="20"/>
          <w:highlight w:val="yellow"/>
        </w:rPr>
      </w:pPr>
    </w:p>
    <w:p w14:paraId="0E674F22" w14:textId="2C538F9D" w:rsidR="00081EBA" w:rsidRDefault="00081EBA" w:rsidP="000E307D">
      <w:pPr>
        <w:tabs>
          <w:tab w:val="left" w:pos="1134"/>
        </w:tabs>
        <w:rPr>
          <w:rFonts w:cs="Arial"/>
          <w:sz w:val="20"/>
          <w:szCs w:val="20"/>
          <w:highlight w:val="yellow"/>
        </w:rPr>
      </w:pPr>
    </w:p>
    <w:p w14:paraId="1CB93FB9" w14:textId="77777777" w:rsidR="00081EBA" w:rsidRDefault="00081EBA" w:rsidP="000E307D">
      <w:pPr>
        <w:tabs>
          <w:tab w:val="left" w:pos="1134"/>
        </w:tabs>
        <w:rPr>
          <w:rFonts w:cs="Arial"/>
          <w:sz w:val="20"/>
          <w:szCs w:val="20"/>
          <w:highlight w:val="yellow"/>
        </w:rPr>
      </w:pPr>
    </w:p>
    <w:p w14:paraId="0FA0C04A" w14:textId="77777777" w:rsidR="00081EBA" w:rsidRDefault="00081EBA">
      <w:pPr>
        <w:rPr>
          <w:rFonts w:cs="Arial"/>
          <w:sz w:val="20"/>
          <w:szCs w:val="20"/>
          <w:highlight w:val="yellow"/>
        </w:rPr>
      </w:pPr>
      <w:r>
        <w:rPr>
          <w:rFonts w:cs="Arial"/>
          <w:sz w:val="20"/>
          <w:szCs w:val="20"/>
          <w:highlight w:val="yellow"/>
        </w:rPr>
        <w:br w:type="page"/>
      </w:r>
    </w:p>
    <w:p w14:paraId="636BBA24" w14:textId="6A60ADDD" w:rsidR="00081EBA" w:rsidRPr="00081EBA" w:rsidRDefault="00081EBA" w:rsidP="00081EBA">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084406FF" w14:textId="06AA503D" w:rsidR="00081EBA" w:rsidRDefault="00081EBA" w:rsidP="000E307D">
      <w:pPr>
        <w:tabs>
          <w:tab w:val="left" w:pos="1134"/>
        </w:tabs>
        <w:rPr>
          <w:rFonts w:cs="Arial"/>
          <w:sz w:val="20"/>
          <w:szCs w:val="20"/>
          <w:highlight w:val="yellow"/>
        </w:rPr>
      </w:pPr>
    </w:p>
    <w:p w14:paraId="3D8726A9" w14:textId="77777777" w:rsidR="00081EBA" w:rsidRDefault="00081EBA" w:rsidP="000E307D">
      <w:pPr>
        <w:tabs>
          <w:tab w:val="left" w:pos="1134"/>
        </w:tabs>
        <w:rPr>
          <w:rFonts w:cs="Arial"/>
          <w:sz w:val="20"/>
          <w:szCs w:val="20"/>
          <w:highlight w:val="yellow"/>
        </w:rPr>
      </w:pPr>
    </w:p>
    <w:p w14:paraId="136B175C" w14:textId="77777777" w:rsidR="00081EBA" w:rsidRDefault="00081EBA" w:rsidP="000E307D">
      <w:pPr>
        <w:tabs>
          <w:tab w:val="left" w:pos="1134"/>
        </w:tabs>
        <w:rPr>
          <w:rFonts w:cs="Arial"/>
          <w:sz w:val="20"/>
          <w:szCs w:val="20"/>
          <w:highlight w:val="yellow"/>
        </w:rPr>
      </w:pPr>
    </w:p>
    <w:p w14:paraId="5ABC3EEC" w14:textId="77777777" w:rsidR="00081EBA" w:rsidRDefault="00081EBA" w:rsidP="000E307D">
      <w:pPr>
        <w:tabs>
          <w:tab w:val="left" w:pos="1134"/>
        </w:tabs>
        <w:rPr>
          <w:rFonts w:cs="Arial"/>
          <w:sz w:val="20"/>
          <w:szCs w:val="20"/>
          <w:highlight w:val="yellow"/>
        </w:rPr>
      </w:pPr>
    </w:p>
    <w:p w14:paraId="20BEFB68" w14:textId="77777777" w:rsidR="00081EBA" w:rsidRDefault="00081EBA" w:rsidP="000E307D">
      <w:pPr>
        <w:tabs>
          <w:tab w:val="left" w:pos="1134"/>
        </w:tabs>
        <w:rPr>
          <w:rFonts w:cs="Arial"/>
          <w:sz w:val="20"/>
          <w:szCs w:val="20"/>
          <w:highlight w:val="yellow"/>
        </w:rPr>
      </w:pPr>
    </w:p>
    <w:p w14:paraId="26748B1A" w14:textId="77777777" w:rsidR="00081EBA" w:rsidRDefault="00081EBA" w:rsidP="000E307D">
      <w:pPr>
        <w:tabs>
          <w:tab w:val="left" w:pos="1134"/>
        </w:tabs>
        <w:rPr>
          <w:rFonts w:cs="Arial"/>
          <w:sz w:val="20"/>
          <w:szCs w:val="20"/>
          <w:highlight w:val="yellow"/>
        </w:rPr>
      </w:pPr>
    </w:p>
    <w:p w14:paraId="5D5C8B8D" w14:textId="77777777" w:rsidR="00081EBA" w:rsidRDefault="00081EBA" w:rsidP="000E307D">
      <w:pPr>
        <w:tabs>
          <w:tab w:val="left" w:pos="1134"/>
        </w:tabs>
        <w:rPr>
          <w:rFonts w:cs="Arial"/>
          <w:sz w:val="20"/>
          <w:szCs w:val="20"/>
          <w:highlight w:val="yellow"/>
        </w:rPr>
      </w:pPr>
    </w:p>
    <w:p w14:paraId="5B6F55C1" w14:textId="77777777" w:rsidR="00081EBA" w:rsidRDefault="00081EBA" w:rsidP="000E307D">
      <w:pPr>
        <w:tabs>
          <w:tab w:val="left" w:pos="1134"/>
        </w:tabs>
        <w:rPr>
          <w:rFonts w:cs="Arial"/>
          <w:sz w:val="20"/>
          <w:szCs w:val="20"/>
          <w:highlight w:val="yellow"/>
        </w:rPr>
      </w:pPr>
    </w:p>
    <w:p w14:paraId="6DFD847C" w14:textId="42629808" w:rsidR="00081EBA" w:rsidRDefault="00081EBA" w:rsidP="000E307D">
      <w:pPr>
        <w:tabs>
          <w:tab w:val="left" w:pos="1134"/>
        </w:tabs>
        <w:rPr>
          <w:rFonts w:cs="Arial"/>
          <w:sz w:val="20"/>
          <w:szCs w:val="20"/>
          <w:highlight w:val="yellow"/>
        </w:rPr>
        <w:sectPr w:rsidR="00081EBA" w:rsidSect="00081EBA">
          <w:pgSz w:w="11906" w:h="16838"/>
          <w:pgMar w:top="1440" w:right="1440" w:bottom="1440" w:left="1440" w:header="708" w:footer="708" w:gutter="0"/>
          <w:cols w:space="708"/>
          <w:docGrid w:linePitch="360"/>
        </w:sectPr>
      </w:pPr>
    </w:p>
    <w:p w14:paraId="5E5C27EE" w14:textId="77BA3E71"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p>
    <w:p w14:paraId="4EC0D4B6" w14:textId="4ED4ECA8" w:rsidR="00F65BE7" w:rsidRDefault="00F65BE7" w:rsidP="000E307D">
      <w:pPr>
        <w:tabs>
          <w:tab w:val="left" w:pos="1134"/>
        </w:tabs>
        <w:rPr>
          <w:rFonts w:cs="Arial"/>
          <w:sz w:val="20"/>
          <w:szCs w:val="20"/>
          <w:highlight w:val="yellow"/>
        </w:rPr>
      </w:pPr>
    </w:p>
    <w:p w14:paraId="4E657BDA" w14:textId="29A0C70F" w:rsidR="00534274" w:rsidRDefault="00534274">
      <w:pPr>
        <w:rPr>
          <w:rFonts w:cs="Arial"/>
          <w:sz w:val="20"/>
          <w:szCs w:val="20"/>
          <w:highlight w:val="yellow"/>
        </w:rPr>
      </w:pPr>
      <w:r>
        <w:rPr>
          <w:rFonts w:cs="Arial"/>
          <w:sz w:val="20"/>
          <w:szCs w:val="20"/>
          <w:highlight w:val="yellow"/>
        </w:rPr>
        <w:br w:type="page"/>
      </w:r>
    </w:p>
    <w:p w14:paraId="5355E857" w14:textId="722BEB2F"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r>
        <w:rPr>
          <w:rFonts w:ascii="Arial" w:hAnsi="Arial" w:cs="Arial"/>
          <w:b/>
        </w:rPr>
        <w:t>, continued</w:t>
      </w:r>
    </w:p>
    <w:p w14:paraId="3E5CE14D" w14:textId="5987C138" w:rsidR="00534274" w:rsidRDefault="00534274">
      <w:pPr>
        <w:rPr>
          <w:rFonts w:cs="Arial"/>
          <w:sz w:val="20"/>
          <w:szCs w:val="20"/>
          <w:highlight w:val="yellow"/>
        </w:rPr>
      </w:pPr>
    </w:p>
    <w:p w14:paraId="79D7BC53" w14:textId="77777777" w:rsidR="00534274" w:rsidRDefault="00534274">
      <w:pPr>
        <w:rPr>
          <w:rFonts w:cs="Arial"/>
          <w:sz w:val="20"/>
          <w:szCs w:val="20"/>
          <w:highlight w:val="yellow"/>
        </w:rPr>
      </w:pPr>
    </w:p>
    <w:p w14:paraId="18015202" w14:textId="0C3C2157" w:rsidR="00534274" w:rsidRDefault="00534274">
      <w:pPr>
        <w:rPr>
          <w:rFonts w:cs="Arial"/>
          <w:sz w:val="20"/>
          <w:szCs w:val="20"/>
          <w:highlight w:val="yellow"/>
        </w:rPr>
      </w:pPr>
      <w:r>
        <w:rPr>
          <w:rFonts w:cs="Arial"/>
          <w:sz w:val="20"/>
          <w:szCs w:val="20"/>
          <w:highlight w:val="yellow"/>
        </w:rPr>
        <w:br w:type="page"/>
      </w:r>
    </w:p>
    <w:p w14:paraId="7BAD1E6F" w14:textId="460D4919"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00A5379D">
        <w:rPr>
          <w:rFonts w:ascii="Arial" w:hAnsi="Arial" w:cs="Arial"/>
          <w:b/>
        </w:rPr>
        <w:t xml:space="preserve"> Repairer</w:t>
      </w:r>
      <w:r w:rsidRPr="0047479D">
        <w:rPr>
          <w:rFonts w:ascii="Arial" w:hAnsi="Arial" w:cs="Arial"/>
          <w:b/>
        </w:rPr>
        <w:t xml:space="preserve"> Tool Kit</w:t>
      </w:r>
      <w:r>
        <w:rPr>
          <w:rFonts w:ascii="Arial" w:hAnsi="Arial" w:cs="Arial"/>
          <w:b/>
        </w:rPr>
        <w:t>, continued</w:t>
      </w:r>
    </w:p>
    <w:p w14:paraId="2742B1F2" w14:textId="480C7987" w:rsidR="00534274" w:rsidRDefault="00534274">
      <w:pPr>
        <w:rPr>
          <w:rFonts w:cs="Arial"/>
          <w:sz w:val="20"/>
          <w:szCs w:val="20"/>
          <w:highlight w:val="yellow"/>
        </w:rPr>
      </w:pPr>
    </w:p>
    <w:p w14:paraId="643CAC96" w14:textId="77777777" w:rsidR="00534274" w:rsidRDefault="00534274">
      <w:pPr>
        <w:rPr>
          <w:rFonts w:cs="Arial"/>
          <w:sz w:val="20"/>
          <w:szCs w:val="20"/>
          <w:highlight w:val="yellow"/>
        </w:rPr>
      </w:pPr>
    </w:p>
    <w:p w14:paraId="600FFFA7" w14:textId="44B16356" w:rsidR="00534274" w:rsidRDefault="00534274">
      <w:pPr>
        <w:rPr>
          <w:rFonts w:cs="Arial"/>
          <w:sz w:val="20"/>
          <w:szCs w:val="20"/>
          <w:highlight w:val="yellow"/>
        </w:rPr>
      </w:pPr>
      <w:r>
        <w:rPr>
          <w:rFonts w:cs="Arial"/>
          <w:sz w:val="20"/>
          <w:szCs w:val="20"/>
          <w:highlight w:val="yellow"/>
        </w:rPr>
        <w:br w:type="page"/>
      </w:r>
    </w:p>
    <w:p w14:paraId="06B5E83D" w14:textId="78EF0F4C"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r>
        <w:rPr>
          <w:rFonts w:ascii="Arial" w:hAnsi="Arial" w:cs="Arial"/>
          <w:b/>
        </w:rPr>
        <w:t>, continued</w:t>
      </w:r>
    </w:p>
    <w:p w14:paraId="578CD3BC" w14:textId="219F175F" w:rsidR="00534274" w:rsidRDefault="00534274">
      <w:pPr>
        <w:rPr>
          <w:rFonts w:cs="Arial"/>
          <w:sz w:val="20"/>
          <w:szCs w:val="20"/>
          <w:highlight w:val="yellow"/>
        </w:rPr>
      </w:pPr>
    </w:p>
    <w:p w14:paraId="3121F5CE" w14:textId="77777777" w:rsidR="00534274" w:rsidRDefault="00534274">
      <w:pPr>
        <w:rPr>
          <w:rFonts w:cs="Arial"/>
          <w:sz w:val="20"/>
          <w:szCs w:val="20"/>
          <w:highlight w:val="yellow"/>
        </w:rPr>
      </w:pPr>
    </w:p>
    <w:p w14:paraId="63DDE1D1" w14:textId="77777777" w:rsidR="00534274" w:rsidRDefault="00534274">
      <w:pPr>
        <w:rPr>
          <w:rFonts w:cs="Arial"/>
          <w:sz w:val="20"/>
          <w:szCs w:val="20"/>
          <w:highlight w:val="yellow"/>
        </w:rPr>
      </w:pPr>
    </w:p>
    <w:p w14:paraId="15C3AF14" w14:textId="7EDF9ED9" w:rsidR="00534274" w:rsidRDefault="00534274">
      <w:pPr>
        <w:rPr>
          <w:rFonts w:cs="Arial"/>
          <w:sz w:val="20"/>
          <w:szCs w:val="20"/>
          <w:highlight w:val="yellow"/>
        </w:rPr>
      </w:pPr>
      <w:r>
        <w:rPr>
          <w:rFonts w:cs="Arial"/>
          <w:sz w:val="20"/>
          <w:szCs w:val="20"/>
          <w:highlight w:val="yellow"/>
        </w:rPr>
        <w:br w:type="page"/>
      </w:r>
    </w:p>
    <w:p w14:paraId="522CF9D9" w14:textId="34D9183B"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r>
        <w:rPr>
          <w:rFonts w:ascii="Arial" w:hAnsi="Arial" w:cs="Arial"/>
          <w:b/>
        </w:rPr>
        <w:t>, continued</w:t>
      </w:r>
    </w:p>
    <w:p w14:paraId="37E251D6" w14:textId="6F505D7E" w:rsidR="00534274" w:rsidRDefault="00534274">
      <w:pPr>
        <w:rPr>
          <w:rFonts w:cs="Arial"/>
          <w:sz w:val="20"/>
          <w:szCs w:val="20"/>
          <w:highlight w:val="yellow"/>
        </w:rPr>
      </w:pPr>
    </w:p>
    <w:p w14:paraId="0A6502D9" w14:textId="77777777" w:rsidR="00534274" w:rsidRDefault="00534274">
      <w:pPr>
        <w:rPr>
          <w:rFonts w:cs="Arial"/>
          <w:sz w:val="20"/>
          <w:szCs w:val="20"/>
          <w:highlight w:val="yellow"/>
        </w:rPr>
      </w:pPr>
    </w:p>
    <w:p w14:paraId="61FABF94" w14:textId="77777777" w:rsidR="00A9055A" w:rsidRDefault="00A9055A" w:rsidP="00534274">
      <w:pPr>
        <w:tabs>
          <w:tab w:val="left" w:pos="1134"/>
        </w:tabs>
        <w:jc w:val="both"/>
        <w:rPr>
          <w:rFonts w:ascii="Arial" w:hAnsi="Arial" w:cs="Arial"/>
          <w:b/>
        </w:rPr>
        <w:sectPr w:rsidR="00A9055A" w:rsidSect="00165095">
          <w:headerReference w:type="default" r:id="rId22"/>
          <w:footerReference w:type="default" r:id="rId23"/>
          <w:pgSz w:w="11906" w:h="16838"/>
          <w:pgMar w:top="1440" w:right="1440" w:bottom="1440" w:left="1440" w:header="708" w:footer="708" w:gutter="0"/>
          <w:pgNumType w:start="1"/>
          <w:cols w:space="708"/>
          <w:docGrid w:linePitch="360"/>
        </w:sectPr>
      </w:pPr>
    </w:p>
    <w:p w14:paraId="15230024" w14:textId="47F19D13"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r>
        <w:rPr>
          <w:rFonts w:ascii="Arial" w:hAnsi="Arial" w:cs="Arial"/>
          <w:b/>
        </w:rPr>
        <w:t>, continued</w:t>
      </w:r>
    </w:p>
    <w:p w14:paraId="10D3C4D9" w14:textId="791F9DA3" w:rsidR="00534274" w:rsidRDefault="00534274">
      <w:pPr>
        <w:rPr>
          <w:rFonts w:cs="Arial"/>
          <w:sz w:val="20"/>
          <w:szCs w:val="20"/>
          <w:highlight w:val="yellow"/>
        </w:rPr>
      </w:pPr>
    </w:p>
    <w:p w14:paraId="39942544" w14:textId="77777777" w:rsidR="00534274" w:rsidRDefault="00534274">
      <w:pPr>
        <w:rPr>
          <w:rFonts w:cs="Arial"/>
          <w:sz w:val="20"/>
          <w:szCs w:val="20"/>
          <w:highlight w:val="yellow"/>
        </w:rPr>
      </w:pPr>
    </w:p>
    <w:p w14:paraId="28FD33E3" w14:textId="036680B7" w:rsidR="00A9055A" w:rsidRDefault="00A9055A">
      <w:pPr>
        <w:rPr>
          <w:rFonts w:cs="Arial"/>
          <w:sz w:val="20"/>
          <w:szCs w:val="20"/>
          <w:highlight w:val="yellow"/>
        </w:rPr>
        <w:sectPr w:rsidR="00A9055A" w:rsidSect="00924005">
          <w:headerReference w:type="default" r:id="rId24"/>
          <w:pgSz w:w="11906" w:h="16838"/>
          <w:pgMar w:top="1440" w:right="1440" w:bottom="1440" w:left="1440" w:header="708" w:footer="708" w:gutter="0"/>
          <w:cols w:space="708"/>
          <w:docGrid w:linePitch="360"/>
        </w:sectPr>
      </w:pPr>
    </w:p>
    <w:p w14:paraId="7C523962" w14:textId="659F7293" w:rsidR="00534274"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p>
    <w:p w14:paraId="649F099F" w14:textId="4CEF6196" w:rsidR="00534274" w:rsidRDefault="00534274">
      <w:pPr>
        <w:rPr>
          <w:rFonts w:cs="Arial"/>
          <w:sz w:val="20"/>
          <w:szCs w:val="20"/>
          <w:highlight w:val="yellow"/>
        </w:rPr>
      </w:pPr>
    </w:p>
    <w:p w14:paraId="7F1BDDC4" w14:textId="77777777" w:rsidR="00534274" w:rsidRDefault="00534274">
      <w:pPr>
        <w:rPr>
          <w:rFonts w:cs="Arial"/>
          <w:sz w:val="20"/>
          <w:szCs w:val="20"/>
          <w:highlight w:val="yellow"/>
        </w:rPr>
      </w:pPr>
    </w:p>
    <w:p w14:paraId="4EB8404B" w14:textId="4E5A73DE" w:rsidR="00534274" w:rsidRDefault="00534274">
      <w:pPr>
        <w:rPr>
          <w:rFonts w:cs="Arial"/>
          <w:sz w:val="20"/>
          <w:szCs w:val="20"/>
          <w:highlight w:val="yellow"/>
        </w:rPr>
      </w:pPr>
      <w:r>
        <w:rPr>
          <w:rFonts w:cs="Arial"/>
          <w:sz w:val="20"/>
          <w:szCs w:val="20"/>
          <w:highlight w:val="yellow"/>
        </w:rPr>
        <w:br w:type="page"/>
      </w:r>
    </w:p>
    <w:p w14:paraId="4587B124" w14:textId="479F4CF4" w:rsidR="00332570"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r>
        <w:rPr>
          <w:rFonts w:ascii="Arial" w:hAnsi="Arial" w:cs="Arial"/>
          <w:b/>
        </w:rPr>
        <w:t>, continued</w:t>
      </w:r>
    </w:p>
    <w:p w14:paraId="49FE0022" w14:textId="167F9C93" w:rsidR="00332570" w:rsidRDefault="00332570">
      <w:pPr>
        <w:rPr>
          <w:rFonts w:cs="Arial"/>
          <w:sz w:val="20"/>
          <w:szCs w:val="20"/>
          <w:highlight w:val="yellow"/>
        </w:rPr>
      </w:pPr>
    </w:p>
    <w:p w14:paraId="36806FAB" w14:textId="77777777" w:rsidR="00332570" w:rsidRDefault="00332570">
      <w:pPr>
        <w:rPr>
          <w:rFonts w:cs="Arial"/>
          <w:sz w:val="20"/>
          <w:szCs w:val="20"/>
          <w:highlight w:val="yellow"/>
        </w:rPr>
      </w:pPr>
    </w:p>
    <w:p w14:paraId="1881F25B" w14:textId="77777777" w:rsidR="00332570" w:rsidRDefault="00332570">
      <w:pPr>
        <w:rPr>
          <w:rFonts w:cs="Arial"/>
          <w:sz w:val="20"/>
          <w:szCs w:val="20"/>
          <w:highlight w:val="yellow"/>
        </w:rPr>
      </w:pPr>
    </w:p>
    <w:p w14:paraId="1C66D5B1" w14:textId="7848B62E" w:rsidR="00534274" w:rsidRDefault="00534274">
      <w:pPr>
        <w:rPr>
          <w:rFonts w:cs="Arial"/>
          <w:sz w:val="20"/>
          <w:szCs w:val="20"/>
          <w:highlight w:val="yellow"/>
        </w:rPr>
      </w:pPr>
      <w:r>
        <w:rPr>
          <w:rFonts w:cs="Arial"/>
          <w:sz w:val="20"/>
          <w:szCs w:val="20"/>
          <w:highlight w:val="yellow"/>
        </w:rPr>
        <w:br w:type="page"/>
      </w:r>
    </w:p>
    <w:p w14:paraId="5E1CE16C" w14:textId="77777777" w:rsidR="00332570"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r>
        <w:rPr>
          <w:rFonts w:ascii="Arial" w:hAnsi="Arial" w:cs="Arial"/>
          <w:b/>
        </w:rPr>
        <w:t>, continued</w:t>
      </w:r>
    </w:p>
    <w:p w14:paraId="70D853B1" w14:textId="38A66827" w:rsidR="00A72362" w:rsidRDefault="00A72362" w:rsidP="000E307D">
      <w:pPr>
        <w:tabs>
          <w:tab w:val="left" w:pos="1134"/>
        </w:tabs>
        <w:rPr>
          <w:rFonts w:cs="Arial"/>
          <w:sz w:val="20"/>
          <w:szCs w:val="20"/>
          <w:highlight w:val="yellow"/>
        </w:rPr>
      </w:pPr>
    </w:p>
    <w:p w14:paraId="7C281F8C" w14:textId="77777777" w:rsidR="00A72362" w:rsidRDefault="00A72362" w:rsidP="000E307D">
      <w:pPr>
        <w:tabs>
          <w:tab w:val="left" w:pos="1134"/>
        </w:tabs>
        <w:rPr>
          <w:rFonts w:cs="Arial"/>
          <w:sz w:val="20"/>
          <w:szCs w:val="20"/>
          <w:highlight w:val="yellow"/>
        </w:rPr>
      </w:pPr>
    </w:p>
    <w:p w14:paraId="3E3A8FE8" w14:textId="77777777" w:rsidR="00A72362" w:rsidRDefault="00A72362" w:rsidP="000E307D">
      <w:pPr>
        <w:tabs>
          <w:tab w:val="left" w:pos="1134"/>
        </w:tabs>
        <w:rPr>
          <w:rFonts w:cs="Arial"/>
          <w:sz w:val="20"/>
          <w:szCs w:val="20"/>
          <w:highlight w:val="yellow"/>
        </w:rPr>
      </w:pPr>
    </w:p>
    <w:p w14:paraId="76C836CE" w14:textId="69D8E000" w:rsidR="00332570" w:rsidRDefault="00332570">
      <w:pPr>
        <w:rPr>
          <w:rFonts w:cs="Arial"/>
          <w:sz w:val="20"/>
          <w:szCs w:val="20"/>
          <w:highlight w:val="yellow"/>
        </w:rPr>
      </w:pPr>
      <w:r>
        <w:rPr>
          <w:rFonts w:cs="Arial"/>
          <w:sz w:val="20"/>
          <w:szCs w:val="20"/>
          <w:highlight w:val="yellow"/>
        </w:rPr>
        <w:br w:type="page"/>
      </w:r>
      <w:r>
        <w:rPr>
          <w:rFonts w:cs="Arial"/>
          <w:sz w:val="20"/>
          <w:szCs w:val="20"/>
          <w:highlight w:val="yellow"/>
        </w:rPr>
        <w:lastRenderedPageBreak/>
        <w:t xml:space="preserve"> </w:t>
      </w:r>
    </w:p>
    <w:p w14:paraId="0BA117C4" w14:textId="77777777" w:rsidR="00332570" w:rsidRPr="00332570" w:rsidRDefault="00332570" w:rsidP="00332570">
      <w:pPr>
        <w:tabs>
          <w:tab w:val="left" w:pos="1134"/>
        </w:tabs>
        <w:jc w:val="both"/>
        <w:rPr>
          <w:rFonts w:ascii="Arial" w:hAnsi="Arial" w:cs="Arial"/>
          <w:b/>
        </w:rPr>
      </w:pPr>
      <w:r w:rsidRPr="00332570">
        <w:rPr>
          <w:rFonts w:ascii="Arial" w:hAnsi="Arial" w:cs="Arial"/>
          <w:b/>
        </w:rPr>
        <w:t>Contents of Electrical Repairer Tool Kit</w:t>
      </w:r>
      <w:r>
        <w:rPr>
          <w:rFonts w:ascii="Arial" w:hAnsi="Arial" w:cs="Arial"/>
          <w:b/>
        </w:rPr>
        <w:t>, continued</w:t>
      </w:r>
    </w:p>
    <w:p w14:paraId="56576659" w14:textId="62F67536" w:rsidR="00332570" w:rsidRDefault="00332570">
      <w:pPr>
        <w:rPr>
          <w:rFonts w:cs="Arial"/>
          <w:sz w:val="20"/>
          <w:szCs w:val="20"/>
          <w:highlight w:val="yellow"/>
        </w:rPr>
      </w:pPr>
    </w:p>
    <w:p w14:paraId="45A3419E" w14:textId="77777777" w:rsidR="00332570" w:rsidRDefault="00332570">
      <w:pPr>
        <w:rPr>
          <w:rFonts w:cs="Arial"/>
          <w:sz w:val="20"/>
          <w:szCs w:val="20"/>
          <w:highlight w:val="yellow"/>
        </w:rPr>
      </w:pPr>
    </w:p>
    <w:p w14:paraId="3D93D974" w14:textId="77777777" w:rsidR="00332570" w:rsidRDefault="00332570">
      <w:pPr>
        <w:rPr>
          <w:rFonts w:ascii="Arial" w:hAnsi="Arial" w:cs="Arial"/>
          <w:b/>
        </w:rPr>
      </w:pPr>
      <w:r>
        <w:rPr>
          <w:rFonts w:ascii="Arial" w:hAnsi="Arial" w:cs="Arial"/>
          <w:b/>
        </w:rPr>
        <w:br w:type="page"/>
      </w:r>
    </w:p>
    <w:p w14:paraId="3E197ED6" w14:textId="7323C044" w:rsidR="00332570"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r>
        <w:rPr>
          <w:rFonts w:ascii="Arial" w:hAnsi="Arial" w:cs="Arial"/>
          <w:b/>
        </w:rPr>
        <w:t>, continued</w:t>
      </w:r>
    </w:p>
    <w:p w14:paraId="15201A63" w14:textId="23FB78AD" w:rsidR="00332570" w:rsidRDefault="00332570">
      <w:pPr>
        <w:rPr>
          <w:rFonts w:cs="Arial"/>
          <w:sz w:val="20"/>
          <w:szCs w:val="20"/>
          <w:highlight w:val="yellow"/>
        </w:rPr>
      </w:pPr>
    </w:p>
    <w:p w14:paraId="58DE42FE" w14:textId="61BCF498" w:rsidR="00332570" w:rsidRDefault="00332570">
      <w:pPr>
        <w:rPr>
          <w:rFonts w:cs="Arial"/>
          <w:sz w:val="20"/>
          <w:szCs w:val="20"/>
          <w:highlight w:val="yellow"/>
        </w:rPr>
      </w:pPr>
    </w:p>
    <w:p w14:paraId="290061C2" w14:textId="0EB31098" w:rsidR="00332570" w:rsidRDefault="00332570">
      <w:pPr>
        <w:rPr>
          <w:rFonts w:cs="Arial"/>
          <w:sz w:val="20"/>
          <w:szCs w:val="20"/>
          <w:highlight w:val="yellow"/>
        </w:rPr>
      </w:pPr>
      <w:r>
        <w:rPr>
          <w:rFonts w:cs="Arial"/>
          <w:sz w:val="20"/>
          <w:szCs w:val="20"/>
          <w:highlight w:val="yellow"/>
        </w:rPr>
        <w:br w:type="page"/>
      </w:r>
    </w:p>
    <w:p w14:paraId="67AB4A8D" w14:textId="77777777" w:rsidR="00332570"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r>
        <w:rPr>
          <w:rFonts w:ascii="Arial" w:hAnsi="Arial" w:cs="Arial"/>
          <w:b/>
        </w:rPr>
        <w:t>, continued</w:t>
      </w:r>
    </w:p>
    <w:p w14:paraId="069044C7" w14:textId="01515972" w:rsidR="00332570" w:rsidRDefault="00332570">
      <w:pPr>
        <w:rPr>
          <w:rFonts w:cs="Arial"/>
          <w:sz w:val="20"/>
          <w:szCs w:val="20"/>
          <w:highlight w:val="yellow"/>
        </w:rPr>
      </w:pPr>
    </w:p>
    <w:p w14:paraId="1DDE2990" w14:textId="77777777" w:rsidR="00332570" w:rsidRDefault="00332570">
      <w:pPr>
        <w:rPr>
          <w:rFonts w:cs="Arial"/>
          <w:sz w:val="20"/>
          <w:szCs w:val="20"/>
          <w:highlight w:val="yellow"/>
        </w:rPr>
      </w:pPr>
    </w:p>
    <w:p w14:paraId="04915F82" w14:textId="70EBB726" w:rsidR="00332570" w:rsidRDefault="00332570">
      <w:pPr>
        <w:rPr>
          <w:rFonts w:cs="Arial"/>
          <w:sz w:val="20"/>
          <w:szCs w:val="20"/>
          <w:highlight w:val="yellow"/>
        </w:rPr>
        <w:sectPr w:rsidR="00332570" w:rsidSect="00165095">
          <w:headerReference w:type="default" r:id="rId25"/>
          <w:footerReference w:type="default" r:id="rId26"/>
          <w:pgSz w:w="11906" w:h="16838"/>
          <w:pgMar w:top="1440" w:right="1440" w:bottom="1440" w:left="1440" w:header="708" w:footer="708" w:gutter="0"/>
          <w:pgNumType w:start="1"/>
          <w:cols w:space="708"/>
          <w:docGrid w:linePitch="360"/>
        </w:sectPr>
      </w:pPr>
    </w:p>
    <w:p w14:paraId="004BF3AD" w14:textId="0D1ACAA9"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p>
    <w:p w14:paraId="37AE1815" w14:textId="28E120AA" w:rsidR="00FD5A64" w:rsidRDefault="00FD5A64">
      <w:pPr>
        <w:rPr>
          <w:rFonts w:cs="Arial"/>
          <w:sz w:val="20"/>
          <w:szCs w:val="20"/>
          <w:highlight w:val="yellow"/>
        </w:rPr>
      </w:pPr>
    </w:p>
    <w:p w14:paraId="1F286B86" w14:textId="4E51EAEB" w:rsidR="00FD5A64" w:rsidRDefault="00FD5A64">
      <w:pPr>
        <w:rPr>
          <w:rFonts w:cs="Arial"/>
          <w:sz w:val="20"/>
          <w:szCs w:val="20"/>
          <w:highlight w:val="yellow"/>
        </w:rPr>
      </w:pPr>
      <w:r>
        <w:rPr>
          <w:rFonts w:cs="Arial"/>
          <w:sz w:val="20"/>
          <w:szCs w:val="20"/>
          <w:highlight w:val="yellow"/>
        </w:rPr>
        <w:br w:type="page"/>
      </w:r>
    </w:p>
    <w:p w14:paraId="70627574" w14:textId="207B3735"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6268FA98" w14:textId="5FAEE0B7" w:rsidR="00332570" w:rsidRDefault="00332570">
      <w:pPr>
        <w:rPr>
          <w:rFonts w:cs="Arial"/>
          <w:sz w:val="20"/>
          <w:szCs w:val="20"/>
          <w:highlight w:val="yellow"/>
        </w:rPr>
      </w:pPr>
    </w:p>
    <w:p w14:paraId="64328399" w14:textId="04CC69ED" w:rsidR="00FD5A64" w:rsidRDefault="00FD5A64">
      <w:pPr>
        <w:rPr>
          <w:rFonts w:cs="Arial"/>
          <w:sz w:val="20"/>
          <w:szCs w:val="20"/>
          <w:highlight w:val="yellow"/>
        </w:rPr>
      </w:pPr>
      <w:r>
        <w:rPr>
          <w:rFonts w:cs="Arial"/>
          <w:sz w:val="20"/>
          <w:szCs w:val="20"/>
          <w:highlight w:val="yellow"/>
        </w:rPr>
        <w:br w:type="page"/>
      </w:r>
    </w:p>
    <w:p w14:paraId="2994DC69"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471E0BC2" w14:textId="52EFB258" w:rsidR="00FD5A64" w:rsidRDefault="00FD5A64">
      <w:pPr>
        <w:rPr>
          <w:rFonts w:cs="Arial"/>
          <w:sz w:val="20"/>
          <w:szCs w:val="20"/>
          <w:highlight w:val="yellow"/>
        </w:rPr>
      </w:pPr>
    </w:p>
    <w:p w14:paraId="31086198" w14:textId="779FC38E" w:rsidR="00FD5A64" w:rsidRDefault="00FD5A64">
      <w:pPr>
        <w:rPr>
          <w:rFonts w:cs="Arial"/>
          <w:sz w:val="20"/>
          <w:szCs w:val="20"/>
          <w:highlight w:val="yellow"/>
        </w:rPr>
      </w:pPr>
      <w:r>
        <w:rPr>
          <w:rFonts w:cs="Arial"/>
          <w:sz w:val="20"/>
          <w:szCs w:val="20"/>
          <w:highlight w:val="yellow"/>
        </w:rPr>
        <w:br w:type="page"/>
      </w:r>
    </w:p>
    <w:p w14:paraId="655F656E"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7C14C884" w14:textId="5099C4AA" w:rsidR="00FD5A64" w:rsidRDefault="00FD5A64">
      <w:pPr>
        <w:rPr>
          <w:rFonts w:cs="Arial"/>
          <w:sz w:val="20"/>
          <w:szCs w:val="20"/>
          <w:highlight w:val="yellow"/>
        </w:rPr>
      </w:pPr>
    </w:p>
    <w:p w14:paraId="61CBE00E" w14:textId="7E6ECF54" w:rsidR="00FD5A64" w:rsidRDefault="00FD5A64">
      <w:pPr>
        <w:rPr>
          <w:rFonts w:cs="Arial"/>
          <w:sz w:val="20"/>
          <w:szCs w:val="20"/>
          <w:highlight w:val="yellow"/>
        </w:rPr>
      </w:pPr>
      <w:r>
        <w:rPr>
          <w:rFonts w:cs="Arial"/>
          <w:sz w:val="20"/>
          <w:szCs w:val="20"/>
          <w:highlight w:val="yellow"/>
        </w:rPr>
        <w:br w:type="page"/>
      </w:r>
    </w:p>
    <w:p w14:paraId="6DCB644F"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33A8CCF3" w14:textId="361AA0C6" w:rsidR="00332570" w:rsidRDefault="00332570" w:rsidP="000E307D">
      <w:pPr>
        <w:tabs>
          <w:tab w:val="left" w:pos="1134"/>
        </w:tabs>
        <w:rPr>
          <w:rFonts w:cs="Arial"/>
          <w:sz w:val="20"/>
          <w:szCs w:val="20"/>
          <w:highlight w:val="yellow"/>
        </w:rPr>
      </w:pPr>
    </w:p>
    <w:p w14:paraId="2C953BF2" w14:textId="77777777" w:rsidR="00FD5A64" w:rsidRDefault="00FD5A64">
      <w:pPr>
        <w:rPr>
          <w:rFonts w:ascii="Arial" w:hAnsi="Arial" w:cs="Arial"/>
          <w:b/>
        </w:rPr>
      </w:pPr>
      <w:r>
        <w:rPr>
          <w:rFonts w:ascii="Arial" w:hAnsi="Arial" w:cs="Arial"/>
          <w:b/>
        </w:rPr>
        <w:br w:type="page"/>
      </w:r>
    </w:p>
    <w:p w14:paraId="37AED748" w14:textId="4985C9A3"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1C425475" w14:textId="36969ECD" w:rsidR="00FD5A64" w:rsidRDefault="00FD5A64" w:rsidP="000E307D">
      <w:pPr>
        <w:tabs>
          <w:tab w:val="left" w:pos="1134"/>
        </w:tabs>
        <w:rPr>
          <w:rFonts w:cs="Arial"/>
          <w:sz w:val="20"/>
          <w:szCs w:val="20"/>
          <w:highlight w:val="yellow"/>
        </w:rPr>
      </w:pPr>
    </w:p>
    <w:p w14:paraId="7782AB5F" w14:textId="6AF54C6D" w:rsidR="00FD5A64" w:rsidRDefault="00FD5A64" w:rsidP="000E307D">
      <w:pPr>
        <w:tabs>
          <w:tab w:val="left" w:pos="1134"/>
        </w:tabs>
        <w:rPr>
          <w:rFonts w:cs="Arial"/>
          <w:sz w:val="20"/>
          <w:szCs w:val="20"/>
          <w:highlight w:val="yellow"/>
        </w:rPr>
      </w:pPr>
    </w:p>
    <w:p w14:paraId="5F81E79C" w14:textId="159F28D0" w:rsidR="00FD5A64" w:rsidRDefault="00FD5A64" w:rsidP="000E307D">
      <w:pPr>
        <w:tabs>
          <w:tab w:val="left" w:pos="1134"/>
        </w:tabs>
        <w:rPr>
          <w:rFonts w:cs="Arial"/>
          <w:sz w:val="20"/>
          <w:szCs w:val="20"/>
          <w:highlight w:val="yellow"/>
        </w:rPr>
      </w:pPr>
    </w:p>
    <w:p w14:paraId="15ED5E93" w14:textId="77777777" w:rsidR="00FD5A64" w:rsidRDefault="00FD5A64" w:rsidP="000E307D">
      <w:pPr>
        <w:tabs>
          <w:tab w:val="left" w:pos="1134"/>
        </w:tabs>
        <w:rPr>
          <w:rFonts w:cs="Arial"/>
          <w:sz w:val="20"/>
          <w:szCs w:val="20"/>
          <w:highlight w:val="yellow"/>
        </w:rPr>
      </w:pPr>
    </w:p>
    <w:p w14:paraId="0F558C17" w14:textId="77777777" w:rsidR="00FD5A64" w:rsidRDefault="00FD5A64" w:rsidP="000E307D">
      <w:pPr>
        <w:tabs>
          <w:tab w:val="left" w:pos="1134"/>
        </w:tabs>
        <w:rPr>
          <w:rFonts w:cs="Arial"/>
          <w:sz w:val="20"/>
          <w:szCs w:val="20"/>
          <w:highlight w:val="yellow"/>
        </w:rPr>
        <w:sectPr w:rsidR="00FD5A64" w:rsidSect="00165095">
          <w:headerReference w:type="default" r:id="rId27"/>
          <w:footerReference w:type="default" r:id="rId28"/>
          <w:pgSz w:w="11906" w:h="16838"/>
          <w:pgMar w:top="1440" w:right="1440" w:bottom="1440" w:left="1440" w:header="708" w:footer="708" w:gutter="0"/>
          <w:pgNumType w:start="1"/>
          <w:cols w:space="708"/>
          <w:docGrid w:linePitch="360"/>
        </w:sectPr>
      </w:pPr>
    </w:p>
    <w:p w14:paraId="0328732B" w14:textId="3A2F96C8"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p>
    <w:p w14:paraId="1033326A" w14:textId="4B56F444" w:rsidR="00D02EA2" w:rsidRDefault="00D02EA2">
      <w:pPr>
        <w:rPr>
          <w:rFonts w:cs="Arial"/>
          <w:sz w:val="20"/>
          <w:szCs w:val="20"/>
          <w:highlight w:val="yellow"/>
        </w:rPr>
      </w:pPr>
    </w:p>
    <w:p w14:paraId="13D1538F" w14:textId="474A8092" w:rsidR="00FD5A64" w:rsidRDefault="00FD5A64">
      <w:pPr>
        <w:rPr>
          <w:rFonts w:cs="Arial"/>
          <w:sz w:val="20"/>
          <w:szCs w:val="20"/>
          <w:highlight w:val="yellow"/>
        </w:rPr>
      </w:pPr>
      <w:r>
        <w:rPr>
          <w:rFonts w:cs="Arial"/>
          <w:sz w:val="20"/>
          <w:szCs w:val="20"/>
          <w:highlight w:val="yellow"/>
        </w:rPr>
        <w:br w:type="page"/>
      </w:r>
    </w:p>
    <w:p w14:paraId="1176EB6E" w14:textId="028C810D"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08172340" w14:textId="61E5ADB7" w:rsidR="00FD5A64" w:rsidRDefault="00FD5A64" w:rsidP="000E307D">
      <w:pPr>
        <w:tabs>
          <w:tab w:val="left" w:pos="1134"/>
        </w:tabs>
        <w:rPr>
          <w:rFonts w:cs="Arial"/>
          <w:sz w:val="20"/>
          <w:szCs w:val="20"/>
          <w:highlight w:val="yellow"/>
        </w:rPr>
      </w:pPr>
    </w:p>
    <w:p w14:paraId="127C1990" w14:textId="3DED68DA" w:rsidR="00FD5A64" w:rsidRDefault="00FD5A64">
      <w:pPr>
        <w:rPr>
          <w:rFonts w:cs="Arial"/>
          <w:sz w:val="20"/>
          <w:szCs w:val="20"/>
          <w:highlight w:val="yellow"/>
        </w:rPr>
      </w:pPr>
      <w:r>
        <w:rPr>
          <w:rFonts w:cs="Arial"/>
          <w:sz w:val="20"/>
          <w:szCs w:val="20"/>
          <w:highlight w:val="yellow"/>
        </w:rPr>
        <w:br w:type="page"/>
      </w:r>
    </w:p>
    <w:p w14:paraId="39B221DF"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1F320B4D" w14:textId="43463D97" w:rsidR="00D02EA2" w:rsidRDefault="00D02EA2">
      <w:pPr>
        <w:rPr>
          <w:rFonts w:cs="Arial"/>
          <w:sz w:val="20"/>
          <w:szCs w:val="20"/>
          <w:highlight w:val="yellow"/>
        </w:rPr>
      </w:pPr>
    </w:p>
    <w:p w14:paraId="57DC4E3B" w14:textId="22B54558" w:rsidR="00FD5A64" w:rsidRDefault="00FD5A64">
      <w:pPr>
        <w:rPr>
          <w:rFonts w:cs="Arial"/>
          <w:sz w:val="20"/>
          <w:szCs w:val="20"/>
          <w:highlight w:val="yellow"/>
        </w:rPr>
      </w:pPr>
      <w:r>
        <w:rPr>
          <w:rFonts w:cs="Arial"/>
          <w:sz w:val="20"/>
          <w:szCs w:val="20"/>
          <w:highlight w:val="yellow"/>
        </w:rPr>
        <w:br w:type="page"/>
      </w:r>
    </w:p>
    <w:p w14:paraId="65DB47F3"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329CFE89" w14:textId="78B5AA36" w:rsidR="00D02EA2" w:rsidRDefault="00D02EA2">
      <w:pPr>
        <w:rPr>
          <w:rFonts w:cs="Arial"/>
          <w:sz w:val="20"/>
          <w:szCs w:val="20"/>
          <w:highlight w:val="yellow"/>
        </w:rPr>
      </w:pPr>
    </w:p>
    <w:p w14:paraId="48D9C805" w14:textId="760ED8B8" w:rsidR="00FD5A64" w:rsidRDefault="00FD5A64">
      <w:pPr>
        <w:rPr>
          <w:rFonts w:cs="Arial"/>
          <w:sz w:val="20"/>
          <w:szCs w:val="20"/>
          <w:highlight w:val="yellow"/>
        </w:rPr>
      </w:pPr>
      <w:r>
        <w:rPr>
          <w:rFonts w:cs="Arial"/>
          <w:sz w:val="20"/>
          <w:szCs w:val="20"/>
          <w:highlight w:val="yellow"/>
        </w:rPr>
        <w:br w:type="page"/>
      </w:r>
    </w:p>
    <w:p w14:paraId="6FB41158"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351BD6F5" w14:textId="6C4FCA15" w:rsidR="00D02EA2" w:rsidRDefault="00D02EA2">
      <w:pPr>
        <w:rPr>
          <w:rFonts w:cs="Arial"/>
          <w:sz w:val="20"/>
          <w:szCs w:val="20"/>
          <w:highlight w:val="yellow"/>
        </w:rPr>
      </w:pPr>
    </w:p>
    <w:p w14:paraId="255958E5" w14:textId="5B2BA9BE" w:rsidR="00FD5A64" w:rsidRDefault="00FD5A64">
      <w:pPr>
        <w:rPr>
          <w:rFonts w:cs="Arial"/>
          <w:sz w:val="20"/>
          <w:szCs w:val="20"/>
          <w:highlight w:val="yellow"/>
        </w:rPr>
      </w:pPr>
      <w:r>
        <w:rPr>
          <w:rFonts w:cs="Arial"/>
          <w:sz w:val="20"/>
          <w:szCs w:val="20"/>
          <w:highlight w:val="yellow"/>
        </w:rPr>
        <w:br w:type="page"/>
      </w:r>
    </w:p>
    <w:p w14:paraId="7553FAA4"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6C2A2DDE" w14:textId="4C087A32" w:rsidR="00D02EA2" w:rsidRDefault="00D02EA2">
      <w:pPr>
        <w:rPr>
          <w:rFonts w:cs="Arial"/>
          <w:sz w:val="20"/>
          <w:szCs w:val="20"/>
          <w:highlight w:val="yellow"/>
        </w:rPr>
      </w:pPr>
    </w:p>
    <w:p w14:paraId="2A2F581C" w14:textId="724C1763" w:rsidR="00FD5A64" w:rsidRDefault="00FD5A64">
      <w:pPr>
        <w:rPr>
          <w:rFonts w:cs="Arial"/>
          <w:sz w:val="20"/>
          <w:szCs w:val="20"/>
          <w:highlight w:val="yellow"/>
        </w:rPr>
      </w:pPr>
      <w:r>
        <w:rPr>
          <w:rFonts w:cs="Arial"/>
          <w:sz w:val="20"/>
          <w:szCs w:val="20"/>
          <w:highlight w:val="yellow"/>
        </w:rPr>
        <w:br w:type="page"/>
      </w:r>
    </w:p>
    <w:p w14:paraId="1A2C5E30"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6D59C601" w14:textId="7C449FA9" w:rsidR="00847862" w:rsidRDefault="00847862">
      <w:pPr>
        <w:rPr>
          <w:rFonts w:cs="Arial"/>
          <w:sz w:val="20"/>
          <w:szCs w:val="20"/>
          <w:highlight w:val="yellow"/>
        </w:rPr>
      </w:pPr>
    </w:p>
    <w:p w14:paraId="309D35F9" w14:textId="36E0E90F" w:rsidR="00FD5A64" w:rsidRDefault="00FD5A64">
      <w:pPr>
        <w:rPr>
          <w:rFonts w:cs="Arial"/>
          <w:sz w:val="20"/>
          <w:szCs w:val="20"/>
          <w:highlight w:val="yellow"/>
        </w:rPr>
      </w:pPr>
      <w:r>
        <w:rPr>
          <w:rFonts w:cs="Arial"/>
          <w:sz w:val="20"/>
          <w:szCs w:val="20"/>
          <w:highlight w:val="yellow"/>
        </w:rPr>
        <w:br w:type="page"/>
      </w:r>
    </w:p>
    <w:p w14:paraId="4B57E09A"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557D84AE" w14:textId="6FAE0BE1" w:rsidR="00FD5A64" w:rsidRDefault="00FD5A64" w:rsidP="000E307D">
      <w:pPr>
        <w:tabs>
          <w:tab w:val="left" w:pos="1134"/>
        </w:tabs>
        <w:rPr>
          <w:rFonts w:cs="Arial"/>
          <w:sz w:val="20"/>
          <w:szCs w:val="20"/>
          <w:highlight w:val="yellow"/>
        </w:rPr>
      </w:pPr>
    </w:p>
    <w:p w14:paraId="0FD1EAC6" w14:textId="77777777" w:rsidR="00FD5A64" w:rsidRDefault="00FD5A64" w:rsidP="000E307D">
      <w:pPr>
        <w:tabs>
          <w:tab w:val="left" w:pos="1134"/>
        </w:tabs>
        <w:rPr>
          <w:rFonts w:cs="Arial"/>
          <w:sz w:val="20"/>
          <w:szCs w:val="20"/>
          <w:highlight w:val="yellow"/>
        </w:rPr>
      </w:pPr>
    </w:p>
    <w:p w14:paraId="1A68740D" w14:textId="607F544D" w:rsidR="00FD5A64" w:rsidRDefault="00FD5A64" w:rsidP="000E307D">
      <w:pPr>
        <w:tabs>
          <w:tab w:val="left" w:pos="1134"/>
        </w:tabs>
        <w:rPr>
          <w:rFonts w:cs="Arial"/>
          <w:sz w:val="20"/>
          <w:szCs w:val="20"/>
          <w:highlight w:val="yellow"/>
        </w:rPr>
        <w:sectPr w:rsidR="00FD5A64" w:rsidSect="00165095">
          <w:headerReference w:type="default" r:id="rId29"/>
          <w:footerReference w:type="default" r:id="rId30"/>
          <w:pgSz w:w="11906" w:h="16838"/>
          <w:pgMar w:top="1440" w:right="1440" w:bottom="1440" w:left="1440" w:header="708" w:footer="708" w:gutter="0"/>
          <w:pgNumType w:start="1"/>
          <w:cols w:space="708"/>
          <w:docGrid w:linePitch="360"/>
        </w:sectPr>
      </w:pPr>
    </w:p>
    <w:p w14:paraId="372EEA0B" w14:textId="6A8E2436" w:rsidR="00847862" w:rsidRPr="00332570" w:rsidRDefault="00E93D0E" w:rsidP="00847862">
      <w:pPr>
        <w:tabs>
          <w:tab w:val="left" w:pos="1134"/>
        </w:tabs>
        <w:jc w:val="both"/>
        <w:rPr>
          <w:rFonts w:ascii="Arial" w:hAnsi="Arial" w:cs="Arial"/>
          <w:b/>
        </w:rPr>
      </w:pPr>
      <w:r>
        <w:rPr>
          <w:rFonts w:ascii="Arial" w:hAnsi="Arial" w:cs="Arial"/>
          <w:b/>
        </w:rPr>
        <w:lastRenderedPageBreak/>
        <w:t>C</w:t>
      </w:r>
      <w:r w:rsidR="00847862" w:rsidRPr="00332570">
        <w:rPr>
          <w:rFonts w:ascii="Arial" w:hAnsi="Arial" w:cs="Arial"/>
          <w:b/>
        </w:rPr>
        <w:t xml:space="preserve">ontents of </w:t>
      </w:r>
      <w:r w:rsidR="00847862">
        <w:rPr>
          <w:rFonts w:ascii="Arial" w:hAnsi="Arial" w:cs="Arial"/>
          <w:b/>
        </w:rPr>
        <w:t xml:space="preserve">Power Plant </w:t>
      </w:r>
      <w:r w:rsidR="00A5379D">
        <w:rPr>
          <w:rFonts w:ascii="Arial" w:hAnsi="Arial" w:cs="Arial"/>
          <w:b/>
        </w:rPr>
        <w:t xml:space="preserve">Repairer </w:t>
      </w:r>
      <w:r w:rsidR="00847862" w:rsidRPr="00332570">
        <w:rPr>
          <w:rFonts w:ascii="Arial" w:hAnsi="Arial" w:cs="Arial"/>
          <w:b/>
        </w:rPr>
        <w:t>Tool Kit</w:t>
      </w:r>
    </w:p>
    <w:p w14:paraId="7DAA2740" w14:textId="030AAFC0" w:rsidR="00847862" w:rsidRDefault="00847862">
      <w:pPr>
        <w:rPr>
          <w:rFonts w:cs="Arial"/>
          <w:sz w:val="20"/>
          <w:szCs w:val="20"/>
          <w:highlight w:val="yellow"/>
        </w:rPr>
      </w:pPr>
    </w:p>
    <w:p w14:paraId="5F79D8C8" w14:textId="77777777" w:rsidR="00847862" w:rsidRDefault="00847862">
      <w:pPr>
        <w:rPr>
          <w:rFonts w:cs="Arial"/>
          <w:sz w:val="20"/>
          <w:szCs w:val="20"/>
          <w:highlight w:val="yellow"/>
        </w:rPr>
      </w:pPr>
      <w:r>
        <w:rPr>
          <w:rFonts w:cs="Arial"/>
          <w:sz w:val="20"/>
          <w:szCs w:val="20"/>
          <w:highlight w:val="yellow"/>
        </w:rPr>
        <w:br w:type="page"/>
      </w:r>
    </w:p>
    <w:p w14:paraId="02A281DF" w14:textId="05B953A4" w:rsidR="00847862" w:rsidRPr="00332570" w:rsidRDefault="00847862" w:rsidP="00847862">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6BDC6F30" w14:textId="4C0519B6" w:rsidR="00847862" w:rsidRDefault="00847862">
      <w:pPr>
        <w:rPr>
          <w:rFonts w:cs="Arial"/>
          <w:sz w:val="20"/>
          <w:szCs w:val="20"/>
          <w:highlight w:val="yellow"/>
        </w:rPr>
      </w:pPr>
    </w:p>
    <w:p w14:paraId="1B46A198" w14:textId="77777777" w:rsidR="00847862" w:rsidRDefault="00847862">
      <w:pPr>
        <w:rPr>
          <w:rFonts w:cs="Arial"/>
          <w:sz w:val="20"/>
          <w:szCs w:val="20"/>
          <w:highlight w:val="yellow"/>
        </w:rPr>
      </w:pPr>
      <w:r>
        <w:rPr>
          <w:rFonts w:cs="Arial"/>
          <w:sz w:val="20"/>
          <w:szCs w:val="20"/>
          <w:highlight w:val="yellow"/>
        </w:rPr>
        <w:br w:type="page"/>
      </w:r>
    </w:p>
    <w:p w14:paraId="6E63B695" w14:textId="4113F360"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6C079BD9" w14:textId="7AB84776" w:rsidR="00847862" w:rsidRDefault="00847862">
      <w:pPr>
        <w:rPr>
          <w:rFonts w:cs="Arial"/>
          <w:sz w:val="20"/>
          <w:szCs w:val="20"/>
          <w:highlight w:val="yellow"/>
        </w:rPr>
      </w:pPr>
    </w:p>
    <w:p w14:paraId="10181A47" w14:textId="77777777" w:rsidR="00847862" w:rsidRDefault="00847862">
      <w:pPr>
        <w:rPr>
          <w:rFonts w:cs="Arial"/>
          <w:sz w:val="20"/>
          <w:szCs w:val="20"/>
          <w:highlight w:val="yellow"/>
        </w:rPr>
      </w:pPr>
      <w:r>
        <w:rPr>
          <w:rFonts w:cs="Arial"/>
          <w:sz w:val="20"/>
          <w:szCs w:val="20"/>
          <w:highlight w:val="yellow"/>
        </w:rPr>
        <w:br w:type="page"/>
      </w:r>
    </w:p>
    <w:p w14:paraId="02606779" w14:textId="356C7F4B"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34DF0015" w14:textId="0A9A83BD" w:rsidR="00B159FD" w:rsidRDefault="00B159FD">
      <w:pPr>
        <w:rPr>
          <w:rFonts w:cs="Arial"/>
          <w:sz w:val="20"/>
          <w:szCs w:val="20"/>
          <w:highlight w:val="yellow"/>
        </w:rPr>
      </w:pPr>
    </w:p>
    <w:p w14:paraId="3E2FA704" w14:textId="7928FF81" w:rsidR="00847862" w:rsidRDefault="00847862">
      <w:pPr>
        <w:rPr>
          <w:rFonts w:cs="Arial"/>
          <w:sz w:val="20"/>
          <w:szCs w:val="20"/>
          <w:highlight w:val="yellow"/>
        </w:rPr>
      </w:pPr>
      <w:r>
        <w:rPr>
          <w:rFonts w:cs="Arial"/>
          <w:sz w:val="20"/>
          <w:szCs w:val="20"/>
          <w:highlight w:val="yellow"/>
        </w:rPr>
        <w:br w:type="page"/>
      </w:r>
    </w:p>
    <w:p w14:paraId="476E2B74" w14:textId="1E5C3CC9"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0E6914E4" w14:textId="64BCA587" w:rsidR="00B159FD" w:rsidRDefault="00B159FD">
      <w:pPr>
        <w:rPr>
          <w:rFonts w:cs="Arial"/>
          <w:sz w:val="20"/>
          <w:szCs w:val="20"/>
          <w:highlight w:val="yellow"/>
        </w:rPr>
      </w:pPr>
    </w:p>
    <w:p w14:paraId="05525C7F" w14:textId="07BD90CF" w:rsidR="00847862" w:rsidRDefault="00847862">
      <w:pPr>
        <w:rPr>
          <w:rFonts w:cs="Arial"/>
          <w:sz w:val="20"/>
          <w:szCs w:val="20"/>
          <w:highlight w:val="yellow"/>
        </w:rPr>
      </w:pPr>
      <w:r>
        <w:rPr>
          <w:rFonts w:cs="Arial"/>
          <w:sz w:val="20"/>
          <w:szCs w:val="20"/>
          <w:highlight w:val="yellow"/>
        </w:rPr>
        <w:br w:type="page"/>
      </w:r>
    </w:p>
    <w:p w14:paraId="6885D835" w14:textId="5394AB02"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07628474" w14:textId="34270AE7" w:rsidR="00B159FD" w:rsidRDefault="00B159FD">
      <w:pPr>
        <w:rPr>
          <w:rFonts w:cs="Arial"/>
          <w:sz w:val="20"/>
          <w:szCs w:val="20"/>
          <w:highlight w:val="yellow"/>
        </w:rPr>
      </w:pPr>
    </w:p>
    <w:p w14:paraId="4A348D05" w14:textId="6450B5FD" w:rsidR="00847862" w:rsidRDefault="00847862">
      <w:pPr>
        <w:rPr>
          <w:rFonts w:cs="Arial"/>
          <w:sz w:val="20"/>
          <w:szCs w:val="20"/>
          <w:highlight w:val="yellow"/>
        </w:rPr>
      </w:pPr>
      <w:r>
        <w:rPr>
          <w:rFonts w:cs="Arial"/>
          <w:sz w:val="20"/>
          <w:szCs w:val="20"/>
          <w:highlight w:val="yellow"/>
        </w:rPr>
        <w:br w:type="page"/>
      </w:r>
    </w:p>
    <w:p w14:paraId="71C45CA4" w14:textId="09714A37"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3FC3CE35" w14:textId="58DA181B" w:rsidR="00B159FD" w:rsidRDefault="00B159FD">
      <w:pPr>
        <w:rPr>
          <w:rFonts w:cs="Arial"/>
          <w:sz w:val="20"/>
          <w:szCs w:val="20"/>
          <w:highlight w:val="yellow"/>
        </w:rPr>
      </w:pPr>
    </w:p>
    <w:p w14:paraId="34901B12" w14:textId="3E4031D0" w:rsidR="00847862" w:rsidRDefault="00847862">
      <w:pPr>
        <w:rPr>
          <w:rFonts w:cs="Arial"/>
          <w:sz w:val="20"/>
          <w:szCs w:val="20"/>
          <w:highlight w:val="yellow"/>
        </w:rPr>
      </w:pPr>
      <w:r>
        <w:rPr>
          <w:rFonts w:cs="Arial"/>
          <w:sz w:val="20"/>
          <w:szCs w:val="20"/>
          <w:highlight w:val="yellow"/>
        </w:rPr>
        <w:br w:type="page"/>
      </w:r>
    </w:p>
    <w:p w14:paraId="1522F54B" w14:textId="5A38D554"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3F60820F" w14:textId="41DBBBFE" w:rsidR="00B159FD" w:rsidRDefault="00B159FD">
      <w:pPr>
        <w:rPr>
          <w:rFonts w:cs="Arial"/>
          <w:sz w:val="20"/>
          <w:szCs w:val="20"/>
          <w:highlight w:val="yellow"/>
        </w:rPr>
      </w:pPr>
    </w:p>
    <w:p w14:paraId="2A981DAD" w14:textId="13FA5F17" w:rsidR="00B159FD" w:rsidRDefault="00B159FD">
      <w:pPr>
        <w:rPr>
          <w:rFonts w:cs="Arial"/>
          <w:sz w:val="20"/>
          <w:szCs w:val="20"/>
          <w:highlight w:val="yellow"/>
        </w:rPr>
      </w:pPr>
    </w:p>
    <w:p w14:paraId="071EBF77" w14:textId="77777777" w:rsidR="00B159FD" w:rsidRDefault="00B159FD">
      <w:pPr>
        <w:rPr>
          <w:rFonts w:cs="Arial"/>
          <w:sz w:val="20"/>
          <w:szCs w:val="20"/>
          <w:highlight w:val="yellow"/>
        </w:rPr>
      </w:pPr>
    </w:p>
    <w:p w14:paraId="09053C8C" w14:textId="77777777" w:rsidR="00B159FD" w:rsidRDefault="00B159FD">
      <w:pPr>
        <w:rPr>
          <w:rFonts w:cs="Arial"/>
          <w:sz w:val="20"/>
          <w:szCs w:val="20"/>
          <w:highlight w:val="yellow"/>
        </w:rPr>
        <w:sectPr w:rsidR="00B159FD" w:rsidSect="00165095">
          <w:headerReference w:type="default" r:id="rId31"/>
          <w:footerReference w:type="default" r:id="rId32"/>
          <w:pgSz w:w="11906" w:h="16838"/>
          <w:pgMar w:top="1440" w:right="1440" w:bottom="1440" w:left="1440" w:header="708" w:footer="708" w:gutter="0"/>
          <w:pgNumType w:start="1"/>
          <w:cols w:space="708"/>
          <w:docGrid w:linePitch="360"/>
        </w:sectPr>
      </w:pPr>
    </w:p>
    <w:p w14:paraId="5A0C3610" w14:textId="148B8E32" w:rsidR="002C7BA4" w:rsidRDefault="002C7BA4">
      <w:pPr>
        <w:rPr>
          <w:rFonts w:ascii="Arial" w:hAnsi="Arial" w:cs="Arial"/>
          <w:b/>
        </w:rPr>
      </w:pPr>
      <w:r w:rsidRPr="00332570">
        <w:rPr>
          <w:rFonts w:ascii="Arial" w:hAnsi="Arial" w:cs="Arial"/>
          <w:b/>
        </w:rPr>
        <w:lastRenderedPageBreak/>
        <w:t xml:space="preserve">Contents of </w:t>
      </w:r>
      <w:r>
        <w:rPr>
          <w:rFonts w:ascii="Arial" w:hAnsi="Arial" w:cs="Arial"/>
          <w:b/>
        </w:rPr>
        <w:t xml:space="preserve">Technical Inspector </w:t>
      </w:r>
      <w:r w:rsidRPr="00332570">
        <w:rPr>
          <w:rFonts w:ascii="Arial" w:hAnsi="Arial" w:cs="Arial"/>
          <w:b/>
        </w:rPr>
        <w:t>Tool Kit</w:t>
      </w:r>
    </w:p>
    <w:p w14:paraId="0DC2DDDF" w14:textId="25C7E69A" w:rsidR="002C7BA4" w:rsidRDefault="002C7BA4">
      <w:pPr>
        <w:rPr>
          <w:rFonts w:ascii="Arial" w:hAnsi="Arial" w:cs="Arial"/>
          <w:b/>
        </w:rPr>
      </w:pPr>
    </w:p>
    <w:p w14:paraId="6206F1DF" w14:textId="77777777" w:rsidR="002C7BA4" w:rsidRDefault="002C7BA4">
      <w:pPr>
        <w:rPr>
          <w:rFonts w:cs="Arial"/>
          <w:sz w:val="20"/>
          <w:szCs w:val="20"/>
          <w:highlight w:val="yellow"/>
        </w:rPr>
      </w:pPr>
    </w:p>
    <w:p w14:paraId="68AC98C9" w14:textId="42750499" w:rsidR="002C7BA4" w:rsidRDefault="002C7BA4">
      <w:pPr>
        <w:rPr>
          <w:rFonts w:cs="Arial"/>
          <w:sz w:val="20"/>
          <w:szCs w:val="20"/>
          <w:highlight w:val="yellow"/>
        </w:rPr>
        <w:sectPr w:rsidR="002C7BA4" w:rsidSect="00165095">
          <w:headerReference w:type="default" r:id="rId33"/>
          <w:footerReference w:type="default" r:id="rId34"/>
          <w:pgSz w:w="11906" w:h="16838"/>
          <w:pgMar w:top="1440" w:right="1440" w:bottom="1440" w:left="1440" w:header="708" w:footer="708" w:gutter="0"/>
          <w:pgNumType w:start="1"/>
          <w:cols w:space="708"/>
          <w:docGrid w:linePitch="360"/>
        </w:sectPr>
      </w:pPr>
    </w:p>
    <w:p w14:paraId="1313D9D0" w14:textId="240480B4" w:rsidR="00F65BE7" w:rsidRPr="009A10EA" w:rsidRDefault="00F65BE7" w:rsidP="00F65BE7">
      <w:pPr>
        <w:rPr>
          <w:b/>
        </w:rPr>
      </w:pPr>
      <w:r w:rsidRPr="009A10EA">
        <w:rPr>
          <w:b/>
        </w:rPr>
        <w:lastRenderedPageBreak/>
        <w:t>Toolkit Etch Requirements</w:t>
      </w:r>
    </w:p>
    <w:p w14:paraId="39CF43B3" w14:textId="31A834ED" w:rsidR="00B4320B" w:rsidRDefault="00B4320B" w:rsidP="00B4320B">
      <w:pPr>
        <w:pStyle w:val="ListParagraph"/>
        <w:numPr>
          <w:ilvl w:val="0"/>
          <w:numId w:val="14"/>
        </w:numPr>
        <w:ind w:left="1134" w:hanging="567"/>
      </w:pPr>
      <w:r>
        <w:t xml:space="preserve">Tool boxes </w:t>
      </w:r>
      <w:r w:rsidRPr="00527275">
        <w:rPr>
          <w:b/>
        </w:rPr>
        <w:t>shall</w:t>
      </w:r>
      <w:r>
        <w:t xml:space="preserve"> be </w:t>
      </w:r>
      <w:r w:rsidR="00691B46">
        <w:t xml:space="preserve">laser </w:t>
      </w:r>
      <w:r>
        <w:t xml:space="preserve">etched in accordance with Table </w:t>
      </w:r>
      <w:r w:rsidR="00CE7A2C">
        <w:t>H</w:t>
      </w:r>
      <w:r w:rsidR="00F303E2">
        <w:t>-</w:t>
      </w:r>
      <w:r>
        <w:t>1 in this Annex.</w:t>
      </w:r>
    </w:p>
    <w:p w14:paraId="5E2BC00E" w14:textId="77777777" w:rsidR="00B4320B" w:rsidRDefault="00B4320B" w:rsidP="00B4320B">
      <w:pPr>
        <w:pStyle w:val="ListParagraph"/>
      </w:pPr>
    </w:p>
    <w:p w14:paraId="151BDE95" w14:textId="48D76DE9" w:rsidR="00B4320B" w:rsidRDefault="00B4320B" w:rsidP="00B4320B">
      <w:pPr>
        <w:pStyle w:val="ListParagraph"/>
        <w:numPr>
          <w:ilvl w:val="0"/>
          <w:numId w:val="14"/>
        </w:numPr>
        <w:tabs>
          <w:tab w:val="left" w:pos="1134"/>
        </w:tabs>
        <w:ind w:left="567" w:firstLine="0"/>
      </w:pPr>
      <w:r>
        <w:t xml:space="preserve">Individual tools </w:t>
      </w:r>
      <w:r w:rsidRPr="00527275">
        <w:rPr>
          <w:b/>
        </w:rPr>
        <w:t>shall</w:t>
      </w:r>
      <w:r>
        <w:t xml:space="preserve"> be </w:t>
      </w:r>
      <w:r w:rsidR="00691B46">
        <w:t xml:space="preserve">laser </w:t>
      </w:r>
      <w:r>
        <w:t xml:space="preserve">etched with the same number as the toolkit in which they are housed.  </w:t>
      </w:r>
    </w:p>
    <w:p w14:paraId="21015D4D" w14:textId="77777777" w:rsidR="00C31F12" w:rsidRDefault="00C31F12" w:rsidP="00C31F12">
      <w:pPr>
        <w:pStyle w:val="ListParagraph"/>
      </w:pPr>
    </w:p>
    <w:p w14:paraId="0BA0559F" w14:textId="1D3A8900" w:rsidR="00C31F12" w:rsidRDefault="00C31F12" w:rsidP="00B4320B">
      <w:pPr>
        <w:pStyle w:val="ListParagraph"/>
        <w:numPr>
          <w:ilvl w:val="0"/>
          <w:numId w:val="14"/>
        </w:numPr>
        <w:tabs>
          <w:tab w:val="left" w:pos="1134"/>
        </w:tabs>
        <w:ind w:left="567" w:firstLine="0"/>
      </w:pPr>
      <w:r>
        <w:t>I</w:t>
      </w:r>
      <w:r w:rsidRPr="00C31F12">
        <w:t>f a tool is too small to take an etch</w:t>
      </w:r>
      <w:r>
        <w:t>,</w:t>
      </w:r>
      <w:r w:rsidRPr="00C31F12">
        <w:t xml:space="preserve"> </w:t>
      </w:r>
      <w:r w:rsidR="006E15CB">
        <w:t>the tool</w:t>
      </w:r>
      <w:r w:rsidRPr="00C31F12">
        <w:t xml:space="preserve"> </w:t>
      </w:r>
      <w:r w:rsidR="00D14DC2" w:rsidRPr="00D14DC2">
        <w:rPr>
          <w:b/>
        </w:rPr>
        <w:t>shall</w:t>
      </w:r>
      <w:r w:rsidR="00D14DC2">
        <w:rPr>
          <w:b/>
        </w:rPr>
        <w:t xml:space="preserve"> </w:t>
      </w:r>
      <w:r w:rsidR="00D14DC2" w:rsidRPr="00D14DC2">
        <w:t>be</w:t>
      </w:r>
      <w:r w:rsidRPr="00C31F12">
        <w:t xml:space="preserve"> </w:t>
      </w:r>
      <w:r w:rsidR="00D14DC2">
        <w:t xml:space="preserve">listed </w:t>
      </w:r>
      <w:r w:rsidRPr="00C31F12">
        <w:t>on a register</w:t>
      </w:r>
      <w:r w:rsidR="00D14DC2">
        <w:t xml:space="preserve"> </w:t>
      </w:r>
      <w:r w:rsidRPr="00C31F12">
        <w:t>contained within the toolbox.</w:t>
      </w:r>
    </w:p>
    <w:p w14:paraId="6AA490DA" w14:textId="77777777" w:rsidR="00B4320B" w:rsidRDefault="00B4320B" w:rsidP="00B4320B">
      <w:pPr>
        <w:pStyle w:val="ListParagraph"/>
      </w:pPr>
    </w:p>
    <w:p w14:paraId="2415E26A" w14:textId="3E4FE2CA" w:rsidR="00A82467" w:rsidRDefault="00B4320B" w:rsidP="00A82467">
      <w:pPr>
        <w:pStyle w:val="ListParagraph"/>
        <w:numPr>
          <w:ilvl w:val="0"/>
          <w:numId w:val="14"/>
        </w:numPr>
        <w:tabs>
          <w:tab w:val="left" w:pos="1134"/>
        </w:tabs>
        <w:ind w:left="567" w:firstLine="0"/>
      </w:pPr>
      <w:r>
        <w:t xml:space="preserve">If there is more than one tool of a </w:t>
      </w:r>
      <w:proofErr w:type="gramStart"/>
      <w:r>
        <w:t>particular type</w:t>
      </w:r>
      <w:proofErr w:type="gramEnd"/>
      <w:r>
        <w:t xml:space="preserve"> included in a toolkit, the etched number on those tools </w:t>
      </w:r>
      <w:r w:rsidRPr="00527275">
        <w:rPr>
          <w:b/>
        </w:rPr>
        <w:t>shall</w:t>
      </w:r>
      <w:r>
        <w:t xml:space="preserve"> include the suffix (A), (B), (C)</w:t>
      </w:r>
      <w:r w:rsidR="00B83BAD">
        <w:t>,</w:t>
      </w:r>
      <w:r>
        <w:t xml:space="preserve"> etc.</w:t>
      </w:r>
    </w:p>
    <w:p w14:paraId="008D1E45" w14:textId="69A2187A" w:rsidR="00B4320B" w:rsidRDefault="00B4320B" w:rsidP="00A82467">
      <w:pPr>
        <w:pStyle w:val="ListParagraph"/>
        <w:tabs>
          <w:tab w:val="left" w:pos="1134"/>
        </w:tabs>
        <w:spacing w:before="120"/>
        <w:ind w:left="567"/>
        <w:contextualSpacing w:val="0"/>
      </w:pPr>
      <w:r w:rsidRPr="00B83BAD">
        <w:rPr>
          <w:i/>
        </w:rPr>
        <w:t>Example</w:t>
      </w:r>
      <w:r>
        <w:t xml:space="preserve">: </w:t>
      </w:r>
      <w:r w:rsidRPr="00B4320B">
        <w:t>General Mechanic Tool Kit</w:t>
      </w:r>
      <w:r>
        <w:t xml:space="preserve"> number 1 </w:t>
      </w:r>
      <w:r w:rsidR="00A82467">
        <w:t xml:space="preserve">is etched </w:t>
      </w:r>
      <w:r w:rsidR="00A82467" w:rsidRPr="00B83BAD">
        <w:t>AH/GMTK/1</w:t>
      </w:r>
      <w:r w:rsidR="00A82467">
        <w:t xml:space="preserve">.  This kit </w:t>
      </w:r>
      <w:r>
        <w:t xml:space="preserve">contains quantity 2 (two) of tool </w:t>
      </w:r>
      <w:r w:rsidR="00B83BAD">
        <w:t>‘</w:t>
      </w:r>
      <w:r>
        <w:t>X</w:t>
      </w:r>
      <w:r w:rsidR="00B83BAD">
        <w:t>’</w:t>
      </w:r>
      <w:r>
        <w:t xml:space="preserve">.  Tool </w:t>
      </w:r>
      <w:proofErr w:type="spellStart"/>
      <w:r>
        <w:t>Xs</w:t>
      </w:r>
      <w:proofErr w:type="spellEnd"/>
      <w:r>
        <w:t xml:space="preserve"> are therefore etched </w:t>
      </w:r>
      <w:r w:rsidR="00B83BAD" w:rsidRPr="00B83BAD">
        <w:t>AH/GMTK/1</w:t>
      </w:r>
      <w:r w:rsidR="00B83BAD">
        <w:t xml:space="preserve">(A) and </w:t>
      </w:r>
      <w:r w:rsidR="00B83BAD" w:rsidRPr="00B83BAD">
        <w:t>AH/GMTK/1</w:t>
      </w:r>
      <w:r w:rsidR="00B83BAD">
        <w:t>(B).</w:t>
      </w:r>
    </w:p>
    <w:p w14:paraId="649AEEEF" w14:textId="77777777" w:rsidR="00B4320B" w:rsidRDefault="00B4320B" w:rsidP="00B4320B">
      <w:pPr>
        <w:pStyle w:val="ListParagraph"/>
        <w:ind w:left="1440"/>
      </w:pPr>
    </w:p>
    <w:tbl>
      <w:tblPr>
        <w:tblpPr w:leftFromText="180" w:rightFromText="180" w:vertAnchor="text"/>
        <w:tblW w:w="9006" w:type="dxa"/>
        <w:tblCellMar>
          <w:left w:w="0" w:type="dxa"/>
          <w:right w:w="0" w:type="dxa"/>
        </w:tblCellMar>
        <w:tblLook w:val="04A0" w:firstRow="1" w:lastRow="0" w:firstColumn="1" w:lastColumn="0" w:noHBand="0" w:noVBand="1"/>
      </w:tblPr>
      <w:tblGrid>
        <w:gridCol w:w="890"/>
        <w:gridCol w:w="2420"/>
        <w:gridCol w:w="2996"/>
        <w:gridCol w:w="2700"/>
      </w:tblGrid>
      <w:tr w:rsidR="00F65BE7" w14:paraId="019DBEB3" w14:textId="77777777" w:rsidTr="124857D2">
        <w:trPr>
          <w:trHeight w:val="300"/>
        </w:trPr>
        <w:tc>
          <w:tcPr>
            <w:tcW w:w="8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97AD24" w14:textId="77777777" w:rsidR="00F65BE7" w:rsidRDefault="00F65BE7" w:rsidP="000010A9">
            <w:pPr>
              <w:rPr>
                <w:b/>
                <w:bCs/>
                <w:color w:val="000000"/>
                <w:sz w:val="20"/>
                <w:szCs w:val="20"/>
                <w:lang w:eastAsia="en-GB"/>
              </w:rPr>
            </w:pPr>
            <w:r>
              <w:rPr>
                <w:b/>
                <w:bCs/>
                <w:color w:val="000000"/>
                <w:sz w:val="20"/>
                <w:szCs w:val="20"/>
              </w:rPr>
              <w:t>Item No</w:t>
            </w:r>
          </w:p>
        </w:tc>
        <w:tc>
          <w:tcPr>
            <w:tcW w:w="2420" w:type="dxa"/>
            <w:tcBorders>
              <w:top w:val="single" w:sz="8" w:space="0" w:color="auto"/>
              <w:left w:val="single" w:sz="8" w:space="0" w:color="auto"/>
              <w:bottom w:val="single" w:sz="8" w:space="0" w:color="auto"/>
              <w:right w:val="single" w:sz="8" w:space="0" w:color="auto"/>
            </w:tcBorders>
          </w:tcPr>
          <w:p w14:paraId="04DA4135" w14:textId="77777777" w:rsidR="00F65BE7" w:rsidRDefault="00F65BE7" w:rsidP="000010A9">
            <w:pPr>
              <w:jc w:val="center"/>
              <w:rPr>
                <w:b/>
                <w:bCs/>
                <w:color w:val="000000"/>
                <w:sz w:val="20"/>
                <w:szCs w:val="20"/>
              </w:rPr>
            </w:pPr>
            <w:r>
              <w:rPr>
                <w:b/>
                <w:bCs/>
                <w:color w:val="000000"/>
                <w:sz w:val="20"/>
                <w:szCs w:val="20"/>
              </w:rPr>
              <w:t xml:space="preserve">Nomenclature </w:t>
            </w:r>
          </w:p>
        </w:tc>
        <w:tc>
          <w:tcPr>
            <w:tcW w:w="2996" w:type="dxa"/>
            <w:tcBorders>
              <w:top w:val="single" w:sz="8" w:space="0" w:color="auto"/>
              <w:left w:val="single" w:sz="8" w:space="0" w:color="auto"/>
              <w:bottom w:val="single" w:sz="8" w:space="0" w:color="auto"/>
              <w:right w:val="single" w:sz="8" w:space="0" w:color="auto"/>
            </w:tcBorders>
            <w:hideMark/>
          </w:tcPr>
          <w:p w14:paraId="44043CEF" w14:textId="77777777" w:rsidR="00F65BE7" w:rsidRDefault="00F65BE7" w:rsidP="000010A9">
            <w:pPr>
              <w:jc w:val="center"/>
              <w:rPr>
                <w:b/>
                <w:bCs/>
                <w:color w:val="000000"/>
                <w:sz w:val="20"/>
                <w:szCs w:val="20"/>
              </w:rPr>
            </w:pPr>
            <w:r>
              <w:rPr>
                <w:b/>
                <w:bCs/>
                <w:color w:val="000000"/>
                <w:sz w:val="20"/>
                <w:szCs w:val="20"/>
              </w:rPr>
              <w:t>IETM Details</w:t>
            </w:r>
          </w:p>
        </w:tc>
        <w:tc>
          <w:tcPr>
            <w:tcW w:w="2700" w:type="dxa"/>
            <w:tcBorders>
              <w:top w:val="single" w:sz="8" w:space="0" w:color="auto"/>
              <w:left w:val="nil"/>
              <w:bottom w:val="single" w:sz="8" w:space="0" w:color="auto"/>
              <w:right w:val="single" w:sz="8" w:space="0" w:color="auto"/>
            </w:tcBorders>
          </w:tcPr>
          <w:p w14:paraId="71A27CE1" w14:textId="38AE3C03" w:rsidR="00F65BE7" w:rsidRDefault="00F65BE7" w:rsidP="000010A9">
            <w:pPr>
              <w:jc w:val="center"/>
              <w:rPr>
                <w:b/>
                <w:bCs/>
                <w:color w:val="000000"/>
                <w:sz w:val="20"/>
                <w:szCs w:val="20"/>
              </w:rPr>
            </w:pPr>
            <w:r>
              <w:rPr>
                <w:b/>
                <w:bCs/>
                <w:color w:val="000000"/>
                <w:sz w:val="20"/>
                <w:szCs w:val="20"/>
              </w:rPr>
              <w:t>ETCH</w:t>
            </w:r>
          </w:p>
        </w:tc>
      </w:tr>
      <w:tr w:rsidR="00F65BE7" w14:paraId="6DC8BEAF"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A98F5A" w14:textId="77777777" w:rsidR="00F65BE7" w:rsidRDefault="00F65BE7" w:rsidP="000010A9">
            <w:pPr>
              <w:rPr>
                <w:color w:val="000000"/>
                <w:sz w:val="20"/>
                <w:szCs w:val="20"/>
              </w:rPr>
            </w:pPr>
            <w:r>
              <w:rPr>
                <w:color w:val="000000"/>
                <w:sz w:val="20"/>
                <w:szCs w:val="20"/>
              </w:rPr>
              <w:t>1</w:t>
            </w:r>
          </w:p>
        </w:tc>
        <w:tc>
          <w:tcPr>
            <w:tcW w:w="2420" w:type="dxa"/>
            <w:tcBorders>
              <w:top w:val="single" w:sz="8" w:space="0" w:color="auto"/>
              <w:left w:val="single" w:sz="8" w:space="0" w:color="auto"/>
              <w:bottom w:val="single" w:sz="8" w:space="0" w:color="auto"/>
              <w:right w:val="single" w:sz="8" w:space="0" w:color="auto"/>
            </w:tcBorders>
            <w:vAlign w:val="center"/>
          </w:tcPr>
          <w:p w14:paraId="52ED3D9F" w14:textId="77777777" w:rsidR="00F65BE7" w:rsidRDefault="00F65BE7" w:rsidP="001D57C7">
            <w:pPr>
              <w:rPr>
                <w:color w:val="000000"/>
                <w:sz w:val="20"/>
                <w:szCs w:val="20"/>
              </w:rPr>
            </w:pPr>
            <w:r>
              <w:rPr>
                <w:color w:val="000000"/>
                <w:sz w:val="20"/>
                <w:szCs w:val="20"/>
              </w:rPr>
              <w:t>Electrical Repairer Tool Kit</w:t>
            </w:r>
          </w:p>
        </w:tc>
        <w:tc>
          <w:tcPr>
            <w:tcW w:w="2996" w:type="dxa"/>
            <w:tcBorders>
              <w:top w:val="nil"/>
              <w:left w:val="single" w:sz="8" w:space="0" w:color="auto"/>
              <w:bottom w:val="single" w:sz="8" w:space="0" w:color="auto"/>
              <w:right w:val="single" w:sz="8" w:space="0" w:color="auto"/>
            </w:tcBorders>
            <w:vAlign w:val="center"/>
            <w:hideMark/>
          </w:tcPr>
          <w:p w14:paraId="7261DE81" w14:textId="77777777" w:rsidR="00F65BE7" w:rsidRDefault="00F65BE7" w:rsidP="001D57C7">
            <w:pPr>
              <w:rPr>
                <w:color w:val="000000"/>
                <w:sz w:val="20"/>
                <w:szCs w:val="20"/>
              </w:rPr>
            </w:pPr>
            <w:r>
              <w:rPr>
                <w:color w:val="000000"/>
                <w:sz w:val="20"/>
                <w:szCs w:val="20"/>
              </w:rPr>
              <w:t xml:space="preserve">Pt No: CATSELTK14 </w:t>
            </w:r>
          </w:p>
          <w:p w14:paraId="2FA1E603" w14:textId="77777777" w:rsidR="00F65BE7" w:rsidRDefault="00F65BE7" w:rsidP="001D57C7">
            <w:pPr>
              <w:rPr>
                <w:color w:val="000000"/>
                <w:sz w:val="20"/>
                <w:szCs w:val="20"/>
              </w:rPr>
            </w:pPr>
            <w:r>
              <w:rPr>
                <w:color w:val="000000"/>
                <w:sz w:val="20"/>
                <w:szCs w:val="20"/>
              </w:rPr>
              <w:t>NSN: 5180-01-628-2373</w:t>
            </w:r>
          </w:p>
        </w:tc>
        <w:tc>
          <w:tcPr>
            <w:tcW w:w="2700" w:type="dxa"/>
            <w:tcBorders>
              <w:top w:val="nil"/>
              <w:left w:val="nil"/>
              <w:bottom w:val="single" w:sz="8" w:space="0" w:color="auto"/>
              <w:right w:val="single" w:sz="8" w:space="0" w:color="auto"/>
            </w:tcBorders>
          </w:tcPr>
          <w:p w14:paraId="3F414B9D" w14:textId="0CD8D543" w:rsidR="009A10EA" w:rsidRDefault="00F65BE7" w:rsidP="001D57C7">
            <w:pPr>
              <w:spacing w:after="0"/>
              <w:jc w:val="center"/>
              <w:rPr>
                <w:color w:val="000000"/>
                <w:sz w:val="20"/>
                <w:szCs w:val="20"/>
              </w:rPr>
            </w:pPr>
            <w:r>
              <w:rPr>
                <w:color w:val="000000"/>
                <w:sz w:val="20"/>
                <w:szCs w:val="20"/>
              </w:rPr>
              <w:t>AH/ELTK/1</w:t>
            </w:r>
          </w:p>
          <w:p w14:paraId="76753949" w14:textId="77777777" w:rsidR="009A10EA" w:rsidRDefault="009A10EA" w:rsidP="001D57C7">
            <w:pPr>
              <w:spacing w:after="0"/>
              <w:jc w:val="center"/>
              <w:rPr>
                <w:color w:val="000000"/>
                <w:sz w:val="20"/>
                <w:szCs w:val="20"/>
              </w:rPr>
            </w:pPr>
            <w:r>
              <w:rPr>
                <w:color w:val="000000"/>
                <w:sz w:val="20"/>
                <w:szCs w:val="20"/>
              </w:rPr>
              <w:t>through</w:t>
            </w:r>
          </w:p>
          <w:p w14:paraId="7101D156" w14:textId="67DE476A" w:rsidR="00F65BE7" w:rsidRDefault="009A10EA" w:rsidP="001D57C7">
            <w:pPr>
              <w:spacing w:after="0"/>
              <w:jc w:val="center"/>
              <w:rPr>
                <w:color w:val="000000"/>
                <w:sz w:val="20"/>
                <w:szCs w:val="20"/>
              </w:rPr>
            </w:pPr>
            <w:r>
              <w:rPr>
                <w:color w:val="000000"/>
                <w:sz w:val="20"/>
                <w:szCs w:val="20"/>
              </w:rPr>
              <w:t>AH/ELTK/20</w:t>
            </w:r>
          </w:p>
        </w:tc>
      </w:tr>
      <w:tr w:rsidR="00F65BE7" w14:paraId="32CA4FBD"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4835E3" w14:textId="77777777" w:rsidR="00F65BE7" w:rsidRDefault="00F65BE7" w:rsidP="000010A9">
            <w:pPr>
              <w:rPr>
                <w:color w:val="000000"/>
                <w:sz w:val="20"/>
                <w:szCs w:val="20"/>
              </w:rPr>
            </w:pPr>
            <w:r>
              <w:rPr>
                <w:color w:val="000000"/>
                <w:sz w:val="20"/>
                <w:szCs w:val="20"/>
              </w:rPr>
              <w:t>2</w:t>
            </w:r>
          </w:p>
        </w:tc>
        <w:tc>
          <w:tcPr>
            <w:tcW w:w="2420" w:type="dxa"/>
            <w:tcBorders>
              <w:top w:val="single" w:sz="8" w:space="0" w:color="auto"/>
              <w:left w:val="single" w:sz="8" w:space="0" w:color="auto"/>
              <w:bottom w:val="single" w:sz="8" w:space="0" w:color="auto"/>
              <w:right w:val="single" w:sz="8" w:space="0" w:color="auto"/>
            </w:tcBorders>
            <w:vAlign w:val="center"/>
          </w:tcPr>
          <w:p w14:paraId="7248181C" w14:textId="4D490EDA" w:rsidR="00F65BE7" w:rsidRDefault="00F65BE7" w:rsidP="001D57C7">
            <w:pPr>
              <w:rPr>
                <w:color w:val="000000"/>
                <w:sz w:val="20"/>
                <w:szCs w:val="20"/>
              </w:rPr>
            </w:pPr>
            <w:r>
              <w:rPr>
                <w:color w:val="000000"/>
                <w:sz w:val="20"/>
                <w:szCs w:val="20"/>
              </w:rPr>
              <w:t xml:space="preserve">Power Train </w:t>
            </w:r>
            <w:r w:rsidR="007A7878">
              <w:rPr>
                <w:color w:val="000000"/>
                <w:sz w:val="20"/>
                <w:szCs w:val="20"/>
              </w:rPr>
              <w:t xml:space="preserve">Repairer </w:t>
            </w:r>
            <w:r>
              <w:rPr>
                <w:color w:val="000000"/>
                <w:sz w:val="20"/>
                <w:szCs w:val="20"/>
              </w:rPr>
              <w:t>Tool Kit</w:t>
            </w:r>
          </w:p>
        </w:tc>
        <w:tc>
          <w:tcPr>
            <w:tcW w:w="2996" w:type="dxa"/>
            <w:tcBorders>
              <w:top w:val="nil"/>
              <w:left w:val="single" w:sz="8" w:space="0" w:color="auto"/>
              <w:bottom w:val="single" w:sz="8" w:space="0" w:color="auto"/>
              <w:right w:val="single" w:sz="8" w:space="0" w:color="auto"/>
            </w:tcBorders>
            <w:vAlign w:val="center"/>
            <w:hideMark/>
          </w:tcPr>
          <w:p w14:paraId="52D1D16C" w14:textId="77777777" w:rsidR="00F65BE7" w:rsidRDefault="00F65BE7" w:rsidP="001D57C7">
            <w:pPr>
              <w:rPr>
                <w:color w:val="000000"/>
                <w:sz w:val="20"/>
                <w:szCs w:val="20"/>
              </w:rPr>
            </w:pPr>
            <w:r>
              <w:rPr>
                <w:color w:val="000000"/>
                <w:sz w:val="20"/>
                <w:szCs w:val="20"/>
              </w:rPr>
              <w:t xml:space="preserve">Pt No: CATSPTTK14 </w:t>
            </w:r>
          </w:p>
          <w:p w14:paraId="565C01C3" w14:textId="77777777" w:rsidR="00F65BE7" w:rsidRDefault="00F65BE7" w:rsidP="001D57C7">
            <w:pPr>
              <w:rPr>
                <w:color w:val="000000"/>
                <w:sz w:val="20"/>
                <w:szCs w:val="20"/>
              </w:rPr>
            </w:pPr>
            <w:r>
              <w:rPr>
                <w:color w:val="000000"/>
                <w:sz w:val="20"/>
                <w:szCs w:val="20"/>
              </w:rPr>
              <w:t>NSN: 5180-01-628-2374</w:t>
            </w:r>
          </w:p>
        </w:tc>
        <w:tc>
          <w:tcPr>
            <w:tcW w:w="2700" w:type="dxa"/>
            <w:tcBorders>
              <w:top w:val="nil"/>
              <w:left w:val="nil"/>
              <w:bottom w:val="single" w:sz="8" w:space="0" w:color="auto"/>
              <w:right w:val="single" w:sz="8" w:space="0" w:color="auto"/>
            </w:tcBorders>
          </w:tcPr>
          <w:p w14:paraId="4DC8F704" w14:textId="6D71D0E8" w:rsidR="009A10EA" w:rsidRDefault="00F65BE7" w:rsidP="001D57C7">
            <w:pPr>
              <w:spacing w:after="0"/>
              <w:jc w:val="center"/>
              <w:rPr>
                <w:color w:val="000000"/>
                <w:sz w:val="20"/>
                <w:szCs w:val="20"/>
              </w:rPr>
            </w:pPr>
            <w:r>
              <w:rPr>
                <w:color w:val="000000"/>
                <w:sz w:val="20"/>
                <w:szCs w:val="20"/>
              </w:rPr>
              <w:t>AH/PTTK/1</w:t>
            </w:r>
            <w:r w:rsidR="009A10EA">
              <w:rPr>
                <w:color w:val="000000"/>
                <w:sz w:val="20"/>
                <w:szCs w:val="20"/>
              </w:rPr>
              <w:t xml:space="preserve">  </w:t>
            </w:r>
          </w:p>
          <w:p w14:paraId="319DCAC0" w14:textId="0A3FD487" w:rsidR="009A10EA" w:rsidRDefault="009A10EA" w:rsidP="001D57C7">
            <w:pPr>
              <w:spacing w:after="0"/>
              <w:jc w:val="center"/>
              <w:rPr>
                <w:color w:val="000000"/>
                <w:sz w:val="20"/>
                <w:szCs w:val="20"/>
              </w:rPr>
            </w:pPr>
            <w:r>
              <w:rPr>
                <w:color w:val="000000"/>
                <w:sz w:val="20"/>
                <w:szCs w:val="20"/>
              </w:rPr>
              <w:t>through</w:t>
            </w:r>
          </w:p>
          <w:p w14:paraId="22BC7467" w14:textId="2C45EE59" w:rsidR="00F65BE7" w:rsidRDefault="009A10EA" w:rsidP="001D57C7">
            <w:pPr>
              <w:spacing w:after="0"/>
              <w:jc w:val="center"/>
              <w:rPr>
                <w:color w:val="000000"/>
                <w:sz w:val="20"/>
                <w:szCs w:val="20"/>
              </w:rPr>
            </w:pPr>
            <w:r>
              <w:rPr>
                <w:color w:val="000000"/>
                <w:sz w:val="20"/>
                <w:szCs w:val="20"/>
              </w:rPr>
              <w:t xml:space="preserve">AH/PTTK/20  </w:t>
            </w:r>
          </w:p>
        </w:tc>
      </w:tr>
      <w:tr w:rsidR="00F65BE7" w14:paraId="07B796D7"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61C19B" w14:textId="77777777" w:rsidR="00F65BE7" w:rsidRDefault="00F65BE7" w:rsidP="000010A9">
            <w:pPr>
              <w:rPr>
                <w:color w:val="000000"/>
                <w:sz w:val="20"/>
                <w:szCs w:val="20"/>
              </w:rPr>
            </w:pPr>
            <w:r>
              <w:rPr>
                <w:color w:val="000000"/>
                <w:sz w:val="20"/>
                <w:szCs w:val="20"/>
              </w:rPr>
              <w:t>3</w:t>
            </w:r>
          </w:p>
        </w:tc>
        <w:tc>
          <w:tcPr>
            <w:tcW w:w="2420" w:type="dxa"/>
            <w:tcBorders>
              <w:top w:val="single" w:sz="8" w:space="0" w:color="auto"/>
              <w:left w:val="single" w:sz="8" w:space="0" w:color="auto"/>
              <w:bottom w:val="single" w:sz="8" w:space="0" w:color="auto"/>
              <w:right w:val="single" w:sz="8" w:space="0" w:color="auto"/>
            </w:tcBorders>
            <w:vAlign w:val="center"/>
          </w:tcPr>
          <w:p w14:paraId="3F4D16C6" w14:textId="7BE9B2BD" w:rsidR="00F65BE7" w:rsidRDefault="124857D2" w:rsidP="001D57C7">
            <w:pPr>
              <w:rPr>
                <w:color w:val="000000"/>
                <w:sz w:val="20"/>
                <w:szCs w:val="20"/>
              </w:rPr>
            </w:pPr>
            <w:r w:rsidRPr="124857D2">
              <w:rPr>
                <w:color w:val="000000" w:themeColor="text1"/>
                <w:sz w:val="20"/>
                <w:szCs w:val="20"/>
              </w:rPr>
              <w:t>Power Plant Repairer Tool Kit</w:t>
            </w:r>
          </w:p>
        </w:tc>
        <w:tc>
          <w:tcPr>
            <w:tcW w:w="2996" w:type="dxa"/>
            <w:tcBorders>
              <w:top w:val="nil"/>
              <w:left w:val="single" w:sz="8" w:space="0" w:color="auto"/>
              <w:bottom w:val="single" w:sz="8" w:space="0" w:color="auto"/>
              <w:right w:val="single" w:sz="8" w:space="0" w:color="auto"/>
            </w:tcBorders>
            <w:vAlign w:val="center"/>
            <w:hideMark/>
          </w:tcPr>
          <w:p w14:paraId="0B6F7E01" w14:textId="77777777" w:rsidR="00F65BE7" w:rsidRDefault="00F65BE7" w:rsidP="001D57C7">
            <w:pPr>
              <w:rPr>
                <w:color w:val="000000"/>
                <w:sz w:val="20"/>
                <w:szCs w:val="20"/>
              </w:rPr>
            </w:pPr>
            <w:r>
              <w:rPr>
                <w:color w:val="000000"/>
                <w:sz w:val="20"/>
                <w:szCs w:val="20"/>
              </w:rPr>
              <w:t xml:space="preserve">Pt No: CATSPPTK14 </w:t>
            </w:r>
          </w:p>
          <w:p w14:paraId="4F419832" w14:textId="77777777" w:rsidR="00F65BE7" w:rsidRDefault="00F65BE7" w:rsidP="001D57C7">
            <w:pPr>
              <w:rPr>
                <w:color w:val="000000"/>
                <w:sz w:val="20"/>
                <w:szCs w:val="20"/>
              </w:rPr>
            </w:pPr>
            <w:r>
              <w:rPr>
                <w:color w:val="000000"/>
                <w:sz w:val="20"/>
                <w:szCs w:val="20"/>
              </w:rPr>
              <w:t>NSN: 5180-01-628-2371</w:t>
            </w:r>
          </w:p>
        </w:tc>
        <w:tc>
          <w:tcPr>
            <w:tcW w:w="2700" w:type="dxa"/>
            <w:tcBorders>
              <w:top w:val="nil"/>
              <w:left w:val="nil"/>
              <w:bottom w:val="single" w:sz="8" w:space="0" w:color="auto"/>
              <w:right w:val="single" w:sz="8" w:space="0" w:color="auto"/>
            </w:tcBorders>
          </w:tcPr>
          <w:p w14:paraId="4FC7D491" w14:textId="0B76F8E9" w:rsidR="00F65BE7" w:rsidRDefault="00F65BE7" w:rsidP="001D57C7">
            <w:pPr>
              <w:spacing w:after="0"/>
              <w:jc w:val="center"/>
              <w:rPr>
                <w:color w:val="000000"/>
                <w:sz w:val="20"/>
                <w:szCs w:val="20"/>
              </w:rPr>
            </w:pPr>
            <w:r>
              <w:rPr>
                <w:color w:val="000000"/>
                <w:sz w:val="20"/>
                <w:szCs w:val="20"/>
              </w:rPr>
              <w:t>AH/PPTK/1</w:t>
            </w:r>
          </w:p>
          <w:p w14:paraId="13C0FBF8" w14:textId="021D242F" w:rsidR="009A10EA" w:rsidRDefault="009A10EA" w:rsidP="001D57C7">
            <w:pPr>
              <w:spacing w:after="0"/>
              <w:jc w:val="center"/>
              <w:rPr>
                <w:color w:val="000000"/>
                <w:sz w:val="20"/>
                <w:szCs w:val="20"/>
              </w:rPr>
            </w:pPr>
            <w:r>
              <w:rPr>
                <w:color w:val="000000"/>
                <w:sz w:val="20"/>
                <w:szCs w:val="20"/>
              </w:rPr>
              <w:t>through</w:t>
            </w:r>
          </w:p>
          <w:p w14:paraId="227899F8" w14:textId="25A8335A" w:rsidR="009A10EA" w:rsidRDefault="009A10EA" w:rsidP="001D57C7">
            <w:pPr>
              <w:spacing w:after="0"/>
              <w:jc w:val="center"/>
              <w:rPr>
                <w:color w:val="000000"/>
                <w:sz w:val="20"/>
                <w:szCs w:val="20"/>
              </w:rPr>
            </w:pPr>
            <w:r>
              <w:rPr>
                <w:color w:val="000000"/>
                <w:sz w:val="20"/>
                <w:szCs w:val="20"/>
              </w:rPr>
              <w:t>AH/PPTK/20</w:t>
            </w:r>
          </w:p>
        </w:tc>
      </w:tr>
      <w:tr w:rsidR="00F65BE7" w14:paraId="0AE92344"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225E1E" w14:textId="77777777" w:rsidR="00F65BE7" w:rsidRDefault="00F65BE7" w:rsidP="000010A9">
            <w:pPr>
              <w:rPr>
                <w:color w:val="000000"/>
                <w:sz w:val="20"/>
                <w:szCs w:val="20"/>
              </w:rPr>
            </w:pPr>
            <w:r>
              <w:rPr>
                <w:color w:val="000000"/>
                <w:sz w:val="20"/>
                <w:szCs w:val="20"/>
              </w:rPr>
              <w:t>4</w:t>
            </w:r>
          </w:p>
        </w:tc>
        <w:tc>
          <w:tcPr>
            <w:tcW w:w="2420" w:type="dxa"/>
            <w:tcBorders>
              <w:top w:val="single" w:sz="8" w:space="0" w:color="auto"/>
              <w:left w:val="single" w:sz="8" w:space="0" w:color="auto"/>
              <w:bottom w:val="single" w:sz="8" w:space="0" w:color="auto"/>
              <w:right w:val="single" w:sz="8" w:space="0" w:color="auto"/>
            </w:tcBorders>
            <w:vAlign w:val="center"/>
          </w:tcPr>
          <w:p w14:paraId="26817E97" w14:textId="77777777" w:rsidR="00F65BE7" w:rsidRDefault="00F65BE7" w:rsidP="001D57C7">
            <w:pPr>
              <w:rPr>
                <w:color w:val="000000"/>
                <w:sz w:val="20"/>
                <w:szCs w:val="20"/>
              </w:rPr>
            </w:pPr>
            <w:r>
              <w:rPr>
                <w:color w:val="000000"/>
                <w:sz w:val="20"/>
                <w:szCs w:val="20"/>
              </w:rPr>
              <w:t>Hydraulics Repairer Tool Kit</w:t>
            </w:r>
          </w:p>
        </w:tc>
        <w:tc>
          <w:tcPr>
            <w:tcW w:w="2996" w:type="dxa"/>
            <w:tcBorders>
              <w:top w:val="nil"/>
              <w:left w:val="single" w:sz="8" w:space="0" w:color="auto"/>
              <w:bottom w:val="single" w:sz="8" w:space="0" w:color="auto"/>
              <w:right w:val="single" w:sz="8" w:space="0" w:color="auto"/>
            </w:tcBorders>
            <w:vAlign w:val="center"/>
            <w:hideMark/>
          </w:tcPr>
          <w:p w14:paraId="50E22A97" w14:textId="77777777" w:rsidR="00F65BE7" w:rsidRDefault="00F65BE7" w:rsidP="001D57C7">
            <w:pPr>
              <w:rPr>
                <w:color w:val="000000"/>
                <w:sz w:val="20"/>
                <w:szCs w:val="20"/>
              </w:rPr>
            </w:pPr>
            <w:r>
              <w:rPr>
                <w:color w:val="000000"/>
                <w:sz w:val="20"/>
                <w:szCs w:val="20"/>
              </w:rPr>
              <w:t xml:space="preserve">Pt No: CATSHYTK14 </w:t>
            </w:r>
          </w:p>
          <w:p w14:paraId="0F88C47E" w14:textId="77777777" w:rsidR="00F65BE7" w:rsidRDefault="00F65BE7" w:rsidP="001D57C7">
            <w:pPr>
              <w:rPr>
                <w:color w:val="000000"/>
                <w:sz w:val="20"/>
                <w:szCs w:val="20"/>
              </w:rPr>
            </w:pPr>
            <w:r>
              <w:rPr>
                <w:color w:val="000000"/>
                <w:sz w:val="20"/>
                <w:szCs w:val="20"/>
              </w:rPr>
              <w:t>NSN: 5180-01-628-2370</w:t>
            </w:r>
          </w:p>
        </w:tc>
        <w:tc>
          <w:tcPr>
            <w:tcW w:w="2700" w:type="dxa"/>
            <w:tcBorders>
              <w:top w:val="nil"/>
              <w:left w:val="nil"/>
              <w:bottom w:val="single" w:sz="8" w:space="0" w:color="auto"/>
              <w:right w:val="single" w:sz="8" w:space="0" w:color="auto"/>
            </w:tcBorders>
          </w:tcPr>
          <w:p w14:paraId="13C84A6C" w14:textId="7624073D" w:rsidR="00F65BE7" w:rsidRDefault="00F65BE7" w:rsidP="001D57C7">
            <w:pPr>
              <w:spacing w:after="0"/>
              <w:jc w:val="center"/>
              <w:rPr>
                <w:color w:val="000000"/>
                <w:sz w:val="20"/>
                <w:szCs w:val="20"/>
              </w:rPr>
            </w:pPr>
            <w:r>
              <w:rPr>
                <w:color w:val="000000"/>
                <w:sz w:val="20"/>
                <w:szCs w:val="20"/>
              </w:rPr>
              <w:t>AH/HYTK/</w:t>
            </w:r>
            <w:r w:rsidR="001D57C7">
              <w:rPr>
                <w:color w:val="000000"/>
                <w:sz w:val="20"/>
                <w:szCs w:val="20"/>
              </w:rPr>
              <w:t>1</w:t>
            </w:r>
          </w:p>
          <w:p w14:paraId="656FA4B3" w14:textId="17B7D9BA" w:rsidR="009A10EA" w:rsidRDefault="009A10EA" w:rsidP="001D57C7">
            <w:pPr>
              <w:spacing w:after="0"/>
              <w:jc w:val="center"/>
              <w:rPr>
                <w:color w:val="000000"/>
                <w:sz w:val="20"/>
                <w:szCs w:val="20"/>
              </w:rPr>
            </w:pPr>
            <w:r>
              <w:rPr>
                <w:color w:val="000000"/>
                <w:sz w:val="20"/>
                <w:szCs w:val="20"/>
              </w:rPr>
              <w:t>through</w:t>
            </w:r>
          </w:p>
          <w:p w14:paraId="0CE6BCE4" w14:textId="0A67B711" w:rsidR="009A10EA" w:rsidRDefault="009A10EA" w:rsidP="001D57C7">
            <w:pPr>
              <w:spacing w:after="0"/>
              <w:jc w:val="center"/>
              <w:rPr>
                <w:color w:val="000000"/>
                <w:sz w:val="20"/>
                <w:szCs w:val="20"/>
              </w:rPr>
            </w:pPr>
            <w:r>
              <w:rPr>
                <w:color w:val="000000"/>
                <w:sz w:val="20"/>
                <w:szCs w:val="20"/>
              </w:rPr>
              <w:t>AH/HYTK/12</w:t>
            </w:r>
          </w:p>
        </w:tc>
      </w:tr>
      <w:tr w:rsidR="00F65BE7" w14:paraId="1FDEFB59"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FA902A" w14:textId="77777777" w:rsidR="00F65BE7" w:rsidRDefault="00F65BE7" w:rsidP="000010A9">
            <w:pPr>
              <w:rPr>
                <w:color w:val="000000"/>
                <w:sz w:val="20"/>
                <w:szCs w:val="20"/>
              </w:rPr>
            </w:pPr>
            <w:r>
              <w:rPr>
                <w:color w:val="000000"/>
                <w:sz w:val="20"/>
                <w:szCs w:val="20"/>
              </w:rPr>
              <w:t>5</w:t>
            </w:r>
          </w:p>
        </w:tc>
        <w:tc>
          <w:tcPr>
            <w:tcW w:w="2420" w:type="dxa"/>
            <w:tcBorders>
              <w:top w:val="single" w:sz="8" w:space="0" w:color="auto"/>
              <w:left w:val="single" w:sz="8" w:space="0" w:color="auto"/>
              <w:bottom w:val="single" w:sz="8" w:space="0" w:color="auto"/>
              <w:right w:val="single" w:sz="8" w:space="0" w:color="auto"/>
            </w:tcBorders>
            <w:vAlign w:val="center"/>
          </w:tcPr>
          <w:p w14:paraId="23797865" w14:textId="77777777" w:rsidR="00F65BE7" w:rsidRDefault="00F65BE7" w:rsidP="001D57C7">
            <w:pPr>
              <w:rPr>
                <w:color w:val="000000"/>
                <w:sz w:val="20"/>
                <w:szCs w:val="20"/>
              </w:rPr>
            </w:pPr>
            <w:r>
              <w:rPr>
                <w:color w:val="000000"/>
                <w:sz w:val="20"/>
                <w:szCs w:val="20"/>
              </w:rPr>
              <w:t>Airframe Repairer tool</w:t>
            </w:r>
          </w:p>
        </w:tc>
        <w:tc>
          <w:tcPr>
            <w:tcW w:w="2996" w:type="dxa"/>
            <w:tcBorders>
              <w:top w:val="nil"/>
              <w:left w:val="single" w:sz="8" w:space="0" w:color="auto"/>
              <w:bottom w:val="single" w:sz="8" w:space="0" w:color="auto"/>
              <w:right w:val="single" w:sz="8" w:space="0" w:color="auto"/>
            </w:tcBorders>
            <w:vAlign w:val="center"/>
            <w:hideMark/>
          </w:tcPr>
          <w:p w14:paraId="060C8C11" w14:textId="77777777" w:rsidR="00F65BE7" w:rsidRDefault="00F65BE7" w:rsidP="001D57C7">
            <w:pPr>
              <w:rPr>
                <w:color w:val="000000"/>
                <w:sz w:val="20"/>
                <w:szCs w:val="20"/>
              </w:rPr>
            </w:pPr>
            <w:r>
              <w:rPr>
                <w:color w:val="000000"/>
                <w:sz w:val="20"/>
                <w:szCs w:val="20"/>
              </w:rPr>
              <w:t xml:space="preserve">Pt No: CATSSMTK14 </w:t>
            </w:r>
          </w:p>
          <w:p w14:paraId="2A6625B2" w14:textId="77777777" w:rsidR="00F65BE7" w:rsidRDefault="00F65BE7" w:rsidP="001D57C7">
            <w:pPr>
              <w:rPr>
                <w:color w:val="000000"/>
                <w:sz w:val="20"/>
                <w:szCs w:val="20"/>
              </w:rPr>
            </w:pPr>
            <w:r>
              <w:rPr>
                <w:color w:val="000000"/>
                <w:sz w:val="20"/>
                <w:szCs w:val="20"/>
              </w:rPr>
              <w:t>NSN: 5180-01-628-2376</w:t>
            </w:r>
          </w:p>
        </w:tc>
        <w:tc>
          <w:tcPr>
            <w:tcW w:w="2700" w:type="dxa"/>
            <w:tcBorders>
              <w:top w:val="nil"/>
              <w:left w:val="nil"/>
              <w:bottom w:val="single" w:sz="8" w:space="0" w:color="auto"/>
              <w:right w:val="single" w:sz="8" w:space="0" w:color="auto"/>
            </w:tcBorders>
          </w:tcPr>
          <w:p w14:paraId="6648104B" w14:textId="67243491" w:rsidR="00F65BE7" w:rsidRDefault="00F65BE7" w:rsidP="001D57C7">
            <w:pPr>
              <w:spacing w:after="0"/>
              <w:jc w:val="center"/>
              <w:rPr>
                <w:color w:val="000000"/>
                <w:sz w:val="20"/>
                <w:szCs w:val="20"/>
              </w:rPr>
            </w:pPr>
            <w:r>
              <w:rPr>
                <w:color w:val="000000"/>
                <w:sz w:val="20"/>
                <w:szCs w:val="20"/>
              </w:rPr>
              <w:t>AH/SMTK/1</w:t>
            </w:r>
          </w:p>
          <w:p w14:paraId="54C2EDBE" w14:textId="1FF81517" w:rsidR="009A10EA" w:rsidRDefault="009A10EA" w:rsidP="001D57C7">
            <w:pPr>
              <w:spacing w:after="0"/>
              <w:jc w:val="center"/>
              <w:rPr>
                <w:color w:val="000000"/>
                <w:sz w:val="20"/>
                <w:szCs w:val="20"/>
              </w:rPr>
            </w:pPr>
            <w:r>
              <w:rPr>
                <w:color w:val="000000"/>
                <w:sz w:val="20"/>
                <w:szCs w:val="20"/>
              </w:rPr>
              <w:t>through</w:t>
            </w:r>
          </w:p>
          <w:p w14:paraId="2BC0D603" w14:textId="49B91555" w:rsidR="009A10EA" w:rsidRDefault="009A10EA" w:rsidP="001D57C7">
            <w:pPr>
              <w:spacing w:after="0"/>
              <w:jc w:val="center"/>
              <w:rPr>
                <w:color w:val="000000"/>
                <w:sz w:val="20"/>
                <w:szCs w:val="20"/>
              </w:rPr>
            </w:pPr>
            <w:r>
              <w:rPr>
                <w:color w:val="000000"/>
                <w:sz w:val="20"/>
                <w:szCs w:val="20"/>
              </w:rPr>
              <w:t>AH/SMTK/12</w:t>
            </w:r>
          </w:p>
        </w:tc>
      </w:tr>
      <w:tr w:rsidR="00F65BE7" w14:paraId="5EA0472A" w14:textId="77777777" w:rsidTr="124857D2">
        <w:trPr>
          <w:trHeight w:val="315"/>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6FF10A" w14:textId="42D06012" w:rsidR="00F65BE7" w:rsidRDefault="009468F6" w:rsidP="000010A9">
            <w:pPr>
              <w:rPr>
                <w:color w:val="000000"/>
                <w:sz w:val="20"/>
                <w:szCs w:val="20"/>
              </w:rPr>
            </w:pPr>
            <w:r>
              <w:rPr>
                <w:color w:val="000000"/>
                <w:sz w:val="20"/>
                <w:szCs w:val="20"/>
              </w:rPr>
              <w:t>6</w:t>
            </w:r>
          </w:p>
        </w:tc>
        <w:tc>
          <w:tcPr>
            <w:tcW w:w="2420" w:type="dxa"/>
            <w:tcBorders>
              <w:top w:val="single" w:sz="8" w:space="0" w:color="auto"/>
              <w:left w:val="single" w:sz="8" w:space="0" w:color="auto"/>
              <w:bottom w:val="single" w:sz="8" w:space="0" w:color="auto"/>
              <w:right w:val="single" w:sz="8" w:space="0" w:color="auto"/>
            </w:tcBorders>
            <w:vAlign w:val="center"/>
          </w:tcPr>
          <w:p w14:paraId="2D7EE294" w14:textId="77777777" w:rsidR="00F65BE7" w:rsidRDefault="00F65BE7" w:rsidP="001D57C7">
            <w:pPr>
              <w:rPr>
                <w:color w:val="000000"/>
                <w:sz w:val="20"/>
                <w:szCs w:val="20"/>
              </w:rPr>
            </w:pPr>
            <w:r>
              <w:rPr>
                <w:color w:val="000000"/>
                <w:sz w:val="20"/>
                <w:szCs w:val="20"/>
              </w:rPr>
              <w:t>General Mechanic Tool Kit</w:t>
            </w:r>
          </w:p>
        </w:tc>
        <w:tc>
          <w:tcPr>
            <w:tcW w:w="2996" w:type="dxa"/>
            <w:tcBorders>
              <w:top w:val="nil"/>
              <w:left w:val="single" w:sz="8" w:space="0" w:color="auto"/>
              <w:bottom w:val="single" w:sz="8" w:space="0" w:color="auto"/>
              <w:right w:val="single" w:sz="8" w:space="0" w:color="auto"/>
            </w:tcBorders>
            <w:vAlign w:val="center"/>
            <w:hideMark/>
          </w:tcPr>
          <w:p w14:paraId="77C7085A" w14:textId="77777777" w:rsidR="00F65BE7" w:rsidRDefault="00F65BE7" w:rsidP="001D57C7">
            <w:pPr>
              <w:rPr>
                <w:color w:val="000000"/>
                <w:sz w:val="20"/>
                <w:szCs w:val="20"/>
              </w:rPr>
            </w:pPr>
            <w:r>
              <w:rPr>
                <w:color w:val="000000"/>
                <w:sz w:val="20"/>
                <w:szCs w:val="20"/>
              </w:rPr>
              <w:t xml:space="preserve">Pt No: CATSGMTK14 </w:t>
            </w:r>
          </w:p>
          <w:p w14:paraId="29985491" w14:textId="77777777" w:rsidR="00F65BE7" w:rsidRDefault="00F65BE7" w:rsidP="001D57C7">
            <w:pPr>
              <w:rPr>
                <w:color w:val="000000"/>
                <w:sz w:val="20"/>
                <w:szCs w:val="20"/>
              </w:rPr>
            </w:pPr>
            <w:r>
              <w:rPr>
                <w:color w:val="000000"/>
                <w:sz w:val="20"/>
                <w:szCs w:val="20"/>
              </w:rPr>
              <w:t>NSN: 5180-01-628-2375</w:t>
            </w:r>
          </w:p>
        </w:tc>
        <w:tc>
          <w:tcPr>
            <w:tcW w:w="2700" w:type="dxa"/>
            <w:tcBorders>
              <w:top w:val="nil"/>
              <w:left w:val="nil"/>
              <w:bottom w:val="single" w:sz="8" w:space="0" w:color="auto"/>
              <w:right w:val="single" w:sz="8" w:space="0" w:color="auto"/>
            </w:tcBorders>
          </w:tcPr>
          <w:p w14:paraId="3177AA0C" w14:textId="6D6CBBF9" w:rsidR="00F65BE7" w:rsidRDefault="00F65BE7" w:rsidP="001D57C7">
            <w:pPr>
              <w:spacing w:after="0"/>
              <w:jc w:val="center"/>
              <w:rPr>
                <w:color w:val="000000"/>
                <w:sz w:val="20"/>
                <w:szCs w:val="20"/>
              </w:rPr>
            </w:pPr>
            <w:r>
              <w:rPr>
                <w:color w:val="000000"/>
                <w:sz w:val="20"/>
                <w:szCs w:val="20"/>
              </w:rPr>
              <w:t>AH/GMTK/</w:t>
            </w:r>
            <w:r w:rsidR="009A10EA">
              <w:rPr>
                <w:color w:val="000000"/>
                <w:sz w:val="20"/>
                <w:szCs w:val="20"/>
              </w:rPr>
              <w:t>1</w:t>
            </w:r>
          </w:p>
          <w:p w14:paraId="71B4642D" w14:textId="37879631" w:rsidR="009A10EA" w:rsidRDefault="009A10EA" w:rsidP="001D57C7">
            <w:pPr>
              <w:spacing w:after="0"/>
              <w:jc w:val="center"/>
              <w:rPr>
                <w:color w:val="000000"/>
                <w:sz w:val="20"/>
                <w:szCs w:val="20"/>
              </w:rPr>
            </w:pPr>
            <w:r>
              <w:rPr>
                <w:color w:val="000000"/>
                <w:sz w:val="20"/>
                <w:szCs w:val="20"/>
              </w:rPr>
              <w:t>through</w:t>
            </w:r>
          </w:p>
          <w:p w14:paraId="53F0F97E" w14:textId="10F3BF5F" w:rsidR="009A10EA" w:rsidRDefault="009A10EA" w:rsidP="001D57C7">
            <w:pPr>
              <w:spacing w:after="0"/>
              <w:jc w:val="center"/>
              <w:rPr>
                <w:color w:val="000000"/>
                <w:sz w:val="20"/>
                <w:szCs w:val="20"/>
              </w:rPr>
            </w:pPr>
            <w:r>
              <w:rPr>
                <w:color w:val="000000"/>
                <w:sz w:val="20"/>
                <w:szCs w:val="20"/>
              </w:rPr>
              <w:t>AH/GMTK/20</w:t>
            </w:r>
          </w:p>
        </w:tc>
      </w:tr>
      <w:tr w:rsidR="00F65BE7" w14:paraId="25EE4612" w14:textId="77777777" w:rsidTr="124857D2">
        <w:trPr>
          <w:trHeight w:val="315"/>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D701C8" w14:textId="29F0A354" w:rsidR="00F65BE7" w:rsidRDefault="009468F6" w:rsidP="000010A9">
            <w:pPr>
              <w:rPr>
                <w:color w:val="000000"/>
                <w:sz w:val="20"/>
                <w:szCs w:val="20"/>
              </w:rPr>
            </w:pPr>
            <w:r>
              <w:rPr>
                <w:color w:val="000000"/>
                <w:sz w:val="20"/>
                <w:szCs w:val="20"/>
              </w:rPr>
              <w:t>7</w:t>
            </w:r>
          </w:p>
        </w:tc>
        <w:tc>
          <w:tcPr>
            <w:tcW w:w="2420" w:type="dxa"/>
            <w:tcBorders>
              <w:top w:val="single" w:sz="8" w:space="0" w:color="auto"/>
              <w:left w:val="single" w:sz="8" w:space="0" w:color="auto"/>
              <w:bottom w:val="single" w:sz="8" w:space="0" w:color="auto"/>
              <w:right w:val="single" w:sz="8" w:space="0" w:color="auto"/>
            </w:tcBorders>
            <w:vAlign w:val="center"/>
          </w:tcPr>
          <w:p w14:paraId="646C223B" w14:textId="0E905F80" w:rsidR="00F65BE7" w:rsidRDefault="00F65BE7" w:rsidP="001D57C7">
            <w:pPr>
              <w:rPr>
                <w:color w:val="000000"/>
                <w:sz w:val="20"/>
                <w:szCs w:val="20"/>
              </w:rPr>
            </w:pPr>
            <w:r>
              <w:rPr>
                <w:color w:val="000000"/>
                <w:sz w:val="20"/>
                <w:szCs w:val="20"/>
              </w:rPr>
              <w:t>Technical Inspector Tool Kit</w:t>
            </w:r>
          </w:p>
        </w:tc>
        <w:tc>
          <w:tcPr>
            <w:tcW w:w="2996" w:type="dxa"/>
            <w:tcBorders>
              <w:top w:val="nil"/>
              <w:left w:val="single" w:sz="8" w:space="0" w:color="auto"/>
              <w:bottom w:val="single" w:sz="8" w:space="0" w:color="auto"/>
              <w:right w:val="single" w:sz="8" w:space="0" w:color="auto"/>
            </w:tcBorders>
            <w:vAlign w:val="center"/>
            <w:hideMark/>
          </w:tcPr>
          <w:p w14:paraId="236A23B4" w14:textId="77777777" w:rsidR="00F65BE7" w:rsidRDefault="00F65BE7" w:rsidP="001D57C7">
            <w:pPr>
              <w:rPr>
                <w:color w:val="000000"/>
                <w:sz w:val="20"/>
                <w:szCs w:val="20"/>
              </w:rPr>
            </w:pPr>
            <w:r>
              <w:rPr>
                <w:color w:val="000000"/>
                <w:sz w:val="20"/>
                <w:szCs w:val="20"/>
              </w:rPr>
              <w:t xml:space="preserve">Pt No: CATSTITK14 </w:t>
            </w:r>
          </w:p>
          <w:p w14:paraId="39E863F1" w14:textId="77777777" w:rsidR="00F65BE7" w:rsidRDefault="00F65BE7" w:rsidP="001D57C7">
            <w:pPr>
              <w:rPr>
                <w:color w:val="000000"/>
                <w:sz w:val="20"/>
                <w:szCs w:val="20"/>
              </w:rPr>
            </w:pPr>
            <w:r>
              <w:rPr>
                <w:color w:val="000000"/>
                <w:sz w:val="20"/>
                <w:szCs w:val="20"/>
              </w:rPr>
              <w:t>NSN: 5180-01-628-2372</w:t>
            </w:r>
          </w:p>
        </w:tc>
        <w:tc>
          <w:tcPr>
            <w:tcW w:w="2700" w:type="dxa"/>
            <w:tcBorders>
              <w:top w:val="nil"/>
              <w:left w:val="nil"/>
              <w:bottom w:val="single" w:sz="8" w:space="0" w:color="auto"/>
              <w:right w:val="single" w:sz="8" w:space="0" w:color="auto"/>
            </w:tcBorders>
          </w:tcPr>
          <w:p w14:paraId="0F62AF58" w14:textId="09B61F1A" w:rsidR="00F65BE7" w:rsidRDefault="00F65BE7" w:rsidP="001D57C7">
            <w:pPr>
              <w:spacing w:after="0"/>
              <w:jc w:val="center"/>
              <w:rPr>
                <w:color w:val="000000"/>
                <w:sz w:val="20"/>
                <w:szCs w:val="20"/>
              </w:rPr>
            </w:pPr>
            <w:r>
              <w:rPr>
                <w:color w:val="000000"/>
                <w:sz w:val="20"/>
                <w:szCs w:val="20"/>
              </w:rPr>
              <w:t>AH/TITK/</w:t>
            </w:r>
            <w:r w:rsidR="009A10EA">
              <w:rPr>
                <w:color w:val="000000"/>
                <w:sz w:val="20"/>
                <w:szCs w:val="20"/>
              </w:rPr>
              <w:t>1</w:t>
            </w:r>
          </w:p>
          <w:p w14:paraId="270C4C93" w14:textId="53D32790" w:rsidR="009A10EA" w:rsidRDefault="00B4320B" w:rsidP="001D57C7">
            <w:pPr>
              <w:spacing w:after="0"/>
              <w:jc w:val="center"/>
              <w:rPr>
                <w:color w:val="000000"/>
                <w:sz w:val="20"/>
                <w:szCs w:val="20"/>
              </w:rPr>
            </w:pPr>
            <w:r>
              <w:rPr>
                <w:color w:val="000000"/>
                <w:sz w:val="20"/>
                <w:szCs w:val="20"/>
              </w:rPr>
              <w:t>t</w:t>
            </w:r>
            <w:r w:rsidR="009A10EA">
              <w:rPr>
                <w:color w:val="000000"/>
                <w:sz w:val="20"/>
                <w:szCs w:val="20"/>
              </w:rPr>
              <w:t>hrough</w:t>
            </w:r>
          </w:p>
          <w:p w14:paraId="234EED31" w14:textId="406E3357" w:rsidR="009A10EA" w:rsidRDefault="009A10EA" w:rsidP="001D57C7">
            <w:pPr>
              <w:spacing w:after="0"/>
              <w:jc w:val="center"/>
              <w:rPr>
                <w:color w:val="000000"/>
                <w:sz w:val="20"/>
                <w:szCs w:val="20"/>
              </w:rPr>
            </w:pPr>
            <w:r>
              <w:rPr>
                <w:color w:val="000000"/>
                <w:sz w:val="20"/>
                <w:szCs w:val="20"/>
              </w:rPr>
              <w:t>AH/TITK/4</w:t>
            </w:r>
          </w:p>
        </w:tc>
      </w:tr>
    </w:tbl>
    <w:p w14:paraId="4102EF24" w14:textId="12E46186" w:rsidR="00F65BE7" w:rsidRDefault="00F65BE7" w:rsidP="00F65BE7"/>
    <w:p w14:paraId="5E7E08C0" w14:textId="77777777" w:rsidR="00F303E2" w:rsidRPr="00F303E2" w:rsidRDefault="00F303E2" w:rsidP="00F303E2">
      <w:pPr>
        <w:jc w:val="center"/>
        <w:rPr>
          <w:b/>
        </w:rPr>
      </w:pPr>
      <w:r w:rsidRPr="00F303E2">
        <w:rPr>
          <w:b/>
        </w:rPr>
        <w:t xml:space="preserve">Table </w:t>
      </w:r>
      <w:r w:rsidR="00CE7A2C">
        <w:rPr>
          <w:b/>
        </w:rPr>
        <w:t>H</w:t>
      </w:r>
      <w:r w:rsidRPr="00F303E2">
        <w:rPr>
          <w:b/>
        </w:rPr>
        <w:t>-1</w:t>
      </w:r>
      <w:r w:rsidR="00691B46">
        <w:rPr>
          <w:b/>
        </w:rPr>
        <w:t xml:space="preserve"> -</w:t>
      </w:r>
      <w:r w:rsidRPr="00F303E2">
        <w:rPr>
          <w:b/>
        </w:rPr>
        <w:t xml:space="preserve"> Etching </w:t>
      </w:r>
      <w:r w:rsidR="00691B46">
        <w:rPr>
          <w:b/>
        </w:rPr>
        <w:t>R</w:t>
      </w:r>
      <w:r w:rsidRPr="00F303E2">
        <w:rPr>
          <w:b/>
        </w:rPr>
        <w:t>equirements</w:t>
      </w:r>
    </w:p>
    <w:sectPr w:rsidR="00F303E2" w:rsidRPr="00F303E2" w:rsidSect="00165095">
      <w:headerReference w:type="default" r:id="rId35"/>
      <w:footerReference w:type="default" r:id="rId3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CC535" w14:textId="77777777" w:rsidR="005526CB" w:rsidRDefault="005526CB" w:rsidP="00477CF1">
      <w:pPr>
        <w:spacing w:after="0" w:line="240" w:lineRule="auto"/>
      </w:pPr>
      <w:r>
        <w:separator/>
      </w:r>
    </w:p>
  </w:endnote>
  <w:endnote w:type="continuationSeparator" w:id="0">
    <w:p w14:paraId="759B02E0" w14:textId="77777777" w:rsidR="005526CB" w:rsidRDefault="005526CB" w:rsidP="00477CF1">
      <w:pPr>
        <w:spacing w:after="0" w:line="240" w:lineRule="auto"/>
      </w:pPr>
      <w:r>
        <w:continuationSeparator/>
      </w:r>
    </w:p>
  </w:endnote>
  <w:endnote w:type="continuationNotice" w:id="1">
    <w:p w14:paraId="296C0265" w14:textId="77777777" w:rsidR="005526CB" w:rsidRDefault="00552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Euro Sign">
    <w:altName w:val="Trebuchet MS"/>
    <w:charset w:val="00"/>
    <w:family w:val="swiss"/>
    <w:pitch w:val="variable"/>
    <w:sig w:usb0="00000003" w:usb1="00000002"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3958" w14:textId="77777777" w:rsidR="00F31E08" w:rsidRDefault="00F31E0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1801" w14:textId="57E0515B" w:rsidR="00E93D0E" w:rsidRPr="00460DE5" w:rsidRDefault="00E93D0E" w:rsidP="00E5242B">
    <w:pPr>
      <w:pStyle w:val="Header"/>
      <w:jc w:val="center"/>
    </w:pPr>
    <w:r w:rsidRPr="00460DE5">
      <w:t>OFFICIAL</w:t>
    </w:r>
  </w:p>
  <w:p w14:paraId="6D6FBAAC" w14:textId="77777777" w:rsidR="00E93D0E" w:rsidRDefault="00E93D0E" w:rsidP="00A9055A">
    <w:pPr>
      <w:pStyle w:val="Footer"/>
      <w:jc w:val="center"/>
    </w:pPr>
  </w:p>
  <w:p w14:paraId="7259504B" w14:textId="70F9AB40" w:rsidR="00E93D0E" w:rsidRDefault="00E93D0E" w:rsidP="00A9055A">
    <w:pPr>
      <w:pStyle w:val="Footer"/>
      <w:jc w:val="center"/>
    </w:pPr>
    <w:r>
      <w:t>G-</w:t>
    </w:r>
    <w:sdt>
      <w:sdtPr>
        <w:id w:val="1362253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374D" w14:textId="1815CD42" w:rsidR="00924005" w:rsidRPr="00460DE5" w:rsidRDefault="00924005" w:rsidP="00E5242B">
    <w:pPr>
      <w:pStyle w:val="Header"/>
      <w:jc w:val="center"/>
    </w:pPr>
    <w:r w:rsidRPr="00460DE5">
      <w:t>OFFICIAL</w:t>
    </w:r>
  </w:p>
  <w:p w14:paraId="2EC258E5" w14:textId="77777777" w:rsidR="00924005" w:rsidRDefault="00924005" w:rsidP="00A9055A">
    <w:pPr>
      <w:pStyle w:val="Footer"/>
      <w:jc w:val="center"/>
    </w:pPr>
  </w:p>
  <w:p w14:paraId="70D90D73" w14:textId="01D29252" w:rsidR="00924005" w:rsidRDefault="00924005" w:rsidP="00A9055A">
    <w:pPr>
      <w:pStyle w:val="Footer"/>
      <w:jc w:val="center"/>
    </w:pPr>
    <w:r>
      <w:t>H-</w:t>
    </w:r>
    <w:sdt>
      <w:sdtPr>
        <w:id w:val="-17160354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319FA" w14:textId="77777777" w:rsidR="000010A9" w:rsidRDefault="000010A9" w:rsidP="00E5242B">
    <w:pPr>
      <w:pStyle w:val="Header"/>
      <w:jc w:val="center"/>
    </w:pPr>
  </w:p>
  <w:p w14:paraId="48C26E62" w14:textId="46F4D5B6" w:rsidR="000010A9" w:rsidRPr="00460DE5" w:rsidRDefault="000010A9" w:rsidP="00E5242B">
    <w:pPr>
      <w:pStyle w:val="Header"/>
      <w:jc w:val="center"/>
    </w:pPr>
    <w:r w:rsidRPr="00460DE5">
      <w:t>OFFICIAL</w:t>
    </w:r>
  </w:p>
  <w:p w14:paraId="5B78EA54" w14:textId="77777777" w:rsidR="000010A9" w:rsidRDefault="000010A9">
    <w:pPr>
      <w:pStyle w:val="Footer"/>
      <w:jc w:val="center"/>
    </w:pPr>
  </w:p>
  <w:sdt>
    <w:sdtPr>
      <w:id w:val="1265491046"/>
      <w:docPartObj>
        <w:docPartGallery w:val="Page Numbers (Bottom of Page)"/>
        <w:docPartUnique/>
      </w:docPartObj>
    </w:sdtPr>
    <w:sdtEndPr>
      <w:rPr>
        <w:noProof/>
      </w:rPr>
    </w:sdtEndPr>
    <w:sdtContent>
      <w:p w14:paraId="7F415432" w14:textId="5941282A" w:rsidR="000010A9" w:rsidRDefault="000010A9" w:rsidP="00E524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3744" w14:textId="77777777" w:rsidR="00F31E08" w:rsidRDefault="00F31E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1641" w14:textId="65B3B29C" w:rsidR="000010A9" w:rsidRPr="00460DE5" w:rsidRDefault="000010A9" w:rsidP="00E5242B">
    <w:pPr>
      <w:pStyle w:val="Header"/>
      <w:jc w:val="center"/>
    </w:pPr>
    <w:r w:rsidRPr="00460DE5">
      <w:t>OFFICIAL</w:t>
    </w:r>
  </w:p>
  <w:p w14:paraId="7E589573" w14:textId="77777777" w:rsidR="000010A9" w:rsidRDefault="000010A9">
    <w:pPr>
      <w:pStyle w:val="Footer"/>
      <w:jc w:val="center"/>
    </w:pPr>
  </w:p>
  <w:p w14:paraId="276A54D0" w14:textId="77777777" w:rsidR="000010A9" w:rsidRDefault="000010A9" w:rsidP="00E5242B">
    <w:pPr>
      <w:pStyle w:val="Footer"/>
      <w:jc w:val="center"/>
    </w:pPr>
    <w:r>
      <w:t>A-</w:t>
    </w:r>
    <w:sdt>
      <w:sdtPr>
        <w:id w:val="583496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CADC" w14:textId="7DD2E69E" w:rsidR="000010A9" w:rsidRPr="00460DE5" w:rsidRDefault="000010A9" w:rsidP="00E5242B">
    <w:pPr>
      <w:pStyle w:val="Header"/>
      <w:jc w:val="center"/>
    </w:pPr>
    <w:r w:rsidRPr="00460DE5">
      <w:t>OFFICIAL</w:t>
    </w:r>
  </w:p>
  <w:p w14:paraId="3DF11378" w14:textId="77777777" w:rsidR="000010A9" w:rsidRDefault="000010A9">
    <w:pPr>
      <w:pStyle w:val="Footer"/>
      <w:jc w:val="center"/>
    </w:pPr>
  </w:p>
  <w:p w14:paraId="6484A940" w14:textId="28D66AB6" w:rsidR="000010A9" w:rsidRDefault="000010A9" w:rsidP="00E5242B">
    <w:pPr>
      <w:pStyle w:val="Footer"/>
      <w:jc w:val="center"/>
    </w:pPr>
    <w:r>
      <w:t>B-</w:t>
    </w:r>
    <w:sdt>
      <w:sdtPr>
        <w:id w:val="15171203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29DB" w14:textId="2EF0B531" w:rsidR="000010A9" w:rsidRPr="00460DE5" w:rsidRDefault="000010A9" w:rsidP="00E5242B">
    <w:pPr>
      <w:pStyle w:val="Header"/>
      <w:jc w:val="center"/>
    </w:pPr>
    <w:r w:rsidRPr="00460DE5">
      <w:t>OFFICIAL</w:t>
    </w:r>
  </w:p>
  <w:p w14:paraId="50A26680" w14:textId="77777777" w:rsidR="00A9055A" w:rsidRDefault="00A9055A" w:rsidP="00A9055A">
    <w:pPr>
      <w:pStyle w:val="Footer"/>
      <w:jc w:val="center"/>
    </w:pPr>
  </w:p>
  <w:p w14:paraId="7A77C0A7" w14:textId="0389886F" w:rsidR="000010A9" w:rsidRDefault="00A9055A" w:rsidP="00A9055A">
    <w:pPr>
      <w:pStyle w:val="Footer"/>
      <w:jc w:val="center"/>
    </w:pPr>
    <w:r>
      <w:t>C-</w:t>
    </w:r>
    <w:sdt>
      <w:sdtPr>
        <w:id w:val="10689980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BEA5" w14:textId="6363EFFF" w:rsidR="00A9055A" w:rsidRPr="00460DE5" w:rsidRDefault="00A9055A" w:rsidP="00E5242B">
    <w:pPr>
      <w:pStyle w:val="Header"/>
      <w:jc w:val="center"/>
    </w:pPr>
    <w:r w:rsidRPr="00460DE5">
      <w:t>OFFICIAL</w:t>
    </w:r>
  </w:p>
  <w:p w14:paraId="28B87DE9" w14:textId="77777777" w:rsidR="00A9055A" w:rsidRDefault="00A9055A" w:rsidP="00A9055A">
    <w:pPr>
      <w:pStyle w:val="Footer"/>
      <w:jc w:val="center"/>
    </w:pPr>
  </w:p>
  <w:p w14:paraId="48C30F70" w14:textId="2EDFF114" w:rsidR="00A9055A" w:rsidRDefault="00A9055A" w:rsidP="00A9055A">
    <w:pPr>
      <w:pStyle w:val="Footer"/>
      <w:jc w:val="center"/>
    </w:pPr>
    <w:r>
      <w:t>D-</w:t>
    </w:r>
    <w:sdt>
      <w:sdtPr>
        <w:id w:val="14499646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3C3D" w14:textId="112CA822" w:rsidR="00A9055A" w:rsidRPr="00460DE5" w:rsidRDefault="00A9055A" w:rsidP="00E5242B">
    <w:pPr>
      <w:pStyle w:val="Header"/>
      <w:jc w:val="center"/>
    </w:pPr>
    <w:r w:rsidRPr="00460DE5">
      <w:t>OFFICIAL</w:t>
    </w:r>
  </w:p>
  <w:p w14:paraId="43889E3E" w14:textId="77777777" w:rsidR="00A9055A" w:rsidRDefault="00A9055A" w:rsidP="00A9055A">
    <w:pPr>
      <w:pStyle w:val="Footer"/>
      <w:jc w:val="center"/>
    </w:pPr>
  </w:p>
  <w:p w14:paraId="6B2B7F32" w14:textId="0DD6ABAC" w:rsidR="00A9055A" w:rsidRDefault="00A9055A" w:rsidP="00A9055A">
    <w:pPr>
      <w:pStyle w:val="Footer"/>
      <w:jc w:val="center"/>
    </w:pPr>
    <w:r>
      <w:t>E-</w:t>
    </w:r>
    <w:sdt>
      <w:sdtPr>
        <w:id w:val="1289070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3A62" w14:textId="601F8639" w:rsidR="00A9055A" w:rsidRPr="00460DE5" w:rsidRDefault="00A9055A" w:rsidP="00E5242B">
    <w:pPr>
      <w:pStyle w:val="Header"/>
      <w:jc w:val="center"/>
    </w:pPr>
    <w:r w:rsidRPr="00460DE5">
      <w:t>OFFICIAL</w:t>
    </w:r>
  </w:p>
  <w:p w14:paraId="1F908A49" w14:textId="77777777" w:rsidR="00A9055A" w:rsidRDefault="00A9055A" w:rsidP="00A9055A">
    <w:pPr>
      <w:pStyle w:val="Footer"/>
      <w:jc w:val="center"/>
    </w:pPr>
  </w:p>
  <w:p w14:paraId="0715CD58" w14:textId="4C0549DA" w:rsidR="00A9055A" w:rsidRDefault="00A9055A" w:rsidP="00A9055A">
    <w:pPr>
      <w:pStyle w:val="Footer"/>
      <w:jc w:val="center"/>
    </w:pPr>
    <w:r>
      <w:t>F-</w:t>
    </w:r>
    <w:sdt>
      <w:sdtPr>
        <w:id w:val="-344276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D2133" w14:textId="77777777" w:rsidR="005526CB" w:rsidRDefault="005526CB" w:rsidP="00477CF1">
      <w:pPr>
        <w:spacing w:after="0" w:line="240" w:lineRule="auto"/>
      </w:pPr>
      <w:r>
        <w:separator/>
      </w:r>
    </w:p>
  </w:footnote>
  <w:footnote w:type="continuationSeparator" w:id="0">
    <w:p w14:paraId="12C3492C" w14:textId="77777777" w:rsidR="005526CB" w:rsidRDefault="005526CB" w:rsidP="00477CF1">
      <w:pPr>
        <w:spacing w:after="0" w:line="240" w:lineRule="auto"/>
      </w:pPr>
      <w:r>
        <w:continuationSeparator/>
      </w:r>
    </w:p>
  </w:footnote>
  <w:footnote w:type="continuationNotice" w:id="1">
    <w:p w14:paraId="2DE38BE2" w14:textId="77777777" w:rsidR="005526CB" w:rsidRDefault="00552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648F" w14:textId="77777777" w:rsidR="00F31E08" w:rsidRDefault="00F31E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2CEC" w14:textId="793ACEE1" w:rsidR="00A9055A" w:rsidRPr="00460DE5" w:rsidRDefault="00A9055A" w:rsidP="00E5242B">
    <w:pPr>
      <w:pStyle w:val="Header"/>
      <w:jc w:val="center"/>
    </w:pPr>
    <w:r w:rsidRPr="00460DE5">
      <w:t>OFFICIAL</w:t>
    </w:r>
  </w:p>
  <w:p w14:paraId="0D91160E" w14:textId="6FF41753"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F </w:t>
    </w:r>
    <w:r w:rsidRPr="00B912B6">
      <w:rPr>
        <w:rFonts w:cs="Arial"/>
        <w:b/>
        <w:sz w:val="26"/>
        <w:szCs w:val="26"/>
      </w:rPr>
      <w:t xml:space="preserve">to </w:t>
    </w:r>
  </w:p>
  <w:p w14:paraId="1207D308" w14:textId="64173CFA"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924005">
      <w:rPr>
        <w:rFonts w:cs="Arial"/>
        <w:b/>
        <w:sz w:val="26"/>
        <w:szCs w:val="26"/>
      </w:rPr>
      <w:fldChar w:fldCharType="begin"/>
    </w:r>
    <w:r w:rsidR="00924005">
      <w:rPr>
        <w:rFonts w:cs="Arial"/>
        <w:b/>
        <w:sz w:val="26"/>
        <w:szCs w:val="26"/>
      </w:rPr>
      <w:instrText xml:space="preserve"> REF Date </w:instrText>
    </w:r>
    <w:r w:rsidR="00924005">
      <w:rPr>
        <w:rFonts w:cs="Arial"/>
        <w:b/>
        <w:sz w:val="26"/>
        <w:szCs w:val="26"/>
      </w:rPr>
      <w:fldChar w:fldCharType="separate"/>
    </w:r>
    <w:r w:rsidR="007A7878" w:rsidRPr="00924005">
      <w:rPr>
        <w:b/>
        <w:sz w:val="26"/>
        <w:szCs w:val="26"/>
      </w:rPr>
      <w:t>26 Feb 20</w:t>
    </w:r>
    <w:r w:rsidR="00924005">
      <w:rPr>
        <w:rFonts w:cs="Arial"/>
        <w:b/>
        <w:sz w:val="26"/>
        <w:szCs w:val="26"/>
      </w:rPr>
      <w:fldChar w:fldCharType="end"/>
    </w:r>
  </w:p>
  <w:p w14:paraId="5137995F" w14:textId="77777777" w:rsidR="00A9055A" w:rsidRDefault="00A905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1917" w14:textId="346D158B" w:rsidR="00A9055A" w:rsidRPr="00460DE5" w:rsidRDefault="00A9055A" w:rsidP="00E5242B">
    <w:pPr>
      <w:pStyle w:val="Header"/>
      <w:jc w:val="center"/>
    </w:pPr>
    <w:r w:rsidRPr="00460DE5">
      <w:t>OFFICIAL</w:t>
    </w:r>
  </w:p>
  <w:p w14:paraId="2E935475" w14:textId="363A2353"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sidR="00E93D0E">
      <w:rPr>
        <w:rFonts w:cs="Arial"/>
        <w:b/>
        <w:sz w:val="26"/>
        <w:szCs w:val="26"/>
      </w:rPr>
      <w:t>G</w:t>
    </w:r>
    <w:r>
      <w:rPr>
        <w:rFonts w:cs="Arial"/>
        <w:b/>
        <w:sz w:val="26"/>
        <w:szCs w:val="26"/>
      </w:rPr>
      <w:t xml:space="preserve"> </w:t>
    </w:r>
    <w:r w:rsidRPr="00B912B6">
      <w:rPr>
        <w:rFonts w:cs="Arial"/>
        <w:b/>
        <w:sz w:val="26"/>
        <w:szCs w:val="26"/>
      </w:rPr>
      <w:t xml:space="preserve">to </w:t>
    </w:r>
  </w:p>
  <w:p w14:paraId="651BE2D2" w14:textId="36F20BB7"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924005">
      <w:rPr>
        <w:rFonts w:cs="Arial"/>
        <w:b/>
        <w:sz w:val="26"/>
        <w:szCs w:val="26"/>
      </w:rPr>
      <w:fldChar w:fldCharType="begin"/>
    </w:r>
    <w:r w:rsidR="00924005">
      <w:rPr>
        <w:rFonts w:cs="Arial"/>
        <w:b/>
        <w:sz w:val="26"/>
        <w:szCs w:val="26"/>
      </w:rPr>
      <w:instrText xml:space="preserve"> REF Date </w:instrText>
    </w:r>
    <w:r w:rsidR="00924005">
      <w:rPr>
        <w:rFonts w:cs="Arial"/>
        <w:b/>
        <w:sz w:val="26"/>
        <w:szCs w:val="26"/>
      </w:rPr>
      <w:fldChar w:fldCharType="separate"/>
    </w:r>
    <w:r w:rsidR="007A7878" w:rsidRPr="00924005">
      <w:rPr>
        <w:b/>
        <w:sz w:val="26"/>
        <w:szCs w:val="26"/>
      </w:rPr>
      <w:t>26 Feb 20</w:t>
    </w:r>
    <w:r w:rsidR="00924005">
      <w:rPr>
        <w:rFonts w:cs="Arial"/>
        <w:b/>
        <w:sz w:val="26"/>
        <w:szCs w:val="26"/>
      </w:rPr>
      <w:fldChar w:fldCharType="end"/>
    </w:r>
  </w:p>
  <w:p w14:paraId="79D975B7" w14:textId="77777777" w:rsidR="00A9055A" w:rsidRDefault="00A905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FB0B" w14:textId="539E046C" w:rsidR="00924005" w:rsidRPr="00460DE5" w:rsidRDefault="00924005" w:rsidP="00E5242B">
    <w:pPr>
      <w:pStyle w:val="Header"/>
      <w:jc w:val="center"/>
    </w:pPr>
    <w:r w:rsidRPr="00460DE5">
      <w:t>OFFICIAL</w:t>
    </w:r>
    <w:bookmarkStart w:id="18" w:name="_GoBack"/>
    <w:bookmarkEnd w:id="18"/>
  </w:p>
  <w:p w14:paraId="28E38CAB" w14:textId="24CE8526" w:rsidR="00924005" w:rsidRPr="00B912B6" w:rsidRDefault="00924005"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H </w:t>
    </w:r>
    <w:r w:rsidRPr="00B912B6">
      <w:rPr>
        <w:rFonts w:cs="Arial"/>
        <w:b/>
        <w:sz w:val="26"/>
        <w:szCs w:val="26"/>
      </w:rPr>
      <w:t xml:space="preserve">to </w:t>
    </w:r>
  </w:p>
  <w:p w14:paraId="3C985463" w14:textId="3A1CFE47" w:rsidR="00924005" w:rsidRPr="00B912B6" w:rsidRDefault="00924005"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Pr="00B912B6">
      <w:rPr>
        <w:rFonts w:cs="Arial"/>
        <w:b/>
        <w:sz w:val="26"/>
        <w:szCs w:val="26"/>
      </w:rPr>
      <w:t xml:space="preserve"> dated </w:t>
    </w:r>
    <w:r>
      <w:rPr>
        <w:rFonts w:cs="Arial"/>
        <w:b/>
        <w:sz w:val="26"/>
        <w:szCs w:val="26"/>
      </w:rPr>
      <w:fldChar w:fldCharType="begin"/>
    </w:r>
    <w:r>
      <w:rPr>
        <w:rFonts w:cs="Arial"/>
        <w:b/>
        <w:sz w:val="26"/>
        <w:szCs w:val="26"/>
      </w:rPr>
      <w:instrText xml:space="preserve"> REF Date </w:instrText>
    </w:r>
    <w:r>
      <w:rPr>
        <w:rFonts w:cs="Arial"/>
        <w:b/>
        <w:sz w:val="26"/>
        <w:szCs w:val="26"/>
      </w:rPr>
      <w:fldChar w:fldCharType="separate"/>
    </w:r>
    <w:r w:rsidR="007A7878" w:rsidRPr="00924005">
      <w:rPr>
        <w:b/>
        <w:sz w:val="26"/>
        <w:szCs w:val="26"/>
      </w:rPr>
      <w:t>26 Feb 20</w:t>
    </w:r>
    <w:r>
      <w:rPr>
        <w:rFonts w:cs="Arial"/>
        <w:b/>
        <w:sz w:val="26"/>
        <w:szCs w:val="26"/>
      </w:rPr>
      <w:fldChar w:fldCharType="end"/>
    </w:r>
  </w:p>
  <w:p w14:paraId="3AEA32C1" w14:textId="77777777" w:rsidR="00924005" w:rsidRDefault="00924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59F1" w14:textId="7A8544F7" w:rsidR="000010A9" w:rsidRPr="00460DE5" w:rsidRDefault="000010A9" w:rsidP="00E5242B">
    <w:pPr>
      <w:pStyle w:val="Header"/>
      <w:jc w:val="center"/>
    </w:pPr>
    <w:r w:rsidRPr="00460DE5">
      <w:t>OFFICIAL</w:t>
    </w:r>
  </w:p>
  <w:p w14:paraId="53DC41D2" w14:textId="77777777" w:rsidR="000010A9" w:rsidRDefault="00001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E53F6" w14:textId="77777777" w:rsidR="00F31E08" w:rsidRDefault="00F31E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262B" w14:textId="39D806AE" w:rsidR="000010A9" w:rsidRPr="00460DE5" w:rsidRDefault="000010A9" w:rsidP="00E5242B">
    <w:pPr>
      <w:pStyle w:val="Header"/>
      <w:jc w:val="center"/>
    </w:pPr>
    <w:r w:rsidRPr="00460DE5">
      <w:t>OFFICIAL</w:t>
    </w:r>
  </w:p>
  <w:p w14:paraId="76AC504B" w14:textId="77777777" w:rsidR="000010A9" w:rsidRPr="00B912B6" w:rsidRDefault="000010A9" w:rsidP="00FD20EE">
    <w:pPr>
      <w:pStyle w:val="Header"/>
      <w:tabs>
        <w:tab w:val="left" w:pos="12570"/>
      </w:tabs>
      <w:jc w:val="right"/>
      <w:rPr>
        <w:rFonts w:cs="Arial"/>
        <w:b/>
        <w:sz w:val="26"/>
        <w:szCs w:val="26"/>
      </w:rPr>
    </w:pPr>
    <w:r w:rsidRPr="00B912B6">
      <w:rPr>
        <w:rFonts w:cs="Arial"/>
        <w:b/>
        <w:sz w:val="26"/>
        <w:szCs w:val="26"/>
      </w:rPr>
      <w:t xml:space="preserve">Annex A to </w:t>
    </w:r>
  </w:p>
  <w:p w14:paraId="4B913DCA" w14:textId="6B08FFE5" w:rsidR="000010A9" w:rsidRPr="00B912B6" w:rsidRDefault="000010A9"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w:t>
    </w:r>
    <w:r w:rsidR="00924005">
      <w:rPr>
        <w:rFonts w:cs="Arial"/>
        <w:b/>
        <w:sz w:val="26"/>
        <w:szCs w:val="26"/>
      </w:rPr>
      <w:t xml:space="preserve"> </w:t>
    </w:r>
    <w:r w:rsidR="00924005">
      <w:rPr>
        <w:rFonts w:cs="Arial"/>
        <w:b/>
        <w:sz w:val="26"/>
        <w:szCs w:val="26"/>
      </w:rPr>
      <w:fldChar w:fldCharType="begin"/>
    </w:r>
    <w:r w:rsidR="00924005">
      <w:rPr>
        <w:rFonts w:cs="Arial"/>
        <w:b/>
        <w:sz w:val="26"/>
        <w:szCs w:val="26"/>
      </w:rPr>
      <w:instrText xml:space="preserve"> REF Date </w:instrText>
    </w:r>
    <w:r w:rsidR="00924005">
      <w:rPr>
        <w:rFonts w:cs="Arial"/>
        <w:b/>
        <w:sz w:val="26"/>
        <w:szCs w:val="26"/>
      </w:rPr>
      <w:fldChar w:fldCharType="separate"/>
    </w:r>
    <w:r w:rsidR="007A7878" w:rsidRPr="00924005">
      <w:rPr>
        <w:b/>
        <w:sz w:val="26"/>
        <w:szCs w:val="26"/>
      </w:rPr>
      <w:t>26 Feb 20</w:t>
    </w:r>
    <w:r w:rsidR="00924005">
      <w:rPr>
        <w:rFonts w:cs="Arial"/>
        <w:b/>
        <w:sz w:val="26"/>
        <w:szCs w:val="26"/>
      </w:rPr>
      <w:fldChar w:fldCharType="end"/>
    </w:r>
  </w:p>
  <w:p w14:paraId="285241A0" w14:textId="77777777" w:rsidR="000010A9" w:rsidRDefault="000010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47F3" w14:textId="2F850C4A" w:rsidR="00A9055A" w:rsidRPr="00460DE5" w:rsidRDefault="00A9055A" w:rsidP="00E5242B">
    <w:pPr>
      <w:pStyle w:val="Header"/>
      <w:jc w:val="center"/>
    </w:pPr>
    <w:r w:rsidRPr="00460DE5">
      <w:t>OFFICIAL</w:t>
    </w:r>
  </w:p>
  <w:p w14:paraId="7074E873" w14:textId="4C157192"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B</w:t>
    </w:r>
    <w:r w:rsidRPr="00B912B6">
      <w:rPr>
        <w:rFonts w:cs="Arial"/>
        <w:b/>
        <w:sz w:val="26"/>
        <w:szCs w:val="26"/>
      </w:rPr>
      <w:t xml:space="preserve"> to </w:t>
    </w:r>
  </w:p>
  <w:p w14:paraId="5006864D" w14:textId="259A8F57"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924005">
      <w:rPr>
        <w:rFonts w:cs="Arial"/>
        <w:b/>
        <w:sz w:val="26"/>
        <w:szCs w:val="26"/>
      </w:rPr>
      <w:fldChar w:fldCharType="begin"/>
    </w:r>
    <w:r w:rsidR="00924005">
      <w:rPr>
        <w:rFonts w:cs="Arial"/>
        <w:b/>
        <w:sz w:val="26"/>
        <w:szCs w:val="26"/>
      </w:rPr>
      <w:instrText xml:space="preserve"> REF Date </w:instrText>
    </w:r>
    <w:r w:rsidR="00924005">
      <w:rPr>
        <w:rFonts w:cs="Arial"/>
        <w:b/>
        <w:sz w:val="26"/>
        <w:szCs w:val="26"/>
      </w:rPr>
      <w:fldChar w:fldCharType="separate"/>
    </w:r>
    <w:r w:rsidR="007A7878" w:rsidRPr="00924005">
      <w:rPr>
        <w:b/>
        <w:sz w:val="26"/>
        <w:szCs w:val="26"/>
      </w:rPr>
      <w:t>26 Feb 20</w:t>
    </w:r>
    <w:r w:rsidR="00924005">
      <w:rPr>
        <w:rFonts w:cs="Arial"/>
        <w:b/>
        <w:sz w:val="26"/>
        <w:szCs w:val="26"/>
      </w:rPr>
      <w:fldChar w:fldCharType="end"/>
    </w:r>
  </w:p>
  <w:p w14:paraId="255B2200" w14:textId="77777777" w:rsidR="00A9055A" w:rsidRDefault="00A905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9407" w14:textId="149AEF58" w:rsidR="00A9055A" w:rsidRPr="00460DE5" w:rsidRDefault="00A9055A" w:rsidP="00E5242B">
    <w:pPr>
      <w:pStyle w:val="Header"/>
      <w:jc w:val="center"/>
    </w:pPr>
    <w:r w:rsidRPr="00460DE5">
      <w:t>OFFICIAL</w:t>
    </w:r>
  </w:p>
  <w:p w14:paraId="1A9AB792" w14:textId="534EFEB9"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B </w:t>
    </w:r>
    <w:r w:rsidRPr="00B912B6">
      <w:rPr>
        <w:rFonts w:cs="Arial"/>
        <w:b/>
        <w:sz w:val="26"/>
        <w:szCs w:val="26"/>
      </w:rPr>
      <w:t xml:space="preserve">to </w:t>
    </w:r>
  </w:p>
  <w:p w14:paraId="3C812C83" w14:textId="461C15BE"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Pr="00B912B6">
      <w:rPr>
        <w:rFonts w:cs="Arial"/>
        <w:b/>
        <w:sz w:val="26"/>
        <w:szCs w:val="26"/>
      </w:rPr>
      <w:t xml:space="preserve"> dated </w:t>
    </w:r>
    <w:r w:rsidR="00924005">
      <w:rPr>
        <w:rFonts w:cs="Arial"/>
        <w:b/>
        <w:sz w:val="26"/>
        <w:szCs w:val="26"/>
      </w:rPr>
      <w:fldChar w:fldCharType="begin"/>
    </w:r>
    <w:r w:rsidR="00924005">
      <w:rPr>
        <w:rFonts w:cs="Arial"/>
        <w:b/>
        <w:sz w:val="26"/>
        <w:szCs w:val="26"/>
      </w:rPr>
      <w:instrText xml:space="preserve"> REF Date </w:instrText>
    </w:r>
    <w:r w:rsidR="00924005">
      <w:rPr>
        <w:rFonts w:cs="Arial"/>
        <w:b/>
        <w:sz w:val="26"/>
        <w:szCs w:val="26"/>
      </w:rPr>
      <w:fldChar w:fldCharType="separate"/>
    </w:r>
    <w:r w:rsidR="007A7878" w:rsidRPr="00924005">
      <w:rPr>
        <w:b/>
        <w:sz w:val="26"/>
        <w:szCs w:val="26"/>
      </w:rPr>
      <w:t>26 Feb 20</w:t>
    </w:r>
    <w:r w:rsidR="00924005">
      <w:rPr>
        <w:rFonts w:cs="Arial"/>
        <w:b/>
        <w:sz w:val="26"/>
        <w:szCs w:val="26"/>
      </w:rPr>
      <w:fldChar w:fldCharType="end"/>
    </w:r>
  </w:p>
  <w:p w14:paraId="42957A93" w14:textId="77777777" w:rsidR="00A9055A" w:rsidRDefault="00A905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5ED8" w14:textId="16DCC7FB" w:rsidR="00A9055A" w:rsidRPr="00460DE5" w:rsidRDefault="00A9055A" w:rsidP="00E5242B">
    <w:pPr>
      <w:pStyle w:val="Header"/>
      <w:jc w:val="center"/>
    </w:pPr>
    <w:r w:rsidRPr="00460DE5">
      <w:t>OFFICIAL</w:t>
    </w:r>
  </w:p>
  <w:p w14:paraId="0FEE668E" w14:textId="3CAFFEF4"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C </w:t>
    </w:r>
    <w:r w:rsidRPr="00B912B6">
      <w:rPr>
        <w:rFonts w:cs="Arial"/>
        <w:b/>
        <w:sz w:val="26"/>
        <w:szCs w:val="26"/>
      </w:rPr>
      <w:t xml:space="preserve">to </w:t>
    </w:r>
  </w:p>
  <w:p w14:paraId="47E10025" w14:textId="0545AF11"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924005">
      <w:rPr>
        <w:rFonts w:cs="Arial"/>
        <w:b/>
        <w:sz w:val="26"/>
        <w:szCs w:val="26"/>
      </w:rPr>
      <w:fldChar w:fldCharType="begin"/>
    </w:r>
    <w:r w:rsidR="00924005">
      <w:rPr>
        <w:rFonts w:cs="Arial"/>
        <w:b/>
        <w:sz w:val="26"/>
        <w:szCs w:val="26"/>
      </w:rPr>
      <w:instrText xml:space="preserve"> REF Date </w:instrText>
    </w:r>
    <w:r w:rsidR="00924005">
      <w:rPr>
        <w:rFonts w:cs="Arial"/>
        <w:b/>
        <w:sz w:val="26"/>
        <w:szCs w:val="26"/>
      </w:rPr>
      <w:fldChar w:fldCharType="separate"/>
    </w:r>
    <w:r w:rsidR="007A7878" w:rsidRPr="00924005">
      <w:rPr>
        <w:b/>
        <w:sz w:val="26"/>
        <w:szCs w:val="26"/>
      </w:rPr>
      <w:t>26 Feb 20</w:t>
    </w:r>
    <w:r w:rsidR="00924005">
      <w:rPr>
        <w:rFonts w:cs="Arial"/>
        <w:b/>
        <w:sz w:val="26"/>
        <w:szCs w:val="26"/>
      </w:rPr>
      <w:fldChar w:fldCharType="end"/>
    </w:r>
  </w:p>
  <w:p w14:paraId="1DCF6BE0" w14:textId="77777777" w:rsidR="00A9055A" w:rsidRDefault="00A905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20F4" w14:textId="0BFAFBD5" w:rsidR="00A9055A" w:rsidRPr="00460DE5" w:rsidRDefault="00A9055A" w:rsidP="00E5242B">
    <w:pPr>
      <w:pStyle w:val="Header"/>
      <w:jc w:val="center"/>
    </w:pPr>
    <w:r w:rsidRPr="00460DE5">
      <w:t>OFFICIAL</w:t>
    </w:r>
  </w:p>
  <w:p w14:paraId="55FF1F4F" w14:textId="3A4D3AB2"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D </w:t>
    </w:r>
    <w:r w:rsidRPr="00B912B6">
      <w:rPr>
        <w:rFonts w:cs="Arial"/>
        <w:b/>
        <w:sz w:val="26"/>
        <w:szCs w:val="26"/>
      </w:rPr>
      <w:t xml:space="preserve">to </w:t>
    </w:r>
  </w:p>
  <w:p w14:paraId="3760FE67" w14:textId="4CE7204F"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924005">
      <w:rPr>
        <w:rFonts w:cs="Arial"/>
        <w:b/>
        <w:sz w:val="26"/>
        <w:szCs w:val="26"/>
      </w:rPr>
      <w:fldChar w:fldCharType="begin"/>
    </w:r>
    <w:r w:rsidR="00924005">
      <w:rPr>
        <w:rFonts w:cs="Arial"/>
        <w:b/>
        <w:sz w:val="26"/>
        <w:szCs w:val="26"/>
      </w:rPr>
      <w:instrText xml:space="preserve"> REF Date </w:instrText>
    </w:r>
    <w:r w:rsidR="00924005">
      <w:rPr>
        <w:rFonts w:cs="Arial"/>
        <w:b/>
        <w:sz w:val="26"/>
        <w:szCs w:val="26"/>
      </w:rPr>
      <w:fldChar w:fldCharType="separate"/>
    </w:r>
    <w:r w:rsidR="007A7878" w:rsidRPr="00924005">
      <w:rPr>
        <w:b/>
        <w:sz w:val="26"/>
        <w:szCs w:val="26"/>
      </w:rPr>
      <w:t>26 Feb 20</w:t>
    </w:r>
    <w:r w:rsidR="00924005">
      <w:rPr>
        <w:rFonts w:cs="Arial"/>
        <w:b/>
        <w:sz w:val="26"/>
        <w:szCs w:val="26"/>
      </w:rPr>
      <w:fldChar w:fldCharType="end"/>
    </w:r>
  </w:p>
  <w:p w14:paraId="1F0C940E" w14:textId="77777777" w:rsidR="00A9055A" w:rsidRDefault="00A905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50D9" w14:textId="369BC6F6" w:rsidR="00A9055A" w:rsidRPr="00460DE5" w:rsidRDefault="00A9055A" w:rsidP="00E5242B">
    <w:pPr>
      <w:pStyle w:val="Header"/>
      <w:jc w:val="center"/>
    </w:pPr>
    <w:r w:rsidRPr="00460DE5">
      <w:t>OFFICIAL</w:t>
    </w:r>
  </w:p>
  <w:p w14:paraId="5C197F27" w14:textId="582166DB"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E </w:t>
    </w:r>
    <w:r w:rsidRPr="00B912B6">
      <w:rPr>
        <w:rFonts w:cs="Arial"/>
        <w:b/>
        <w:sz w:val="26"/>
        <w:szCs w:val="26"/>
      </w:rPr>
      <w:t xml:space="preserve">to </w:t>
    </w:r>
  </w:p>
  <w:p w14:paraId="592FF1C7" w14:textId="69240E1D"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924005">
      <w:rPr>
        <w:rFonts w:cs="Arial"/>
        <w:b/>
        <w:sz w:val="26"/>
        <w:szCs w:val="26"/>
      </w:rPr>
      <w:fldChar w:fldCharType="begin"/>
    </w:r>
    <w:r w:rsidR="00924005">
      <w:rPr>
        <w:rFonts w:cs="Arial"/>
        <w:b/>
        <w:sz w:val="26"/>
        <w:szCs w:val="26"/>
      </w:rPr>
      <w:instrText xml:space="preserve"> REF Date </w:instrText>
    </w:r>
    <w:r w:rsidR="00924005">
      <w:rPr>
        <w:rFonts w:cs="Arial"/>
        <w:b/>
        <w:sz w:val="26"/>
        <w:szCs w:val="26"/>
      </w:rPr>
      <w:fldChar w:fldCharType="separate"/>
    </w:r>
    <w:r w:rsidR="007A7878" w:rsidRPr="00924005">
      <w:rPr>
        <w:b/>
        <w:sz w:val="26"/>
        <w:szCs w:val="26"/>
      </w:rPr>
      <w:t>26 Feb 20</w:t>
    </w:r>
    <w:r w:rsidR="00924005">
      <w:rPr>
        <w:rFonts w:cs="Arial"/>
        <w:b/>
        <w:sz w:val="26"/>
        <w:szCs w:val="26"/>
      </w:rPr>
      <w:fldChar w:fldCharType="end"/>
    </w:r>
  </w:p>
  <w:p w14:paraId="1F5B4DBD" w14:textId="77777777" w:rsidR="00A9055A" w:rsidRDefault="00A90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6943BB8"/>
    <w:lvl w:ilvl="0">
      <w:start w:val="1"/>
      <w:numFmt w:val="decimal"/>
      <w:pStyle w:val="Heading1"/>
      <w:lvlText w:val="%1."/>
      <w:lvlJc w:val="left"/>
      <w:pPr>
        <w:tabs>
          <w:tab w:val="num" w:pos="0"/>
        </w:tabs>
        <w:ind w:left="0" w:firstLine="0"/>
      </w:pPr>
      <w:rPr>
        <w:rFonts w:ascii="Arial" w:eastAsia="Times New Roman" w:hAnsi="Arial" w:cs="Arial"/>
        <w:sz w:val="20"/>
        <w:szCs w:val="20"/>
      </w:rPr>
    </w:lvl>
    <w:lvl w:ilvl="1">
      <w:start w:val="1"/>
      <w:numFmt w:val="decimal"/>
      <w:pStyle w:val="Heading2"/>
      <w:lvlText w:val="%1.%2"/>
      <w:lvlJc w:val="left"/>
      <w:pPr>
        <w:tabs>
          <w:tab w:val="num" w:pos="568"/>
        </w:tabs>
        <w:ind w:left="568" w:firstLine="0"/>
      </w:pPr>
      <w:rPr>
        <w:rFonts w:hint="default"/>
        <w:color w:val="auto"/>
      </w:rPr>
    </w:lvl>
    <w:lvl w:ilvl="2">
      <w:start w:val="1"/>
      <w:numFmt w:val="decimal"/>
      <w:pStyle w:val="Heading3"/>
      <w:lvlText w:val="%1.%2.%3"/>
      <w:lvlJc w:val="left"/>
      <w:pPr>
        <w:tabs>
          <w:tab w:val="num" w:pos="0"/>
        </w:tabs>
        <w:ind w:left="0" w:firstLine="0"/>
      </w:pPr>
      <w:rPr>
        <w:rFonts w:hint="default"/>
        <w:b w:val="0"/>
        <w:sz w:val="20"/>
        <w:szCs w:val="2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4F43E1C"/>
    <w:multiLevelType w:val="hybridMultilevel"/>
    <w:tmpl w:val="132605E8"/>
    <w:lvl w:ilvl="0" w:tplc="0EA416BE">
      <w:start w:val="1"/>
      <w:numFmt w:val="decimal"/>
      <w:lvlText w:val="%1."/>
      <w:lvlJc w:val="left"/>
      <w:pPr>
        <w:ind w:left="720" w:hanging="360"/>
      </w:pPr>
    </w:lvl>
    <w:lvl w:ilvl="1" w:tplc="FC2CCBF6">
      <w:start w:val="1"/>
      <w:numFmt w:val="lowerLetter"/>
      <w:lvlText w:val="%2."/>
      <w:lvlJc w:val="left"/>
      <w:pPr>
        <w:ind w:left="1440" w:hanging="360"/>
      </w:pPr>
    </w:lvl>
    <w:lvl w:ilvl="2" w:tplc="2E3CFE86">
      <w:start w:val="1"/>
      <w:numFmt w:val="lowerRoman"/>
      <w:lvlText w:val="%3."/>
      <w:lvlJc w:val="right"/>
      <w:pPr>
        <w:ind w:left="2160" w:hanging="180"/>
      </w:pPr>
    </w:lvl>
    <w:lvl w:ilvl="3" w:tplc="0C209DD2">
      <w:start w:val="1"/>
      <w:numFmt w:val="decimal"/>
      <w:lvlText w:val="%4."/>
      <w:lvlJc w:val="left"/>
      <w:pPr>
        <w:ind w:left="2880" w:hanging="360"/>
      </w:pPr>
    </w:lvl>
    <w:lvl w:ilvl="4" w:tplc="FCFCE422">
      <w:start w:val="1"/>
      <w:numFmt w:val="lowerLetter"/>
      <w:lvlText w:val="%5."/>
      <w:lvlJc w:val="left"/>
      <w:pPr>
        <w:ind w:left="3600" w:hanging="360"/>
      </w:pPr>
    </w:lvl>
    <w:lvl w:ilvl="5" w:tplc="7E342F76">
      <w:start w:val="1"/>
      <w:numFmt w:val="lowerRoman"/>
      <w:lvlText w:val="%6."/>
      <w:lvlJc w:val="right"/>
      <w:pPr>
        <w:ind w:left="4320" w:hanging="180"/>
      </w:pPr>
    </w:lvl>
    <w:lvl w:ilvl="6" w:tplc="2BAE0A16">
      <w:start w:val="1"/>
      <w:numFmt w:val="decimal"/>
      <w:lvlText w:val="%7."/>
      <w:lvlJc w:val="left"/>
      <w:pPr>
        <w:ind w:left="5040" w:hanging="360"/>
      </w:pPr>
    </w:lvl>
    <w:lvl w:ilvl="7" w:tplc="2CECC47E">
      <w:start w:val="1"/>
      <w:numFmt w:val="lowerLetter"/>
      <w:lvlText w:val="%8."/>
      <w:lvlJc w:val="left"/>
      <w:pPr>
        <w:ind w:left="5760" w:hanging="360"/>
      </w:pPr>
    </w:lvl>
    <w:lvl w:ilvl="8" w:tplc="B9768860">
      <w:start w:val="1"/>
      <w:numFmt w:val="lowerRoman"/>
      <w:lvlText w:val="%9."/>
      <w:lvlJc w:val="right"/>
      <w:pPr>
        <w:ind w:left="6480" w:hanging="180"/>
      </w:pPr>
    </w:lvl>
  </w:abstractNum>
  <w:abstractNum w:abstractNumId="2" w15:restartNumberingAfterBreak="0">
    <w:nsid w:val="0F4A4945"/>
    <w:multiLevelType w:val="hybridMultilevel"/>
    <w:tmpl w:val="C92C4806"/>
    <w:lvl w:ilvl="0" w:tplc="0809000F">
      <w:start w:val="1"/>
      <w:numFmt w:val="decimal"/>
      <w:lvlText w:val="%1."/>
      <w:lvlJc w:val="left"/>
      <w:pPr>
        <w:ind w:left="3600" w:hanging="360"/>
      </w:pPr>
      <w:rPr>
        <w:rFonts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DD53DD0"/>
    <w:multiLevelType w:val="hybridMultilevel"/>
    <w:tmpl w:val="2CA891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B663EA"/>
    <w:multiLevelType w:val="hybridMultilevel"/>
    <w:tmpl w:val="ACA498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50F6B"/>
    <w:multiLevelType w:val="hybridMultilevel"/>
    <w:tmpl w:val="485A3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93686A"/>
    <w:multiLevelType w:val="hybridMultilevel"/>
    <w:tmpl w:val="F24250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64252F"/>
    <w:multiLevelType w:val="hybridMultilevel"/>
    <w:tmpl w:val="09C64ADE"/>
    <w:lvl w:ilvl="0" w:tplc="12A2103C">
      <w:start w:val="1"/>
      <w:numFmt w:val="decimal"/>
      <w:lvlText w:val="%1."/>
      <w:lvlJc w:val="left"/>
      <w:pPr>
        <w:ind w:left="2345" w:hanging="360"/>
      </w:pPr>
      <w:rPr>
        <w:b w:val="0"/>
      </w:rPr>
    </w:lvl>
    <w:lvl w:ilvl="1" w:tplc="FFFFFFFF">
      <w:start w:val="1"/>
      <w:numFmt w:val="lowerLetter"/>
      <w:lvlText w:val="%2."/>
      <w:lvlJc w:val="left"/>
      <w:pPr>
        <w:ind w:left="1440" w:hanging="360"/>
      </w:pPr>
      <w:rPr>
        <w:b w:val="0"/>
      </w:rPr>
    </w:lvl>
    <w:lvl w:ilvl="2" w:tplc="06F2AFD4">
      <w:start w:val="1"/>
      <w:numFmt w:val="decimal"/>
      <w:lvlText w:val="(%3)"/>
      <w:lvlJc w:val="left"/>
      <w:pPr>
        <w:ind w:left="2160" w:hanging="180"/>
      </w:pPr>
      <w:rPr>
        <w:rFonts w:hint="default"/>
        <w:b w:val="0"/>
      </w:rPr>
    </w:lvl>
    <w:lvl w:ilvl="3" w:tplc="08090017">
      <w:start w:val="1"/>
      <w:numFmt w:val="lowerLetter"/>
      <w:lvlText w:val="%4)"/>
      <w:lvlJc w:val="left"/>
      <w:pPr>
        <w:ind w:left="2880" w:hanging="360"/>
      </w:pPr>
      <w:rPr>
        <w:rFonts w:hint="default"/>
      </w:rPr>
    </w:lvl>
    <w:lvl w:ilvl="4" w:tplc="2D3CCE66">
      <w:start w:val="760"/>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C9791E"/>
    <w:multiLevelType w:val="hybridMultilevel"/>
    <w:tmpl w:val="8384C95E"/>
    <w:lvl w:ilvl="0" w:tplc="08090019">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55E611CB"/>
    <w:multiLevelType w:val="multilevel"/>
    <w:tmpl w:val="8BFE03CE"/>
    <w:lvl w:ilvl="0">
      <w:start w:val="1"/>
      <w:numFmt w:val="decimal"/>
      <w:lvlText w:val="%1."/>
      <w:lvlJc w:val="left"/>
      <w:pPr>
        <w:tabs>
          <w:tab w:val="num" w:pos="720"/>
        </w:tabs>
        <w:ind w:left="720" w:hanging="720"/>
      </w:pPr>
      <w:rPr>
        <w:rFonts w:hint="default"/>
        <w:b/>
        <w:i w:val="0"/>
        <w:caps/>
        <w:sz w:val="32"/>
      </w:rPr>
    </w:lvl>
    <w:lvl w:ilvl="1">
      <w:start w:val="1"/>
      <w:numFmt w:val="decimal"/>
      <w:lvlText w:val="%1.%2"/>
      <w:lvlJc w:val="left"/>
      <w:pPr>
        <w:tabs>
          <w:tab w:val="num" w:pos="1861"/>
        </w:tabs>
        <w:ind w:left="2005" w:hanging="1296"/>
      </w:pPr>
      <w:rPr>
        <w:rFonts w:ascii="Arial Bold" w:hAnsi="Arial Bold" w:cs="Euro Sign" w:hint="default"/>
        <w:b/>
        <w:i w:val="0"/>
        <w:caps/>
        <w:sz w:val="28"/>
      </w:rPr>
    </w:lvl>
    <w:lvl w:ilvl="2">
      <w:start w:val="1"/>
      <w:numFmt w:val="decimal"/>
      <w:lvlText w:val="%1.%2.%3"/>
      <w:lvlJc w:val="left"/>
      <w:pPr>
        <w:tabs>
          <w:tab w:val="num" w:pos="2856"/>
        </w:tabs>
        <w:ind w:left="3000" w:hanging="144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584"/>
        </w:tabs>
        <w:ind w:left="1728" w:hanging="1728"/>
      </w:pPr>
      <w:rPr>
        <w:rFonts w:ascii="Arial Bold" w:hAnsi="Arial Bold" w:cs="Euro Sign" w:hint="default"/>
        <w:b/>
        <w:i w:val="0"/>
        <w:sz w:val="22"/>
      </w:rPr>
    </w:lvl>
    <w:lvl w:ilvl="4">
      <w:start w:val="1"/>
      <w:numFmt w:val="decimal"/>
      <w:lvlText w:val="%1.%2.%3.%4.%5"/>
      <w:lvlJc w:val="left"/>
      <w:pPr>
        <w:tabs>
          <w:tab w:val="num" w:pos="1872"/>
        </w:tabs>
        <w:ind w:left="2016" w:hanging="2016"/>
      </w:pPr>
      <w:rPr>
        <w:rFonts w:ascii="Arial" w:hAnsi="Arial" w:cs="Euro Sign" w:hint="default"/>
        <w:b w:val="0"/>
        <w:i/>
        <w:sz w:val="22"/>
      </w:rPr>
    </w:lvl>
    <w:lvl w:ilvl="5">
      <w:start w:val="1"/>
      <w:numFmt w:val="upperLetter"/>
      <w:lvlText w:val="%6."/>
      <w:lvlJc w:val="left"/>
      <w:pPr>
        <w:tabs>
          <w:tab w:val="num" w:pos="0"/>
        </w:tabs>
        <w:ind w:left="1008" w:hanging="288"/>
      </w:pPr>
      <w:rPr>
        <w:rFonts w:ascii="Arial" w:hAnsi="Arial" w:hint="default"/>
        <w:b w:val="0"/>
        <w:i w:val="0"/>
        <w:sz w:val="22"/>
      </w:rPr>
    </w:lvl>
    <w:lvl w:ilvl="6">
      <w:start w:val="1"/>
      <w:numFmt w:val="decimal"/>
      <w:lvlText w:val="%7)"/>
      <w:lvlJc w:val="right"/>
      <w:pPr>
        <w:tabs>
          <w:tab w:val="num" w:pos="1296"/>
        </w:tabs>
        <w:ind w:left="1296" w:hanging="144"/>
      </w:pPr>
      <w:rPr>
        <w:rFonts w:ascii="Arial" w:hAnsi="Arial" w:cs="Euro Sign" w:hint="default"/>
        <w:b w:val="0"/>
        <w:i w:val="0"/>
        <w:sz w:val="22"/>
      </w:rPr>
    </w:lvl>
    <w:lvl w:ilvl="7">
      <w:start w:val="1"/>
      <w:numFmt w:val="upperLetter"/>
      <w:suff w:val="space"/>
      <w:lvlText w:val="Appendix %8"/>
      <w:lvlJc w:val="left"/>
      <w:pPr>
        <w:ind w:left="0" w:firstLine="0"/>
      </w:pPr>
      <w:rPr>
        <w:rFonts w:cs="Euro Sign" w:hint="default"/>
        <w:b/>
        <w:i w:val="0"/>
        <w:sz w:val="32"/>
      </w:rPr>
    </w:lvl>
    <w:lvl w:ilvl="8">
      <w:start w:val="1"/>
      <w:numFmt w:val="decimal"/>
      <w:suff w:val="space"/>
      <w:lvlText w:val="Appendix %8%9"/>
      <w:lvlJc w:val="left"/>
      <w:pPr>
        <w:ind w:left="0" w:firstLine="0"/>
      </w:pPr>
      <w:rPr>
        <w:rFonts w:ascii="Arial Bold" w:hAnsi="Arial Bold" w:cs="Euro Sign" w:hint="default"/>
        <w:b/>
        <w:i w:val="0"/>
        <w:sz w:val="28"/>
      </w:rPr>
    </w:lvl>
  </w:abstractNum>
  <w:abstractNum w:abstractNumId="10"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8F5013D"/>
    <w:multiLevelType w:val="hybridMultilevel"/>
    <w:tmpl w:val="A774A1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91BE2"/>
    <w:multiLevelType w:val="hybridMultilevel"/>
    <w:tmpl w:val="B0E60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B134D2"/>
    <w:multiLevelType w:val="hybridMultilevel"/>
    <w:tmpl w:val="685606DA"/>
    <w:lvl w:ilvl="0" w:tplc="97E6FF44">
      <w:start w:val="1"/>
      <w:numFmt w:val="lowerLetter"/>
      <w:lvlText w:val="(%1)"/>
      <w:lvlJc w:val="left"/>
      <w:pPr>
        <w:ind w:left="1284" w:hanging="360"/>
      </w:pPr>
      <w:rPr>
        <w:rFonts w:hint="default"/>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4" w15:restartNumberingAfterBreak="0">
    <w:nsid w:val="6716088C"/>
    <w:multiLevelType w:val="multilevel"/>
    <w:tmpl w:val="40508710"/>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661465"/>
    <w:multiLevelType w:val="multilevel"/>
    <w:tmpl w:val="3B52249A"/>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0"/>
  </w:num>
  <w:num w:numId="4">
    <w:abstractNumId w:val="2"/>
  </w:num>
  <w:num w:numId="5">
    <w:abstractNumId w:val="9"/>
  </w:num>
  <w:num w:numId="6">
    <w:abstractNumId w:val="4"/>
  </w:num>
  <w:num w:numId="7">
    <w:abstractNumId w:val="5"/>
  </w:num>
  <w:num w:numId="8">
    <w:abstractNumId w:val="6"/>
  </w:num>
  <w:num w:numId="9">
    <w:abstractNumId w:val="3"/>
  </w:num>
  <w:num w:numId="10">
    <w:abstractNumId w:val="8"/>
  </w:num>
  <w:num w:numId="11">
    <w:abstractNumId w:val="15"/>
  </w:num>
  <w:num w:numId="12">
    <w:abstractNumId w:val="14"/>
  </w:num>
  <w:num w:numId="13">
    <w:abstractNumId w:val="12"/>
  </w:num>
  <w:num w:numId="14">
    <w:abstractNumId w:val="11"/>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1"/>
    <w:rsid w:val="000010A9"/>
    <w:rsid w:val="0000254D"/>
    <w:rsid w:val="0000301C"/>
    <w:rsid w:val="000140B9"/>
    <w:rsid w:val="000212AE"/>
    <w:rsid w:val="00030928"/>
    <w:rsid w:val="00035933"/>
    <w:rsid w:val="00037445"/>
    <w:rsid w:val="00040CF6"/>
    <w:rsid w:val="00043774"/>
    <w:rsid w:val="00044746"/>
    <w:rsid w:val="00044BD5"/>
    <w:rsid w:val="000476C8"/>
    <w:rsid w:val="0005032E"/>
    <w:rsid w:val="000507C5"/>
    <w:rsid w:val="00052A80"/>
    <w:rsid w:val="00057851"/>
    <w:rsid w:val="00064576"/>
    <w:rsid w:val="00071E40"/>
    <w:rsid w:val="000744DA"/>
    <w:rsid w:val="00074ABB"/>
    <w:rsid w:val="00076FD9"/>
    <w:rsid w:val="0007756E"/>
    <w:rsid w:val="00080421"/>
    <w:rsid w:val="00080A75"/>
    <w:rsid w:val="00081EBA"/>
    <w:rsid w:val="00091E8D"/>
    <w:rsid w:val="00096F43"/>
    <w:rsid w:val="000A4B7D"/>
    <w:rsid w:val="000B053E"/>
    <w:rsid w:val="000B089C"/>
    <w:rsid w:val="000B3CB7"/>
    <w:rsid w:val="000B5F2A"/>
    <w:rsid w:val="000C3A43"/>
    <w:rsid w:val="000C49DF"/>
    <w:rsid w:val="000E307D"/>
    <w:rsid w:val="000E63C4"/>
    <w:rsid w:val="000F025E"/>
    <w:rsid w:val="000F1168"/>
    <w:rsid w:val="000F15DC"/>
    <w:rsid w:val="001061D9"/>
    <w:rsid w:val="00110C0F"/>
    <w:rsid w:val="001147CB"/>
    <w:rsid w:val="00123112"/>
    <w:rsid w:val="00123177"/>
    <w:rsid w:val="00140C0F"/>
    <w:rsid w:val="00142D6E"/>
    <w:rsid w:val="00144DFD"/>
    <w:rsid w:val="00154A0A"/>
    <w:rsid w:val="00154CCB"/>
    <w:rsid w:val="00156473"/>
    <w:rsid w:val="001570F8"/>
    <w:rsid w:val="00160D6C"/>
    <w:rsid w:val="00165095"/>
    <w:rsid w:val="001701F1"/>
    <w:rsid w:val="001801C1"/>
    <w:rsid w:val="00181B55"/>
    <w:rsid w:val="00184CCD"/>
    <w:rsid w:val="00190B81"/>
    <w:rsid w:val="001943AC"/>
    <w:rsid w:val="00195709"/>
    <w:rsid w:val="001A313E"/>
    <w:rsid w:val="001A4731"/>
    <w:rsid w:val="001A581E"/>
    <w:rsid w:val="001C223A"/>
    <w:rsid w:val="001C2900"/>
    <w:rsid w:val="001C5640"/>
    <w:rsid w:val="001C7499"/>
    <w:rsid w:val="001D57C7"/>
    <w:rsid w:val="001E23FC"/>
    <w:rsid w:val="001F1CF3"/>
    <w:rsid w:val="001F3E59"/>
    <w:rsid w:val="001F4085"/>
    <w:rsid w:val="002041BC"/>
    <w:rsid w:val="00206C6E"/>
    <w:rsid w:val="0021040E"/>
    <w:rsid w:val="00211F99"/>
    <w:rsid w:val="002146A3"/>
    <w:rsid w:val="00215B9B"/>
    <w:rsid w:val="002209CC"/>
    <w:rsid w:val="00220F74"/>
    <w:rsid w:val="002226DB"/>
    <w:rsid w:val="00227060"/>
    <w:rsid w:val="002423FE"/>
    <w:rsid w:val="0024726D"/>
    <w:rsid w:val="00260949"/>
    <w:rsid w:val="00274028"/>
    <w:rsid w:val="0027708D"/>
    <w:rsid w:val="002804DE"/>
    <w:rsid w:val="002841D5"/>
    <w:rsid w:val="0029411C"/>
    <w:rsid w:val="002A2CF3"/>
    <w:rsid w:val="002A6FCB"/>
    <w:rsid w:val="002B300A"/>
    <w:rsid w:val="002B56DF"/>
    <w:rsid w:val="002B65D3"/>
    <w:rsid w:val="002B79A3"/>
    <w:rsid w:val="002B7A93"/>
    <w:rsid w:val="002C2072"/>
    <w:rsid w:val="002C6EB3"/>
    <w:rsid w:val="002C7BA4"/>
    <w:rsid w:val="002D2D0B"/>
    <w:rsid w:val="002D6E80"/>
    <w:rsid w:val="002F0774"/>
    <w:rsid w:val="002F4400"/>
    <w:rsid w:val="002F6816"/>
    <w:rsid w:val="00304AE6"/>
    <w:rsid w:val="00304AF2"/>
    <w:rsid w:val="00307B5B"/>
    <w:rsid w:val="00316993"/>
    <w:rsid w:val="00316DE6"/>
    <w:rsid w:val="00321BFF"/>
    <w:rsid w:val="0032553C"/>
    <w:rsid w:val="00325807"/>
    <w:rsid w:val="00327740"/>
    <w:rsid w:val="00331656"/>
    <w:rsid w:val="003322CC"/>
    <w:rsid w:val="003322D1"/>
    <w:rsid w:val="00332570"/>
    <w:rsid w:val="003364F4"/>
    <w:rsid w:val="00340160"/>
    <w:rsid w:val="00347D29"/>
    <w:rsid w:val="003519D4"/>
    <w:rsid w:val="00352FEC"/>
    <w:rsid w:val="00364314"/>
    <w:rsid w:val="00364BA9"/>
    <w:rsid w:val="00371869"/>
    <w:rsid w:val="0037297D"/>
    <w:rsid w:val="0038119B"/>
    <w:rsid w:val="00382718"/>
    <w:rsid w:val="003829EF"/>
    <w:rsid w:val="00392F64"/>
    <w:rsid w:val="00397225"/>
    <w:rsid w:val="003A1921"/>
    <w:rsid w:val="003B4C78"/>
    <w:rsid w:val="003C150A"/>
    <w:rsid w:val="003C23AD"/>
    <w:rsid w:val="003C6F47"/>
    <w:rsid w:val="003C70BC"/>
    <w:rsid w:val="003D5EDA"/>
    <w:rsid w:val="003E0E8B"/>
    <w:rsid w:val="003E32FE"/>
    <w:rsid w:val="003E5544"/>
    <w:rsid w:val="003F10EB"/>
    <w:rsid w:val="003F2D74"/>
    <w:rsid w:val="00402C58"/>
    <w:rsid w:val="00403B41"/>
    <w:rsid w:val="00405B31"/>
    <w:rsid w:val="00412F4A"/>
    <w:rsid w:val="00413632"/>
    <w:rsid w:val="0042456B"/>
    <w:rsid w:val="004262CA"/>
    <w:rsid w:val="0043409A"/>
    <w:rsid w:val="004367AC"/>
    <w:rsid w:val="00441068"/>
    <w:rsid w:val="00444F0C"/>
    <w:rsid w:val="004470A7"/>
    <w:rsid w:val="0045268D"/>
    <w:rsid w:val="00452C6F"/>
    <w:rsid w:val="00461983"/>
    <w:rsid w:val="00466280"/>
    <w:rsid w:val="0047479D"/>
    <w:rsid w:val="00474F99"/>
    <w:rsid w:val="00475A39"/>
    <w:rsid w:val="00477CF1"/>
    <w:rsid w:val="004862E2"/>
    <w:rsid w:val="00497EB6"/>
    <w:rsid w:val="004A09E2"/>
    <w:rsid w:val="004B4E96"/>
    <w:rsid w:val="004C2EC0"/>
    <w:rsid w:val="004C41B3"/>
    <w:rsid w:val="004D1346"/>
    <w:rsid w:val="004D299F"/>
    <w:rsid w:val="004E2873"/>
    <w:rsid w:val="004E2FC5"/>
    <w:rsid w:val="004E6945"/>
    <w:rsid w:val="004F4E7E"/>
    <w:rsid w:val="005007F6"/>
    <w:rsid w:val="00504650"/>
    <w:rsid w:val="00504FCF"/>
    <w:rsid w:val="005244D2"/>
    <w:rsid w:val="00527275"/>
    <w:rsid w:val="0053237B"/>
    <w:rsid w:val="00532D5E"/>
    <w:rsid w:val="00534274"/>
    <w:rsid w:val="00541AEF"/>
    <w:rsid w:val="00542D20"/>
    <w:rsid w:val="005465D4"/>
    <w:rsid w:val="00546B3B"/>
    <w:rsid w:val="00546CFF"/>
    <w:rsid w:val="005513FA"/>
    <w:rsid w:val="005526CB"/>
    <w:rsid w:val="005559EE"/>
    <w:rsid w:val="00556150"/>
    <w:rsid w:val="00556EFD"/>
    <w:rsid w:val="00563115"/>
    <w:rsid w:val="005716FA"/>
    <w:rsid w:val="00572B63"/>
    <w:rsid w:val="00574665"/>
    <w:rsid w:val="005921A6"/>
    <w:rsid w:val="00596958"/>
    <w:rsid w:val="005A4164"/>
    <w:rsid w:val="005B15FF"/>
    <w:rsid w:val="005B3AC6"/>
    <w:rsid w:val="005C1617"/>
    <w:rsid w:val="005C63F0"/>
    <w:rsid w:val="005E3AAE"/>
    <w:rsid w:val="005E7BA1"/>
    <w:rsid w:val="006025CE"/>
    <w:rsid w:val="0061223E"/>
    <w:rsid w:val="00612A2F"/>
    <w:rsid w:val="006141C8"/>
    <w:rsid w:val="00615245"/>
    <w:rsid w:val="00625719"/>
    <w:rsid w:val="00626CEE"/>
    <w:rsid w:val="00632351"/>
    <w:rsid w:val="00634516"/>
    <w:rsid w:val="00637C03"/>
    <w:rsid w:val="006402DC"/>
    <w:rsid w:val="006458D7"/>
    <w:rsid w:val="00655BBE"/>
    <w:rsid w:val="006606DA"/>
    <w:rsid w:val="0066767E"/>
    <w:rsid w:val="006726C2"/>
    <w:rsid w:val="006728A6"/>
    <w:rsid w:val="00674271"/>
    <w:rsid w:val="006750BB"/>
    <w:rsid w:val="00675DE9"/>
    <w:rsid w:val="006766B0"/>
    <w:rsid w:val="00687CC9"/>
    <w:rsid w:val="00691B46"/>
    <w:rsid w:val="006929CA"/>
    <w:rsid w:val="006954DE"/>
    <w:rsid w:val="006962FB"/>
    <w:rsid w:val="00697D99"/>
    <w:rsid w:val="006B76FD"/>
    <w:rsid w:val="006C10B2"/>
    <w:rsid w:val="006D0DDF"/>
    <w:rsid w:val="006D2C93"/>
    <w:rsid w:val="006E13ED"/>
    <w:rsid w:val="006E15CB"/>
    <w:rsid w:val="006E165D"/>
    <w:rsid w:val="006F4B8C"/>
    <w:rsid w:val="006F5CBF"/>
    <w:rsid w:val="006F6CDC"/>
    <w:rsid w:val="0070288C"/>
    <w:rsid w:val="007055CF"/>
    <w:rsid w:val="00721BCB"/>
    <w:rsid w:val="007244D6"/>
    <w:rsid w:val="007249EF"/>
    <w:rsid w:val="00725E9C"/>
    <w:rsid w:val="00726F3F"/>
    <w:rsid w:val="00727440"/>
    <w:rsid w:val="0073120D"/>
    <w:rsid w:val="007533B9"/>
    <w:rsid w:val="0075777E"/>
    <w:rsid w:val="00760816"/>
    <w:rsid w:val="0076383C"/>
    <w:rsid w:val="007729F7"/>
    <w:rsid w:val="0077639C"/>
    <w:rsid w:val="00781377"/>
    <w:rsid w:val="00790D6C"/>
    <w:rsid w:val="007912AD"/>
    <w:rsid w:val="00795D9E"/>
    <w:rsid w:val="00796FD7"/>
    <w:rsid w:val="007A170F"/>
    <w:rsid w:val="007A4A61"/>
    <w:rsid w:val="007A7878"/>
    <w:rsid w:val="007B5547"/>
    <w:rsid w:val="007B5677"/>
    <w:rsid w:val="007B5A93"/>
    <w:rsid w:val="007C6593"/>
    <w:rsid w:val="007E069C"/>
    <w:rsid w:val="007E60C7"/>
    <w:rsid w:val="007F5703"/>
    <w:rsid w:val="00804A51"/>
    <w:rsid w:val="00804F4A"/>
    <w:rsid w:val="0080535C"/>
    <w:rsid w:val="008068EB"/>
    <w:rsid w:val="0081305A"/>
    <w:rsid w:val="00814854"/>
    <w:rsid w:val="0082207C"/>
    <w:rsid w:val="008271AB"/>
    <w:rsid w:val="00847862"/>
    <w:rsid w:val="00847F2D"/>
    <w:rsid w:val="0085003C"/>
    <w:rsid w:val="008562F6"/>
    <w:rsid w:val="00861C1E"/>
    <w:rsid w:val="008637C7"/>
    <w:rsid w:val="00867914"/>
    <w:rsid w:val="00884A34"/>
    <w:rsid w:val="00895977"/>
    <w:rsid w:val="008A424C"/>
    <w:rsid w:val="008A4DB5"/>
    <w:rsid w:val="008A603D"/>
    <w:rsid w:val="008B295C"/>
    <w:rsid w:val="008B651F"/>
    <w:rsid w:val="008C1364"/>
    <w:rsid w:val="008C7300"/>
    <w:rsid w:val="008D1A9A"/>
    <w:rsid w:val="008D2E67"/>
    <w:rsid w:val="008D410A"/>
    <w:rsid w:val="008E30DE"/>
    <w:rsid w:val="008E5836"/>
    <w:rsid w:val="008E6A33"/>
    <w:rsid w:val="008F11C5"/>
    <w:rsid w:val="008F25FD"/>
    <w:rsid w:val="00901EBF"/>
    <w:rsid w:val="009039AE"/>
    <w:rsid w:val="00915616"/>
    <w:rsid w:val="00917EFC"/>
    <w:rsid w:val="009222C4"/>
    <w:rsid w:val="00924005"/>
    <w:rsid w:val="00926DB0"/>
    <w:rsid w:val="00935294"/>
    <w:rsid w:val="00935EA2"/>
    <w:rsid w:val="009404A8"/>
    <w:rsid w:val="009451A4"/>
    <w:rsid w:val="009468F6"/>
    <w:rsid w:val="0097242D"/>
    <w:rsid w:val="00973089"/>
    <w:rsid w:val="00976D0A"/>
    <w:rsid w:val="00981278"/>
    <w:rsid w:val="00981F34"/>
    <w:rsid w:val="0098221D"/>
    <w:rsid w:val="0098258E"/>
    <w:rsid w:val="00986226"/>
    <w:rsid w:val="00992992"/>
    <w:rsid w:val="0099353C"/>
    <w:rsid w:val="009A10EA"/>
    <w:rsid w:val="009A2288"/>
    <w:rsid w:val="009A44A2"/>
    <w:rsid w:val="009B1096"/>
    <w:rsid w:val="009B4A3A"/>
    <w:rsid w:val="009D2F5F"/>
    <w:rsid w:val="009D3C9B"/>
    <w:rsid w:val="009D4097"/>
    <w:rsid w:val="009D62E0"/>
    <w:rsid w:val="009E36B6"/>
    <w:rsid w:val="009E6ECE"/>
    <w:rsid w:val="009F1DE0"/>
    <w:rsid w:val="009F4599"/>
    <w:rsid w:val="00A000F7"/>
    <w:rsid w:val="00A0203D"/>
    <w:rsid w:val="00A10586"/>
    <w:rsid w:val="00A14AC9"/>
    <w:rsid w:val="00A229F9"/>
    <w:rsid w:val="00A43EC6"/>
    <w:rsid w:val="00A45C79"/>
    <w:rsid w:val="00A5379D"/>
    <w:rsid w:val="00A72362"/>
    <w:rsid w:val="00A82467"/>
    <w:rsid w:val="00A90183"/>
    <w:rsid w:val="00A9055A"/>
    <w:rsid w:val="00A94455"/>
    <w:rsid w:val="00A94C26"/>
    <w:rsid w:val="00AA0935"/>
    <w:rsid w:val="00AA5829"/>
    <w:rsid w:val="00AA67FE"/>
    <w:rsid w:val="00AA77D7"/>
    <w:rsid w:val="00AB2155"/>
    <w:rsid w:val="00AB2FE0"/>
    <w:rsid w:val="00AB3124"/>
    <w:rsid w:val="00AB5A28"/>
    <w:rsid w:val="00AC48CE"/>
    <w:rsid w:val="00AD4DF3"/>
    <w:rsid w:val="00AD71E3"/>
    <w:rsid w:val="00AE5BC0"/>
    <w:rsid w:val="00AF6BA1"/>
    <w:rsid w:val="00B03A40"/>
    <w:rsid w:val="00B159FD"/>
    <w:rsid w:val="00B22A85"/>
    <w:rsid w:val="00B32173"/>
    <w:rsid w:val="00B4320B"/>
    <w:rsid w:val="00B51742"/>
    <w:rsid w:val="00B54E38"/>
    <w:rsid w:val="00B65082"/>
    <w:rsid w:val="00B77A3A"/>
    <w:rsid w:val="00B83505"/>
    <w:rsid w:val="00B83BAD"/>
    <w:rsid w:val="00B938C8"/>
    <w:rsid w:val="00B940BE"/>
    <w:rsid w:val="00B9416F"/>
    <w:rsid w:val="00BA08BA"/>
    <w:rsid w:val="00BA25F1"/>
    <w:rsid w:val="00BA6AC6"/>
    <w:rsid w:val="00BB4454"/>
    <w:rsid w:val="00BB56FE"/>
    <w:rsid w:val="00BB719F"/>
    <w:rsid w:val="00BC14FA"/>
    <w:rsid w:val="00BC33B9"/>
    <w:rsid w:val="00BC399B"/>
    <w:rsid w:val="00BC431D"/>
    <w:rsid w:val="00BC7799"/>
    <w:rsid w:val="00BE15BF"/>
    <w:rsid w:val="00BF0F6A"/>
    <w:rsid w:val="00BF333B"/>
    <w:rsid w:val="00BF596F"/>
    <w:rsid w:val="00C12ED9"/>
    <w:rsid w:val="00C14F71"/>
    <w:rsid w:val="00C24FBE"/>
    <w:rsid w:val="00C27B6D"/>
    <w:rsid w:val="00C31F12"/>
    <w:rsid w:val="00C3253B"/>
    <w:rsid w:val="00C332C9"/>
    <w:rsid w:val="00C459BF"/>
    <w:rsid w:val="00C55DE6"/>
    <w:rsid w:val="00C60C7D"/>
    <w:rsid w:val="00C62B92"/>
    <w:rsid w:val="00C725E4"/>
    <w:rsid w:val="00C72744"/>
    <w:rsid w:val="00C93857"/>
    <w:rsid w:val="00C94248"/>
    <w:rsid w:val="00C94A64"/>
    <w:rsid w:val="00CB7E33"/>
    <w:rsid w:val="00CC0FA4"/>
    <w:rsid w:val="00CC4062"/>
    <w:rsid w:val="00CD49AE"/>
    <w:rsid w:val="00CD67AF"/>
    <w:rsid w:val="00CE30D6"/>
    <w:rsid w:val="00CE7A2C"/>
    <w:rsid w:val="00CF1C6B"/>
    <w:rsid w:val="00CF7A02"/>
    <w:rsid w:val="00D02EA2"/>
    <w:rsid w:val="00D06770"/>
    <w:rsid w:val="00D117B9"/>
    <w:rsid w:val="00D122C1"/>
    <w:rsid w:val="00D14DC2"/>
    <w:rsid w:val="00D22E83"/>
    <w:rsid w:val="00D457FC"/>
    <w:rsid w:val="00D4611E"/>
    <w:rsid w:val="00D4700E"/>
    <w:rsid w:val="00D501E2"/>
    <w:rsid w:val="00D52CD5"/>
    <w:rsid w:val="00D557A1"/>
    <w:rsid w:val="00D567B0"/>
    <w:rsid w:val="00D60F70"/>
    <w:rsid w:val="00D67C10"/>
    <w:rsid w:val="00D67CCC"/>
    <w:rsid w:val="00D75966"/>
    <w:rsid w:val="00D90016"/>
    <w:rsid w:val="00D9026B"/>
    <w:rsid w:val="00DA0253"/>
    <w:rsid w:val="00DA3A82"/>
    <w:rsid w:val="00DB01C2"/>
    <w:rsid w:val="00DB35A3"/>
    <w:rsid w:val="00DB5A19"/>
    <w:rsid w:val="00DC4E97"/>
    <w:rsid w:val="00DC7400"/>
    <w:rsid w:val="00DD7E6A"/>
    <w:rsid w:val="00DE3B10"/>
    <w:rsid w:val="00DE4391"/>
    <w:rsid w:val="00DE5EF8"/>
    <w:rsid w:val="00DE6C97"/>
    <w:rsid w:val="00E00CB2"/>
    <w:rsid w:val="00E0217A"/>
    <w:rsid w:val="00E04A0E"/>
    <w:rsid w:val="00E1281F"/>
    <w:rsid w:val="00E15C36"/>
    <w:rsid w:val="00E177D0"/>
    <w:rsid w:val="00E40F98"/>
    <w:rsid w:val="00E45363"/>
    <w:rsid w:val="00E51E79"/>
    <w:rsid w:val="00E5242B"/>
    <w:rsid w:val="00E54D25"/>
    <w:rsid w:val="00E55AB9"/>
    <w:rsid w:val="00E62BD7"/>
    <w:rsid w:val="00E71064"/>
    <w:rsid w:val="00E80AA5"/>
    <w:rsid w:val="00E836F1"/>
    <w:rsid w:val="00E85DA2"/>
    <w:rsid w:val="00E86C44"/>
    <w:rsid w:val="00E93D0E"/>
    <w:rsid w:val="00E947F4"/>
    <w:rsid w:val="00E96052"/>
    <w:rsid w:val="00E97BC3"/>
    <w:rsid w:val="00EA0F8A"/>
    <w:rsid w:val="00EA742F"/>
    <w:rsid w:val="00EB6D76"/>
    <w:rsid w:val="00EC5320"/>
    <w:rsid w:val="00EE2A85"/>
    <w:rsid w:val="00EE373E"/>
    <w:rsid w:val="00EF13B8"/>
    <w:rsid w:val="00EF1F17"/>
    <w:rsid w:val="00F0727E"/>
    <w:rsid w:val="00F07AD1"/>
    <w:rsid w:val="00F23C70"/>
    <w:rsid w:val="00F27834"/>
    <w:rsid w:val="00F303E2"/>
    <w:rsid w:val="00F3046B"/>
    <w:rsid w:val="00F31E08"/>
    <w:rsid w:val="00F32BD9"/>
    <w:rsid w:val="00F436AD"/>
    <w:rsid w:val="00F45435"/>
    <w:rsid w:val="00F4551A"/>
    <w:rsid w:val="00F45BC1"/>
    <w:rsid w:val="00F547F7"/>
    <w:rsid w:val="00F559E3"/>
    <w:rsid w:val="00F560A5"/>
    <w:rsid w:val="00F57911"/>
    <w:rsid w:val="00F65BE7"/>
    <w:rsid w:val="00F6642B"/>
    <w:rsid w:val="00F66C4B"/>
    <w:rsid w:val="00F74D0D"/>
    <w:rsid w:val="00F759F1"/>
    <w:rsid w:val="00F80E42"/>
    <w:rsid w:val="00F85BBE"/>
    <w:rsid w:val="00FA5838"/>
    <w:rsid w:val="00FA6E09"/>
    <w:rsid w:val="00FB37E7"/>
    <w:rsid w:val="00FB6624"/>
    <w:rsid w:val="00FC4F87"/>
    <w:rsid w:val="00FC7CBD"/>
    <w:rsid w:val="00FD1493"/>
    <w:rsid w:val="00FD1997"/>
    <w:rsid w:val="00FD1F82"/>
    <w:rsid w:val="00FD20EE"/>
    <w:rsid w:val="00FD5A64"/>
    <w:rsid w:val="00FD6730"/>
    <w:rsid w:val="00FE2236"/>
    <w:rsid w:val="00FE4843"/>
    <w:rsid w:val="00FF1386"/>
    <w:rsid w:val="00FF4A6C"/>
    <w:rsid w:val="02205E95"/>
    <w:rsid w:val="08DE6284"/>
    <w:rsid w:val="124857D2"/>
    <w:rsid w:val="158E7116"/>
    <w:rsid w:val="37C3850B"/>
    <w:rsid w:val="412EE6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508F0"/>
  <w15:chartTrackingRefBased/>
  <w15:docId w15:val="{40BA5F7F-AFFB-4798-911A-409CBB09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77CF1"/>
    <w:pPr>
      <w:keepNext/>
      <w:numPr>
        <w:numId w:val="1"/>
      </w:numPr>
      <w:tabs>
        <w:tab w:val="clear" w:pos="0"/>
      </w:tabs>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477CF1"/>
    <w:pPr>
      <w:keepNext/>
      <w:numPr>
        <w:ilvl w:val="1"/>
        <w:numId w:val="1"/>
      </w:numPr>
      <w:overflowPunct w:val="0"/>
      <w:autoSpaceDE w:val="0"/>
      <w:autoSpaceDN w:val="0"/>
      <w:adjustRightInd w:val="0"/>
      <w:spacing w:before="240" w:after="60" w:line="240" w:lineRule="auto"/>
      <w:textAlignment w:val="baseline"/>
      <w:outlineLvl w:val="1"/>
    </w:pPr>
    <w:rPr>
      <w:rFonts w:ascii="Arial" w:eastAsia="Times New Roman" w:hAnsi="Arial" w:cs="Times New Roman"/>
      <w:b/>
      <w:color w:val="FF0000"/>
      <w:kern w:val="22"/>
      <w:szCs w:val="20"/>
    </w:rPr>
  </w:style>
  <w:style w:type="paragraph" w:styleId="Heading3">
    <w:name w:val="heading 3"/>
    <w:basedOn w:val="Normal"/>
    <w:next w:val="Normal"/>
    <w:link w:val="Heading3Char"/>
    <w:qFormat/>
    <w:rsid w:val="00477CF1"/>
    <w:pPr>
      <w:keepNext/>
      <w:numPr>
        <w:ilvl w:val="2"/>
        <w:numId w:val="1"/>
      </w:numPr>
      <w:tabs>
        <w:tab w:val="clear" w:pos="0"/>
      </w:tabs>
      <w:overflowPunct w:val="0"/>
      <w:autoSpaceDE w:val="0"/>
      <w:autoSpaceDN w:val="0"/>
      <w:adjustRightInd w:val="0"/>
      <w:spacing w:before="240" w:after="60" w:line="240" w:lineRule="auto"/>
      <w:textAlignment w:val="baseline"/>
      <w:outlineLvl w:val="2"/>
    </w:pPr>
    <w:rPr>
      <w:rFonts w:ascii="Arial" w:eastAsia="Times New Roman" w:hAnsi="Arial" w:cs="Times New Roman"/>
      <w:b/>
      <w:kern w:val="22"/>
      <w:sz w:val="26"/>
      <w:szCs w:val="20"/>
    </w:rPr>
  </w:style>
  <w:style w:type="paragraph" w:styleId="Heading4">
    <w:name w:val="heading 4"/>
    <w:basedOn w:val="Heading3"/>
    <w:next w:val="BodyText"/>
    <w:link w:val="Heading4Char"/>
    <w:qFormat/>
    <w:rsid w:val="000476C8"/>
    <w:pPr>
      <w:keepLines/>
      <w:numPr>
        <w:ilvl w:val="0"/>
        <w:numId w:val="0"/>
      </w:numPr>
      <w:tabs>
        <w:tab w:val="num" w:pos="1584"/>
      </w:tabs>
      <w:overflowPunct/>
      <w:autoSpaceDE/>
      <w:autoSpaceDN/>
      <w:adjustRightInd/>
      <w:spacing w:after="120"/>
      <w:ind w:left="1728" w:hanging="1728"/>
      <w:textAlignment w:val="auto"/>
      <w:outlineLvl w:val="3"/>
    </w:pPr>
    <w:rPr>
      <w:rFonts w:ascii="Arial Bold" w:hAnsi="Arial Bold" w:cs="Arial"/>
      <w:iCs/>
      <w:kern w:val="0"/>
      <w:sz w:val="22"/>
      <w:lang w:val="en-US"/>
    </w:rPr>
  </w:style>
  <w:style w:type="paragraph" w:styleId="Heading5">
    <w:name w:val="heading 5"/>
    <w:basedOn w:val="Normal"/>
    <w:next w:val="Normal"/>
    <w:link w:val="Heading5Char"/>
    <w:qFormat/>
    <w:rsid w:val="00477CF1"/>
    <w:pPr>
      <w:spacing w:before="240" w:after="60" w:line="240" w:lineRule="auto"/>
      <w:outlineLvl w:val="4"/>
    </w:pPr>
    <w:rPr>
      <w:rFonts w:ascii="Arial" w:eastAsia="Times New Roman" w:hAnsi="Arial" w:cs="Times New Roman"/>
      <w:b/>
      <w:kern w:val="22"/>
      <w:sz w:val="20"/>
      <w:szCs w:val="20"/>
      <w:lang w:eastAsia="en-GB"/>
    </w:rPr>
  </w:style>
  <w:style w:type="paragraph" w:styleId="Heading6">
    <w:name w:val="heading 6"/>
    <w:aliases w:val="Annex Title"/>
    <w:basedOn w:val="Normal"/>
    <w:next w:val="Normal"/>
    <w:link w:val="Heading6Char"/>
    <w:qFormat/>
    <w:rsid w:val="00477CF1"/>
    <w:pPr>
      <w:numPr>
        <w:ilvl w:val="5"/>
        <w:numId w:val="1"/>
      </w:numPr>
      <w:tabs>
        <w:tab w:val="clear" w:pos="0"/>
      </w:tabs>
      <w:spacing w:before="240" w:after="60" w:line="240" w:lineRule="auto"/>
      <w:outlineLvl w:val="5"/>
    </w:pPr>
    <w:rPr>
      <w:rFonts w:ascii="Arial" w:eastAsia="Times New Roman" w:hAnsi="Arial" w:cs="Times New Roman"/>
      <w:b/>
      <w:kern w:val="22"/>
      <w:szCs w:val="20"/>
      <w:lang w:eastAsia="en-GB"/>
    </w:rPr>
  </w:style>
  <w:style w:type="paragraph" w:styleId="Heading7">
    <w:name w:val="heading 7"/>
    <w:basedOn w:val="Normal"/>
    <w:next w:val="Normal"/>
    <w:link w:val="Heading7Char"/>
    <w:qFormat/>
    <w:rsid w:val="00477CF1"/>
    <w:pPr>
      <w:numPr>
        <w:ilvl w:val="6"/>
        <w:numId w:val="1"/>
      </w:numPr>
      <w:tabs>
        <w:tab w:val="clear" w:pos="0"/>
      </w:tabs>
      <w:spacing w:before="240" w:after="60" w:line="240" w:lineRule="auto"/>
      <w:outlineLvl w:val="6"/>
    </w:pPr>
    <w:rPr>
      <w:rFonts w:ascii="Arial" w:eastAsia="Times New Roman" w:hAnsi="Arial" w:cs="Times New Roman"/>
      <w:kern w:val="22"/>
      <w:sz w:val="20"/>
      <w:szCs w:val="20"/>
      <w:lang w:eastAsia="en-GB"/>
    </w:rPr>
  </w:style>
  <w:style w:type="paragraph" w:styleId="Heading8">
    <w:name w:val="heading 8"/>
    <w:aliases w:val="Annex Level 2"/>
    <w:basedOn w:val="Normal"/>
    <w:next w:val="Normal"/>
    <w:link w:val="Heading8Char"/>
    <w:qFormat/>
    <w:rsid w:val="00477CF1"/>
    <w:pPr>
      <w:numPr>
        <w:ilvl w:val="7"/>
        <w:numId w:val="1"/>
      </w:numPr>
      <w:tabs>
        <w:tab w:val="clear" w:pos="0"/>
      </w:tabs>
      <w:spacing w:before="240" w:after="60" w:line="240" w:lineRule="auto"/>
      <w:outlineLvl w:val="7"/>
    </w:pPr>
    <w:rPr>
      <w:rFonts w:ascii="Arial" w:eastAsia="Times New Roman" w:hAnsi="Arial" w:cs="Times New Roman"/>
      <w:i/>
      <w:kern w:val="22"/>
      <w:szCs w:val="20"/>
      <w:lang w:eastAsia="en-GB"/>
    </w:rPr>
  </w:style>
  <w:style w:type="paragraph" w:styleId="Heading9">
    <w:name w:val="heading 9"/>
    <w:aliases w:val="Annex Level 3"/>
    <w:basedOn w:val="Normal"/>
    <w:next w:val="Normal"/>
    <w:link w:val="Heading9Char"/>
    <w:qFormat/>
    <w:rsid w:val="00477CF1"/>
    <w:pPr>
      <w:numPr>
        <w:ilvl w:val="8"/>
        <w:numId w:val="1"/>
      </w:numPr>
      <w:tabs>
        <w:tab w:val="clear" w:pos="0"/>
      </w:tabs>
      <w:spacing w:before="240" w:after="60" w:line="240" w:lineRule="auto"/>
      <w:outlineLvl w:val="8"/>
    </w:pPr>
    <w:rPr>
      <w:rFonts w:ascii="Arial" w:eastAsia="Times New Roman" w:hAnsi="Arial" w:cs="Times New Roman"/>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CF1"/>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477CF1"/>
    <w:rPr>
      <w:rFonts w:ascii="Arial" w:eastAsia="Times New Roman" w:hAnsi="Arial" w:cs="Times New Roman"/>
      <w:b/>
      <w:color w:val="FF0000"/>
      <w:kern w:val="22"/>
      <w:szCs w:val="20"/>
    </w:rPr>
  </w:style>
  <w:style w:type="character" w:customStyle="1" w:styleId="Heading3Char">
    <w:name w:val="Heading 3 Char"/>
    <w:basedOn w:val="DefaultParagraphFont"/>
    <w:link w:val="Heading3"/>
    <w:rsid w:val="00477CF1"/>
    <w:rPr>
      <w:rFonts w:ascii="Arial" w:eastAsia="Times New Roman" w:hAnsi="Arial" w:cs="Times New Roman"/>
      <w:b/>
      <w:kern w:val="22"/>
      <w:sz w:val="26"/>
      <w:szCs w:val="20"/>
    </w:rPr>
  </w:style>
  <w:style w:type="character" w:customStyle="1" w:styleId="Heading5Char">
    <w:name w:val="Heading 5 Char"/>
    <w:basedOn w:val="DefaultParagraphFont"/>
    <w:link w:val="Heading5"/>
    <w:rsid w:val="00477CF1"/>
    <w:rPr>
      <w:rFonts w:ascii="Arial" w:eastAsia="Times New Roman" w:hAnsi="Arial" w:cs="Times New Roman"/>
      <w:b/>
      <w:kern w:val="22"/>
      <w:sz w:val="20"/>
      <w:szCs w:val="20"/>
      <w:lang w:eastAsia="en-GB"/>
    </w:rPr>
  </w:style>
  <w:style w:type="character" w:customStyle="1" w:styleId="Heading6Char">
    <w:name w:val="Heading 6 Char"/>
    <w:aliases w:val="Annex Title Char"/>
    <w:basedOn w:val="DefaultParagraphFont"/>
    <w:link w:val="Heading6"/>
    <w:rsid w:val="00477CF1"/>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477CF1"/>
    <w:rPr>
      <w:rFonts w:ascii="Arial" w:eastAsia="Times New Roman" w:hAnsi="Arial" w:cs="Times New Roman"/>
      <w:kern w:val="22"/>
      <w:sz w:val="20"/>
      <w:szCs w:val="20"/>
      <w:lang w:eastAsia="en-GB"/>
    </w:rPr>
  </w:style>
  <w:style w:type="character" w:customStyle="1" w:styleId="Heading8Char">
    <w:name w:val="Heading 8 Char"/>
    <w:aliases w:val="Annex Level 2 Char"/>
    <w:basedOn w:val="DefaultParagraphFont"/>
    <w:link w:val="Heading8"/>
    <w:rsid w:val="00477CF1"/>
    <w:rPr>
      <w:rFonts w:ascii="Arial" w:eastAsia="Times New Roman" w:hAnsi="Arial" w:cs="Times New Roman"/>
      <w:i/>
      <w:kern w:val="22"/>
      <w:szCs w:val="20"/>
      <w:lang w:eastAsia="en-GB"/>
    </w:rPr>
  </w:style>
  <w:style w:type="character" w:customStyle="1" w:styleId="Heading9Char">
    <w:name w:val="Heading 9 Char"/>
    <w:aliases w:val="Annex Level 3 Char"/>
    <w:basedOn w:val="DefaultParagraphFont"/>
    <w:link w:val="Heading9"/>
    <w:rsid w:val="00477CF1"/>
    <w:rPr>
      <w:rFonts w:ascii="Arial" w:eastAsia="Times New Roman" w:hAnsi="Arial" w:cs="Times New Roman"/>
      <w:kern w:val="22"/>
      <w:szCs w:val="20"/>
      <w:lang w:eastAsia="en-GB"/>
    </w:rPr>
  </w:style>
  <w:style w:type="paragraph" w:styleId="Header">
    <w:name w:val="header"/>
    <w:aliases w:val="Table,h"/>
    <w:basedOn w:val="Normal"/>
    <w:link w:val="HeaderChar"/>
    <w:uiPriority w:val="99"/>
    <w:unhideWhenUsed/>
    <w:rsid w:val="00477CF1"/>
    <w:pPr>
      <w:tabs>
        <w:tab w:val="center" w:pos="4513"/>
        <w:tab w:val="right" w:pos="9026"/>
      </w:tabs>
      <w:spacing w:after="0" w:line="240" w:lineRule="auto"/>
    </w:pPr>
    <w:rPr>
      <w:rFonts w:ascii="Arial" w:eastAsia="Times New Roman" w:hAnsi="Arial" w:cs="Times New Roman"/>
      <w:szCs w:val="24"/>
    </w:rPr>
  </w:style>
  <w:style w:type="character" w:customStyle="1" w:styleId="HeaderChar">
    <w:name w:val="Header Char"/>
    <w:aliases w:val="Table Char,h Char"/>
    <w:basedOn w:val="DefaultParagraphFont"/>
    <w:link w:val="Header"/>
    <w:uiPriority w:val="99"/>
    <w:rsid w:val="00477CF1"/>
    <w:rPr>
      <w:rFonts w:ascii="Arial" w:eastAsia="Times New Roman" w:hAnsi="Arial" w:cs="Times New Roman"/>
      <w:szCs w:val="24"/>
    </w:rPr>
  </w:style>
  <w:style w:type="paragraph" w:styleId="ListParagraph">
    <w:name w:val="List Paragraph"/>
    <w:basedOn w:val="Normal"/>
    <w:uiPriority w:val="34"/>
    <w:qFormat/>
    <w:rsid w:val="00477CF1"/>
    <w:pPr>
      <w:spacing w:after="0" w:line="240" w:lineRule="auto"/>
      <w:ind w:left="720"/>
      <w:contextualSpacing/>
    </w:pPr>
    <w:rPr>
      <w:rFonts w:ascii="Arial" w:eastAsia="Times New Roman" w:hAnsi="Arial" w:cs="Times New Roman"/>
      <w:szCs w:val="24"/>
    </w:rPr>
  </w:style>
  <w:style w:type="paragraph" w:styleId="FootnoteText">
    <w:name w:val="footnote text"/>
    <w:aliases w:val="Tailored Footnote,ft,Footnote Text Char Char Char,Footnote Text Char Char,Footnote Text Char1,ft Char,Footnote Text Char2,Footnote Text Char1 Char,ft Char Char,ft Char1,Footnote Text Char Char1 Char,fn"/>
    <w:basedOn w:val="Normal"/>
    <w:link w:val="FootnoteTextChar"/>
    <w:rsid w:val="00477C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Tailored Footnote Char,ft Char2,Footnote Text Char Char Char Char,Footnote Text Char Char Char1,Footnote Text Char1 Char1,ft Char Char1,Footnote Text Char2 Char,Footnote Text Char1 Char Char,ft Char Char Char,ft Char1 Char,fn Char"/>
    <w:basedOn w:val="DefaultParagraphFont"/>
    <w:link w:val="FootnoteText"/>
    <w:rsid w:val="00477CF1"/>
    <w:rPr>
      <w:rFonts w:ascii="Times New Roman" w:eastAsia="Times New Roman" w:hAnsi="Times New Roman" w:cs="Times New Roman"/>
      <w:sz w:val="20"/>
      <w:szCs w:val="20"/>
    </w:rPr>
  </w:style>
  <w:style w:type="paragraph" w:customStyle="1" w:styleId="DWParaNum1">
    <w:name w:val="DW Para Num1"/>
    <w:basedOn w:val="Normal"/>
    <w:qFormat/>
    <w:rsid w:val="00477CF1"/>
    <w:pPr>
      <w:numPr>
        <w:numId w:val="3"/>
      </w:numPr>
      <w:tabs>
        <w:tab w:val="clear" w:pos="567"/>
      </w:tabs>
      <w:spacing w:after="220" w:line="240" w:lineRule="auto"/>
    </w:pPr>
    <w:rPr>
      <w:rFonts w:ascii="Times New Roman" w:eastAsia="Times New Roman" w:hAnsi="Times New Roman" w:cs="Times New Roman"/>
      <w:sz w:val="20"/>
      <w:szCs w:val="20"/>
      <w:lang w:eastAsia="en-GB"/>
    </w:rPr>
  </w:style>
  <w:style w:type="paragraph" w:customStyle="1" w:styleId="DWParaNum2">
    <w:name w:val="DW Para Num2"/>
    <w:basedOn w:val="Normal"/>
    <w:qFormat/>
    <w:rsid w:val="00477CF1"/>
    <w:pPr>
      <w:numPr>
        <w:ilvl w:val="1"/>
        <w:numId w:val="3"/>
      </w:numPr>
      <w:tabs>
        <w:tab w:val="clear" w:pos="1134"/>
      </w:tabs>
      <w:spacing w:after="220" w:line="240" w:lineRule="auto"/>
    </w:pPr>
    <w:rPr>
      <w:rFonts w:ascii="Times New Roman" w:eastAsia="Times New Roman" w:hAnsi="Times New Roman" w:cs="Times New Roman"/>
      <w:sz w:val="20"/>
      <w:szCs w:val="20"/>
      <w:lang w:eastAsia="en-GB"/>
    </w:rPr>
  </w:style>
  <w:style w:type="paragraph" w:customStyle="1" w:styleId="DWParaNum3">
    <w:name w:val="DW Para Num3"/>
    <w:basedOn w:val="Normal"/>
    <w:qFormat/>
    <w:rsid w:val="00477CF1"/>
    <w:pPr>
      <w:numPr>
        <w:ilvl w:val="2"/>
        <w:numId w:val="3"/>
      </w:numPr>
      <w:tabs>
        <w:tab w:val="clear" w:pos="1701"/>
      </w:tabs>
      <w:spacing w:after="220" w:line="240" w:lineRule="auto"/>
    </w:pPr>
    <w:rPr>
      <w:rFonts w:ascii="Times New Roman" w:eastAsia="Times New Roman" w:hAnsi="Times New Roman" w:cs="Times New Roman"/>
      <w:sz w:val="20"/>
      <w:szCs w:val="20"/>
      <w:lang w:eastAsia="en-GB"/>
    </w:rPr>
  </w:style>
  <w:style w:type="paragraph" w:customStyle="1" w:styleId="DWParaNum4">
    <w:name w:val="DW Para Num4"/>
    <w:basedOn w:val="Normal"/>
    <w:qFormat/>
    <w:rsid w:val="00477CF1"/>
    <w:pPr>
      <w:numPr>
        <w:ilvl w:val="3"/>
        <w:numId w:val="3"/>
      </w:numPr>
      <w:tabs>
        <w:tab w:val="clear" w:pos="2268"/>
      </w:tabs>
      <w:spacing w:after="220" w:line="240" w:lineRule="auto"/>
    </w:pPr>
    <w:rPr>
      <w:rFonts w:ascii="Times New Roman" w:eastAsia="Times New Roman" w:hAnsi="Times New Roman" w:cs="Times New Roman"/>
      <w:sz w:val="20"/>
      <w:szCs w:val="20"/>
      <w:lang w:eastAsia="en-GB"/>
    </w:rPr>
  </w:style>
  <w:style w:type="paragraph" w:customStyle="1" w:styleId="DWParaNum5">
    <w:name w:val="DW Para Num5"/>
    <w:basedOn w:val="Normal"/>
    <w:qFormat/>
    <w:rsid w:val="00477CF1"/>
    <w:pPr>
      <w:numPr>
        <w:ilvl w:val="4"/>
        <w:numId w:val="3"/>
      </w:numPr>
      <w:tabs>
        <w:tab w:val="clear" w:pos="2835"/>
      </w:tabs>
      <w:spacing w:after="220" w:line="240" w:lineRule="auto"/>
    </w:pPr>
    <w:rPr>
      <w:rFonts w:ascii="Times New Roman" w:eastAsia="Times New Roman" w:hAnsi="Times New Roman" w:cs="Times New Roman"/>
      <w:sz w:val="20"/>
      <w:szCs w:val="20"/>
      <w:lang w:eastAsia="en-GB"/>
    </w:rPr>
  </w:style>
  <w:style w:type="character" w:customStyle="1" w:styleId="StandardDocument">
    <w:name w:val="Standard Document"/>
    <w:rsid w:val="00477CF1"/>
    <w:rPr>
      <w:rFonts w:ascii="Times New Roman" w:hAnsi="Times New Roman"/>
      <w:noProof w:val="0"/>
      <w:spacing w:val="-3"/>
      <w:lang w:val="en-US"/>
    </w:rPr>
  </w:style>
  <w:style w:type="paragraph" w:styleId="BodyText2">
    <w:name w:val="Body Text 2"/>
    <w:basedOn w:val="Normal"/>
    <w:link w:val="BodyText2Char"/>
    <w:rsid w:val="00477CF1"/>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rsid w:val="00477CF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77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F1"/>
  </w:style>
  <w:style w:type="paragraph" w:styleId="BalloonText">
    <w:name w:val="Balloon Text"/>
    <w:basedOn w:val="Normal"/>
    <w:link w:val="BalloonTextChar"/>
    <w:uiPriority w:val="99"/>
    <w:semiHidden/>
    <w:unhideWhenUsed/>
    <w:rsid w:val="00477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CF1"/>
    <w:rPr>
      <w:rFonts w:ascii="Segoe UI" w:hAnsi="Segoe UI" w:cs="Segoe UI"/>
      <w:sz w:val="18"/>
      <w:szCs w:val="18"/>
    </w:rPr>
  </w:style>
  <w:style w:type="paragraph" w:styleId="BodyText">
    <w:name w:val="Body Text"/>
    <w:basedOn w:val="Normal"/>
    <w:link w:val="BodyTextChar"/>
    <w:uiPriority w:val="99"/>
    <w:semiHidden/>
    <w:unhideWhenUsed/>
    <w:rsid w:val="00477CF1"/>
    <w:pPr>
      <w:spacing w:after="120"/>
    </w:pPr>
  </w:style>
  <w:style w:type="character" w:customStyle="1" w:styleId="BodyTextChar">
    <w:name w:val="Body Text Char"/>
    <w:basedOn w:val="DefaultParagraphFont"/>
    <w:link w:val="BodyText"/>
    <w:uiPriority w:val="99"/>
    <w:semiHidden/>
    <w:rsid w:val="00477CF1"/>
  </w:style>
  <w:style w:type="character" w:styleId="CommentReference">
    <w:name w:val="annotation reference"/>
    <w:basedOn w:val="DefaultParagraphFont"/>
    <w:uiPriority w:val="99"/>
    <w:rsid w:val="00304AE6"/>
    <w:rPr>
      <w:sz w:val="16"/>
      <w:szCs w:val="16"/>
    </w:rPr>
  </w:style>
  <w:style w:type="character" w:customStyle="1" w:styleId="Heading4Char">
    <w:name w:val="Heading 4 Char"/>
    <w:basedOn w:val="DefaultParagraphFont"/>
    <w:link w:val="Heading4"/>
    <w:rsid w:val="000476C8"/>
    <w:rPr>
      <w:rFonts w:ascii="Arial Bold" w:eastAsia="Times New Roman" w:hAnsi="Arial Bold" w:cs="Arial"/>
      <w:b/>
      <w:iCs/>
      <w:szCs w:val="20"/>
      <w:lang w:val="en-US"/>
    </w:rPr>
  </w:style>
  <w:style w:type="character" w:styleId="FootnoteReference">
    <w:name w:val="footnote reference"/>
    <w:aliases w:val="CRP-Footnote Reference,MIP Footnote Reference"/>
    <w:basedOn w:val="DefaultParagraphFont"/>
    <w:unhideWhenUsed/>
    <w:rsid w:val="000476C8"/>
    <w:rPr>
      <w:vertAlign w:val="superscript"/>
    </w:rPr>
  </w:style>
  <w:style w:type="paragraph" w:styleId="CommentText">
    <w:name w:val="annotation text"/>
    <w:basedOn w:val="Normal"/>
    <w:link w:val="CommentTextChar"/>
    <w:uiPriority w:val="99"/>
    <w:unhideWhenUsed/>
    <w:rsid w:val="005921A6"/>
    <w:pPr>
      <w:spacing w:line="240" w:lineRule="auto"/>
    </w:pPr>
    <w:rPr>
      <w:sz w:val="20"/>
      <w:szCs w:val="20"/>
    </w:rPr>
  </w:style>
  <w:style w:type="character" w:customStyle="1" w:styleId="CommentTextChar">
    <w:name w:val="Comment Text Char"/>
    <w:basedOn w:val="DefaultParagraphFont"/>
    <w:link w:val="CommentText"/>
    <w:uiPriority w:val="99"/>
    <w:rsid w:val="005921A6"/>
    <w:rPr>
      <w:sz w:val="20"/>
      <w:szCs w:val="20"/>
    </w:rPr>
  </w:style>
  <w:style w:type="paragraph" w:styleId="CommentSubject">
    <w:name w:val="annotation subject"/>
    <w:basedOn w:val="CommentText"/>
    <w:next w:val="CommentText"/>
    <w:link w:val="CommentSubjectChar"/>
    <w:uiPriority w:val="99"/>
    <w:semiHidden/>
    <w:unhideWhenUsed/>
    <w:rsid w:val="00211F99"/>
    <w:rPr>
      <w:b/>
      <w:bCs/>
    </w:rPr>
  </w:style>
  <w:style w:type="character" w:customStyle="1" w:styleId="CommentSubjectChar">
    <w:name w:val="Comment Subject Char"/>
    <w:basedOn w:val="CommentTextChar"/>
    <w:link w:val="CommentSubject"/>
    <w:uiPriority w:val="99"/>
    <w:semiHidden/>
    <w:rsid w:val="00211F99"/>
    <w:rPr>
      <w:b/>
      <w:bCs/>
      <w:sz w:val="20"/>
      <w:szCs w:val="20"/>
    </w:rPr>
  </w:style>
  <w:style w:type="paragraph" w:styleId="Revision">
    <w:name w:val="Revision"/>
    <w:hidden/>
    <w:uiPriority w:val="99"/>
    <w:semiHidden/>
    <w:rsid w:val="00F74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67311">
      <w:bodyDiv w:val="1"/>
      <w:marLeft w:val="0"/>
      <w:marRight w:val="0"/>
      <w:marTop w:val="0"/>
      <w:marBottom w:val="0"/>
      <w:divBdr>
        <w:top w:val="none" w:sz="0" w:space="0" w:color="auto"/>
        <w:left w:val="none" w:sz="0" w:space="0" w:color="auto"/>
        <w:bottom w:val="none" w:sz="0" w:space="0" w:color="auto"/>
        <w:right w:val="none" w:sz="0" w:space="0" w:color="auto"/>
      </w:divBdr>
    </w:div>
    <w:div w:id="252975078">
      <w:bodyDiv w:val="1"/>
      <w:marLeft w:val="0"/>
      <w:marRight w:val="0"/>
      <w:marTop w:val="0"/>
      <w:marBottom w:val="0"/>
      <w:divBdr>
        <w:top w:val="none" w:sz="0" w:space="0" w:color="auto"/>
        <w:left w:val="none" w:sz="0" w:space="0" w:color="auto"/>
        <w:bottom w:val="none" w:sz="0" w:space="0" w:color="auto"/>
        <w:right w:val="none" w:sz="0" w:space="0" w:color="auto"/>
      </w:divBdr>
      <w:divsChild>
        <w:div w:id="1722289330">
          <w:marLeft w:val="0"/>
          <w:marRight w:val="0"/>
          <w:marTop w:val="0"/>
          <w:marBottom w:val="0"/>
          <w:divBdr>
            <w:top w:val="none" w:sz="0" w:space="0" w:color="auto"/>
            <w:left w:val="none" w:sz="0" w:space="0" w:color="auto"/>
            <w:bottom w:val="none" w:sz="0" w:space="0" w:color="auto"/>
            <w:right w:val="none" w:sz="0" w:space="0" w:color="auto"/>
          </w:divBdr>
        </w:div>
      </w:divsChild>
    </w:div>
    <w:div w:id="845827552">
      <w:bodyDiv w:val="1"/>
      <w:marLeft w:val="0"/>
      <w:marRight w:val="0"/>
      <w:marTop w:val="0"/>
      <w:marBottom w:val="0"/>
      <w:divBdr>
        <w:top w:val="none" w:sz="0" w:space="0" w:color="auto"/>
        <w:left w:val="none" w:sz="0" w:space="0" w:color="auto"/>
        <w:bottom w:val="none" w:sz="0" w:space="0" w:color="auto"/>
        <w:right w:val="none" w:sz="0" w:space="0" w:color="auto"/>
      </w:divBdr>
    </w:div>
    <w:div w:id="1020550704">
      <w:bodyDiv w:val="1"/>
      <w:marLeft w:val="0"/>
      <w:marRight w:val="0"/>
      <w:marTop w:val="0"/>
      <w:marBottom w:val="0"/>
      <w:divBdr>
        <w:top w:val="none" w:sz="0" w:space="0" w:color="auto"/>
        <w:left w:val="none" w:sz="0" w:space="0" w:color="auto"/>
        <w:bottom w:val="none" w:sz="0" w:space="0" w:color="auto"/>
        <w:right w:val="none" w:sz="0" w:space="0" w:color="auto"/>
      </w:divBdr>
    </w:div>
    <w:div w:id="1175193539">
      <w:bodyDiv w:val="1"/>
      <w:marLeft w:val="0"/>
      <w:marRight w:val="0"/>
      <w:marTop w:val="0"/>
      <w:marBottom w:val="0"/>
      <w:divBdr>
        <w:top w:val="none" w:sz="0" w:space="0" w:color="auto"/>
        <w:left w:val="none" w:sz="0" w:space="0" w:color="auto"/>
        <w:bottom w:val="none" w:sz="0" w:space="0" w:color="auto"/>
        <w:right w:val="none" w:sz="0" w:space="0" w:color="auto"/>
      </w:divBdr>
      <w:divsChild>
        <w:div w:id="1211040590">
          <w:marLeft w:val="0"/>
          <w:marRight w:val="0"/>
          <w:marTop w:val="0"/>
          <w:marBottom w:val="0"/>
          <w:divBdr>
            <w:top w:val="none" w:sz="0" w:space="0" w:color="auto"/>
            <w:left w:val="none" w:sz="0" w:space="0" w:color="auto"/>
            <w:bottom w:val="none" w:sz="0" w:space="0" w:color="auto"/>
            <w:right w:val="none" w:sz="0" w:space="0" w:color="auto"/>
          </w:divBdr>
        </w:div>
      </w:divsChild>
    </w:div>
    <w:div w:id="1607342674">
      <w:bodyDiv w:val="1"/>
      <w:marLeft w:val="0"/>
      <w:marRight w:val="0"/>
      <w:marTop w:val="0"/>
      <w:marBottom w:val="0"/>
      <w:divBdr>
        <w:top w:val="none" w:sz="0" w:space="0" w:color="auto"/>
        <w:left w:val="none" w:sz="0" w:space="0" w:color="auto"/>
        <w:bottom w:val="none" w:sz="0" w:space="0" w:color="auto"/>
        <w:right w:val="none" w:sz="0" w:space="0" w:color="auto"/>
      </w:divBdr>
    </w:div>
    <w:div w:id="16487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yperlink" Target="http://en.wikipedia.org/wiki/File:DE&amp;S_lo"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F32CD841B544A88172403B3980939" ma:contentTypeVersion="12" ma:contentTypeDescription="Create a new document." ma:contentTypeScope="" ma:versionID="52e5dcc1650657a977ff1e78c2c70712">
  <xsd:schema xmlns:xsd="http://www.w3.org/2001/XMLSchema" xmlns:xs="http://www.w3.org/2001/XMLSchema" xmlns:p="http://schemas.microsoft.com/office/2006/metadata/properties" xmlns:ns3="f8d2406c-0d82-4489-803a-3a455bb19bdf" xmlns:ns4="f4c874d7-1aef-4276-934c-bd0dc96300c8" targetNamespace="http://schemas.microsoft.com/office/2006/metadata/properties" ma:root="true" ma:fieldsID="7da12ad3b6a6c1c0ff66540f70305120" ns3:_="" ns4:_="">
    <xsd:import namespace="f8d2406c-0d82-4489-803a-3a455bb19bdf"/>
    <xsd:import namespace="f4c874d7-1aef-4276-934c-bd0dc96300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2406c-0d82-4489-803a-3a455bb19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c874d7-1aef-4276-934c-bd0dc96300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308FA-6537-41D0-89AB-99C24E1D0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2406c-0d82-4489-803a-3a455bb19bdf"/>
    <ds:schemaRef ds:uri="f4c874d7-1aef-4276-934c-bd0dc963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CB530-F8AE-43DD-8C44-886E56843D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12236-4CE7-4AB5-9440-CC333C512030}">
  <ds:schemaRefs>
    <ds:schemaRef ds:uri="http://schemas.microsoft.com/sharepoint/v3/contenttype/forms"/>
  </ds:schemaRefs>
</ds:datastoreItem>
</file>

<file path=customXml/itemProps4.xml><?xml version="1.0" encoding="utf-8"?>
<ds:datastoreItem xmlns:ds="http://schemas.openxmlformats.org/officeDocument/2006/customXml" ds:itemID="{553FEDAD-724D-4F2B-9378-2C1902B0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48</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Chelcie Brewer</dc:creator>
  <cp:keywords/>
  <dc:description/>
  <cp:lastModifiedBy>Davidge, Christopher C1 (DES Apache-CSP-ComrclMgr)</cp:lastModifiedBy>
  <cp:revision>51</cp:revision>
  <cp:lastPrinted>2020-02-26T13:54:00Z</cp:lastPrinted>
  <dcterms:created xsi:type="dcterms:W3CDTF">2020-02-24T15:02:00Z</dcterms:created>
  <dcterms:modified xsi:type="dcterms:W3CDTF">2020-03-25T18:02:00Z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0x0101009C1F32CD841B544A88172403B3980939</vt:lpwstr>
  </property>
</Properties>
</file>