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94BD" w14:textId="77777777" w:rsidR="00B603D7" w:rsidRDefault="00B603D7" w:rsidP="00B603D7">
      <w:pPr>
        <w:pStyle w:val="Standard"/>
        <w:spacing w:after="120" w:line="240" w:lineRule="auto"/>
        <w:rPr>
          <w:rFonts w:ascii="Arial" w:eastAsia="Arial" w:hAnsi="Arial" w:cs="Arial"/>
          <w:b/>
          <w:sz w:val="36"/>
          <w:szCs w:val="36"/>
        </w:rPr>
      </w:pPr>
    </w:p>
    <w:p w14:paraId="7C6AD4D9" w14:textId="77777777" w:rsidR="00B603D7" w:rsidRDefault="00B603D7" w:rsidP="00B603D7">
      <w:pPr>
        <w:pStyle w:val="Heading1"/>
      </w:pPr>
      <w:bookmarkStart w:id="0" w:name="_g1bqaeerdx61"/>
      <w:bookmarkEnd w:id="0"/>
      <w:r>
        <w:t>Call-Off Schedule 7 (Key Supplier Staff)</w:t>
      </w:r>
    </w:p>
    <w:p w14:paraId="29747FE5" w14:textId="77777777" w:rsidR="00B603D7" w:rsidRDefault="00B603D7" w:rsidP="00B603D7">
      <w:pPr>
        <w:pStyle w:val="Standard"/>
        <w:widowControl/>
        <w:tabs>
          <w:tab w:val="left" w:pos="1701"/>
        </w:tabs>
        <w:spacing w:before="120" w:after="120" w:line="240" w:lineRule="auto"/>
        <w:ind w:left="567" w:hanging="567"/>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and names of the persons who the Supplier shall appoint to fill those Key Roles at the Start Date.</w:t>
      </w:r>
    </w:p>
    <w:p w14:paraId="755B3FCB" w14:textId="77777777" w:rsidR="00B603D7" w:rsidRDefault="00B603D7" w:rsidP="00B603D7">
      <w:pPr>
        <w:pStyle w:val="Standard"/>
        <w:widowControl/>
        <w:tabs>
          <w:tab w:val="left" w:pos="1701"/>
        </w:tabs>
        <w:spacing w:before="120" w:after="120" w:line="240" w:lineRule="auto"/>
        <w:ind w:left="567" w:hanging="567"/>
        <w:rPr>
          <w:rFonts w:ascii="Arial" w:eastAsia="Arial" w:hAnsi="Arial" w:cs="Arial"/>
          <w:color w:val="000000"/>
          <w:sz w:val="24"/>
          <w:szCs w:val="24"/>
        </w:rPr>
      </w:pPr>
    </w:p>
    <w:p w14:paraId="48AB3326" w14:textId="77777777" w:rsidR="00B603D7" w:rsidRDefault="00B603D7" w:rsidP="00B603D7">
      <w:pPr>
        <w:pStyle w:val="Standard"/>
        <w:widowControl/>
        <w:tabs>
          <w:tab w:val="left" w:pos="1701"/>
        </w:tabs>
        <w:spacing w:before="120" w:after="120" w:line="240" w:lineRule="auto"/>
        <w:ind w:left="567" w:hanging="567"/>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6AD621ED" w14:textId="77777777" w:rsidR="00B603D7" w:rsidRDefault="00B603D7" w:rsidP="00B603D7">
      <w:pPr>
        <w:pStyle w:val="Standard"/>
        <w:widowControl/>
        <w:tabs>
          <w:tab w:val="left" w:pos="1701"/>
        </w:tabs>
        <w:spacing w:before="120" w:after="120" w:line="240" w:lineRule="auto"/>
        <w:ind w:left="567" w:hanging="567"/>
        <w:rPr>
          <w:rFonts w:ascii="Arial" w:eastAsia="Arial" w:hAnsi="Arial" w:cs="Arial"/>
          <w:color w:val="000000"/>
          <w:sz w:val="24"/>
          <w:szCs w:val="24"/>
        </w:rPr>
      </w:pPr>
    </w:p>
    <w:p w14:paraId="33E07B3B" w14:textId="77777777" w:rsidR="00B603D7" w:rsidRDefault="00B603D7" w:rsidP="00B603D7">
      <w:pPr>
        <w:pStyle w:val="Standard"/>
        <w:widowControl/>
        <w:tabs>
          <w:tab w:val="left" w:pos="1701"/>
        </w:tabs>
        <w:spacing w:before="120" w:after="120" w:line="240" w:lineRule="auto"/>
        <w:ind w:left="567" w:hanging="567"/>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45E46345" w14:textId="77777777" w:rsidR="00B603D7" w:rsidRDefault="00B603D7" w:rsidP="00B603D7">
      <w:pPr>
        <w:pStyle w:val="Standard"/>
        <w:widowControl/>
        <w:tabs>
          <w:tab w:val="left" w:pos="1701"/>
        </w:tabs>
        <w:spacing w:before="120" w:after="120" w:line="240" w:lineRule="auto"/>
        <w:ind w:left="567" w:hanging="567"/>
        <w:rPr>
          <w:rFonts w:ascii="Arial" w:eastAsia="Arial" w:hAnsi="Arial" w:cs="Arial"/>
          <w:color w:val="000000"/>
          <w:sz w:val="24"/>
          <w:szCs w:val="24"/>
        </w:rPr>
      </w:pPr>
    </w:p>
    <w:p w14:paraId="65C129ED" w14:textId="77777777" w:rsidR="00B603D7" w:rsidRDefault="00B603D7" w:rsidP="00B603D7">
      <w:pPr>
        <w:pStyle w:val="Standard"/>
        <w:keepNext/>
        <w:widowControl/>
        <w:tabs>
          <w:tab w:val="left" w:pos="1701"/>
        </w:tabs>
        <w:spacing w:before="120" w:after="120" w:line="240" w:lineRule="auto"/>
        <w:ind w:left="567" w:hanging="567"/>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3E725D76" w14:textId="77777777" w:rsidR="00B603D7" w:rsidRDefault="00B603D7" w:rsidP="00B603D7">
      <w:pPr>
        <w:pStyle w:val="Standard"/>
        <w:keepNext/>
        <w:widowControl/>
        <w:tabs>
          <w:tab w:val="left" w:pos="1701"/>
        </w:tabs>
        <w:spacing w:before="120" w:after="120" w:line="240" w:lineRule="auto"/>
        <w:ind w:left="567" w:hanging="567"/>
        <w:rPr>
          <w:rFonts w:ascii="Arial" w:eastAsia="Arial" w:hAnsi="Arial" w:cs="Arial"/>
          <w:color w:val="000000"/>
          <w:sz w:val="24"/>
          <w:szCs w:val="24"/>
        </w:rPr>
      </w:pPr>
    </w:p>
    <w:p w14:paraId="44785514" w14:textId="77777777" w:rsidR="00B603D7" w:rsidRDefault="00B603D7" w:rsidP="00B603D7">
      <w:pPr>
        <w:pStyle w:val="Standard"/>
        <w:widowControl/>
        <w:tabs>
          <w:tab w:val="left" w:pos="3403"/>
        </w:tabs>
        <w:spacing w:before="120" w:after="120" w:line="240" w:lineRule="auto"/>
        <w:ind w:left="1418" w:hanging="851"/>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roofErr w:type="gramStart"/>
      <w:r>
        <w:rPr>
          <w:rFonts w:ascii="Arial" w:eastAsia="Arial" w:hAnsi="Arial" w:cs="Arial"/>
          <w:color w:val="000000"/>
          <w:sz w:val="24"/>
          <w:szCs w:val="24"/>
        </w:rPr>
        <w:t>);</w:t>
      </w:r>
      <w:proofErr w:type="gramEnd"/>
    </w:p>
    <w:p w14:paraId="5764B89B" w14:textId="77777777" w:rsidR="00B603D7" w:rsidRDefault="00B603D7" w:rsidP="00B603D7">
      <w:pPr>
        <w:pStyle w:val="Standard"/>
        <w:widowControl/>
        <w:tabs>
          <w:tab w:val="left" w:pos="3403"/>
        </w:tabs>
        <w:spacing w:before="120" w:after="120" w:line="240" w:lineRule="auto"/>
        <w:ind w:left="1418" w:hanging="851"/>
      </w:pPr>
      <w:r>
        <w:rPr>
          <w:rFonts w:ascii="Arial" w:eastAsia="Arial" w:hAnsi="Arial" w:cs="Arial"/>
          <w:color w:val="000000"/>
          <w:sz w:val="24"/>
          <w:szCs w:val="24"/>
        </w:rPr>
        <w:t>1.4.2</w:t>
      </w:r>
      <w:r>
        <w:rPr>
          <w:rFonts w:ascii="Arial" w:eastAsia="Arial" w:hAnsi="Arial" w:cs="Arial"/>
          <w:color w:val="000000"/>
          <w:sz w:val="24"/>
          <w:szCs w:val="24"/>
        </w:rPr>
        <w:tab/>
        <w:t xml:space="preserve">the person concerned resigns, </w:t>
      </w:r>
      <w:proofErr w:type="gramStart"/>
      <w:r>
        <w:rPr>
          <w:rFonts w:ascii="Arial" w:eastAsia="Arial" w:hAnsi="Arial" w:cs="Arial"/>
          <w:color w:val="000000"/>
          <w:sz w:val="24"/>
          <w:szCs w:val="24"/>
        </w:rPr>
        <w:t>retires</w:t>
      </w:r>
      <w:proofErr w:type="gramEnd"/>
      <w:r>
        <w:rPr>
          <w:rFonts w:ascii="Arial" w:eastAsia="Arial" w:hAnsi="Arial" w:cs="Arial"/>
          <w:color w:val="000000"/>
          <w:sz w:val="24"/>
          <w:szCs w:val="24"/>
        </w:rPr>
        <w:t xml:space="preserve"> or dies or is on maternity or long-term sick leave; or</w:t>
      </w:r>
    </w:p>
    <w:p w14:paraId="4E0AF211" w14:textId="77777777" w:rsidR="00B603D7" w:rsidRDefault="00B603D7" w:rsidP="00B603D7">
      <w:pPr>
        <w:pStyle w:val="Standard"/>
        <w:widowControl/>
        <w:tabs>
          <w:tab w:val="left" w:pos="3403"/>
        </w:tabs>
        <w:spacing w:before="120" w:after="120" w:line="240" w:lineRule="auto"/>
        <w:ind w:left="1418" w:hanging="851"/>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14F55543" w14:textId="77777777" w:rsidR="00B603D7" w:rsidRDefault="00B603D7" w:rsidP="00B603D7">
      <w:pPr>
        <w:pStyle w:val="Standard"/>
        <w:widowControl/>
        <w:tabs>
          <w:tab w:val="left" w:pos="3403"/>
        </w:tabs>
        <w:spacing w:before="120" w:after="120" w:line="240" w:lineRule="auto"/>
        <w:ind w:left="1418" w:hanging="851"/>
        <w:rPr>
          <w:rFonts w:ascii="Arial" w:eastAsia="Arial" w:hAnsi="Arial" w:cs="Arial"/>
          <w:color w:val="000000"/>
          <w:sz w:val="24"/>
          <w:szCs w:val="24"/>
        </w:rPr>
      </w:pPr>
    </w:p>
    <w:p w14:paraId="22D4B213" w14:textId="77777777" w:rsidR="00B603D7" w:rsidRDefault="00B603D7" w:rsidP="00B603D7">
      <w:pPr>
        <w:pStyle w:val="Standard"/>
        <w:keepNext/>
        <w:widowControl/>
        <w:tabs>
          <w:tab w:val="left" w:pos="1701"/>
        </w:tabs>
        <w:spacing w:before="120" w:after="120" w:line="240" w:lineRule="auto"/>
        <w:ind w:left="567" w:hanging="567"/>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54C0485C" w14:textId="77777777" w:rsidR="00B603D7" w:rsidRDefault="00B603D7" w:rsidP="00B603D7">
      <w:pPr>
        <w:pStyle w:val="Standard"/>
        <w:widowControl/>
        <w:tabs>
          <w:tab w:val="left" w:pos="3403"/>
        </w:tabs>
        <w:spacing w:before="120" w:after="120" w:line="240" w:lineRule="auto"/>
        <w:ind w:left="1418" w:hanging="851"/>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rFonts w:ascii="Arial" w:eastAsia="Arial" w:hAnsi="Arial" w:cs="Arial"/>
          <w:color w:val="000000"/>
          <w:sz w:val="24"/>
          <w:szCs w:val="24"/>
        </w:rPr>
        <w:t>);</w:t>
      </w:r>
      <w:proofErr w:type="gramEnd"/>
    </w:p>
    <w:p w14:paraId="6FA4D9DF" w14:textId="77777777" w:rsidR="00B603D7" w:rsidRDefault="00B603D7" w:rsidP="00B603D7">
      <w:pPr>
        <w:pStyle w:val="Standard"/>
        <w:widowControl/>
        <w:tabs>
          <w:tab w:val="left" w:pos="3403"/>
        </w:tabs>
        <w:spacing w:before="120" w:after="120" w:line="240" w:lineRule="auto"/>
        <w:ind w:left="1418" w:hanging="851"/>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w:t>
      </w:r>
      <w:proofErr w:type="gramStart"/>
      <w:r>
        <w:rPr>
          <w:rFonts w:ascii="Arial" w:eastAsia="Arial" w:hAnsi="Arial" w:cs="Arial"/>
          <w:color w:val="000000"/>
          <w:sz w:val="24"/>
          <w:szCs w:val="24"/>
        </w:rPr>
        <w:t>Days;</w:t>
      </w:r>
      <w:proofErr w:type="gramEnd"/>
    </w:p>
    <w:p w14:paraId="224721CC" w14:textId="77777777" w:rsidR="00B603D7" w:rsidRDefault="00B603D7" w:rsidP="00B603D7">
      <w:pPr>
        <w:pStyle w:val="Standard"/>
        <w:widowControl/>
        <w:tabs>
          <w:tab w:val="left" w:pos="3403"/>
        </w:tabs>
        <w:spacing w:before="120" w:after="120" w:line="240" w:lineRule="auto"/>
        <w:ind w:left="1418" w:hanging="851"/>
      </w:pPr>
      <w:r>
        <w:rPr>
          <w:rFonts w:ascii="Arial" w:eastAsia="Arial" w:hAnsi="Arial" w:cs="Arial"/>
          <w:color w:val="000000"/>
          <w:sz w:val="24"/>
          <w:szCs w:val="24"/>
        </w:rPr>
        <w:t>1.5.3</w:t>
      </w:r>
      <w:r>
        <w:rPr>
          <w:rFonts w:ascii="Arial" w:eastAsia="Arial" w:hAnsi="Arial" w:cs="Arial"/>
          <w:color w:val="000000"/>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eastAsia="Arial" w:hAnsi="Arial" w:cs="Arial"/>
          <w:color w:val="000000"/>
          <w:sz w:val="24"/>
          <w:szCs w:val="24"/>
        </w:rPr>
        <w:t>notice;</w:t>
      </w:r>
      <w:proofErr w:type="gramEnd"/>
    </w:p>
    <w:p w14:paraId="1DE8443C" w14:textId="77777777" w:rsidR="00B603D7" w:rsidRDefault="00B603D7" w:rsidP="00B603D7">
      <w:pPr>
        <w:pStyle w:val="Standard"/>
        <w:widowControl/>
        <w:tabs>
          <w:tab w:val="left" w:pos="3403"/>
        </w:tabs>
        <w:spacing w:before="120" w:after="120" w:line="240" w:lineRule="auto"/>
        <w:ind w:left="1418" w:hanging="851"/>
      </w:pPr>
      <w:bookmarkStart w:id="1" w:name="_gjdgxs"/>
      <w:bookmarkEnd w:id="1"/>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28E8351" w14:textId="77777777" w:rsidR="00B603D7" w:rsidRDefault="00B603D7" w:rsidP="00B603D7">
      <w:pPr>
        <w:pStyle w:val="Standard"/>
        <w:widowControl/>
        <w:tabs>
          <w:tab w:val="left" w:pos="3403"/>
        </w:tabs>
        <w:spacing w:before="120" w:after="120" w:line="240" w:lineRule="auto"/>
        <w:ind w:left="1418" w:hanging="851"/>
      </w:pPr>
      <w:r>
        <w:rPr>
          <w:rFonts w:ascii="Arial" w:eastAsia="Arial" w:hAnsi="Arial" w:cs="Arial"/>
          <w:color w:val="000000"/>
          <w:sz w:val="24"/>
          <w:szCs w:val="24"/>
        </w:rPr>
        <w:t>1.5.5</w:t>
      </w:r>
      <w:r>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Pr>
          <w:rFonts w:ascii="Arial" w:eastAsia="Arial" w:hAnsi="Arial" w:cs="Arial"/>
          <w:color w:val="000000"/>
          <w:sz w:val="24"/>
          <w:szCs w:val="24"/>
        </w:rPr>
        <w:lastRenderedPageBreak/>
        <w:t>competent to carry out the tasks assigned to the Key Staff whom he or she has replaced.</w:t>
      </w:r>
    </w:p>
    <w:p w14:paraId="6050AC3D" w14:textId="77777777" w:rsidR="00B603D7" w:rsidRDefault="00B603D7" w:rsidP="00B603D7">
      <w:pPr>
        <w:pStyle w:val="Standard"/>
        <w:widowControl/>
        <w:tabs>
          <w:tab w:val="left" w:pos="3970"/>
        </w:tabs>
        <w:spacing w:before="120" w:after="120" w:line="240" w:lineRule="auto"/>
        <w:ind w:left="1985" w:hanging="851"/>
        <w:rPr>
          <w:rFonts w:ascii="Arial" w:eastAsia="Arial" w:hAnsi="Arial" w:cs="Arial"/>
          <w:color w:val="000000"/>
          <w:sz w:val="24"/>
          <w:szCs w:val="24"/>
        </w:rPr>
      </w:pPr>
    </w:p>
    <w:p w14:paraId="11EC9D12" w14:textId="77777777" w:rsidR="00B603D7" w:rsidRDefault="00B603D7" w:rsidP="00B603D7">
      <w:pPr>
        <w:pStyle w:val="Standard"/>
        <w:ind w:left="720" w:hanging="720"/>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3D526726" w14:textId="77777777" w:rsidR="00B603D7" w:rsidRDefault="00B603D7" w:rsidP="00B603D7">
      <w:pPr>
        <w:pStyle w:val="Standard"/>
        <w:widowControl/>
      </w:pPr>
    </w:p>
    <w:p w14:paraId="3E0095DE" w14:textId="77777777" w:rsidR="00AD6096" w:rsidRDefault="00AD6096"/>
    <w:sectPr w:rsidR="00AD6096">
      <w:headerReference w:type="default" r:id="rId9"/>
      <w:footerReference w:type="default" r:id="rId10"/>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4F6C" w14:textId="77777777" w:rsidR="00B603D7" w:rsidRDefault="00B603D7">
    <w:pPr>
      <w:pStyle w:val="Standard"/>
      <w:widowControl/>
      <w:tabs>
        <w:tab w:val="center" w:pos="4513"/>
        <w:tab w:val="right" w:pos="9026"/>
      </w:tabs>
      <w:spacing w:after="0" w:line="240" w:lineRule="auto"/>
      <w:jc w:val="right"/>
    </w:pPr>
    <w:r>
      <w:fldChar w:fldCharType="begin"/>
    </w:r>
    <w:r>
      <w:instrText xml:space="preserve"> PAGE </w:instrText>
    </w:r>
    <w:r>
      <w:fldChar w:fldCharType="separate"/>
    </w:r>
    <w:r>
      <w:t>1</w:t>
    </w:r>
    <w:r>
      <w:fldChar w:fldCharType="end"/>
    </w:r>
  </w:p>
  <w:p w14:paraId="2E8797CF" w14:textId="77777777" w:rsidR="00B603D7" w:rsidRDefault="00B603D7">
    <w:pPr>
      <w:pStyle w:val="Standard"/>
      <w:widowControl/>
      <w:tabs>
        <w:tab w:val="center" w:pos="4513"/>
        <w:tab w:val="right" w:pos="9026"/>
      </w:tabs>
      <w:spacing w:after="0" w:line="240" w:lineRule="auto"/>
    </w:pPr>
    <w:r>
      <w:rPr>
        <w:rFonts w:ascii="Arial" w:eastAsia="Arial" w:hAnsi="Arial" w:cs="Arial"/>
        <w:color w:val="000000"/>
        <w:sz w:val="20"/>
        <w:szCs w:val="20"/>
      </w:rPr>
      <w:t>Framework Ref: RM6187</w:t>
    </w:r>
  </w:p>
  <w:p w14:paraId="22D7B52C" w14:textId="77777777" w:rsidR="00B603D7" w:rsidRDefault="00B603D7">
    <w:pPr>
      <w:pStyle w:val="Standard"/>
      <w:widowControl/>
      <w:tabs>
        <w:tab w:val="center" w:pos="4513"/>
        <w:tab w:val="right" w:pos="9026"/>
      </w:tabs>
      <w:spacing w:after="0" w:line="240" w:lineRule="auto"/>
    </w:pPr>
    <w:r>
      <w:rPr>
        <w:rFonts w:ascii="Arial" w:eastAsia="Arial" w:hAnsi="Arial" w:cs="Arial"/>
        <w:color w:val="000000"/>
        <w:sz w:val="20"/>
        <w:szCs w:val="20"/>
      </w:rPr>
      <w:t>Model Version: v3.2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EBB5" w14:textId="77777777" w:rsidR="00B603D7" w:rsidRDefault="00B603D7">
    <w:pPr>
      <w:pStyle w:val="Standard"/>
      <w:widowControl/>
      <w:tabs>
        <w:tab w:val="center" w:pos="4513"/>
        <w:tab w:val="right" w:pos="9026"/>
      </w:tabs>
      <w:spacing w:after="0" w:line="240" w:lineRule="auto"/>
    </w:pPr>
    <w:r>
      <w:rPr>
        <w:rFonts w:ascii="Arial" w:eastAsia="Arial" w:hAnsi="Arial" w:cs="Arial"/>
        <w:color w:val="000000"/>
        <w:sz w:val="20"/>
        <w:szCs w:val="20"/>
      </w:rPr>
      <w:t xml:space="preserve">Call-Off </w:t>
    </w:r>
    <w:r>
      <w:rPr>
        <w:rFonts w:ascii="Arial" w:eastAsia="Arial" w:hAnsi="Arial" w:cs="Arial"/>
        <w:color w:val="000000"/>
        <w:sz w:val="20"/>
        <w:szCs w:val="20"/>
      </w:rPr>
      <w:t>Schedule 7 (Key Supplier Staff)</w:t>
    </w:r>
  </w:p>
  <w:p w14:paraId="049E3C80" w14:textId="77777777" w:rsidR="00B603D7" w:rsidRDefault="00B603D7">
    <w:pPr>
      <w:pStyle w:val="Standard"/>
      <w:widowControl/>
      <w:tabs>
        <w:tab w:val="center" w:pos="4513"/>
        <w:tab w:val="right" w:pos="9026"/>
      </w:tabs>
      <w:spacing w:after="0" w:line="240" w:lineRule="auto"/>
    </w:pPr>
    <w:r>
      <w:rPr>
        <w:rFonts w:ascii="Arial" w:eastAsia="Arial" w:hAnsi="Arial" w:cs="Arial"/>
        <w:color w:val="000000"/>
        <w:sz w:val="20"/>
        <w:szCs w:val="20"/>
      </w:rPr>
      <w:t>Call-Off Ref:</w:t>
    </w:r>
  </w:p>
  <w:p w14:paraId="4583A163" w14:textId="77777777" w:rsidR="00B603D7" w:rsidRDefault="00B603D7">
    <w:pPr>
      <w:pStyle w:val="Standard"/>
      <w:widowControl/>
      <w:tabs>
        <w:tab w:val="center" w:pos="4513"/>
        <w:tab w:val="left" w:pos="5244"/>
        <w:tab w:val="right" w:pos="9026"/>
      </w:tabs>
      <w:spacing w:after="0" w:line="240" w:lineRule="auto"/>
    </w:pPr>
    <w:r>
      <w:rPr>
        <w:rFonts w:ascii="Arial" w:eastAsia="Arial" w:hAnsi="Arial" w:cs="Arial"/>
        <w:color w:val="000000"/>
        <w:sz w:val="20"/>
        <w:szCs w:val="20"/>
      </w:rPr>
      <w:t>Crown Copyright 2018</w:t>
    </w:r>
  </w:p>
  <w:p w14:paraId="65D33738" w14:textId="77777777" w:rsidR="00B603D7" w:rsidRDefault="00B603D7">
    <w:pPr>
      <w:pStyle w:val="Standard"/>
      <w:widowControl/>
      <w:tabs>
        <w:tab w:val="center" w:pos="4513"/>
        <w:tab w:val="left" w:pos="5244"/>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DE"/>
    <w:rsid w:val="00464DD2"/>
    <w:rsid w:val="008117DE"/>
    <w:rsid w:val="00AD6096"/>
    <w:rsid w:val="00B60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B2D0"/>
  <w15:chartTrackingRefBased/>
  <w15:docId w15:val="{35DC3368-B494-400D-AEA3-65861F58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D7"/>
    <w:pPr>
      <w:suppressAutoHyphens/>
      <w:autoSpaceDN w:val="0"/>
      <w:spacing w:after="0" w:line="240" w:lineRule="auto"/>
      <w:textAlignment w:val="baseline"/>
    </w:pPr>
    <w:rPr>
      <w:rFonts w:ascii="Calibri" w:eastAsia="Calibri" w:hAnsi="Calibri" w:cs="Calibri"/>
      <w:kern w:val="0"/>
      <w:lang w:eastAsia="zh-CN" w:bidi="hi-IN"/>
      <w14:ligatures w14:val="none"/>
    </w:rPr>
  </w:style>
  <w:style w:type="paragraph" w:styleId="Heading1">
    <w:name w:val="heading 1"/>
    <w:basedOn w:val="Normal"/>
    <w:next w:val="Standard"/>
    <w:link w:val="Heading1Char"/>
    <w:uiPriority w:val="9"/>
    <w:qFormat/>
    <w:rsid w:val="00B603D7"/>
    <w:pPr>
      <w:keepNext/>
      <w:keepLines/>
      <w:spacing w:after="120"/>
      <w:outlineLvl w:val="0"/>
    </w:pPr>
    <w:rPr>
      <w:rFonts w:ascii="Arial" w:eastAsia="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D7"/>
    <w:rPr>
      <w:rFonts w:ascii="Arial" w:eastAsia="Arial" w:hAnsi="Arial" w:cs="Arial"/>
      <w:b/>
      <w:kern w:val="0"/>
      <w:sz w:val="36"/>
      <w:szCs w:val="36"/>
      <w:lang w:eastAsia="zh-CN" w:bidi="hi-IN"/>
      <w14:ligatures w14:val="none"/>
    </w:rPr>
  </w:style>
  <w:style w:type="paragraph" w:customStyle="1" w:styleId="Standard">
    <w:name w:val="Standard"/>
    <w:rsid w:val="00B603D7"/>
    <w:pPr>
      <w:widowControl w:val="0"/>
      <w:suppressAutoHyphens/>
      <w:autoSpaceDN w:val="0"/>
      <w:spacing w:after="200" w:line="276" w:lineRule="auto"/>
      <w:textAlignment w:val="baseline"/>
    </w:pPr>
    <w:rPr>
      <w:rFonts w:ascii="Calibri" w:eastAsia="Calibri" w:hAnsi="Calibri" w:cs="Calibri"/>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https://educationgovuk.sharepoint.com/sites/fc/b/_layouts/15/DocIdRedir.aspx?ID=756UUDZ5763E-10-90054</Url>
      <Description>756UUDZ5763E-10-90054</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756UUDZ5763E-10-90054</_dlc_DocId>
  </documentManagement>
</p:properties>
</file>

<file path=customXml/itemProps1.xml><?xml version="1.0" encoding="utf-8"?>
<ds:datastoreItem xmlns:ds="http://schemas.openxmlformats.org/officeDocument/2006/customXml" ds:itemID="{C2665FF5-A4C2-4833-8B45-E1A15B7AC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B4984-DFBD-4033-BEC0-CE29CC56C477}">
  <ds:schemaRefs>
    <ds:schemaRef ds:uri="Microsoft.SharePoint.Taxonomy.ContentTypeSync"/>
  </ds:schemaRefs>
</ds:datastoreItem>
</file>

<file path=customXml/itemProps3.xml><?xml version="1.0" encoding="utf-8"?>
<ds:datastoreItem xmlns:ds="http://schemas.openxmlformats.org/officeDocument/2006/customXml" ds:itemID="{1C647335-912E-4A44-9941-3D20F86791F1}">
  <ds:schemaRefs>
    <ds:schemaRef ds:uri="http://schemas.microsoft.com/sharepoint/events"/>
  </ds:schemaRefs>
</ds:datastoreItem>
</file>

<file path=customXml/itemProps4.xml><?xml version="1.0" encoding="utf-8"?>
<ds:datastoreItem xmlns:ds="http://schemas.openxmlformats.org/officeDocument/2006/customXml" ds:itemID="{F0AC7117-F995-4FDC-A15E-F20BE408DAF2}">
  <ds:schemaRefs>
    <ds:schemaRef ds:uri="http://schemas.microsoft.com/sharepoint/v3/contenttype/forms"/>
  </ds:schemaRefs>
</ds:datastoreItem>
</file>

<file path=customXml/itemProps5.xml><?xml version="1.0" encoding="utf-8"?>
<ds:datastoreItem xmlns:ds="http://schemas.openxmlformats.org/officeDocument/2006/customXml" ds:itemID="{DAC6A01F-435D-4033-9C23-CE651211CC6E}">
  <ds:schemaRefs>
    <ds:schemaRef ds:uri="http://purl.org/dc/elements/1.1/"/>
    <ds:schemaRef ds:uri="http://schemas.microsoft.com/office/2006/documentManagement/types"/>
    <ds:schemaRef ds:uri="8c566321-f672-4e06-a901-b5e72b4c4357"/>
    <ds:schemaRef ds:uri="http://www.w3.org/XML/1998/namespace"/>
    <ds:schemaRef ds:uri="http://schemas.microsoft.com/office/2006/metadata/properties"/>
    <ds:schemaRef ds:uri="http://schemas.microsoft.com/office/infopath/2007/PartnerControls"/>
    <ds:schemaRef ds:uri="http://purl.org/dc/dcmitype/"/>
    <ds:schemaRef ds:uri="477d3add-e5e4-4dbe-8192-a924f632f389"/>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Rachael6</dc:creator>
  <cp:keywords/>
  <dc:description/>
  <cp:lastModifiedBy>DAVIES, Rachael6</cp:lastModifiedBy>
  <cp:revision>2</cp:revision>
  <dcterms:created xsi:type="dcterms:W3CDTF">2023-09-08T15:43:00Z</dcterms:created>
  <dcterms:modified xsi:type="dcterms:W3CDTF">2023-09-08T15:43:00Z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DfeOwner">
    <vt:lpwstr>3;#DfE|a484111e-5b24-4ad9-9778-c536c8c88985</vt:lpwstr>
  </property>
  <property fmtid="{D5CDD505-2E9C-101B-9397-08002B2CF9AE}" pid="6" name="bdb4bf46bd7b4b8388cee21cc10128ea">
    <vt:lpwstr>DfE|cc08a6d4-dfde-4d0f-bd85-069ebcef80d5</vt:lpwstr>
  </property>
  <property fmtid="{D5CDD505-2E9C-101B-9397-08002B2CF9AE}" pid="7" name="DfeOrganisationalUnit">
    <vt:lpwstr>2;#DfE|cc08a6d4-dfde-4d0f-bd85-069ebcef80d5</vt:lpwstr>
  </property>
  <property fmtid="{D5CDD505-2E9C-101B-9397-08002B2CF9AE}" pid="8" name="DfeSubject">
    <vt:lpwstr/>
  </property>
  <property fmtid="{D5CDD505-2E9C-101B-9397-08002B2CF9AE}" pid="9" name="DfeRights:ProtectiveMarking">
    <vt:lpwstr>1;#Official|0884c477-2e62-47ea-b19c-5af6e91124c5</vt:lpwstr>
  </property>
  <property fmtid="{D5CDD505-2E9C-101B-9397-08002B2CF9AE}" pid="10" name="_dlc_DocIdItemGuid">
    <vt:lpwstr>2ec30b22-551d-4aa1-a270-e548a4d0c162</vt:lpwstr>
  </property>
</Properties>
</file>