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2B667F70" w:rsidR="00340D5B" w:rsidRPr="00D87DB0" w:rsidRDefault="00340D5B" w:rsidP="62A4EE16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2A4EE16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62A4EE16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62A4EE16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62A4EE16">
        <w:rPr>
          <w:rFonts w:cs="Arial"/>
          <w:b/>
          <w:bCs/>
          <w:sz w:val="24"/>
          <w:szCs w:val="24"/>
          <w:u w:val="single"/>
        </w:rPr>
        <w:t>Prisoners</w:t>
      </w:r>
      <w:r w:rsidRPr="62A4EE16">
        <w:rPr>
          <w:rFonts w:cs="Arial"/>
          <w:b/>
          <w:bCs/>
          <w:sz w:val="24"/>
          <w:szCs w:val="24"/>
          <w:u w:val="single"/>
        </w:rPr>
        <w:t>,</w:t>
      </w:r>
      <w:r w:rsidR="00B038CB" w:rsidRPr="62A4EE16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62A4EE16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74A197AF" w14:textId="42AB4A8E" w:rsidR="62A4EE16" w:rsidRDefault="62A4EE16" w:rsidP="62A4EE16">
      <w:pPr>
        <w:jc w:val="center"/>
        <w:rPr>
          <w:b/>
          <w:bCs/>
          <w:szCs w:val="22"/>
          <w:u w:val="single"/>
        </w:rPr>
      </w:pPr>
    </w:p>
    <w:p w14:paraId="48FD0AE6" w14:textId="3E8CD68D" w:rsidR="4E0F4E18" w:rsidRDefault="4E0F4E18" w:rsidP="62A4EE16">
      <w:pPr>
        <w:jc w:val="center"/>
        <w:rPr>
          <w:b/>
          <w:bCs/>
          <w:szCs w:val="22"/>
          <w:u w:val="single"/>
        </w:rPr>
      </w:pPr>
      <w:r w:rsidRPr="32F42A93">
        <w:rPr>
          <w:rFonts w:cs="Arial"/>
          <w:b/>
          <w:bCs/>
          <w:sz w:val="24"/>
          <w:szCs w:val="24"/>
          <w:u w:val="single"/>
        </w:rPr>
        <w:t xml:space="preserve">HMP </w:t>
      </w:r>
      <w:proofErr w:type="spellStart"/>
      <w:r w:rsidRPr="32F42A93">
        <w:rPr>
          <w:rFonts w:cs="Arial"/>
          <w:b/>
          <w:bCs/>
          <w:sz w:val="24"/>
          <w:szCs w:val="24"/>
          <w:u w:val="single"/>
        </w:rPr>
        <w:t>Huntercombe</w:t>
      </w:r>
      <w:proofErr w:type="spellEnd"/>
    </w:p>
    <w:p w14:paraId="0E098637" w14:textId="63FA76AC" w:rsidR="32F42A93" w:rsidRDefault="32F42A93" w:rsidP="32F42A93">
      <w:pPr>
        <w:jc w:val="center"/>
        <w:rPr>
          <w:b/>
          <w:bCs/>
          <w:szCs w:val="22"/>
          <w:u w:val="single"/>
        </w:rPr>
      </w:pPr>
    </w:p>
    <w:p w14:paraId="3046DF1F" w14:textId="3050DF81" w:rsidR="003362EB" w:rsidRPr="00954602" w:rsidRDefault="003362EB" w:rsidP="20FCE73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  <w:r>
        <w:br w:type="page"/>
      </w:r>
      <w:r w:rsidRPr="20FCE731">
        <w:rPr>
          <w:rFonts w:cs="Arial"/>
          <w:b/>
          <w:bCs/>
          <w:color w:val="000000" w:themeColor="text1"/>
          <w:u w:val="single"/>
        </w:rPr>
        <w:lastRenderedPageBreak/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18A3BD0E" w14:textId="14DDEC4B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20BEC5D3" w14:textId="4A2F1724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433398DC" w:rsidR="002A08A5" w:rsidRPr="001F60DD" w:rsidRDefault="008506D6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2F42A93">
        <w:rPr>
          <w:rFonts w:cs="Arial"/>
          <w:color w:val="000000" w:themeColor="text1"/>
        </w:rPr>
        <w:t xml:space="preserve">HMP </w:t>
      </w:r>
      <w:proofErr w:type="spellStart"/>
      <w:r w:rsidR="00F97C13" w:rsidRPr="32F42A93">
        <w:rPr>
          <w:rFonts w:cs="Arial"/>
          <w:color w:val="000000" w:themeColor="text1"/>
        </w:rPr>
        <w:t>Huntercombe</w:t>
      </w:r>
      <w:proofErr w:type="spellEnd"/>
      <w:r w:rsidR="00F97C13" w:rsidRPr="32F42A93">
        <w:rPr>
          <w:rFonts w:cs="Arial"/>
          <w:color w:val="000000" w:themeColor="text1"/>
        </w:rPr>
        <w:t xml:space="preserve"> </w:t>
      </w:r>
      <w:r w:rsidR="00CE2212" w:rsidRPr="001F60DD">
        <w:rPr>
          <w:rFonts w:cs="Arial"/>
          <w:color w:val="000000" w:themeColor="text1"/>
        </w:rPr>
        <w:t>Requirements for Refreshments</w:t>
      </w:r>
    </w:p>
    <w:p w14:paraId="6DF0E0B6" w14:textId="0AF21779" w:rsidR="00CE2212" w:rsidRPr="001F60DD" w:rsidRDefault="00CE2212" w:rsidP="32F42A9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 xml:space="preserve"> Not Applicable</w:t>
      </w:r>
      <w:r w:rsidR="001878A9" w:rsidRPr="001F60DD">
        <w:rPr>
          <w:rFonts w:cs="Arial"/>
          <w:color w:val="000000" w:themeColor="text1"/>
          <w:sz w:val="22"/>
        </w:rPr>
        <w:t xml:space="preserve"> as refreshments will be provided in-house.</w:t>
      </w:r>
      <w:r w:rsidRPr="001F60DD">
        <w:rPr>
          <w:rFonts w:cs="Arial"/>
          <w:color w:val="000000" w:themeColor="text1"/>
          <w:sz w:val="22"/>
        </w:rPr>
        <w:t xml:space="preserve"> </w:t>
      </w:r>
    </w:p>
    <w:p w14:paraId="67301042" w14:textId="42DE756E" w:rsidR="32F42A93" w:rsidRPr="001F60DD" w:rsidRDefault="32F42A93" w:rsidP="32F42A93">
      <w:pPr>
        <w:spacing w:after="0"/>
        <w:jc w:val="both"/>
        <w:rPr>
          <w:color w:val="000000" w:themeColor="text1"/>
          <w:szCs w:val="22"/>
        </w:rPr>
      </w:pPr>
    </w:p>
    <w:p w14:paraId="3CDE923A" w14:textId="77777777" w:rsidR="008506D6" w:rsidRPr="001F60DD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1F60DD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1F60DD">
        <w:rPr>
          <w:rFonts w:cs="Arial"/>
          <w:b/>
          <w:bCs/>
          <w:color w:val="000000"/>
          <w:szCs w:val="22"/>
        </w:rPr>
        <w:t>Visits Play</w:t>
      </w:r>
    </w:p>
    <w:p w14:paraId="465831B5" w14:textId="64527E83" w:rsidR="00212D06" w:rsidRPr="001F60DD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1344F24" w14:textId="429D49B9" w:rsidR="00CE2212" w:rsidRPr="001F60DD" w:rsidRDefault="00F97C13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</w:rPr>
        <w:t xml:space="preserve">HMP </w:t>
      </w:r>
      <w:proofErr w:type="spellStart"/>
      <w:r w:rsidRPr="001F60DD">
        <w:rPr>
          <w:rFonts w:cs="Arial"/>
          <w:color w:val="000000" w:themeColor="text1"/>
        </w:rPr>
        <w:t>Huntercombe</w:t>
      </w:r>
      <w:proofErr w:type="spellEnd"/>
      <w:r w:rsidRPr="001F60DD">
        <w:rPr>
          <w:rFonts w:cs="Arial"/>
          <w:color w:val="000000" w:themeColor="text1"/>
        </w:rPr>
        <w:t xml:space="preserve"> </w:t>
      </w:r>
      <w:r w:rsidR="00CE2212" w:rsidRPr="001F60DD">
        <w:rPr>
          <w:rFonts w:cs="Arial"/>
          <w:color w:val="000000" w:themeColor="text1"/>
        </w:rPr>
        <w:t>Requirements for Visits Play</w:t>
      </w:r>
    </w:p>
    <w:p w14:paraId="4D183AB8" w14:textId="58F5FACE" w:rsidR="00F97C13" w:rsidRPr="001F60DD" w:rsidRDefault="00F97C13" w:rsidP="1F46E40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 xml:space="preserve">The Provider should maintain a well-stocked play area providing a range of </w:t>
      </w:r>
      <w:r w:rsidR="3315746E" w:rsidRPr="001F60DD">
        <w:rPr>
          <w:rFonts w:cs="Arial"/>
          <w:color w:val="000000" w:themeColor="text1"/>
          <w:sz w:val="22"/>
        </w:rPr>
        <w:t>age-appropriate</w:t>
      </w:r>
      <w:r w:rsidRPr="001F60DD">
        <w:rPr>
          <w:rFonts w:cs="Arial"/>
          <w:color w:val="000000" w:themeColor="text1"/>
          <w:sz w:val="22"/>
        </w:rPr>
        <w:t xml:space="preserve"> toys and activities for children in the </w:t>
      </w:r>
      <w:r w:rsidR="097923EC" w:rsidRPr="001F60DD">
        <w:rPr>
          <w:rFonts w:cs="Arial"/>
          <w:color w:val="000000" w:themeColor="text1"/>
          <w:sz w:val="22"/>
        </w:rPr>
        <w:t>V</w:t>
      </w:r>
      <w:r w:rsidRPr="001F60DD">
        <w:rPr>
          <w:rFonts w:cs="Arial"/>
          <w:color w:val="000000" w:themeColor="text1"/>
          <w:sz w:val="22"/>
        </w:rPr>
        <w:t>isit</w:t>
      </w:r>
      <w:r w:rsidR="5688D5FC" w:rsidRPr="001F60DD">
        <w:rPr>
          <w:rFonts w:cs="Arial"/>
          <w:color w:val="000000" w:themeColor="text1"/>
          <w:sz w:val="22"/>
        </w:rPr>
        <w:t xml:space="preserve"> H</w:t>
      </w:r>
      <w:r w:rsidRPr="001F60DD">
        <w:rPr>
          <w:rFonts w:cs="Arial"/>
          <w:color w:val="000000" w:themeColor="text1"/>
          <w:sz w:val="22"/>
        </w:rPr>
        <w:t>all</w:t>
      </w:r>
    </w:p>
    <w:p w14:paraId="359182CE" w14:textId="7DC55C73" w:rsidR="00F97C13" w:rsidRPr="001F60DD" w:rsidRDefault="00F97C13" w:rsidP="1F46E40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>A play worker should be present for weekend visits session to supervise the play area</w:t>
      </w:r>
      <w:r w:rsidR="001878A9" w:rsidRPr="001F60DD">
        <w:rPr>
          <w:rFonts w:cs="Arial"/>
          <w:color w:val="000000" w:themeColor="text1"/>
          <w:sz w:val="22"/>
        </w:rPr>
        <w:t xml:space="preserve"> – sessions run 1</w:t>
      </w:r>
      <w:r w:rsidR="00F50C9F" w:rsidRPr="001F60DD">
        <w:rPr>
          <w:rFonts w:cs="Arial"/>
          <w:color w:val="000000" w:themeColor="text1"/>
          <w:sz w:val="22"/>
        </w:rPr>
        <w:t>3</w:t>
      </w:r>
      <w:r w:rsidR="001878A9" w:rsidRPr="001F60DD">
        <w:rPr>
          <w:rFonts w:cs="Arial"/>
          <w:color w:val="000000" w:themeColor="text1"/>
          <w:sz w:val="22"/>
        </w:rPr>
        <w:t>:</w:t>
      </w:r>
      <w:r w:rsidR="00F50C9F" w:rsidRPr="001F60DD">
        <w:rPr>
          <w:rFonts w:cs="Arial"/>
          <w:color w:val="000000" w:themeColor="text1"/>
          <w:sz w:val="22"/>
        </w:rPr>
        <w:t>3</w:t>
      </w:r>
      <w:r w:rsidR="001878A9" w:rsidRPr="001F60DD">
        <w:rPr>
          <w:rFonts w:cs="Arial"/>
          <w:color w:val="000000" w:themeColor="text1"/>
          <w:sz w:val="22"/>
        </w:rPr>
        <w:t>0 – 16:</w:t>
      </w:r>
      <w:r w:rsidR="00F50C9F" w:rsidRPr="001F60DD">
        <w:rPr>
          <w:rFonts w:cs="Arial"/>
          <w:color w:val="000000" w:themeColor="text1"/>
          <w:sz w:val="22"/>
        </w:rPr>
        <w:t>3</w:t>
      </w:r>
      <w:r w:rsidR="001878A9" w:rsidRPr="001F60DD">
        <w:rPr>
          <w:rFonts w:cs="Arial"/>
          <w:color w:val="000000" w:themeColor="text1"/>
          <w:sz w:val="22"/>
        </w:rPr>
        <w:t>0 and play workers should ensure area is set ready to go at commencement of visits and that the area is tidied at the end.</w:t>
      </w:r>
    </w:p>
    <w:p w14:paraId="268CDF61" w14:textId="7EC4B00C" w:rsidR="001878A9" w:rsidRPr="001F60DD" w:rsidRDefault="001878A9" w:rsidP="1F46E40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>Play-Trays to be available to children for independent play during weekday visits sessions – Monday and Thursday PM.</w:t>
      </w:r>
    </w:p>
    <w:p w14:paraId="2A53EA23" w14:textId="100E86CA" w:rsidR="00F97C13" w:rsidRPr="001F60DD" w:rsidRDefault="00F97C13" w:rsidP="1F46E40C">
      <w:pPr>
        <w:pStyle w:val="ListParagraph"/>
        <w:numPr>
          <w:ilvl w:val="0"/>
          <w:numId w:val="40"/>
        </w:numPr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 xml:space="preserve"> The play worker </w:t>
      </w:r>
      <w:r w:rsidR="5E47D20C" w:rsidRPr="001F60DD">
        <w:rPr>
          <w:rFonts w:cs="Arial"/>
          <w:color w:val="000000" w:themeColor="text1"/>
          <w:sz w:val="22"/>
        </w:rPr>
        <w:t>can</w:t>
      </w:r>
      <w:r w:rsidRPr="001F60DD">
        <w:rPr>
          <w:rFonts w:cs="Arial"/>
          <w:color w:val="000000" w:themeColor="text1"/>
          <w:sz w:val="22"/>
        </w:rPr>
        <w:t xml:space="preserve"> support the discharge of the prison’s responsibility to safeguarding children</w:t>
      </w:r>
    </w:p>
    <w:p w14:paraId="3A2591E8" w14:textId="4E5B3C36" w:rsidR="00E93882" w:rsidRPr="001F60DD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1F60DD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1F60DD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1F60DD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1F60DD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1F60DD">
        <w:rPr>
          <w:rFonts w:cs="Arial"/>
          <w:b/>
          <w:bCs/>
          <w:color w:val="000000"/>
          <w:szCs w:val="22"/>
        </w:rPr>
        <w:t>Visits Meet and Greet</w:t>
      </w:r>
    </w:p>
    <w:p w14:paraId="7E02DFD4" w14:textId="77777777" w:rsidR="00E613B5" w:rsidRPr="001F60DD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8CEC3F4" w14:textId="724BFB8F" w:rsidR="002C161D" w:rsidRPr="001F60DD" w:rsidRDefault="00F97C13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</w:rPr>
        <w:t xml:space="preserve">HMP </w:t>
      </w:r>
      <w:proofErr w:type="spellStart"/>
      <w:r w:rsidRPr="001F60DD">
        <w:rPr>
          <w:rFonts w:cs="Arial"/>
          <w:color w:val="000000" w:themeColor="text1"/>
        </w:rPr>
        <w:t>Huntercombe</w:t>
      </w:r>
      <w:proofErr w:type="spellEnd"/>
      <w:r w:rsidRPr="001F60DD">
        <w:rPr>
          <w:rFonts w:cs="Arial"/>
          <w:color w:val="000000" w:themeColor="text1"/>
        </w:rPr>
        <w:t xml:space="preserve"> </w:t>
      </w:r>
      <w:r w:rsidR="002C161D" w:rsidRPr="001F60DD">
        <w:rPr>
          <w:rFonts w:cs="Arial"/>
          <w:color w:val="000000" w:themeColor="text1"/>
        </w:rPr>
        <w:t>Requirements for Visits Meet and Greet</w:t>
      </w:r>
      <w:r w:rsidR="00E24823">
        <w:rPr>
          <w:rFonts w:cs="Arial"/>
          <w:color w:val="000000" w:themeColor="text1"/>
        </w:rPr>
        <w:t xml:space="preserve">. </w:t>
      </w:r>
      <w:r w:rsidR="00E24823" w:rsidRPr="00E24823">
        <w:rPr>
          <w:rFonts w:cs="Arial"/>
          <w:color w:val="000000" w:themeColor="text1"/>
        </w:rPr>
        <w:t>Social Visits are on Monday, Thursday, Saturday and Sunday afternoons between the hours of 14:00 and 16:30.</w:t>
      </w:r>
    </w:p>
    <w:p w14:paraId="6F362495" w14:textId="7A76FA8A" w:rsidR="001878A9" w:rsidRPr="001F60DD" w:rsidRDefault="001878A9" w:rsidP="32F42A93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eastAsia="Times New Roman" w:cs="Arial"/>
          <w:sz w:val="22"/>
        </w:rPr>
      </w:pPr>
      <w:r w:rsidRPr="001F60DD">
        <w:rPr>
          <w:rFonts w:eastAsia="Times New Roman" w:cs="Arial"/>
          <w:sz w:val="22"/>
        </w:rPr>
        <w:t>To provide and maintain a selection of play equipment and toys for unsupervised play in the visits centre during operating hours.</w:t>
      </w:r>
    </w:p>
    <w:p w14:paraId="297B7CF8" w14:textId="2F767A14" w:rsidR="00F97C13" w:rsidRPr="001F60DD" w:rsidRDefault="00F97C13" w:rsidP="16A29E19">
      <w:pPr>
        <w:pStyle w:val="ListParagraph"/>
        <w:numPr>
          <w:ilvl w:val="0"/>
          <w:numId w:val="40"/>
        </w:numPr>
        <w:spacing w:after="0" w:line="240" w:lineRule="auto"/>
        <w:ind w:left="714" w:hanging="357"/>
        <w:rPr>
          <w:rFonts w:eastAsia="Times New Roman" w:cs="Arial"/>
        </w:rPr>
      </w:pPr>
      <w:r w:rsidRPr="001F60DD">
        <w:rPr>
          <w:rFonts w:eastAsia="Times New Roman" w:cs="Arial"/>
          <w:sz w:val="22"/>
        </w:rPr>
        <w:t>To provide a range of information on support services to families including other prison services and services provided by external agencies with specific focus paid to information concerning the Assisted Prison Visits Unit</w:t>
      </w:r>
      <w:r w:rsidRPr="001F60DD">
        <w:rPr>
          <w:rFonts w:eastAsia="Times New Roman" w:cs="Arial"/>
        </w:rPr>
        <w:t xml:space="preserve">. </w:t>
      </w:r>
    </w:p>
    <w:p w14:paraId="01760645" w14:textId="77777777" w:rsidR="00F97C13" w:rsidRPr="001F60DD" w:rsidRDefault="00F97C13" w:rsidP="16A29E19">
      <w:pPr>
        <w:numPr>
          <w:ilvl w:val="0"/>
          <w:numId w:val="40"/>
        </w:numPr>
        <w:spacing w:after="0"/>
        <w:ind w:left="714" w:hanging="357"/>
        <w:contextualSpacing/>
        <w:rPr>
          <w:rFonts w:cs="Arial"/>
        </w:rPr>
      </w:pPr>
      <w:r w:rsidRPr="001F60DD">
        <w:rPr>
          <w:rFonts w:cs="Arial"/>
        </w:rPr>
        <w:t xml:space="preserve">Provider designs and regularly reviews (on a quarterly basis) a visitor information booklet that will be reproduced for publication to all new or returning visitors. </w:t>
      </w:r>
    </w:p>
    <w:p w14:paraId="2D4399DA" w14:textId="6F0D4614" w:rsidR="00F97C13" w:rsidRPr="001F60DD" w:rsidRDefault="00F97C13" w:rsidP="16A29E19">
      <w:pPr>
        <w:numPr>
          <w:ilvl w:val="0"/>
          <w:numId w:val="40"/>
        </w:numPr>
        <w:spacing w:after="120"/>
        <w:ind w:left="720"/>
        <w:contextualSpacing/>
        <w:rPr>
          <w:rFonts w:cs="Arial"/>
        </w:rPr>
      </w:pPr>
      <w:r w:rsidRPr="001F60DD">
        <w:rPr>
          <w:rFonts w:cs="Arial"/>
        </w:rPr>
        <w:t>Understandable basic information on support services for families and signposting to specialist services displayed</w:t>
      </w:r>
      <w:r w:rsidR="4135920B" w:rsidRPr="001F60DD">
        <w:rPr>
          <w:rFonts w:cs="Arial"/>
        </w:rPr>
        <w:t xml:space="preserve">. </w:t>
      </w:r>
    </w:p>
    <w:p w14:paraId="15720821" w14:textId="1DA8753D" w:rsidR="00F97C13" w:rsidRPr="001F60DD" w:rsidRDefault="2208C1BE" w:rsidP="16A29E19">
      <w:pPr>
        <w:numPr>
          <w:ilvl w:val="0"/>
          <w:numId w:val="40"/>
        </w:numPr>
        <w:spacing w:after="120"/>
        <w:ind w:left="720"/>
        <w:contextualSpacing/>
        <w:rPr>
          <w:rFonts w:cs="Arial"/>
        </w:rPr>
      </w:pPr>
      <w:r w:rsidRPr="001F60DD">
        <w:rPr>
          <w:rFonts w:cs="Arial"/>
        </w:rPr>
        <w:t>P</w:t>
      </w:r>
      <w:r w:rsidR="00F97C13" w:rsidRPr="001F60DD">
        <w:rPr>
          <w:rFonts w:cs="Arial"/>
        </w:rPr>
        <w:t xml:space="preserve">rovide accurate information about the Help with Prison Visits Scheme and establishment visiting arrangements is accessible to visitors. </w:t>
      </w:r>
    </w:p>
    <w:p w14:paraId="665D679E" w14:textId="3EAE8959" w:rsidR="00F97C13" w:rsidRPr="001F60DD" w:rsidRDefault="00F97C13" w:rsidP="16A29E19">
      <w:pPr>
        <w:numPr>
          <w:ilvl w:val="0"/>
          <w:numId w:val="40"/>
        </w:numPr>
        <w:spacing w:after="120"/>
        <w:ind w:left="720"/>
        <w:contextualSpacing/>
        <w:rPr>
          <w:rFonts w:cs="Arial"/>
        </w:rPr>
      </w:pPr>
      <w:r w:rsidRPr="001F60DD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</w:t>
      </w:r>
      <w:r w:rsidR="24D25E74" w:rsidRPr="001F60DD">
        <w:rPr>
          <w:rFonts w:cs="Arial"/>
        </w:rPr>
        <w:t>health,</w:t>
      </w:r>
      <w:r w:rsidRPr="001F60DD">
        <w:rPr>
          <w:rFonts w:cs="Arial"/>
        </w:rPr>
        <w:t xml:space="preserve"> and wellbeing. This should be in the form of literature, </w:t>
      </w:r>
      <w:r w:rsidR="3DD5F39F" w:rsidRPr="001F60DD">
        <w:rPr>
          <w:rFonts w:cs="Arial"/>
        </w:rPr>
        <w:t>posters,</w:t>
      </w:r>
      <w:r w:rsidRPr="001F60DD">
        <w:rPr>
          <w:rFonts w:cs="Arial"/>
        </w:rPr>
        <w:t xml:space="preserve"> and IT sources where possible and should be linked to the </w:t>
      </w:r>
      <w:r w:rsidR="7513F667" w:rsidRPr="001F60DD">
        <w:rPr>
          <w:rFonts w:cs="Arial"/>
        </w:rPr>
        <w:t>mainstream</w:t>
      </w:r>
      <w:r w:rsidRPr="001F60DD">
        <w:rPr>
          <w:rFonts w:cs="Arial"/>
        </w:rPr>
        <w:t xml:space="preserve"> providers. </w:t>
      </w:r>
    </w:p>
    <w:p w14:paraId="285D0CB0" w14:textId="15915B84" w:rsidR="00F97C13" w:rsidRPr="001F60DD" w:rsidRDefault="00F97C13" w:rsidP="16A29E19">
      <w:pPr>
        <w:numPr>
          <w:ilvl w:val="0"/>
          <w:numId w:val="40"/>
        </w:numPr>
        <w:spacing w:after="120"/>
        <w:ind w:left="720"/>
        <w:contextualSpacing/>
        <w:rPr>
          <w:rFonts w:cs="Arial"/>
        </w:rPr>
      </w:pPr>
      <w:r w:rsidRPr="001F60DD">
        <w:rPr>
          <w:rFonts w:cs="Arial"/>
        </w:rPr>
        <w:lastRenderedPageBreak/>
        <w:t xml:space="preserve">Information must be </w:t>
      </w:r>
      <w:r w:rsidR="2F4A8465" w:rsidRPr="001F60DD">
        <w:rPr>
          <w:rFonts w:cs="Arial"/>
        </w:rPr>
        <w:t>available,</w:t>
      </w:r>
      <w:r w:rsidRPr="001F60DD">
        <w:rPr>
          <w:rFonts w:cs="Arial"/>
        </w:rPr>
        <w:t xml:space="preserve"> and a range of support services must be offered which reflects the needs of ethnically diverse visitors, women, children, carers, non-English speaking visitors. </w:t>
      </w:r>
    </w:p>
    <w:p w14:paraId="14BC922F" w14:textId="19564FEE" w:rsidR="00F97C13" w:rsidRPr="001F60DD" w:rsidRDefault="00F97C13" w:rsidP="16A29E19">
      <w:pPr>
        <w:numPr>
          <w:ilvl w:val="0"/>
          <w:numId w:val="40"/>
        </w:numPr>
        <w:spacing w:after="120"/>
        <w:ind w:left="720"/>
        <w:contextualSpacing/>
        <w:rPr>
          <w:rFonts w:cs="Arial"/>
        </w:rPr>
      </w:pPr>
      <w:r w:rsidRPr="001F60DD">
        <w:rPr>
          <w:rFonts w:cs="Arial"/>
        </w:rPr>
        <w:t xml:space="preserve">Literature is appropriate to the needs of those with low literacy skills </w:t>
      </w:r>
    </w:p>
    <w:p w14:paraId="127F0085" w14:textId="6479E1F1" w:rsidR="00F97C13" w:rsidRPr="001F60DD" w:rsidRDefault="00F97C13" w:rsidP="32F42A93">
      <w:pPr>
        <w:numPr>
          <w:ilvl w:val="0"/>
          <w:numId w:val="40"/>
        </w:numPr>
        <w:spacing w:after="120"/>
        <w:ind w:left="720"/>
        <w:contextualSpacing/>
        <w:rPr>
          <w:rFonts w:cs="Arial"/>
        </w:rPr>
      </w:pPr>
      <w:r w:rsidRPr="001F60DD">
        <w:rPr>
          <w:rFonts w:cs="Arial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792FC6FA" w14:textId="2E7A3C01" w:rsidR="00116F5E" w:rsidRPr="001F60DD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1F60DD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10615D0C" w:rsidR="004E79A7" w:rsidRPr="001F60DD" w:rsidRDefault="004E79A7" w:rsidP="00786B8A">
      <w:pPr>
        <w:spacing w:after="0"/>
        <w:rPr>
          <w:rFonts w:cs="Arial"/>
          <w:color w:val="000000"/>
          <w:szCs w:val="22"/>
        </w:rPr>
      </w:pPr>
      <w:r w:rsidRPr="001F60DD">
        <w:rPr>
          <w:rFonts w:cs="Arial"/>
          <w:b/>
          <w:bCs/>
          <w:color w:val="000000" w:themeColor="text1"/>
        </w:rPr>
        <w:t>Visits Enrichment Activity</w:t>
      </w:r>
    </w:p>
    <w:p w14:paraId="4C1DF60F" w14:textId="3C6E516A" w:rsidR="002C161D" w:rsidRPr="001F60DD" w:rsidRDefault="002C161D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</w:rPr>
        <w:t xml:space="preserve">HMP </w:t>
      </w:r>
      <w:proofErr w:type="spellStart"/>
      <w:r w:rsidR="00F97C13" w:rsidRPr="001F60DD">
        <w:rPr>
          <w:rFonts w:cs="Arial"/>
          <w:color w:val="000000" w:themeColor="text1"/>
        </w:rPr>
        <w:t>Huntercombe</w:t>
      </w:r>
      <w:proofErr w:type="spellEnd"/>
      <w:r w:rsidR="00F97C13" w:rsidRPr="001F60DD">
        <w:rPr>
          <w:rFonts w:cs="Arial"/>
          <w:color w:val="000000" w:themeColor="text1"/>
        </w:rPr>
        <w:t xml:space="preserve"> </w:t>
      </w:r>
      <w:r w:rsidRPr="001F60DD">
        <w:rPr>
          <w:rFonts w:cs="Arial"/>
          <w:color w:val="000000" w:themeColor="text1"/>
        </w:rPr>
        <w:t>Requirements for Visits Enrichment Activity</w:t>
      </w:r>
    </w:p>
    <w:p w14:paraId="36A6537A" w14:textId="77777777" w:rsidR="00F97C13" w:rsidRPr="001F60DD" w:rsidRDefault="00F97C13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F90F225" w14:textId="2C63B3AD" w:rsidR="00F97C13" w:rsidRPr="001F60DD" w:rsidRDefault="00F97C13" w:rsidP="0E8B2B26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contextualSpacing/>
        <w:jc w:val="left"/>
        <w:rPr>
          <w:sz w:val="22"/>
          <w:szCs w:val="22"/>
        </w:rPr>
      </w:pPr>
      <w:r w:rsidRPr="001F60DD">
        <w:rPr>
          <w:sz w:val="22"/>
          <w:szCs w:val="22"/>
        </w:rPr>
        <w:t>Special visits (well equipped with resources and play facilities for children from 0-16), for prisoner fathers/step/grandfathers to spend quality, focused time with their children (with one accompanying adult) in child-friendly family environment</w:t>
      </w:r>
      <w:r w:rsidR="3F223410" w:rsidRPr="001F60DD">
        <w:rPr>
          <w:sz w:val="22"/>
          <w:szCs w:val="22"/>
        </w:rPr>
        <w:t xml:space="preserve">. </w:t>
      </w:r>
    </w:p>
    <w:p w14:paraId="25DD4796" w14:textId="02E29761" w:rsidR="00F97C13" w:rsidRPr="001F60DD" w:rsidRDefault="00F97C13" w:rsidP="0E8B2B26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contextualSpacing/>
        <w:jc w:val="left"/>
        <w:rPr>
          <w:sz w:val="22"/>
          <w:szCs w:val="22"/>
        </w:rPr>
      </w:pPr>
      <w:r w:rsidRPr="001F60DD">
        <w:rPr>
          <w:sz w:val="22"/>
          <w:szCs w:val="22"/>
        </w:rPr>
        <w:t xml:space="preserve">Arrange </w:t>
      </w:r>
      <w:r w:rsidR="000047AE" w:rsidRPr="001F60DD">
        <w:rPr>
          <w:sz w:val="22"/>
          <w:szCs w:val="22"/>
        </w:rPr>
        <w:t>farewell</w:t>
      </w:r>
      <w:r w:rsidRPr="001F60DD">
        <w:rPr>
          <w:sz w:val="22"/>
          <w:szCs w:val="22"/>
        </w:rPr>
        <w:t xml:space="preserve"> visits for </w:t>
      </w:r>
      <w:r w:rsidR="000047AE" w:rsidRPr="001F60DD">
        <w:rPr>
          <w:sz w:val="22"/>
          <w:szCs w:val="22"/>
        </w:rPr>
        <w:t>prisoners who are being deported and will be moving away from children and family. Provide refreshments where necessary.</w:t>
      </w:r>
    </w:p>
    <w:p w14:paraId="3F13B623" w14:textId="77777777" w:rsidR="002C161D" w:rsidRPr="001F60DD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2E0A31" w14:textId="77777777" w:rsidR="002A08A5" w:rsidRPr="001F60DD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555B65A0" w14:textId="25105DAE" w:rsidR="00212D06" w:rsidRPr="001F60DD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1F60DD">
        <w:rPr>
          <w:rFonts w:cs="Arial"/>
          <w:b/>
          <w:bCs/>
          <w:color w:val="000000" w:themeColor="text1"/>
        </w:rPr>
        <w:t>Family Visit Days</w:t>
      </w:r>
    </w:p>
    <w:p w14:paraId="5BF5EB11" w14:textId="69FDEA24" w:rsidR="20FCE731" w:rsidRPr="001F60DD" w:rsidRDefault="20FCE731" w:rsidP="20FCE731">
      <w:pPr>
        <w:spacing w:after="0"/>
        <w:jc w:val="both"/>
        <w:rPr>
          <w:rFonts w:cs="Arial"/>
          <w:color w:val="000000" w:themeColor="text1"/>
        </w:rPr>
      </w:pPr>
    </w:p>
    <w:p w14:paraId="0F4182E9" w14:textId="38637E96" w:rsidR="002C161D" w:rsidRPr="001F60DD" w:rsidRDefault="00F97C13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90024880"/>
      <w:r w:rsidRPr="001F60DD">
        <w:rPr>
          <w:rFonts w:cs="Arial"/>
          <w:color w:val="000000" w:themeColor="text1"/>
        </w:rPr>
        <w:t xml:space="preserve">HMP </w:t>
      </w:r>
      <w:proofErr w:type="spellStart"/>
      <w:r w:rsidRPr="001F60DD">
        <w:rPr>
          <w:rFonts w:cs="Arial"/>
          <w:color w:val="000000" w:themeColor="text1"/>
        </w:rPr>
        <w:t>Huntercombe</w:t>
      </w:r>
      <w:proofErr w:type="spellEnd"/>
      <w:r w:rsidRPr="001F60DD">
        <w:rPr>
          <w:rFonts w:cs="Arial"/>
          <w:color w:val="000000" w:themeColor="text1"/>
        </w:rPr>
        <w:t xml:space="preserve"> </w:t>
      </w:r>
      <w:r w:rsidR="002C161D" w:rsidRPr="001F60DD">
        <w:rPr>
          <w:rFonts w:cs="Arial"/>
          <w:color w:val="000000" w:themeColor="text1"/>
        </w:rPr>
        <w:t>Requirements for Family Visit Days</w:t>
      </w:r>
    </w:p>
    <w:p w14:paraId="66EDCBD1" w14:textId="48E615DA" w:rsidR="002C161D" w:rsidRPr="001F60DD" w:rsidRDefault="002C161D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  <w:sz w:val="22"/>
        </w:rPr>
        <w:t xml:space="preserve"> </w:t>
      </w:r>
      <w:r w:rsidR="000047AE" w:rsidRPr="001F60DD">
        <w:rPr>
          <w:rFonts w:cs="Arial"/>
          <w:color w:val="000000" w:themeColor="text1"/>
          <w:sz w:val="22"/>
        </w:rPr>
        <w:t xml:space="preserve">Organise and run 12x Family Visits Days (1 a Month) providing </w:t>
      </w:r>
      <w:r w:rsidR="007501BE" w:rsidRPr="001F60DD">
        <w:rPr>
          <w:rFonts w:cs="Arial"/>
          <w:color w:val="000000" w:themeColor="text1"/>
          <w:sz w:val="22"/>
        </w:rPr>
        <w:t>activities</w:t>
      </w:r>
      <w:r w:rsidR="000047AE" w:rsidRPr="001F60DD">
        <w:rPr>
          <w:rFonts w:cs="Arial"/>
          <w:color w:val="000000" w:themeColor="text1"/>
          <w:sz w:val="22"/>
        </w:rPr>
        <w:t>.</w:t>
      </w:r>
    </w:p>
    <w:p w14:paraId="776D2CA8" w14:textId="5F617EAC" w:rsidR="000047AE" w:rsidRPr="001F60DD" w:rsidRDefault="000047AE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  <w:sz w:val="22"/>
        </w:rPr>
        <w:t>The provider will be responsible for applications, security and public protection vetting of applications</w:t>
      </w:r>
      <w:r w:rsidR="001742BD">
        <w:rPr>
          <w:rFonts w:cs="Arial"/>
          <w:color w:val="000000" w:themeColor="text1"/>
          <w:sz w:val="22"/>
        </w:rPr>
        <w:t>, supported by</w:t>
      </w:r>
      <w:r w:rsidR="00E025D9">
        <w:rPr>
          <w:rFonts w:cs="Arial"/>
          <w:color w:val="000000" w:themeColor="text1"/>
          <w:sz w:val="22"/>
        </w:rPr>
        <w:t xml:space="preserve"> establishment security &amp; OMU</w:t>
      </w:r>
    </w:p>
    <w:p w14:paraId="44A64972" w14:textId="311E5ED3" w:rsidR="000047AE" w:rsidRPr="001F60DD" w:rsidRDefault="000047AE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  <w:sz w:val="22"/>
        </w:rPr>
        <w:t>The provider is responsible for setting up and cleaning of the visit hall after the day</w:t>
      </w:r>
      <w:r w:rsidR="00F94380" w:rsidRPr="00F94380">
        <w:rPr>
          <w:rFonts w:cs="Arial"/>
          <w:color w:val="000000" w:themeColor="text1"/>
          <w:sz w:val="22"/>
        </w:rPr>
        <w:t xml:space="preserve"> </w:t>
      </w:r>
      <w:r w:rsidR="00F94380">
        <w:rPr>
          <w:rFonts w:cs="Arial"/>
          <w:color w:val="000000" w:themeColor="text1"/>
          <w:sz w:val="22"/>
        </w:rPr>
        <w:t xml:space="preserve">- </w:t>
      </w:r>
      <w:r w:rsidR="00F94380" w:rsidRPr="00F94380">
        <w:rPr>
          <w:rFonts w:cs="Arial"/>
          <w:color w:val="000000" w:themeColor="text1"/>
          <w:sz w:val="22"/>
        </w:rPr>
        <w:t xml:space="preserve">cleaning will be undertaken by prisoners with provider and prison </w:t>
      </w:r>
      <w:r w:rsidR="00CB465E" w:rsidRPr="00F94380">
        <w:rPr>
          <w:rFonts w:cs="Arial"/>
          <w:color w:val="000000" w:themeColor="text1"/>
          <w:sz w:val="22"/>
        </w:rPr>
        <w:t>supervision</w:t>
      </w:r>
      <w:r w:rsidR="00F94380" w:rsidRPr="00F94380">
        <w:rPr>
          <w:rFonts w:cs="Arial"/>
          <w:color w:val="000000" w:themeColor="text1"/>
          <w:sz w:val="22"/>
        </w:rPr>
        <w:t>.</w:t>
      </w:r>
    </w:p>
    <w:bookmarkEnd w:id="0"/>
    <w:p w14:paraId="3CF72F9F" w14:textId="77777777" w:rsidR="003A0D42" w:rsidRPr="001F60DD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1F60DD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1F60DD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1F60DD">
        <w:rPr>
          <w:rFonts w:cs="Arial"/>
          <w:b/>
          <w:bCs/>
          <w:color w:val="000000" w:themeColor="text1"/>
        </w:rPr>
        <w:t xml:space="preserve">Services for Prisoners without </w:t>
      </w:r>
      <w:r w:rsidR="003117B8" w:rsidRPr="001F60DD">
        <w:rPr>
          <w:rFonts w:cs="Arial"/>
          <w:b/>
          <w:bCs/>
          <w:color w:val="000000" w:themeColor="text1"/>
        </w:rPr>
        <w:t>C</w:t>
      </w:r>
      <w:r w:rsidR="002E63EE" w:rsidRPr="001F60DD">
        <w:rPr>
          <w:rFonts w:cs="Arial"/>
          <w:b/>
          <w:bCs/>
          <w:color w:val="000000" w:themeColor="text1"/>
        </w:rPr>
        <w:t xml:space="preserve">ontact with </w:t>
      </w:r>
      <w:r w:rsidR="003117B8" w:rsidRPr="001F60DD">
        <w:rPr>
          <w:rFonts w:cs="Arial"/>
          <w:b/>
          <w:bCs/>
          <w:color w:val="000000" w:themeColor="text1"/>
        </w:rPr>
        <w:t>F</w:t>
      </w:r>
      <w:r w:rsidRPr="001F60DD">
        <w:rPr>
          <w:rFonts w:cs="Arial"/>
          <w:b/>
          <w:bCs/>
          <w:color w:val="000000" w:themeColor="text1"/>
        </w:rPr>
        <w:t xml:space="preserve">amily and Significant Others </w:t>
      </w:r>
    </w:p>
    <w:p w14:paraId="44218E7B" w14:textId="3DB7C099" w:rsidR="007B53DB" w:rsidRPr="001F60DD" w:rsidRDefault="007B53DB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  <w:bookmarkStart w:id="1" w:name="_Hlk83125807"/>
      <w:bookmarkEnd w:id="1"/>
    </w:p>
    <w:p w14:paraId="46C67745" w14:textId="46DA64F0" w:rsidR="000047AE" w:rsidRPr="001F60DD" w:rsidRDefault="002C161D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</w:rPr>
        <w:t xml:space="preserve">HMP </w:t>
      </w:r>
      <w:proofErr w:type="spellStart"/>
      <w:r w:rsidR="00F97C13" w:rsidRPr="001F60DD">
        <w:rPr>
          <w:rFonts w:cs="Arial"/>
          <w:color w:val="000000" w:themeColor="text1"/>
        </w:rPr>
        <w:t>Huntercombe</w:t>
      </w:r>
      <w:proofErr w:type="spellEnd"/>
      <w:r w:rsidR="00F97C13" w:rsidRPr="001F60DD">
        <w:rPr>
          <w:rFonts w:cs="Arial"/>
          <w:color w:val="000000" w:themeColor="text1"/>
        </w:rPr>
        <w:t xml:space="preserve"> </w:t>
      </w:r>
      <w:r w:rsidRPr="001F60DD">
        <w:rPr>
          <w:rFonts w:cs="Arial"/>
          <w:color w:val="000000" w:themeColor="text1"/>
        </w:rPr>
        <w:t>Requirements for Prisoners without Contact for Family and Significant Others</w:t>
      </w:r>
    </w:p>
    <w:p w14:paraId="435F20FB" w14:textId="5FDAE394" w:rsidR="000047AE" w:rsidRPr="001F60DD" w:rsidRDefault="000047AE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>Help the prison in identifying men who receive no visits</w:t>
      </w:r>
      <w:r w:rsidR="31804283" w:rsidRPr="001F60DD">
        <w:rPr>
          <w:rFonts w:cs="Arial"/>
          <w:color w:val="000000" w:themeColor="text1"/>
          <w:sz w:val="22"/>
        </w:rPr>
        <w:t>.</w:t>
      </w:r>
    </w:p>
    <w:p w14:paraId="4F59ECA3" w14:textId="7D4BD9AE" w:rsidR="000047AE" w:rsidRPr="001F60DD" w:rsidRDefault="000047AE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 xml:space="preserve">Work in partnership with the Chaplaincy department to offer support through a Prison Visitors scheme. </w:t>
      </w:r>
    </w:p>
    <w:p w14:paraId="06A66DA7" w14:textId="5BA73DFB" w:rsidR="000047AE" w:rsidRPr="001F60DD" w:rsidRDefault="000047AE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 xml:space="preserve">The provider should support the prison in helping prisoners to re-establish contact with family </w:t>
      </w:r>
      <w:r w:rsidR="522DCFEA" w:rsidRPr="001F60DD">
        <w:rPr>
          <w:rFonts w:cs="Arial"/>
          <w:color w:val="000000" w:themeColor="text1"/>
          <w:sz w:val="22"/>
        </w:rPr>
        <w:t>and</w:t>
      </w:r>
      <w:r w:rsidRPr="001F60DD">
        <w:rPr>
          <w:rFonts w:cs="Arial"/>
          <w:color w:val="000000" w:themeColor="text1"/>
          <w:sz w:val="22"/>
        </w:rPr>
        <w:t xml:space="preserve"> friends</w:t>
      </w:r>
      <w:r w:rsidR="14EBE683" w:rsidRPr="001F60DD">
        <w:rPr>
          <w:rFonts w:cs="Arial"/>
          <w:color w:val="000000" w:themeColor="text1"/>
          <w:sz w:val="22"/>
        </w:rPr>
        <w:t>.</w:t>
      </w:r>
    </w:p>
    <w:p w14:paraId="39C95A7D" w14:textId="42347317" w:rsidR="000047AE" w:rsidRPr="001F60DD" w:rsidRDefault="000047AE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 xml:space="preserve">The provider will support </w:t>
      </w:r>
      <w:r w:rsidR="1D95A11D" w:rsidRPr="001F60DD">
        <w:rPr>
          <w:rFonts w:cs="Arial"/>
          <w:color w:val="000000" w:themeColor="text1"/>
          <w:sz w:val="22"/>
        </w:rPr>
        <w:t xml:space="preserve">and </w:t>
      </w:r>
      <w:r w:rsidRPr="001F60DD">
        <w:rPr>
          <w:rFonts w:cs="Arial"/>
          <w:color w:val="000000" w:themeColor="text1"/>
          <w:sz w:val="22"/>
        </w:rPr>
        <w:t xml:space="preserve">advise the prisoner to make initial contact with family </w:t>
      </w:r>
      <w:r w:rsidR="576EC77A" w:rsidRPr="001F60DD">
        <w:rPr>
          <w:rFonts w:cs="Arial"/>
          <w:color w:val="000000" w:themeColor="text1"/>
          <w:sz w:val="22"/>
        </w:rPr>
        <w:t>and</w:t>
      </w:r>
      <w:r w:rsidRPr="001F60DD">
        <w:rPr>
          <w:rFonts w:cs="Arial"/>
          <w:color w:val="000000" w:themeColor="text1"/>
          <w:sz w:val="22"/>
        </w:rPr>
        <w:t xml:space="preserve"> friends</w:t>
      </w:r>
      <w:r w:rsidR="79639B36" w:rsidRPr="001F60DD">
        <w:rPr>
          <w:rFonts w:cs="Arial"/>
          <w:color w:val="000000" w:themeColor="text1"/>
          <w:sz w:val="22"/>
        </w:rPr>
        <w:t>.</w:t>
      </w:r>
    </w:p>
    <w:p w14:paraId="7CA13770" w14:textId="0EB706E4" w:rsidR="000047AE" w:rsidRPr="001F60DD" w:rsidRDefault="3344E6EE" w:rsidP="0E8B2B2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>T</w:t>
      </w:r>
      <w:r w:rsidR="000047AE" w:rsidRPr="001F60DD">
        <w:rPr>
          <w:rFonts w:cs="Arial"/>
          <w:color w:val="000000" w:themeColor="text1"/>
          <w:sz w:val="22"/>
        </w:rPr>
        <w:t xml:space="preserve">he provider will support </w:t>
      </w:r>
      <w:r w:rsidR="6A41BA39" w:rsidRPr="001F60DD">
        <w:rPr>
          <w:rFonts w:cs="Arial"/>
          <w:color w:val="000000" w:themeColor="text1"/>
          <w:sz w:val="22"/>
        </w:rPr>
        <w:t>and</w:t>
      </w:r>
      <w:r w:rsidR="000047AE" w:rsidRPr="001F60DD">
        <w:rPr>
          <w:rFonts w:cs="Arial"/>
          <w:color w:val="000000" w:themeColor="text1"/>
          <w:sz w:val="22"/>
        </w:rPr>
        <w:t xml:space="preserve"> advise the family or friends’ once initial contact has been made by the prisoner</w:t>
      </w:r>
      <w:r w:rsidR="7A86D338" w:rsidRPr="001F60DD">
        <w:rPr>
          <w:rFonts w:cs="Arial"/>
          <w:color w:val="000000" w:themeColor="text1"/>
          <w:sz w:val="22"/>
        </w:rPr>
        <w:t xml:space="preserve">. </w:t>
      </w:r>
    </w:p>
    <w:p w14:paraId="4D6482DA" w14:textId="77777777" w:rsidR="002C161D" w:rsidRPr="001F60DD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1F60DD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8B0C392" w14:textId="379A0951" w:rsidR="2FA978A7" w:rsidRPr="001F60DD" w:rsidRDefault="2FA978A7" w:rsidP="2FA978A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5A99FB82" w14:textId="1315D58D" w:rsidR="2FA978A7" w:rsidRPr="001F60DD" w:rsidRDefault="2FA978A7" w:rsidP="2FA978A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1AB88AFB" w14:textId="06591636" w:rsidR="2FA978A7" w:rsidRPr="001F60DD" w:rsidRDefault="2FA978A7" w:rsidP="2FA978A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47891EE7" w14:textId="7A726661" w:rsidR="2FA978A7" w:rsidRPr="001F60DD" w:rsidRDefault="2FA978A7" w:rsidP="2FA978A7">
      <w:pPr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5849274D" w14:textId="0F28D9A0" w:rsidR="00E613B5" w:rsidRPr="001F60DD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1F60DD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1F60DD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1F60DD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1F60DD">
        <w:rPr>
          <w:rFonts w:cs="Arial"/>
          <w:b/>
          <w:bCs/>
          <w:color w:val="000000"/>
          <w:szCs w:val="22"/>
        </w:rPr>
        <w:t>Family Engagement</w:t>
      </w:r>
      <w:r w:rsidR="00386106" w:rsidRPr="001F60DD">
        <w:rPr>
          <w:rFonts w:cs="Arial"/>
          <w:b/>
          <w:bCs/>
          <w:color w:val="000000"/>
          <w:szCs w:val="22"/>
        </w:rPr>
        <w:t xml:space="preserve"> and Advice</w:t>
      </w:r>
    </w:p>
    <w:p w14:paraId="1BF70E23" w14:textId="77777777" w:rsidR="0079465C" w:rsidRPr="001F60DD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5479B72E" w14:textId="36952CF2" w:rsidR="002C161D" w:rsidRPr="001F60DD" w:rsidRDefault="002C161D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</w:rPr>
        <w:t xml:space="preserve">HMP </w:t>
      </w:r>
      <w:proofErr w:type="spellStart"/>
      <w:r w:rsidR="00F97C13" w:rsidRPr="001F60DD">
        <w:rPr>
          <w:rFonts w:cs="Arial"/>
          <w:color w:val="000000" w:themeColor="text1"/>
        </w:rPr>
        <w:t>Huntercombe</w:t>
      </w:r>
      <w:proofErr w:type="spellEnd"/>
      <w:r w:rsidR="00F97C13" w:rsidRPr="001F60DD">
        <w:rPr>
          <w:rFonts w:cs="Arial"/>
          <w:color w:val="000000" w:themeColor="text1"/>
        </w:rPr>
        <w:t xml:space="preserve"> </w:t>
      </w:r>
      <w:r w:rsidRPr="001F60DD">
        <w:rPr>
          <w:rFonts w:cs="Arial"/>
          <w:color w:val="000000" w:themeColor="text1"/>
        </w:rPr>
        <w:t>Requirements for Family Engagement and Advice</w:t>
      </w:r>
    </w:p>
    <w:p w14:paraId="103AB573" w14:textId="77777777" w:rsidR="007501BE" w:rsidRPr="001F60DD" w:rsidRDefault="007501BE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76E1D99" w14:textId="470667F7" w:rsidR="007501BE" w:rsidRPr="001F60DD" w:rsidRDefault="007501BE" w:rsidP="001F60DD">
      <w:pPr>
        <w:pStyle w:val="ListParagraph"/>
        <w:numPr>
          <w:ilvl w:val="0"/>
          <w:numId w:val="43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1F60DD">
        <w:rPr>
          <w:rFonts w:cs="Arial"/>
          <w:sz w:val="22"/>
          <w:szCs w:val="20"/>
        </w:rPr>
        <w:t xml:space="preserve">The Family Worker is to be a position that seeks to ascertain the needs of the population and remain responsive to those needs through a variety of means including quarterly focus groups, twice yearly prisoner and family surveys or consultations. </w:t>
      </w:r>
    </w:p>
    <w:p w14:paraId="56725D62" w14:textId="77777777" w:rsidR="007501BE" w:rsidRPr="001F60DD" w:rsidRDefault="007501BE" w:rsidP="001F60DD">
      <w:pPr>
        <w:pStyle w:val="ListParagraph"/>
        <w:numPr>
          <w:ilvl w:val="0"/>
          <w:numId w:val="43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1F60DD">
        <w:rPr>
          <w:rFonts w:cs="Arial"/>
          <w:sz w:val="22"/>
          <w:szCs w:val="20"/>
        </w:rPr>
        <w:t xml:space="preserve">Through collaborative working they will ensure all appropriate family services across the establishment are engaged by those with need. </w:t>
      </w:r>
    </w:p>
    <w:p w14:paraId="7C755A88" w14:textId="77777777" w:rsidR="007501BE" w:rsidRPr="001F60DD" w:rsidRDefault="007501BE" w:rsidP="001F60DD">
      <w:pPr>
        <w:pStyle w:val="ListParagraph"/>
        <w:numPr>
          <w:ilvl w:val="0"/>
          <w:numId w:val="43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1F60DD">
        <w:rPr>
          <w:rFonts w:cs="Arial"/>
          <w:sz w:val="22"/>
          <w:szCs w:val="20"/>
        </w:rPr>
        <w:t>Where identified gaps in services are found, through innovative working these gaps are to be addressed.</w:t>
      </w:r>
    </w:p>
    <w:p w14:paraId="3D1EFCC2" w14:textId="77777777" w:rsidR="007501BE" w:rsidRPr="001F60DD" w:rsidRDefault="007501BE" w:rsidP="001F60DD">
      <w:pPr>
        <w:pStyle w:val="ListParagraph"/>
        <w:numPr>
          <w:ilvl w:val="0"/>
          <w:numId w:val="43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1F60DD">
        <w:rPr>
          <w:rFonts w:cs="Arial"/>
          <w:sz w:val="22"/>
          <w:szCs w:val="20"/>
        </w:rPr>
        <w:t>Provide telephone and face to face support for families.</w:t>
      </w:r>
    </w:p>
    <w:p w14:paraId="68D360F0" w14:textId="651FC758" w:rsidR="007501BE" w:rsidRPr="001F60DD" w:rsidRDefault="007501BE" w:rsidP="001F60DD">
      <w:pPr>
        <w:pStyle w:val="ListParagraph"/>
        <w:numPr>
          <w:ilvl w:val="0"/>
          <w:numId w:val="43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1F60DD">
        <w:rPr>
          <w:rFonts w:cs="Arial"/>
          <w:sz w:val="22"/>
          <w:szCs w:val="20"/>
        </w:rPr>
        <w:t>Refer prisoner families (with their consent) to other services that work with families in the community if appropriate, such as local authority Family Information Services and CAB’s</w:t>
      </w:r>
      <w:r w:rsidR="001F60DD">
        <w:rPr>
          <w:rFonts w:cs="Arial"/>
          <w:sz w:val="22"/>
          <w:szCs w:val="20"/>
        </w:rPr>
        <w:t>.</w:t>
      </w:r>
    </w:p>
    <w:p w14:paraId="5BCF5681" w14:textId="49D131B2" w:rsidR="007501BE" w:rsidRPr="001F60DD" w:rsidRDefault="007501BE" w:rsidP="001F60DD">
      <w:pPr>
        <w:pStyle w:val="ListParagraph"/>
        <w:numPr>
          <w:ilvl w:val="0"/>
          <w:numId w:val="43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1F60DD">
        <w:rPr>
          <w:rFonts w:cs="Arial"/>
          <w:sz w:val="22"/>
          <w:szCs w:val="20"/>
        </w:rPr>
        <w:t>Provide support and advice for prisoners who are going through the Family courts.</w:t>
      </w:r>
    </w:p>
    <w:p w14:paraId="4A80C9F9" w14:textId="796C4424" w:rsidR="007501BE" w:rsidRPr="001F60DD" w:rsidRDefault="007501BE" w:rsidP="001F60DD">
      <w:pPr>
        <w:pStyle w:val="ListParagraph"/>
        <w:numPr>
          <w:ilvl w:val="0"/>
          <w:numId w:val="43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1F60DD">
        <w:rPr>
          <w:rFonts w:cs="Arial"/>
          <w:sz w:val="22"/>
          <w:szCs w:val="20"/>
        </w:rPr>
        <w:t>Provide information on the process of applying for child contact from different countries.</w:t>
      </w:r>
    </w:p>
    <w:p w14:paraId="0581828B" w14:textId="77777777" w:rsidR="002C161D" w:rsidRPr="001F60DD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1F60DD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1F60DD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1F60DD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1F60DD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DF3C576" w14:textId="348FC02C" w:rsidR="00386106" w:rsidRPr="001F60DD" w:rsidRDefault="00386106" w:rsidP="0038610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1F60DD">
        <w:rPr>
          <w:rFonts w:cs="Arial"/>
          <w:b/>
          <w:bCs/>
          <w:color w:val="000000" w:themeColor="text1"/>
        </w:rPr>
        <w:t>Support for Secure Video Calls</w:t>
      </w:r>
    </w:p>
    <w:p w14:paraId="5129DC27" w14:textId="7B934B74" w:rsidR="007501BE" w:rsidRPr="001F60DD" w:rsidRDefault="002C161D" w:rsidP="32F42A93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1F60DD">
        <w:rPr>
          <w:rFonts w:cs="Arial"/>
          <w:color w:val="000000" w:themeColor="text1"/>
        </w:rPr>
        <w:t xml:space="preserve">HMP </w:t>
      </w:r>
      <w:proofErr w:type="spellStart"/>
      <w:r w:rsidR="00F97C13" w:rsidRPr="001F60DD">
        <w:rPr>
          <w:rFonts w:cs="Arial"/>
          <w:color w:val="000000" w:themeColor="text1"/>
        </w:rPr>
        <w:t>Huntercombe</w:t>
      </w:r>
      <w:proofErr w:type="spellEnd"/>
      <w:r w:rsidR="00F97C13" w:rsidRPr="001F60DD">
        <w:rPr>
          <w:rFonts w:cs="Arial"/>
          <w:color w:val="000000" w:themeColor="text1"/>
        </w:rPr>
        <w:t xml:space="preserve"> </w:t>
      </w:r>
      <w:r w:rsidRPr="001F60DD">
        <w:rPr>
          <w:rFonts w:cs="Arial"/>
          <w:color w:val="000000" w:themeColor="text1"/>
        </w:rPr>
        <w:t>Requirements for Secure Video Calls</w:t>
      </w:r>
    </w:p>
    <w:p w14:paraId="4DEFA221" w14:textId="33CF9272" w:rsidR="007501BE" w:rsidRPr="001F60DD" w:rsidRDefault="7840BFCF" w:rsidP="32F42A93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1F60DD">
        <w:rPr>
          <w:rFonts w:cs="Arial"/>
          <w:color w:val="000000" w:themeColor="text1"/>
          <w:sz w:val="22"/>
        </w:rPr>
        <w:t>Signpost</w:t>
      </w:r>
      <w:r w:rsidR="007501BE" w:rsidRPr="001F60DD">
        <w:rPr>
          <w:rFonts w:cs="Arial"/>
          <w:color w:val="000000" w:themeColor="text1"/>
          <w:sz w:val="22"/>
        </w:rPr>
        <w:t xml:space="preserve"> prisoners to Video Calls and how to make applications</w:t>
      </w:r>
      <w:r w:rsidR="6EC67904" w:rsidRPr="001F60DD">
        <w:rPr>
          <w:rFonts w:cs="Arial"/>
          <w:color w:val="000000" w:themeColor="text1"/>
          <w:sz w:val="22"/>
        </w:rPr>
        <w:t>.</w:t>
      </w:r>
    </w:p>
    <w:p w14:paraId="22F5441C" w14:textId="33EABDCA" w:rsidR="32F42A93" w:rsidRDefault="32F42A93" w:rsidP="32F42A93">
      <w:pPr>
        <w:pStyle w:val="Text"/>
        <w:spacing w:after="0"/>
        <w:jc w:val="both"/>
        <w:rPr>
          <w:rFonts w:cs="Arial"/>
          <w:b/>
          <w:bCs/>
        </w:rPr>
      </w:pPr>
    </w:p>
    <w:p w14:paraId="1E23855E" w14:textId="77777777" w:rsidR="001F60DD" w:rsidRDefault="001F60DD" w:rsidP="001F60DD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t>Optional Services</w:t>
      </w:r>
    </w:p>
    <w:p w14:paraId="53C02F87" w14:textId="77777777" w:rsidR="001F60DD" w:rsidRDefault="001F60DD" w:rsidP="001F60DD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0EEC39B8" w14:textId="77777777" w:rsidR="001F60DD" w:rsidRDefault="001F60DD" w:rsidP="001F60DD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4F7FBD5B" w14:textId="77777777" w:rsidR="001F60DD" w:rsidRDefault="001F60DD" w:rsidP="32F42A93">
      <w:pPr>
        <w:pStyle w:val="Text"/>
        <w:spacing w:after="0"/>
        <w:jc w:val="both"/>
        <w:rPr>
          <w:rFonts w:cs="Arial"/>
          <w:b/>
          <w:bCs/>
        </w:rPr>
      </w:pPr>
    </w:p>
    <w:p w14:paraId="615E712A" w14:textId="2B3DE6A8" w:rsidR="32F42A93" w:rsidRDefault="32F42A93"/>
    <w:p w14:paraId="32BCFAD5" w14:textId="1DAF9248" w:rsidR="00005FFA" w:rsidRPr="004D006F" w:rsidRDefault="00005FFA" w:rsidP="00715FFE">
      <w:pPr>
        <w:pStyle w:val="Text"/>
        <w:rPr>
          <w:rFonts w:cs="Arial"/>
          <w:i/>
          <w:color w:val="FF0000"/>
          <w:sz w:val="24"/>
          <w:szCs w:val="24"/>
        </w:rPr>
      </w:pPr>
    </w:p>
    <w:sectPr w:rsidR="00005FFA" w:rsidRPr="004D006F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A5A9" w14:textId="77777777" w:rsidR="009F794F" w:rsidRDefault="009F794F">
      <w:r>
        <w:separator/>
      </w:r>
    </w:p>
  </w:endnote>
  <w:endnote w:type="continuationSeparator" w:id="0">
    <w:p w14:paraId="36A2083D" w14:textId="77777777" w:rsidR="009F794F" w:rsidRDefault="009F794F">
      <w:r>
        <w:continuationSeparator/>
      </w:r>
    </w:p>
  </w:endnote>
  <w:endnote w:type="continuationNotice" w:id="1">
    <w:p w14:paraId="33166D30" w14:textId="77777777" w:rsidR="009F794F" w:rsidRDefault="009F794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7501BE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1962B310" w14:textId="7CFC19A0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7501BE">
                      <w:rPr>
                        <w:noProof/>
                      </w:rPr>
                      <w:t>9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7501BE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F037" w14:textId="77777777" w:rsidR="009F794F" w:rsidRDefault="009F794F">
      <w:r>
        <w:separator/>
      </w:r>
    </w:p>
  </w:footnote>
  <w:footnote w:type="continuationSeparator" w:id="0">
    <w:p w14:paraId="4661086F" w14:textId="77777777" w:rsidR="009F794F" w:rsidRDefault="009F794F">
      <w:r>
        <w:continuationSeparator/>
      </w:r>
    </w:p>
  </w:footnote>
  <w:footnote w:type="continuationNotice" w:id="1">
    <w:p w14:paraId="30CD0200" w14:textId="77777777" w:rsidR="009F794F" w:rsidRDefault="009F794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83ItEGSA8Kplx/" id="HvmronGt"/>
  </int:Manifest>
  <int:Observations>
    <int:Content id="HvmronG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2A19F4"/>
    <w:multiLevelType w:val="hybridMultilevel"/>
    <w:tmpl w:val="CFE8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90594A"/>
    <w:multiLevelType w:val="hybridMultilevel"/>
    <w:tmpl w:val="46882300"/>
    <w:lvl w:ilvl="0" w:tplc="FAEE3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CF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87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C7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0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EA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28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4D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05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6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0E284B"/>
    <w:multiLevelType w:val="hybridMultilevel"/>
    <w:tmpl w:val="E6DE78CA"/>
    <w:lvl w:ilvl="0" w:tplc="820EE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82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EB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3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68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89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8F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2C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C0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0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D2A0D3D"/>
    <w:multiLevelType w:val="hybridMultilevel"/>
    <w:tmpl w:val="30AE0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E1AB0"/>
    <w:multiLevelType w:val="hybridMultilevel"/>
    <w:tmpl w:val="F81A8D8A"/>
    <w:lvl w:ilvl="0" w:tplc="757E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EA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41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03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AC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00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4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68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64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90261">
    <w:abstractNumId w:val="29"/>
  </w:num>
  <w:num w:numId="2" w16cid:durableId="314993837">
    <w:abstractNumId w:val="42"/>
  </w:num>
  <w:num w:numId="3" w16cid:durableId="1512600618">
    <w:abstractNumId w:val="37"/>
  </w:num>
  <w:num w:numId="4" w16cid:durableId="1121076564">
    <w:abstractNumId w:val="10"/>
  </w:num>
  <w:num w:numId="5" w16cid:durableId="1690713121">
    <w:abstractNumId w:val="12"/>
  </w:num>
  <w:num w:numId="6" w16cid:durableId="771632222">
    <w:abstractNumId w:val="13"/>
  </w:num>
  <w:num w:numId="7" w16cid:durableId="835539884">
    <w:abstractNumId w:val="5"/>
  </w:num>
  <w:num w:numId="8" w16cid:durableId="342632320">
    <w:abstractNumId w:val="22"/>
  </w:num>
  <w:num w:numId="9" w16cid:durableId="285503322">
    <w:abstractNumId w:val="6"/>
  </w:num>
  <w:num w:numId="10" w16cid:durableId="1811316468">
    <w:abstractNumId w:val="38"/>
  </w:num>
  <w:num w:numId="11" w16cid:durableId="466892733">
    <w:abstractNumId w:val="35"/>
  </w:num>
  <w:num w:numId="12" w16cid:durableId="1440564593">
    <w:abstractNumId w:val="18"/>
  </w:num>
  <w:num w:numId="13" w16cid:durableId="10477250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052217">
    <w:abstractNumId w:val="16"/>
  </w:num>
  <w:num w:numId="15" w16cid:durableId="8383473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8124043">
    <w:abstractNumId w:val="1"/>
  </w:num>
  <w:num w:numId="17" w16cid:durableId="848644622">
    <w:abstractNumId w:val="15"/>
  </w:num>
  <w:num w:numId="18" w16cid:durableId="780537216">
    <w:abstractNumId w:val="0"/>
  </w:num>
  <w:num w:numId="19" w16cid:durableId="1005128425">
    <w:abstractNumId w:val="2"/>
  </w:num>
  <w:num w:numId="20" w16cid:durableId="1663391851">
    <w:abstractNumId w:val="31"/>
  </w:num>
  <w:num w:numId="21" w16cid:durableId="1548487835">
    <w:abstractNumId w:val="39"/>
  </w:num>
  <w:num w:numId="22" w16cid:durableId="2115125089">
    <w:abstractNumId w:val="7"/>
    <w:lvlOverride w:ilvl="0">
      <w:startOverride w:val="1"/>
    </w:lvlOverride>
  </w:num>
  <w:num w:numId="23" w16cid:durableId="828255180">
    <w:abstractNumId w:val="3"/>
  </w:num>
  <w:num w:numId="24" w16cid:durableId="2030179180">
    <w:abstractNumId w:val="23"/>
  </w:num>
  <w:num w:numId="25" w16cid:durableId="1268465994">
    <w:abstractNumId w:val="20"/>
  </w:num>
  <w:num w:numId="26" w16cid:durableId="2080901417">
    <w:abstractNumId w:val="24"/>
  </w:num>
  <w:num w:numId="27" w16cid:durableId="2096592389">
    <w:abstractNumId w:val="4"/>
  </w:num>
  <w:num w:numId="28" w16cid:durableId="2120491599">
    <w:abstractNumId w:val="17"/>
  </w:num>
  <w:num w:numId="29" w16cid:durableId="1007093744">
    <w:abstractNumId w:val="36"/>
  </w:num>
  <w:num w:numId="30" w16cid:durableId="456265438">
    <w:abstractNumId w:val="8"/>
  </w:num>
  <w:num w:numId="31" w16cid:durableId="1854175958">
    <w:abstractNumId w:val="30"/>
  </w:num>
  <w:num w:numId="32" w16cid:durableId="1583172972">
    <w:abstractNumId w:val="21"/>
  </w:num>
  <w:num w:numId="33" w16cid:durableId="1504082798">
    <w:abstractNumId w:val="19"/>
  </w:num>
  <w:num w:numId="34" w16cid:durableId="1154031037">
    <w:abstractNumId w:val="27"/>
  </w:num>
  <w:num w:numId="35" w16cid:durableId="859787">
    <w:abstractNumId w:val="11"/>
  </w:num>
  <w:num w:numId="36" w16cid:durableId="1430853096">
    <w:abstractNumId w:val="9"/>
  </w:num>
  <w:num w:numId="37" w16cid:durableId="610551807">
    <w:abstractNumId w:val="34"/>
  </w:num>
  <w:num w:numId="38" w16cid:durableId="1421561772">
    <w:abstractNumId w:val="26"/>
  </w:num>
  <w:num w:numId="39" w16cid:durableId="184754765">
    <w:abstractNumId w:val="28"/>
  </w:num>
  <w:num w:numId="40" w16cid:durableId="594092990">
    <w:abstractNumId w:val="25"/>
  </w:num>
  <w:num w:numId="41" w16cid:durableId="1670215214">
    <w:abstractNumId w:val="32"/>
  </w:num>
  <w:num w:numId="42" w16cid:durableId="1673491881">
    <w:abstractNumId w:val="41"/>
  </w:num>
  <w:num w:numId="43" w16cid:durableId="278605911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47A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742BD"/>
    <w:rsid w:val="00180573"/>
    <w:rsid w:val="00181461"/>
    <w:rsid w:val="00183395"/>
    <w:rsid w:val="001878A9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1F60DD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07CF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01BE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97588"/>
    <w:rsid w:val="007A05DE"/>
    <w:rsid w:val="007A080A"/>
    <w:rsid w:val="007A7CFA"/>
    <w:rsid w:val="007B04A1"/>
    <w:rsid w:val="007B53DB"/>
    <w:rsid w:val="007C4ADA"/>
    <w:rsid w:val="007C7960"/>
    <w:rsid w:val="007C97EB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1C68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9F794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101E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1FD2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468DC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B465E"/>
    <w:rsid w:val="00CC0CEB"/>
    <w:rsid w:val="00CD11DA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47BB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25D9"/>
    <w:rsid w:val="00E06A33"/>
    <w:rsid w:val="00E1021B"/>
    <w:rsid w:val="00E16E2A"/>
    <w:rsid w:val="00E24823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0C9F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4380"/>
    <w:rsid w:val="00F95F0F"/>
    <w:rsid w:val="00F97C13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5D8BD1"/>
    <w:rsid w:val="023B5206"/>
    <w:rsid w:val="0465E140"/>
    <w:rsid w:val="065CF45E"/>
    <w:rsid w:val="06E383C4"/>
    <w:rsid w:val="081D59D5"/>
    <w:rsid w:val="097923EC"/>
    <w:rsid w:val="0D32FFA3"/>
    <w:rsid w:val="0E8B2B26"/>
    <w:rsid w:val="10517808"/>
    <w:rsid w:val="14EBE683"/>
    <w:rsid w:val="16A29E19"/>
    <w:rsid w:val="1D947482"/>
    <w:rsid w:val="1D95A11D"/>
    <w:rsid w:val="1F46E40C"/>
    <w:rsid w:val="1FF49D4C"/>
    <w:rsid w:val="20FCE731"/>
    <w:rsid w:val="2208C1BE"/>
    <w:rsid w:val="23D05BED"/>
    <w:rsid w:val="24D25E74"/>
    <w:rsid w:val="25BB79FF"/>
    <w:rsid w:val="26DECADC"/>
    <w:rsid w:val="28DA5A5C"/>
    <w:rsid w:val="2F4A8465"/>
    <w:rsid w:val="2FA978A7"/>
    <w:rsid w:val="31804283"/>
    <w:rsid w:val="32F42A93"/>
    <w:rsid w:val="3315746E"/>
    <w:rsid w:val="3344E6EE"/>
    <w:rsid w:val="3BF2FF6B"/>
    <w:rsid w:val="3D8ECFCC"/>
    <w:rsid w:val="3DD5F39F"/>
    <w:rsid w:val="3F223410"/>
    <w:rsid w:val="4135920B"/>
    <w:rsid w:val="4419F2BC"/>
    <w:rsid w:val="497CB599"/>
    <w:rsid w:val="4C211D71"/>
    <w:rsid w:val="4E0F4E18"/>
    <w:rsid w:val="522DCFEA"/>
    <w:rsid w:val="5354BF69"/>
    <w:rsid w:val="55AED75A"/>
    <w:rsid w:val="5688D5FC"/>
    <w:rsid w:val="576EC77A"/>
    <w:rsid w:val="57A8591B"/>
    <w:rsid w:val="5A2B3C7A"/>
    <w:rsid w:val="5A723BC7"/>
    <w:rsid w:val="5B4A520B"/>
    <w:rsid w:val="5D83CFC4"/>
    <w:rsid w:val="5E47D20C"/>
    <w:rsid w:val="62A4EE16"/>
    <w:rsid w:val="6371109F"/>
    <w:rsid w:val="664BC105"/>
    <w:rsid w:val="66FCEF4F"/>
    <w:rsid w:val="6A41BA39"/>
    <w:rsid w:val="6EC67904"/>
    <w:rsid w:val="72A04034"/>
    <w:rsid w:val="73B8EADE"/>
    <w:rsid w:val="7513F667"/>
    <w:rsid w:val="7840BFCF"/>
    <w:rsid w:val="79639B36"/>
    <w:rsid w:val="7A86D338"/>
    <w:rsid w:val="7F1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03e9f23eed3442bd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6F48B-44DA-4A9F-871F-64AD2EAB9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28853-0654-46A9-9F69-9164DE99D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5</TotalTime>
  <Pages>4</Pages>
  <Words>843</Words>
  <Characters>4806</Characters>
  <Application>Microsoft Office Word</Application>
  <DocSecurity>0</DocSecurity>
  <Lines>40</Lines>
  <Paragraphs>11</Paragraphs>
  <ScaleCrop>false</ScaleCrop>
  <Manager>Ministry of Justice</Manager>
  <Company>Ministry of Justice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22</cp:revision>
  <cp:lastPrinted>2007-08-06T14:19:00Z</cp:lastPrinted>
  <dcterms:created xsi:type="dcterms:W3CDTF">2021-12-10T10:37:00Z</dcterms:created>
  <dcterms:modified xsi:type="dcterms:W3CDTF">2022-06-14T06:33:00Z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