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1C" w:rsidRPr="00A9471C" w:rsidRDefault="00A9471C" w:rsidP="00A9471C"/>
    <w:p w:rsidR="00A9471C" w:rsidRPr="00A9471C" w:rsidRDefault="00A9471C" w:rsidP="00A9471C">
      <w:r w:rsidRPr="00A9471C">
        <w:t xml:space="preserve">                                                                   </w:t>
      </w:r>
      <w:r w:rsidRPr="00A9471C">
        <w:rPr>
          <w:noProof/>
          <w:lang w:eastAsia="en-GB"/>
        </w:rPr>
        <w:drawing>
          <wp:inline distT="0" distB="0" distL="0" distR="0">
            <wp:extent cx="3291840" cy="19088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90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71C" w:rsidRPr="00A9471C" w:rsidRDefault="00A9471C" w:rsidP="00A9471C"/>
    <w:p w:rsidR="00A9471C" w:rsidRPr="00A9471C" w:rsidRDefault="00A9471C" w:rsidP="00A9471C"/>
    <w:p w:rsidR="00E4243D" w:rsidRDefault="00E4243D" w:rsidP="00E4243D">
      <w:pPr>
        <w:pStyle w:val="Heading1"/>
        <w:rPr>
          <w:lang w:val="en-GB"/>
        </w:rPr>
      </w:pPr>
      <w:r>
        <w:rPr>
          <w:lang w:val="en-GB"/>
        </w:rPr>
        <w:t>Memorandum of Information:</w:t>
      </w:r>
    </w:p>
    <w:p w:rsidR="00E4243D" w:rsidRDefault="00E4243D" w:rsidP="00E4243D">
      <w:pPr>
        <w:pStyle w:val="Heading1"/>
        <w:rPr>
          <w:lang w:val="en-GB"/>
        </w:rPr>
      </w:pPr>
      <w:r>
        <w:rPr>
          <w:lang w:val="en-GB"/>
        </w:rPr>
        <w:t xml:space="preserve">Adult Substance Misuse Services </w:t>
      </w:r>
    </w:p>
    <w:p w:rsidR="00E4243D" w:rsidRDefault="00E4243D" w:rsidP="00E4243D">
      <w:pPr>
        <w:pStyle w:val="Heading1"/>
        <w:jc w:val="right"/>
        <w:rPr>
          <w:lang w:val="en-GB"/>
        </w:rPr>
      </w:pPr>
    </w:p>
    <w:p w:rsidR="00E4243D" w:rsidRDefault="00E4243D" w:rsidP="00E4243D">
      <w:pPr>
        <w:pStyle w:val="Heading1"/>
        <w:jc w:val="right"/>
        <w:rPr>
          <w:lang w:val="en-GB"/>
        </w:rPr>
      </w:pPr>
    </w:p>
    <w:p w:rsidR="00E4243D" w:rsidRDefault="00E4243D" w:rsidP="00E4243D">
      <w:pPr>
        <w:pStyle w:val="Heading1"/>
        <w:rPr>
          <w:lang w:val="en-GB"/>
        </w:rPr>
      </w:pPr>
      <w:r>
        <w:rPr>
          <w:lang w:val="en-GB"/>
        </w:rPr>
        <w:t xml:space="preserve">Appendix 3 - </w:t>
      </w:r>
      <w:r w:rsidRPr="00E4243D">
        <w:rPr>
          <w:lang w:val="en-GB"/>
        </w:rPr>
        <w:t>National Drug Treatment and Monitoring System Diagnostic Outcomes Monitoring Executive Summary Quarterly Report Quarter 3 2016-2017</w:t>
      </w:r>
      <w:r>
        <w:rPr>
          <w:lang w:val="en-GB"/>
        </w:rPr>
        <w:br/>
      </w:r>
    </w:p>
    <w:p w:rsidR="00E4243D" w:rsidRPr="000C4AC0" w:rsidRDefault="00E4243D" w:rsidP="00E4243D">
      <w:pPr>
        <w:rPr>
          <w:lang w:eastAsia="x-none"/>
        </w:rPr>
      </w:pPr>
    </w:p>
    <w:p w:rsidR="00A9471C" w:rsidRPr="00A9471C" w:rsidRDefault="00E4243D" w:rsidP="00E4243D">
      <w:r>
        <w:object w:dxaOrig="9480" w:dyaOrig="3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0.75pt" o:ole="">
            <v:imagedata r:id="rId6" o:title=""/>
          </v:shape>
          <o:OLEObject Type="Embed" ProgID="PBrush" ShapeID="_x0000_i1025" DrawAspect="Content" ObjectID="_1554271884" r:id="rId7"/>
        </w:object>
      </w:r>
    </w:p>
    <w:p w:rsidR="00E4243D" w:rsidRDefault="00E4243D" w:rsidP="00A9471C">
      <w:r>
        <w:br w:type="page"/>
      </w:r>
    </w:p>
    <w:p w:rsidR="00A9471C" w:rsidRPr="00720732" w:rsidRDefault="00E4243D" w:rsidP="00A9471C">
      <w:pPr>
        <w:rPr>
          <w:rFonts w:ascii="Arial" w:hAnsi="Arial" w:cs="Arial"/>
        </w:rPr>
      </w:pPr>
      <w:r w:rsidRPr="00720732">
        <w:rPr>
          <w:rFonts w:ascii="Arial" w:hAnsi="Arial" w:cs="Arial"/>
        </w:rPr>
        <w:lastRenderedPageBreak/>
        <w:t>Double-click on the icon below to open the DOMES report:</w:t>
      </w:r>
    </w:p>
    <w:p w:rsidR="00E4243D" w:rsidRDefault="00E4243D" w:rsidP="00A9471C"/>
    <w:bookmarkStart w:id="0" w:name="_GoBack"/>
    <w:p w:rsidR="00E4243D" w:rsidRPr="00A9471C" w:rsidRDefault="00ED4F0D" w:rsidP="00A9471C">
      <w:r>
        <w:object w:dxaOrig="1536" w:dyaOrig="994">
          <v:shape id="_x0000_i1028" type="#_x0000_t75" style="width:76.5pt;height:49.5pt" o:ole="">
            <v:imagedata r:id="rId8" o:title=""/>
          </v:shape>
          <o:OLEObject Type="Embed" ProgID="AcroExch.Document.11" ShapeID="_x0000_i1028" DrawAspect="Icon" ObjectID="_1554271885" r:id="rId9"/>
        </w:object>
      </w:r>
      <w:bookmarkEnd w:id="0"/>
    </w:p>
    <w:sectPr w:rsidR="00E4243D" w:rsidRPr="00A94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1C"/>
    <w:rsid w:val="002C1401"/>
    <w:rsid w:val="00720732"/>
    <w:rsid w:val="00A9471C"/>
    <w:rsid w:val="00D06127"/>
    <w:rsid w:val="00E4243D"/>
    <w:rsid w:val="00ED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4243D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E4243D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E4243D"/>
    <w:pPr>
      <w:suppressAutoHyphens/>
      <w:autoSpaceDE w:val="0"/>
      <w:autoSpaceDN w:val="0"/>
      <w:adjustRightInd w:val="0"/>
      <w:spacing w:after="0" w:line="288" w:lineRule="auto"/>
      <w:textAlignment w:val="center"/>
      <w:outlineLvl w:val="0"/>
    </w:pPr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E4243D"/>
    <w:rPr>
      <w:rFonts w:ascii="Calibri" w:eastAsia="Calibri" w:hAnsi="Calibri" w:cs="Times New Roman"/>
      <w:b/>
      <w:bCs/>
      <w:color w:val="7030A0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Council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gates, peter</dc:creator>
  <cp:lastModifiedBy>welch, james</cp:lastModifiedBy>
  <cp:revision>5</cp:revision>
  <dcterms:created xsi:type="dcterms:W3CDTF">2017-04-20T15:06:00Z</dcterms:created>
  <dcterms:modified xsi:type="dcterms:W3CDTF">2017-04-21T08:25:00Z</dcterms:modified>
</cp:coreProperties>
</file>