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CB5B" w14:textId="77777777" w:rsidR="00B922DB" w:rsidRDefault="006E4E04" w:rsidP="006E4E04">
      <w:pPr>
        <w:spacing w:before="73" w:after="0" w:line="248" w:lineRule="exact"/>
        <w:ind w:right="95"/>
        <w:jc w:val="right"/>
        <w:rPr>
          <w:rFonts w:ascii="Arial" w:eastAsia="Arial" w:hAnsi="Arial" w:cs="Arial"/>
          <w:b/>
          <w:bCs/>
          <w:spacing w:val="1"/>
          <w:position w:val="-1"/>
        </w:rPr>
      </w:pPr>
      <w:r>
        <w:rPr>
          <w:rFonts w:ascii="Arial" w:eastAsia="Arial" w:hAnsi="Arial" w:cs="Arial"/>
          <w:b/>
          <w:bCs/>
          <w:spacing w:val="-1"/>
          <w:position w:val="-1"/>
        </w:rPr>
        <w:t>SC</w:t>
      </w:r>
      <w:r>
        <w:rPr>
          <w:rFonts w:ascii="Arial" w:eastAsia="Arial" w:hAnsi="Arial" w:cs="Arial"/>
          <w:b/>
          <w:bCs/>
          <w:position w:val="-1"/>
        </w:rPr>
        <w:t>1B</w:t>
      </w:r>
    </w:p>
    <w:p w14:paraId="3ADB2DF7" w14:textId="37FE6350" w:rsidR="006E4E04" w:rsidRDefault="006E4E04" w:rsidP="006E4E04">
      <w:pPr>
        <w:spacing w:before="73" w:after="0" w:line="248" w:lineRule="exact"/>
        <w:ind w:right="95"/>
        <w:jc w:val="right"/>
        <w:rPr>
          <w:rFonts w:ascii="Arial" w:eastAsia="Arial" w:hAnsi="Arial" w:cs="Arial"/>
        </w:rPr>
      </w:pPr>
      <w:r>
        <w:rPr>
          <w:rFonts w:ascii="Arial" w:eastAsia="Arial" w:hAnsi="Arial" w:cs="Arial"/>
          <w:b/>
          <w:bCs/>
          <w:spacing w:val="1"/>
          <w:position w:val="-1"/>
        </w:rPr>
        <w:t>(</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982252">
        <w:rPr>
          <w:rFonts w:ascii="Arial" w:eastAsia="Arial" w:hAnsi="Arial" w:cs="Arial"/>
          <w:b/>
          <w:bCs/>
          <w:spacing w:val="1"/>
          <w:position w:val="-1"/>
        </w:rPr>
        <w:t>0</w:t>
      </w:r>
      <w:r w:rsidR="00B922DB">
        <w:rPr>
          <w:rFonts w:ascii="Arial" w:eastAsia="Arial" w:hAnsi="Arial" w:cs="Arial"/>
          <w:b/>
          <w:bCs/>
          <w:spacing w:val="1"/>
          <w:position w:val="-1"/>
        </w:rPr>
        <w:t>5</w:t>
      </w:r>
      <w:r w:rsidR="00982252">
        <w:rPr>
          <w:rFonts w:ascii="Arial" w:eastAsia="Arial" w:hAnsi="Arial" w:cs="Arial"/>
          <w:b/>
          <w:bCs/>
          <w:spacing w:val="1"/>
          <w:position w:val="-1"/>
        </w:rPr>
        <w:t>/22</w:t>
      </w:r>
      <w:r>
        <w:rPr>
          <w:rFonts w:ascii="Arial" w:eastAsia="Arial" w:hAnsi="Arial" w:cs="Arial"/>
          <w:b/>
          <w:bCs/>
          <w:position w:val="-1"/>
        </w:rPr>
        <w:t>)</w:t>
      </w:r>
    </w:p>
    <w:p w14:paraId="057F232B" w14:textId="77777777" w:rsidR="006E4E04" w:rsidRDefault="006E4E04" w:rsidP="006E4E04">
      <w:pPr>
        <w:spacing w:after="0" w:line="200" w:lineRule="exact"/>
        <w:rPr>
          <w:sz w:val="20"/>
          <w:szCs w:val="20"/>
        </w:rPr>
      </w:pPr>
    </w:p>
    <w:p w14:paraId="7974D234" w14:textId="77777777" w:rsidR="006E4E04" w:rsidRDefault="006E4E04" w:rsidP="006E4E04">
      <w:pPr>
        <w:spacing w:after="0" w:line="200" w:lineRule="exact"/>
        <w:rPr>
          <w:sz w:val="20"/>
          <w:szCs w:val="20"/>
        </w:rPr>
      </w:pPr>
    </w:p>
    <w:p w14:paraId="11B10DD4" w14:textId="77777777" w:rsidR="006E4E04" w:rsidRDefault="006E4E04" w:rsidP="006E4E04">
      <w:pPr>
        <w:spacing w:after="0" w:line="200" w:lineRule="exact"/>
        <w:rPr>
          <w:sz w:val="20"/>
          <w:szCs w:val="20"/>
        </w:rPr>
      </w:pPr>
    </w:p>
    <w:p w14:paraId="506C3816" w14:textId="77777777" w:rsidR="006E4E04" w:rsidRDefault="006E4E04" w:rsidP="006E4E04">
      <w:pPr>
        <w:spacing w:before="17" w:after="0" w:line="260" w:lineRule="exact"/>
        <w:rPr>
          <w:sz w:val="26"/>
          <w:szCs w:val="26"/>
        </w:rPr>
      </w:pPr>
    </w:p>
    <w:p w14:paraId="62B07510" w14:textId="338A0E00" w:rsidR="006E4E04" w:rsidRDefault="006E4E04" w:rsidP="006E4E04">
      <w:pPr>
        <w:spacing w:after="0" w:line="240" w:lineRule="auto"/>
        <w:ind w:left="2952" w:right="-20"/>
        <w:rPr>
          <w:rFonts w:ascii="Times New Roman" w:eastAsia="Times New Roman" w:hAnsi="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Default="006E4E04" w:rsidP="006E4E04">
      <w:pPr>
        <w:spacing w:before="9" w:after="0" w:line="110" w:lineRule="exact"/>
        <w:rPr>
          <w:sz w:val="11"/>
          <w:szCs w:val="11"/>
        </w:rPr>
      </w:pPr>
    </w:p>
    <w:p w14:paraId="440A34E8" w14:textId="77777777" w:rsidR="006E4E04" w:rsidRPr="007938E3" w:rsidRDefault="006E4E04" w:rsidP="006E4E04">
      <w:pPr>
        <w:spacing w:after="0"/>
        <w:rPr>
          <w:rFonts w:ascii="Arial" w:hAnsi="Arial" w:cs="Arial"/>
          <w:sz w:val="32"/>
          <w:szCs w:val="32"/>
        </w:rPr>
      </w:pPr>
    </w:p>
    <w:p w14:paraId="569C7109"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TEAM:</w:t>
      </w:r>
    </w:p>
    <w:p w14:paraId="4AA94E6B" w14:textId="77777777" w:rsidR="006E4E04" w:rsidRPr="00EA6D04" w:rsidRDefault="006E4E04" w:rsidP="006E4E04">
      <w:pPr>
        <w:spacing w:after="0"/>
        <w:jc w:val="center"/>
        <w:rPr>
          <w:rFonts w:ascii="Arial" w:hAnsi="Arial" w:cs="Arial"/>
          <w:b/>
          <w:sz w:val="24"/>
          <w:szCs w:val="24"/>
        </w:rPr>
      </w:pPr>
    </w:p>
    <w:p w14:paraId="5C324B24" w14:textId="146296B1"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 xml:space="preserve">ARMY COMMERCIAL PROCURE TEAM </w:t>
      </w:r>
      <w:r w:rsidR="00982252">
        <w:rPr>
          <w:rFonts w:ascii="Arial" w:eastAsia="Arial" w:hAnsi="Arial" w:cs="Arial"/>
          <w:b/>
          <w:bCs/>
          <w:sz w:val="24"/>
          <w:szCs w:val="24"/>
        </w:rPr>
        <w:t>NI</w:t>
      </w:r>
    </w:p>
    <w:p w14:paraId="10798FFA" w14:textId="77777777" w:rsidR="006E4E04" w:rsidRPr="00EA6D04" w:rsidRDefault="006E4E04" w:rsidP="006E4E04">
      <w:pPr>
        <w:spacing w:after="0"/>
        <w:jc w:val="center"/>
        <w:rPr>
          <w:rFonts w:ascii="Arial" w:hAnsi="Arial" w:cs="Arial"/>
          <w:b/>
          <w:sz w:val="24"/>
          <w:szCs w:val="24"/>
        </w:rPr>
      </w:pPr>
    </w:p>
    <w:p w14:paraId="229532E1"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CONTRACT NO:</w:t>
      </w:r>
    </w:p>
    <w:p w14:paraId="50CD9909" w14:textId="77777777" w:rsidR="006E4E04" w:rsidRPr="00EA6D04" w:rsidRDefault="006E4E04" w:rsidP="006E4E04">
      <w:pPr>
        <w:spacing w:after="0"/>
        <w:jc w:val="center"/>
        <w:rPr>
          <w:rFonts w:ascii="Arial" w:hAnsi="Arial" w:cs="Arial"/>
          <w:b/>
          <w:sz w:val="24"/>
          <w:szCs w:val="24"/>
        </w:rPr>
      </w:pPr>
    </w:p>
    <w:p w14:paraId="7A74CA0E" w14:textId="0A01B832"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70</w:t>
      </w:r>
      <w:r w:rsidR="00460946">
        <w:rPr>
          <w:rFonts w:ascii="Arial" w:eastAsia="Arial" w:hAnsi="Arial" w:cs="Arial"/>
          <w:b/>
          <w:bCs/>
          <w:sz w:val="24"/>
          <w:szCs w:val="24"/>
        </w:rPr>
        <w:t>4047</w:t>
      </w:r>
      <w:r w:rsidR="00982252">
        <w:rPr>
          <w:rFonts w:ascii="Arial" w:eastAsia="Arial" w:hAnsi="Arial" w:cs="Arial"/>
          <w:b/>
          <w:bCs/>
          <w:sz w:val="24"/>
          <w:szCs w:val="24"/>
        </w:rPr>
        <w:t>450</w:t>
      </w:r>
    </w:p>
    <w:p w14:paraId="6D78687B" w14:textId="77777777" w:rsidR="006E4E04" w:rsidRPr="00EA6D04" w:rsidRDefault="006E4E04" w:rsidP="006E4E04">
      <w:pPr>
        <w:spacing w:after="0"/>
        <w:jc w:val="center"/>
        <w:rPr>
          <w:rFonts w:ascii="Arial" w:hAnsi="Arial" w:cs="Arial"/>
          <w:b/>
          <w:sz w:val="24"/>
          <w:szCs w:val="24"/>
        </w:rPr>
      </w:pPr>
    </w:p>
    <w:p w14:paraId="3F4D1804" w14:textId="77777777" w:rsidR="006E4E04" w:rsidRPr="00EA6D04" w:rsidRDefault="006E4E04" w:rsidP="006E4E04">
      <w:pPr>
        <w:spacing w:after="0"/>
        <w:jc w:val="center"/>
        <w:rPr>
          <w:rFonts w:ascii="Arial" w:eastAsia="Arial" w:hAnsi="Arial" w:cs="Arial"/>
          <w:b/>
          <w:bCs/>
          <w:sz w:val="24"/>
          <w:szCs w:val="24"/>
        </w:rPr>
      </w:pPr>
      <w:r w:rsidRPr="00EA6D04">
        <w:rPr>
          <w:rFonts w:ascii="Arial" w:eastAsia="Arial" w:hAnsi="Arial" w:cs="Arial"/>
          <w:b/>
          <w:bCs/>
          <w:sz w:val="24"/>
          <w:szCs w:val="24"/>
        </w:rPr>
        <w:t>FOR:</w:t>
      </w:r>
    </w:p>
    <w:p w14:paraId="0B9F297F" w14:textId="77777777" w:rsidR="006E4E04" w:rsidRPr="00390C4C" w:rsidRDefault="006E4E04" w:rsidP="006E4E04">
      <w:pPr>
        <w:spacing w:after="0"/>
        <w:jc w:val="center"/>
        <w:rPr>
          <w:rFonts w:ascii="Arial" w:hAnsi="Arial" w:cs="Arial"/>
          <w:b/>
          <w:sz w:val="24"/>
          <w:szCs w:val="24"/>
        </w:rPr>
      </w:pPr>
    </w:p>
    <w:p w14:paraId="7407B105" w14:textId="1C38A345" w:rsidR="006E4E04" w:rsidRPr="00390C4C" w:rsidRDefault="00390C4C" w:rsidP="006E4E04">
      <w:pPr>
        <w:spacing w:after="0"/>
        <w:jc w:val="center"/>
        <w:rPr>
          <w:rFonts w:ascii="Arial" w:eastAsia="Arial" w:hAnsi="Arial" w:cs="Arial"/>
          <w:b/>
          <w:bCs/>
          <w:sz w:val="24"/>
          <w:szCs w:val="24"/>
        </w:rPr>
      </w:pPr>
      <w:r w:rsidRPr="00390C4C">
        <w:rPr>
          <w:rFonts w:ascii="Arial" w:eastAsia="Arial" w:hAnsi="Arial" w:cs="Arial"/>
          <w:b/>
          <w:bCs/>
          <w:sz w:val="24"/>
          <w:szCs w:val="24"/>
        </w:rPr>
        <w:t xml:space="preserve">AOLB DIGITISATION </w:t>
      </w:r>
      <w:r w:rsidR="00875FDF">
        <w:rPr>
          <w:rFonts w:ascii="Arial" w:eastAsia="Arial" w:hAnsi="Arial" w:cs="Arial"/>
          <w:b/>
          <w:bCs/>
          <w:sz w:val="24"/>
          <w:szCs w:val="24"/>
        </w:rPr>
        <w:t>(SCANNING</w:t>
      </w:r>
      <w:proofErr w:type="gramStart"/>
      <w:r w:rsidR="00875FDF">
        <w:rPr>
          <w:rFonts w:ascii="Arial" w:eastAsia="Arial" w:hAnsi="Arial" w:cs="Arial"/>
          <w:b/>
          <w:bCs/>
          <w:sz w:val="24"/>
          <w:szCs w:val="24"/>
        </w:rPr>
        <w:t>)</w:t>
      </w:r>
      <w:r w:rsidRPr="00390C4C">
        <w:rPr>
          <w:rFonts w:ascii="Arial" w:eastAsia="Arial" w:hAnsi="Arial" w:cs="Arial"/>
          <w:b/>
          <w:bCs/>
          <w:sz w:val="24"/>
          <w:szCs w:val="24"/>
        </w:rPr>
        <w:t>(</w:t>
      </w:r>
      <w:proofErr w:type="gramEnd"/>
      <w:r w:rsidRPr="00390C4C">
        <w:rPr>
          <w:rFonts w:ascii="Arial" w:eastAsia="Arial" w:hAnsi="Arial" w:cs="Arial"/>
          <w:b/>
          <w:bCs/>
          <w:sz w:val="24"/>
          <w:szCs w:val="24"/>
        </w:rPr>
        <w:t xml:space="preserve">PROOF OF CONCEPT) </w:t>
      </w:r>
      <w:r w:rsidR="00875FDF">
        <w:rPr>
          <w:rFonts w:ascii="Arial" w:eastAsia="Arial" w:hAnsi="Arial" w:cs="Arial"/>
          <w:b/>
          <w:bCs/>
          <w:sz w:val="24"/>
          <w:szCs w:val="24"/>
        </w:rPr>
        <w:t>AT</w:t>
      </w:r>
      <w:r w:rsidRPr="00390C4C">
        <w:rPr>
          <w:rFonts w:ascii="Arial" w:eastAsia="Arial" w:hAnsi="Arial" w:cs="Arial"/>
          <w:b/>
          <w:bCs/>
          <w:sz w:val="24"/>
          <w:szCs w:val="24"/>
        </w:rPr>
        <w:t xml:space="preserve"> 38 </w:t>
      </w:r>
      <w:r w:rsidR="00875FDF">
        <w:rPr>
          <w:rFonts w:ascii="Arial" w:eastAsia="Arial" w:hAnsi="Arial" w:cs="Arial"/>
          <w:b/>
          <w:bCs/>
          <w:sz w:val="24"/>
          <w:szCs w:val="24"/>
        </w:rPr>
        <w:t xml:space="preserve">(IRISH) </w:t>
      </w:r>
      <w:r w:rsidRPr="00390C4C">
        <w:rPr>
          <w:rFonts w:ascii="Arial" w:eastAsia="Arial" w:hAnsi="Arial" w:cs="Arial"/>
          <w:b/>
          <w:bCs/>
          <w:sz w:val="24"/>
          <w:szCs w:val="24"/>
        </w:rPr>
        <w:t>BDE</w:t>
      </w:r>
    </w:p>
    <w:p w14:paraId="661EFC62" w14:textId="77777777" w:rsidR="006E4E04" w:rsidRPr="00390C4C"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645"/>
        <w:gridCol w:w="4371"/>
      </w:tblGrid>
      <w:tr w:rsidR="006E4E04" w:rsidRPr="00390C4C" w14:paraId="4C174714" w14:textId="77777777" w:rsidTr="001F6A9E">
        <w:tc>
          <w:tcPr>
            <w:tcW w:w="5338" w:type="dxa"/>
          </w:tcPr>
          <w:p w14:paraId="4DC52746" w14:textId="77777777" w:rsidR="006E4E04" w:rsidRPr="00390C4C" w:rsidRDefault="006E4E04" w:rsidP="001F6A9E">
            <w:pPr>
              <w:rPr>
                <w:rFonts w:ascii="Arial" w:eastAsia="Arial" w:hAnsi="Arial" w:cs="Arial"/>
                <w:b/>
                <w:bCs/>
                <w:sz w:val="24"/>
                <w:szCs w:val="24"/>
              </w:rPr>
            </w:pPr>
            <w:r w:rsidRPr="00390C4C">
              <w:rPr>
                <w:rFonts w:ascii="Arial" w:eastAsia="Arial" w:hAnsi="Arial" w:cs="Arial"/>
                <w:b/>
                <w:bCs/>
                <w:sz w:val="24"/>
                <w:szCs w:val="24"/>
              </w:rPr>
              <w:t>Between the Secretary of State for Defence of the United Kingdom of Great Britain and Northern Ireland</w:t>
            </w:r>
          </w:p>
          <w:p w14:paraId="1F8082F2" w14:textId="77777777" w:rsidR="006E4E04" w:rsidRPr="00390C4C" w:rsidRDefault="006E4E04" w:rsidP="001F6A9E">
            <w:pPr>
              <w:rPr>
                <w:rFonts w:ascii="Arial" w:hAnsi="Arial" w:cs="Arial"/>
                <w:sz w:val="24"/>
                <w:szCs w:val="24"/>
              </w:rPr>
            </w:pPr>
          </w:p>
          <w:p w14:paraId="202C4194" w14:textId="6237E401" w:rsidR="006E4E04" w:rsidRPr="00390C4C" w:rsidRDefault="006E4E04" w:rsidP="001F6A9E">
            <w:pPr>
              <w:rPr>
                <w:rFonts w:ascii="Arial" w:eastAsia="Arial" w:hAnsi="Arial" w:cs="Arial"/>
                <w:sz w:val="24"/>
                <w:szCs w:val="24"/>
              </w:rPr>
            </w:pPr>
            <w:r w:rsidRPr="00390C4C">
              <w:rPr>
                <w:rFonts w:ascii="Arial" w:eastAsia="Arial" w:hAnsi="Arial" w:cs="Arial"/>
                <w:sz w:val="24"/>
                <w:szCs w:val="24"/>
              </w:rPr>
              <w:t xml:space="preserve">Army Commercial Procure Team </w:t>
            </w:r>
            <w:r w:rsidR="006B20E5" w:rsidRPr="00390C4C">
              <w:rPr>
                <w:rFonts w:ascii="Arial" w:eastAsia="Arial" w:hAnsi="Arial" w:cs="Arial"/>
                <w:sz w:val="24"/>
                <w:szCs w:val="24"/>
              </w:rPr>
              <w:t>NI</w:t>
            </w:r>
          </w:p>
          <w:p w14:paraId="120380C7" w14:textId="5667F14D" w:rsidR="006E4E04" w:rsidRPr="00390C4C" w:rsidRDefault="006B20E5" w:rsidP="001F6A9E">
            <w:pPr>
              <w:rPr>
                <w:rFonts w:ascii="Arial" w:eastAsia="Arial" w:hAnsi="Arial" w:cs="Arial"/>
                <w:sz w:val="24"/>
                <w:szCs w:val="24"/>
              </w:rPr>
            </w:pPr>
            <w:r w:rsidRPr="00390C4C">
              <w:rPr>
                <w:rFonts w:ascii="Arial" w:eastAsia="Arial" w:hAnsi="Arial" w:cs="Arial"/>
                <w:sz w:val="24"/>
                <w:szCs w:val="24"/>
              </w:rPr>
              <w:t>Thiepval Bks</w:t>
            </w:r>
          </w:p>
          <w:p w14:paraId="2B6FFE5A" w14:textId="6DDE2E7E" w:rsidR="006E4E04" w:rsidRPr="00390C4C" w:rsidRDefault="004F4810" w:rsidP="001F6A9E">
            <w:pPr>
              <w:rPr>
                <w:rFonts w:ascii="Arial" w:eastAsia="Arial" w:hAnsi="Arial" w:cs="Arial"/>
                <w:sz w:val="24"/>
                <w:szCs w:val="24"/>
              </w:rPr>
            </w:pPr>
            <w:r w:rsidRPr="00390C4C">
              <w:rPr>
                <w:rFonts w:ascii="Arial" w:eastAsia="Arial" w:hAnsi="Arial" w:cs="Arial"/>
                <w:sz w:val="24"/>
                <w:szCs w:val="24"/>
              </w:rPr>
              <w:t>BFPO 801</w:t>
            </w:r>
          </w:p>
          <w:p w14:paraId="26CB9260" w14:textId="646E201B" w:rsidR="006E4E04" w:rsidRPr="00390C4C" w:rsidRDefault="00222D88" w:rsidP="001F6A9E">
            <w:pPr>
              <w:rPr>
                <w:rFonts w:ascii="Arial" w:eastAsia="Arial" w:hAnsi="Arial" w:cs="Arial"/>
                <w:sz w:val="24"/>
                <w:szCs w:val="24"/>
              </w:rPr>
            </w:pPr>
            <w:hyperlink r:id="rId9" w:history="1">
              <w:r w:rsidR="004F4810" w:rsidRPr="00390C4C">
                <w:rPr>
                  <w:rStyle w:val="Hyperlink"/>
                  <w:rFonts w:ascii="Arial" w:eastAsia="Arial" w:hAnsi="Arial" w:cs="Arial"/>
                  <w:color w:val="auto"/>
                  <w:sz w:val="24"/>
                  <w:szCs w:val="24"/>
                </w:rPr>
                <w:t>ArmyComrcl-NI</w:t>
              </w:r>
              <w:r w:rsidR="004F4810" w:rsidRPr="00390C4C">
                <w:rPr>
                  <w:rStyle w:val="Hyperlink"/>
                  <w:rFonts w:ascii="Arial" w:hAnsi="Arial" w:cs="Arial"/>
                  <w:color w:val="auto"/>
                  <w:sz w:val="24"/>
                  <w:szCs w:val="24"/>
                </w:rPr>
                <w:t>-</w:t>
              </w:r>
              <w:r w:rsidR="004F4810" w:rsidRPr="00390C4C">
                <w:rPr>
                  <w:rStyle w:val="Hyperlink"/>
                  <w:rFonts w:ascii="Arial" w:eastAsia="Arial" w:hAnsi="Arial" w:cs="Arial"/>
                  <w:color w:val="auto"/>
                  <w:sz w:val="24"/>
                  <w:szCs w:val="24"/>
                </w:rPr>
                <w:t>Mailbox@mod.gov.uk</w:t>
              </w:r>
            </w:hyperlink>
          </w:p>
        </w:tc>
        <w:tc>
          <w:tcPr>
            <w:tcW w:w="5338" w:type="dxa"/>
          </w:tcPr>
          <w:p w14:paraId="6ABB3C60" w14:textId="77777777" w:rsidR="006E4E04" w:rsidRPr="00390C4C" w:rsidRDefault="006E4E04" w:rsidP="001F6A9E">
            <w:pPr>
              <w:rPr>
                <w:rFonts w:ascii="Arial" w:eastAsia="Arial" w:hAnsi="Arial" w:cs="Arial"/>
                <w:b/>
                <w:bCs/>
                <w:sz w:val="24"/>
                <w:szCs w:val="24"/>
              </w:rPr>
            </w:pPr>
            <w:r w:rsidRPr="00390C4C">
              <w:rPr>
                <w:rFonts w:ascii="Arial" w:eastAsia="Arial" w:hAnsi="Arial" w:cs="Arial"/>
                <w:b/>
                <w:bCs/>
                <w:sz w:val="24"/>
                <w:szCs w:val="24"/>
              </w:rPr>
              <w:t>And</w:t>
            </w:r>
          </w:p>
          <w:p w14:paraId="2C081501" w14:textId="77777777" w:rsidR="006E4E04" w:rsidRPr="00390C4C" w:rsidRDefault="006E4E04" w:rsidP="001F6A9E">
            <w:pPr>
              <w:rPr>
                <w:rFonts w:ascii="Arial" w:hAnsi="Arial" w:cs="Arial"/>
                <w:sz w:val="24"/>
                <w:szCs w:val="24"/>
              </w:rPr>
            </w:pPr>
          </w:p>
          <w:p w14:paraId="4D1A90F1" w14:textId="682EEA36" w:rsidR="006E4E04" w:rsidRPr="000464D4" w:rsidRDefault="000464D4" w:rsidP="001F6A9E">
            <w:pPr>
              <w:rPr>
                <w:rFonts w:ascii="Arial" w:eastAsia="Arial" w:hAnsi="Arial" w:cs="Arial"/>
                <w:b/>
                <w:bCs/>
                <w:sz w:val="24"/>
                <w:szCs w:val="24"/>
              </w:rPr>
            </w:pPr>
            <w:r w:rsidRPr="000464D4">
              <w:rPr>
                <w:rFonts w:ascii="Arial" w:eastAsia="Arial" w:hAnsi="Arial" w:cs="Arial"/>
                <w:b/>
                <w:bCs/>
                <w:sz w:val="24"/>
                <w:szCs w:val="24"/>
              </w:rPr>
              <w:t>RESTORE PLC</w:t>
            </w:r>
          </w:p>
          <w:p w14:paraId="6ADC019E" w14:textId="22C1301B" w:rsidR="000464D4" w:rsidRDefault="000464D4" w:rsidP="001F6A9E">
            <w:pPr>
              <w:rPr>
                <w:rFonts w:ascii="Arial" w:eastAsia="Arial" w:hAnsi="Arial" w:cs="Arial"/>
                <w:sz w:val="24"/>
                <w:szCs w:val="24"/>
              </w:rPr>
            </w:pPr>
            <w:r>
              <w:rPr>
                <w:rFonts w:ascii="Arial" w:eastAsia="Arial" w:hAnsi="Arial" w:cs="Arial"/>
                <w:sz w:val="24"/>
                <w:szCs w:val="24"/>
              </w:rPr>
              <w:t>Unit 1-5 Redhill Distribution Centre</w:t>
            </w:r>
          </w:p>
          <w:p w14:paraId="685F472F" w14:textId="52941106" w:rsidR="000464D4" w:rsidRDefault="000464D4" w:rsidP="001F6A9E">
            <w:pPr>
              <w:rPr>
                <w:rFonts w:ascii="Arial" w:eastAsia="Arial" w:hAnsi="Arial" w:cs="Arial"/>
                <w:sz w:val="24"/>
                <w:szCs w:val="24"/>
              </w:rPr>
            </w:pPr>
            <w:proofErr w:type="spellStart"/>
            <w:r>
              <w:rPr>
                <w:rFonts w:ascii="Arial" w:eastAsia="Arial" w:hAnsi="Arial" w:cs="Arial"/>
                <w:sz w:val="24"/>
                <w:szCs w:val="24"/>
              </w:rPr>
              <w:t>Salbrook</w:t>
            </w:r>
            <w:proofErr w:type="spellEnd"/>
            <w:r>
              <w:rPr>
                <w:rFonts w:ascii="Arial" w:eastAsia="Arial" w:hAnsi="Arial" w:cs="Arial"/>
                <w:sz w:val="24"/>
                <w:szCs w:val="24"/>
              </w:rPr>
              <w:t xml:space="preserve"> Road</w:t>
            </w:r>
          </w:p>
          <w:p w14:paraId="155DE4B4" w14:textId="0F8E6903" w:rsidR="000464D4" w:rsidRDefault="000464D4" w:rsidP="001F6A9E">
            <w:pPr>
              <w:rPr>
                <w:rFonts w:ascii="Arial" w:eastAsia="Arial" w:hAnsi="Arial" w:cs="Arial"/>
                <w:sz w:val="24"/>
                <w:szCs w:val="24"/>
              </w:rPr>
            </w:pPr>
            <w:r>
              <w:rPr>
                <w:rFonts w:ascii="Arial" w:eastAsia="Arial" w:hAnsi="Arial" w:cs="Arial"/>
                <w:sz w:val="24"/>
                <w:szCs w:val="24"/>
              </w:rPr>
              <w:t>Redhill</w:t>
            </w:r>
          </w:p>
          <w:p w14:paraId="655F5F58" w14:textId="7CBD72FF" w:rsidR="000464D4" w:rsidRDefault="000464D4" w:rsidP="001F6A9E">
            <w:pPr>
              <w:rPr>
                <w:rFonts w:ascii="Arial" w:eastAsia="Arial" w:hAnsi="Arial" w:cs="Arial"/>
                <w:sz w:val="24"/>
                <w:szCs w:val="24"/>
              </w:rPr>
            </w:pPr>
            <w:r>
              <w:rPr>
                <w:rFonts w:ascii="Arial" w:eastAsia="Arial" w:hAnsi="Arial" w:cs="Arial"/>
                <w:sz w:val="24"/>
                <w:szCs w:val="24"/>
              </w:rPr>
              <w:t>Surrey</w:t>
            </w:r>
          </w:p>
          <w:p w14:paraId="27CF059E" w14:textId="6CDF4C54" w:rsidR="006E4E04" w:rsidRPr="00390C4C" w:rsidRDefault="000464D4" w:rsidP="000464D4">
            <w:pPr>
              <w:rPr>
                <w:rFonts w:ascii="Arial" w:hAnsi="Arial" w:cs="Arial"/>
                <w:sz w:val="24"/>
                <w:szCs w:val="24"/>
              </w:rPr>
            </w:pPr>
            <w:r>
              <w:rPr>
                <w:rFonts w:ascii="Arial" w:eastAsia="Arial" w:hAnsi="Arial" w:cs="Arial"/>
                <w:sz w:val="24"/>
                <w:szCs w:val="24"/>
              </w:rPr>
              <w:t>RH1 5DY</w:t>
            </w:r>
          </w:p>
        </w:tc>
      </w:tr>
    </w:tbl>
    <w:p w14:paraId="340EAB73" w14:textId="122D84B3" w:rsidR="002C5F35" w:rsidRPr="00390C4C"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390C4C" w:rsidRDefault="002C5F35">
      <w:pPr>
        <w:spacing w:after="160" w:line="259" w:lineRule="auto"/>
        <w:rPr>
          <w:rFonts w:ascii="Arial" w:eastAsia="Arial" w:hAnsi="Arial" w:cs="Arial"/>
          <w:b/>
          <w:bCs/>
          <w:spacing w:val="-3"/>
        </w:rPr>
      </w:pPr>
      <w:r w:rsidRPr="00390C4C">
        <w:rPr>
          <w:rFonts w:ascii="Arial" w:eastAsia="Arial" w:hAnsi="Arial" w:cs="Arial"/>
          <w:b/>
          <w:bCs/>
          <w:spacing w:val="-3"/>
        </w:rPr>
        <w:br w:type="page"/>
      </w:r>
    </w:p>
    <w:p w14:paraId="3294DE5C" w14:textId="77777777" w:rsidR="006E4E04" w:rsidRPr="00390C4C" w:rsidRDefault="006E4E04" w:rsidP="006E4E04">
      <w:pPr>
        <w:pStyle w:val="NoSpacing"/>
        <w:rPr>
          <w:rFonts w:ascii="Arial" w:hAnsi="Arial" w:cs="Arial"/>
          <w:b/>
          <w:sz w:val="18"/>
          <w:szCs w:val="18"/>
          <w:lang w:eastAsia="en-GB"/>
        </w:rPr>
      </w:pPr>
      <w:r w:rsidRPr="00390C4C">
        <w:rPr>
          <w:rFonts w:ascii="Arial" w:hAnsi="Arial" w:cs="Arial"/>
          <w:b/>
          <w:sz w:val="18"/>
          <w:szCs w:val="18"/>
          <w:lang w:eastAsia="en-GB"/>
        </w:rPr>
        <w:lastRenderedPageBreak/>
        <w:t>1    Definitions - In the Contract:</w:t>
      </w:r>
    </w:p>
    <w:p w14:paraId="14233C00" w14:textId="77777777" w:rsidR="006E4E04" w:rsidRPr="00390C4C" w:rsidRDefault="006E4E04" w:rsidP="006E4E04">
      <w:pPr>
        <w:pStyle w:val="NoSpacing"/>
        <w:rPr>
          <w:rFonts w:ascii="Arial" w:hAnsi="Arial" w:cs="Arial"/>
          <w:b/>
          <w:sz w:val="18"/>
          <w:szCs w:val="18"/>
          <w:lang w:eastAsia="en-GB"/>
        </w:rPr>
      </w:pPr>
    </w:p>
    <w:p w14:paraId="26C197E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The Authority   </w:t>
      </w:r>
      <w:r w:rsidRPr="00390C4C">
        <w:rPr>
          <w:rFonts w:ascii="Arial" w:hAnsi="Arial" w:cs="Arial"/>
          <w:sz w:val="18"/>
          <w:szCs w:val="18"/>
          <w:lang w:eastAsia="en-GB"/>
        </w:rPr>
        <w:t xml:space="preserve">means the Secretary of State for Defence of the United Kingdom of Great Britain and Northern Ireland, (referred to in this document as "the Authority"), acting as part of the </w:t>
      </w:r>
      <w:proofErr w:type="gramStart"/>
      <w:r w:rsidRPr="00390C4C">
        <w:rPr>
          <w:rFonts w:ascii="Arial" w:hAnsi="Arial" w:cs="Arial"/>
          <w:sz w:val="18"/>
          <w:szCs w:val="18"/>
          <w:lang w:eastAsia="en-GB"/>
        </w:rPr>
        <w:t>Crown;</w:t>
      </w:r>
      <w:proofErr w:type="gramEnd"/>
    </w:p>
    <w:p w14:paraId="6BED52D4"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Business Day   </w:t>
      </w:r>
      <w:r w:rsidRPr="00390C4C">
        <w:rPr>
          <w:rFonts w:ascii="Arial" w:hAnsi="Arial" w:cs="Arial"/>
          <w:sz w:val="18"/>
          <w:szCs w:val="18"/>
          <w:lang w:eastAsia="en-GB"/>
        </w:rPr>
        <w:t xml:space="preserve">means 09:00 to 17:00 Monday to Friday, excluding public and statutory </w:t>
      </w:r>
      <w:proofErr w:type="gramStart"/>
      <w:r w:rsidRPr="00390C4C">
        <w:rPr>
          <w:rFonts w:ascii="Arial" w:hAnsi="Arial" w:cs="Arial"/>
          <w:sz w:val="18"/>
          <w:szCs w:val="18"/>
          <w:lang w:eastAsia="en-GB"/>
        </w:rPr>
        <w:t>holidays;</w:t>
      </w:r>
      <w:proofErr w:type="gramEnd"/>
    </w:p>
    <w:p w14:paraId="0A8F8E06"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Contract</w:t>
      </w:r>
      <w:r w:rsidRPr="00390C4C">
        <w:rPr>
          <w:rFonts w:ascii="Arial" w:hAnsi="Arial" w:cs="Arial"/>
          <w:sz w:val="18"/>
          <w:szCs w:val="18"/>
          <w:lang w:eastAsia="en-GB"/>
        </w:rPr>
        <w:t xml:space="preserve">   means the agreement concluded between the Authority and the Contractor, including all terms and conditions</w:t>
      </w:r>
      <w:proofErr w:type="gramStart"/>
      <w:r w:rsidRPr="00390C4C">
        <w:rPr>
          <w:rFonts w:ascii="Arial" w:hAnsi="Arial" w:cs="Arial"/>
          <w:sz w:val="18"/>
          <w:szCs w:val="18"/>
          <w:lang w:eastAsia="en-GB"/>
        </w:rPr>
        <w:t>, ,</w:t>
      </w:r>
      <w:proofErr w:type="gramEnd"/>
      <w:r w:rsidRPr="00390C4C">
        <w:rPr>
          <w:rFonts w:ascii="Arial" w:hAnsi="Arial" w:cs="Arial"/>
          <w:sz w:val="18"/>
          <w:szCs w:val="18"/>
          <w:lang w:eastAsia="en-GB"/>
        </w:rPr>
        <w:t xml:space="preserve"> specifications, plans, drawings, schedules and other documentation, expressly made part of the agreement in accordance with Clause 2.c;</w:t>
      </w:r>
    </w:p>
    <w:p w14:paraId="40482B29" w14:textId="77777777" w:rsidR="006E4E04" w:rsidRPr="00390C4C" w:rsidRDefault="006E4E04" w:rsidP="006E4E04">
      <w:pPr>
        <w:autoSpaceDE w:val="0"/>
        <w:autoSpaceDN w:val="0"/>
        <w:spacing w:before="40" w:after="40" w:line="240" w:lineRule="auto"/>
        <w:rPr>
          <w:rFonts w:ascii="Arial" w:eastAsia="Times New Roman" w:hAnsi="Arial" w:cs="Arial"/>
          <w:sz w:val="18"/>
          <w:szCs w:val="18"/>
          <w:lang w:eastAsia="en-GB"/>
        </w:rPr>
      </w:pPr>
      <w:r w:rsidRPr="00390C4C">
        <w:rPr>
          <w:rFonts w:ascii="Arial" w:hAnsi="Arial" w:cs="Arial"/>
          <w:b/>
          <w:sz w:val="18"/>
          <w:szCs w:val="18"/>
          <w:lang w:eastAsia="en-GB"/>
        </w:rPr>
        <w:t xml:space="preserve">Contractor   </w:t>
      </w:r>
      <w:r w:rsidRPr="00390C4C">
        <w:rPr>
          <w:rFonts w:ascii="Arial" w:hAnsi="Arial" w:cs="Arial"/>
          <w:sz w:val="18"/>
          <w:szCs w:val="18"/>
          <w:lang w:eastAsia="en-GB"/>
        </w:rPr>
        <w:t>means the person, firm or company specified as such in the Contract.</w:t>
      </w:r>
      <w:r w:rsidRPr="00390C4C">
        <w:rPr>
          <w:rFonts w:ascii="Arial" w:eastAsia="Times New Roman" w:hAnsi="Arial" w:cs="Arial"/>
          <w:sz w:val="18"/>
          <w:szCs w:val="18"/>
          <w:lang w:eastAsia="en-GB"/>
        </w:rPr>
        <w:t xml:space="preserve"> Where the Contractor is an individual or a partnership, the expression shall include the personal representatives of the individual or of the partners, as the case may </w:t>
      </w:r>
      <w:proofErr w:type="gramStart"/>
      <w:r w:rsidRPr="00390C4C">
        <w:rPr>
          <w:rFonts w:ascii="Arial" w:eastAsia="Times New Roman" w:hAnsi="Arial" w:cs="Arial"/>
          <w:sz w:val="18"/>
          <w:szCs w:val="18"/>
          <w:lang w:eastAsia="en-GB"/>
        </w:rPr>
        <w:t>be;</w:t>
      </w:r>
      <w:proofErr w:type="gramEnd"/>
      <w:r w:rsidRPr="00390C4C">
        <w:rPr>
          <w:rFonts w:ascii="Arial" w:eastAsia="Times New Roman" w:hAnsi="Arial" w:cs="Arial"/>
          <w:sz w:val="18"/>
          <w:szCs w:val="18"/>
          <w:lang w:eastAsia="en-GB"/>
        </w:rPr>
        <w:t xml:space="preserve"> </w:t>
      </w:r>
    </w:p>
    <w:p w14:paraId="17882E58"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Contractor Deliverables</w:t>
      </w:r>
      <w:r w:rsidRPr="00390C4C">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14:paraId="5E669DB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Effective Date of Contract</w:t>
      </w:r>
      <w:r w:rsidRPr="00390C4C">
        <w:rPr>
          <w:rFonts w:ascii="Arial" w:hAnsi="Arial" w:cs="Arial"/>
          <w:sz w:val="18"/>
          <w:szCs w:val="18"/>
          <w:lang w:eastAsia="en-GB"/>
        </w:rPr>
        <w:t xml:space="preserve">   means the date stated on the Contract or, if there is no such date stated, the date upon which both Parties have signed the </w:t>
      </w:r>
      <w:proofErr w:type="gramStart"/>
      <w:r w:rsidRPr="00390C4C">
        <w:rPr>
          <w:rFonts w:ascii="Arial" w:hAnsi="Arial" w:cs="Arial"/>
          <w:sz w:val="18"/>
          <w:szCs w:val="18"/>
          <w:lang w:eastAsia="en-GB"/>
        </w:rPr>
        <w:t>Contract;</w:t>
      </w:r>
      <w:proofErr w:type="gramEnd"/>
    </w:p>
    <w:p w14:paraId="21BD54B7"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Firm Price</w:t>
      </w:r>
      <w:r w:rsidRPr="00390C4C">
        <w:rPr>
          <w:rFonts w:ascii="Arial" w:hAnsi="Arial" w:cs="Arial"/>
          <w:sz w:val="18"/>
          <w:szCs w:val="18"/>
          <w:lang w:eastAsia="en-GB"/>
        </w:rPr>
        <w:t xml:space="preserve">   means a price excluding Value Added Tax (VAT) which is not subject to </w:t>
      </w:r>
      <w:proofErr w:type="gramStart"/>
      <w:r w:rsidRPr="00390C4C">
        <w:rPr>
          <w:rFonts w:ascii="Arial" w:hAnsi="Arial" w:cs="Arial"/>
          <w:sz w:val="18"/>
          <w:szCs w:val="18"/>
          <w:lang w:eastAsia="en-GB"/>
        </w:rPr>
        <w:t>variation;</w:t>
      </w:r>
      <w:proofErr w:type="gramEnd"/>
    </w:p>
    <w:p w14:paraId="69E4CDC1" w14:textId="77777777" w:rsidR="009859FC" w:rsidRPr="00390C4C" w:rsidRDefault="009859FC" w:rsidP="009859FC">
      <w:pPr>
        <w:spacing w:after="0" w:line="240" w:lineRule="auto"/>
        <w:rPr>
          <w:rFonts w:ascii="Arial" w:hAnsi="Arial" w:cs="Arial"/>
          <w:sz w:val="18"/>
          <w:szCs w:val="18"/>
          <w:lang w:eastAsia="en-GB"/>
        </w:rPr>
      </w:pPr>
      <w:r w:rsidRPr="00390C4C">
        <w:rPr>
          <w:rFonts w:ascii="Arial" w:hAnsi="Arial" w:cs="Arial"/>
          <w:b/>
          <w:bCs/>
          <w:sz w:val="18"/>
          <w:szCs w:val="18"/>
          <w:lang w:eastAsia="en-GB"/>
        </w:rPr>
        <w:t>Government Furnished Assets (GFA)</w:t>
      </w:r>
      <w:r w:rsidRPr="00390C4C">
        <w:rPr>
          <w:rFonts w:ascii="Arial" w:hAnsi="Arial" w:cs="Arial"/>
          <w:sz w:val="18"/>
          <w:szCs w:val="18"/>
          <w:lang w:eastAsia="en-GB"/>
        </w:rPr>
        <w:t xml:space="preserve"> is a generic term for any MOD asset such as equipment, information or resources issued or made available to the Contractor in connection with the Contract by or on behalf of the Authority.</w:t>
      </w:r>
    </w:p>
    <w:p w14:paraId="7767C525" w14:textId="09B66086"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Hazardous Contractor Deliverable</w:t>
      </w:r>
      <w:r w:rsidRPr="00390C4C">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90C4C">
        <w:rPr>
          <w:rFonts w:ascii="Arial" w:hAnsi="Arial" w:cs="Arial"/>
          <w:sz w:val="18"/>
          <w:szCs w:val="18"/>
          <w:lang w:eastAsia="en-GB"/>
        </w:rPr>
        <w:t>released;</w:t>
      </w:r>
      <w:proofErr w:type="gramEnd"/>
    </w:p>
    <w:p w14:paraId="34A1AE60" w14:textId="2620E292" w:rsidR="009859FC" w:rsidRPr="00390C4C" w:rsidRDefault="009859FC" w:rsidP="006E4E04">
      <w:pPr>
        <w:spacing w:after="0" w:line="240" w:lineRule="auto"/>
        <w:rPr>
          <w:rFonts w:ascii="Arial" w:hAnsi="Arial" w:cs="Arial"/>
          <w:sz w:val="18"/>
          <w:szCs w:val="18"/>
          <w:lang w:eastAsia="en-GB"/>
        </w:rPr>
      </w:pPr>
      <w:r w:rsidRPr="00390C4C">
        <w:rPr>
          <w:rFonts w:ascii="Arial" w:hAnsi="Arial" w:cs="Arial"/>
          <w:b/>
          <w:bCs/>
          <w:sz w:val="18"/>
          <w:szCs w:val="18"/>
          <w:lang w:eastAsia="en-GB"/>
        </w:rPr>
        <w:t>Issued Property</w:t>
      </w:r>
      <w:r w:rsidRPr="00390C4C">
        <w:rPr>
          <w:rFonts w:ascii="Arial" w:hAnsi="Arial" w:cs="Arial"/>
          <w:sz w:val="18"/>
          <w:szCs w:val="18"/>
          <w:lang w:eastAsia="en-GB"/>
        </w:rPr>
        <w:t xml:space="preserve"> means any item of Government Furnished Assets (GFA)</w:t>
      </w:r>
      <w:r w:rsidR="00673A01" w:rsidRPr="00390C4C">
        <w:rPr>
          <w:rFonts w:ascii="Arial" w:hAnsi="Arial" w:cs="Arial"/>
          <w:sz w:val="18"/>
          <w:szCs w:val="18"/>
          <w:lang w:eastAsia="en-GB"/>
        </w:rPr>
        <w:t>, including any material issued or otherwise furnished to the Contractor in connection with the Contract by or on behalf of the Authority</w:t>
      </w:r>
      <w:r w:rsidR="00D55637" w:rsidRPr="00390C4C">
        <w:rPr>
          <w:rFonts w:ascii="Arial" w:hAnsi="Arial" w:cs="Arial"/>
          <w:sz w:val="18"/>
          <w:szCs w:val="18"/>
          <w:lang w:eastAsia="en-GB"/>
        </w:rPr>
        <w:t>.</w:t>
      </w:r>
    </w:p>
    <w:p w14:paraId="63032662" w14:textId="77777777" w:rsidR="006E4E04" w:rsidRPr="00390C4C" w:rsidRDefault="006E4E04" w:rsidP="006E4E04">
      <w:pPr>
        <w:spacing w:after="0" w:line="240" w:lineRule="auto"/>
        <w:rPr>
          <w:rFonts w:ascii="Arial" w:hAnsi="Arial" w:cs="Arial"/>
          <w:sz w:val="18"/>
          <w:szCs w:val="18"/>
          <w:lang w:eastAsia="en-GB"/>
        </w:rPr>
      </w:pPr>
      <w:proofErr w:type="gramStart"/>
      <w:r w:rsidRPr="00390C4C">
        <w:rPr>
          <w:rFonts w:ascii="Arial" w:hAnsi="Arial" w:cs="Arial"/>
          <w:b/>
          <w:sz w:val="18"/>
          <w:szCs w:val="18"/>
          <w:lang w:eastAsia="en-GB"/>
        </w:rPr>
        <w:t xml:space="preserve">Legislation  </w:t>
      </w:r>
      <w:r w:rsidRPr="00390C4C">
        <w:rPr>
          <w:rFonts w:ascii="Arial" w:hAnsi="Arial" w:cs="Arial"/>
          <w:sz w:val="18"/>
          <w:szCs w:val="18"/>
          <w:lang w:eastAsia="en-GB"/>
        </w:rPr>
        <w:t>means</w:t>
      </w:r>
      <w:proofErr w:type="gramEnd"/>
      <w:r w:rsidRPr="00390C4C">
        <w:rPr>
          <w:rFonts w:ascii="Arial" w:hAnsi="Arial" w:cs="Arial"/>
          <w:sz w:val="18"/>
          <w:szCs w:val="18"/>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0AE466E1" w14:textId="77777777" w:rsidR="006E4E04" w:rsidRPr="00390C4C"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Notices </w:t>
      </w:r>
      <w:r w:rsidRPr="00390C4C">
        <w:rPr>
          <w:rFonts w:ascii="Arial" w:hAnsi="Arial" w:cs="Arial"/>
          <w:sz w:val="18"/>
          <w:szCs w:val="18"/>
          <w:lang w:eastAsia="en-GB"/>
        </w:rPr>
        <w:t xml:space="preserve">  means all notices, orders, or other forms of communication required to be given in writing under or in connection with the </w:t>
      </w:r>
      <w:proofErr w:type="gramStart"/>
      <w:r w:rsidRPr="00390C4C">
        <w:rPr>
          <w:rFonts w:ascii="Arial" w:hAnsi="Arial" w:cs="Arial"/>
          <w:sz w:val="18"/>
          <w:szCs w:val="18"/>
          <w:lang w:eastAsia="en-GB"/>
        </w:rPr>
        <w:t>Contract;</w:t>
      </w:r>
      <w:proofErr w:type="gramEnd"/>
    </w:p>
    <w:p w14:paraId="774B8114" w14:textId="4CAF89B9" w:rsidR="006E4E04" w:rsidRDefault="006E4E04" w:rsidP="006E4E04">
      <w:pPr>
        <w:spacing w:after="0" w:line="240" w:lineRule="auto"/>
        <w:rPr>
          <w:rFonts w:ascii="Arial" w:hAnsi="Arial" w:cs="Arial"/>
          <w:sz w:val="18"/>
          <w:szCs w:val="18"/>
          <w:lang w:eastAsia="en-GB"/>
        </w:rPr>
      </w:pPr>
      <w:r w:rsidRPr="00390C4C">
        <w:rPr>
          <w:rFonts w:ascii="Arial" w:hAnsi="Arial" w:cs="Arial"/>
          <w:b/>
          <w:sz w:val="18"/>
          <w:szCs w:val="18"/>
          <w:lang w:eastAsia="en-GB"/>
        </w:rPr>
        <w:t>Parties</w:t>
      </w:r>
      <w:r w:rsidRPr="00390C4C">
        <w:rPr>
          <w:rFonts w:ascii="Arial" w:hAnsi="Arial" w:cs="Arial"/>
          <w:sz w:val="18"/>
          <w:szCs w:val="18"/>
          <w:lang w:eastAsia="en-GB"/>
        </w:rPr>
        <w:t xml:space="preserve">   means the Contractor and the Authority, and Party shall be construed </w:t>
      </w:r>
      <w:proofErr w:type="gramStart"/>
      <w:r w:rsidRPr="00390C4C">
        <w:rPr>
          <w:rFonts w:ascii="Arial" w:hAnsi="Arial" w:cs="Arial"/>
          <w:sz w:val="18"/>
          <w:szCs w:val="18"/>
          <w:lang w:eastAsia="en-GB"/>
        </w:rPr>
        <w:t>accordingly;</w:t>
      </w:r>
      <w:proofErr w:type="gramEnd"/>
    </w:p>
    <w:p w14:paraId="05436DC7" w14:textId="3C63E58B" w:rsidR="00AF1C88" w:rsidRPr="00AF1C88" w:rsidRDefault="00AF1C88" w:rsidP="006E4E04">
      <w:pPr>
        <w:spacing w:after="0" w:line="240" w:lineRule="auto"/>
        <w:rPr>
          <w:rFonts w:ascii="Arial" w:hAnsi="Arial" w:cs="Arial"/>
          <w:sz w:val="18"/>
          <w:szCs w:val="18"/>
          <w:lang w:eastAsia="en-GB"/>
        </w:rPr>
      </w:pPr>
      <w:r w:rsidRPr="00AF1C88">
        <w:rPr>
          <w:rFonts w:ascii="Arial" w:hAnsi="Arial" w:cs="Arial"/>
          <w:b/>
          <w:bCs/>
          <w:sz w:val="18"/>
          <w:szCs w:val="18"/>
        </w:rPr>
        <w:t>Sensitive Information</w:t>
      </w:r>
      <w:r w:rsidRPr="00AF1C88">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w:t>
      </w:r>
      <w:proofErr w:type="gramStart"/>
      <w:r w:rsidRPr="00AF1C88">
        <w:rPr>
          <w:rFonts w:ascii="Arial" w:hAnsi="Arial" w:cs="Arial"/>
          <w:sz w:val="18"/>
          <w:szCs w:val="18"/>
        </w:rPr>
        <w:t>publication;</w:t>
      </w:r>
      <w:proofErr w:type="gramEnd"/>
    </w:p>
    <w:p w14:paraId="767EC2A6" w14:textId="0CF72201" w:rsidR="006E4E04" w:rsidRDefault="006E4E04" w:rsidP="006E4E04">
      <w:pPr>
        <w:pStyle w:val="NoSpacing"/>
        <w:rPr>
          <w:rFonts w:ascii="Arial" w:hAnsi="Arial" w:cs="Arial"/>
          <w:sz w:val="18"/>
          <w:szCs w:val="18"/>
        </w:rPr>
      </w:pPr>
      <w:r w:rsidRPr="007A6B9A">
        <w:rPr>
          <w:rFonts w:ascii="Arial" w:hAnsi="Arial" w:cs="Arial"/>
          <w:b/>
          <w:sz w:val="18"/>
          <w:szCs w:val="18"/>
          <w:lang w:eastAsia="en-GB"/>
        </w:rPr>
        <w:t xml:space="preserve">Transparency </w:t>
      </w:r>
      <w:r w:rsidR="007A6B9A" w:rsidRPr="007A6B9A">
        <w:rPr>
          <w:rFonts w:ascii="Arial" w:hAnsi="Arial" w:cs="Arial"/>
          <w:sz w:val="18"/>
          <w:szCs w:val="18"/>
        </w:rPr>
        <w:t xml:space="preserve">means the content of this Contract in its entirety, including from </w:t>
      </w:r>
      <w:proofErr w:type="gramStart"/>
      <w:r w:rsidR="007A6B9A" w:rsidRPr="007A6B9A">
        <w:rPr>
          <w:rFonts w:ascii="Arial" w:hAnsi="Arial" w:cs="Arial"/>
          <w:sz w:val="18"/>
          <w:szCs w:val="18"/>
        </w:rPr>
        <w:t>time to time</w:t>
      </w:r>
      <w:proofErr w:type="gramEnd"/>
      <w:r w:rsidR="007A6B9A" w:rsidRPr="007A6B9A">
        <w:rPr>
          <w:rFonts w:ascii="Arial" w:hAnsi="Arial" w:cs="Arial"/>
          <w:sz w:val="18"/>
          <w:szCs w:val="18"/>
        </w:rPr>
        <w:t xml:space="preserv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7FE03AF5" w14:textId="77777777" w:rsidR="007A6B9A" w:rsidRPr="008D41C9" w:rsidRDefault="007A6B9A" w:rsidP="006E4E04">
      <w:pPr>
        <w:pStyle w:val="NoSpacing"/>
        <w:rPr>
          <w:rFonts w:ascii="Arial" w:hAnsi="Arial" w:cs="Arial"/>
          <w:sz w:val="18"/>
          <w:szCs w:val="18"/>
          <w:lang w:eastAsia="en-GB"/>
        </w:rPr>
      </w:pPr>
    </w:p>
    <w:p w14:paraId="77FE56D5" w14:textId="77777777" w:rsidR="006E4E04" w:rsidRPr="008D41C9" w:rsidRDefault="006E4E04" w:rsidP="006E4E04">
      <w:pPr>
        <w:pStyle w:val="NoSpacing"/>
        <w:rPr>
          <w:rFonts w:ascii="Arial" w:hAnsi="Arial" w:cs="Arial"/>
          <w:b/>
          <w:sz w:val="18"/>
          <w:szCs w:val="18"/>
          <w:lang w:eastAsia="en-GB"/>
        </w:rPr>
      </w:pPr>
      <w:r w:rsidRPr="008D41C9">
        <w:rPr>
          <w:rFonts w:ascii="Arial" w:hAnsi="Arial" w:cs="Arial"/>
          <w:b/>
          <w:sz w:val="18"/>
          <w:szCs w:val="18"/>
          <w:lang w:eastAsia="en-GB"/>
        </w:rPr>
        <w:t>2   General</w:t>
      </w:r>
    </w:p>
    <w:p w14:paraId="73562562" w14:textId="77777777" w:rsidR="006E4E04" w:rsidRPr="008D41C9" w:rsidRDefault="006E4E04" w:rsidP="006E4E04">
      <w:pPr>
        <w:pStyle w:val="NoSpacing"/>
        <w:rPr>
          <w:rFonts w:ascii="Arial" w:hAnsi="Arial" w:cs="Arial"/>
          <w:sz w:val="18"/>
          <w:szCs w:val="18"/>
          <w:lang w:eastAsia="en-GB"/>
        </w:rPr>
      </w:pPr>
      <w:r w:rsidRPr="008D41C9">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8D41C9" w:rsidRDefault="006E4E04" w:rsidP="006E4E04">
      <w:pPr>
        <w:pStyle w:val="NoSpacing"/>
        <w:rPr>
          <w:rFonts w:ascii="Arial" w:hAnsi="Arial" w:cs="Arial"/>
          <w:sz w:val="18"/>
          <w:szCs w:val="18"/>
          <w:lang w:eastAsia="en-GB"/>
        </w:rPr>
      </w:pPr>
      <w:r w:rsidRPr="008D41C9">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8D41C9" w:rsidRDefault="006E4E04" w:rsidP="006E4E04">
      <w:pPr>
        <w:pStyle w:val="NoSpacing"/>
        <w:rPr>
          <w:rFonts w:ascii="Arial" w:hAnsi="Arial" w:cs="Arial"/>
          <w:sz w:val="18"/>
          <w:szCs w:val="18"/>
          <w:lang w:eastAsia="en-GB"/>
        </w:rPr>
      </w:pPr>
      <w:r w:rsidRPr="008D41C9">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8D41C9" w:rsidRDefault="006E4E04" w:rsidP="006E4E04">
      <w:pPr>
        <w:pStyle w:val="NoSpacing"/>
        <w:tabs>
          <w:tab w:val="left" w:pos="567"/>
        </w:tabs>
        <w:ind w:firstLine="567"/>
        <w:rPr>
          <w:rFonts w:ascii="Arial" w:hAnsi="Arial" w:cs="Arial"/>
          <w:sz w:val="18"/>
          <w:szCs w:val="18"/>
          <w:lang w:eastAsia="en-GB"/>
        </w:rPr>
      </w:pPr>
      <w:r w:rsidRPr="008D41C9">
        <w:rPr>
          <w:rFonts w:ascii="Arial" w:hAnsi="Arial" w:cs="Arial"/>
          <w:sz w:val="18"/>
          <w:szCs w:val="18"/>
          <w:lang w:eastAsia="en-GB"/>
        </w:rPr>
        <w:t xml:space="preserve">(1)   the terms and </w:t>
      </w:r>
      <w:proofErr w:type="gramStart"/>
      <w:r w:rsidRPr="008D41C9">
        <w:rPr>
          <w:rFonts w:ascii="Arial" w:hAnsi="Arial" w:cs="Arial"/>
          <w:sz w:val="18"/>
          <w:szCs w:val="18"/>
          <w:lang w:eastAsia="en-GB"/>
        </w:rPr>
        <w:t>conditions;</w:t>
      </w:r>
      <w:proofErr w:type="gramEnd"/>
    </w:p>
    <w:p w14:paraId="67EAD1C5" w14:textId="77777777" w:rsidR="006E4E04" w:rsidRPr="008D41C9" w:rsidRDefault="006E4E04" w:rsidP="006E4E04">
      <w:pPr>
        <w:pStyle w:val="NoSpacing"/>
        <w:tabs>
          <w:tab w:val="left" w:pos="567"/>
        </w:tabs>
        <w:ind w:firstLine="567"/>
        <w:rPr>
          <w:rFonts w:ascii="Arial" w:hAnsi="Arial" w:cs="Arial"/>
          <w:sz w:val="18"/>
          <w:szCs w:val="18"/>
          <w:lang w:eastAsia="en-GB"/>
        </w:rPr>
      </w:pPr>
      <w:r w:rsidRPr="008D41C9">
        <w:rPr>
          <w:rFonts w:ascii="Arial" w:hAnsi="Arial" w:cs="Arial"/>
          <w:sz w:val="18"/>
          <w:szCs w:val="18"/>
          <w:lang w:eastAsia="en-GB"/>
        </w:rPr>
        <w:t>(2)   the schedules; and</w:t>
      </w:r>
    </w:p>
    <w:p w14:paraId="367E64C2" w14:textId="77777777" w:rsidR="006E4E04" w:rsidRPr="008D41C9" w:rsidRDefault="006E4E04" w:rsidP="006E4E04">
      <w:pPr>
        <w:pStyle w:val="NoSpacing"/>
        <w:tabs>
          <w:tab w:val="left" w:pos="567"/>
        </w:tabs>
        <w:ind w:firstLine="567"/>
        <w:rPr>
          <w:rFonts w:ascii="Arial" w:hAnsi="Arial" w:cs="Arial"/>
          <w:sz w:val="18"/>
          <w:szCs w:val="18"/>
          <w:lang w:eastAsia="en-GB"/>
        </w:rPr>
      </w:pPr>
      <w:r w:rsidRPr="008D41C9">
        <w:rPr>
          <w:rFonts w:ascii="Arial" w:hAnsi="Arial" w:cs="Arial"/>
          <w:sz w:val="18"/>
          <w:szCs w:val="18"/>
          <w:lang w:eastAsia="en-GB"/>
        </w:rPr>
        <w:t>(3)   the documents expressly referred to in the agreement.</w:t>
      </w:r>
    </w:p>
    <w:p w14:paraId="29EC396D" w14:textId="77777777" w:rsidR="006E4E04" w:rsidRPr="008D41C9" w:rsidRDefault="006E4E04" w:rsidP="006E4E04">
      <w:pPr>
        <w:pStyle w:val="NoSpacing"/>
        <w:rPr>
          <w:rFonts w:ascii="Arial" w:hAnsi="Arial" w:cs="Arial"/>
          <w:sz w:val="18"/>
          <w:szCs w:val="18"/>
          <w:lang w:eastAsia="en-GB"/>
        </w:rPr>
      </w:pPr>
      <w:r w:rsidRPr="008D41C9">
        <w:rPr>
          <w:rFonts w:ascii="Arial" w:hAnsi="Arial" w:cs="Arial"/>
          <w:sz w:val="18"/>
          <w:szCs w:val="18"/>
          <w:lang w:eastAsia="en-GB"/>
        </w:rPr>
        <w:t>d.   Neither Party shall be entitled to assign the Contract (or any part thereof) without the prior written consent of the other Party.</w:t>
      </w:r>
    </w:p>
    <w:p w14:paraId="6663C0FE" w14:textId="369CB3A0" w:rsidR="006E4E04" w:rsidRPr="00B6731A" w:rsidRDefault="006E4E04" w:rsidP="006E4E04">
      <w:pPr>
        <w:pStyle w:val="NoSpacing"/>
        <w:rPr>
          <w:rFonts w:ascii="Arial" w:hAnsi="Arial" w:cs="Arial"/>
          <w:sz w:val="18"/>
          <w:szCs w:val="18"/>
          <w:lang w:eastAsia="en-GB"/>
        </w:rPr>
      </w:pPr>
      <w:r w:rsidRPr="008D41C9">
        <w:rPr>
          <w:rFonts w:ascii="Arial" w:hAnsi="Arial" w:cs="Arial"/>
          <w:sz w:val="18"/>
          <w:szCs w:val="18"/>
          <w:lang w:eastAsia="en-GB"/>
        </w:rPr>
        <w:t xml:space="preserve">e.   Failure </w:t>
      </w:r>
      <w:r w:rsidR="00D04871" w:rsidRPr="008D41C9">
        <w:rPr>
          <w:rFonts w:ascii="Arial" w:hAnsi="Arial" w:cs="Arial"/>
          <w:sz w:val="18"/>
          <w:szCs w:val="18"/>
        </w:rPr>
        <w:t xml:space="preserve">or delay by either Party in enforcing or partially enforcing any provision of the Contract shall not be construed as a waiver of its rights or remedies. No waiver in respect of any right or remedy shall operate as a waiver in respect of </w:t>
      </w:r>
      <w:r w:rsidR="00D04871" w:rsidRPr="00B6731A">
        <w:rPr>
          <w:rFonts w:ascii="Arial" w:hAnsi="Arial" w:cs="Arial"/>
          <w:sz w:val="18"/>
          <w:szCs w:val="18"/>
        </w:rPr>
        <w:t>any other right or remedy.</w:t>
      </w:r>
    </w:p>
    <w:p w14:paraId="1BEFCB88" w14:textId="77777777" w:rsidR="006E4E04" w:rsidRPr="00B6731A" w:rsidRDefault="006E4E04" w:rsidP="006E4E04">
      <w:pPr>
        <w:pStyle w:val="NoSpacing"/>
        <w:rPr>
          <w:rFonts w:ascii="Arial" w:hAnsi="Arial" w:cs="Arial"/>
          <w:sz w:val="18"/>
          <w:szCs w:val="18"/>
          <w:lang w:eastAsia="en-GB"/>
        </w:rPr>
      </w:pPr>
      <w:r w:rsidRPr="00B6731A">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14:paraId="595FF287" w14:textId="77777777" w:rsidR="006E4E04" w:rsidRPr="00281EF0" w:rsidRDefault="006E4E04" w:rsidP="006E4E04">
      <w:pPr>
        <w:pStyle w:val="NoSpacing"/>
        <w:rPr>
          <w:rFonts w:ascii="Arial" w:hAnsi="Arial" w:cs="Arial"/>
          <w:sz w:val="18"/>
          <w:szCs w:val="18"/>
          <w:lang w:eastAsia="en-GB"/>
        </w:rPr>
      </w:pPr>
      <w:r w:rsidRPr="00B6731A">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4609E9">
        <w:rPr>
          <w:rFonts w:ascii="Arial" w:hAnsi="Arial" w:cs="Arial"/>
          <w:color w:val="FF0000"/>
          <w:sz w:val="18"/>
          <w:szCs w:val="18"/>
          <w:lang w:eastAsia="en-GB"/>
        </w:rPr>
        <w:br/>
      </w:r>
    </w:p>
    <w:p w14:paraId="50E801E1" w14:textId="77777777" w:rsidR="006E4E04" w:rsidRPr="00281EF0" w:rsidRDefault="006E4E04" w:rsidP="006E4E04">
      <w:pPr>
        <w:pStyle w:val="NoSpacing"/>
        <w:rPr>
          <w:rFonts w:ascii="Arial" w:hAnsi="Arial" w:cs="Arial"/>
          <w:b/>
          <w:sz w:val="18"/>
          <w:szCs w:val="18"/>
          <w:lang w:eastAsia="en-GB"/>
        </w:rPr>
      </w:pPr>
      <w:r w:rsidRPr="00281EF0">
        <w:rPr>
          <w:rFonts w:ascii="Arial" w:hAnsi="Arial" w:cs="Arial"/>
          <w:b/>
          <w:sz w:val="18"/>
          <w:szCs w:val="18"/>
          <w:lang w:eastAsia="en-GB"/>
        </w:rPr>
        <w:t>3    Application of Conditions</w:t>
      </w:r>
    </w:p>
    <w:p w14:paraId="6F9CF099" w14:textId="77777777" w:rsidR="006E4E04" w:rsidRPr="00281EF0" w:rsidRDefault="006E4E04" w:rsidP="006E4E04">
      <w:pPr>
        <w:pStyle w:val="NoSpacing"/>
        <w:rPr>
          <w:rFonts w:ascii="Arial" w:hAnsi="Arial" w:cs="Arial"/>
          <w:sz w:val="18"/>
          <w:szCs w:val="18"/>
          <w:lang w:eastAsia="en-GB"/>
        </w:rPr>
      </w:pPr>
      <w:r w:rsidRPr="00281EF0">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281EF0" w:rsidRDefault="006E4E04" w:rsidP="006E4E04">
      <w:pPr>
        <w:pStyle w:val="NoSpacing"/>
        <w:rPr>
          <w:rFonts w:ascii="Arial" w:hAnsi="Arial" w:cs="Arial"/>
          <w:sz w:val="18"/>
          <w:szCs w:val="18"/>
          <w:lang w:eastAsia="en-GB"/>
        </w:rPr>
      </w:pPr>
      <w:r w:rsidRPr="00281EF0">
        <w:rPr>
          <w:rFonts w:ascii="Arial" w:hAnsi="Arial" w:cs="Arial"/>
          <w:sz w:val="18"/>
          <w:szCs w:val="18"/>
          <w:lang w:eastAsia="en-GB"/>
        </w:rPr>
        <w:lastRenderedPageBreak/>
        <w:t>b.   The Contract constitutes the entire agreement and understanding and supersedes any previous agreement between the Parties relating to the subject matter of the Contract.</w:t>
      </w:r>
      <w:r w:rsidRPr="00281EF0">
        <w:rPr>
          <w:rFonts w:ascii="Arial" w:hAnsi="Arial" w:cs="Arial"/>
          <w:sz w:val="18"/>
          <w:szCs w:val="18"/>
          <w:lang w:eastAsia="en-GB"/>
        </w:rPr>
        <w:br/>
      </w:r>
    </w:p>
    <w:p w14:paraId="5A084E33" w14:textId="77777777" w:rsidR="006E4E04" w:rsidRPr="00281EF0" w:rsidRDefault="006E4E04" w:rsidP="006E4E04">
      <w:pPr>
        <w:pStyle w:val="NoSpacing"/>
        <w:rPr>
          <w:rFonts w:ascii="Arial" w:hAnsi="Arial" w:cs="Arial"/>
          <w:b/>
          <w:sz w:val="18"/>
          <w:szCs w:val="18"/>
          <w:lang w:eastAsia="en-GB"/>
        </w:rPr>
      </w:pPr>
      <w:r w:rsidRPr="00281EF0">
        <w:rPr>
          <w:rFonts w:ascii="Arial" w:hAnsi="Arial" w:cs="Arial"/>
          <w:b/>
          <w:sz w:val="18"/>
          <w:szCs w:val="18"/>
          <w:lang w:eastAsia="en-GB"/>
        </w:rPr>
        <w:t>4   Disclosure of Information</w:t>
      </w:r>
    </w:p>
    <w:p w14:paraId="0BACD9EA" w14:textId="77777777" w:rsidR="006E4E04" w:rsidRPr="00281EF0" w:rsidRDefault="006E4E04" w:rsidP="006E4E04">
      <w:pPr>
        <w:pStyle w:val="NoSpacing"/>
        <w:rPr>
          <w:rFonts w:ascii="Arial" w:hAnsi="Arial" w:cs="Arial"/>
          <w:sz w:val="18"/>
          <w:szCs w:val="18"/>
          <w:lang w:eastAsia="en-GB"/>
        </w:rPr>
      </w:pPr>
      <w:r w:rsidRPr="00281EF0">
        <w:rPr>
          <w:rFonts w:ascii="Arial" w:hAnsi="Arial" w:cs="Arial"/>
          <w:sz w:val="18"/>
          <w:szCs w:val="18"/>
          <w:lang w:eastAsia="en-GB"/>
        </w:rPr>
        <w:t>Information received or in connection with the Contract shall be managed in accordance with DEFCON 531 (SC1) and Clause 5.</w:t>
      </w:r>
      <w:r w:rsidRPr="00281EF0">
        <w:rPr>
          <w:rFonts w:ascii="Arial" w:hAnsi="Arial" w:cs="Arial"/>
          <w:sz w:val="18"/>
          <w:szCs w:val="18"/>
          <w:lang w:eastAsia="en-GB"/>
        </w:rPr>
        <w:br/>
      </w:r>
    </w:p>
    <w:p w14:paraId="0130A241" w14:textId="77777777" w:rsidR="006E4E04" w:rsidRPr="00857316" w:rsidRDefault="006E4E04" w:rsidP="006E4E04">
      <w:pPr>
        <w:pStyle w:val="NoSpacing"/>
        <w:rPr>
          <w:rFonts w:ascii="Arial" w:hAnsi="Arial" w:cs="Arial"/>
          <w:b/>
          <w:sz w:val="18"/>
          <w:szCs w:val="18"/>
          <w:lang w:eastAsia="en-GB"/>
        </w:rPr>
      </w:pPr>
      <w:r w:rsidRPr="00857316">
        <w:rPr>
          <w:rFonts w:ascii="Arial" w:hAnsi="Arial" w:cs="Arial"/>
          <w:b/>
          <w:sz w:val="18"/>
          <w:szCs w:val="18"/>
          <w:lang w:eastAsia="en-GB"/>
        </w:rPr>
        <w:t>5   Transparency</w:t>
      </w:r>
    </w:p>
    <w:p w14:paraId="24A9E6B3" w14:textId="25043480" w:rsidR="00347AF7" w:rsidRPr="00857316" w:rsidRDefault="00CB58A7" w:rsidP="00D94946">
      <w:pPr>
        <w:pStyle w:val="NoSpacing"/>
        <w:numPr>
          <w:ilvl w:val="0"/>
          <w:numId w:val="8"/>
        </w:numPr>
        <w:ind w:left="0" w:firstLine="0"/>
        <w:rPr>
          <w:rFonts w:ascii="Arial" w:hAnsi="Arial" w:cs="Arial"/>
          <w:sz w:val="18"/>
          <w:szCs w:val="18"/>
          <w:lang w:eastAsia="en-GB"/>
        </w:rPr>
      </w:pPr>
      <w:r w:rsidRPr="00857316">
        <w:rPr>
          <w:rFonts w:ascii="Arial" w:hAnsi="Arial" w:cs="Arial"/>
          <w:sz w:val="18"/>
          <w:szCs w:val="18"/>
          <w:lang w:eastAsia="en-GB"/>
        </w:rPr>
        <w:t>Notwithstanding another co</w:t>
      </w:r>
      <w:r w:rsidR="003709AB" w:rsidRPr="00857316">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857316">
        <w:rPr>
          <w:rFonts w:ascii="Arial" w:hAnsi="Arial" w:cs="Arial"/>
          <w:sz w:val="18"/>
          <w:szCs w:val="18"/>
          <w:lang w:eastAsia="en-GB"/>
        </w:rPr>
        <w:t>general public</w:t>
      </w:r>
      <w:proofErr w:type="gramEnd"/>
      <w:r w:rsidR="003709AB" w:rsidRPr="00857316">
        <w:rPr>
          <w:rFonts w:ascii="Arial" w:hAnsi="Arial" w:cs="Arial"/>
          <w:sz w:val="18"/>
          <w:szCs w:val="18"/>
          <w:lang w:eastAsia="en-GB"/>
        </w:rPr>
        <w:t xml:space="preserve">. </w:t>
      </w:r>
    </w:p>
    <w:p w14:paraId="7B817700" w14:textId="3DEAF8EE" w:rsidR="002949BE" w:rsidRPr="00857316" w:rsidRDefault="00347AF7" w:rsidP="00D94946">
      <w:pPr>
        <w:pStyle w:val="NoSpacing"/>
        <w:numPr>
          <w:ilvl w:val="0"/>
          <w:numId w:val="8"/>
        </w:numPr>
        <w:ind w:left="0" w:firstLine="0"/>
        <w:rPr>
          <w:rFonts w:ascii="Arial" w:hAnsi="Arial" w:cs="Arial"/>
          <w:sz w:val="18"/>
          <w:szCs w:val="18"/>
          <w:lang w:eastAsia="en-GB"/>
        </w:rPr>
      </w:pPr>
      <w:r w:rsidRPr="00857316">
        <w:rPr>
          <w:rFonts w:ascii="Arial" w:hAnsi="Arial" w:cs="Arial"/>
          <w:sz w:val="18"/>
          <w:szCs w:val="18"/>
          <w:lang w:eastAsia="en-GB"/>
        </w:rPr>
        <w:t>Subject to Clause 5c, the Authority shall publish and maintain an</w:t>
      </w:r>
      <w:r w:rsidR="009A5401" w:rsidRPr="00857316">
        <w:rPr>
          <w:rFonts w:ascii="Arial" w:hAnsi="Arial" w:cs="Arial"/>
          <w:sz w:val="18"/>
          <w:szCs w:val="18"/>
          <w:lang w:eastAsia="en-GB"/>
        </w:rPr>
        <w:t xml:space="preserve"> up-to-date</w:t>
      </w:r>
      <w:r w:rsidRPr="00857316">
        <w:rPr>
          <w:rFonts w:ascii="Arial" w:hAnsi="Arial" w:cs="Arial"/>
          <w:sz w:val="18"/>
          <w:szCs w:val="18"/>
          <w:lang w:eastAsia="en-GB"/>
        </w:rPr>
        <w:t xml:space="preserve"> version of the Transparency Information in a format readily access</w:t>
      </w:r>
      <w:r w:rsidR="002949BE" w:rsidRPr="00857316">
        <w:rPr>
          <w:rFonts w:ascii="Arial" w:hAnsi="Arial" w:cs="Arial"/>
          <w:sz w:val="18"/>
          <w:szCs w:val="18"/>
          <w:lang w:eastAsia="en-GB"/>
        </w:rPr>
        <w:t xml:space="preserve">ible and reusable by the </w:t>
      </w:r>
      <w:proofErr w:type="gramStart"/>
      <w:r w:rsidR="002949BE" w:rsidRPr="00857316">
        <w:rPr>
          <w:rFonts w:ascii="Arial" w:hAnsi="Arial" w:cs="Arial"/>
          <w:sz w:val="18"/>
          <w:szCs w:val="18"/>
          <w:lang w:eastAsia="en-GB"/>
        </w:rPr>
        <w:t>general public</w:t>
      </w:r>
      <w:proofErr w:type="gramEnd"/>
      <w:r w:rsidR="002949BE" w:rsidRPr="00857316">
        <w:rPr>
          <w:rFonts w:ascii="Arial" w:hAnsi="Arial" w:cs="Arial"/>
          <w:sz w:val="18"/>
          <w:szCs w:val="18"/>
          <w:lang w:eastAsia="en-GB"/>
        </w:rPr>
        <w:t xml:space="preserve"> under an open licence where applicable.</w:t>
      </w:r>
    </w:p>
    <w:p w14:paraId="3D7CBB78" w14:textId="464C860E" w:rsidR="006E4E04" w:rsidRPr="0037185B" w:rsidRDefault="002949BE" w:rsidP="00D94946">
      <w:pPr>
        <w:pStyle w:val="NoSpacing"/>
        <w:numPr>
          <w:ilvl w:val="0"/>
          <w:numId w:val="8"/>
        </w:numPr>
        <w:ind w:left="0" w:firstLine="0"/>
        <w:rPr>
          <w:rFonts w:ascii="Arial" w:hAnsi="Arial" w:cs="Arial"/>
          <w:sz w:val="18"/>
          <w:szCs w:val="18"/>
          <w:lang w:eastAsia="en-GB"/>
        </w:rPr>
      </w:pPr>
      <w:r w:rsidRPr="0037185B">
        <w:rPr>
          <w:rFonts w:ascii="Arial" w:hAnsi="Arial" w:cs="Arial"/>
          <w:sz w:val="18"/>
          <w:szCs w:val="18"/>
          <w:lang w:eastAsia="en-GB"/>
        </w:rPr>
        <w:t>If, in the Auth</w:t>
      </w:r>
      <w:r w:rsidR="009A5401" w:rsidRPr="0037185B">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37185B">
        <w:rPr>
          <w:rFonts w:ascii="Arial" w:hAnsi="Arial" w:cs="Arial"/>
          <w:sz w:val="18"/>
          <w:szCs w:val="18"/>
          <w:lang w:eastAsia="en-GB"/>
        </w:rPr>
        <w:t xml:space="preserve"> acknowledges that it would expect the public interest by default to be best served by publication of the Transparency Information</w:t>
      </w:r>
      <w:r w:rsidR="002C0729" w:rsidRPr="0037185B">
        <w:rPr>
          <w:rFonts w:ascii="Arial" w:hAnsi="Arial" w:cs="Arial"/>
          <w:sz w:val="18"/>
          <w:szCs w:val="18"/>
          <w:lang w:eastAsia="en-GB"/>
        </w:rPr>
        <w:t xml:space="preserve"> in its entirety. Accordingly, the Authority acknowledges that it shall only exclude T</w:t>
      </w:r>
      <w:r w:rsidR="00EF6F02" w:rsidRPr="0037185B">
        <w:rPr>
          <w:rFonts w:ascii="Arial" w:hAnsi="Arial" w:cs="Arial"/>
          <w:sz w:val="18"/>
          <w:szCs w:val="18"/>
          <w:lang w:eastAsia="en-GB"/>
        </w:rPr>
        <w:t xml:space="preserve">ransparency </w:t>
      </w:r>
      <w:r w:rsidR="008531FB" w:rsidRPr="0037185B">
        <w:rPr>
          <w:rFonts w:ascii="Arial" w:hAnsi="Arial" w:cs="Arial"/>
          <w:sz w:val="18"/>
          <w:szCs w:val="18"/>
          <w:lang w:eastAsia="en-GB"/>
        </w:rPr>
        <w:t>Information</w:t>
      </w:r>
      <w:r w:rsidR="00EF6F02" w:rsidRPr="0037185B">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37185B">
        <w:rPr>
          <w:rFonts w:ascii="Arial" w:hAnsi="Arial" w:cs="Arial"/>
          <w:sz w:val="18"/>
          <w:szCs w:val="18"/>
          <w:lang w:eastAsia="en-GB"/>
        </w:rPr>
        <w:t>general public</w:t>
      </w:r>
      <w:proofErr w:type="gramEnd"/>
      <w:r w:rsidR="00EF6F02" w:rsidRPr="0037185B">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37185B" w:rsidRDefault="008531FB" w:rsidP="00D94946">
      <w:pPr>
        <w:pStyle w:val="NoSpacing"/>
        <w:numPr>
          <w:ilvl w:val="0"/>
          <w:numId w:val="8"/>
        </w:numPr>
        <w:ind w:left="0" w:firstLine="0"/>
        <w:rPr>
          <w:rFonts w:ascii="Arial" w:hAnsi="Arial" w:cs="Arial"/>
          <w:sz w:val="18"/>
          <w:szCs w:val="18"/>
          <w:lang w:eastAsia="en-GB"/>
        </w:rPr>
      </w:pPr>
      <w:r w:rsidRPr="0037185B">
        <w:rPr>
          <w:rFonts w:ascii="Arial" w:hAnsi="Arial" w:cs="Arial"/>
          <w:sz w:val="18"/>
          <w:szCs w:val="18"/>
          <w:lang w:eastAsia="en-GB"/>
        </w:rPr>
        <w:t>The Contractor shall assist and co-operate with the Authority as reasonably required to enable the Authority</w:t>
      </w:r>
      <w:r w:rsidR="00AE303F" w:rsidRPr="0037185B">
        <w:rPr>
          <w:rFonts w:ascii="Arial" w:hAnsi="Arial" w:cs="Arial"/>
          <w:sz w:val="18"/>
          <w:szCs w:val="18"/>
          <w:lang w:eastAsia="en-GB"/>
        </w:rPr>
        <w:t xml:space="preserve"> to publish the Transparency </w:t>
      </w:r>
      <w:r w:rsidR="00DA48F7" w:rsidRPr="0037185B">
        <w:rPr>
          <w:rFonts w:ascii="Arial" w:hAnsi="Arial" w:cs="Arial"/>
          <w:sz w:val="18"/>
          <w:szCs w:val="18"/>
          <w:lang w:eastAsia="en-GB"/>
        </w:rPr>
        <w:t>Information</w:t>
      </w:r>
      <w:r w:rsidR="00DD42F2" w:rsidRPr="0037185B">
        <w:rPr>
          <w:rFonts w:ascii="Arial" w:hAnsi="Arial" w:cs="Arial"/>
          <w:sz w:val="18"/>
          <w:szCs w:val="18"/>
          <w:lang w:eastAsia="en-GB"/>
        </w:rPr>
        <w:t xml:space="preserve">, in accordance with the principles set out above. Where the Authority publishes Transparency </w:t>
      </w:r>
      <w:r w:rsidR="00DA48F7" w:rsidRPr="0037185B">
        <w:rPr>
          <w:rFonts w:ascii="Arial" w:hAnsi="Arial" w:cs="Arial"/>
          <w:sz w:val="18"/>
          <w:szCs w:val="18"/>
          <w:lang w:eastAsia="en-GB"/>
        </w:rPr>
        <w:t>Information</w:t>
      </w:r>
      <w:r w:rsidR="00DD42F2" w:rsidRPr="0037185B">
        <w:rPr>
          <w:rFonts w:ascii="Arial" w:hAnsi="Arial" w:cs="Arial"/>
          <w:sz w:val="18"/>
          <w:szCs w:val="18"/>
          <w:lang w:eastAsia="en-GB"/>
        </w:rPr>
        <w:t>, it shall:</w:t>
      </w:r>
    </w:p>
    <w:p w14:paraId="721B0167" w14:textId="0CFE1D77" w:rsidR="00DD42F2" w:rsidRPr="0037185B" w:rsidRDefault="00A60FA8" w:rsidP="00D94946">
      <w:pPr>
        <w:pStyle w:val="NoSpacing"/>
        <w:numPr>
          <w:ilvl w:val="0"/>
          <w:numId w:val="9"/>
        </w:numPr>
        <w:ind w:left="567" w:firstLine="0"/>
        <w:rPr>
          <w:rFonts w:ascii="Arial" w:hAnsi="Arial" w:cs="Arial"/>
          <w:sz w:val="18"/>
          <w:szCs w:val="18"/>
          <w:lang w:eastAsia="en-GB"/>
        </w:rPr>
      </w:pPr>
      <w:r w:rsidRPr="0037185B">
        <w:rPr>
          <w:rFonts w:ascii="Arial" w:hAnsi="Arial" w:cs="Arial"/>
          <w:sz w:val="18"/>
          <w:szCs w:val="18"/>
          <w:lang w:eastAsia="en-GB"/>
        </w:rPr>
        <w:t xml:space="preserve">Before publishing redact any information that would be exempt from disclosure if it was the subject of a </w:t>
      </w:r>
      <w:r w:rsidR="001839D0" w:rsidRPr="0037185B">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37185B" w:rsidRDefault="00FE1878" w:rsidP="00D94946">
      <w:pPr>
        <w:pStyle w:val="NoSpacing"/>
        <w:numPr>
          <w:ilvl w:val="0"/>
          <w:numId w:val="9"/>
        </w:numPr>
        <w:ind w:left="567" w:firstLine="0"/>
        <w:rPr>
          <w:rFonts w:ascii="Arial" w:hAnsi="Arial" w:cs="Arial"/>
          <w:sz w:val="18"/>
          <w:szCs w:val="18"/>
          <w:lang w:eastAsia="en-GB"/>
        </w:rPr>
      </w:pPr>
      <w:proofErr w:type="gramStart"/>
      <w:r w:rsidRPr="0037185B">
        <w:rPr>
          <w:rFonts w:ascii="Arial" w:hAnsi="Arial" w:cs="Arial"/>
          <w:sz w:val="18"/>
          <w:szCs w:val="18"/>
          <w:lang w:eastAsia="en-GB"/>
        </w:rPr>
        <w:t>Taking into account</w:t>
      </w:r>
      <w:proofErr w:type="gramEnd"/>
      <w:r w:rsidRPr="0037185B">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37185B">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37185B">
        <w:rPr>
          <w:rFonts w:ascii="Arial" w:hAnsi="Arial" w:cs="Arial"/>
          <w:sz w:val="18"/>
          <w:szCs w:val="18"/>
          <w:lang w:eastAsia="en-GB"/>
        </w:rPr>
        <w:t>dan</w:t>
      </w:r>
      <w:r w:rsidR="00A161B3" w:rsidRPr="0037185B">
        <w:rPr>
          <w:rFonts w:ascii="Arial" w:hAnsi="Arial" w:cs="Arial"/>
          <w:sz w:val="18"/>
          <w:szCs w:val="18"/>
          <w:lang w:eastAsia="en-GB"/>
        </w:rPr>
        <w:t>ce with the FOIA and/or EIR</w:t>
      </w:r>
      <w:r w:rsidR="00DA48F7" w:rsidRPr="0037185B">
        <w:rPr>
          <w:rFonts w:ascii="Arial" w:hAnsi="Arial" w:cs="Arial"/>
          <w:sz w:val="18"/>
          <w:szCs w:val="18"/>
          <w:lang w:eastAsia="en-GB"/>
        </w:rPr>
        <w:t>; and</w:t>
      </w:r>
    </w:p>
    <w:p w14:paraId="7BFA670E" w14:textId="1EAF1504" w:rsidR="00DA48F7" w:rsidRPr="0037185B" w:rsidRDefault="00480940" w:rsidP="00D94946">
      <w:pPr>
        <w:pStyle w:val="NoSpacing"/>
        <w:numPr>
          <w:ilvl w:val="0"/>
          <w:numId w:val="9"/>
        </w:numPr>
        <w:ind w:left="567" w:firstLine="0"/>
        <w:rPr>
          <w:rFonts w:ascii="Arial" w:hAnsi="Arial" w:cs="Arial"/>
          <w:sz w:val="18"/>
          <w:szCs w:val="18"/>
          <w:lang w:eastAsia="en-GB"/>
        </w:rPr>
      </w:pPr>
      <w:r w:rsidRPr="0037185B">
        <w:rPr>
          <w:rFonts w:ascii="Arial" w:hAnsi="Arial" w:cs="Arial"/>
          <w:sz w:val="18"/>
          <w:szCs w:val="18"/>
          <w:lang w:eastAsia="en-GB"/>
        </w:rPr>
        <w:t>P</w:t>
      </w:r>
      <w:r w:rsidR="00DA48F7" w:rsidRPr="0037185B">
        <w:rPr>
          <w:rFonts w:ascii="Arial" w:hAnsi="Arial" w:cs="Arial"/>
          <w:sz w:val="18"/>
          <w:szCs w:val="18"/>
          <w:lang w:eastAsia="en-GB"/>
        </w:rPr>
        <w:t>resent</w:t>
      </w:r>
      <w:r w:rsidRPr="0037185B">
        <w:rPr>
          <w:rFonts w:ascii="Arial" w:hAnsi="Arial" w:cs="Arial"/>
          <w:sz w:val="18"/>
          <w:szCs w:val="18"/>
          <w:lang w:eastAsia="en-GB"/>
        </w:rPr>
        <w:t xml:space="preserve"> information in a format that assists the </w:t>
      </w:r>
      <w:proofErr w:type="gramStart"/>
      <w:r w:rsidRPr="0037185B">
        <w:rPr>
          <w:rFonts w:ascii="Arial" w:hAnsi="Arial" w:cs="Arial"/>
          <w:sz w:val="18"/>
          <w:szCs w:val="18"/>
          <w:lang w:eastAsia="en-GB"/>
        </w:rPr>
        <w:t>general public</w:t>
      </w:r>
      <w:proofErr w:type="gramEnd"/>
      <w:r w:rsidRPr="0037185B">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0E12D3" w:rsidRDefault="006E4E04" w:rsidP="006E4E04">
      <w:pPr>
        <w:pStyle w:val="NoSpacing"/>
        <w:rPr>
          <w:rFonts w:ascii="Arial" w:hAnsi="Arial" w:cs="Arial"/>
          <w:b/>
          <w:sz w:val="18"/>
          <w:szCs w:val="18"/>
          <w:lang w:eastAsia="en-GB"/>
        </w:rPr>
      </w:pPr>
      <w:r w:rsidRPr="000E12D3">
        <w:rPr>
          <w:rFonts w:ascii="Arial" w:hAnsi="Arial" w:cs="Arial"/>
          <w:sz w:val="18"/>
          <w:szCs w:val="18"/>
          <w:lang w:eastAsia="en-GB"/>
        </w:rPr>
        <w:br/>
      </w:r>
      <w:r w:rsidRPr="000E12D3">
        <w:rPr>
          <w:rFonts w:ascii="Arial" w:hAnsi="Arial" w:cs="Arial"/>
          <w:b/>
          <w:sz w:val="18"/>
          <w:szCs w:val="18"/>
          <w:lang w:eastAsia="en-GB"/>
        </w:rPr>
        <w:t>6   Notices</w:t>
      </w:r>
    </w:p>
    <w:p w14:paraId="69575A3B" w14:textId="77777777" w:rsidR="006E4E04" w:rsidRPr="000E12D3" w:rsidRDefault="006E4E04" w:rsidP="006E4E04">
      <w:pPr>
        <w:pStyle w:val="NoSpacing"/>
        <w:rPr>
          <w:rFonts w:ascii="Arial" w:hAnsi="Arial" w:cs="Arial"/>
          <w:sz w:val="18"/>
          <w:szCs w:val="18"/>
          <w:lang w:eastAsia="en-GB"/>
        </w:rPr>
      </w:pPr>
      <w:r w:rsidRPr="000E12D3">
        <w:rPr>
          <w:rFonts w:ascii="Arial" w:hAnsi="Arial" w:cs="Arial"/>
          <w:sz w:val="18"/>
          <w:szCs w:val="18"/>
          <w:lang w:eastAsia="en-GB"/>
        </w:rPr>
        <w:t>a.   A Notice served under the Contract shall be:</w:t>
      </w:r>
    </w:p>
    <w:p w14:paraId="572D6884" w14:textId="77777777" w:rsidR="006E4E04" w:rsidRPr="000E12D3" w:rsidRDefault="006E4E04" w:rsidP="006E4E04">
      <w:pPr>
        <w:pStyle w:val="NoSpacing"/>
        <w:tabs>
          <w:tab w:val="left" w:pos="567"/>
        </w:tabs>
        <w:ind w:firstLine="567"/>
        <w:rPr>
          <w:rFonts w:ascii="Arial" w:hAnsi="Arial" w:cs="Arial"/>
          <w:sz w:val="18"/>
          <w:szCs w:val="18"/>
          <w:lang w:eastAsia="en-GB"/>
        </w:rPr>
      </w:pPr>
      <w:r w:rsidRPr="000E12D3">
        <w:rPr>
          <w:rFonts w:ascii="Arial" w:hAnsi="Arial" w:cs="Arial"/>
          <w:sz w:val="18"/>
          <w:szCs w:val="18"/>
          <w:lang w:eastAsia="en-GB"/>
        </w:rPr>
        <w:t xml:space="preserve">(1)   in writing in the English </w:t>
      </w:r>
      <w:proofErr w:type="gramStart"/>
      <w:r w:rsidRPr="000E12D3">
        <w:rPr>
          <w:rFonts w:ascii="Arial" w:hAnsi="Arial" w:cs="Arial"/>
          <w:sz w:val="18"/>
          <w:szCs w:val="18"/>
          <w:lang w:eastAsia="en-GB"/>
        </w:rPr>
        <w:t>Language;</w:t>
      </w:r>
      <w:proofErr w:type="gramEnd"/>
    </w:p>
    <w:p w14:paraId="040F7D0D" w14:textId="77777777" w:rsidR="006E4E04" w:rsidRPr="000E12D3" w:rsidRDefault="006E4E04" w:rsidP="006E4E04">
      <w:pPr>
        <w:pStyle w:val="NoSpacing"/>
        <w:tabs>
          <w:tab w:val="left" w:pos="567"/>
        </w:tabs>
        <w:ind w:firstLine="567"/>
        <w:rPr>
          <w:rFonts w:ascii="Arial" w:hAnsi="Arial" w:cs="Arial"/>
          <w:sz w:val="18"/>
          <w:szCs w:val="18"/>
          <w:lang w:eastAsia="en-GB"/>
        </w:rPr>
      </w:pPr>
      <w:r w:rsidRPr="000E12D3">
        <w:rPr>
          <w:rFonts w:ascii="Arial" w:hAnsi="Arial" w:cs="Arial"/>
          <w:sz w:val="18"/>
          <w:szCs w:val="18"/>
          <w:lang w:eastAsia="en-GB"/>
        </w:rPr>
        <w:t xml:space="preserve">(2)   authenticated by signature or such other method as may be agreed between the </w:t>
      </w:r>
      <w:proofErr w:type="gramStart"/>
      <w:r w:rsidRPr="000E12D3">
        <w:rPr>
          <w:rFonts w:ascii="Arial" w:hAnsi="Arial" w:cs="Arial"/>
          <w:sz w:val="18"/>
          <w:szCs w:val="18"/>
          <w:lang w:eastAsia="en-GB"/>
        </w:rPr>
        <w:t>Parties;</w:t>
      </w:r>
      <w:proofErr w:type="gramEnd"/>
    </w:p>
    <w:p w14:paraId="613D212E" w14:textId="77777777" w:rsidR="006E4E04" w:rsidRPr="000E12D3" w:rsidRDefault="006E4E04" w:rsidP="006E4E04">
      <w:pPr>
        <w:pStyle w:val="NoSpacing"/>
        <w:tabs>
          <w:tab w:val="left" w:pos="567"/>
        </w:tabs>
        <w:ind w:firstLine="567"/>
        <w:rPr>
          <w:rFonts w:ascii="Arial" w:hAnsi="Arial" w:cs="Arial"/>
          <w:sz w:val="18"/>
          <w:szCs w:val="18"/>
          <w:lang w:eastAsia="en-GB"/>
        </w:rPr>
      </w:pPr>
      <w:r w:rsidRPr="000E12D3">
        <w:rPr>
          <w:rFonts w:ascii="Arial" w:hAnsi="Arial" w:cs="Arial"/>
          <w:sz w:val="18"/>
          <w:szCs w:val="18"/>
          <w:lang w:eastAsia="en-GB"/>
        </w:rPr>
        <w:t xml:space="preserve">(3)   sent for the attention of the other Party’s representative, and to the address set out in the </w:t>
      </w:r>
      <w:proofErr w:type="gramStart"/>
      <w:r w:rsidRPr="000E12D3">
        <w:rPr>
          <w:rFonts w:ascii="Arial" w:hAnsi="Arial" w:cs="Arial"/>
          <w:sz w:val="18"/>
          <w:szCs w:val="18"/>
          <w:lang w:eastAsia="en-GB"/>
        </w:rPr>
        <w:t>Contract;</w:t>
      </w:r>
      <w:proofErr w:type="gramEnd"/>
    </w:p>
    <w:p w14:paraId="012ECA2A" w14:textId="77777777" w:rsidR="006E4E04" w:rsidRPr="000E12D3" w:rsidRDefault="006E4E04" w:rsidP="006E4E04">
      <w:pPr>
        <w:pStyle w:val="NoSpacing"/>
        <w:tabs>
          <w:tab w:val="left" w:pos="567"/>
        </w:tabs>
        <w:ind w:firstLine="567"/>
        <w:rPr>
          <w:rFonts w:ascii="Arial" w:hAnsi="Arial" w:cs="Arial"/>
          <w:sz w:val="18"/>
          <w:szCs w:val="18"/>
          <w:lang w:eastAsia="en-GB"/>
        </w:rPr>
      </w:pPr>
      <w:r w:rsidRPr="000E12D3">
        <w:rPr>
          <w:rFonts w:ascii="Arial" w:hAnsi="Arial" w:cs="Arial"/>
          <w:sz w:val="18"/>
          <w:szCs w:val="18"/>
          <w:lang w:eastAsia="en-GB"/>
        </w:rPr>
        <w:t>(4)   marked with the number of the Contract; and</w:t>
      </w:r>
    </w:p>
    <w:p w14:paraId="7B0E68AC" w14:textId="77777777" w:rsidR="006E4E04" w:rsidRPr="000E12D3" w:rsidRDefault="006E4E04" w:rsidP="006E4E04">
      <w:pPr>
        <w:pStyle w:val="NoSpacing"/>
        <w:tabs>
          <w:tab w:val="left" w:pos="567"/>
        </w:tabs>
        <w:ind w:left="567"/>
        <w:rPr>
          <w:rFonts w:ascii="Arial" w:hAnsi="Arial" w:cs="Arial"/>
          <w:sz w:val="18"/>
          <w:szCs w:val="18"/>
          <w:lang w:eastAsia="en-GB"/>
        </w:rPr>
      </w:pPr>
      <w:r w:rsidRPr="000E12D3">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0E12D3" w:rsidRDefault="006E4E04" w:rsidP="006E4E04">
      <w:pPr>
        <w:pStyle w:val="NoSpacing"/>
        <w:rPr>
          <w:rFonts w:ascii="Arial" w:hAnsi="Arial" w:cs="Arial"/>
          <w:sz w:val="18"/>
          <w:szCs w:val="18"/>
          <w:lang w:eastAsia="en-GB"/>
        </w:rPr>
      </w:pPr>
      <w:r w:rsidRPr="000E12D3">
        <w:rPr>
          <w:rFonts w:ascii="Arial" w:hAnsi="Arial" w:cs="Arial"/>
          <w:sz w:val="18"/>
          <w:szCs w:val="18"/>
          <w:lang w:eastAsia="en-GB"/>
        </w:rPr>
        <w:t>b.   Notices shall be deemed to have been received:</w:t>
      </w:r>
    </w:p>
    <w:p w14:paraId="12F5306F" w14:textId="77777777" w:rsidR="006E4E04" w:rsidRPr="000E12D3" w:rsidRDefault="006E4E04" w:rsidP="006E4E04">
      <w:pPr>
        <w:pStyle w:val="NoSpacing"/>
        <w:tabs>
          <w:tab w:val="left" w:pos="567"/>
        </w:tabs>
        <w:ind w:left="567"/>
        <w:rPr>
          <w:rFonts w:ascii="Arial" w:hAnsi="Arial" w:cs="Arial"/>
          <w:sz w:val="18"/>
          <w:szCs w:val="18"/>
          <w:lang w:eastAsia="en-GB"/>
        </w:rPr>
      </w:pPr>
      <w:r w:rsidRPr="000E12D3">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0E12D3">
        <w:rPr>
          <w:rFonts w:ascii="Arial" w:hAnsi="Arial" w:cs="Arial"/>
          <w:sz w:val="18"/>
          <w:szCs w:val="18"/>
          <w:lang w:eastAsia="en-GB"/>
        </w:rPr>
        <w:t>delivery;</w:t>
      </w:r>
      <w:proofErr w:type="gramEnd"/>
    </w:p>
    <w:p w14:paraId="634FE0EC" w14:textId="77777777" w:rsidR="006E4E04" w:rsidRPr="000E12D3" w:rsidRDefault="006E4E04" w:rsidP="006E4E04">
      <w:pPr>
        <w:pStyle w:val="NoSpacing"/>
        <w:tabs>
          <w:tab w:val="left" w:pos="567"/>
        </w:tabs>
        <w:ind w:left="567"/>
        <w:rPr>
          <w:rFonts w:ascii="Arial" w:hAnsi="Arial" w:cs="Arial"/>
          <w:sz w:val="18"/>
          <w:szCs w:val="18"/>
          <w:lang w:eastAsia="en-GB"/>
        </w:rPr>
      </w:pPr>
      <w:r w:rsidRPr="000E12D3">
        <w:rPr>
          <w:rFonts w:ascii="Arial" w:hAnsi="Arial" w:cs="Arial"/>
          <w:sz w:val="18"/>
          <w:szCs w:val="18"/>
          <w:lang w:eastAsia="en-GB"/>
        </w:rPr>
        <w:t xml:space="preserve">(2)   if sent by prepaid post, on the fourth Business Day (or the tenth Business Day in the case of airmail) after the day of </w:t>
      </w:r>
      <w:proofErr w:type="gramStart"/>
      <w:r w:rsidRPr="000E12D3">
        <w:rPr>
          <w:rFonts w:ascii="Arial" w:hAnsi="Arial" w:cs="Arial"/>
          <w:sz w:val="18"/>
          <w:szCs w:val="18"/>
          <w:lang w:eastAsia="en-GB"/>
        </w:rPr>
        <w:t>posting;</w:t>
      </w:r>
      <w:proofErr w:type="gramEnd"/>
    </w:p>
    <w:p w14:paraId="0A74AC55" w14:textId="77777777" w:rsidR="006E4E04" w:rsidRPr="000E12D3" w:rsidRDefault="006E4E04" w:rsidP="006E4E04">
      <w:pPr>
        <w:pStyle w:val="NoSpacing"/>
        <w:tabs>
          <w:tab w:val="left" w:pos="567"/>
        </w:tabs>
        <w:ind w:firstLine="567"/>
        <w:rPr>
          <w:rFonts w:ascii="Arial" w:hAnsi="Arial" w:cs="Arial"/>
          <w:sz w:val="18"/>
          <w:szCs w:val="18"/>
          <w:lang w:eastAsia="en-GB"/>
        </w:rPr>
      </w:pPr>
      <w:r w:rsidRPr="000E12D3">
        <w:rPr>
          <w:rFonts w:ascii="Arial" w:hAnsi="Arial" w:cs="Arial"/>
          <w:sz w:val="18"/>
          <w:szCs w:val="18"/>
          <w:lang w:eastAsia="en-GB"/>
        </w:rPr>
        <w:t xml:space="preserve">(3)   if sent by facsimile or electronic means: </w:t>
      </w:r>
    </w:p>
    <w:p w14:paraId="3903F040" w14:textId="77777777" w:rsidR="006E4E04" w:rsidRPr="000E12D3" w:rsidRDefault="006E4E04" w:rsidP="006E4E04">
      <w:pPr>
        <w:pStyle w:val="NoSpacing"/>
        <w:ind w:left="1134"/>
        <w:rPr>
          <w:rFonts w:ascii="Arial" w:hAnsi="Arial" w:cs="Arial"/>
          <w:sz w:val="18"/>
          <w:szCs w:val="18"/>
          <w:lang w:eastAsia="en-GB"/>
        </w:rPr>
      </w:pPr>
      <w:r w:rsidRPr="000E12D3">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0E12D3" w:rsidRDefault="006E4E04" w:rsidP="006E4E04">
      <w:pPr>
        <w:pStyle w:val="NoSpacing"/>
        <w:ind w:left="1134"/>
        <w:rPr>
          <w:rFonts w:ascii="Arial" w:hAnsi="Arial" w:cs="Arial"/>
          <w:sz w:val="18"/>
          <w:szCs w:val="18"/>
          <w:lang w:eastAsia="en-GB"/>
        </w:rPr>
      </w:pPr>
      <w:r w:rsidRPr="000E12D3">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D72BF5" w:rsidRDefault="006E4E04" w:rsidP="006E4E04">
      <w:pPr>
        <w:pStyle w:val="NoSpacing"/>
        <w:rPr>
          <w:rFonts w:ascii="Arial" w:hAnsi="Arial" w:cs="Arial"/>
          <w:sz w:val="18"/>
          <w:szCs w:val="18"/>
          <w:lang w:eastAsia="en-GB"/>
        </w:rPr>
      </w:pPr>
    </w:p>
    <w:p w14:paraId="42693BEC" w14:textId="77777777" w:rsidR="006E4E04" w:rsidRPr="00D72BF5" w:rsidRDefault="006E4E04" w:rsidP="006E4E04">
      <w:pPr>
        <w:pStyle w:val="NoSpacing"/>
        <w:rPr>
          <w:rFonts w:ascii="Arial" w:hAnsi="Arial" w:cs="Arial"/>
          <w:b/>
          <w:sz w:val="18"/>
          <w:szCs w:val="18"/>
          <w:lang w:eastAsia="en-GB"/>
        </w:rPr>
      </w:pPr>
      <w:r w:rsidRPr="00D72BF5">
        <w:rPr>
          <w:rFonts w:ascii="Arial" w:hAnsi="Arial" w:cs="Arial"/>
          <w:b/>
          <w:sz w:val="18"/>
          <w:szCs w:val="18"/>
          <w:lang w:eastAsia="en-GB"/>
        </w:rPr>
        <w:t>7   Intellectual Property</w:t>
      </w:r>
    </w:p>
    <w:p w14:paraId="5A2CA12D" w14:textId="77777777" w:rsidR="006E4E04" w:rsidRPr="00D72BF5" w:rsidRDefault="006E4E04" w:rsidP="006E4E04">
      <w:pPr>
        <w:spacing w:after="0" w:line="240" w:lineRule="auto"/>
        <w:rPr>
          <w:rFonts w:ascii="Arial" w:hAnsi="Arial" w:cs="Arial"/>
          <w:sz w:val="18"/>
          <w:szCs w:val="18"/>
          <w:lang w:eastAsia="en-GB"/>
        </w:rPr>
      </w:pPr>
      <w:r w:rsidRPr="00D72BF5">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D72BF5">
        <w:rPr>
          <w:rFonts w:ascii="Arial" w:hAnsi="Arial" w:cs="Arial"/>
          <w:sz w:val="18"/>
          <w:szCs w:val="18"/>
          <w:lang w:eastAsia="en-GB"/>
        </w:rPr>
        <w:t>manufacture</w:t>
      </w:r>
      <w:proofErr w:type="gramEnd"/>
      <w:r w:rsidRPr="00D72BF5">
        <w:rPr>
          <w:rFonts w:ascii="Arial" w:hAnsi="Arial" w:cs="Arial"/>
          <w:sz w:val="18"/>
          <w:szCs w:val="18"/>
          <w:lang w:eastAsia="en-GB"/>
        </w:rPr>
        <w:t xml:space="preserve"> or supply of the Contractor Deliverables.</w:t>
      </w:r>
    </w:p>
    <w:p w14:paraId="7D303062" w14:textId="77777777" w:rsidR="006E4E04" w:rsidRPr="00D72BF5" w:rsidRDefault="006E4E04" w:rsidP="006E4E04">
      <w:pPr>
        <w:spacing w:after="0" w:line="240" w:lineRule="auto"/>
        <w:rPr>
          <w:rFonts w:ascii="Arial" w:hAnsi="Arial" w:cs="Arial"/>
          <w:b/>
          <w:sz w:val="18"/>
          <w:szCs w:val="18"/>
          <w:lang w:eastAsia="en-GB"/>
        </w:rPr>
      </w:pPr>
      <w:r w:rsidRPr="00D72BF5">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D72BF5">
        <w:rPr>
          <w:rFonts w:ascii="Arial" w:hAnsi="Arial" w:cs="Arial"/>
          <w:sz w:val="18"/>
          <w:szCs w:val="18"/>
          <w:lang w:eastAsia="en-GB"/>
        </w:rPr>
        <w:t>settle</w:t>
      </w:r>
      <w:proofErr w:type="gramEnd"/>
      <w:r w:rsidRPr="00D72BF5">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D72BF5">
        <w:rPr>
          <w:rFonts w:ascii="Arial" w:hAnsi="Arial" w:cs="Arial"/>
          <w:sz w:val="18"/>
          <w:szCs w:val="18"/>
          <w:lang w:eastAsia="en-GB"/>
        </w:rPr>
        <w:t>to dispose</w:t>
      </w:r>
      <w:proofErr w:type="gramEnd"/>
      <w:r w:rsidRPr="00D72BF5">
        <w:rPr>
          <w:rFonts w:ascii="Arial" w:hAnsi="Arial" w:cs="Arial"/>
          <w:sz w:val="18"/>
          <w:szCs w:val="18"/>
          <w:lang w:eastAsia="en-GB"/>
        </w:rPr>
        <w:t xml:space="preserve"> of the claim and will not make any statement which might be prejudicial to the settlement or defence of the claim</w:t>
      </w:r>
      <w:r w:rsidRPr="00D72BF5">
        <w:rPr>
          <w:rFonts w:ascii="Arial" w:hAnsi="Arial" w:cs="Arial"/>
          <w:b/>
          <w:sz w:val="18"/>
          <w:szCs w:val="18"/>
          <w:lang w:eastAsia="en-GB"/>
        </w:rPr>
        <w:t>.</w:t>
      </w:r>
    </w:p>
    <w:p w14:paraId="3CBD152A" w14:textId="518898C5" w:rsidR="006E4E04" w:rsidRPr="00D72BF5" w:rsidRDefault="006E4E04" w:rsidP="006E4E04">
      <w:pPr>
        <w:spacing w:after="0" w:line="240" w:lineRule="auto"/>
        <w:rPr>
          <w:rFonts w:ascii="Arial" w:hAnsi="Arial" w:cs="Arial"/>
          <w:sz w:val="18"/>
          <w:szCs w:val="18"/>
          <w:lang w:eastAsia="en-GB"/>
        </w:rPr>
      </w:pPr>
      <w:bookmarkStart w:id="0" w:name="_Hlk44418494"/>
      <w:r w:rsidRPr="00D72BF5">
        <w:rPr>
          <w:rFonts w:ascii="Arial" w:hAnsi="Arial" w:cs="Arial"/>
          <w:sz w:val="18"/>
          <w:szCs w:val="18"/>
          <w:lang w:eastAsia="en-GB"/>
        </w:rPr>
        <w:t xml:space="preserve">c.   Notwithstanding any other provisions of the Contract and for the avoidance of doubt, award of the Contract by the Authority and placement of any contract task under it does not constitute an authorisation by the Crown under </w:t>
      </w:r>
      <w:r w:rsidRPr="00D72BF5">
        <w:rPr>
          <w:rFonts w:ascii="Arial" w:hAnsi="Arial" w:cs="Arial"/>
          <w:sz w:val="18"/>
          <w:szCs w:val="18"/>
          <w:lang w:eastAsia="en-GB"/>
        </w:rPr>
        <w:lastRenderedPageBreak/>
        <w:t>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20B6C2F" w14:textId="0560281C" w:rsidR="00E02EA5" w:rsidRPr="00D72BF5" w:rsidRDefault="00E02EA5" w:rsidP="006E4E04">
      <w:pPr>
        <w:spacing w:after="0" w:line="240" w:lineRule="auto"/>
        <w:rPr>
          <w:rFonts w:ascii="Arial" w:hAnsi="Arial" w:cs="Arial"/>
          <w:b/>
          <w:bCs/>
          <w:sz w:val="18"/>
          <w:szCs w:val="18"/>
          <w:lang w:eastAsia="en-GB"/>
        </w:rPr>
      </w:pPr>
      <w:r w:rsidRPr="00D72BF5">
        <w:rPr>
          <w:rFonts w:ascii="Arial" w:hAnsi="Arial" w:cs="Arial"/>
          <w:b/>
          <w:bCs/>
          <w:sz w:val="18"/>
          <w:szCs w:val="18"/>
          <w:lang w:eastAsia="en-GB"/>
        </w:rPr>
        <w:t>Notification of Intellectual Property Rights (IPR) Restrictions</w:t>
      </w:r>
    </w:p>
    <w:p w14:paraId="54EF5EF6" w14:textId="34A04963" w:rsidR="00E02EA5" w:rsidRPr="00D72BF5" w:rsidRDefault="0004158C" w:rsidP="0004158C">
      <w:pPr>
        <w:spacing w:after="0" w:line="240" w:lineRule="auto"/>
        <w:rPr>
          <w:rFonts w:ascii="Arial" w:hAnsi="Arial" w:cs="Arial"/>
          <w:sz w:val="18"/>
          <w:szCs w:val="18"/>
          <w:lang w:eastAsia="en-GB"/>
        </w:rPr>
      </w:pPr>
      <w:r w:rsidRPr="00D72BF5">
        <w:rPr>
          <w:rFonts w:ascii="Arial" w:hAnsi="Arial" w:cs="Arial"/>
          <w:sz w:val="18"/>
          <w:szCs w:val="18"/>
          <w:lang w:eastAsia="en-GB"/>
        </w:rPr>
        <w:t xml:space="preserve">d. </w:t>
      </w:r>
      <w:r w:rsidR="00421163" w:rsidRPr="00D72BF5">
        <w:rPr>
          <w:rFonts w:ascii="Arial" w:hAnsi="Arial" w:cs="Arial"/>
          <w:sz w:val="18"/>
          <w:szCs w:val="18"/>
          <w:lang w:eastAsia="en-GB"/>
        </w:rPr>
        <w:t xml:space="preserve"> </w:t>
      </w:r>
      <w:r w:rsidRPr="00D72BF5">
        <w:rPr>
          <w:rFonts w:ascii="Arial" w:hAnsi="Arial" w:cs="Arial"/>
          <w:sz w:val="18"/>
          <w:szCs w:val="18"/>
          <w:lang w:eastAsia="en-GB"/>
        </w:rPr>
        <w:t>Where any of the Conditions listed below (1 to 3) have been added to these Conditions as Project Specific DEFCONs at Clause 20,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5 (Notification of Intellectual Property Rights (IPR) Restrictions)</w:t>
      </w:r>
      <w:r w:rsidR="002B69B6" w:rsidRPr="00D72BF5">
        <w:rPr>
          <w:rFonts w:ascii="Arial" w:hAnsi="Arial" w:cs="Arial"/>
          <w:sz w:val="18"/>
          <w:szCs w:val="18"/>
          <w:lang w:eastAsia="en-GB"/>
        </w:rPr>
        <w:t>:</w:t>
      </w:r>
    </w:p>
    <w:p w14:paraId="042C3063" w14:textId="0A776561" w:rsidR="002B69B6" w:rsidRPr="00D72BF5" w:rsidRDefault="002B69B6" w:rsidP="00D72BF5">
      <w:pPr>
        <w:spacing w:after="0" w:line="240" w:lineRule="auto"/>
        <w:ind w:left="709"/>
        <w:rPr>
          <w:rFonts w:ascii="Arial" w:hAnsi="Arial" w:cs="Arial"/>
          <w:sz w:val="18"/>
          <w:szCs w:val="18"/>
          <w:lang w:eastAsia="en-GB"/>
        </w:rPr>
      </w:pPr>
      <w:r w:rsidRPr="00D72BF5">
        <w:rPr>
          <w:rFonts w:ascii="Arial" w:hAnsi="Arial" w:cs="Arial"/>
          <w:sz w:val="18"/>
          <w:szCs w:val="18"/>
          <w:lang w:eastAsia="en-GB"/>
        </w:rPr>
        <w:t>(1)   DEFCON 15 – including notification of any self-standing background Inte</w:t>
      </w:r>
      <w:r w:rsidR="008E251A" w:rsidRPr="00D72BF5">
        <w:rPr>
          <w:rFonts w:ascii="Arial" w:hAnsi="Arial" w:cs="Arial"/>
          <w:sz w:val="18"/>
          <w:szCs w:val="18"/>
          <w:lang w:eastAsia="en-GB"/>
        </w:rPr>
        <w:t xml:space="preserve">llectual </w:t>
      </w:r>
      <w:proofErr w:type="gramStart"/>
      <w:r w:rsidR="008E251A" w:rsidRPr="00D72BF5">
        <w:rPr>
          <w:rFonts w:ascii="Arial" w:hAnsi="Arial" w:cs="Arial"/>
          <w:sz w:val="18"/>
          <w:szCs w:val="18"/>
          <w:lang w:eastAsia="en-GB"/>
        </w:rPr>
        <w:t>Property;</w:t>
      </w:r>
      <w:proofErr w:type="gramEnd"/>
    </w:p>
    <w:p w14:paraId="2178E16E" w14:textId="54A0C7B8" w:rsidR="008E251A" w:rsidRPr="00D72BF5" w:rsidRDefault="008E251A" w:rsidP="00D72BF5">
      <w:pPr>
        <w:spacing w:after="0" w:line="240" w:lineRule="auto"/>
        <w:ind w:left="709"/>
        <w:rPr>
          <w:rFonts w:ascii="Arial" w:hAnsi="Arial" w:cs="Arial"/>
          <w:sz w:val="18"/>
          <w:szCs w:val="18"/>
          <w:lang w:eastAsia="en-GB"/>
        </w:rPr>
      </w:pPr>
      <w:r w:rsidRPr="00D72BF5">
        <w:rPr>
          <w:rFonts w:ascii="Arial" w:hAnsi="Arial" w:cs="Arial"/>
          <w:sz w:val="18"/>
          <w:szCs w:val="18"/>
          <w:lang w:eastAsia="en-GB"/>
        </w:rPr>
        <w:t xml:space="preserve">(2)   DEFCON 90 – including copyright material supplied under clause </w:t>
      </w:r>
      <w:proofErr w:type="gramStart"/>
      <w:r w:rsidRPr="00D72BF5">
        <w:rPr>
          <w:rFonts w:ascii="Arial" w:hAnsi="Arial" w:cs="Arial"/>
          <w:sz w:val="18"/>
          <w:szCs w:val="18"/>
          <w:lang w:eastAsia="en-GB"/>
        </w:rPr>
        <w:t>5;</w:t>
      </w:r>
      <w:proofErr w:type="gramEnd"/>
    </w:p>
    <w:p w14:paraId="371ABF54" w14:textId="152641A2" w:rsidR="008E251A" w:rsidRPr="00D72BF5" w:rsidRDefault="008E251A" w:rsidP="00D72BF5">
      <w:pPr>
        <w:spacing w:after="0" w:line="240" w:lineRule="auto"/>
        <w:ind w:left="709"/>
        <w:rPr>
          <w:rFonts w:ascii="Arial" w:hAnsi="Arial" w:cs="Arial"/>
          <w:sz w:val="18"/>
          <w:szCs w:val="18"/>
          <w:lang w:eastAsia="en-GB"/>
        </w:rPr>
      </w:pPr>
      <w:r w:rsidRPr="00D72BF5">
        <w:rPr>
          <w:rFonts w:ascii="Arial" w:hAnsi="Arial" w:cs="Arial"/>
          <w:sz w:val="18"/>
          <w:szCs w:val="18"/>
          <w:lang w:eastAsia="en-GB"/>
        </w:rPr>
        <w:t xml:space="preserve">(3)   DEFCON 91 – limitations of Deliverable Software under clause </w:t>
      </w:r>
      <w:proofErr w:type="gramStart"/>
      <w:r w:rsidRPr="00D72BF5">
        <w:rPr>
          <w:rFonts w:ascii="Arial" w:hAnsi="Arial" w:cs="Arial"/>
          <w:sz w:val="18"/>
          <w:szCs w:val="18"/>
          <w:lang w:eastAsia="en-GB"/>
        </w:rPr>
        <w:t>3b;</w:t>
      </w:r>
      <w:proofErr w:type="gramEnd"/>
    </w:p>
    <w:p w14:paraId="77B0A543" w14:textId="221A8A00" w:rsidR="008E251A" w:rsidRPr="00D72BF5" w:rsidRDefault="00D608E6" w:rsidP="0004158C">
      <w:pPr>
        <w:spacing w:after="0" w:line="240" w:lineRule="auto"/>
        <w:rPr>
          <w:rFonts w:ascii="Arial" w:hAnsi="Arial" w:cs="Arial"/>
          <w:sz w:val="18"/>
          <w:szCs w:val="18"/>
          <w:lang w:eastAsia="en-GB"/>
        </w:rPr>
      </w:pPr>
      <w:r w:rsidRPr="00D72BF5">
        <w:rPr>
          <w:rFonts w:ascii="Arial" w:hAnsi="Arial" w:cs="Arial"/>
          <w:sz w:val="18"/>
          <w:szCs w:val="18"/>
          <w:lang w:eastAsia="en-GB"/>
        </w:rPr>
        <w:t>e.  The Contractor shall promptly notify the Authority in writing if they become aware during the performance of the Contract of any required addi</w:t>
      </w:r>
      <w:r w:rsidR="00AC3200" w:rsidRPr="00D72BF5">
        <w:rPr>
          <w:rFonts w:ascii="Arial" w:hAnsi="Arial" w:cs="Arial"/>
          <w:sz w:val="18"/>
          <w:szCs w:val="18"/>
          <w:lang w:eastAsia="en-GB"/>
        </w:rPr>
        <w:t xml:space="preserve">tions, </w:t>
      </w:r>
      <w:proofErr w:type="gramStart"/>
      <w:r w:rsidR="00AC3200" w:rsidRPr="00D72BF5">
        <w:rPr>
          <w:rFonts w:ascii="Arial" w:hAnsi="Arial" w:cs="Arial"/>
          <w:sz w:val="18"/>
          <w:szCs w:val="18"/>
          <w:lang w:eastAsia="en-GB"/>
        </w:rPr>
        <w:t>inaccuracies</w:t>
      </w:r>
      <w:proofErr w:type="gramEnd"/>
      <w:r w:rsidR="00AC3200" w:rsidRPr="00D72BF5">
        <w:rPr>
          <w:rFonts w:ascii="Arial" w:hAnsi="Arial" w:cs="Arial"/>
          <w:sz w:val="18"/>
          <w:szCs w:val="18"/>
          <w:lang w:eastAsia="en-GB"/>
        </w:rPr>
        <w:t xml:space="preserve"> or omissions in Schedule 5.</w:t>
      </w:r>
    </w:p>
    <w:p w14:paraId="09F57FF0" w14:textId="78031397" w:rsidR="00AC3200" w:rsidRPr="00D72BF5" w:rsidRDefault="00AC3200" w:rsidP="0004158C">
      <w:pPr>
        <w:spacing w:after="0" w:line="240" w:lineRule="auto"/>
        <w:rPr>
          <w:rFonts w:ascii="Arial" w:hAnsi="Arial" w:cs="Arial"/>
          <w:sz w:val="18"/>
          <w:szCs w:val="18"/>
          <w:lang w:eastAsia="en-GB"/>
        </w:rPr>
      </w:pPr>
      <w:r w:rsidRPr="00D72BF5">
        <w:rPr>
          <w:rFonts w:ascii="Arial" w:hAnsi="Arial" w:cs="Arial"/>
          <w:sz w:val="18"/>
          <w:szCs w:val="18"/>
          <w:lang w:eastAsia="en-GB"/>
        </w:rPr>
        <w:t>f.  Any amendment to Schedule 5 shall be made in accordance with DEFCON 503 (SC1).</w:t>
      </w:r>
    </w:p>
    <w:bookmarkEnd w:id="0"/>
    <w:p w14:paraId="3CE1C5F3" w14:textId="77777777" w:rsidR="006E4E04" w:rsidRPr="00633536" w:rsidRDefault="006E4E04" w:rsidP="006E4E04">
      <w:pPr>
        <w:pStyle w:val="NoSpacing"/>
        <w:rPr>
          <w:rFonts w:ascii="Arial" w:hAnsi="Arial" w:cs="Arial"/>
          <w:b/>
          <w:sz w:val="18"/>
          <w:szCs w:val="18"/>
          <w:lang w:eastAsia="en-GB"/>
        </w:rPr>
      </w:pPr>
    </w:p>
    <w:p w14:paraId="3C73BF03" w14:textId="77777777" w:rsidR="006E4E04" w:rsidRPr="00633536" w:rsidRDefault="006E4E04" w:rsidP="006E4E04">
      <w:pPr>
        <w:pStyle w:val="NoSpacing"/>
        <w:rPr>
          <w:rFonts w:ascii="Arial" w:hAnsi="Arial" w:cs="Arial"/>
          <w:b/>
          <w:sz w:val="18"/>
          <w:szCs w:val="18"/>
          <w:lang w:eastAsia="en-GB"/>
        </w:rPr>
      </w:pPr>
      <w:r w:rsidRPr="00633536">
        <w:rPr>
          <w:rFonts w:ascii="Arial" w:hAnsi="Arial" w:cs="Arial"/>
          <w:b/>
          <w:sz w:val="18"/>
          <w:szCs w:val="18"/>
          <w:lang w:eastAsia="en-GB"/>
        </w:rPr>
        <w:t>8   Supply of Contractor Deliverables and Quality Assurance</w:t>
      </w:r>
    </w:p>
    <w:p w14:paraId="3F73B7B9" w14:textId="77777777" w:rsidR="006E4E04" w:rsidRPr="00633536" w:rsidRDefault="006E4E04" w:rsidP="006E4E04">
      <w:pPr>
        <w:pStyle w:val="NoSpacing"/>
        <w:rPr>
          <w:rFonts w:ascii="Arial" w:hAnsi="Arial" w:cs="Arial"/>
          <w:sz w:val="18"/>
          <w:szCs w:val="18"/>
          <w:lang w:eastAsia="en-GB"/>
        </w:rPr>
      </w:pPr>
      <w:r w:rsidRPr="00633536">
        <w:rPr>
          <w:rFonts w:ascii="Arial" w:hAnsi="Arial" w:cs="Arial"/>
          <w:sz w:val="18"/>
          <w:szCs w:val="18"/>
          <w:lang w:eastAsia="en-GB"/>
        </w:rPr>
        <w:t>a.   This Contract comes into effect on the Effective Date of Contract.</w:t>
      </w:r>
    </w:p>
    <w:p w14:paraId="555C01AF" w14:textId="77777777" w:rsidR="006E4E04" w:rsidRPr="00633536" w:rsidRDefault="006E4E04" w:rsidP="006E4E04">
      <w:pPr>
        <w:pStyle w:val="NoSpacing"/>
        <w:rPr>
          <w:rFonts w:ascii="Arial" w:hAnsi="Arial" w:cs="Arial"/>
          <w:sz w:val="18"/>
          <w:szCs w:val="18"/>
          <w:lang w:eastAsia="en-GB"/>
        </w:rPr>
      </w:pPr>
      <w:r w:rsidRPr="00633536">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633536" w:rsidRDefault="006E4E04" w:rsidP="006E4E04">
      <w:pPr>
        <w:pStyle w:val="NoSpacing"/>
        <w:rPr>
          <w:rFonts w:ascii="Arial" w:hAnsi="Arial" w:cs="Arial"/>
          <w:sz w:val="18"/>
          <w:szCs w:val="18"/>
          <w:lang w:eastAsia="en-GB"/>
        </w:rPr>
      </w:pPr>
      <w:r w:rsidRPr="00633536">
        <w:rPr>
          <w:rFonts w:ascii="Arial" w:hAnsi="Arial" w:cs="Arial"/>
          <w:sz w:val="18"/>
          <w:szCs w:val="18"/>
          <w:lang w:eastAsia="en-GB"/>
        </w:rPr>
        <w:t>c.   The Contractor shall ensure that the Contractor Deliverables:</w:t>
      </w:r>
    </w:p>
    <w:p w14:paraId="750C3055" w14:textId="055A3357" w:rsidR="006E4E04" w:rsidRPr="00633536" w:rsidRDefault="006E4E04" w:rsidP="006E4E04">
      <w:pPr>
        <w:pStyle w:val="NoSpacing"/>
        <w:ind w:left="567"/>
        <w:rPr>
          <w:rFonts w:ascii="Arial" w:hAnsi="Arial" w:cs="Arial"/>
          <w:sz w:val="18"/>
          <w:szCs w:val="18"/>
          <w:lang w:eastAsia="en-GB"/>
        </w:rPr>
      </w:pPr>
      <w:r w:rsidRPr="00633536">
        <w:rPr>
          <w:rFonts w:ascii="Arial" w:hAnsi="Arial" w:cs="Arial"/>
          <w:sz w:val="18"/>
          <w:szCs w:val="18"/>
          <w:lang w:eastAsia="en-GB"/>
        </w:rPr>
        <w:t xml:space="preserve">(1)   correspond with the </w:t>
      </w:r>
      <w:r w:rsidR="00851E29" w:rsidRPr="00633536">
        <w:rPr>
          <w:rFonts w:ascii="Arial" w:hAnsi="Arial" w:cs="Arial"/>
          <w:sz w:val="18"/>
          <w:szCs w:val="18"/>
          <w:lang w:eastAsia="en-GB"/>
        </w:rPr>
        <w:t>specification.</w:t>
      </w:r>
    </w:p>
    <w:p w14:paraId="6FA73060" w14:textId="77777777" w:rsidR="006E4E04" w:rsidRPr="00633536" w:rsidRDefault="006E4E04" w:rsidP="006E4E04">
      <w:pPr>
        <w:pStyle w:val="NoSpacing"/>
        <w:ind w:left="567"/>
        <w:rPr>
          <w:rFonts w:ascii="Arial" w:hAnsi="Arial" w:cs="Arial"/>
          <w:sz w:val="18"/>
          <w:szCs w:val="18"/>
          <w:lang w:eastAsia="en-GB"/>
        </w:rPr>
      </w:pPr>
      <w:r w:rsidRPr="00633536">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633536" w:rsidRDefault="006E4E04" w:rsidP="006E4E04">
      <w:pPr>
        <w:pStyle w:val="NoSpacing"/>
        <w:ind w:left="567"/>
        <w:rPr>
          <w:rFonts w:ascii="Arial" w:hAnsi="Arial" w:cs="Arial"/>
          <w:sz w:val="18"/>
          <w:szCs w:val="18"/>
          <w:lang w:eastAsia="en-GB"/>
        </w:rPr>
      </w:pPr>
      <w:r w:rsidRPr="00633536">
        <w:rPr>
          <w:rFonts w:ascii="Arial" w:hAnsi="Arial" w:cs="Arial"/>
          <w:sz w:val="18"/>
          <w:szCs w:val="18"/>
          <w:lang w:eastAsia="en-GB"/>
        </w:rPr>
        <w:t>(3)   comply with any applicable Quality Assurance Requirements specified in the Contract.</w:t>
      </w:r>
    </w:p>
    <w:p w14:paraId="6C27867F" w14:textId="77777777" w:rsidR="006E4E04" w:rsidRPr="00633536" w:rsidRDefault="006E4E04" w:rsidP="006E4E04">
      <w:pPr>
        <w:pStyle w:val="NoSpacing"/>
        <w:rPr>
          <w:rFonts w:ascii="Arial" w:hAnsi="Arial" w:cs="Arial"/>
          <w:sz w:val="18"/>
          <w:szCs w:val="18"/>
          <w:lang w:eastAsia="en-GB"/>
        </w:rPr>
      </w:pPr>
      <w:r w:rsidRPr="00633536">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633536">
        <w:rPr>
          <w:rFonts w:ascii="Arial" w:hAnsi="Arial" w:cs="Arial"/>
          <w:sz w:val="18"/>
          <w:szCs w:val="18"/>
          <w:lang w:eastAsia="en-GB"/>
        </w:rPr>
        <w:t>with regard to</w:t>
      </w:r>
      <w:proofErr w:type="gramEnd"/>
      <w:r w:rsidRPr="00633536">
        <w:rPr>
          <w:rFonts w:ascii="Arial" w:hAnsi="Arial" w:cs="Arial"/>
          <w:sz w:val="18"/>
          <w:szCs w:val="18"/>
          <w:lang w:eastAsia="en-GB"/>
        </w:rPr>
        <w:t xml:space="preserve"> any relevant defence or security matter arising in the application for any such licence.</w:t>
      </w:r>
      <w:r w:rsidRPr="00633536">
        <w:rPr>
          <w:rFonts w:ascii="Arial" w:hAnsi="Arial" w:cs="Arial"/>
          <w:sz w:val="18"/>
          <w:szCs w:val="18"/>
          <w:lang w:eastAsia="en-GB"/>
        </w:rPr>
        <w:br/>
      </w:r>
    </w:p>
    <w:p w14:paraId="435F97C5" w14:textId="77777777" w:rsidR="006E4E04" w:rsidRPr="00633536" w:rsidRDefault="006E4E04" w:rsidP="006E4E04">
      <w:pPr>
        <w:pStyle w:val="NoSpacing"/>
        <w:rPr>
          <w:rFonts w:ascii="Arial" w:hAnsi="Arial" w:cs="Arial"/>
          <w:b/>
          <w:sz w:val="18"/>
          <w:szCs w:val="18"/>
          <w:lang w:eastAsia="en-GB"/>
        </w:rPr>
      </w:pPr>
      <w:r w:rsidRPr="00633536">
        <w:rPr>
          <w:rFonts w:ascii="Arial" w:hAnsi="Arial" w:cs="Arial"/>
          <w:b/>
          <w:sz w:val="18"/>
          <w:szCs w:val="18"/>
          <w:lang w:eastAsia="en-GB"/>
        </w:rPr>
        <w:t>9   Supply of Hazardous Contractor Deliverables</w:t>
      </w:r>
    </w:p>
    <w:p w14:paraId="454E2E1E" w14:textId="77777777" w:rsidR="006E4E04" w:rsidRPr="00B33727" w:rsidRDefault="006E4E04" w:rsidP="006E4E04">
      <w:pPr>
        <w:pStyle w:val="NoSpacing"/>
        <w:rPr>
          <w:rFonts w:ascii="Arial" w:hAnsi="Arial" w:cs="Arial"/>
          <w:sz w:val="18"/>
          <w:szCs w:val="18"/>
          <w:lang w:eastAsia="en-GB"/>
        </w:rPr>
      </w:pPr>
      <w:r w:rsidRPr="00633536">
        <w:rPr>
          <w:rFonts w:ascii="Arial" w:hAnsi="Arial" w:cs="Arial"/>
          <w:sz w:val="18"/>
          <w:szCs w:val="18"/>
          <w:lang w:eastAsia="en-GB"/>
        </w:rPr>
        <w:t>a.   The Contractor shall establish if the Contractor Deliverables are, or contain, Dangerous Goods as defined in the Regulations set out in this Clause 9</w:t>
      </w:r>
      <w:r w:rsidRPr="00B33727">
        <w:rPr>
          <w:rFonts w:ascii="Arial" w:hAnsi="Arial" w:cs="Arial"/>
          <w:sz w:val="18"/>
          <w:szCs w:val="18"/>
          <w:lang w:eastAsia="en-GB"/>
        </w:rPr>
        <w:t>.  Any that do shall be packaged for UK or worldwide shipment by all modes of transport in accordance with the following unless otherwise specified in the Contract.:</w:t>
      </w:r>
    </w:p>
    <w:p w14:paraId="634C0EA9"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 xml:space="preserve">(1)   the Technical Instructions for the Safe Transport of Dangerous Goods by Air (ICAO), IATA Dangerous Goods </w:t>
      </w:r>
      <w:proofErr w:type="gramStart"/>
      <w:r w:rsidRPr="00B33727">
        <w:rPr>
          <w:rFonts w:ascii="Arial" w:hAnsi="Arial" w:cs="Arial"/>
          <w:sz w:val="18"/>
          <w:szCs w:val="18"/>
          <w:lang w:eastAsia="en-GB"/>
        </w:rPr>
        <w:t>Regulations;</w:t>
      </w:r>
      <w:proofErr w:type="gramEnd"/>
    </w:p>
    <w:p w14:paraId="77DB5A75"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 xml:space="preserve">(2)   the International Maritime Dangerous Goods (IMDG) </w:t>
      </w:r>
      <w:proofErr w:type="gramStart"/>
      <w:r w:rsidRPr="00B33727">
        <w:rPr>
          <w:rFonts w:ascii="Arial" w:hAnsi="Arial" w:cs="Arial"/>
          <w:sz w:val="18"/>
          <w:szCs w:val="18"/>
          <w:lang w:eastAsia="en-GB"/>
        </w:rPr>
        <w:t>Code;</w:t>
      </w:r>
      <w:proofErr w:type="gramEnd"/>
    </w:p>
    <w:p w14:paraId="352A3E61"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(3)   the Regulations Concerning the International Carriage of Dangerous Goods by Rail (RID); and</w:t>
      </w:r>
    </w:p>
    <w:p w14:paraId="30A7DD17"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(4)   the European Agreement Concerning the International Carriage of Dangerous Goods by Road (ADR).</w:t>
      </w:r>
    </w:p>
    <w:p w14:paraId="32D98AA1" w14:textId="77777777" w:rsidR="006E4E04" w:rsidRPr="00B33727" w:rsidRDefault="006E4E04" w:rsidP="006E4E04">
      <w:pPr>
        <w:pStyle w:val="NoSpacing"/>
        <w:rPr>
          <w:rFonts w:ascii="Arial" w:hAnsi="Arial" w:cs="Arial"/>
          <w:sz w:val="18"/>
          <w:szCs w:val="18"/>
          <w:lang w:eastAsia="en-GB"/>
        </w:rPr>
      </w:pPr>
      <w:r w:rsidRPr="00B33727">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14:paraId="5EA82312" w14:textId="77777777" w:rsidR="006E4E04" w:rsidRPr="00B33727" w:rsidRDefault="006E4E04" w:rsidP="006E4E04">
      <w:pPr>
        <w:pStyle w:val="NoSpacing"/>
        <w:rPr>
          <w:rFonts w:ascii="Arial" w:hAnsi="Arial" w:cs="Arial"/>
          <w:sz w:val="18"/>
          <w:szCs w:val="18"/>
          <w:lang w:eastAsia="en-GB"/>
        </w:rPr>
      </w:pPr>
      <w:r w:rsidRPr="00B33727">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14:paraId="7356488C"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 xml:space="preserve">(1)   confirmation as to </w:t>
      </w:r>
      <w:proofErr w:type="gramStart"/>
      <w:r w:rsidRPr="00B33727">
        <w:rPr>
          <w:rFonts w:ascii="Arial" w:hAnsi="Arial" w:cs="Arial"/>
          <w:sz w:val="18"/>
          <w:szCs w:val="18"/>
          <w:lang w:eastAsia="en-GB"/>
        </w:rPr>
        <w:t>whether or not</w:t>
      </w:r>
      <w:proofErr w:type="gramEnd"/>
      <w:r w:rsidRPr="00B33727">
        <w:rPr>
          <w:rFonts w:ascii="Arial" w:hAnsi="Arial" w:cs="Arial"/>
          <w:sz w:val="18"/>
          <w:szCs w:val="18"/>
          <w:lang w:eastAsia="en-GB"/>
        </w:rPr>
        <w:t xml:space="preserve"> to the best of its knowledge any of the Contractor Deliverables are Hazardous Contractor Deliverables; and</w:t>
      </w:r>
    </w:p>
    <w:p w14:paraId="502A08FC" w14:textId="77777777" w:rsidR="006E4E04" w:rsidRPr="00B33727" w:rsidRDefault="006E4E04" w:rsidP="006E4E04">
      <w:pPr>
        <w:pStyle w:val="NoSpacing"/>
        <w:ind w:left="567"/>
        <w:rPr>
          <w:rFonts w:ascii="Arial" w:hAnsi="Arial" w:cs="Arial"/>
          <w:sz w:val="18"/>
          <w:szCs w:val="18"/>
          <w:lang w:eastAsia="en-GB"/>
        </w:rPr>
      </w:pPr>
      <w:r w:rsidRPr="00B33727">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14:paraId="77A79B90" w14:textId="77777777" w:rsidR="006E4E04" w:rsidRPr="00B33727" w:rsidRDefault="006E4E04" w:rsidP="006E4E04">
      <w:pPr>
        <w:pStyle w:val="NoSpacing"/>
        <w:rPr>
          <w:rFonts w:ascii="Arial" w:hAnsi="Arial" w:cs="Arial"/>
          <w:sz w:val="18"/>
          <w:szCs w:val="18"/>
          <w:lang w:eastAsia="en-GB"/>
        </w:rPr>
      </w:pPr>
      <w:r w:rsidRPr="00B33727">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14:paraId="7407D25A" w14:textId="77777777" w:rsidR="006E4E04" w:rsidRPr="00B33727" w:rsidRDefault="006E4E04" w:rsidP="006E4E04">
      <w:pPr>
        <w:spacing w:after="0" w:line="240" w:lineRule="auto"/>
        <w:ind w:left="567"/>
        <w:rPr>
          <w:rFonts w:ascii="Arial" w:hAnsi="Arial" w:cs="Arial"/>
          <w:sz w:val="18"/>
          <w:szCs w:val="18"/>
          <w:lang w:eastAsia="en-GB"/>
        </w:rPr>
      </w:pPr>
      <w:bookmarkStart w:id="1" w:name="_Hlk44418643"/>
      <w:r w:rsidRPr="00B33727">
        <w:rPr>
          <w:rFonts w:ascii="Arial" w:hAnsi="Arial" w:cs="Arial"/>
          <w:sz w:val="18"/>
          <w:szCs w:val="18"/>
          <w:lang w:eastAsia="en-GB"/>
        </w:rPr>
        <w:t xml:space="preserve">(1)   information required by the Classification, Labelling and Packaging (GB CLP) Regulation or any replacement thereof; and  </w:t>
      </w:r>
    </w:p>
    <w:bookmarkEnd w:id="1"/>
    <w:p w14:paraId="6B1DCE63" w14:textId="77777777" w:rsidR="006E4E04" w:rsidRPr="00B33727" w:rsidRDefault="006E4E04" w:rsidP="006E4E04">
      <w:pPr>
        <w:spacing w:after="0" w:line="240" w:lineRule="auto"/>
        <w:ind w:left="567"/>
        <w:rPr>
          <w:rFonts w:ascii="Arial" w:hAnsi="Arial" w:cs="Arial"/>
          <w:sz w:val="18"/>
          <w:szCs w:val="18"/>
          <w:lang w:eastAsia="en-GB"/>
        </w:rPr>
      </w:pPr>
      <w:r w:rsidRPr="00B33727">
        <w:rPr>
          <w:rFonts w:ascii="Arial" w:hAnsi="Arial" w:cs="Arial"/>
          <w:sz w:val="18"/>
          <w:szCs w:val="18"/>
          <w:lang w:eastAsia="en-GB"/>
        </w:rPr>
        <w:t xml:space="preserve">(2)   where the Hazardous Contractor Deliverable is, contains or embodies a radioactive substance as defined in the extant Ionising Radiation Regulations, details of the activity, </w:t>
      </w:r>
      <w:proofErr w:type="gramStart"/>
      <w:r w:rsidRPr="00B33727">
        <w:rPr>
          <w:rFonts w:ascii="Arial" w:hAnsi="Arial" w:cs="Arial"/>
          <w:sz w:val="18"/>
          <w:szCs w:val="18"/>
          <w:lang w:eastAsia="en-GB"/>
        </w:rPr>
        <w:t>substance</w:t>
      </w:r>
      <w:proofErr w:type="gramEnd"/>
      <w:r w:rsidRPr="00B33727">
        <w:rPr>
          <w:rFonts w:ascii="Arial" w:hAnsi="Arial" w:cs="Arial"/>
          <w:sz w:val="18"/>
          <w:szCs w:val="18"/>
          <w:lang w:eastAsia="en-GB"/>
        </w:rPr>
        <w:t xml:space="preserve"> and form (including any isotope); and</w:t>
      </w:r>
    </w:p>
    <w:p w14:paraId="7183AA5E" w14:textId="77777777" w:rsidR="006E4E04" w:rsidRPr="00B33727" w:rsidRDefault="006E4E04" w:rsidP="006E4E04">
      <w:pPr>
        <w:spacing w:after="0" w:line="240" w:lineRule="auto"/>
        <w:ind w:left="567"/>
        <w:rPr>
          <w:rFonts w:ascii="Arial" w:hAnsi="Arial" w:cs="Arial"/>
          <w:sz w:val="18"/>
          <w:szCs w:val="18"/>
          <w:lang w:eastAsia="en-GB"/>
        </w:rPr>
      </w:pPr>
      <w:r w:rsidRPr="00B33727">
        <w:rPr>
          <w:rFonts w:ascii="Arial" w:hAnsi="Arial" w:cs="Arial"/>
          <w:sz w:val="18"/>
          <w:szCs w:val="18"/>
          <w:lang w:eastAsia="en-GB"/>
        </w:rPr>
        <w:t>(3)   where the Hazardous Contractor Deliverable has magnetic properties, details of the magnetic flux density at a defined distance, for the condition in which it is packed.</w:t>
      </w:r>
    </w:p>
    <w:p w14:paraId="632BC278" w14:textId="77777777" w:rsidR="006E4E04" w:rsidRPr="00B33727" w:rsidRDefault="006E4E04" w:rsidP="006E4E04">
      <w:pPr>
        <w:tabs>
          <w:tab w:val="left" w:pos="3261"/>
        </w:tabs>
        <w:spacing w:after="0" w:line="240" w:lineRule="auto"/>
        <w:rPr>
          <w:rFonts w:ascii="Arial" w:hAnsi="Arial" w:cs="Arial"/>
          <w:sz w:val="18"/>
          <w:szCs w:val="18"/>
          <w:lang w:eastAsia="en-GB"/>
        </w:rPr>
      </w:pPr>
      <w:r w:rsidRPr="00B33727">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14:paraId="20D06C35" w14:textId="77777777" w:rsidR="006E4E04" w:rsidRPr="00B33727" w:rsidRDefault="006E4E04" w:rsidP="006E4E04">
      <w:pPr>
        <w:keepNext/>
        <w:spacing w:after="0" w:line="240" w:lineRule="auto"/>
        <w:rPr>
          <w:rFonts w:ascii="Arial" w:hAnsi="Arial" w:cs="Arial"/>
          <w:sz w:val="18"/>
          <w:szCs w:val="18"/>
          <w:lang w:eastAsia="en-GB"/>
        </w:rPr>
      </w:pPr>
      <w:r w:rsidRPr="00B33727">
        <w:rPr>
          <w:rFonts w:ascii="Arial" w:hAnsi="Arial" w:cs="Arial"/>
          <w:sz w:val="18"/>
          <w:szCs w:val="18"/>
          <w:lang w:eastAsia="en-GB"/>
        </w:rPr>
        <w:lastRenderedPageBreak/>
        <w:t>f.   Nothing in this Clause 9 reduces or limits any statutory or legal obligation of the Authority or the Contractor.</w:t>
      </w:r>
    </w:p>
    <w:p w14:paraId="76D3F555" w14:textId="77777777" w:rsidR="006E4E04" w:rsidRPr="00B33727" w:rsidRDefault="006E4E04" w:rsidP="006E4E04">
      <w:pPr>
        <w:autoSpaceDE w:val="0"/>
        <w:autoSpaceDN w:val="0"/>
        <w:adjustRightInd w:val="0"/>
        <w:spacing w:after="0" w:line="240" w:lineRule="auto"/>
        <w:rPr>
          <w:rFonts w:ascii="Arial" w:hAnsi="Arial" w:cs="Arial"/>
          <w:sz w:val="18"/>
          <w:szCs w:val="18"/>
          <w:lang w:eastAsia="en-GB"/>
        </w:rPr>
      </w:pPr>
      <w:bookmarkStart w:id="2" w:name="_Hlk44418711"/>
      <w:r w:rsidRPr="00B33727">
        <w:rPr>
          <w:rFonts w:ascii="Arial" w:hAnsi="Arial" w:cs="Arial"/>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B33727">
        <w:rPr>
          <w:rFonts w:ascii="Arial" w:hAnsi="Arial" w:cs="Arial"/>
          <w:sz w:val="18"/>
          <w:szCs w:val="18"/>
          <w:shd w:val="clear" w:color="auto" w:fill="FFFF99"/>
          <w:lang w:eastAsia="en-GB"/>
        </w:rPr>
        <w:t xml:space="preserve"> </w:t>
      </w:r>
    </w:p>
    <w:bookmarkEnd w:id="2"/>
    <w:p w14:paraId="3C77B40B" w14:textId="77777777" w:rsidR="006E4E04" w:rsidRPr="00B33727" w:rsidRDefault="006E4E04" w:rsidP="006E4E04">
      <w:pPr>
        <w:pStyle w:val="NoSpacing"/>
        <w:rPr>
          <w:rFonts w:ascii="Arial" w:hAnsi="Arial" w:cs="Arial"/>
          <w:b/>
          <w:sz w:val="18"/>
          <w:szCs w:val="18"/>
          <w:lang w:eastAsia="en-GB"/>
        </w:rPr>
      </w:pPr>
      <w:r w:rsidRPr="00B33727">
        <w:rPr>
          <w:rFonts w:ascii="Arial" w:hAnsi="Arial" w:cs="Arial"/>
          <w:sz w:val="18"/>
          <w:szCs w:val="18"/>
          <w:lang w:eastAsia="en-GB"/>
        </w:rPr>
        <w:br/>
      </w:r>
      <w:r w:rsidRPr="00B33727">
        <w:rPr>
          <w:rFonts w:ascii="Arial" w:hAnsi="Arial" w:cs="Arial"/>
          <w:b/>
          <w:sz w:val="18"/>
          <w:szCs w:val="18"/>
          <w:lang w:eastAsia="en-GB"/>
        </w:rPr>
        <w:t>10   Delivery / Collection</w:t>
      </w:r>
    </w:p>
    <w:p w14:paraId="5742CEB4" w14:textId="77777777" w:rsidR="006E4E04" w:rsidRPr="00B33727" w:rsidRDefault="006E4E04" w:rsidP="006E4E04">
      <w:pPr>
        <w:pStyle w:val="NoSpacing"/>
        <w:tabs>
          <w:tab w:val="left" w:pos="284"/>
        </w:tabs>
        <w:rPr>
          <w:rFonts w:ascii="Arial" w:hAnsi="Arial" w:cs="Arial"/>
          <w:sz w:val="18"/>
          <w:szCs w:val="18"/>
          <w:lang w:eastAsia="en-GB"/>
        </w:rPr>
      </w:pPr>
      <w:r w:rsidRPr="00B33727">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B33727" w:rsidRDefault="006E4E04" w:rsidP="006E4E04">
      <w:pPr>
        <w:pStyle w:val="NoSpacing"/>
        <w:tabs>
          <w:tab w:val="left" w:pos="284"/>
        </w:tabs>
        <w:rPr>
          <w:rFonts w:ascii="Arial" w:hAnsi="Arial" w:cs="Arial"/>
          <w:sz w:val="18"/>
          <w:szCs w:val="18"/>
          <w:lang w:eastAsia="en-GB"/>
        </w:rPr>
      </w:pPr>
      <w:r w:rsidRPr="00B33727">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B33727" w:rsidRDefault="006E4E04" w:rsidP="006E4E04">
      <w:pPr>
        <w:pStyle w:val="NoSpacing"/>
        <w:tabs>
          <w:tab w:val="left" w:pos="284"/>
        </w:tabs>
        <w:rPr>
          <w:rFonts w:ascii="Arial" w:hAnsi="Arial" w:cs="Arial"/>
          <w:sz w:val="18"/>
          <w:szCs w:val="18"/>
          <w:lang w:eastAsia="en-GB"/>
        </w:rPr>
      </w:pPr>
      <w:r w:rsidRPr="00B33727">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B33727" w:rsidRDefault="006E4E04" w:rsidP="006E4E04">
      <w:pPr>
        <w:pStyle w:val="NoSpacing"/>
        <w:rPr>
          <w:rFonts w:ascii="Arial" w:hAnsi="Arial" w:cs="Arial"/>
          <w:sz w:val="18"/>
          <w:szCs w:val="18"/>
          <w:lang w:eastAsia="en-GB"/>
        </w:rPr>
      </w:pPr>
    </w:p>
    <w:p w14:paraId="702E2C80" w14:textId="77777777" w:rsidR="006E4E04" w:rsidRPr="00B33727" w:rsidRDefault="006E4E04" w:rsidP="006E4E04">
      <w:pPr>
        <w:pStyle w:val="NoSpacing"/>
        <w:rPr>
          <w:rFonts w:ascii="Arial" w:hAnsi="Arial" w:cs="Arial"/>
          <w:b/>
          <w:sz w:val="18"/>
          <w:szCs w:val="18"/>
          <w:lang w:eastAsia="en-GB"/>
        </w:rPr>
      </w:pPr>
      <w:r w:rsidRPr="00B33727">
        <w:rPr>
          <w:rFonts w:ascii="Arial" w:hAnsi="Arial" w:cs="Arial"/>
          <w:b/>
          <w:sz w:val="18"/>
          <w:szCs w:val="18"/>
          <w:lang w:eastAsia="en-GB"/>
        </w:rPr>
        <w:t>11   Marking of Contractor Deliverables</w:t>
      </w:r>
    </w:p>
    <w:p w14:paraId="366E1653" w14:textId="77777777" w:rsidR="006E4E04" w:rsidRPr="00B33727" w:rsidRDefault="006E4E04" w:rsidP="006E4E04">
      <w:pPr>
        <w:tabs>
          <w:tab w:val="left" w:pos="284"/>
        </w:tabs>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a.</w:t>
      </w:r>
      <w:r w:rsidRPr="00B33727">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B33727" w:rsidRDefault="006E4E04" w:rsidP="006E4E04">
      <w:pPr>
        <w:tabs>
          <w:tab w:val="left" w:pos="284"/>
        </w:tabs>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b.   Any marking method used shall not have a detrimental effect on the strength, </w:t>
      </w:r>
      <w:proofErr w:type="gramStart"/>
      <w:r w:rsidRPr="00B33727">
        <w:rPr>
          <w:rFonts w:ascii="Arial" w:eastAsia="Times New Roman" w:hAnsi="Arial" w:cs="Arial"/>
          <w:sz w:val="18"/>
          <w:szCs w:val="18"/>
          <w:lang w:eastAsia="en-GB"/>
        </w:rPr>
        <w:t>serviceability</w:t>
      </w:r>
      <w:proofErr w:type="gramEnd"/>
      <w:r w:rsidRPr="00B33727">
        <w:rPr>
          <w:rFonts w:ascii="Arial" w:eastAsia="Times New Roman" w:hAnsi="Arial" w:cs="Arial"/>
          <w:sz w:val="18"/>
          <w:szCs w:val="18"/>
          <w:lang w:eastAsia="en-GB"/>
        </w:rPr>
        <w:t xml:space="preserve"> or corrosion resistance of the Contractor Deliverables.</w:t>
      </w:r>
    </w:p>
    <w:p w14:paraId="1D5955D1" w14:textId="77777777" w:rsidR="006E4E04" w:rsidRPr="00B33727" w:rsidRDefault="006E4E04" w:rsidP="006E4E04">
      <w:pPr>
        <w:tabs>
          <w:tab w:val="left" w:pos="284"/>
        </w:tabs>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B33727" w:rsidRDefault="006E4E04" w:rsidP="006E4E04">
      <w:pPr>
        <w:tabs>
          <w:tab w:val="left" w:pos="284"/>
        </w:tabs>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d.</w:t>
      </w:r>
      <w:r w:rsidRPr="00B33727">
        <w:rPr>
          <w:rFonts w:ascii="Arial" w:eastAsia="Times New Roman" w:hAnsi="Arial" w:cs="Arial"/>
          <w:sz w:val="18"/>
          <w:szCs w:val="18"/>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6C5B137C" w14:textId="2C43E0D6" w:rsidR="006E4E04" w:rsidRPr="00B33727" w:rsidRDefault="006E4E04" w:rsidP="006E4E04">
      <w:pPr>
        <w:pStyle w:val="NoSpacing"/>
        <w:rPr>
          <w:rFonts w:ascii="Arial" w:hAnsi="Arial" w:cs="Arial"/>
          <w:sz w:val="18"/>
          <w:szCs w:val="18"/>
          <w:lang w:eastAsia="en-GB"/>
        </w:rPr>
      </w:pPr>
    </w:p>
    <w:p w14:paraId="7D076E75" w14:textId="77777777" w:rsidR="006E4E04" w:rsidRPr="00B33727" w:rsidRDefault="006E4E04" w:rsidP="006E4E04">
      <w:pPr>
        <w:pStyle w:val="NoSpacing"/>
        <w:keepNext/>
        <w:rPr>
          <w:rFonts w:ascii="Arial" w:hAnsi="Arial" w:cs="Arial"/>
          <w:b/>
          <w:sz w:val="18"/>
          <w:szCs w:val="18"/>
          <w:lang w:eastAsia="en-GB"/>
        </w:rPr>
      </w:pPr>
      <w:r w:rsidRPr="00B33727">
        <w:rPr>
          <w:rFonts w:ascii="Arial" w:hAnsi="Arial" w:cs="Arial"/>
          <w:b/>
          <w:sz w:val="18"/>
          <w:szCs w:val="18"/>
          <w:lang w:eastAsia="en-GB"/>
        </w:rPr>
        <w:t>12   Packaging and Labelling of Contractor Deliverables (Excluding Contractor Deliverables Containing Ammunition or Explosives)</w:t>
      </w:r>
    </w:p>
    <w:p w14:paraId="38971F30" w14:textId="587F94E2" w:rsidR="006E4E04" w:rsidRDefault="006E4E04" w:rsidP="006E4E04">
      <w:pPr>
        <w:pStyle w:val="NoSpacing"/>
        <w:keepNext/>
        <w:rPr>
          <w:rFonts w:ascii="Arial" w:hAnsi="Arial" w:cs="Arial"/>
          <w:sz w:val="18"/>
          <w:szCs w:val="18"/>
          <w:lang w:eastAsia="en-GB"/>
        </w:rPr>
      </w:pPr>
      <w:r w:rsidRPr="00B33727">
        <w:rPr>
          <w:rFonts w:ascii="Arial" w:hAnsi="Arial" w:cs="Arial"/>
          <w:sz w:val="18"/>
          <w:szCs w:val="18"/>
          <w:lang w:eastAsia="en-GB"/>
        </w:rPr>
        <w:t>The Contractor shall pack or have packed the Contractor Deliverables in accordance with any requirements specified in the Contract and Def Stan 81-041 (Part 1 and Part 6).</w:t>
      </w:r>
    </w:p>
    <w:p w14:paraId="044C6C82" w14:textId="77777777" w:rsidR="00851E29" w:rsidRPr="00B33727" w:rsidRDefault="00851E29" w:rsidP="006E4E04">
      <w:pPr>
        <w:pStyle w:val="NoSpacing"/>
        <w:keepNext/>
        <w:rPr>
          <w:rFonts w:ascii="Arial" w:hAnsi="Arial" w:cs="Arial"/>
          <w:sz w:val="18"/>
          <w:szCs w:val="18"/>
          <w:lang w:eastAsia="en-GB"/>
        </w:rPr>
      </w:pPr>
    </w:p>
    <w:p w14:paraId="18944D4E" w14:textId="77777777" w:rsidR="006E4E04" w:rsidRPr="00B33727" w:rsidRDefault="006E4E04" w:rsidP="006E4E04">
      <w:pPr>
        <w:pStyle w:val="NoSpacing"/>
        <w:keepNext/>
        <w:rPr>
          <w:rFonts w:ascii="Arial" w:hAnsi="Arial" w:cs="Arial"/>
          <w:b/>
          <w:sz w:val="18"/>
          <w:szCs w:val="18"/>
          <w:lang w:eastAsia="en-GB"/>
        </w:rPr>
      </w:pPr>
      <w:r w:rsidRPr="00B33727">
        <w:rPr>
          <w:rFonts w:ascii="Arial" w:hAnsi="Arial" w:cs="Arial"/>
          <w:b/>
          <w:sz w:val="18"/>
          <w:szCs w:val="18"/>
          <w:lang w:eastAsia="en-GB"/>
        </w:rPr>
        <w:t>13   Progress Monitoring, Meetings and Reports</w:t>
      </w:r>
    </w:p>
    <w:p w14:paraId="0C666D26" w14:textId="77777777" w:rsidR="006E4E04" w:rsidRPr="00B33727" w:rsidRDefault="006E4E04" w:rsidP="006E4E04">
      <w:pPr>
        <w:pStyle w:val="NoSpacing"/>
        <w:rPr>
          <w:rFonts w:ascii="Arial" w:eastAsia="Times New Roman" w:hAnsi="Arial" w:cs="Arial"/>
          <w:sz w:val="18"/>
          <w:szCs w:val="18"/>
          <w:lang w:eastAsia="en-GB"/>
        </w:rPr>
      </w:pPr>
      <w:r w:rsidRPr="00B33727">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B33727">
        <w:rPr>
          <w:rFonts w:ascii="Arial" w:eastAsia="Times New Roman" w:hAnsi="Arial" w:cs="Arial"/>
          <w:sz w:val="18"/>
          <w:szCs w:val="18"/>
          <w:lang w:eastAsia="en-GB"/>
        </w:rPr>
        <w:t xml:space="preserve">Any additional meetings reasonably required shall be at no cost to the Authority.  </w:t>
      </w:r>
    </w:p>
    <w:p w14:paraId="50760D0A" w14:textId="77777777" w:rsidR="006E4E04" w:rsidRPr="00B33727" w:rsidRDefault="006E4E04" w:rsidP="006E4E04">
      <w:pPr>
        <w:pStyle w:val="NoSpacing"/>
        <w:rPr>
          <w:rFonts w:ascii="Arial" w:hAnsi="Arial" w:cs="Arial"/>
          <w:sz w:val="18"/>
          <w:szCs w:val="18"/>
          <w:lang w:eastAsia="en-GB"/>
        </w:rPr>
      </w:pPr>
    </w:p>
    <w:p w14:paraId="5BDF2859" w14:textId="77777777" w:rsidR="006E4E04" w:rsidRPr="00B33727" w:rsidRDefault="006E4E04" w:rsidP="006E4E04">
      <w:pPr>
        <w:keepNext/>
        <w:spacing w:after="0" w:line="240" w:lineRule="auto"/>
        <w:rPr>
          <w:rFonts w:ascii="Arial" w:eastAsia="Times New Roman" w:hAnsi="Arial" w:cs="Arial"/>
          <w:b/>
          <w:sz w:val="18"/>
          <w:szCs w:val="18"/>
          <w:lang w:eastAsia="en-GB"/>
        </w:rPr>
      </w:pPr>
      <w:r w:rsidRPr="00B33727">
        <w:rPr>
          <w:rFonts w:ascii="Arial" w:eastAsia="Times New Roman" w:hAnsi="Arial" w:cs="Arial"/>
          <w:b/>
          <w:sz w:val="18"/>
          <w:szCs w:val="18"/>
          <w:lang w:eastAsia="en-GB"/>
        </w:rPr>
        <w:t xml:space="preserve">14   Payment </w:t>
      </w:r>
    </w:p>
    <w:p w14:paraId="1B1BD7DE"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14:paraId="16352AF4"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b.  Where the Contractor submits an invoice to the Authority in accordance with clause 14a, the Authority will consider and verify that invoice in a timely fashion.</w:t>
      </w:r>
    </w:p>
    <w:p w14:paraId="10BD9B2D"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c.  The Authority shall pay the Contractor any sums due under such an invoice no later than a period of 30 days from the date on which the Authority has determined that the invoice is valid and undisputed.</w:t>
      </w:r>
    </w:p>
    <w:p w14:paraId="54F6BA3B" w14:textId="77777777" w:rsidR="006E4E04" w:rsidRPr="00B33727" w:rsidRDefault="006E4E04" w:rsidP="006E4E04">
      <w:pPr>
        <w:spacing w:after="0" w:line="240" w:lineRule="auto"/>
        <w:rPr>
          <w:rFonts w:ascii="Arial" w:eastAsia="Times New Roman" w:hAnsi="Arial" w:cs="Arial"/>
          <w:b/>
          <w:sz w:val="18"/>
          <w:szCs w:val="18"/>
          <w:lang w:eastAsia="en-GB"/>
        </w:rPr>
      </w:pPr>
      <w:r w:rsidRPr="00B33727">
        <w:rPr>
          <w:rFonts w:ascii="Arial" w:eastAsia="Times New Roman" w:hAnsi="Arial"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14:paraId="18533BB5"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4C26532A"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755145E0" w14:textId="77777777" w:rsidR="006E4E04" w:rsidRPr="00B33727" w:rsidRDefault="006E4E04" w:rsidP="006E4E04">
      <w:pPr>
        <w:spacing w:after="0" w:line="240" w:lineRule="auto"/>
        <w:rPr>
          <w:rFonts w:ascii="Arial" w:eastAsia="Times New Roman" w:hAnsi="Arial" w:cs="Arial"/>
          <w:sz w:val="18"/>
          <w:szCs w:val="18"/>
          <w:lang w:eastAsia="en-GB"/>
        </w:rPr>
      </w:pPr>
    </w:p>
    <w:p w14:paraId="49F2977D" w14:textId="77777777" w:rsidR="006E4E04" w:rsidRPr="00B33727" w:rsidRDefault="006E4E04" w:rsidP="006E4E04">
      <w:pPr>
        <w:pStyle w:val="NoSpacing"/>
        <w:rPr>
          <w:rFonts w:ascii="Arial" w:hAnsi="Arial" w:cs="Arial"/>
          <w:b/>
          <w:sz w:val="18"/>
          <w:szCs w:val="18"/>
          <w:lang w:eastAsia="en-GB"/>
        </w:rPr>
      </w:pPr>
      <w:r w:rsidRPr="00B33727">
        <w:rPr>
          <w:rFonts w:ascii="Arial" w:hAnsi="Arial" w:cs="Arial"/>
          <w:b/>
          <w:sz w:val="18"/>
          <w:szCs w:val="18"/>
          <w:lang w:eastAsia="en-GB"/>
        </w:rPr>
        <w:t>15   Dispute Resolution</w:t>
      </w:r>
    </w:p>
    <w:p w14:paraId="7AAA6CA6"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77171F20"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b.  </w:t>
      </w:r>
      <w:proofErr w:type="gramStart"/>
      <w:r w:rsidRPr="00B33727">
        <w:rPr>
          <w:rFonts w:ascii="Arial" w:eastAsia="Times New Roman" w:hAnsi="Arial" w:cs="Arial"/>
          <w:sz w:val="18"/>
          <w:szCs w:val="18"/>
          <w:lang w:eastAsia="en-GB"/>
        </w:rPr>
        <w:t>In the event that</w:t>
      </w:r>
      <w:proofErr w:type="gramEnd"/>
      <w:r w:rsidRPr="00B33727">
        <w:rPr>
          <w:rFonts w:ascii="Arial" w:eastAsia="Times New Roman" w:hAnsi="Arial" w:cs="Arial"/>
          <w:sz w:val="18"/>
          <w:szCs w:val="18"/>
          <w:lang w:eastAsia="en-GB"/>
        </w:rPr>
        <w:t xml:space="preserve">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14:paraId="4D121485" w14:textId="77777777" w:rsidR="006E4E04" w:rsidRPr="00B33727" w:rsidRDefault="006E4E04" w:rsidP="006E4E04">
      <w:pPr>
        <w:pStyle w:val="NoSpacing"/>
        <w:rPr>
          <w:rFonts w:ascii="Arial" w:hAnsi="Arial" w:cs="Arial"/>
          <w:sz w:val="18"/>
          <w:szCs w:val="18"/>
          <w:lang w:eastAsia="en-GB"/>
        </w:rPr>
      </w:pPr>
      <w:r w:rsidRPr="00B33727">
        <w:rPr>
          <w:rFonts w:ascii="Arial" w:eastAsia="Times New Roman" w:hAnsi="Arial" w:cs="Arial"/>
          <w:iCs/>
          <w:sz w:val="18"/>
          <w:szCs w:val="18"/>
        </w:rPr>
        <w:t xml:space="preserve">c.  For the avoidance of </w:t>
      </w:r>
      <w:proofErr w:type="gramStart"/>
      <w:r w:rsidRPr="00B33727">
        <w:rPr>
          <w:rFonts w:ascii="Arial" w:eastAsia="Times New Roman" w:hAnsi="Arial" w:cs="Arial"/>
          <w:iCs/>
          <w:sz w:val="18"/>
          <w:szCs w:val="18"/>
        </w:rPr>
        <w:t>doubt</w:t>
      </w:r>
      <w:proofErr w:type="gramEnd"/>
      <w:r w:rsidRPr="00B33727">
        <w:rPr>
          <w:rFonts w:ascii="Arial" w:eastAsia="Times New Roman" w:hAnsi="Arial" w:cs="Arial"/>
          <w:iCs/>
          <w:sz w:val="18"/>
          <w:szCs w:val="18"/>
        </w:rPr>
        <w:t xml:space="preserve">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w:t>
      </w:r>
      <w:r w:rsidRPr="00B33727">
        <w:rPr>
          <w:rFonts w:ascii="Arial" w:eastAsia="Times New Roman" w:hAnsi="Arial" w:cs="Arial"/>
          <w:iCs/>
          <w:sz w:val="18"/>
          <w:szCs w:val="18"/>
        </w:rPr>
        <w:lastRenderedPageBreak/>
        <w:t xml:space="preserve">made beyond the tribunal, the Parties, their legal </w:t>
      </w:r>
      <w:proofErr w:type="gramStart"/>
      <w:r w:rsidRPr="00B33727">
        <w:rPr>
          <w:rFonts w:ascii="Arial" w:eastAsia="Times New Roman" w:hAnsi="Arial" w:cs="Arial"/>
          <w:iCs/>
          <w:sz w:val="18"/>
          <w:szCs w:val="18"/>
        </w:rPr>
        <w:t>representatives</w:t>
      </w:r>
      <w:proofErr w:type="gramEnd"/>
      <w:r w:rsidRPr="00B33727">
        <w:rPr>
          <w:rFonts w:ascii="Arial" w:eastAsia="Times New Roman" w:hAnsi="Arial" w:cs="Arial"/>
          <w:iCs/>
          <w:sz w:val="18"/>
          <w:szCs w:val="18"/>
        </w:rPr>
        <w:t xml:space="preserve"> and any person necessary to the conduct of the proceedings, without the concurrence of all the Parties to the arbitration</w:t>
      </w:r>
      <w:r w:rsidRPr="00B33727">
        <w:rPr>
          <w:rFonts w:ascii="Arial" w:hAnsi="Arial" w:cs="Arial"/>
          <w:sz w:val="18"/>
          <w:szCs w:val="18"/>
          <w:lang w:eastAsia="en-GB"/>
        </w:rPr>
        <w:t>.</w:t>
      </w:r>
    </w:p>
    <w:p w14:paraId="49AA22EF" w14:textId="77777777" w:rsidR="006E4E04" w:rsidRPr="00B33727" w:rsidRDefault="006E4E04" w:rsidP="006E4E04">
      <w:pPr>
        <w:pStyle w:val="NoSpacing"/>
        <w:rPr>
          <w:rFonts w:ascii="Arial" w:hAnsi="Arial" w:cs="Arial"/>
          <w:sz w:val="18"/>
          <w:szCs w:val="18"/>
          <w:lang w:eastAsia="en-GB"/>
        </w:rPr>
      </w:pPr>
    </w:p>
    <w:p w14:paraId="1F0B04E4" w14:textId="77777777" w:rsidR="006E4E04" w:rsidRPr="00B33727" w:rsidRDefault="006E4E04" w:rsidP="006E4E04">
      <w:pPr>
        <w:pStyle w:val="NoSpacing"/>
        <w:rPr>
          <w:rFonts w:ascii="Arial" w:hAnsi="Arial" w:cs="Arial"/>
          <w:b/>
          <w:sz w:val="18"/>
          <w:szCs w:val="18"/>
          <w:lang w:eastAsia="en-GB"/>
        </w:rPr>
      </w:pPr>
      <w:r w:rsidRPr="00B33727">
        <w:rPr>
          <w:rFonts w:ascii="Arial" w:hAnsi="Arial" w:cs="Arial"/>
          <w:b/>
          <w:sz w:val="18"/>
          <w:szCs w:val="18"/>
          <w:lang w:eastAsia="en-GB"/>
        </w:rPr>
        <w:t>16   Termination for Corrupt Gifts</w:t>
      </w:r>
    </w:p>
    <w:p w14:paraId="04C75F0C"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The Authority may terminate the Contract with immediate effect, without compensation, by giving written notice to the Contractor at any time after any of the following events: </w:t>
      </w:r>
    </w:p>
    <w:p w14:paraId="6F95F605" w14:textId="77777777" w:rsidR="006E4E04" w:rsidRPr="00B33727" w:rsidRDefault="006E4E04" w:rsidP="006E4E04">
      <w:pPr>
        <w:spacing w:after="0" w:line="240" w:lineRule="auto"/>
        <w:rPr>
          <w:rFonts w:ascii="Arial" w:eastAsia="Times New Roman" w:hAnsi="Arial" w:cs="Arial"/>
          <w:sz w:val="18"/>
          <w:szCs w:val="18"/>
          <w:lang w:eastAsia="en-GB"/>
        </w:rPr>
      </w:pPr>
    </w:p>
    <w:p w14:paraId="670C1387"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a.   where the Authority becomes aware that the Contractor, its employees, </w:t>
      </w:r>
      <w:proofErr w:type="gramStart"/>
      <w:r w:rsidRPr="00B33727">
        <w:rPr>
          <w:rFonts w:ascii="Arial" w:eastAsia="Times New Roman" w:hAnsi="Arial" w:cs="Arial"/>
          <w:sz w:val="18"/>
          <w:szCs w:val="18"/>
          <w:lang w:eastAsia="en-GB"/>
        </w:rPr>
        <w:t>agents</w:t>
      </w:r>
      <w:proofErr w:type="gramEnd"/>
      <w:r w:rsidRPr="00B33727">
        <w:rPr>
          <w:rFonts w:ascii="Arial" w:eastAsia="Times New Roman" w:hAnsi="Arial" w:cs="Arial"/>
          <w:sz w:val="18"/>
          <w:szCs w:val="18"/>
          <w:lang w:eastAsia="en-GB"/>
        </w:rPr>
        <w:t xml:space="preserve"> or any sub-contractor (or anyone acting on its behalf or any of its or their employees):</w:t>
      </w:r>
    </w:p>
    <w:p w14:paraId="555609AB" w14:textId="77777777" w:rsidR="006E4E04" w:rsidRPr="00B33727" w:rsidRDefault="006E4E04" w:rsidP="006E4E04">
      <w:pPr>
        <w:spacing w:after="0" w:line="240" w:lineRule="auto"/>
        <w:ind w:left="567"/>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(1)   has offered, promised or given to any Crown servant any gift or financial or other advantage of any kind as an inducement or </w:t>
      </w:r>
      <w:proofErr w:type="gramStart"/>
      <w:r w:rsidRPr="00B33727">
        <w:rPr>
          <w:rFonts w:ascii="Arial" w:eastAsia="Times New Roman" w:hAnsi="Arial" w:cs="Arial"/>
          <w:sz w:val="18"/>
          <w:szCs w:val="18"/>
          <w:lang w:eastAsia="en-GB"/>
        </w:rPr>
        <w:t>reward;</w:t>
      </w:r>
      <w:proofErr w:type="gramEnd"/>
    </w:p>
    <w:p w14:paraId="60BDC6FA" w14:textId="77777777" w:rsidR="006E4E04" w:rsidRPr="00B33727" w:rsidRDefault="006E4E04" w:rsidP="006E4E04">
      <w:pPr>
        <w:spacing w:after="0" w:line="240" w:lineRule="auto"/>
        <w:ind w:left="567"/>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(2)   commits or has committed any prohibited act or any offence under the Bribery Act 2010 with or without the knowledge or authority of the Contractor in relation to this Contract or any other contract with the </w:t>
      </w:r>
      <w:proofErr w:type="gramStart"/>
      <w:r w:rsidRPr="00B33727">
        <w:rPr>
          <w:rFonts w:ascii="Arial" w:eastAsia="Times New Roman" w:hAnsi="Arial" w:cs="Arial"/>
          <w:sz w:val="18"/>
          <w:szCs w:val="18"/>
          <w:lang w:eastAsia="en-GB"/>
        </w:rPr>
        <w:t>Crown;</w:t>
      </w:r>
      <w:proofErr w:type="gramEnd"/>
    </w:p>
    <w:p w14:paraId="6B874733" w14:textId="77777777" w:rsidR="006E4E04" w:rsidRPr="00B33727" w:rsidRDefault="006E4E04" w:rsidP="006E4E04">
      <w:pPr>
        <w:spacing w:after="0" w:line="240" w:lineRule="auto"/>
        <w:ind w:left="567"/>
        <w:rPr>
          <w:rFonts w:ascii="Arial" w:eastAsia="Times New Roman" w:hAnsi="Arial" w:cs="Arial"/>
          <w:sz w:val="18"/>
          <w:szCs w:val="18"/>
          <w:lang w:eastAsia="en-GB"/>
        </w:rPr>
      </w:pPr>
      <w:r w:rsidRPr="00B33727">
        <w:rPr>
          <w:rFonts w:ascii="Arial" w:eastAsia="Times New Roman" w:hAnsi="Arial"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3FC35C53"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b.   In exercising its rights or remedies to terminate the Contract under Clause 16.a. the Authority shall:</w:t>
      </w:r>
    </w:p>
    <w:p w14:paraId="44B9AC1A" w14:textId="77777777" w:rsidR="006E4E04" w:rsidRPr="00B33727" w:rsidRDefault="006E4E04" w:rsidP="006E4E04">
      <w:pPr>
        <w:spacing w:after="0" w:line="240" w:lineRule="auto"/>
        <w:ind w:left="567"/>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(1)   act in a reasonable and proportionate manner having regard to such matters as the gravity of, and the identity of the person committing the prohibited </w:t>
      </w:r>
      <w:proofErr w:type="gramStart"/>
      <w:r w:rsidRPr="00B33727">
        <w:rPr>
          <w:rFonts w:ascii="Arial" w:eastAsia="Times New Roman" w:hAnsi="Arial" w:cs="Arial"/>
          <w:sz w:val="18"/>
          <w:szCs w:val="18"/>
          <w:lang w:eastAsia="en-GB"/>
        </w:rPr>
        <w:t>act;</w:t>
      </w:r>
      <w:proofErr w:type="gramEnd"/>
    </w:p>
    <w:p w14:paraId="220C3405" w14:textId="77777777" w:rsidR="006E4E04" w:rsidRPr="00B33727" w:rsidRDefault="006E4E04" w:rsidP="006E4E04">
      <w:pPr>
        <w:spacing w:after="0" w:line="240" w:lineRule="auto"/>
        <w:ind w:left="567"/>
        <w:rPr>
          <w:rFonts w:ascii="Arial" w:eastAsia="Times New Roman" w:hAnsi="Arial" w:cs="Arial"/>
          <w:sz w:val="18"/>
          <w:szCs w:val="18"/>
          <w:lang w:eastAsia="en-GB"/>
        </w:rPr>
      </w:pPr>
      <w:r w:rsidRPr="00B33727">
        <w:rPr>
          <w:rFonts w:ascii="Arial" w:eastAsia="Times New Roman" w:hAnsi="Arial" w:cs="Arial"/>
          <w:sz w:val="18"/>
          <w:szCs w:val="18"/>
          <w:lang w:eastAsia="en-GB"/>
        </w:rPr>
        <w:t>(2)   give due consideration, where appropriate, to action other than termination of the Contract, including (without being limited to):</w:t>
      </w:r>
    </w:p>
    <w:p w14:paraId="49345DBC" w14:textId="77777777" w:rsidR="006E4E04" w:rsidRPr="00B33727" w:rsidRDefault="006E4E04" w:rsidP="006E4E04">
      <w:pPr>
        <w:spacing w:after="0" w:line="240" w:lineRule="auto"/>
        <w:ind w:left="1134"/>
        <w:rPr>
          <w:rFonts w:ascii="Arial" w:eastAsia="Times New Roman" w:hAnsi="Arial" w:cs="Arial"/>
          <w:sz w:val="18"/>
          <w:szCs w:val="18"/>
          <w:lang w:eastAsia="en-GB"/>
        </w:rPr>
      </w:pPr>
      <w:r w:rsidRPr="00B33727">
        <w:rPr>
          <w:rFonts w:ascii="Arial" w:eastAsia="Times New Roman" w:hAnsi="Arial" w:cs="Arial"/>
          <w:sz w:val="18"/>
          <w:szCs w:val="18"/>
          <w:lang w:eastAsia="en-GB"/>
        </w:rPr>
        <w:t xml:space="preserve">(a)   requiring the Contractor to procure the termination of a subcontract where the prohibited act is that of a Subcontractor or anyone acting on its or their </w:t>
      </w:r>
      <w:proofErr w:type="gramStart"/>
      <w:r w:rsidRPr="00B33727">
        <w:rPr>
          <w:rFonts w:ascii="Arial" w:eastAsia="Times New Roman" w:hAnsi="Arial" w:cs="Arial"/>
          <w:sz w:val="18"/>
          <w:szCs w:val="18"/>
          <w:lang w:eastAsia="en-GB"/>
        </w:rPr>
        <w:t>behalf;</w:t>
      </w:r>
      <w:proofErr w:type="gramEnd"/>
    </w:p>
    <w:p w14:paraId="78FCDECB" w14:textId="77777777" w:rsidR="006E4E04" w:rsidRPr="00B33727" w:rsidRDefault="006E4E04" w:rsidP="006E4E04">
      <w:pPr>
        <w:spacing w:after="0" w:line="240" w:lineRule="auto"/>
        <w:ind w:left="1134"/>
        <w:rPr>
          <w:rFonts w:ascii="Arial" w:eastAsia="Times New Roman" w:hAnsi="Arial" w:cs="Arial"/>
          <w:sz w:val="18"/>
          <w:szCs w:val="18"/>
          <w:lang w:eastAsia="en-GB"/>
        </w:rPr>
      </w:pPr>
      <w:r w:rsidRPr="00B33727">
        <w:rPr>
          <w:rFonts w:ascii="Arial" w:eastAsia="Times New Roman" w:hAnsi="Arial" w:cs="Arial"/>
          <w:sz w:val="18"/>
          <w:szCs w:val="18"/>
          <w:lang w:eastAsia="en-GB"/>
        </w:rPr>
        <w:t>(b)   requiring the Contractor to procure the dismissal of an employee (whether its own or that of a Subcontractor or anyone acting on its behalf) where the prohibited act is that of such employee.</w:t>
      </w:r>
    </w:p>
    <w:p w14:paraId="17FC085C" w14:textId="77777777" w:rsidR="006E4E04" w:rsidRPr="00B33727" w:rsidRDefault="006E4E04" w:rsidP="006E4E04">
      <w:pPr>
        <w:spacing w:after="0" w:line="240" w:lineRule="auto"/>
        <w:rPr>
          <w:rFonts w:ascii="Arial" w:eastAsia="Times New Roman" w:hAnsi="Arial" w:cs="Arial"/>
          <w:sz w:val="18"/>
          <w:szCs w:val="18"/>
          <w:lang w:eastAsia="en-GB"/>
        </w:rPr>
      </w:pPr>
      <w:r w:rsidRPr="00B33727">
        <w:rPr>
          <w:rFonts w:ascii="Arial" w:eastAsia="Times New Roman" w:hAnsi="Arial" w:cs="Arial"/>
          <w:sz w:val="18"/>
          <w:szCs w:val="18"/>
          <w:lang w:eastAsia="en-GB"/>
        </w:rPr>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14:paraId="3AD97994" w14:textId="77777777" w:rsidR="006E4E04" w:rsidRPr="00B33727" w:rsidRDefault="006E4E04" w:rsidP="006E4E04">
      <w:pPr>
        <w:pStyle w:val="NoSpacing"/>
        <w:rPr>
          <w:rFonts w:ascii="Arial" w:hAnsi="Arial" w:cs="Arial"/>
          <w:sz w:val="18"/>
          <w:szCs w:val="18"/>
          <w:lang w:eastAsia="en-GB"/>
        </w:rPr>
      </w:pPr>
    </w:p>
    <w:p w14:paraId="4419F988" w14:textId="77777777" w:rsidR="006E4E04" w:rsidRPr="00B33727" w:rsidRDefault="006E4E04" w:rsidP="006E4E04">
      <w:pPr>
        <w:pStyle w:val="NoSpacing"/>
        <w:rPr>
          <w:rFonts w:ascii="Arial" w:hAnsi="Arial" w:cs="Arial"/>
          <w:b/>
          <w:sz w:val="18"/>
          <w:szCs w:val="18"/>
          <w:lang w:eastAsia="en-GB"/>
        </w:rPr>
      </w:pPr>
      <w:r w:rsidRPr="00B33727">
        <w:rPr>
          <w:rFonts w:ascii="Arial" w:hAnsi="Arial" w:cs="Arial"/>
          <w:b/>
          <w:sz w:val="18"/>
          <w:szCs w:val="18"/>
          <w:lang w:eastAsia="en-GB"/>
        </w:rPr>
        <w:t>17   Material Breach</w:t>
      </w:r>
    </w:p>
    <w:p w14:paraId="3386BD49" w14:textId="77777777" w:rsidR="006E4E04" w:rsidRPr="00B33727" w:rsidRDefault="006E4E04" w:rsidP="006E4E04">
      <w:pPr>
        <w:pStyle w:val="NoSpacing"/>
        <w:keepNext/>
        <w:rPr>
          <w:rFonts w:ascii="Arial" w:hAnsi="Arial" w:cs="Arial"/>
          <w:sz w:val="18"/>
          <w:szCs w:val="18"/>
          <w:lang w:eastAsia="en-GB"/>
        </w:rPr>
      </w:pPr>
      <w:r w:rsidRPr="00B33727">
        <w:rPr>
          <w:rFonts w:ascii="Arial" w:hAnsi="Arial" w:cs="Arial"/>
          <w:sz w:val="18"/>
          <w:szCs w:val="18"/>
          <w:lang w:eastAsia="en-GB"/>
        </w:rP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w:t>
      </w:r>
      <w:proofErr w:type="gramStart"/>
      <w:r w:rsidRPr="00B33727">
        <w:rPr>
          <w:rFonts w:ascii="Arial" w:hAnsi="Arial" w:cs="Arial"/>
          <w:sz w:val="18"/>
          <w:szCs w:val="18"/>
          <w:lang w:eastAsia="en-GB"/>
        </w:rPr>
        <w:t>as a result of</w:t>
      </w:r>
      <w:proofErr w:type="gramEnd"/>
      <w:r w:rsidRPr="00B33727">
        <w:rPr>
          <w:rFonts w:ascii="Arial" w:hAnsi="Arial" w:cs="Arial"/>
          <w:sz w:val="18"/>
          <w:szCs w:val="18"/>
          <w:lang w:eastAsia="en-GB"/>
        </w:rPr>
        <w:t xml:space="preserve"> the Contractor’s material breach of the Contract.</w:t>
      </w:r>
    </w:p>
    <w:p w14:paraId="53185C0E" w14:textId="77777777" w:rsidR="006E4E04" w:rsidRPr="00B33727" w:rsidRDefault="006E4E04" w:rsidP="006E4E04">
      <w:pPr>
        <w:pStyle w:val="NoSpacing"/>
        <w:keepNext/>
        <w:rPr>
          <w:rFonts w:ascii="Arial" w:hAnsi="Arial" w:cs="Arial"/>
          <w:sz w:val="18"/>
          <w:szCs w:val="18"/>
          <w:lang w:eastAsia="en-GB"/>
        </w:rPr>
      </w:pPr>
    </w:p>
    <w:p w14:paraId="68906A50" w14:textId="77777777" w:rsidR="006E4E04" w:rsidRPr="00B33727" w:rsidRDefault="006E4E04" w:rsidP="006E4E04">
      <w:pPr>
        <w:pStyle w:val="NoSpacing"/>
        <w:keepNext/>
        <w:rPr>
          <w:rFonts w:ascii="Arial" w:hAnsi="Arial" w:cs="Arial"/>
          <w:b/>
          <w:sz w:val="18"/>
          <w:szCs w:val="18"/>
          <w:lang w:eastAsia="en-GB"/>
        </w:rPr>
      </w:pPr>
      <w:r w:rsidRPr="00B33727">
        <w:rPr>
          <w:rFonts w:ascii="Arial" w:hAnsi="Arial" w:cs="Arial"/>
          <w:b/>
          <w:sz w:val="18"/>
          <w:szCs w:val="18"/>
          <w:lang w:eastAsia="en-GB"/>
        </w:rPr>
        <w:t>18   Insolvency</w:t>
      </w:r>
    </w:p>
    <w:p w14:paraId="074B681E" w14:textId="77777777" w:rsidR="006E4E04" w:rsidRPr="00B33727" w:rsidRDefault="006E4E04" w:rsidP="006E4E04">
      <w:pPr>
        <w:pStyle w:val="NoSpacing"/>
        <w:rPr>
          <w:rFonts w:ascii="Arial" w:hAnsi="Arial" w:cs="Arial"/>
          <w:sz w:val="18"/>
          <w:szCs w:val="18"/>
          <w:lang w:eastAsia="en-GB"/>
        </w:rPr>
      </w:pPr>
      <w:r w:rsidRPr="00B33727">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14:paraId="72E5ED55" w14:textId="77777777" w:rsidR="006E4E04" w:rsidRPr="00B33727" w:rsidRDefault="006E4E04" w:rsidP="006E4E04">
      <w:pPr>
        <w:pStyle w:val="NoSpacing"/>
        <w:rPr>
          <w:rFonts w:ascii="Arial" w:hAnsi="Arial" w:cs="Arial"/>
          <w:sz w:val="18"/>
          <w:szCs w:val="18"/>
          <w:lang w:eastAsia="en-GB"/>
        </w:rPr>
      </w:pPr>
    </w:p>
    <w:p w14:paraId="79CEDD0C" w14:textId="77777777" w:rsidR="006E4E04" w:rsidRPr="00B33727" w:rsidRDefault="006E4E04" w:rsidP="006E4E04">
      <w:pPr>
        <w:keepNext/>
        <w:spacing w:after="0" w:line="240" w:lineRule="auto"/>
        <w:rPr>
          <w:rFonts w:ascii="Arial" w:hAnsi="Arial" w:cs="Arial"/>
          <w:b/>
          <w:sz w:val="18"/>
          <w:szCs w:val="18"/>
          <w:lang w:eastAsia="en-GB"/>
        </w:rPr>
      </w:pPr>
      <w:r w:rsidRPr="00B33727">
        <w:rPr>
          <w:rFonts w:ascii="Arial" w:hAnsi="Arial" w:cs="Arial"/>
          <w:b/>
          <w:sz w:val="18"/>
          <w:szCs w:val="18"/>
          <w:lang w:eastAsia="en-GB"/>
        </w:rPr>
        <w:t>19   Limitation of Contractor’s Liability</w:t>
      </w:r>
    </w:p>
    <w:p w14:paraId="10030947" w14:textId="77777777" w:rsidR="006E4E04" w:rsidRPr="00B33727" w:rsidRDefault="006E4E04" w:rsidP="006E4E04">
      <w:pPr>
        <w:pStyle w:val="Heading2"/>
        <w:widowControl/>
        <w:numPr>
          <w:ilvl w:val="0"/>
          <w:numId w:val="4"/>
        </w:numPr>
        <w:tabs>
          <w:tab w:val="left" w:pos="284"/>
        </w:tabs>
        <w:ind w:left="0" w:firstLine="0"/>
        <w:rPr>
          <w:rFonts w:cs="Arial"/>
          <w:sz w:val="18"/>
          <w:szCs w:val="18"/>
          <w:shd w:val="clear" w:color="auto" w:fill="FFFF99"/>
        </w:rPr>
      </w:pPr>
      <w:r w:rsidRPr="00B33727">
        <w:rPr>
          <w:rFonts w:cs="Arial"/>
          <w:sz w:val="18"/>
          <w:szCs w:val="18"/>
        </w:rPr>
        <w:t>Subject to Clause 19.b the Contractor's liability to the Authority in connection with this Contract shall be limited to £5m (five million pounds).</w:t>
      </w:r>
    </w:p>
    <w:p w14:paraId="5F879C44" w14:textId="77777777" w:rsidR="006E4E04" w:rsidRPr="00B33727"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Nothing in this Contract shall operate to limit or exclude the Contractor's liability:</w:t>
      </w:r>
    </w:p>
    <w:p w14:paraId="7082D4BC"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for:</w:t>
      </w:r>
    </w:p>
    <w:p w14:paraId="6628300C" w14:textId="77777777" w:rsidR="006E4E04" w:rsidRPr="00B33727"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any liquidated damages (to the extent expressly provided for under this Contract</w:t>
      </w:r>
      <w:proofErr w:type="gramStart"/>
      <w:r w:rsidRPr="00B33727">
        <w:rPr>
          <w:rFonts w:ascii="Arial" w:eastAsia="Times New Roman" w:hAnsi="Arial" w:cs="Arial"/>
          <w:sz w:val="18"/>
          <w:szCs w:val="18"/>
          <w:lang w:eastAsia="en-GB"/>
        </w:rPr>
        <w:t>);</w:t>
      </w:r>
      <w:proofErr w:type="gramEnd"/>
    </w:p>
    <w:p w14:paraId="2EC83106" w14:textId="77777777" w:rsidR="006E4E04" w:rsidRPr="00B33727"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B33727">
        <w:rPr>
          <w:rFonts w:ascii="Arial" w:eastAsia="Times New Roman" w:hAnsi="Arial" w:cs="Arial"/>
          <w:sz w:val="18"/>
          <w:szCs w:val="18"/>
          <w:lang w:eastAsia="en-GB"/>
        </w:rPr>
        <w:t>);</w:t>
      </w:r>
      <w:proofErr w:type="gramEnd"/>
    </w:p>
    <w:p w14:paraId="510D85E6" w14:textId="77777777" w:rsidR="006E4E04" w:rsidRPr="00B33727"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any interest payable in relation to the late payment of any sum due and payable by the Contractor to the Authority under this </w:t>
      </w:r>
      <w:proofErr w:type="gramStart"/>
      <w:r w:rsidRPr="00B33727">
        <w:rPr>
          <w:rFonts w:ascii="Arial" w:eastAsia="Times New Roman" w:hAnsi="Arial" w:cs="Arial"/>
          <w:sz w:val="18"/>
          <w:szCs w:val="18"/>
          <w:lang w:eastAsia="en-GB"/>
        </w:rPr>
        <w:t>Contract;</w:t>
      </w:r>
      <w:proofErr w:type="gramEnd"/>
    </w:p>
    <w:p w14:paraId="0ED6B6C7" w14:textId="77777777" w:rsidR="006E4E04" w:rsidRPr="00B33727" w:rsidRDefault="006E4E04" w:rsidP="006E4E04">
      <w:pPr>
        <w:numPr>
          <w:ilvl w:val="1"/>
          <w:numId w:val="3"/>
        </w:numPr>
        <w:tabs>
          <w:tab w:val="left" w:pos="1418"/>
        </w:tabs>
        <w:spacing w:after="0" w:line="240" w:lineRule="auto"/>
        <w:ind w:left="1134"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any amount payable by the Contractor to the Authority in relation to TUPE or pensions to the extent expressly provided for under this </w:t>
      </w:r>
      <w:proofErr w:type="gramStart"/>
      <w:r w:rsidRPr="00B33727">
        <w:rPr>
          <w:rFonts w:ascii="Arial" w:eastAsia="Times New Roman" w:hAnsi="Arial" w:cs="Arial"/>
          <w:sz w:val="18"/>
          <w:szCs w:val="18"/>
          <w:lang w:eastAsia="en-GB"/>
        </w:rPr>
        <w:t>Contract;</w:t>
      </w:r>
      <w:proofErr w:type="gramEnd"/>
    </w:p>
    <w:p w14:paraId="5E2EAB2F"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under Condition 7 of the Contract (Intellectual Property), and DEFCONs 91 or 638 (SC1) where specified in the </w:t>
      </w:r>
      <w:proofErr w:type="gramStart"/>
      <w:r w:rsidRPr="00B33727">
        <w:rPr>
          <w:rFonts w:ascii="Arial" w:eastAsia="Times New Roman" w:hAnsi="Arial" w:cs="Arial"/>
          <w:sz w:val="18"/>
          <w:szCs w:val="18"/>
          <w:lang w:eastAsia="en-GB"/>
        </w:rPr>
        <w:t>contract;</w:t>
      </w:r>
      <w:proofErr w:type="gramEnd"/>
    </w:p>
    <w:p w14:paraId="3F6A216F"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 for death or personal injury caused by the Contractor’s negligence or the negligence of any of its personnel, agents, consultants or sub-</w:t>
      </w:r>
      <w:proofErr w:type="gramStart"/>
      <w:r w:rsidRPr="00B33727">
        <w:rPr>
          <w:rFonts w:ascii="Arial" w:eastAsia="Times New Roman" w:hAnsi="Arial" w:cs="Arial"/>
          <w:sz w:val="18"/>
          <w:szCs w:val="18"/>
          <w:lang w:eastAsia="en-GB"/>
        </w:rPr>
        <w:t>contractors;</w:t>
      </w:r>
      <w:proofErr w:type="gramEnd"/>
    </w:p>
    <w:p w14:paraId="659186B9"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For fraud, fraudulent misrepresentation, wilful misconduct or </w:t>
      </w:r>
      <w:proofErr w:type="gramStart"/>
      <w:r w:rsidRPr="00B33727">
        <w:rPr>
          <w:rFonts w:ascii="Arial" w:eastAsia="Times New Roman" w:hAnsi="Arial" w:cs="Arial"/>
          <w:sz w:val="18"/>
          <w:szCs w:val="18"/>
          <w:lang w:eastAsia="en-GB"/>
        </w:rPr>
        <w:t>negligence;</w:t>
      </w:r>
      <w:proofErr w:type="gramEnd"/>
    </w:p>
    <w:p w14:paraId="1AEA5A86"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 xml:space="preserve">in relation to the termination of this Contract on the basis of abandonment by the </w:t>
      </w:r>
      <w:proofErr w:type="gramStart"/>
      <w:r w:rsidRPr="00B33727">
        <w:rPr>
          <w:rFonts w:ascii="Arial" w:eastAsia="Times New Roman" w:hAnsi="Arial" w:cs="Arial"/>
          <w:sz w:val="18"/>
          <w:szCs w:val="18"/>
          <w:lang w:eastAsia="en-GB"/>
        </w:rPr>
        <w:t>Contractor;</w:t>
      </w:r>
      <w:proofErr w:type="gramEnd"/>
    </w:p>
    <w:p w14:paraId="2B9F8F10"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for breach of the terms implied by Section 2 of the Supply of Goods and Services Act 1982; or</w:t>
      </w:r>
    </w:p>
    <w:p w14:paraId="23401E20" w14:textId="77777777" w:rsidR="006E4E04" w:rsidRPr="00B33727" w:rsidRDefault="006E4E04" w:rsidP="006E4E04">
      <w:pPr>
        <w:widowControl w:val="0"/>
        <w:numPr>
          <w:ilvl w:val="1"/>
          <w:numId w:val="5"/>
        </w:numPr>
        <w:tabs>
          <w:tab w:val="left" w:pos="851"/>
        </w:tabs>
        <w:spacing w:after="0" w:line="240" w:lineRule="auto"/>
        <w:ind w:left="567"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for any other liability which cannot be limited or excluded under general (including statute and common) law.</w:t>
      </w:r>
    </w:p>
    <w:p w14:paraId="6DD065C6" w14:textId="77777777" w:rsidR="006E4E04" w:rsidRPr="00B33727" w:rsidRDefault="006E4E04" w:rsidP="006E4E04">
      <w:pPr>
        <w:numPr>
          <w:ilvl w:val="0"/>
          <w:numId w:val="4"/>
        </w:numPr>
        <w:tabs>
          <w:tab w:val="left" w:pos="284"/>
        </w:tabs>
        <w:spacing w:after="0" w:line="240" w:lineRule="auto"/>
        <w:ind w:left="0" w:firstLine="0"/>
        <w:jc w:val="both"/>
        <w:outlineLvl w:val="1"/>
        <w:rPr>
          <w:rFonts w:ascii="Arial" w:eastAsia="Times New Roman" w:hAnsi="Arial" w:cs="Arial"/>
          <w:sz w:val="18"/>
          <w:szCs w:val="18"/>
          <w:shd w:val="clear" w:color="auto" w:fill="FFFF99"/>
          <w:lang w:eastAsia="en-GB"/>
        </w:rPr>
      </w:pPr>
      <w:r w:rsidRPr="00B33727">
        <w:rPr>
          <w:rFonts w:ascii="Arial" w:eastAsia="Times New Roman" w:hAnsi="Arial" w:cs="Arial"/>
          <w:sz w:val="18"/>
          <w:szCs w:val="18"/>
          <w:lang w:eastAsia="en-GB"/>
        </w:rPr>
        <w:t>The rights of the Authority under this Contract are in addition to, and not exclusive of, any rights or remedies provided by general (including statute and common) law.</w:t>
      </w:r>
    </w:p>
    <w:p w14:paraId="6EDD46F3" w14:textId="77777777" w:rsidR="006E4E04" w:rsidRPr="004609E9" w:rsidRDefault="006E4E04" w:rsidP="006E4E04">
      <w:pPr>
        <w:tabs>
          <w:tab w:val="left" w:pos="284"/>
        </w:tabs>
        <w:spacing w:after="0" w:line="240" w:lineRule="auto"/>
        <w:jc w:val="both"/>
        <w:outlineLvl w:val="1"/>
        <w:rPr>
          <w:rFonts w:ascii="Arial" w:eastAsia="Times New Roman" w:hAnsi="Arial" w:cs="Arial"/>
          <w:color w:val="FF0000"/>
          <w:sz w:val="18"/>
          <w:szCs w:val="18"/>
          <w:lang w:eastAsia="en-GB"/>
        </w:rPr>
      </w:pPr>
    </w:p>
    <w:p w14:paraId="39F7D961" w14:textId="77777777" w:rsidR="006E4E04" w:rsidRPr="001F6A9E" w:rsidRDefault="006E4E04" w:rsidP="355C04A3">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1F6A9E">
        <w:rPr>
          <w:rFonts w:ascii="Arial" w:eastAsia="Times New Roman" w:hAnsi="Arial" w:cs="Arial"/>
          <w:b/>
          <w:bCs/>
          <w:sz w:val="18"/>
          <w:szCs w:val="18"/>
          <w:lang w:eastAsia="en-GB"/>
        </w:rPr>
        <w:lastRenderedPageBreak/>
        <w:t>20  The</w:t>
      </w:r>
      <w:proofErr w:type="gramEnd"/>
      <w:r w:rsidRPr="001F6A9E">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1F6A9E" w:rsidRDefault="006E4E04" w:rsidP="355C04A3">
      <w:pPr>
        <w:tabs>
          <w:tab w:val="left" w:pos="284"/>
        </w:tabs>
        <w:spacing w:after="0" w:line="240" w:lineRule="auto"/>
        <w:jc w:val="both"/>
        <w:outlineLvl w:val="1"/>
        <w:rPr>
          <w:rFonts w:ascii="Arial" w:eastAsia="Times New Roman" w:hAnsi="Arial" w:cs="Arial"/>
          <w:b/>
          <w:bCs/>
          <w:sz w:val="18"/>
          <w:szCs w:val="18"/>
          <w:lang w:eastAsia="en-GB"/>
        </w:rPr>
      </w:pPr>
    </w:p>
    <w:p w14:paraId="6A552B01" w14:textId="104B8574" w:rsidR="006E4E04" w:rsidRPr="001F6A9E" w:rsidRDefault="00B36A48"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76 (SC1) (06/21) Contractor’s Personnel at Government Establishments</w:t>
      </w:r>
    </w:p>
    <w:p w14:paraId="32285123" w14:textId="19D84091"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90 (06/21) Copyright</w:t>
      </w:r>
    </w:p>
    <w:p w14:paraId="2356BF70" w14:textId="179063E2"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503 (SC1) (07/21) Formal Amendments to Contract</w:t>
      </w:r>
    </w:p>
    <w:p w14:paraId="11DC0019" w14:textId="6485FBE8" w:rsidR="00E3691B" w:rsidRPr="001F6A9E" w:rsidRDefault="2C9DCAFC"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531 (SC1) (</w:t>
      </w:r>
      <w:r w:rsidR="64594431" w:rsidRPr="001F6A9E">
        <w:rPr>
          <w:rFonts w:ascii="Arial" w:eastAsia="Arial" w:hAnsi="Arial" w:cs="Arial"/>
          <w:sz w:val="18"/>
          <w:szCs w:val="18"/>
          <w:lang w:eastAsia="en-GB"/>
        </w:rPr>
        <w:t>09/21)</w:t>
      </w:r>
      <w:r w:rsidR="30903A90" w:rsidRPr="001F6A9E">
        <w:rPr>
          <w:rFonts w:ascii="Arial" w:eastAsia="Arial" w:hAnsi="Arial" w:cs="Arial"/>
          <w:sz w:val="18"/>
          <w:szCs w:val="18"/>
          <w:lang w:eastAsia="en-GB"/>
        </w:rPr>
        <w:t xml:space="preserve"> Disclosure of Information</w:t>
      </w:r>
    </w:p>
    <w:p w14:paraId="315C80E8" w14:textId="75B23B22" w:rsidR="006E4E04" w:rsidRPr="001F6A9E" w:rsidRDefault="00B36A48"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532</w:t>
      </w:r>
      <w:r w:rsidR="64594431" w:rsidRPr="001F6A9E">
        <w:rPr>
          <w:rFonts w:ascii="Arial" w:eastAsia="Arial" w:hAnsi="Arial" w:cs="Arial"/>
          <w:sz w:val="18"/>
          <w:szCs w:val="18"/>
          <w:lang w:eastAsia="en-GB"/>
        </w:rPr>
        <w:t>B</w:t>
      </w:r>
      <w:r w:rsidRPr="001F6A9E">
        <w:rPr>
          <w:rFonts w:ascii="Arial" w:eastAsia="Arial" w:hAnsi="Arial" w:cs="Arial"/>
          <w:sz w:val="18"/>
          <w:szCs w:val="18"/>
          <w:lang w:eastAsia="en-GB"/>
        </w:rPr>
        <w:t xml:space="preserve"> (0</w:t>
      </w:r>
      <w:r w:rsidR="64594431" w:rsidRPr="001F6A9E">
        <w:rPr>
          <w:rFonts w:ascii="Arial" w:eastAsia="Arial" w:hAnsi="Arial" w:cs="Arial"/>
          <w:sz w:val="18"/>
          <w:szCs w:val="18"/>
          <w:lang w:eastAsia="en-GB"/>
        </w:rPr>
        <w:t>9/21</w:t>
      </w:r>
      <w:r w:rsidRPr="001F6A9E">
        <w:rPr>
          <w:rFonts w:ascii="Arial" w:eastAsia="Arial" w:hAnsi="Arial" w:cs="Arial"/>
          <w:sz w:val="18"/>
          <w:szCs w:val="18"/>
          <w:lang w:eastAsia="en-GB"/>
        </w:rPr>
        <w:t xml:space="preserve">) Protection of Personal Data </w:t>
      </w:r>
    </w:p>
    <w:p w14:paraId="783AF8DF" w14:textId="19F6B722" w:rsidR="002F4C22" w:rsidRPr="001F6A9E" w:rsidRDefault="25BD8525"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534 (06/21)</w:t>
      </w:r>
      <w:r w:rsidR="1F61424D" w:rsidRPr="001F6A9E">
        <w:rPr>
          <w:rFonts w:ascii="Arial" w:eastAsia="Arial" w:hAnsi="Arial" w:cs="Arial"/>
          <w:sz w:val="18"/>
          <w:szCs w:val="18"/>
          <w:lang w:eastAsia="en-GB"/>
        </w:rPr>
        <w:t xml:space="preserve"> Subcontracting and Prompt Payment</w:t>
      </w:r>
    </w:p>
    <w:p w14:paraId="7E3472F5" w14:textId="6196EE40" w:rsidR="002F4C22" w:rsidRPr="001F6A9E" w:rsidRDefault="25BD8525"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538</w:t>
      </w:r>
      <w:r w:rsidR="23C5C382" w:rsidRPr="001F6A9E">
        <w:rPr>
          <w:rFonts w:ascii="Arial" w:eastAsia="Arial" w:hAnsi="Arial" w:cs="Arial"/>
          <w:sz w:val="18"/>
          <w:szCs w:val="18"/>
          <w:lang w:eastAsia="en-GB"/>
        </w:rPr>
        <w:t xml:space="preserve"> (06/02)</w:t>
      </w:r>
      <w:r w:rsidR="30DA1B46" w:rsidRPr="001F6A9E">
        <w:rPr>
          <w:rFonts w:ascii="Arial" w:eastAsia="Arial" w:hAnsi="Arial" w:cs="Arial"/>
          <w:sz w:val="18"/>
          <w:szCs w:val="18"/>
          <w:lang w:eastAsia="en-GB"/>
        </w:rPr>
        <w:t xml:space="preserve"> Severability</w:t>
      </w:r>
    </w:p>
    <w:p w14:paraId="18567D6C" w14:textId="07BF48A8"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566 (10/20) Change of Control of Contractor</w:t>
      </w:r>
    </w:p>
    <w:p w14:paraId="66B1C33E" w14:textId="74665D2F"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601 (SC) (03/15) Redundant Materiel</w:t>
      </w:r>
    </w:p>
    <w:p w14:paraId="262FFAD3" w14:textId="228C5E78" w:rsidR="00D0415D" w:rsidRPr="001F6A9E" w:rsidRDefault="317473C6"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602B</w:t>
      </w:r>
      <w:r w:rsidR="19CF8EE6" w:rsidRPr="001F6A9E">
        <w:rPr>
          <w:rFonts w:ascii="Arial" w:eastAsia="Arial" w:hAnsi="Arial" w:cs="Arial"/>
          <w:sz w:val="18"/>
          <w:szCs w:val="18"/>
          <w:lang w:eastAsia="en-GB"/>
        </w:rPr>
        <w:t xml:space="preserve"> (12/06) Quality Assurance (without a deliverable </w:t>
      </w:r>
      <w:r w:rsidR="5E6416FC" w:rsidRPr="001F6A9E">
        <w:rPr>
          <w:rFonts w:ascii="Arial" w:eastAsia="Arial" w:hAnsi="Arial" w:cs="Arial"/>
          <w:sz w:val="18"/>
          <w:szCs w:val="18"/>
          <w:lang w:eastAsia="en-GB"/>
        </w:rPr>
        <w:t>quality plan)</w:t>
      </w:r>
    </w:p>
    <w:p w14:paraId="4444F2B9" w14:textId="1C6B7EBE"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609 (SC1) (08/18) Contractor’s Records</w:t>
      </w:r>
    </w:p>
    <w:p w14:paraId="0D2B3C06" w14:textId="363B5C91"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611 (SC1) (12/16) Issued Property</w:t>
      </w:r>
    </w:p>
    <w:p w14:paraId="18FF2EC4" w14:textId="215A5549"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627 (SC1) (11/21) Quality Assurance – Requirement for a Certificate of Conformity</w:t>
      </w:r>
    </w:p>
    <w:p w14:paraId="2923B88F" w14:textId="011325C9" w:rsidR="4391A700" w:rsidRPr="001F6A9E"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656A (08/16) Termination for convenience – under £5M</w:t>
      </w:r>
    </w:p>
    <w:p w14:paraId="14A56E78" w14:textId="0A7FEB6C" w:rsidR="006E4E04" w:rsidRPr="001F6A9E" w:rsidRDefault="00B36A48"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658 (SC1) (</w:t>
      </w:r>
      <w:r w:rsidR="4223C19F" w:rsidRPr="001F6A9E">
        <w:rPr>
          <w:rFonts w:ascii="Arial" w:eastAsia="Arial" w:hAnsi="Arial" w:cs="Arial"/>
          <w:sz w:val="18"/>
          <w:szCs w:val="18"/>
          <w:lang w:eastAsia="en-GB"/>
        </w:rPr>
        <w:t>09</w:t>
      </w:r>
      <w:r w:rsidR="23F51899" w:rsidRPr="001F6A9E">
        <w:rPr>
          <w:rFonts w:ascii="Arial" w:eastAsia="Arial" w:hAnsi="Arial" w:cs="Arial"/>
          <w:sz w:val="18"/>
          <w:szCs w:val="18"/>
          <w:lang w:eastAsia="en-GB"/>
        </w:rPr>
        <w:t>/21</w:t>
      </w:r>
      <w:r w:rsidRPr="001F6A9E">
        <w:rPr>
          <w:rFonts w:ascii="Arial" w:eastAsia="Arial" w:hAnsi="Arial" w:cs="Arial"/>
          <w:sz w:val="18"/>
          <w:szCs w:val="18"/>
          <w:lang w:eastAsia="en-GB"/>
        </w:rPr>
        <w:t>) Cyber (</w:t>
      </w:r>
      <w:r w:rsidR="355C04A3" w:rsidRPr="001F6A9E">
        <w:rPr>
          <w:rFonts w:ascii="Arial" w:eastAsia="Arial" w:hAnsi="Arial" w:cs="Arial"/>
          <w:sz w:val="18"/>
          <w:szCs w:val="18"/>
        </w:rPr>
        <w:t>RAR-787128293 – High risk profile</w:t>
      </w:r>
      <w:r w:rsidRPr="001F6A9E">
        <w:rPr>
          <w:rFonts w:ascii="Arial" w:eastAsia="Arial" w:hAnsi="Arial" w:cs="Arial"/>
          <w:sz w:val="18"/>
          <w:szCs w:val="18"/>
          <w:lang w:eastAsia="en-GB"/>
        </w:rPr>
        <w:t>)</w:t>
      </w:r>
    </w:p>
    <w:p w14:paraId="726AB20B" w14:textId="5A9D18C7" w:rsidR="0BE7A419" w:rsidRPr="001F6A9E" w:rsidRDefault="0BE7A419"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659A (09/21) - Security Measures</w:t>
      </w:r>
    </w:p>
    <w:p w14:paraId="44405BAC" w14:textId="3B4774A6" w:rsidR="4391A700" w:rsidRDefault="4391A700" w:rsidP="355C04A3">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sz w:val="18"/>
          <w:szCs w:val="18"/>
          <w:lang w:eastAsia="en-GB"/>
        </w:rPr>
        <w:t>DEFCON 660 (12/15) Official-Sensitive Requirements</w:t>
      </w:r>
    </w:p>
    <w:p w14:paraId="181F3E3D" w14:textId="1385CA82" w:rsidR="003111BC" w:rsidRPr="001F6A9E" w:rsidRDefault="003111BC" w:rsidP="355C04A3">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 xml:space="preserve">DEFCON 671 </w:t>
      </w:r>
      <w:r w:rsidR="005F2630">
        <w:rPr>
          <w:rFonts w:ascii="Arial" w:eastAsia="Arial" w:hAnsi="Arial" w:cs="Arial"/>
          <w:sz w:val="18"/>
          <w:szCs w:val="18"/>
          <w:lang w:eastAsia="en-GB"/>
        </w:rPr>
        <w:t>(10/22) – Plastic Packaging Tax</w:t>
      </w:r>
    </w:p>
    <w:p w14:paraId="414A7E1D" w14:textId="26C0A82A" w:rsidR="4391A700" w:rsidRPr="001F6A9E" w:rsidRDefault="4391A700" w:rsidP="355C04A3">
      <w:pPr>
        <w:tabs>
          <w:tab w:val="left" w:pos="284"/>
        </w:tabs>
        <w:spacing w:after="0" w:line="240" w:lineRule="auto"/>
        <w:jc w:val="both"/>
        <w:rPr>
          <w:rFonts w:ascii="Arial" w:eastAsia="Arial" w:hAnsi="Arial" w:cs="Arial"/>
          <w:sz w:val="18"/>
          <w:szCs w:val="18"/>
          <w:lang w:eastAsia="en-GB"/>
        </w:rPr>
      </w:pPr>
      <w:r w:rsidRPr="001F6A9E">
        <w:rPr>
          <w:rFonts w:ascii="Arial" w:eastAsia="Arial" w:hAnsi="Arial" w:cs="Arial"/>
          <w:sz w:val="18"/>
          <w:szCs w:val="18"/>
          <w:lang w:eastAsia="en-GB"/>
        </w:rPr>
        <w:t>DEFCON 694(SC1) (07/21) Accounting for Property of the Authority</w:t>
      </w:r>
    </w:p>
    <w:p w14:paraId="48002DB2" w14:textId="371C0BAB" w:rsidR="00A73E4F" w:rsidRPr="001F6A9E" w:rsidRDefault="00A73E4F" w:rsidP="355C04A3">
      <w:pPr>
        <w:tabs>
          <w:tab w:val="left" w:pos="284"/>
        </w:tabs>
        <w:spacing w:after="0" w:line="240" w:lineRule="auto"/>
        <w:jc w:val="both"/>
        <w:rPr>
          <w:rFonts w:ascii="Arial" w:eastAsia="Arial" w:hAnsi="Arial" w:cs="Arial"/>
          <w:sz w:val="18"/>
          <w:szCs w:val="18"/>
          <w:lang w:eastAsia="en-GB"/>
        </w:rPr>
      </w:pPr>
      <w:r w:rsidRPr="001F6A9E">
        <w:rPr>
          <w:rFonts w:ascii="Arial" w:eastAsia="Arial" w:hAnsi="Arial" w:cs="Arial"/>
          <w:sz w:val="18"/>
          <w:szCs w:val="18"/>
          <w:lang w:eastAsia="en-GB"/>
        </w:rPr>
        <w:t>DEFCON 703</w:t>
      </w:r>
      <w:r w:rsidR="00793E66" w:rsidRPr="001F6A9E">
        <w:rPr>
          <w:rFonts w:ascii="Arial" w:eastAsia="Arial" w:hAnsi="Arial" w:cs="Arial"/>
          <w:sz w:val="18"/>
          <w:szCs w:val="18"/>
          <w:lang w:eastAsia="en-GB"/>
        </w:rPr>
        <w:t xml:space="preserve"> (06/21) Intellectual Property Rights – Vesting in the Authority</w:t>
      </w:r>
    </w:p>
    <w:p w14:paraId="32CD7D45" w14:textId="77777777" w:rsidR="00795F50" w:rsidRPr="001F6A9E"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193770AC" w:rsidR="006E4E04" w:rsidRPr="001F6A9E"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1F6A9E">
        <w:rPr>
          <w:rFonts w:ascii="Arial" w:eastAsia="Times New Roman" w:hAnsi="Arial" w:cs="Arial"/>
          <w:b/>
          <w:bCs/>
          <w:sz w:val="18"/>
          <w:szCs w:val="18"/>
          <w:lang w:eastAsia="en-GB"/>
        </w:rPr>
        <w:t>21  The</w:t>
      </w:r>
      <w:proofErr w:type="gramEnd"/>
      <w:r w:rsidRPr="001F6A9E">
        <w:rPr>
          <w:rFonts w:ascii="Arial" w:eastAsia="Times New Roman" w:hAnsi="Arial" w:cs="Arial"/>
          <w:b/>
          <w:bCs/>
          <w:sz w:val="18"/>
          <w:szCs w:val="18"/>
          <w:lang w:eastAsia="en-GB"/>
        </w:rPr>
        <w:t xml:space="preserve"> special conditions that apply to this Contract are:</w:t>
      </w:r>
    </w:p>
    <w:p w14:paraId="7EEA2BD4" w14:textId="2A2E87D1" w:rsidR="00610143" w:rsidRPr="001F6A9E"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1F6A9E" w:rsidRDefault="2207EA7D" w:rsidP="4391A700">
      <w:pPr>
        <w:tabs>
          <w:tab w:val="left" w:pos="284"/>
        </w:tabs>
        <w:spacing w:after="0" w:line="240" w:lineRule="auto"/>
        <w:jc w:val="both"/>
        <w:outlineLvl w:val="1"/>
        <w:rPr>
          <w:rFonts w:ascii="Arial" w:eastAsia="Arial" w:hAnsi="Arial" w:cs="Arial"/>
          <w:sz w:val="18"/>
          <w:szCs w:val="18"/>
          <w:lang w:eastAsia="en-GB"/>
        </w:rPr>
      </w:pPr>
      <w:r w:rsidRPr="001F6A9E">
        <w:rPr>
          <w:rFonts w:ascii="Arial" w:eastAsia="Arial" w:hAnsi="Arial" w:cs="Arial"/>
          <w:b/>
          <w:bCs/>
          <w:sz w:val="18"/>
          <w:szCs w:val="18"/>
          <w:lang w:eastAsia="en-GB"/>
        </w:rPr>
        <w:t>Quality Assurance</w:t>
      </w:r>
      <w:r w:rsidRPr="001F6A9E">
        <w:rPr>
          <w:rFonts w:ascii="Arial" w:eastAsia="Arial" w:hAnsi="Arial" w:cs="Arial"/>
          <w:sz w:val="18"/>
          <w:szCs w:val="18"/>
          <w:lang w:eastAsia="en-GB"/>
        </w:rPr>
        <w:t xml:space="preserve">. </w:t>
      </w:r>
    </w:p>
    <w:p w14:paraId="5399CF3C" w14:textId="4F7D5DE7" w:rsidR="4391A700" w:rsidRPr="001F6A9E" w:rsidRDefault="4391A700" w:rsidP="4391A700">
      <w:pPr>
        <w:tabs>
          <w:tab w:val="left" w:pos="284"/>
        </w:tabs>
        <w:spacing w:after="0" w:line="240" w:lineRule="auto"/>
        <w:jc w:val="both"/>
        <w:outlineLvl w:val="1"/>
        <w:rPr>
          <w:sz w:val="18"/>
          <w:szCs w:val="18"/>
          <w:lang w:eastAsia="en-GB"/>
        </w:rPr>
      </w:pPr>
    </w:p>
    <w:p w14:paraId="36ABB8FA" w14:textId="05297706" w:rsidR="4391A700" w:rsidRPr="00B33727" w:rsidRDefault="4391A700" w:rsidP="4391A700">
      <w:pPr>
        <w:pStyle w:val="ListParagraph"/>
        <w:numPr>
          <w:ilvl w:val="0"/>
          <w:numId w:val="1"/>
        </w:numPr>
        <w:jc w:val="both"/>
        <w:rPr>
          <w:rFonts w:ascii="Arial" w:eastAsia="Arial" w:hAnsi="Arial" w:cs="Arial"/>
          <w:i/>
          <w:iCs/>
          <w:sz w:val="18"/>
          <w:szCs w:val="18"/>
        </w:rPr>
      </w:pPr>
      <w:r w:rsidRPr="001F6A9E">
        <w:rPr>
          <w:rFonts w:ascii="Arial" w:eastAsia="Arial" w:hAnsi="Arial" w:cs="Arial"/>
          <w:sz w:val="18"/>
          <w:szCs w:val="18"/>
        </w:rPr>
        <w:t xml:space="preserve">AQAP 2110 Edition D Version 1 NATO Quality Assurance Requirements for Design, Development and </w:t>
      </w:r>
      <w:r w:rsidRPr="00B33727">
        <w:rPr>
          <w:rFonts w:ascii="Arial" w:eastAsia="Arial" w:hAnsi="Arial" w:cs="Arial"/>
          <w:sz w:val="18"/>
          <w:szCs w:val="18"/>
        </w:rPr>
        <w:t>Production. CoC shall be provided in accordance with DEFCON 627</w:t>
      </w:r>
    </w:p>
    <w:p w14:paraId="65D73282" w14:textId="44EFCE9A" w:rsidR="4391A700" w:rsidRPr="00B33727" w:rsidRDefault="4391A700" w:rsidP="4391A700">
      <w:pPr>
        <w:pStyle w:val="ListParagraph"/>
        <w:numPr>
          <w:ilvl w:val="0"/>
          <w:numId w:val="1"/>
        </w:numPr>
        <w:jc w:val="both"/>
        <w:rPr>
          <w:rFonts w:ascii="Arial" w:eastAsia="Arial" w:hAnsi="Arial" w:cs="Arial"/>
          <w:i/>
          <w:iCs/>
          <w:sz w:val="18"/>
          <w:szCs w:val="18"/>
        </w:rPr>
      </w:pPr>
      <w:r w:rsidRPr="00B33727">
        <w:rPr>
          <w:rFonts w:ascii="Arial" w:eastAsia="Arial" w:hAnsi="Arial" w:cs="Arial"/>
          <w:sz w:val="18"/>
          <w:szCs w:val="18"/>
        </w:rPr>
        <w:t>AQAP 2210 Edition A Version 2 - NATO Supplementary Software Quality Assurance Requirements to AQAP 2110 or AQAP 2310 shall apply</w:t>
      </w:r>
    </w:p>
    <w:p w14:paraId="1AD36C2E" w14:textId="624E454F" w:rsidR="4391A700" w:rsidRPr="00B33727" w:rsidRDefault="4391A700" w:rsidP="4391A700">
      <w:pPr>
        <w:pStyle w:val="ListParagraph"/>
        <w:numPr>
          <w:ilvl w:val="0"/>
          <w:numId w:val="1"/>
        </w:numPr>
        <w:jc w:val="both"/>
        <w:rPr>
          <w:rFonts w:ascii="Arial" w:eastAsia="Arial" w:hAnsi="Arial" w:cs="Arial"/>
          <w:i/>
          <w:iCs/>
          <w:sz w:val="18"/>
          <w:szCs w:val="18"/>
        </w:rPr>
      </w:pPr>
      <w:r w:rsidRPr="00B33727">
        <w:rPr>
          <w:rFonts w:ascii="Arial" w:eastAsia="Arial" w:hAnsi="Arial" w:cs="Arial"/>
          <w:sz w:val="18"/>
          <w:szCs w:val="18"/>
        </w:rPr>
        <w:t>No Deliverable Quality Plan is required reference DEFCON 602B 12/06.</w:t>
      </w:r>
    </w:p>
    <w:p w14:paraId="522B8932" w14:textId="556F0581" w:rsidR="4391A700" w:rsidRPr="00B33727" w:rsidRDefault="4391A700" w:rsidP="4391A700">
      <w:pPr>
        <w:pStyle w:val="ListParagraph"/>
        <w:numPr>
          <w:ilvl w:val="0"/>
          <w:numId w:val="1"/>
        </w:numPr>
        <w:jc w:val="both"/>
        <w:rPr>
          <w:rFonts w:ascii="Arial" w:eastAsia="Arial" w:hAnsi="Arial" w:cs="Arial"/>
          <w:i/>
          <w:iCs/>
          <w:sz w:val="18"/>
          <w:szCs w:val="18"/>
        </w:rPr>
      </w:pPr>
      <w:r w:rsidRPr="00B33727">
        <w:rPr>
          <w:rFonts w:ascii="Arial" w:eastAsia="Arial" w:hAnsi="Arial" w:cs="Arial"/>
          <w:sz w:val="18"/>
          <w:szCs w:val="18"/>
        </w:rPr>
        <w:t>Any contractor working parties shall be provided in accordance with Def Stan. 05-061 Part 4, Issue 3 - Quality Assurance Procedural Requirements - Contractor Working Parties.</w:t>
      </w:r>
    </w:p>
    <w:p w14:paraId="38EB7D3C" w14:textId="262E0AAF" w:rsidR="00C318CE" w:rsidRPr="004609E9" w:rsidRDefault="00B36A48" w:rsidP="355C04A3">
      <w:pPr>
        <w:tabs>
          <w:tab w:val="left" w:pos="284"/>
        </w:tabs>
        <w:spacing w:after="0" w:line="240" w:lineRule="auto"/>
        <w:jc w:val="both"/>
        <w:outlineLvl w:val="1"/>
        <w:rPr>
          <w:rFonts w:ascii="Arial" w:eastAsia="Arial" w:hAnsi="Arial" w:cs="Arial"/>
          <w:b/>
          <w:bCs/>
          <w:sz w:val="18"/>
          <w:szCs w:val="18"/>
          <w:lang w:eastAsia="en-GB"/>
        </w:rPr>
      </w:pPr>
      <w:proofErr w:type="gramStart"/>
      <w:r w:rsidRPr="355C04A3">
        <w:rPr>
          <w:rFonts w:ascii="Arial" w:eastAsia="Arial" w:hAnsi="Arial" w:cs="Arial"/>
          <w:b/>
          <w:bCs/>
          <w:sz w:val="18"/>
          <w:szCs w:val="18"/>
          <w:lang w:eastAsia="en-GB"/>
        </w:rPr>
        <w:t>22  The</w:t>
      </w:r>
      <w:proofErr w:type="gramEnd"/>
      <w:r w:rsidRPr="355C04A3">
        <w:rPr>
          <w:rFonts w:ascii="Arial" w:eastAsia="Arial" w:hAnsi="Arial" w:cs="Arial"/>
          <w:b/>
          <w:bCs/>
          <w:sz w:val="18"/>
          <w:szCs w:val="18"/>
          <w:lang w:eastAsia="en-GB"/>
        </w:rPr>
        <w:t xml:space="preserve"> processes that apply to this Contract are:</w:t>
      </w:r>
    </w:p>
    <w:p w14:paraId="4F5CB064" w14:textId="77777777" w:rsidR="007A5CAD" w:rsidRPr="004609E9" w:rsidRDefault="007A5CAD" w:rsidP="355C04A3">
      <w:pPr>
        <w:tabs>
          <w:tab w:val="left" w:pos="284"/>
        </w:tabs>
        <w:spacing w:after="0" w:line="240" w:lineRule="auto"/>
        <w:jc w:val="both"/>
        <w:outlineLvl w:val="1"/>
        <w:rPr>
          <w:rFonts w:ascii="Arial" w:eastAsia="Arial" w:hAnsi="Arial" w:cs="Arial"/>
          <w:b/>
          <w:bCs/>
          <w:sz w:val="18"/>
          <w:szCs w:val="18"/>
          <w:lang w:eastAsia="en-GB"/>
        </w:rPr>
      </w:pPr>
    </w:p>
    <w:p w14:paraId="774C1C87" w14:textId="08A7BDEE" w:rsidR="00DD652E" w:rsidRDefault="00DD652E" w:rsidP="355C04A3">
      <w:pPr>
        <w:tabs>
          <w:tab w:val="left" w:pos="284"/>
        </w:tabs>
        <w:spacing w:after="0" w:line="240" w:lineRule="auto"/>
        <w:jc w:val="both"/>
        <w:outlineLvl w:val="1"/>
        <w:rPr>
          <w:rFonts w:ascii="Arial" w:eastAsia="Arial" w:hAnsi="Arial" w:cs="Arial"/>
          <w:b/>
          <w:bCs/>
          <w:sz w:val="18"/>
          <w:szCs w:val="18"/>
          <w:lang w:eastAsia="en-GB"/>
        </w:rPr>
      </w:pPr>
      <w:r w:rsidRPr="355C04A3">
        <w:rPr>
          <w:rFonts w:ascii="Arial" w:eastAsia="Arial" w:hAnsi="Arial" w:cs="Arial"/>
          <w:b/>
          <w:bCs/>
          <w:sz w:val="18"/>
          <w:szCs w:val="18"/>
          <w:lang w:eastAsia="en-GB"/>
        </w:rPr>
        <w:t>N/A</w:t>
      </w:r>
    </w:p>
    <w:p w14:paraId="2DD6BAB5" w14:textId="77777777" w:rsidR="00FF4865" w:rsidRDefault="00FF4865" w:rsidP="355C04A3">
      <w:pPr>
        <w:tabs>
          <w:tab w:val="left" w:pos="284"/>
        </w:tabs>
        <w:spacing w:after="0" w:line="240" w:lineRule="auto"/>
        <w:jc w:val="both"/>
        <w:outlineLvl w:val="1"/>
        <w:rPr>
          <w:rFonts w:ascii="Arial" w:eastAsia="Arial" w:hAnsi="Arial" w:cs="Arial"/>
          <w:b/>
          <w:bCs/>
          <w:sz w:val="18"/>
          <w:szCs w:val="18"/>
          <w:lang w:eastAsia="en-GB"/>
        </w:rPr>
      </w:pPr>
    </w:p>
    <w:p w14:paraId="7C020594"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58261E2D"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1870AB1C"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665DE194"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39A8A9BD"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74000D80" w14:textId="77777777" w:rsidR="008D506B" w:rsidRDefault="008D506B" w:rsidP="355C04A3">
      <w:pPr>
        <w:tabs>
          <w:tab w:val="left" w:pos="284"/>
        </w:tabs>
        <w:spacing w:after="0" w:line="240" w:lineRule="auto"/>
        <w:jc w:val="both"/>
        <w:outlineLvl w:val="1"/>
        <w:rPr>
          <w:rFonts w:ascii="Arial" w:eastAsia="Arial" w:hAnsi="Arial" w:cs="Arial"/>
          <w:b/>
          <w:bCs/>
          <w:sz w:val="18"/>
          <w:szCs w:val="18"/>
          <w:lang w:eastAsia="en-GB"/>
        </w:rPr>
      </w:pPr>
    </w:p>
    <w:p w14:paraId="2E9DE507" w14:textId="3499EED5" w:rsidR="00FF4865" w:rsidRPr="008D506B" w:rsidRDefault="00DC6D75" w:rsidP="008D506B">
      <w:pPr>
        <w:tabs>
          <w:tab w:val="left" w:pos="284"/>
        </w:tabs>
        <w:spacing w:after="0" w:line="240" w:lineRule="auto"/>
        <w:jc w:val="both"/>
        <w:outlineLvl w:val="1"/>
        <w:rPr>
          <w:rFonts w:ascii="Arial" w:eastAsia="Arial" w:hAnsi="Arial" w:cs="Arial"/>
          <w:b/>
          <w:bCs/>
          <w:sz w:val="24"/>
          <w:szCs w:val="24"/>
          <w:lang w:eastAsia="en-GB"/>
        </w:rPr>
      </w:pPr>
      <w:r w:rsidRPr="008D506B">
        <w:rPr>
          <w:rFonts w:ascii="Arial" w:eastAsia="Arial" w:hAnsi="Arial" w:cs="Arial"/>
          <w:b/>
          <w:bCs/>
          <w:sz w:val="24"/>
          <w:szCs w:val="24"/>
          <w:lang w:eastAsia="en-GB"/>
        </w:rPr>
        <w:t>Contract 704047450 for the Provision of AOLB Digitisation (Scanning) (Proof of Concept) at 38 (Irish) Bde</w:t>
      </w:r>
    </w:p>
    <w:p w14:paraId="26AE0A78" w14:textId="77777777" w:rsidR="00DC7B2F" w:rsidRPr="008D506B" w:rsidRDefault="00DC7B2F" w:rsidP="008D506B">
      <w:pPr>
        <w:tabs>
          <w:tab w:val="left" w:pos="284"/>
        </w:tabs>
        <w:spacing w:after="0" w:line="240" w:lineRule="auto"/>
        <w:jc w:val="both"/>
        <w:outlineLvl w:val="1"/>
        <w:rPr>
          <w:rFonts w:ascii="Arial" w:eastAsia="Arial" w:hAnsi="Arial" w:cs="Arial"/>
          <w:b/>
          <w:bCs/>
          <w:sz w:val="24"/>
          <w:szCs w:val="24"/>
          <w:lang w:eastAsia="en-GB"/>
        </w:rPr>
      </w:pPr>
    </w:p>
    <w:tbl>
      <w:tblPr>
        <w:tblStyle w:val="TableGrid"/>
        <w:tblW w:w="0" w:type="auto"/>
        <w:tblLook w:val="04A0" w:firstRow="1" w:lastRow="0" w:firstColumn="1" w:lastColumn="0" w:noHBand="0" w:noVBand="1"/>
      </w:tblPr>
      <w:tblGrid>
        <w:gridCol w:w="4508"/>
        <w:gridCol w:w="4508"/>
      </w:tblGrid>
      <w:tr w:rsidR="001440FB" w:rsidRPr="008D506B" w14:paraId="4ABF7740" w14:textId="77777777" w:rsidTr="00DC7B2F">
        <w:tc>
          <w:tcPr>
            <w:tcW w:w="4508" w:type="dxa"/>
          </w:tcPr>
          <w:p w14:paraId="4DCAC640" w14:textId="3C8A0985" w:rsidR="001440FB" w:rsidRPr="008D506B" w:rsidRDefault="001440FB" w:rsidP="008D506B">
            <w:pPr>
              <w:tabs>
                <w:tab w:val="left" w:pos="284"/>
              </w:tabs>
              <w:spacing w:after="0" w:line="240" w:lineRule="auto"/>
              <w:jc w:val="both"/>
              <w:outlineLvl w:val="1"/>
              <w:rPr>
                <w:rFonts w:ascii="Arial" w:eastAsia="Arial" w:hAnsi="Arial" w:cs="Arial"/>
                <w:b/>
                <w:bCs/>
                <w:sz w:val="24"/>
                <w:szCs w:val="24"/>
                <w:shd w:val="clear" w:color="auto" w:fill="FFFF99"/>
                <w:lang w:eastAsia="en-GB"/>
              </w:rPr>
            </w:pPr>
            <w:r w:rsidRPr="008D506B">
              <w:rPr>
                <w:rFonts w:ascii="Arial" w:eastAsia="Arial" w:hAnsi="Arial" w:cs="Arial"/>
                <w:b/>
                <w:bCs/>
                <w:sz w:val="24"/>
                <w:szCs w:val="24"/>
                <w:lang w:eastAsia="en-GB"/>
              </w:rPr>
              <w:t xml:space="preserve">Name, </w:t>
            </w:r>
            <w:proofErr w:type="gramStart"/>
            <w:r w:rsidRPr="008D506B">
              <w:rPr>
                <w:rFonts w:ascii="Arial" w:eastAsia="Arial" w:hAnsi="Arial" w:cs="Arial"/>
                <w:b/>
                <w:bCs/>
                <w:sz w:val="24"/>
                <w:szCs w:val="24"/>
                <w:lang w:eastAsia="en-GB"/>
              </w:rPr>
              <w:t>Title</w:t>
            </w:r>
            <w:proofErr w:type="gramEnd"/>
            <w:r w:rsidR="008D506B" w:rsidRPr="008D506B">
              <w:rPr>
                <w:rFonts w:ascii="Arial" w:eastAsia="Arial" w:hAnsi="Arial" w:cs="Arial"/>
                <w:b/>
                <w:bCs/>
                <w:sz w:val="24"/>
                <w:szCs w:val="24"/>
                <w:lang w:eastAsia="en-GB"/>
              </w:rPr>
              <w:t xml:space="preserve"> and Company Position</w:t>
            </w:r>
          </w:p>
        </w:tc>
        <w:tc>
          <w:tcPr>
            <w:tcW w:w="4508" w:type="dxa"/>
          </w:tcPr>
          <w:p w14:paraId="7724683A" w14:textId="1311B8B2" w:rsidR="001440FB"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r w:rsidR="001440FB" w:rsidRPr="008D506B" w14:paraId="464ED47E" w14:textId="77777777" w:rsidTr="00DC7B2F">
        <w:tc>
          <w:tcPr>
            <w:tcW w:w="4508" w:type="dxa"/>
          </w:tcPr>
          <w:p w14:paraId="2E4EA798" w14:textId="1C08154B" w:rsidR="001440FB" w:rsidRPr="008D506B" w:rsidRDefault="001440FB" w:rsidP="008D506B">
            <w:pPr>
              <w:tabs>
                <w:tab w:val="left" w:pos="284"/>
              </w:tabs>
              <w:spacing w:after="0" w:line="240" w:lineRule="auto"/>
              <w:jc w:val="both"/>
              <w:outlineLvl w:val="1"/>
              <w:rPr>
                <w:rFonts w:ascii="Arial" w:eastAsia="Arial" w:hAnsi="Arial" w:cs="Arial"/>
                <w:b/>
                <w:bCs/>
                <w:sz w:val="24"/>
                <w:szCs w:val="24"/>
                <w:shd w:val="clear" w:color="auto" w:fill="FFFF99"/>
                <w:lang w:eastAsia="en-GB"/>
              </w:rPr>
            </w:pPr>
            <w:r w:rsidRPr="008D506B">
              <w:rPr>
                <w:rFonts w:ascii="Arial" w:eastAsia="Arial" w:hAnsi="Arial" w:cs="Arial"/>
                <w:b/>
                <w:bCs/>
                <w:sz w:val="24"/>
                <w:szCs w:val="24"/>
                <w:lang w:eastAsia="en-GB"/>
              </w:rPr>
              <w:t>Signature</w:t>
            </w:r>
          </w:p>
        </w:tc>
        <w:tc>
          <w:tcPr>
            <w:tcW w:w="4508" w:type="dxa"/>
          </w:tcPr>
          <w:p w14:paraId="1A8047CA" w14:textId="434610A8" w:rsidR="001440FB"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r w:rsidR="001440FB" w:rsidRPr="008D506B" w14:paraId="593C7BE9" w14:textId="77777777" w:rsidTr="00DC7B2F">
        <w:tc>
          <w:tcPr>
            <w:tcW w:w="4508" w:type="dxa"/>
          </w:tcPr>
          <w:p w14:paraId="593AC3E2" w14:textId="0423C680" w:rsidR="001440FB" w:rsidRPr="008D506B" w:rsidRDefault="001440FB" w:rsidP="008D506B">
            <w:pPr>
              <w:tabs>
                <w:tab w:val="left" w:pos="284"/>
              </w:tabs>
              <w:spacing w:after="0" w:line="240" w:lineRule="auto"/>
              <w:jc w:val="both"/>
              <w:outlineLvl w:val="1"/>
              <w:rPr>
                <w:rFonts w:ascii="Arial" w:eastAsia="Arial" w:hAnsi="Arial" w:cs="Arial"/>
                <w:b/>
                <w:bCs/>
                <w:sz w:val="24"/>
                <w:szCs w:val="24"/>
                <w:shd w:val="clear" w:color="auto" w:fill="FFFF99"/>
                <w:lang w:eastAsia="en-GB"/>
              </w:rPr>
            </w:pPr>
            <w:r w:rsidRPr="008D506B">
              <w:rPr>
                <w:rFonts w:ascii="Arial" w:eastAsia="Arial" w:hAnsi="Arial" w:cs="Arial"/>
                <w:b/>
                <w:bCs/>
                <w:sz w:val="24"/>
                <w:szCs w:val="24"/>
                <w:lang w:eastAsia="en-GB"/>
              </w:rPr>
              <w:t>Date</w:t>
            </w:r>
          </w:p>
        </w:tc>
        <w:tc>
          <w:tcPr>
            <w:tcW w:w="4508" w:type="dxa"/>
          </w:tcPr>
          <w:p w14:paraId="3E799456" w14:textId="7B311567" w:rsidR="001440FB"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bl>
    <w:p w14:paraId="062A7285" w14:textId="77777777" w:rsidR="00DC7B2F" w:rsidRPr="008D506B" w:rsidRDefault="00DC7B2F" w:rsidP="008D506B">
      <w:pPr>
        <w:tabs>
          <w:tab w:val="left" w:pos="284"/>
        </w:tabs>
        <w:spacing w:after="0" w:line="240" w:lineRule="auto"/>
        <w:jc w:val="both"/>
        <w:outlineLvl w:val="1"/>
        <w:rPr>
          <w:rFonts w:ascii="Arial" w:eastAsia="Arial" w:hAnsi="Arial" w:cs="Arial"/>
          <w:b/>
          <w:bCs/>
          <w:sz w:val="24"/>
          <w:szCs w:val="24"/>
          <w:lang w:eastAsia="en-GB"/>
        </w:rPr>
      </w:pPr>
    </w:p>
    <w:p w14:paraId="45F5C156" w14:textId="77777777" w:rsidR="00DC7B2F" w:rsidRPr="008D506B" w:rsidRDefault="00DC7B2F" w:rsidP="008D506B">
      <w:pPr>
        <w:tabs>
          <w:tab w:val="left" w:pos="284"/>
        </w:tabs>
        <w:spacing w:after="0" w:line="240" w:lineRule="auto"/>
        <w:jc w:val="both"/>
        <w:outlineLvl w:val="1"/>
        <w:rPr>
          <w:rFonts w:ascii="Arial" w:eastAsia="Arial" w:hAnsi="Arial" w:cs="Arial"/>
          <w:b/>
          <w:bCs/>
          <w:sz w:val="24"/>
          <w:szCs w:val="24"/>
          <w:lang w:eastAsia="en-GB"/>
        </w:rPr>
      </w:pPr>
      <w:r w:rsidRPr="008D506B">
        <w:rPr>
          <w:rFonts w:ascii="Arial" w:eastAsia="Arial" w:hAnsi="Arial" w:cs="Arial"/>
          <w:b/>
          <w:bCs/>
          <w:sz w:val="24"/>
          <w:szCs w:val="24"/>
          <w:lang w:eastAsia="en-GB"/>
        </w:rPr>
        <w:t>For and on behalf of the Secretary of State for Defence</w:t>
      </w:r>
    </w:p>
    <w:p w14:paraId="1FC701E0" w14:textId="77777777" w:rsidR="00DC7B2F" w:rsidRPr="008D506B" w:rsidRDefault="00DC7B2F" w:rsidP="008D506B">
      <w:pPr>
        <w:tabs>
          <w:tab w:val="left" w:pos="284"/>
        </w:tabs>
        <w:spacing w:after="0" w:line="240" w:lineRule="auto"/>
        <w:jc w:val="both"/>
        <w:outlineLvl w:val="1"/>
        <w:rPr>
          <w:rFonts w:ascii="Arial" w:eastAsia="Arial" w:hAnsi="Arial" w:cs="Arial"/>
          <w:b/>
          <w:bCs/>
          <w:sz w:val="24"/>
          <w:szCs w:val="24"/>
          <w:lang w:eastAsia="en-GB"/>
        </w:rPr>
      </w:pPr>
    </w:p>
    <w:tbl>
      <w:tblPr>
        <w:tblStyle w:val="TableGrid"/>
        <w:tblW w:w="0" w:type="auto"/>
        <w:tblLook w:val="04A0" w:firstRow="1" w:lastRow="0" w:firstColumn="1" w:lastColumn="0" w:noHBand="0" w:noVBand="1"/>
      </w:tblPr>
      <w:tblGrid>
        <w:gridCol w:w="4508"/>
        <w:gridCol w:w="4508"/>
      </w:tblGrid>
      <w:tr w:rsidR="00DC7B2F" w:rsidRPr="008D506B" w14:paraId="21BF9EB2" w14:textId="77777777" w:rsidTr="00DC7B2F">
        <w:tc>
          <w:tcPr>
            <w:tcW w:w="4508" w:type="dxa"/>
          </w:tcPr>
          <w:p w14:paraId="01EC896E" w14:textId="55C6040A" w:rsidR="00DC7B2F" w:rsidRPr="008D506B" w:rsidRDefault="001440FB" w:rsidP="008D506B">
            <w:pPr>
              <w:tabs>
                <w:tab w:val="left" w:pos="284"/>
              </w:tabs>
              <w:spacing w:after="0" w:line="240" w:lineRule="auto"/>
              <w:jc w:val="both"/>
              <w:outlineLvl w:val="1"/>
              <w:rPr>
                <w:rFonts w:ascii="Arial" w:eastAsia="Arial" w:hAnsi="Arial" w:cs="Arial"/>
                <w:b/>
                <w:bCs/>
                <w:sz w:val="24"/>
                <w:szCs w:val="24"/>
                <w:lang w:eastAsia="en-GB"/>
              </w:rPr>
            </w:pPr>
            <w:r w:rsidRPr="008D506B">
              <w:rPr>
                <w:rFonts w:ascii="Arial" w:eastAsia="Arial" w:hAnsi="Arial" w:cs="Arial"/>
                <w:b/>
                <w:bCs/>
                <w:sz w:val="24"/>
                <w:szCs w:val="24"/>
                <w:lang w:eastAsia="en-GB"/>
              </w:rPr>
              <w:t>Name and Title</w:t>
            </w:r>
          </w:p>
        </w:tc>
        <w:tc>
          <w:tcPr>
            <w:tcW w:w="4508" w:type="dxa"/>
          </w:tcPr>
          <w:p w14:paraId="6A60E1B4" w14:textId="0AD593A2" w:rsidR="00DC7B2F"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r w:rsidR="001440FB" w:rsidRPr="008D506B" w14:paraId="07339853" w14:textId="77777777" w:rsidTr="00DC7B2F">
        <w:tc>
          <w:tcPr>
            <w:tcW w:w="4508" w:type="dxa"/>
          </w:tcPr>
          <w:p w14:paraId="4F37D726" w14:textId="1106B850" w:rsidR="001440FB" w:rsidRPr="008D506B" w:rsidRDefault="001440FB" w:rsidP="008D506B">
            <w:pPr>
              <w:tabs>
                <w:tab w:val="left" w:pos="284"/>
              </w:tabs>
              <w:spacing w:after="0" w:line="240" w:lineRule="auto"/>
              <w:jc w:val="both"/>
              <w:outlineLvl w:val="1"/>
              <w:rPr>
                <w:rFonts w:ascii="Arial" w:eastAsia="Arial" w:hAnsi="Arial" w:cs="Arial"/>
                <w:b/>
                <w:bCs/>
                <w:sz w:val="24"/>
                <w:szCs w:val="24"/>
                <w:lang w:eastAsia="en-GB"/>
              </w:rPr>
            </w:pPr>
            <w:r w:rsidRPr="008D506B">
              <w:rPr>
                <w:rFonts w:ascii="Arial" w:eastAsia="Arial" w:hAnsi="Arial" w:cs="Arial"/>
                <w:b/>
                <w:bCs/>
                <w:sz w:val="24"/>
                <w:szCs w:val="24"/>
                <w:lang w:eastAsia="en-GB"/>
              </w:rPr>
              <w:t>Signature</w:t>
            </w:r>
          </w:p>
        </w:tc>
        <w:tc>
          <w:tcPr>
            <w:tcW w:w="4508" w:type="dxa"/>
          </w:tcPr>
          <w:p w14:paraId="2C45A765" w14:textId="4BA80173" w:rsidR="001440FB"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r w:rsidR="001440FB" w:rsidRPr="008D506B" w14:paraId="2CA62819" w14:textId="77777777" w:rsidTr="00DC7B2F">
        <w:tc>
          <w:tcPr>
            <w:tcW w:w="4508" w:type="dxa"/>
          </w:tcPr>
          <w:p w14:paraId="61675854" w14:textId="67142DD1" w:rsidR="001440FB" w:rsidRPr="008D506B" w:rsidRDefault="001440FB" w:rsidP="008D506B">
            <w:pPr>
              <w:tabs>
                <w:tab w:val="left" w:pos="284"/>
              </w:tabs>
              <w:spacing w:after="0" w:line="240" w:lineRule="auto"/>
              <w:jc w:val="both"/>
              <w:outlineLvl w:val="1"/>
              <w:rPr>
                <w:rFonts w:ascii="Arial" w:eastAsia="Arial" w:hAnsi="Arial" w:cs="Arial"/>
                <w:b/>
                <w:bCs/>
                <w:sz w:val="24"/>
                <w:szCs w:val="24"/>
                <w:lang w:eastAsia="en-GB"/>
              </w:rPr>
            </w:pPr>
            <w:r w:rsidRPr="008D506B">
              <w:rPr>
                <w:rFonts w:ascii="Arial" w:eastAsia="Arial" w:hAnsi="Arial" w:cs="Arial"/>
                <w:b/>
                <w:bCs/>
                <w:sz w:val="24"/>
                <w:szCs w:val="24"/>
                <w:lang w:eastAsia="en-GB"/>
              </w:rPr>
              <w:t>Date</w:t>
            </w:r>
          </w:p>
        </w:tc>
        <w:tc>
          <w:tcPr>
            <w:tcW w:w="4508" w:type="dxa"/>
          </w:tcPr>
          <w:p w14:paraId="54B486D9" w14:textId="7A53B97A" w:rsidR="001440FB" w:rsidRPr="00222D88" w:rsidRDefault="00222D88" w:rsidP="008D506B">
            <w:pPr>
              <w:tabs>
                <w:tab w:val="left" w:pos="284"/>
              </w:tabs>
              <w:spacing w:after="0" w:line="240" w:lineRule="auto"/>
              <w:jc w:val="both"/>
              <w:outlineLvl w:val="1"/>
              <w:rPr>
                <w:rFonts w:ascii="Arial" w:eastAsia="Arial" w:hAnsi="Arial" w:cs="Arial"/>
                <w:b/>
                <w:bCs/>
                <w:sz w:val="18"/>
                <w:szCs w:val="18"/>
                <w:lang w:eastAsia="en-GB"/>
              </w:rPr>
            </w:pPr>
            <w:r>
              <w:rPr>
                <w:rFonts w:ascii="Arial" w:eastAsia="Arial" w:hAnsi="Arial" w:cs="Arial"/>
                <w:b/>
                <w:bCs/>
                <w:sz w:val="18"/>
                <w:szCs w:val="18"/>
                <w:lang w:eastAsia="en-GB"/>
              </w:rPr>
              <w:t>REDACTED</w:t>
            </w:r>
          </w:p>
        </w:tc>
      </w:tr>
    </w:tbl>
    <w:p w14:paraId="63EAD08E" w14:textId="449171D2" w:rsidR="00DC7B2F" w:rsidRPr="008D506B" w:rsidRDefault="00DC7B2F" w:rsidP="008D506B">
      <w:pPr>
        <w:tabs>
          <w:tab w:val="left" w:pos="284"/>
        </w:tabs>
        <w:spacing w:after="0" w:line="240" w:lineRule="auto"/>
        <w:jc w:val="center"/>
        <w:outlineLvl w:val="1"/>
        <w:rPr>
          <w:rFonts w:ascii="Arial" w:eastAsia="Arial" w:hAnsi="Arial" w:cs="Arial"/>
          <w:b/>
          <w:bCs/>
          <w:sz w:val="24"/>
          <w:szCs w:val="24"/>
          <w:shd w:val="clear" w:color="auto" w:fill="FFFF99"/>
          <w:lang w:eastAsia="en-GB"/>
        </w:rPr>
      </w:pPr>
    </w:p>
    <w:sectPr w:rsidR="00DC7B2F" w:rsidRPr="008D50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9224" w14:textId="77777777" w:rsidR="00C619C8" w:rsidRDefault="00C619C8" w:rsidP="00C34D14">
      <w:pPr>
        <w:spacing w:after="0" w:line="240" w:lineRule="auto"/>
      </w:pPr>
      <w:r>
        <w:separator/>
      </w:r>
    </w:p>
  </w:endnote>
  <w:endnote w:type="continuationSeparator" w:id="0">
    <w:p w14:paraId="36ABFB13" w14:textId="77777777" w:rsidR="00C619C8" w:rsidRDefault="00C619C8" w:rsidP="00C34D14">
      <w:pPr>
        <w:spacing w:after="0" w:line="240" w:lineRule="auto"/>
      </w:pPr>
      <w:r>
        <w:continuationSeparator/>
      </w:r>
    </w:p>
  </w:endnote>
  <w:endnote w:type="continuationNotice" w:id="1">
    <w:p w14:paraId="761A9680" w14:textId="77777777" w:rsidR="00D74BE9" w:rsidRDefault="00D74B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C16D" w14:textId="77777777" w:rsidR="00C619C8" w:rsidRDefault="00C619C8" w:rsidP="00C34D14">
      <w:pPr>
        <w:spacing w:after="0" w:line="240" w:lineRule="auto"/>
      </w:pPr>
      <w:r>
        <w:separator/>
      </w:r>
    </w:p>
  </w:footnote>
  <w:footnote w:type="continuationSeparator" w:id="0">
    <w:p w14:paraId="34B63CA0" w14:textId="77777777" w:rsidR="00C619C8" w:rsidRDefault="00C619C8" w:rsidP="00C34D14">
      <w:pPr>
        <w:spacing w:after="0" w:line="240" w:lineRule="auto"/>
      </w:pPr>
      <w:r>
        <w:continuationSeparator/>
      </w:r>
    </w:p>
  </w:footnote>
  <w:footnote w:type="continuationNotice" w:id="1">
    <w:p w14:paraId="300DF2B4" w14:textId="77777777" w:rsidR="00D74BE9" w:rsidRDefault="00D74B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7"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8"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7"/>
  </w:num>
  <w:num w:numId="6">
    <w:abstractNumId w:val="1"/>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58C"/>
    <w:rsid w:val="000416FA"/>
    <w:rsid w:val="000464D4"/>
    <w:rsid w:val="000A5086"/>
    <w:rsid w:val="000A5E36"/>
    <w:rsid w:val="000E12D3"/>
    <w:rsid w:val="000E2FDB"/>
    <w:rsid w:val="001440FB"/>
    <w:rsid w:val="00176F43"/>
    <w:rsid w:val="001839D0"/>
    <w:rsid w:val="00186EB5"/>
    <w:rsid w:val="001F6A9E"/>
    <w:rsid w:val="00222D88"/>
    <w:rsid w:val="00236F38"/>
    <w:rsid w:val="00281EF0"/>
    <w:rsid w:val="002949BE"/>
    <w:rsid w:val="002B69B6"/>
    <w:rsid w:val="002C0729"/>
    <w:rsid w:val="002C5F35"/>
    <w:rsid w:val="002F4C22"/>
    <w:rsid w:val="002F59EE"/>
    <w:rsid w:val="003111BC"/>
    <w:rsid w:val="00340475"/>
    <w:rsid w:val="00347AF7"/>
    <w:rsid w:val="00366AA5"/>
    <w:rsid w:val="003709AB"/>
    <w:rsid w:val="0037185B"/>
    <w:rsid w:val="00372A0D"/>
    <w:rsid w:val="00390C4C"/>
    <w:rsid w:val="00395FC2"/>
    <w:rsid w:val="003A1A4D"/>
    <w:rsid w:val="00421163"/>
    <w:rsid w:val="00433951"/>
    <w:rsid w:val="00460946"/>
    <w:rsid w:val="004609E9"/>
    <w:rsid w:val="00463C9D"/>
    <w:rsid w:val="00480940"/>
    <w:rsid w:val="004F4810"/>
    <w:rsid w:val="00537E6B"/>
    <w:rsid w:val="005F2630"/>
    <w:rsid w:val="00610143"/>
    <w:rsid w:val="00633536"/>
    <w:rsid w:val="00670421"/>
    <w:rsid w:val="00673A01"/>
    <w:rsid w:val="006B20E5"/>
    <w:rsid w:val="006E4E04"/>
    <w:rsid w:val="006E645F"/>
    <w:rsid w:val="00730E26"/>
    <w:rsid w:val="00733B72"/>
    <w:rsid w:val="00787C14"/>
    <w:rsid w:val="00793E66"/>
    <w:rsid w:val="00795F50"/>
    <w:rsid w:val="007A5CAD"/>
    <w:rsid w:val="007A6B9A"/>
    <w:rsid w:val="007D3FEC"/>
    <w:rsid w:val="00851E29"/>
    <w:rsid w:val="00851FDB"/>
    <w:rsid w:val="008531FB"/>
    <w:rsid w:val="008551E2"/>
    <w:rsid w:val="00857316"/>
    <w:rsid w:val="00875FDF"/>
    <w:rsid w:val="00893080"/>
    <w:rsid w:val="008D41C9"/>
    <w:rsid w:val="008D506B"/>
    <w:rsid w:val="008E251A"/>
    <w:rsid w:val="00913D0E"/>
    <w:rsid w:val="00955B09"/>
    <w:rsid w:val="00982252"/>
    <w:rsid w:val="009859FC"/>
    <w:rsid w:val="009A5401"/>
    <w:rsid w:val="00A161B3"/>
    <w:rsid w:val="00A60FA8"/>
    <w:rsid w:val="00A73E4F"/>
    <w:rsid w:val="00AC3200"/>
    <w:rsid w:val="00AE303F"/>
    <w:rsid w:val="00AE5AD0"/>
    <w:rsid w:val="00AF1C88"/>
    <w:rsid w:val="00B22E9F"/>
    <w:rsid w:val="00B2371C"/>
    <w:rsid w:val="00B24C65"/>
    <w:rsid w:val="00B33727"/>
    <w:rsid w:val="00B36A48"/>
    <w:rsid w:val="00B6731A"/>
    <w:rsid w:val="00B82165"/>
    <w:rsid w:val="00B922DB"/>
    <w:rsid w:val="00BB3BFE"/>
    <w:rsid w:val="00BB54BB"/>
    <w:rsid w:val="00BF18BD"/>
    <w:rsid w:val="00BF1CD9"/>
    <w:rsid w:val="00C318CE"/>
    <w:rsid w:val="00C34D14"/>
    <w:rsid w:val="00C619C8"/>
    <w:rsid w:val="00CB58A7"/>
    <w:rsid w:val="00D0415D"/>
    <w:rsid w:val="00D04871"/>
    <w:rsid w:val="00D55637"/>
    <w:rsid w:val="00D608E6"/>
    <w:rsid w:val="00D72BF5"/>
    <w:rsid w:val="00D74BE9"/>
    <w:rsid w:val="00D821EF"/>
    <w:rsid w:val="00D93F59"/>
    <w:rsid w:val="00D94946"/>
    <w:rsid w:val="00DA48F7"/>
    <w:rsid w:val="00DC6D75"/>
    <w:rsid w:val="00DC7B2F"/>
    <w:rsid w:val="00DD42F2"/>
    <w:rsid w:val="00DD652E"/>
    <w:rsid w:val="00E02EA5"/>
    <w:rsid w:val="00E3691B"/>
    <w:rsid w:val="00EB0415"/>
    <w:rsid w:val="00EF6F02"/>
    <w:rsid w:val="00F6013C"/>
    <w:rsid w:val="00FE0B33"/>
    <w:rsid w:val="00FE1878"/>
    <w:rsid w:val="00FE4ED6"/>
    <w:rsid w:val="00FF4865"/>
    <w:rsid w:val="02E873F9"/>
    <w:rsid w:val="03543873"/>
    <w:rsid w:val="05A003C8"/>
    <w:rsid w:val="0A5A4C8E"/>
    <w:rsid w:val="0BE7A419"/>
    <w:rsid w:val="0C61EA42"/>
    <w:rsid w:val="0D31E268"/>
    <w:rsid w:val="0FE6E287"/>
    <w:rsid w:val="1366898A"/>
    <w:rsid w:val="19CF8EE6"/>
    <w:rsid w:val="1B65A69B"/>
    <w:rsid w:val="1C142E3F"/>
    <w:rsid w:val="1F61424D"/>
    <w:rsid w:val="2207EA7D"/>
    <w:rsid w:val="22836FC3"/>
    <w:rsid w:val="23C5C382"/>
    <w:rsid w:val="23F51899"/>
    <w:rsid w:val="25BD8525"/>
    <w:rsid w:val="264C88D3"/>
    <w:rsid w:val="2767592D"/>
    <w:rsid w:val="295B8140"/>
    <w:rsid w:val="2C1129AC"/>
    <w:rsid w:val="2C9DCAFC"/>
    <w:rsid w:val="2F8588F8"/>
    <w:rsid w:val="30903A90"/>
    <w:rsid w:val="30A6E5E1"/>
    <w:rsid w:val="30DA1B46"/>
    <w:rsid w:val="317473C6"/>
    <w:rsid w:val="355C04A3"/>
    <w:rsid w:val="390E090A"/>
    <w:rsid w:val="3AFF37EE"/>
    <w:rsid w:val="3E06E5D6"/>
    <w:rsid w:val="41EE818C"/>
    <w:rsid w:val="4223C19F"/>
    <w:rsid w:val="4391A700"/>
    <w:rsid w:val="47C49299"/>
    <w:rsid w:val="57E2A3E9"/>
    <w:rsid w:val="594E8170"/>
    <w:rsid w:val="5E6416FC"/>
    <w:rsid w:val="63F803A0"/>
    <w:rsid w:val="64594431"/>
    <w:rsid w:val="6631C57F"/>
    <w:rsid w:val="68D44EC1"/>
    <w:rsid w:val="69536A63"/>
    <w:rsid w:val="6AEF3AC4"/>
    <w:rsid w:val="6B599344"/>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C7E369"/>
  <w15:chartTrackingRefBased/>
  <w15:docId w15:val="{D4246D3B-AD86-48BA-8279-D93F248A0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4294</Words>
  <Characters>24478</Characters>
  <Application>Microsoft Office Word</Application>
  <DocSecurity>0</DocSecurity>
  <Lines>203</Lines>
  <Paragraphs>57</Paragraphs>
  <ScaleCrop>false</ScaleCrop>
  <Company/>
  <LinksUpToDate>false</LinksUpToDate>
  <CharactersWithSpaces>28715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113</cp:revision>
  <dcterms:created xsi:type="dcterms:W3CDTF">2022-07-05T06:42:00Z</dcterms:created>
  <dcterms:modified xsi:type="dcterms:W3CDTF">2022-10-31T08:42:00Z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2022-07-05T06:42:58Z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25c270d6-2510-410f-b90a-d0c3ca02ac3e</vt:lpwstr>
  </property>
  <property fmtid="{D5CDD505-2E9C-101B-9397-08002B2CF9AE}" pid="8" name="MSIP_Label_d8a60473-494b-4586-a1bb-b0e663054676_ContentBits">
    <vt:lpwstr>0</vt:lpwstr>
  </property>
</Properties>
</file>