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9DB96" w14:textId="0954EA1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and Call-</w:t>
      </w:r>
      <w:r w:rsidRPr="009F273E">
        <w:rPr>
          <w:rFonts w:ascii="Arial" w:hAnsi="Arial" w:cs="Arial"/>
          <w:b/>
          <w:sz w:val="36"/>
        </w:rPr>
        <w:t>Off Schedules</w:t>
      </w:r>
      <w:r w:rsidR="008C5D8E">
        <w:rPr>
          <w:rFonts w:ascii="Arial" w:hAnsi="Arial" w:cs="Arial"/>
          <w:b/>
          <w:sz w:val="36"/>
        </w:rPr>
        <w:t>)</w:t>
      </w:r>
    </w:p>
    <w:p w14:paraId="5529E8E0" w14:textId="77777777" w:rsidR="009F273E" w:rsidRDefault="009F273E" w:rsidP="009F273E">
      <w:pPr>
        <w:spacing w:after="0" w:line="259" w:lineRule="auto"/>
        <w:rPr>
          <w:rFonts w:ascii="Arial" w:hAnsi="Arial" w:cs="Arial"/>
          <w:b/>
          <w:sz w:val="36"/>
        </w:rPr>
      </w:pPr>
    </w:p>
    <w:p w14:paraId="43D7BBFB"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46536785" w14:textId="77777777" w:rsidR="009F273E" w:rsidRPr="009F273E" w:rsidRDefault="009F273E">
      <w:pPr>
        <w:spacing w:after="0" w:line="259" w:lineRule="auto"/>
        <w:rPr>
          <w:rFonts w:ascii="Arial" w:hAnsi="Arial" w:cs="Arial"/>
          <w:b/>
          <w:sz w:val="24"/>
          <w:szCs w:val="24"/>
        </w:rPr>
      </w:pPr>
    </w:p>
    <w:p w14:paraId="08B74345" w14:textId="77777777" w:rsidR="009F273E" w:rsidRPr="009F273E" w:rsidRDefault="009F273E">
      <w:pPr>
        <w:spacing w:after="0" w:line="259" w:lineRule="auto"/>
        <w:rPr>
          <w:rFonts w:ascii="Arial" w:hAnsi="Arial" w:cs="Arial"/>
          <w:b/>
          <w:sz w:val="24"/>
          <w:szCs w:val="24"/>
        </w:rPr>
      </w:pPr>
    </w:p>
    <w:p w14:paraId="799C5B65" w14:textId="0D0D3CF7"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5F7FB5" w:rsidRPr="000A6561">
        <w:rPr>
          <w:rFonts w:ascii="Arial" w:hAnsi="Arial" w:cs="Arial"/>
          <w:b/>
          <w:sz w:val="24"/>
          <w:szCs w:val="24"/>
        </w:rPr>
        <w:t>CCTR23A01</w:t>
      </w:r>
    </w:p>
    <w:p w14:paraId="7E6B2DC5" w14:textId="77777777" w:rsidR="00D500B0" w:rsidRDefault="00D500B0" w:rsidP="00FE264D">
      <w:pPr>
        <w:spacing w:after="0" w:line="259" w:lineRule="auto"/>
        <w:rPr>
          <w:rFonts w:ascii="Arial" w:hAnsi="Arial" w:cs="Arial"/>
          <w:sz w:val="24"/>
          <w:szCs w:val="24"/>
        </w:rPr>
      </w:pPr>
    </w:p>
    <w:p w14:paraId="70C7D6F9" w14:textId="1EA58C5C"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5F7FB5" w:rsidRPr="000A6561">
        <w:rPr>
          <w:rFonts w:ascii="Arial" w:hAnsi="Arial" w:cs="Arial"/>
          <w:b/>
          <w:sz w:val="24"/>
          <w:szCs w:val="24"/>
        </w:rPr>
        <w:t xml:space="preserve">Crown </w:t>
      </w:r>
      <w:r w:rsidR="005F7FB5">
        <w:rPr>
          <w:rFonts w:ascii="Arial" w:hAnsi="Arial" w:cs="Arial"/>
          <w:b/>
          <w:sz w:val="24"/>
          <w:szCs w:val="24"/>
        </w:rPr>
        <w:t>Commercial Service</w:t>
      </w:r>
    </w:p>
    <w:p w14:paraId="3D8F0AC3" w14:textId="77777777" w:rsidR="00FE264D" w:rsidRPr="000A6561" w:rsidRDefault="00D500B0" w:rsidP="00FE264D">
      <w:pPr>
        <w:spacing w:after="0" w:line="259" w:lineRule="auto"/>
        <w:rPr>
          <w:rFonts w:ascii="Arial" w:hAnsi="Arial" w:cs="Arial"/>
          <w:b/>
          <w:sz w:val="24"/>
          <w:szCs w:val="24"/>
        </w:rPr>
      </w:pPr>
      <w:r w:rsidRPr="000A6561">
        <w:rPr>
          <w:rFonts w:ascii="Arial" w:hAnsi="Arial" w:cs="Arial"/>
          <w:b/>
          <w:sz w:val="24"/>
          <w:szCs w:val="24"/>
        </w:rPr>
        <w:t xml:space="preserve"> </w:t>
      </w:r>
    </w:p>
    <w:p w14:paraId="21C798EE" w14:textId="718644AA" w:rsidR="009D6203" w:rsidRDefault="00FE264D" w:rsidP="00966684">
      <w:pPr>
        <w:pStyle w:val="NormalWeb"/>
        <w:spacing w:before="0" w:beforeAutospacing="0" w:after="0" w:afterAutospacing="0"/>
        <w:ind w:left="3600" w:hanging="3600"/>
        <w:rPr>
          <w:rFonts w:ascii="Arial" w:hAnsi="Arial" w:cs="Arial"/>
        </w:rPr>
      </w:pPr>
      <w:r w:rsidRPr="00D500B0">
        <w:rPr>
          <w:rFonts w:ascii="Arial" w:hAnsi="Arial" w:cs="Arial"/>
        </w:rPr>
        <w:t>B</w:t>
      </w:r>
      <w:r w:rsidR="00D500B0" w:rsidRPr="00D500B0">
        <w:rPr>
          <w:rFonts w:ascii="Arial" w:hAnsi="Arial" w:cs="Arial"/>
        </w:rPr>
        <w:t>UYER ADDRESS</w:t>
      </w:r>
      <w:r w:rsidR="00966684">
        <w:rPr>
          <w:rFonts w:ascii="Arial" w:hAnsi="Arial" w:cs="Arial"/>
        </w:rPr>
        <w:tab/>
      </w:r>
      <w:r w:rsidR="00966684">
        <w:rPr>
          <w:rFonts w:ascii="Arial" w:hAnsi="Arial" w:cs="Arial"/>
          <w:b/>
        </w:rPr>
        <w:t>REDACTED TEXT under FOIA Section 40, Personal Information</w:t>
      </w:r>
      <w:r w:rsidR="00966684">
        <w:rPr>
          <w:rFonts w:ascii="Arial" w:hAnsi="Arial" w:cs="Arial"/>
        </w:rPr>
        <w:t>,</w:t>
      </w:r>
    </w:p>
    <w:p w14:paraId="1187D283" w14:textId="662BE547" w:rsidR="00966684" w:rsidRDefault="00966684" w:rsidP="00966684">
      <w:pPr>
        <w:pStyle w:val="NormalWeb"/>
        <w:spacing w:before="0" w:beforeAutospacing="0" w:after="0" w:afterAutospacing="0"/>
        <w:ind w:left="3600"/>
        <w:rPr>
          <w:rFonts w:ascii="Arial" w:hAnsi="Arial" w:cs="Arial"/>
        </w:rPr>
      </w:pPr>
      <w:r>
        <w:rPr>
          <w:rFonts w:ascii="Arial" w:hAnsi="Arial" w:cs="Arial"/>
          <w:b/>
        </w:rPr>
        <w:t>REDACTED TEXT under FOIA Section 40, Personal Information</w:t>
      </w:r>
      <w:r>
        <w:rPr>
          <w:rFonts w:ascii="Arial" w:hAnsi="Arial" w:cs="Arial"/>
        </w:rPr>
        <w:t>,</w:t>
      </w:r>
    </w:p>
    <w:p w14:paraId="3D07BB98" w14:textId="639C66BA" w:rsidR="00966684" w:rsidRDefault="00966684" w:rsidP="00966684">
      <w:pPr>
        <w:pStyle w:val="NormalWeb"/>
        <w:spacing w:before="0" w:beforeAutospacing="0" w:after="0" w:afterAutospacing="0"/>
        <w:ind w:left="3600"/>
        <w:rPr>
          <w:rFonts w:ascii="Arial" w:hAnsi="Arial" w:cs="Arial"/>
        </w:rPr>
      </w:pPr>
      <w:r>
        <w:rPr>
          <w:rFonts w:ascii="Arial" w:hAnsi="Arial" w:cs="Arial"/>
          <w:b/>
        </w:rPr>
        <w:t>REDACTED TEXT under FOIA Section 40, Personal Information</w:t>
      </w:r>
      <w:r>
        <w:rPr>
          <w:rFonts w:ascii="Arial" w:hAnsi="Arial" w:cs="Arial"/>
        </w:rPr>
        <w:t>,</w:t>
      </w:r>
    </w:p>
    <w:p w14:paraId="021DD606" w14:textId="4A0A7783" w:rsidR="00966684" w:rsidRDefault="00966684" w:rsidP="00966684">
      <w:pPr>
        <w:pStyle w:val="NormalWeb"/>
        <w:spacing w:before="0" w:beforeAutospacing="0" w:after="0" w:afterAutospacing="0"/>
        <w:ind w:left="3600"/>
        <w:rPr>
          <w:rFonts w:ascii="Arial" w:hAnsi="Arial" w:cs="Arial"/>
        </w:rPr>
      </w:pPr>
      <w:r>
        <w:rPr>
          <w:rFonts w:ascii="Arial" w:hAnsi="Arial" w:cs="Arial"/>
          <w:b/>
        </w:rPr>
        <w:t>REDACTED TEXT under FOIA Section 40, Personal Information</w:t>
      </w:r>
      <w:r>
        <w:rPr>
          <w:rFonts w:ascii="Arial" w:hAnsi="Arial" w:cs="Arial"/>
        </w:rPr>
        <w:t>,</w:t>
      </w:r>
    </w:p>
    <w:p w14:paraId="0E97AAAB" w14:textId="545794A7" w:rsidR="00966684" w:rsidRPr="00C167A6" w:rsidRDefault="00966684" w:rsidP="00966684">
      <w:pPr>
        <w:pStyle w:val="NormalWeb"/>
        <w:spacing w:before="0" w:beforeAutospacing="0" w:after="0" w:afterAutospacing="0"/>
        <w:ind w:left="3600"/>
        <w:rPr>
          <w:rFonts w:ascii="Arial" w:hAnsi="Arial" w:cs="Arial"/>
          <w:b/>
        </w:rPr>
      </w:pPr>
      <w:r>
        <w:rPr>
          <w:rFonts w:ascii="Arial" w:hAnsi="Arial" w:cs="Arial"/>
          <w:b/>
        </w:rPr>
        <w:t>REDACTED TEXT under FOIA Section 40, Personal Information</w:t>
      </w:r>
      <w:r>
        <w:rPr>
          <w:rFonts w:ascii="Arial" w:hAnsi="Arial" w:cs="Arial"/>
        </w:rPr>
        <w:t>,</w:t>
      </w:r>
    </w:p>
    <w:p w14:paraId="28E5148E" w14:textId="050960D6" w:rsidR="009D6203" w:rsidRPr="00C167A6" w:rsidRDefault="009D6203" w:rsidP="00966684">
      <w:pPr>
        <w:pStyle w:val="NormalWeb"/>
        <w:spacing w:before="0" w:beforeAutospacing="0" w:after="0" w:afterAutospacing="0"/>
        <w:ind w:left="142"/>
        <w:rPr>
          <w:b/>
          <w:color w:val="000000"/>
          <w:sz w:val="27"/>
          <w:szCs w:val="27"/>
        </w:rPr>
      </w:pPr>
      <w:r w:rsidRPr="00C167A6">
        <w:rPr>
          <w:rFonts w:ascii="Arial" w:hAnsi="Arial" w:cs="Arial"/>
          <w:b/>
        </w:rPr>
        <w:tab/>
      </w:r>
      <w:r w:rsidRPr="00C167A6">
        <w:rPr>
          <w:rFonts w:ascii="Arial" w:hAnsi="Arial" w:cs="Arial"/>
          <w:b/>
        </w:rPr>
        <w:tab/>
      </w:r>
      <w:r w:rsidRPr="00C167A6">
        <w:rPr>
          <w:rFonts w:ascii="Arial" w:hAnsi="Arial" w:cs="Arial"/>
          <w:b/>
        </w:rPr>
        <w:tab/>
      </w:r>
      <w:r w:rsidRPr="00C167A6">
        <w:rPr>
          <w:rFonts w:ascii="Arial" w:hAnsi="Arial" w:cs="Arial"/>
          <w:b/>
        </w:rPr>
        <w:tab/>
      </w:r>
      <w:r w:rsidRPr="00C167A6">
        <w:rPr>
          <w:rFonts w:ascii="Arial" w:hAnsi="Arial" w:cs="Arial"/>
          <w:b/>
        </w:rPr>
        <w:tab/>
      </w:r>
    </w:p>
    <w:p w14:paraId="339CC1DE" w14:textId="1B3A0ABE" w:rsidR="00FE264D" w:rsidRPr="009F273E" w:rsidRDefault="00FE264D" w:rsidP="00FE264D">
      <w:pPr>
        <w:spacing w:after="0" w:line="259" w:lineRule="auto"/>
        <w:rPr>
          <w:rFonts w:ascii="Arial" w:hAnsi="Arial" w:cs="Arial"/>
          <w:b/>
          <w:sz w:val="24"/>
          <w:szCs w:val="24"/>
        </w:rPr>
      </w:pPr>
    </w:p>
    <w:p w14:paraId="1FC63220" w14:textId="77777777" w:rsidR="00FE264D" w:rsidRPr="009F273E" w:rsidRDefault="00FE264D">
      <w:pPr>
        <w:spacing w:after="0" w:line="259" w:lineRule="auto"/>
        <w:rPr>
          <w:rFonts w:ascii="Arial" w:hAnsi="Arial" w:cs="Arial"/>
          <w:sz w:val="24"/>
          <w:szCs w:val="24"/>
        </w:rPr>
      </w:pPr>
    </w:p>
    <w:p w14:paraId="117DAC40" w14:textId="3A1B14A6"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234D7E">
        <w:rPr>
          <w:rFonts w:ascii="Arial" w:hAnsi="Arial" w:cs="Arial"/>
          <w:b/>
          <w:sz w:val="24"/>
          <w:szCs w:val="24"/>
        </w:rPr>
        <w:t>Deloitte</w:t>
      </w:r>
    </w:p>
    <w:p w14:paraId="6348E0D5" w14:textId="7F6F92AD" w:rsidR="00966684" w:rsidRDefault="00D500B0" w:rsidP="00966684">
      <w:pPr>
        <w:pStyle w:val="NormalWeb"/>
        <w:spacing w:before="0" w:beforeAutospacing="0" w:after="0" w:afterAutospacing="0"/>
        <w:ind w:left="3600" w:hanging="3600"/>
        <w:rPr>
          <w:rFonts w:ascii="Arial" w:hAnsi="Arial" w:cs="Arial"/>
        </w:rPr>
      </w:pPr>
      <w:r w:rsidRPr="00D500B0">
        <w:rPr>
          <w:rFonts w:ascii="Arial" w:hAnsi="Arial" w:cs="Arial"/>
        </w:rPr>
        <w:t>SUPPLIER ADDRESS</w:t>
      </w:r>
      <w:r w:rsidR="00CB39A4" w:rsidRPr="00D500B0">
        <w:rPr>
          <w:rFonts w:ascii="Arial" w:hAnsi="Arial" w:cs="Arial"/>
        </w:rPr>
        <w:t>:</w:t>
      </w:r>
      <w:r w:rsidR="00CB39A4" w:rsidRPr="009F273E">
        <w:rPr>
          <w:rFonts w:ascii="Arial" w:hAnsi="Arial" w:cs="Arial"/>
          <w:b/>
        </w:rPr>
        <w:t xml:space="preserve"> </w:t>
      </w:r>
      <w:r w:rsidR="00234D7E">
        <w:rPr>
          <w:rFonts w:ascii="Arial" w:hAnsi="Arial" w:cs="Arial"/>
          <w:b/>
        </w:rPr>
        <w:tab/>
      </w:r>
      <w:r w:rsidR="00966684">
        <w:rPr>
          <w:rFonts w:ascii="Arial" w:hAnsi="Arial" w:cs="Arial"/>
          <w:b/>
        </w:rPr>
        <w:t>REDACTED TEXT under FOIA Section 40, Personal Information</w:t>
      </w:r>
      <w:r w:rsidR="00966684">
        <w:rPr>
          <w:rFonts w:ascii="Arial" w:hAnsi="Arial" w:cs="Arial"/>
        </w:rPr>
        <w:t>,</w:t>
      </w:r>
    </w:p>
    <w:p w14:paraId="1C326D3B" w14:textId="2F61E32D" w:rsidR="00966684" w:rsidRPr="00C167A6" w:rsidRDefault="00966684" w:rsidP="00966684">
      <w:pPr>
        <w:pStyle w:val="NormalWeb"/>
        <w:spacing w:before="0" w:beforeAutospacing="0" w:after="0" w:afterAutospacing="0"/>
        <w:ind w:left="3600"/>
        <w:rPr>
          <w:rFonts w:ascii="Arial" w:hAnsi="Arial" w:cs="Arial"/>
          <w:b/>
        </w:rPr>
      </w:pPr>
      <w:r>
        <w:rPr>
          <w:rFonts w:ascii="Arial" w:hAnsi="Arial" w:cs="Arial"/>
          <w:b/>
        </w:rPr>
        <w:t>REDACTED TEXT under FOIA Section 40, Personal Information</w:t>
      </w:r>
      <w:r>
        <w:rPr>
          <w:rFonts w:ascii="Arial" w:hAnsi="Arial" w:cs="Arial"/>
        </w:rPr>
        <w:t>,</w:t>
      </w:r>
    </w:p>
    <w:p w14:paraId="765B0343" w14:textId="57EAE2B9" w:rsidR="00966684" w:rsidRPr="00C167A6" w:rsidRDefault="00966684" w:rsidP="00966684">
      <w:pPr>
        <w:pStyle w:val="NormalWeb"/>
        <w:spacing w:before="0" w:beforeAutospacing="0" w:after="0" w:afterAutospacing="0"/>
        <w:ind w:left="3600" w:hanging="3600"/>
        <w:rPr>
          <w:rFonts w:ascii="Arial" w:hAnsi="Arial" w:cs="Arial"/>
          <w:b/>
        </w:rPr>
      </w:pPr>
    </w:p>
    <w:p w14:paraId="7932344E" w14:textId="77777777" w:rsidR="00BD2E2A" w:rsidRPr="00C167A6" w:rsidRDefault="006C1CBB" w:rsidP="00BD2E2A">
      <w:pPr>
        <w:pStyle w:val="NormalWeb"/>
        <w:spacing w:before="0" w:beforeAutospacing="0" w:after="0" w:afterAutospacing="0"/>
        <w:ind w:left="3600" w:hanging="3600"/>
        <w:rPr>
          <w:rFonts w:ascii="Arial" w:hAnsi="Arial" w:cs="Arial"/>
          <w:b/>
        </w:rPr>
      </w:pPr>
      <w:r w:rsidRPr="00D500B0">
        <w:rPr>
          <w:rFonts w:ascii="Arial" w:hAnsi="Arial" w:cs="Arial"/>
        </w:rPr>
        <w:t>REGISTRA</w:t>
      </w:r>
      <w:r>
        <w:rPr>
          <w:rFonts w:ascii="Arial" w:hAnsi="Arial" w:cs="Arial"/>
        </w:rPr>
        <w:t>TION NUMBER</w:t>
      </w:r>
      <w:r w:rsidR="00CB39A4" w:rsidRPr="00D500B0">
        <w:rPr>
          <w:rFonts w:ascii="Arial" w:hAnsi="Arial" w:cs="Arial"/>
        </w:rPr>
        <w:t>:</w:t>
      </w:r>
      <w:r w:rsidR="00CB39A4" w:rsidRPr="009F273E">
        <w:rPr>
          <w:rFonts w:ascii="Arial" w:hAnsi="Arial" w:cs="Arial"/>
          <w:b/>
        </w:rPr>
        <w:t xml:space="preserve"> </w:t>
      </w:r>
      <w:r w:rsidR="00D500B0">
        <w:rPr>
          <w:rFonts w:ascii="Arial" w:hAnsi="Arial" w:cs="Arial"/>
          <w:b/>
        </w:rPr>
        <w:tab/>
      </w:r>
      <w:r w:rsidR="00BD2E2A">
        <w:rPr>
          <w:rFonts w:ascii="Arial" w:hAnsi="Arial" w:cs="Arial"/>
          <w:b/>
        </w:rPr>
        <w:t>REDACTED TEXT under FOIA Section 40, Personal Information</w:t>
      </w:r>
      <w:r w:rsidR="00BD2E2A">
        <w:rPr>
          <w:rFonts w:ascii="Arial" w:hAnsi="Arial" w:cs="Arial"/>
        </w:rPr>
        <w:t>,</w:t>
      </w:r>
    </w:p>
    <w:p w14:paraId="1B49E3B3" w14:textId="4B46E0FD" w:rsidR="004A4734" w:rsidRPr="009F273E" w:rsidRDefault="00CE5431">
      <w:pPr>
        <w:spacing w:line="240" w:lineRule="auto"/>
        <w:rPr>
          <w:rFonts w:ascii="Arial" w:hAnsi="Arial" w:cs="Arial"/>
          <w:b/>
          <w:sz w:val="24"/>
          <w:szCs w:val="24"/>
        </w:rPr>
      </w:pPr>
      <w:r w:rsidRPr="00C167A6">
        <w:rPr>
          <w:rFonts w:ascii="Arial" w:hAnsi="Arial" w:cs="Arial"/>
          <w:b/>
          <w:color w:val="202124"/>
          <w:sz w:val="24"/>
          <w:szCs w:val="30"/>
          <w:shd w:val="clear" w:color="auto" w:fill="FFFFFF"/>
        </w:rPr>
        <w:t> </w:t>
      </w:r>
    </w:p>
    <w:p w14:paraId="00D50AE0" w14:textId="2C610E94" w:rsidR="00BD2E2A" w:rsidRPr="00C167A6" w:rsidRDefault="008A7999" w:rsidP="00BD2E2A">
      <w:pPr>
        <w:pStyle w:val="NormalWeb"/>
        <w:spacing w:before="0" w:beforeAutospacing="0" w:after="0" w:afterAutospacing="0"/>
        <w:ind w:left="3600" w:hanging="3600"/>
        <w:rPr>
          <w:rFonts w:ascii="Arial" w:hAnsi="Arial" w:cs="Arial"/>
          <w:b/>
        </w:rPr>
      </w:pPr>
      <w:r w:rsidRPr="003E73F1">
        <w:rPr>
          <w:rFonts w:ascii="Arial" w:hAnsi="Arial" w:cs="Arial"/>
        </w:rPr>
        <w:t xml:space="preserve">DUNS </w:t>
      </w:r>
      <w:r w:rsidR="003E73F1" w:rsidRPr="003E73F1">
        <w:rPr>
          <w:rFonts w:ascii="Arial" w:hAnsi="Arial" w:cs="Arial"/>
        </w:rPr>
        <w:t>NUMBER</w:t>
      </w:r>
      <w:r w:rsidR="00CB39A4" w:rsidRPr="003E73F1">
        <w:rPr>
          <w:rFonts w:ascii="Arial" w:hAnsi="Arial" w:cs="Arial"/>
        </w:rPr>
        <w:t xml:space="preserve">: </w:t>
      </w:r>
      <w:r w:rsidR="00FE264D" w:rsidRPr="003E73F1">
        <w:rPr>
          <w:rFonts w:ascii="Arial" w:hAnsi="Arial" w:cs="Arial"/>
        </w:rPr>
        <w:t xml:space="preserve">      </w:t>
      </w:r>
      <w:r w:rsidR="00BD2E2A">
        <w:rPr>
          <w:rFonts w:ascii="Arial" w:hAnsi="Arial" w:cs="Arial"/>
        </w:rPr>
        <w:tab/>
      </w:r>
      <w:r w:rsidR="00BD2E2A">
        <w:rPr>
          <w:rFonts w:ascii="Arial" w:hAnsi="Arial" w:cs="Arial"/>
          <w:b/>
        </w:rPr>
        <w:t>REDACTED TEXT under FOIA Section 40, Personal Information</w:t>
      </w:r>
      <w:r w:rsidR="00BD2E2A">
        <w:rPr>
          <w:rFonts w:ascii="Arial" w:hAnsi="Arial" w:cs="Arial"/>
        </w:rPr>
        <w:t>,</w:t>
      </w:r>
    </w:p>
    <w:p w14:paraId="7CB1019F" w14:textId="14E3C3A3" w:rsidR="004A4734" w:rsidRPr="003E73F1" w:rsidRDefault="004A4734">
      <w:pPr>
        <w:spacing w:line="240" w:lineRule="auto"/>
        <w:rPr>
          <w:rFonts w:ascii="Arial" w:hAnsi="Arial" w:cs="Arial"/>
          <w:sz w:val="24"/>
          <w:szCs w:val="24"/>
        </w:rPr>
      </w:pPr>
    </w:p>
    <w:p w14:paraId="2D98286C" w14:textId="7015350F" w:rsidR="003676A4" w:rsidRPr="009F273E" w:rsidRDefault="003676A4">
      <w:pPr>
        <w:spacing w:line="240" w:lineRule="auto"/>
        <w:rPr>
          <w:rFonts w:ascii="Arial" w:hAnsi="Arial" w:cs="Arial"/>
          <w:b/>
          <w:sz w:val="24"/>
          <w:szCs w:val="24"/>
        </w:rPr>
      </w:pPr>
    </w:p>
    <w:p w14:paraId="27222997" w14:textId="77777777" w:rsidR="00AB0BC2" w:rsidRPr="009F273E" w:rsidRDefault="00AB0BC2" w:rsidP="00AB0BC2">
      <w:pPr>
        <w:spacing w:after="0" w:line="259" w:lineRule="auto"/>
        <w:rPr>
          <w:rFonts w:ascii="Arial" w:hAnsi="Arial" w:cs="Arial"/>
          <w:sz w:val="24"/>
          <w:szCs w:val="24"/>
        </w:rPr>
      </w:pPr>
    </w:p>
    <w:p w14:paraId="64A24FBC"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41D9BCE2" w14:textId="77777777" w:rsidR="003E73F1" w:rsidRPr="003E73F1" w:rsidRDefault="003E73F1">
      <w:pPr>
        <w:spacing w:after="0" w:line="259" w:lineRule="auto"/>
        <w:rPr>
          <w:rFonts w:ascii="Arial" w:hAnsi="Arial" w:cs="Arial"/>
          <w:sz w:val="24"/>
          <w:szCs w:val="24"/>
        </w:rPr>
      </w:pPr>
    </w:p>
    <w:p w14:paraId="139BCA7D" w14:textId="6F3B2FA3" w:rsidR="005F7FB5" w:rsidRPr="00CE5431"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CE5431">
        <w:rPr>
          <w:rFonts w:ascii="Arial" w:hAnsi="Arial" w:cs="Arial"/>
          <w:sz w:val="24"/>
          <w:szCs w:val="24"/>
        </w:rPr>
        <w:t xml:space="preserve"> dated</w:t>
      </w:r>
      <w:r w:rsidR="0054312C" w:rsidRPr="0054312C">
        <w:rPr>
          <w:rFonts w:ascii="Arial" w:hAnsi="Arial" w:cs="Arial"/>
          <w:sz w:val="24"/>
          <w:szCs w:val="24"/>
        </w:rPr>
        <w:t xml:space="preserve"> </w:t>
      </w:r>
      <w:r w:rsidR="00373F2A">
        <w:rPr>
          <w:rFonts w:ascii="Arial" w:hAnsi="Arial" w:cs="Arial"/>
          <w:sz w:val="24"/>
          <w:szCs w:val="24"/>
        </w:rPr>
        <w:t>20</w:t>
      </w:r>
      <w:r w:rsidR="00373F2A" w:rsidRPr="00373F2A">
        <w:rPr>
          <w:rFonts w:ascii="Arial" w:hAnsi="Arial" w:cs="Arial"/>
          <w:sz w:val="24"/>
          <w:szCs w:val="24"/>
          <w:vertAlign w:val="superscript"/>
        </w:rPr>
        <w:t>th</w:t>
      </w:r>
      <w:r w:rsidR="00373F2A">
        <w:rPr>
          <w:rFonts w:ascii="Arial" w:hAnsi="Arial" w:cs="Arial"/>
          <w:sz w:val="24"/>
          <w:szCs w:val="24"/>
        </w:rPr>
        <w:t xml:space="preserve"> J</w:t>
      </w:r>
      <w:r w:rsidR="00CE5431" w:rsidRPr="00CE5431">
        <w:rPr>
          <w:rFonts w:ascii="Arial" w:hAnsi="Arial" w:cs="Arial"/>
          <w:sz w:val="24"/>
          <w:szCs w:val="24"/>
        </w:rPr>
        <w:t xml:space="preserve">uly 2023 </w:t>
      </w:r>
    </w:p>
    <w:p w14:paraId="592FFEEB" w14:textId="17EA53C1" w:rsidR="00D17FF8" w:rsidRDefault="003E73F1">
      <w:pPr>
        <w:spacing w:after="0" w:line="259" w:lineRule="auto"/>
        <w:jc w:val="both"/>
        <w:rPr>
          <w:rFonts w:ascii="Arial" w:hAnsi="Arial" w:cs="Arial"/>
          <w:sz w:val="24"/>
          <w:szCs w:val="24"/>
        </w:rPr>
      </w:pPr>
      <w:r>
        <w:rPr>
          <w:rFonts w:ascii="Arial" w:hAnsi="Arial" w:cs="Arial"/>
          <w:sz w:val="24"/>
          <w:szCs w:val="24"/>
        </w:rPr>
        <w:t xml:space="preserve"> </w:t>
      </w:r>
    </w:p>
    <w:p w14:paraId="21536EE4" w14:textId="68216ABF" w:rsidR="004A4734" w:rsidRPr="009F273E" w:rsidRDefault="003E73F1">
      <w:pPr>
        <w:spacing w:after="0" w:line="259" w:lineRule="auto"/>
        <w:jc w:val="both"/>
        <w:rPr>
          <w:rFonts w:ascii="Arial" w:hAnsi="Arial" w:cs="Arial"/>
          <w:sz w:val="24"/>
          <w:szCs w:val="24"/>
        </w:rPr>
      </w:pPr>
      <w:r>
        <w:rPr>
          <w:rFonts w:ascii="Arial" w:hAnsi="Arial" w:cs="Arial"/>
          <w:sz w:val="24"/>
          <w:szCs w:val="24"/>
        </w:rPr>
        <w:lastRenderedPageBreak/>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712248">
        <w:rPr>
          <w:rFonts w:ascii="Arial" w:hAnsi="Arial" w:cs="Arial"/>
          <w:sz w:val="24"/>
          <w:szCs w:val="24"/>
        </w:rPr>
        <w:t xml:space="preserve"> RM6099</w:t>
      </w:r>
      <w:r>
        <w:rPr>
          <w:rFonts w:ascii="Arial" w:hAnsi="Arial" w:cs="Arial"/>
          <w:sz w:val="24"/>
          <w:szCs w:val="24"/>
        </w:rPr>
        <w:t xml:space="preserve"> </w:t>
      </w:r>
      <w:r w:rsidR="00CB39A4" w:rsidRPr="009F273E">
        <w:rPr>
          <w:rFonts w:ascii="Arial" w:hAnsi="Arial" w:cs="Arial"/>
          <w:sz w:val="24"/>
          <w:szCs w:val="24"/>
        </w:rPr>
        <w:t>for the provision of</w:t>
      </w:r>
      <w:r w:rsidR="00C8610B">
        <w:rPr>
          <w:rFonts w:ascii="Arial" w:hAnsi="Arial" w:cs="Arial"/>
          <w:sz w:val="24"/>
          <w:szCs w:val="24"/>
        </w:rPr>
        <w:t xml:space="preserve"> </w:t>
      </w:r>
      <w:r w:rsidR="005E7091">
        <w:rPr>
          <w:rFonts w:ascii="Arial" w:hAnsi="Arial" w:cs="Arial"/>
          <w:sz w:val="24"/>
          <w:szCs w:val="24"/>
        </w:rPr>
        <w:t>Transport</w:t>
      </w:r>
      <w:r w:rsidR="00C8610B">
        <w:rPr>
          <w:rFonts w:ascii="Arial" w:hAnsi="Arial" w:cs="Arial"/>
          <w:sz w:val="24"/>
          <w:szCs w:val="24"/>
        </w:rPr>
        <w:t xml:space="preserve"> Technology</w:t>
      </w:r>
      <w:r w:rsidR="007D5AAB">
        <w:rPr>
          <w:rFonts w:ascii="Arial" w:hAnsi="Arial" w:cs="Arial"/>
          <w:sz w:val="24"/>
          <w:szCs w:val="24"/>
        </w:rPr>
        <w:t xml:space="preserve"> and Associated 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18D1DB6D" w14:textId="77777777" w:rsidR="004A4734" w:rsidRPr="009F273E" w:rsidRDefault="004A4734">
      <w:pPr>
        <w:tabs>
          <w:tab w:val="left" w:pos="2257"/>
        </w:tabs>
        <w:spacing w:after="0" w:line="259" w:lineRule="auto"/>
        <w:rPr>
          <w:rFonts w:ascii="Arial" w:hAnsi="Arial" w:cs="Arial"/>
          <w:b/>
          <w:sz w:val="24"/>
          <w:szCs w:val="24"/>
        </w:rPr>
      </w:pPr>
    </w:p>
    <w:p w14:paraId="45DB99B9" w14:textId="241A76F3" w:rsidR="004304AB" w:rsidRDefault="005F7FB5"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CALL-OFF LOT</w:t>
      </w:r>
      <w:r w:rsidR="00CB39A4" w:rsidRPr="005B7837">
        <w:rPr>
          <w:rFonts w:ascii="Arial" w:hAnsi="Arial" w:cs="Arial"/>
          <w:sz w:val="24"/>
          <w:szCs w:val="24"/>
        </w:rPr>
        <w:t>:</w:t>
      </w:r>
    </w:p>
    <w:p w14:paraId="14A51FBB" w14:textId="1C06B423" w:rsidR="004A4734" w:rsidRPr="005F7FB5" w:rsidRDefault="005F7FB5" w:rsidP="005B7837">
      <w:pPr>
        <w:tabs>
          <w:tab w:val="left" w:pos="2257"/>
        </w:tabs>
        <w:spacing w:after="0" w:line="259" w:lineRule="auto"/>
        <w:ind w:left="2880" w:hanging="2880"/>
        <w:rPr>
          <w:rFonts w:ascii="Arial" w:hAnsi="Arial" w:cs="Arial"/>
          <w:sz w:val="24"/>
          <w:szCs w:val="24"/>
        </w:rPr>
      </w:pPr>
      <w:r w:rsidRPr="005F7FB5">
        <w:rPr>
          <w:rFonts w:ascii="Arial" w:hAnsi="Arial" w:cs="Arial"/>
          <w:sz w:val="24"/>
          <w:szCs w:val="24"/>
        </w:rPr>
        <w:t>Lot 1 Transport Professional Services</w:t>
      </w:r>
    </w:p>
    <w:p w14:paraId="2E9DA332" w14:textId="77777777" w:rsidR="005F7FB5" w:rsidRDefault="005F7FB5">
      <w:pPr>
        <w:rPr>
          <w:rFonts w:ascii="Arial" w:hAnsi="Arial" w:cs="Arial"/>
          <w:b/>
          <w:sz w:val="24"/>
          <w:szCs w:val="24"/>
        </w:rPr>
      </w:pPr>
    </w:p>
    <w:p w14:paraId="467DF06F"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687D9D53"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3609728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12FEFCE5" w14:textId="77777777" w:rsidR="005E7091" w:rsidRPr="00FA6F53" w:rsidRDefault="009B0D98">
      <w:pPr>
        <w:pStyle w:val="ListParagraph"/>
        <w:numPr>
          <w:ilvl w:val="0"/>
          <w:numId w:val="5"/>
        </w:numPr>
        <w:spacing w:after="0" w:line="259" w:lineRule="auto"/>
        <w:rPr>
          <w:rStyle w:val="Emphasis"/>
          <w:rFonts w:ascii="Arial" w:hAnsi="Arial" w:cs="Arial"/>
          <w:i w:val="0"/>
          <w:iCs w:val="0"/>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712248">
        <w:rPr>
          <w:rStyle w:val="Emphasis"/>
          <w:rFonts w:ascii="Arial" w:hAnsi="Arial" w:cs="Arial"/>
          <w:i w:val="0"/>
          <w:sz w:val="24"/>
          <w:szCs w:val="24"/>
        </w:rPr>
        <w:t xml:space="preserve"> RM6099</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p>
    <w:p w14:paraId="237BD580" w14:textId="2DCC31F5" w:rsidR="004A4734" w:rsidRPr="00003A25" w:rsidRDefault="005E7091">
      <w:pPr>
        <w:pStyle w:val="ListParagraph"/>
        <w:numPr>
          <w:ilvl w:val="0"/>
          <w:numId w:val="5"/>
        </w:numPr>
        <w:spacing w:after="0" w:line="259" w:lineRule="auto"/>
        <w:rPr>
          <w:rFonts w:ascii="Arial" w:hAnsi="Arial" w:cs="Arial"/>
          <w:sz w:val="24"/>
          <w:szCs w:val="24"/>
        </w:rPr>
      </w:pPr>
      <w:r>
        <w:rPr>
          <w:rStyle w:val="Emphasis"/>
          <w:rFonts w:ascii="Arial" w:hAnsi="Arial" w:cs="Arial"/>
          <w:i w:val="0"/>
          <w:sz w:val="24"/>
          <w:szCs w:val="24"/>
        </w:rPr>
        <w:t>Framework Special Terms</w:t>
      </w:r>
    </w:p>
    <w:p w14:paraId="60BA6045"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690C2FEC" w14:textId="77777777" w:rsidR="00553075" w:rsidRDefault="00553075" w:rsidP="00DF2308">
      <w:pPr>
        <w:pStyle w:val="ListParagraph"/>
        <w:keepNext/>
        <w:spacing w:after="0" w:line="259" w:lineRule="auto"/>
        <w:rPr>
          <w:rStyle w:val="Emphasis"/>
          <w:rFonts w:ascii="Arial" w:hAnsi="Arial" w:cs="Arial"/>
          <w:i w:val="0"/>
          <w:sz w:val="24"/>
          <w:szCs w:val="24"/>
        </w:rPr>
      </w:pPr>
    </w:p>
    <w:p w14:paraId="75022F20" w14:textId="5B776065"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712248">
        <w:rPr>
          <w:rStyle w:val="Emphasis"/>
          <w:rFonts w:ascii="Arial" w:hAnsi="Arial" w:cs="Arial"/>
          <w:i w:val="0"/>
          <w:iCs w:val="0"/>
          <w:sz w:val="24"/>
          <w:szCs w:val="24"/>
        </w:rPr>
        <w:t xml:space="preserve"> RM6099</w:t>
      </w:r>
      <w:r w:rsidRPr="0054312C">
        <w:rPr>
          <w:rStyle w:val="Emphasis"/>
          <w:rFonts w:ascii="Arial" w:hAnsi="Arial" w:cs="Arial"/>
          <w:i w:val="0"/>
          <w:iCs w:val="0"/>
          <w:sz w:val="24"/>
          <w:szCs w:val="24"/>
        </w:rPr>
        <w:t xml:space="preserve"> </w:t>
      </w:r>
    </w:p>
    <w:p w14:paraId="6FD6CEB7"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1EC5387F"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371CBA04" w14:textId="78BFFED6" w:rsidR="004A4734" w:rsidRPr="004950F0" w:rsidRDefault="00CB39A4" w:rsidP="004950F0">
      <w:pPr>
        <w:pStyle w:val="ListParagraph"/>
        <w:numPr>
          <w:ilvl w:val="1"/>
          <w:numId w:val="10"/>
        </w:numPr>
        <w:spacing w:after="0" w:line="259" w:lineRule="auto"/>
        <w:rPr>
          <w:rStyle w:val="Emphasis"/>
          <w:rFonts w:ascii="Arial" w:hAnsi="Arial" w:cs="Arial"/>
          <w:i w:val="0"/>
          <w:sz w:val="24"/>
          <w:szCs w:val="24"/>
        </w:rPr>
      </w:pPr>
      <w:r w:rsidRPr="004950F0">
        <w:rPr>
          <w:rStyle w:val="Emphasis"/>
          <w:rFonts w:ascii="Arial" w:hAnsi="Arial" w:cs="Arial"/>
          <w:i w:val="0"/>
          <w:sz w:val="24"/>
          <w:szCs w:val="24"/>
        </w:rPr>
        <w:t>Joint Sc</w:t>
      </w:r>
      <w:r w:rsidR="003F397E" w:rsidRPr="004950F0">
        <w:rPr>
          <w:rStyle w:val="Emphasis"/>
          <w:rFonts w:ascii="Arial" w:hAnsi="Arial" w:cs="Arial"/>
          <w:i w:val="0"/>
          <w:sz w:val="24"/>
          <w:szCs w:val="24"/>
        </w:rPr>
        <w:t>hedule</w:t>
      </w:r>
      <w:r w:rsidRPr="004950F0">
        <w:rPr>
          <w:rStyle w:val="Emphasis"/>
          <w:rFonts w:ascii="Arial" w:hAnsi="Arial" w:cs="Arial"/>
          <w:i w:val="0"/>
          <w:sz w:val="24"/>
          <w:szCs w:val="24"/>
        </w:rPr>
        <w:t xml:space="preserve"> 4 (Commercially Sensitive Information</w:t>
      </w:r>
      <w:r w:rsidR="004950F0">
        <w:rPr>
          <w:rStyle w:val="Emphasis"/>
          <w:rFonts w:ascii="Arial" w:hAnsi="Arial" w:cs="Arial"/>
          <w:i w:val="0"/>
          <w:sz w:val="24"/>
          <w:szCs w:val="24"/>
        </w:rPr>
        <w:t>)</w:t>
      </w:r>
      <w:r w:rsidR="009F273E" w:rsidRPr="004950F0">
        <w:rPr>
          <w:rStyle w:val="Emphasis"/>
          <w:rFonts w:ascii="Arial" w:hAnsi="Arial" w:cs="Arial"/>
          <w:i w:val="0"/>
          <w:sz w:val="24"/>
          <w:szCs w:val="24"/>
        </w:rPr>
        <w:tab/>
      </w:r>
    </w:p>
    <w:p w14:paraId="718FE93C"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38F38960" w14:textId="77777777" w:rsidR="0036637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p>
    <w:p w14:paraId="3767F123" w14:textId="2BA315FB" w:rsidR="005C0DB5" w:rsidRPr="00B50BFA" w:rsidRDefault="0054312C" w:rsidP="0054312C">
      <w:pPr>
        <w:pStyle w:val="ListParagraph"/>
        <w:numPr>
          <w:ilvl w:val="0"/>
          <w:numId w:val="10"/>
        </w:numPr>
        <w:rPr>
          <w:rStyle w:val="Emphasis"/>
          <w:rFonts w:ascii="Arial" w:hAnsi="Arial" w:cs="Arial"/>
          <w:i w:val="0"/>
          <w:sz w:val="24"/>
          <w:szCs w:val="24"/>
        </w:rPr>
      </w:pPr>
      <w:r w:rsidRPr="00B50BFA">
        <w:rPr>
          <w:rStyle w:val="Emphasis"/>
          <w:rFonts w:ascii="Arial" w:hAnsi="Arial" w:cs="Arial"/>
          <w:i w:val="0"/>
          <w:sz w:val="24"/>
          <w:szCs w:val="24"/>
        </w:rPr>
        <w:t>Call-Off Schedules</w:t>
      </w:r>
      <w:r w:rsidR="00DF2308" w:rsidRPr="00B50BFA">
        <w:rPr>
          <w:rStyle w:val="Emphasis"/>
          <w:rFonts w:ascii="Arial" w:hAnsi="Arial" w:cs="Arial"/>
          <w:i w:val="0"/>
          <w:sz w:val="24"/>
          <w:szCs w:val="24"/>
        </w:rPr>
        <w:t xml:space="preserve"> for</w:t>
      </w:r>
      <w:r w:rsidR="00712248" w:rsidRPr="00B50BFA">
        <w:rPr>
          <w:rStyle w:val="Emphasis"/>
          <w:rFonts w:ascii="Arial" w:hAnsi="Arial" w:cs="Arial"/>
          <w:i w:val="0"/>
          <w:sz w:val="24"/>
          <w:szCs w:val="24"/>
        </w:rPr>
        <w:t xml:space="preserve"> RM6099</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299AAF25"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695D48DB" w14:textId="5DC71BCB" w:rsidR="004A4734" w:rsidRPr="00061986" w:rsidRDefault="003D7714" w:rsidP="00061986">
      <w:pPr>
        <w:pStyle w:val="ListParagraph"/>
        <w:numPr>
          <w:ilvl w:val="1"/>
          <w:numId w:val="10"/>
        </w:numPr>
        <w:spacing w:after="0" w:line="259" w:lineRule="auto"/>
        <w:rPr>
          <w:rStyle w:val="Emphasis"/>
          <w:rFonts w:ascii="Arial" w:hAnsi="Arial" w:cs="Arial"/>
          <w:i w:val="0"/>
          <w:sz w:val="24"/>
          <w:szCs w:val="24"/>
        </w:rPr>
      </w:pPr>
      <w:r w:rsidRPr="005F7FB5">
        <w:rPr>
          <w:rStyle w:val="Emphasis"/>
          <w:rFonts w:ascii="Arial" w:hAnsi="Arial" w:cs="Arial"/>
          <w:i w:val="0"/>
          <w:sz w:val="24"/>
          <w:szCs w:val="24"/>
        </w:rPr>
        <w:t>Call-Off Schedule 5</w:t>
      </w:r>
      <w:r w:rsidR="00CB39A4" w:rsidRPr="005F7FB5">
        <w:rPr>
          <w:rStyle w:val="Emphasis"/>
          <w:rFonts w:ascii="Arial" w:hAnsi="Arial" w:cs="Arial"/>
          <w:i w:val="0"/>
          <w:sz w:val="24"/>
          <w:szCs w:val="24"/>
        </w:rPr>
        <w:t xml:space="preserve"> </w:t>
      </w:r>
      <w:r w:rsidR="00873886" w:rsidRPr="005F7FB5">
        <w:rPr>
          <w:rStyle w:val="Emphasis"/>
          <w:rFonts w:ascii="Arial" w:hAnsi="Arial" w:cs="Arial"/>
          <w:i w:val="0"/>
          <w:sz w:val="24"/>
          <w:szCs w:val="24"/>
        </w:rPr>
        <w:t>(</w:t>
      </w:r>
      <w:r w:rsidR="00061986">
        <w:rPr>
          <w:rStyle w:val="Emphasis"/>
          <w:rFonts w:ascii="Arial" w:hAnsi="Arial" w:cs="Arial"/>
          <w:i w:val="0"/>
          <w:sz w:val="24"/>
          <w:szCs w:val="24"/>
        </w:rPr>
        <w:t>Pricing Details)</w:t>
      </w:r>
      <w:r w:rsidR="00061986">
        <w:rPr>
          <w:rStyle w:val="Emphasis"/>
          <w:rFonts w:ascii="Arial" w:hAnsi="Arial" w:cs="Arial"/>
          <w:i w:val="0"/>
          <w:sz w:val="24"/>
          <w:szCs w:val="24"/>
        </w:rPr>
        <w:tab/>
      </w:r>
      <w:r w:rsidR="00061986">
        <w:rPr>
          <w:rStyle w:val="Emphasis"/>
          <w:rFonts w:ascii="Arial" w:hAnsi="Arial" w:cs="Arial"/>
          <w:i w:val="0"/>
          <w:sz w:val="24"/>
          <w:szCs w:val="24"/>
        </w:rPr>
        <w:tab/>
      </w:r>
      <w:r w:rsidR="009F273E" w:rsidRPr="00061986">
        <w:rPr>
          <w:rStyle w:val="Emphasis"/>
          <w:rFonts w:ascii="Arial" w:hAnsi="Arial" w:cs="Arial"/>
          <w:i w:val="0"/>
          <w:sz w:val="24"/>
          <w:szCs w:val="24"/>
        </w:rPr>
        <w:tab/>
      </w:r>
      <w:r w:rsidR="009F273E" w:rsidRPr="00061986">
        <w:rPr>
          <w:rStyle w:val="Emphasis"/>
          <w:rFonts w:ascii="Arial" w:hAnsi="Arial" w:cs="Arial"/>
          <w:i w:val="0"/>
          <w:sz w:val="24"/>
          <w:szCs w:val="24"/>
        </w:rPr>
        <w:tab/>
      </w:r>
      <w:r w:rsidR="009F273E" w:rsidRPr="00061986">
        <w:rPr>
          <w:rStyle w:val="Emphasis"/>
          <w:rFonts w:ascii="Arial" w:hAnsi="Arial" w:cs="Arial"/>
          <w:i w:val="0"/>
          <w:sz w:val="24"/>
          <w:szCs w:val="24"/>
        </w:rPr>
        <w:tab/>
        <w:t xml:space="preserve"> </w:t>
      </w:r>
    </w:p>
    <w:p w14:paraId="3AC0F57E" w14:textId="322C5673" w:rsidR="004A4734" w:rsidRPr="00B50BFA" w:rsidRDefault="003D7714" w:rsidP="0054312C">
      <w:pPr>
        <w:pStyle w:val="ListParagraph"/>
        <w:numPr>
          <w:ilvl w:val="1"/>
          <w:numId w:val="10"/>
        </w:numPr>
        <w:spacing w:after="0" w:line="259" w:lineRule="auto"/>
        <w:rPr>
          <w:rStyle w:val="Emphasis"/>
          <w:rFonts w:ascii="Arial" w:hAnsi="Arial" w:cs="Arial"/>
          <w:i w:val="0"/>
          <w:sz w:val="24"/>
          <w:szCs w:val="24"/>
        </w:rPr>
      </w:pPr>
      <w:r w:rsidRPr="005F7FB5">
        <w:rPr>
          <w:rStyle w:val="Emphasis"/>
          <w:rFonts w:ascii="Arial" w:hAnsi="Arial" w:cs="Arial"/>
          <w:i w:val="0"/>
          <w:sz w:val="24"/>
          <w:szCs w:val="24"/>
        </w:rPr>
        <w:t>Call-Off Schedule 7</w:t>
      </w:r>
      <w:r w:rsidR="00CB39A4" w:rsidRPr="005F7FB5">
        <w:rPr>
          <w:rStyle w:val="Emphasis"/>
          <w:rFonts w:ascii="Arial" w:hAnsi="Arial" w:cs="Arial"/>
          <w:i w:val="0"/>
          <w:sz w:val="24"/>
          <w:szCs w:val="24"/>
        </w:rPr>
        <w:t xml:space="preserve"> (</w:t>
      </w:r>
      <w:r w:rsidRPr="005F7FB5">
        <w:rPr>
          <w:rStyle w:val="Emphasis"/>
          <w:rFonts w:ascii="Arial" w:hAnsi="Arial" w:cs="Arial"/>
          <w:i w:val="0"/>
          <w:sz w:val="24"/>
          <w:szCs w:val="24"/>
        </w:rPr>
        <w:t>Key Supplier Staff</w:t>
      </w:r>
      <w:r w:rsidR="00CB39A4" w:rsidRPr="005F7FB5">
        <w:rPr>
          <w:rStyle w:val="Emphasis"/>
          <w:rFonts w:ascii="Arial" w:hAnsi="Arial" w:cs="Arial"/>
          <w:i w:val="0"/>
          <w:sz w:val="24"/>
          <w:szCs w:val="24"/>
        </w:rPr>
        <w:t>)</w:t>
      </w:r>
      <w:r w:rsidR="00CB39A4" w:rsidRPr="005F7FB5">
        <w:rPr>
          <w:rStyle w:val="Emphasis"/>
          <w:rFonts w:ascii="Arial" w:hAnsi="Arial" w:cs="Arial"/>
          <w:i w:val="0"/>
          <w:sz w:val="24"/>
          <w:szCs w:val="24"/>
        </w:rPr>
        <w:tab/>
      </w:r>
      <w:r w:rsidR="00CB39A4" w:rsidRPr="005F7FB5">
        <w:rPr>
          <w:rStyle w:val="Emphasis"/>
          <w:rFonts w:ascii="Arial" w:hAnsi="Arial" w:cs="Arial"/>
          <w:i w:val="0"/>
          <w:sz w:val="24"/>
          <w:szCs w:val="24"/>
        </w:rPr>
        <w:tab/>
      </w:r>
      <w:r w:rsidR="005C303F" w:rsidRPr="005F7FB5">
        <w:rPr>
          <w:rStyle w:val="Emphasis"/>
          <w:rFonts w:ascii="Arial" w:hAnsi="Arial" w:cs="Arial"/>
          <w:i w:val="0"/>
          <w:sz w:val="24"/>
          <w:szCs w:val="24"/>
        </w:rPr>
        <w:t xml:space="preserve"> </w:t>
      </w:r>
      <w:r w:rsidR="00CB39A4" w:rsidRPr="005F7FB5">
        <w:rPr>
          <w:rStyle w:val="Emphasis"/>
          <w:rFonts w:ascii="Arial" w:hAnsi="Arial" w:cs="Arial"/>
          <w:i w:val="0"/>
          <w:sz w:val="24"/>
          <w:szCs w:val="24"/>
        </w:rPr>
        <w:tab/>
      </w:r>
      <w:r w:rsidR="009F273E" w:rsidRPr="005F7FB5">
        <w:rPr>
          <w:rStyle w:val="Emphasis"/>
          <w:rFonts w:ascii="Arial" w:hAnsi="Arial" w:cs="Arial"/>
          <w:i w:val="0"/>
          <w:sz w:val="24"/>
          <w:szCs w:val="24"/>
        </w:rPr>
        <w:tab/>
      </w:r>
      <w:r w:rsidR="00CB39A4" w:rsidRPr="005F7FB5">
        <w:rPr>
          <w:rStyle w:val="Emphasis"/>
          <w:rFonts w:ascii="Arial" w:hAnsi="Arial" w:cs="Arial"/>
          <w:i w:val="0"/>
          <w:sz w:val="24"/>
          <w:szCs w:val="24"/>
        </w:rPr>
        <w:t xml:space="preserve"> </w:t>
      </w:r>
    </w:p>
    <w:p w14:paraId="098D0A37" w14:textId="4AD9E200" w:rsidR="004A4734" w:rsidRPr="005F7FB5" w:rsidRDefault="003D7714" w:rsidP="0054312C">
      <w:pPr>
        <w:pStyle w:val="ListParagraph"/>
        <w:numPr>
          <w:ilvl w:val="1"/>
          <w:numId w:val="10"/>
        </w:numPr>
        <w:spacing w:after="0" w:line="259" w:lineRule="auto"/>
        <w:rPr>
          <w:rStyle w:val="Emphasis"/>
          <w:rFonts w:ascii="Arial" w:hAnsi="Arial" w:cs="Arial"/>
          <w:i w:val="0"/>
          <w:sz w:val="24"/>
          <w:szCs w:val="24"/>
        </w:rPr>
      </w:pPr>
      <w:r w:rsidRPr="005F7FB5">
        <w:rPr>
          <w:rStyle w:val="Emphasis"/>
          <w:rFonts w:ascii="Arial" w:hAnsi="Arial" w:cs="Arial"/>
          <w:i w:val="0"/>
          <w:sz w:val="24"/>
          <w:szCs w:val="24"/>
        </w:rPr>
        <w:t>Call-Off Schedule 9 (Security</w:t>
      </w:r>
      <w:r w:rsidR="00CB39A4" w:rsidRPr="005F7FB5">
        <w:rPr>
          <w:rStyle w:val="Emphasis"/>
          <w:rFonts w:ascii="Arial" w:hAnsi="Arial" w:cs="Arial"/>
          <w:i w:val="0"/>
          <w:sz w:val="24"/>
          <w:szCs w:val="24"/>
        </w:rPr>
        <w:t>)</w:t>
      </w:r>
      <w:r w:rsidR="00CB39A4" w:rsidRPr="005F7FB5">
        <w:rPr>
          <w:rStyle w:val="Emphasis"/>
          <w:rFonts w:ascii="Arial" w:hAnsi="Arial" w:cs="Arial"/>
          <w:i w:val="0"/>
          <w:sz w:val="24"/>
          <w:szCs w:val="24"/>
        </w:rPr>
        <w:tab/>
      </w:r>
      <w:r w:rsidR="00CB39A4" w:rsidRPr="005F7FB5">
        <w:rPr>
          <w:rStyle w:val="Emphasis"/>
          <w:rFonts w:ascii="Arial" w:hAnsi="Arial" w:cs="Arial"/>
          <w:i w:val="0"/>
          <w:sz w:val="24"/>
          <w:szCs w:val="24"/>
        </w:rPr>
        <w:tab/>
      </w:r>
      <w:r w:rsidRPr="005F7FB5">
        <w:rPr>
          <w:rStyle w:val="Emphasis"/>
          <w:rFonts w:ascii="Arial" w:hAnsi="Arial" w:cs="Arial"/>
          <w:i w:val="0"/>
          <w:sz w:val="24"/>
          <w:szCs w:val="24"/>
        </w:rPr>
        <w:t xml:space="preserve"> </w:t>
      </w:r>
      <w:r w:rsidR="009F273E" w:rsidRPr="005F7FB5">
        <w:rPr>
          <w:rStyle w:val="Emphasis"/>
          <w:rFonts w:ascii="Arial" w:hAnsi="Arial" w:cs="Arial"/>
          <w:i w:val="0"/>
          <w:sz w:val="24"/>
          <w:szCs w:val="24"/>
        </w:rPr>
        <w:tab/>
      </w:r>
      <w:r w:rsidR="009F273E" w:rsidRPr="005F7FB5">
        <w:rPr>
          <w:rStyle w:val="Emphasis"/>
          <w:rFonts w:ascii="Arial" w:hAnsi="Arial" w:cs="Arial"/>
          <w:i w:val="0"/>
          <w:sz w:val="24"/>
          <w:szCs w:val="24"/>
        </w:rPr>
        <w:tab/>
        <w:t xml:space="preserve">  </w:t>
      </w:r>
      <w:r w:rsidR="009F273E" w:rsidRPr="005F7FB5">
        <w:rPr>
          <w:rStyle w:val="Emphasis"/>
          <w:rFonts w:ascii="Arial" w:hAnsi="Arial" w:cs="Arial"/>
          <w:i w:val="0"/>
          <w:sz w:val="24"/>
          <w:szCs w:val="24"/>
        </w:rPr>
        <w:tab/>
        <w:t xml:space="preserve"> </w:t>
      </w:r>
    </w:p>
    <w:p w14:paraId="780762E0" w14:textId="10020366" w:rsidR="004A4734" w:rsidRPr="005F7FB5" w:rsidRDefault="003D7714" w:rsidP="0054312C">
      <w:pPr>
        <w:pStyle w:val="ListParagraph"/>
        <w:numPr>
          <w:ilvl w:val="1"/>
          <w:numId w:val="10"/>
        </w:numPr>
        <w:spacing w:after="0" w:line="259" w:lineRule="auto"/>
        <w:rPr>
          <w:rStyle w:val="Emphasis"/>
          <w:rFonts w:ascii="Arial" w:hAnsi="Arial" w:cs="Arial"/>
          <w:i w:val="0"/>
          <w:sz w:val="24"/>
          <w:szCs w:val="24"/>
        </w:rPr>
      </w:pPr>
      <w:r w:rsidRPr="005F7FB5">
        <w:rPr>
          <w:rStyle w:val="Emphasis"/>
          <w:rFonts w:ascii="Arial" w:hAnsi="Arial" w:cs="Arial"/>
          <w:i w:val="0"/>
          <w:sz w:val="24"/>
          <w:szCs w:val="24"/>
        </w:rPr>
        <w:t>Call-Off Schedule 20 (</w:t>
      </w:r>
      <w:r w:rsidR="003B6DBC" w:rsidRPr="005F7FB5">
        <w:rPr>
          <w:rStyle w:val="Emphasis"/>
          <w:rFonts w:ascii="Arial" w:hAnsi="Arial" w:cs="Arial"/>
          <w:i w:val="0"/>
          <w:sz w:val="24"/>
          <w:szCs w:val="24"/>
        </w:rPr>
        <w:t>Call-O</w:t>
      </w:r>
      <w:r w:rsidR="003E7CBB" w:rsidRPr="005F7FB5">
        <w:rPr>
          <w:rStyle w:val="Emphasis"/>
          <w:rFonts w:ascii="Arial" w:hAnsi="Arial" w:cs="Arial"/>
          <w:i w:val="0"/>
          <w:sz w:val="24"/>
          <w:szCs w:val="24"/>
        </w:rPr>
        <w:t>ff Specification</w:t>
      </w:r>
      <w:r w:rsidR="00A621D7" w:rsidRPr="005F7FB5">
        <w:rPr>
          <w:rStyle w:val="Emphasis"/>
          <w:rFonts w:ascii="Arial" w:hAnsi="Arial" w:cs="Arial"/>
          <w:i w:val="0"/>
          <w:sz w:val="24"/>
          <w:szCs w:val="24"/>
        </w:rPr>
        <w:t>)</w:t>
      </w:r>
      <w:r w:rsidR="00A621D7" w:rsidRPr="005F7FB5">
        <w:rPr>
          <w:rStyle w:val="Emphasis"/>
          <w:rFonts w:ascii="Arial" w:hAnsi="Arial" w:cs="Arial"/>
          <w:i w:val="0"/>
          <w:sz w:val="24"/>
          <w:szCs w:val="24"/>
        </w:rPr>
        <w:tab/>
      </w:r>
      <w:r w:rsidR="009F273E" w:rsidRPr="005F7FB5">
        <w:rPr>
          <w:rStyle w:val="Emphasis"/>
          <w:rFonts w:ascii="Arial" w:hAnsi="Arial" w:cs="Arial"/>
          <w:i w:val="0"/>
          <w:sz w:val="24"/>
          <w:szCs w:val="24"/>
        </w:rPr>
        <w:tab/>
      </w:r>
      <w:r w:rsidR="009F273E" w:rsidRPr="005F7FB5">
        <w:rPr>
          <w:rStyle w:val="Emphasis"/>
          <w:rFonts w:ascii="Arial" w:hAnsi="Arial" w:cs="Arial"/>
          <w:i w:val="0"/>
          <w:sz w:val="24"/>
          <w:szCs w:val="24"/>
        </w:rPr>
        <w:tab/>
        <w:t xml:space="preserve"> </w:t>
      </w:r>
    </w:p>
    <w:p w14:paraId="1C6D70E9" w14:textId="77777777" w:rsidR="005F7FB5" w:rsidRDefault="005F7FB5" w:rsidP="005F7FB5">
      <w:pPr>
        <w:pStyle w:val="ListParagraph"/>
        <w:spacing w:after="0" w:line="259" w:lineRule="auto"/>
        <w:ind w:left="1800"/>
        <w:rPr>
          <w:rStyle w:val="Emphasis"/>
          <w:rFonts w:ascii="Arial" w:hAnsi="Arial" w:cs="Arial"/>
          <w:i w:val="0"/>
          <w:sz w:val="24"/>
          <w:szCs w:val="24"/>
          <w:highlight w:val="yellow"/>
        </w:rPr>
      </w:pPr>
    </w:p>
    <w:p w14:paraId="07B9CB1C" w14:textId="0930663D"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5E7091">
        <w:rPr>
          <w:rFonts w:ascii="Arial" w:hAnsi="Arial" w:cs="Arial"/>
          <w:sz w:val="24"/>
          <w:szCs w:val="24"/>
        </w:rPr>
        <w:t>10</w:t>
      </w:r>
      <w:r w:rsidRPr="009F273E">
        <w:rPr>
          <w:rFonts w:ascii="Arial" w:hAnsi="Arial" w:cs="Arial"/>
          <w:sz w:val="24"/>
          <w:szCs w:val="24"/>
        </w:rPr>
        <w:t>)</w:t>
      </w:r>
    </w:p>
    <w:p w14:paraId="73E58595" w14:textId="77777777" w:rsidR="00482606" w:rsidRPr="00FA6F53" w:rsidRDefault="00CB39A4">
      <w:pPr>
        <w:pStyle w:val="ListParagraph"/>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712248">
        <w:rPr>
          <w:rStyle w:val="Emphasis"/>
          <w:rFonts w:ascii="Arial" w:hAnsi="Arial" w:cs="Arial"/>
          <w:i w:val="0"/>
          <w:sz w:val="24"/>
          <w:szCs w:val="24"/>
        </w:rPr>
        <w:t xml:space="preserve"> RM6099</w:t>
      </w:r>
      <w:r w:rsidR="0054312C">
        <w:rPr>
          <w:rStyle w:val="Emphasis"/>
          <w:rFonts w:ascii="Arial" w:hAnsi="Arial" w:cs="Arial"/>
          <w:i w:val="0"/>
          <w:sz w:val="24"/>
          <w:szCs w:val="24"/>
        </w:rPr>
        <w:t xml:space="preserve"> </w:t>
      </w:r>
    </w:p>
    <w:p w14:paraId="2200B1BF" w14:textId="4ABB85EE" w:rsidR="004A4734" w:rsidRPr="005F7FB5" w:rsidRDefault="00CB39A4">
      <w:pPr>
        <w:pStyle w:val="ListParagraph"/>
        <w:numPr>
          <w:ilvl w:val="0"/>
          <w:numId w:val="5"/>
        </w:numPr>
        <w:spacing w:after="0" w:line="259" w:lineRule="auto"/>
        <w:rPr>
          <w:rFonts w:ascii="Arial" w:hAnsi="Arial" w:cs="Arial"/>
          <w:sz w:val="24"/>
          <w:szCs w:val="24"/>
        </w:rPr>
      </w:pPr>
      <w:r w:rsidRPr="005F7FB5">
        <w:rPr>
          <w:rFonts w:ascii="Arial" w:hAnsi="Arial" w:cs="Arial"/>
          <w:sz w:val="24"/>
          <w:szCs w:val="24"/>
        </w:rPr>
        <w:t>Call-Off Schedule </w:t>
      </w:r>
      <w:r w:rsidR="00B16AD6" w:rsidRPr="005F7FB5">
        <w:rPr>
          <w:rFonts w:ascii="Arial" w:hAnsi="Arial" w:cs="Arial"/>
          <w:sz w:val="24"/>
          <w:szCs w:val="24"/>
        </w:rPr>
        <w:t>4</w:t>
      </w:r>
      <w:r w:rsidRPr="005F7FB5">
        <w:rPr>
          <w:rFonts w:ascii="Arial" w:hAnsi="Arial" w:cs="Arial"/>
          <w:sz w:val="24"/>
          <w:szCs w:val="24"/>
        </w:rPr>
        <w:t xml:space="preserve"> (Call-Off Tender) </w:t>
      </w:r>
      <w:r w:rsidR="00B16AD6" w:rsidRPr="005F7FB5">
        <w:rPr>
          <w:rFonts w:ascii="Arial" w:hAnsi="Arial" w:cs="Arial"/>
          <w:sz w:val="24"/>
          <w:szCs w:val="24"/>
        </w:rPr>
        <w:t xml:space="preserve">as long as </w:t>
      </w:r>
      <w:r w:rsidRPr="005F7FB5">
        <w:rPr>
          <w:rFonts w:ascii="Arial" w:hAnsi="Arial" w:cs="Arial"/>
          <w:sz w:val="24"/>
          <w:szCs w:val="24"/>
        </w:rPr>
        <w:t xml:space="preserve">any parts of the Call-Off Tender </w:t>
      </w:r>
      <w:r w:rsidR="00B16AD6" w:rsidRPr="005F7FB5">
        <w:rPr>
          <w:rFonts w:ascii="Arial" w:hAnsi="Arial" w:cs="Arial"/>
          <w:sz w:val="24"/>
          <w:szCs w:val="24"/>
        </w:rPr>
        <w:t>that</w:t>
      </w:r>
      <w:r w:rsidRPr="005F7FB5">
        <w:rPr>
          <w:rFonts w:ascii="Arial" w:hAnsi="Arial" w:cs="Arial"/>
          <w:sz w:val="24"/>
          <w:szCs w:val="24"/>
        </w:rPr>
        <w:t xml:space="preserve"> offer a better commercial position for the </w:t>
      </w:r>
      <w:r w:rsidR="003809EC" w:rsidRPr="005F7FB5">
        <w:rPr>
          <w:rFonts w:ascii="Arial" w:hAnsi="Arial" w:cs="Arial"/>
          <w:sz w:val="24"/>
          <w:szCs w:val="24"/>
        </w:rPr>
        <w:t>Buyer (as decided by the Buyer)</w:t>
      </w:r>
      <w:r w:rsidRPr="005F7FB5">
        <w:rPr>
          <w:rFonts w:ascii="Arial" w:hAnsi="Arial" w:cs="Arial"/>
          <w:sz w:val="24"/>
          <w:szCs w:val="24"/>
        </w:rPr>
        <w:t xml:space="preserve"> take prece</w:t>
      </w:r>
      <w:r w:rsidR="005F7FB5">
        <w:rPr>
          <w:rFonts w:ascii="Arial" w:hAnsi="Arial" w:cs="Arial"/>
          <w:sz w:val="24"/>
          <w:szCs w:val="24"/>
        </w:rPr>
        <w:t>dence over the documents above.</w:t>
      </w:r>
    </w:p>
    <w:p w14:paraId="0FAFBD3D" w14:textId="77777777" w:rsidR="004304AB" w:rsidRPr="009F273E" w:rsidRDefault="004304AB" w:rsidP="004304AB">
      <w:pPr>
        <w:pStyle w:val="ListParagraph"/>
        <w:spacing w:after="0" w:line="259" w:lineRule="auto"/>
        <w:rPr>
          <w:rFonts w:ascii="Arial" w:hAnsi="Arial" w:cs="Arial"/>
          <w:sz w:val="24"/>
          <w:szCs w:val="24"/>
          <w:highlight w:val="yellow"/>
        </w:rPr>
      </w:pPr>
    </w:p>
    <w:p w14:paraId="63FB8042"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42745F89" w14:textId="77777777" w:rsidR="004A4734" w:rsidRPr="003809EC" w:rsidRDefault="004A4734">
      <w:pPr>
        <w:tabs>
          <w:tab w:val="left" w:pos="2257"/>
        </w:tabs>
        <w:spacing w:after="0" w:line="259" w:lineRule="auto"/>
        <w:rPr>
          <w:rFonts w:ascii="Arial" w:hAnsi="Arial" w:cs="Arial"/>
          <w:sz w:val="24"/>
          <w:szCs w:val="24"/>
        </w:rPr>
      </w:pPr>
    </w:p>
    <w:p w14:paraId="0581D268"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1F788709" w14:textId="1BF3394A" w:rsidR="00531C4D" w:rsidRPr="009F273E" w:rsidRDefault="00B50BFA">
      <w:pPr>
        <w:spacing w:after="0"/>
        <w:ind w:right="936"/>
        <w:rPr>
          <w:rFonts w:ascii="Arial" w:hAnsi="Arial" w:cs="Arial"/>
          <w:sz w:val="24"/>
          <w:szCs w:val="24"/>
        </w:rPr>
      </w:pPr>
      <w:r>
        <w:rPr>
          <w:rFonts w:ascii="Arial" w:hAnsi="Arial" w:cs="Arial"/>
          <w:sz w:val="24"/>
          <w:szCs w:val="24"/>
        </w:rPr>
        <w:t>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8F3E17" w14:textId="77777777" w:rsidR="004A4734" w:rsidRPr="009F273E" w:rsidRDefault="004A4734">
      <w:pPr>
        <w:spacing w:after="0" w:line="259" w:lineRule="auto"/>
        <w:rPr>
          <w:rFonts w:ascii="Arial" w:hAnsi="Arial" w:cs="Arial"/>
          <w:b/>
          <w:sz w:val="24"/>
          <w:szCs w:val="24"/>
        </w:rPr>
      </w:pPr>
    </w:p>
    <w:p w14:paraId="424DE12E" w14:textId="3C04A048"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FA3B8B" w:rsidRPr="00FA3B8B">
        <w:rPr>
          <w:rFonts w:ascii="Arial" w:hAnsi="Arial" w:cs="Arial"/>
          <w:b/>
          <w:sz w:val="24"/>
          <w:szCs w:val="24"/>
        </w:rPr>
        <w:t>Thursday</w:t>
      </w:r>
      <w:r w:rsidR="00827461">
        <w:rPr>
          <w:rFonts w:ascii="Arial" w:hAnsi="Arial" w:cs="Arial"/>
          <w:sz w:val="24"/>
          <w:szCs w:val="24"/>
        </w:rPr>
        <w:t xml:space="preserve"> </w:t>
      </w:r>
      <w:r w:rsidR="00FA3B8B">
        <w:rPr>
          <w:rFonts w:ascii="Arial" w:hAnsi="Arial" w:cs="Arial"/>
          <w:b/>
          <w:sz w:val="24"/>
          <w:szCs w:val="24"/>
        </w:rPr>
        <w:t>27</w:t>
      </w:r>
      <w:r w:rsidR="004A0751" w:rsidRPr="004A0751">
        <w:rPr>
          <w:rFonts w:ascii="Arial" w:hAnsi="Arial" w:cs="Arial"/>
          <w:b/>
          <w:sz w:val="24"/>
          <w:szCs w:val="24"/>
          <w:vertAlign w:val="superscript"/>
        </w:rPr>
        <w:t>th</w:t>
      </w:r>
      <w:r w:rsidR="004A0751">
        <w:rPr>
          <w:rFonts w:ascii="Arial" w:hAnsi="Arial" w:cs="Arial"/>
          <w:b/>
          <w:sz w:val="24"/>
          <w:szCs w:val="24"/>
        </w:rPr>
        <w:t xml:space="preserve"> July 2023 </w:t>
      </w:r>
    </w:p>
    <w:p w14:paraId="40C4800C" w14:textId="77777777" w:rsidR="004A4734" w:rsidRPr="003809EC" w:rsidRDefault="004A4734">
      <w:pPr>
        <w:spacing w:after="0" w:line="259" w:lineRule="auto"/>
        <w:rPr>
          <w:rFonts w:ascii="Arial" w:hAnsi="Arial" w:cs="Arial"/>
          <w:sz w:val="24"/>
          <w:szCs w:val="24"/>
        </w:rPr>
      </w:pPr>
    </w:p>
    <w:p w14:paraId="4D711A22" w14:textId="0FC8D073"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bookmarkStart w:id="0" w:name="_GoBack"/>
      <w:bookmarkEnd w:id="0"/>
      <w:r w:rsidR="003809EC">
        <w:rPr>
          <w:rFonts w:ascii="Arial" w:hAnsi="Arial" w:cs="Arial"/>
          <w:sz w:val="24"/>
          <w:szCs w:val="24"/>
        </w:rPr>
        <w:tab/>
      </w:r>
      <w:r w:rsidR="002E59E2">
        <w:rPr>
          <w:rFonts w:ascii="Arial" w:hAnsi="Arial" w:cs="Arial"/>
          <w:b/>
          <w:sz w:val="24"/>
          <w:szCs w:val="24"/>
        </w:rPr>
        <w:t>Wednesday</w:t>
      </w:r>
      <w:r w:rsidR="00827461" w:rsidRPr="00FA3B8B">
        <w:rPr>
          <w:rFonts w:ascii="Arial" w:hAnsi="Arial" w:cs="Arial"/>
          <w:b/>
          <w:sz w:val="24"/>
          <w:szCs w:val="24"/>
        </w:rPr>
        <w:t xml:space="preserve"> </w:t>
      </w:r>
      <w:r w:rsidR="007228C9">
        <w:rPr>
          <w:rFonts w:ascii="Arial" w:hAnsi="Arial" w:cs="Arial"/>
          <w:b/>
          <w:sz w:val="24"/>
          <w:szCs w:val="24"/>
        </w:rPr>
        <w:t>18</w:t>
      </w:r>
      <w:r w:rsidR="00DE17AC" w:rsidRPr="00DE17AC">
        <w:rPr>
          <w:rFonts w:ascii="Arial" w:hAnsi="Arial" w:cs="Arial"/>
          <w:b/>
          <w:sz w:val="24"/>
          <w:szCs w:val="24"/>
          <w:vertAlign w:val="superscript"/>
        </w:rPr>
        <w:t>th</w:t>
      </w:r>
      <w:r w:rsidR="004A0751">
        <w:rPr>
          <w:rFonts w:ascii="Arial" w:hAnsi="Arial" w:cs="Arial"/>
          <w:b/>
          <w:sz w:val="24"/>
          <w:szCs w:val="24"/>
        </w:rPr>
        <w:t xml:space="preserve"> October 2023  </w:t>
      </w:r>
    </w:p>
    <w:p w14:paraId="07047906" w14:textId="77777777" w:rsidR="004A4734" w:rsidRPr="003809EC" w:rsidRDefault="004A4734">
      <w:pPr>
        <w:spacing w:after="0" w:line="259" w:lineRule="auto"/>
        <w:rPr>
          <w:rFonts w:ascii="Arial" w:hAnsi="Arial" w:cs="Arial"/>
          <w:sz w:val="24"/>
          <w:szCs w:val="24"/>
        </w:rPr>
      </w:pPr>
    </w:p>
    <w:p w14:paraId="51A39985" w14:textId="77B41574" w:rsidR="004950F0"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287903">
        <w:rPr>
          <w:rFonts w:ascii="Arial" w:hAnsi="Arial" w:cs="Arial"/>
          <w:b/>
          <w:sz w:val="24"/>
          <w:szCs w:val="24"/>
        </w:rPr>
        <w:t>Twelve (12</w:t>
      </w:r>
      <w:r w:rsidR="005F7FB5">
        <w:rPr>
          <w:rFonts w:ascii="Arial" w:hAnsi="Arial" w:cs="Arial"/>
          <w:b/>
          <w:sz w:val="24"/>
          <w:szCs w:val="24"/>
        </w:rPr>
        <w:t>) weeks</w:t>
      </w:r>
      <w:r w:rsidR="009F273E" w:rsidRPr="003809EC">
        <w:rPr>
          <w:rFonts w:ascii="Arial" w:hAnsi="Arial" w:cs="Arial"/>
          <w:sz w:val="24"/>
          <w:szCs w:val="24"/>
        </w:rPr>
        <w:t xml:space="preserve"> </w:t>
      </w:r>
      <w:r w:rsidR="004950F0" w:rsidRPr="007A6980">
        <w:rPr>
          <w:rFonts w:ascii="Arial" w:hAnsi="Arial" w:cs="Arial"/>
          <w:b/>
          <w:sz w:val="24"/>
          <w:szCs w:val="24"/>
        </w:rPr>
        <w:t>[Tranche 1]</w:t>
      </w:r>
    </w:p>
    <w:p w14:paraId="52A804B1" w14:textId="77777777" w:rsidR="007A6980" w:rsidRDefault="007A6980">
      <w:pPr>
        <w:spacing w:after="0" w:line="259" w:lineRule="auto"/>
        <w:rPr>
          <w:rFonts w:ascii="Arial" w:hAnsi="Arial" w:cs="Arial"/>
          <w:sz w:val="24"/>
          <w:szCs w:val="24"/>
        </w:rPr>
      </w:pPr>
    </w:p>
    <w:p w14:paraId="7F2C5853" w14:textId="77777777" w:rsidR="004950F0" w:rsidRPr="007A6980" w:rsidRDefault="004950F0" w:rsidP="004950F0">
      <w:pPr>
        <w:tabs>
          <w:tab w:val="left" w:pos="851"/>
        </w:tabs>
        <w:spacing w:after="120"/>
        <w:rPr>
          <w:rFonts w:ascii="Arial" w:eastAsiaTheme="minorEastAsia" w:hAnsi="Arial" w:cs="Arial"/>
          <w:sz w:val="24"/>
        </w:rPr>
      </w:pPr>
      <w:r w:rsidRPr="007A6980">
        <w:rPr>
          <w:rFonts w:ascii="Arial" w:eastAsiaTheme="minorEastAsia" w:hAnsi="Arial" w:cs="Arial"/>
          <w:sz w:val="24"/>
        </w:rPr>
        <w:t>A decision to continue with the Overarching contract term of up to eighteen (18) months will be decided during Tranche 1. There is no option to extend the contract.  Total Contract Value: £250,000.00 inclusive of Tranche 1 (excluding VAT) which will be £165,115.00 will require further budgetary approval.</w:t>
      </w:r>
    </w:p>
    <w:p w14:paraId="3F7D4936" w14:textId="0968C993" w:rsidR="004950F0" w:rsidRDefault="004950F0">
      <w:pPr>
        <w:rPr>
          <w:rFonts w:ascii="Arial" w:hAnsi="Arial" w:cs="Arial"/>
          <w:sz w:val="24"/>
          <w:szCs w:val="24"/>
        </w:rPr>
      </w:pPr>
    </w:p>
    <w:p w14:paraId="5CCB90ED"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3711DCAF" w14:textId="2D79205B" w:rsidR="000A6561" w:rsidRDefault="000A6561" w:rsidP="000A6561">
      <w:pPr>
        <w:tabs>
          <w:tab w:val="left" w:pos="2257"/>
        </w:tabs>
        <w:spacing w:after="0" w:line="240" w:lineRule="auto"/>
        <w:rPr>
          <w:rFonts w:ascii="Arial" w:hAnsi="Arial" w:cs="Arial"/>
          <w:sz w:val="24"/>
          <w:szCs w:val="24"/>
        </w:rPr>
      </w:pPr>
      <w:r>
        <w:rPr>
          <w:rFonts w:ascii="Arial" w:hAnsi="Arial" w:cs="Arial"/>
          <w:sz w:val="24"/>
          <w:szCs w:val="24"/>
        </w:rPr>
        <w:t>See details in Call-Off Sche</w:t>
      </w:r>
      <w:r w:rsidR="00CE5431">
        <w:rPr>
          <w:rFonts w:ascii="Arial" w:hAnsi="Arial" w:cs="Arial"/>
          <w:sz w:val="24"/>
          <w:szCs w:val="24"/>
        </w:rPr>
        <w:t>dule 20</w:t>
      </w:r>
    </w:p>
    <w:p w14:paraId="2E77B491" w14:textId="77777777" w:rsidR="000A6561" w:rsidRDefault="000A6561" w:rsidP="000A6561">
      <w:pPr>
        <w:tabs>
          <w:tab w:val="left" w:pos="2257"/>
        </w:tabs>
        <w:spacing w:after="0" w:line="240" w:lineRule="auto"/>
      </w:pPr>
    </w:p>
    <w:p w14:paraId="4541AB0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034B64C5"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18F7AFA3" w14:textId="77777777" w:rsidR="00710B03" w:rsidRDefault="00710B03" w:rsidP="00710B03">
      <w:pPr>
        <w:tabs>
          <w:tab w:val="left" w:pos="2257"/>
        </w:tabs>
        <w:spacing w:after="0" w:line="259" w:lineRule="auto"/>
        <w:rPr>
          <w:rFonts w:ascii="Arial" w:hAnsi="Arial" w:cs="Arial"/>
          <w:sz w:val="24"/>
          <w:szCs w:val="24"/>
        </w:rPr>
      </w:pPr>
    </w:p>
    <w:p w14:paraId="7119CFB6" w14:textId="010F34CD" w:rsidR="00710B03" w:rsidRDefault="00287903" w:rsidP="00710B03">
      <w:pPr>
        <w:tabs>
          <w:tab w:val="left" w:pos="2257"/>
        </w:tabs>
        <w:spacing w:after="0" w:line="259" w:lineRule="auto"/>
        <w:rPr>
          <w:rFonts w:ascii="Arial" w:hAnsi="Arial" w:cs="Arial"/>
          <w:sz w:val="24"/>
          <w:szCs w:val="24"/>
        </w:rPr>
      </w:pPr>
      <w:r>
        <w:rPr>
          <w:rFonts w:ascii="Arial" w:hAnsi="Arial" w:cs="Arial"/>
          <w:sz w:val="24"/>
          <w:szCs w:val="24"/>
        </w:rPr>
        <w:t>The Estimated twelve (12</w:t>
      </w:r>
      <w:r w:rsidR="000A6561">
        <w:rPr>
          <w:rFonts w:ascii="Arial" w:hAnsi="Arial" w:cs="Arial"/>
          <w:sz w:val="24"/>
          <w:szCs w:val="24"/>
        </w:rPr>
        <w:t>) week</w:t>
      </w:r>
      <w:r w:rsidR="00710B03">
        <w:rPr>
          <w:rFonts w:ascii="Arial" w:hAnsi="Arial" w:cs="Arial"/>
          <w:sz w:val="24"/>
          <w:szCs w:val="24"/>
        </w:rPr>
        <w:t xml:space="preserve"> C</w:t>
      </w:r>
      <w:r w:rsidR="00633EE5">
        <w:rPr>
          <w:rFonts w:ascii="Arial" w:hAnsi="Arial" w:cs="Arial"/>
          <w:sz w:val="24"/>
          <w:szCs w:val="24"/>
        </w:rPr>
        <w:t xml:space="preserve">harges used to calculate </w:t>
      </w:r>
      <w:r w:rsidR="00710B03">
        <w:rPr>
          <w:rFonts w:ascii="Arial" w:hAnsi="Arial" w:cs="Arial"/>
          <w:sz w:val="24"/>
          <w:szCs w:val="24"/>
        </w:rPr>
        <w:t>liability in the first Contract Year is</w:t>
      </w:r>
      <w:r w:rsidR="002B263E">
        <w:rPr>
          <w:rFonts w:ascii="Arial" w:hAnsi="Arial" w:cs="Arial"/>
          <w:sz w:val="24"/>
          <w:szCs w:val="24"/>
        </w:rPr>
        <w:t xml:space="preserve"> Up to </w:t>
      </w:r>
      <w:r w:rsidR="00234D7E" w:rsidRPr="00234D7E">
        <w:rPr>
          <w:rFonts w:ascii="Arial" w:hAnsi="Arial" w:cs="Arial"/>
          <w:sz w:val="24"/>
          <w:szCs w:val="24"/>
        </w:rPr>
        <w:t xml:space="preserve">£84,885.00 </w:t>
      </w:r>
      <w:r w:rsidR="000A6561">
        <w:rPr>
          <w:rFonts w:ascii="Arial" w:hAnsi="Arial" w:cs="Arial"/>
          <w:sz w:val="24"/>
          <w:szCs w:val="24"/>
        </w:rPr>
        <w:t>Est</w:t>
      </w:r>
      <w:r w:rsidR="00710B03" w:rsidRPr="000851C3">
        <w:rPr>
          <w:rFonts w:ascii="Arial" w:hAnsi="Arial" w:cs="Arial"/>
          <w:sz w:val="24"/>
          <w:szCs w:val="24"/>
        </w:rPr>
        <w:t xml:space="preserve">imated Charges in the first </w:t>
      </w:r>
      <w:r>
        <w:rPr>
          <w:rFonts w:ascii="Arial" w:hAnsi="Arial" w:cs="Arial"/>
          <w:sz w:val="24"/>
          <w:szCs w:val="24"/>
        </w:rPr>
        <w:t>twelve (12</w:t>
      </w:r>
      <w:r w:rsidR="000A6561">
        <w:rPr>
          <w:rFonts w:ascii="Arial" w:hAnsi="Arial" w:cs="Arial"/>
          <w:sz w:val="24"/>
          <w:szCs w:val="24"/>
        </w:rPr>
        <w:t xml:space="preserve">) weeks of the contract. </w:t>
      </w:r>
    </w:p>
    <w:p w14:paraId="2A88FD8D" w14:textId="7BB71FF2" w:rsidR="00B50BFA" w:rsidRDefault="00B50BFA" w:rsidP="00710B03">
      <w:pPr>
        <w:tabs>
          <w:tab w:val="left" w:pos="2257"/>
        </w:tabs>
        <w:spacing w:after="0" w:line="259" w:lineRule="auto"/>
        <w:rPr>
          <w:rFonts w:ascii="Arial" w:hAnsi="Arial" w:cs="Arial"/>
          <w:sz w:val="24"/>
          <w:szCs w:val="24"/>
        </w:rPr>
      </w:pPr>
    </w:p>
    <w:p w14:paraId="3528E4F5" w14:textId="268C23F6" w:rsidR="00CD4ABA" w:rsidRDefault="00CD4ABA" w:rsidP="00CD4ABA">
      <w:pPr>
        <w:tabs>
          <w:tab w:val="left" w:pos="2257"/>
        </w:tabs>
        <w:spacing w:after="0" w:line="259" w:lineRule="auto"/>
        <w:rPr>
          <w:rFonts w:ascii="Arial" w:hAnsi="Arial" w:cs="Arial"/>
          <w:sz w:val="24"/>
          <w:szCs w:val="24"/>
        </w:rPr>
      </w:pPr>
      <w:r>
        <w:rPr>
          <w:rFonts w:ascii="Arial" w:hAnsi="Arial" w:cs="Arial"/>
          <w:sz w:val="24"/>
          <w:szCs w:val="24"/>
        </w:rPr>
        <w:t>CALL-OFF CHARGES</w:t>
      </w:r>
    </w:p>
    <w:p w14:paraId="70E159BA" w14:textId="77777777" w:rsidR="00BD2E2A" w:rsidRDefault="00BD2E2A" w:rsidP="00BD2E2A">
      <w:pPr>
        <w:tabs>
          <w:tab w:val="left" w:pos="2257"/>
        </w:tabs>
        <w:spacing w:line="249" w:lineRule="auto"/>
      </w:pPr>
      <w:r w:rsidRPr="00BD2E2A">
        <w:rPr>
          <w:rFonts w:ascii="Arial" w:hAnsi="Arial" w:cs="Arial"/>
          <w:b/>
          <w:bCs/>
          <w:sz w:val="24"/>
        </w:rPr>
        <w:t>REDACTED TEXT under FOIA Section 43 Commercial Interests</w:t>
      </w:r>
      <w:r>
        <w:rPr>
          <w:b/>
          <w:bCs/>
        </w:rPr>
        <w:t>.</w:t>
      </w:r>
    </w:p>
    <w:p w14:paraId="3432E5B5" w14:textId="77777777" w:rsidR="000A6561" w:rsidRDefault="000A6561" w:rsidP="000A6561">
      <w:pPr>
        <w:tabs>
          <w:tab w:val="left" w:pos="2257"/>
        </w:tabs>
        <w:spacing w:after="0" w:line="240" w:lineRule="auto"/>
        <w:rPr>
          <w:rFonts w:ascii="Arial" w:hAnsi="Arial" w:cs="Arial"/>
          <w:sz w:val="24"/>
          <w:szCs w:val="24"/>
          <w:shd w:val="clear" w:color="auto" w:fill="FFFF00"/>
        </w:rPr>
      </w:pPr>
    </w:p>
    <w:p w14:paraId="1FA32A4C" w14:textId="64EA9F51" w:rsidR="000A6561" w:rsidRDefault="000A6561" w:rsidP="000A6561">
      <w:pPr>
        <w:tabs>
          <w:tab w:val="left" w:pos="2257"/>
        </w:tabs>
        <w:spacing w:after="0" w:line="240" w:lineRule="auto"/>
        <w:rPr>
          <w:rFonts w:ascii="Arial" w:hAnsi="Arial" w:cs="Arial"/>
          <w:sz w:val="24"/>
          <w:szCs w:val="24"/>
        </w:rPr>
      </w:pPr>
      <w:r>
        <w:rPr>
          <w:rFonts w:ascii="Arial" w:hAnsi="Arial" w:cs="Arial"/>
          <w:sz w:val="24"/>
          <w:szCs w:val="24"/>
        </w:rPr>
        <w:t xml:space="preserve">All changes to the Charges must use procedures that are equivalent to those in Paragraphs 4 and 5 </w:t>
      </w:r>
      <w:r w:rsidR="00BD2E2A" w:rsidRPr="00BD2E2A">
        <w:rPr>
          <w:rFonts w:ascii="Arial" w:hAnsi="Arial" w:cs="Arial"/>
          <w:sz w:val="24"/>
          <w:szCs w:val="24"/>
        </w:rPr>
        <w:t>and 6 (if used</w:t>
      </w:r>
      <w:r w:rsidR="00BD2E2A">
        <w:rPr>
          <w:rFonts w:ascii="Arial" w:hAnsi="Arial" w:cs="Arial"/>
          <w:sz w:val="24"/>
          <w:szCs w:val="24"/>
        </w:rPr>
        <w:t xml:space="preserve">) </w:t>
      </w:r>
      <w:r>
        <w:rPr>
          <w:rFonts w:ascii="Arial" w:hAnsi="Arial" w:cs="Arial"/>
          <w:sz w:val="24"/>
          <w:szCs w:val="24"/>
        </w:rPr>
        <w:t>in Framework Schedule 3 (Framework Prices).</w:t>
      </w:r>
    </w:p>
    <w:p w14:paraId="519A5B68" w14:textId="77777777" w:rsidR="000A6561" w:rsidRDefault="000A6561" w:rsidP="000A6561">
      <w:pPr>
        <w:tabs>
          <w:tab w:val="left" w:pos="2257"/>
        </w:tabs>
        <w:spacing w:after="0" w:line="240" w:lineRule="auto"/>
        <w:rPr>
          <w:rFonts w:ascii="Arial" w:hAnsi="Arial" w:cs="Arial"/>
          <w:sz w:val="24"/>
          <w:szCs w:val="24"/>
        </w:rPr>
      </w:pPr>
    </w:p>
    <w:p w14:paraId="29B18EA8" w14:textId="77777777" w:rsidR="000A6561" w:rsidRDefault="000A6561" w:rsidP="000A6561">
      <w:pPr>
        <w:tabs>
          <w:tab w:val="left" w:pos="2257"/>
        </w:tabs>
        <w:spacing w:after="0" w:line="240" w:lineRule="auto"/>
        <w:rPr>
          <w:rFonts w:ascii="Arial" w:hAnsi="Arial" w:cs="Arial"/>
          <w:sz w:val="24"/>
          <w:szCs w:val="24"/>
        </w:rPr>
      </w:pPr>
      <w:r>
        <w:rPr>
          <w:rFonts w:ascii="Arial" w:hAnsi="Arial" w:cs="Arial"/>
          <w:sz w:val="24"/>
          <w:szCs w:val="24"/>
        </w:rPr>
        <w:t>The Charges will not be impacted by any change to the Framework Prices.</w:t>
      </w:r>
    </w:p>
    <w:p w14:paraId="694C6849" w14:textId="77777777" w:rsidR="000A6561" w:rsidRDefault="000A6561" w:rsidP="00CD4ABA">
      <w:pPr>
        <w:tabs>
          <w:tab w:val="left" w:pos="2257"/>
        </w:tabs>
        <w:spacing w:after="0" w:line="259" w:lineRule="auto"/>
        <w:rPr>
          <w:rFonts w:ascii="Arial" w:hAnsi="Arial" w:cs="Arial"/>
          <w:sz w:val="24"/>
          <w:szCs w:val="24"/>
        </w:rPr>
      </w:pPr>
    </w:p>
    <w:p w14:paraId="47F5FF34" w14:textId="77777777" w:rsidR="00CD4ABA" w:rsidRDefault="00CD4ABA" w:rsidP="001D084D">
      <w:pPr>
        <w:tabs>
          <w:tab w:val="left" w:pos="2257"/>
        </w:tabs>
        <w:spacing w:after="0" w:line="259" w:lineRule="auto"/>
        <w:rPr>
          <w:rFonts w:ascii="Arial" w:hAnsi="Arial" w:cs="Arial"/>
          <w:sz w:val="24"/>
          <w:szCs w:val="24"/>
        </w:rPr>
      </w:pPr>
      <w:r>
        <w:rPr>
          <w:rFonts w:ascii="Arial" w:hAnsi="Arial" w:cs="Arial"/>
          <w:sz w:val="24"/>
          <w:szCs w:val="24"/>
        </w:rPr>
        <w:t>SURVEY REQUIREMENTS</w:t>
      </w:r>
    </w:p>
    <w:p w14:paraId="5F93EC2D" w14:textId="42BA0572" w:rsidR="00CD4ABA" w:rsidRDefault="00B50BFA" w:rsidP="001D084D">
      <w:pPr>
        <w:tabs>
          <w:tab w:val="left" w:pos="2257"/>
        </w:tabs>
        <w:spacing w:after="0" w:line="259" w:lineRule="auto"/>
        <w:rPr>
          <w:rFonts w:ascii="Arial" w:hAnsi="Arial" w:cs="Arial"/>
          <w:sz w:val="24"/>
          <w:szCs w:val="24"/>
        </w:rPr>
      </w:pPr>
      <w:r>
        <w:rPr>
          <w:rFonts w:ascii="Arial" w:hAnsi="Arial" w:cs="Arial"/>
          <w:sz w:val="24"/>
          <w:szCs w:val="24"/>
        </w:rPr>
        <w:t>Not Applicable</w:t>
      </w:r>
    </w:p>
    <w:p w14:paraId="5BCF18D2" w14:textId="77777777" w:rsidR="00CD4ABA" w:rsidRDefault="00CD4ABA" w:rsidP="001D084D">
      <w:pPr>
        <w:tabs>
          <w:tab w:val="left" w:pos="2257"/>
        </w:tabs>
        <w:spacing w:after="0" w:line="259" w:lineRule="auto"/>
        <w:rPr>
          <w:rFonts w:ascii="Arial" w:hAnsi="Arial" w:cs="Arial"/>
          <w:sz w:val="24"/>
          <w:szCs w:val="24"/>
        </w:rPr>
      </w:pPr>
    </w:p>
    <w:p w14:paraId="55C505B4" w14:textId="434C422F"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7493459E" w14:textId="77777777" w:rsidR="009E45B5" w:rsidRPr="009E45B5" w:rsidRDefault="009E45B5" w:rsidP="009E45B5">
      <w:pPr>
        <w:pStyle w:val="Standard"/>
        <w:tabs>
          <w:tab w:val="left" w:pos="2257"/>
        </w:tabs>
        <w:spacing w:line="240" w:lineRule="auto"/>
        <w:rPr>
          <w:rFonts w:ascii="Arial" w:hAnsi="Arial" w:cs="Arial"/>
          <w:sz w:val="24"/>
          <w:szCs w:val="24"/>
          <w:lang w:eastAsia="en-US" w:bidi="ar-SA"/>
        </w:rPr>
      </w:pPr>
      <w:r w:rsidRPr="009E45B5">
        <w:rPr>
          <w:rFonts w:ascii="Arial" w:hAnsi="Arial" w:cs="Arial"/>
          <w:sz w:val="24"/>
          <w:szCs w:val="24"/>
          <w:lang w:eastAsia="en-US" w:bidi="ar-SA"/>
        </w:rPr>
        <w:t>Recoverable as stated in Framework Schedule 3 (Framework Prices) paragraph 4.</w:t>
      </w:r>
    </w:p>
    <w:p w14:paraId="49AC64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45260617" w14:textId="387CE076" w:rsidR="004A4734" w:rsidRPr="00C167A6" w:rsidRDefault="009D6203">
      <w:pPr>
        <w:tabs>
          <w:tab w:val="left" w:pos="2257"/>
        </w:tabs>
        <w:spacing w:after="0" w:line="259" w:lineRule="auto"/>
        <w:rPr>
          <w:rFonts w:ascii="Arial" w:hAnsi="Arial" w:cs="Arial"/>
          <w:sz w:val="24"/>
          <w:szCs w:val="24"/>
        </w:rPr>
      </w:pPr>
      <w:r w:rsidRPr="00C167A6">
        <w:rPr>
          <w:rFonts w:ascii="Arial" w:hAnsi="Arial" w:cs="Arial"/>
          <w:sz w:val="24"/>
          <w:szCs w:val="24"/>
        </w:rPr>
        <w:t>The Buyer will make payments via BACS</w:t>
      </w:r>
    </w:p>
    <w:p w14:paraId="29BBDDC3" w14:textId="77777777" w:rsidR="009D6203" w:rsidRPr="009F273E" w:rsidRDefault="009D6203">
      <w:pPr>
        <w:tabs>
          <w:tab w:val="left" w:pos="2257"/>
        </w:tabs>
        <w:spacing w:after="0" w:line="259" w:lineRule="auto"/>
        <w:rPr>
          <w:rFonts w:ascii="Arial" w:hAnsi="Arial" w:cs="Arial"/>
          <w:b/>
          <w:sz w:val="24"/>
          <w:szCs w:val="24"/>
        </w:rPr>
      </w:pPr>
    </w:p>
    <w:p w14:paraId="5EC46D01"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5FA39FEE" w14:textId="77777777" w:rsidR="00BD2E2A" w:rsidRDefault="00BD2E2A" w:rsidP="00BD2E2A">
      <w:pPr>
        <w:pStyle w:val="Standard"/>
        <w:tabs>
          <w:tab w:val="left" w:pos="2257"/>
        </w:tabs>
        <w:spacing w:line="240" w:lineRule="auto"/>
      </w:pPr>
      <w:r>
        <w:rPr>
          <w:b/>
          <w:sz w:val="24"/>
          <w:szCs w:val="24"/>
        </w:rPr>
        <w:t>REDACTED TEXT under FOIA Section 40, Personal Information</w:t>
      </w:r>
      <w:r>
        <w:rPr>
          <w:sz w:val="24"/>
          <w:szCs w:val="24"/>
          <w:shd w:val="clear" w:color="auto" w:fill="FFFFFF"/>
        </w:rPr>
        <w:t xml:space="preserve"> </w:t>
      </w:r>
    </w:p>
    <w:p w14:paraId="3D92430C" w14:textId="77777777" w:rsidR="00BD2E2A" w:rsidRDefault="00BD2E2A" w:rsidP="00BD2E2A">
      <w:pPr>
        <w:pStyle w:val="Standard"/>
        <w:tabs>
          <w:tab w:val="left" w:pos="2257"/>
        </w:tabs>
        <w:spacing w:line="240" w:lineRule="auto"/>
      </w:pPr>
      <w:r>
        <w:rPr>
          <w:b/>
          <w:sz w:val="24"/>
          <w:szCs w:val="24"/>
        </w:rPr>
        <w:t>REDACTED TEXT under FOIA Section 40, Personal Information</w:t>
      </w:r>
      <w:r>
        <w:rPr>
          <w:sz w:val="24"/>
          <w:szCs w:val="24"/>
          <w:shd w:val="clear" w:color="auto" w:fill="FFFFFF"/>
        </w:rPr>
        <w:t xml:space="preserve"> </w:t>
      </w:r>
    </w:p>
    <w:p w14:paraId="507ADE5D" w14:textId="77777777" w:rsidR="00BD2E2A" w:rsidRDefault="00BD2E2A" w:rsidP="00BD2E2A">
      <w:pPr>
        <w:pStyle w:val="Standard"/>
        <w:tabs>
          <w:tab w:val="left" w:pos="2257"/>
        </w:tabs>
        <w:spacing w:line="240" w:lineRule="auto"/>
      </w:pPr>
      <w:r>
        <w:rPr>
          <w:b/>
          <w:sz w:val="24"/>
          <w:szCs w:val="24"/>
        </w:rPr>
        <w:t>REDACTED TEXT under FOIA Section 40, Personal Information</w:t>
      </w:r>
      <w:r>
        <w:rPr>
          <w:sz w:val="24"/>
          <w:szCs w:val="24"/>
          <w:shd w:val="clear" w:color="auto" w:fill="FFFFFF"/>
        </w:rPr>
        <w:t xml:space="preserve"> </w:t>
      </w:r>
    </w:p>
    <w:p w14:paraId="430D153D" w14:textId="77777777" w:rsidR="00BD2E2A" w:rsidRDefault="00BD2E2A" w:rsidP="00BD2E2A">
      <w:pPr>
        <w:pStyle w:val="Standard"/>
        <w:tabs>
          <w:tab w:val="left" w:pos="2257"/>
        </w:tabs>
        <w:spacing w:line="240" w:lineRule="auto"/>
      </w:pPr>
      <w:r>
        <w:rPr>
          <w:b/>
          <w:sz w:val="24"/>
          <w:szCs w:val="24"/>
        </w:rPr>
        <w:t>REDACTED TEXT under FOIA Section 40, Personal Information</w:t>
      </w:r>
      <w:r>
        <w:rPr>
          <w:sz w:val="24"/>
          <w:szCs w:val="24"/>
          <w:shd w:val="clear" w:color="auto" w:fill="FFFFFF"/>
        </w:rPr>
        <w:t xml:space="preserve"> </w:t>
      </w:r>
    </w:p>
    <w:p w14:paraId="6DD4FC67" w14:textId="527B4F72" w:rsidR="009D6203" w:rsidRDefault="009D6203" w:rsidP="009D6203">
      <w:pPr>
        <w:pStyle w:val="NormalWeb"/>
        <w:spacing w:before="0" w:beforeAutospacing="0" w:after="0" w:afterAutospacing="0"/>
        <w:rPr>
          <w:color w:val="000000"/>
          <w:sz w:val="27"/>
          <w:szCs w:val="27"/>
        </w:rPr>
      </w:pPr>
    </w:p>
    <w:p w14:paraId="0659EB5E" w14:textId="213DF574" w:rsidR="000A6561" w:rsidRDefault="00CB39A4" w:rsidP="00CE5431">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323EED49" w14:textId="77777777" w:rsidR="00334908" w:rsidRDefault="00334908" w:rsidP="00334908">
      <w:pPr>
        <w:pStyle w:val="Standard"/>
        <w:tabs>
          <w:tab w:val="left" w:pos="2257"/>
        </w:tabs>
        <w:spacing w:line="240" w:lineRule="auto"/>
      </w:pPr>
      <w:r>
        <w:rPr>
          <w:b/>
          <w:sz w:val="24"/>
          <w:szCs w:val="24"/>
        </w:rPr>
        <w:lastRenderedPageBreak/>
        <w:t>REDACTED TEXT under FOIA Section 40, Personal Information</w:t>
      </w:r>
      <w:r>
        <w:rPr>
          <w:sz w:val="24"/>
          <w:szCs w:val="24"/>
        </w:rPr>
        <w:t xml:space="preserve"> </w:t>
      </w:r>
    </w:p>
    <w:p w14:paraId="04D3EAE5" w14:textId="77777777" w:rsidR="004A4734" w:rsidRPr="009F273E" w:rsidRDefault="004A4734">
      <w:pPr>
        <w:tabs>
          <w:tab w:val="left" w:pos="2257"/>
        </w:tabs>
        <w:spacing w:after="0" w:line="259" w:lineRule="auto"/>
        <w:rPr>
          <w:rFonts w:ascii="Arial" w:hAnsi="Arial" w:cs="Arial"/>
          <w:sz w:val="24"/>
          <w:szCs w:val="24"/>
        </w:rPr>
      </w:pPr>
    </w:p>
    <w:p w14:paraId="50E718B9"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05AE75D0" w14:textId="25508DE8" w:rsidR="004A4734" w:rsidRPr="00C167A6" w:rsidRDefault="00D824B9">
      <w:pPr>
        <w:tabs>
          <w:tab w:val="left" w:pos="2257"/>
        </w:tabs>
        <w:spacing w:after="0" w:line="259" w:lineRule="auto"/>
        <w:rPr>
          <w:rFonts w:ascii="Arial" w:hAnsi="Arial" w:cs="Arial"/>
          <w:color w:val="000000"/>
          <w:sz w:val="24"/>
          <w:szCs w:val="24"/>
        </w:rPr>
      </w:pPr>
      <w:hyperlink r:id="rId8" w:tgtFrame="_blank" w:history="1">
        <w:r w:rsidR="009D6203" w:rsidRPr="00C167A6">
          <w:rPr>
            <w:rStyle w:val="Hyperlink"/>
            <w:rFonts w:ascii="Arial" w:hAnsi="Arial" w:cs="Arial"/>
            <w:sz w:val="24"/>
            <w:szCs w:val="24"/>
          </w:rPr>
          <w:t>https://www.gov.uk/government/publications/carbon-reduction-policy/carbon-reduction-policy</w:t>
        </w:r>
      </w:hyperlink>
      <w:r w:rsidR="009D6203" w:rsidRPr="00C167A6">
        <w:rPr>
          <w:rFonts w:ascii="Arial" w:hAnsi="Arial" w:cs="Arial"/>
          <w:color w:val="000000"/>
          <w:sz w:val="24"/>
          <w:szCs w:val="24"/>
        </w:rPr>
        <w:t> </w:t>
      </w:r>
    </w:p>
    <w:p w14:paraId="1E60B8B4" w14:textId="77777777" w:rsidR="009D6203" w:rsidRPr="00BC41BF" w:rsidRDefault="009D6203">
      <w:pPr>
        <w:tabs>
          <w:tab w:val="left" w:pos="2257"/>
        </w:tabs>
        <w:spacing w:after="0" w:line="259" w:lineRule="auto"/>
        <w:rPr>
          <w:rFonts w:ascii="Arial" w:hAnsi="Arial" w:cs="Arial"/>
          <w:sz w:val="24"/>
          <w:szCs w:val="24"/>
        </w:rPr>
      </w:pPr>
    </w:p>
    <w:p w14:paraId="10EA4D3C"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66ABB00" w14:textId="77777777" w:rsidR="00CE5431" w:rsidRPr="00CE5431" w:rsidRDefault="00CE5431" w:rsidP="00CE5431">
      <w:pPr>
        <w:pStyle w:val="Standard"/>
        <w:tabs>
          <w:tab w:val="left" w:pos="2257"/>
        </w:tabs>
        <w:spacing w:line="240" w:lineRule="auto"/>
        <w:rPr>
          <w:rFonts w:ascii="Arial" w:hAnsi="Arial" w:cs="Arial"/>
          <w:sz w:val="24"/>
          <w:szCs w:val="24"/>
          <w:lang w:eastAsia="en-US" w:bidi="ar-SA"/>
        </w:rPr>
      </w:pPr>
      <w:r w:rsidRPr="00CE5431">
        <w:rPr>
          <w:rFonts w:ascii="Arial" w:hAnsi="Arial" w:cs="Arial"/>
          <w:sz w:val="24"/>
          <w:szCs w:val="24"/>
          <w:lang w:eastAsia="en-US" w:bidi="ar-SA"/>
        </w:rPr>
        <w:t>Call off Schedule 9</w:t>
      </w:r>
    </w:p>
    <w:p w14:paraId="32DD933F"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4D1D3DB8"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550EA0AF" w14:textId="77777777" w:rsidR="00234D7E" w:rsidRPr="00A340BA" w:rsidRDefault="00234D7E" w:rsidP="008B5AA5">
      <w:pPr>
        <w:tabs>
          <w:tab w:val="left" w:pos="2257"/>
        </w:tabs>
        <w:spacing w:after="0" w:line="259" w:lineRule="auto"/>
        <w:rPr>
          <w:rFonts w:ascii="Arial" w:hAnsi="Arial" w:cs="Arial"/>
          <w:sz w:val="24"/>
          <w:szCs w:val="24"/>
        </w:rPr>
      </w:pPr>
    </w:p>
    <w:p w14:paraId="7764F2B1"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50E732FB"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55C77113" w14:textId="77777777" w:rsidR="00234D7E" w:rsidRPr="009F273E" w:rsidRDefault="00234D7E">
      <w:pPr>
        <w:tabs>
          <w:tab w:val="left" w:pos="2257"/>
        </w:tabs>
        <w:spacing w:after="0" w:line="259" w:lineRule="auto"/>
        <w:rPr>
          <w:rFonts w:ascii="Arial" w:hAnsi="Arial" w:cs="Arial"/>
          <w:sz w:val="24"/>
          <w:szCs w:val="24"/>
        </w:rPr>
      </w:pPr>
    </w:p>
    <w:p w14:paraId="3FC58F5A"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39E137CE" w14:textId="51ECBB4A" w:rsidR="004A0751" w:rsidRPr="00077EC1" w:rsidRDefault="004A0751" w:rsidP="00C167A6">
      <w:pPr>
        <w:pStyle w:val="Standard"/>
        <w:spacing w:after="240" w:line="240" w:lineRule="auto"/>
        <w:rPr>
          <w:sz w:val="24"/>
        </w:rPr>
      </w:pPr>
      <w:r w:rsidRPr="00077EC1">
        <w:rPr>
          <w:rFonts w:ascii="Arial" w:eastAsia="Arial" w:hAnsi="Arial" w:cs="Arial"/>
          <w:sz w:val="24"/>
        </w:rPr>
        <w:t>The Provider will work with CCS to agree a template for reporting</w:t>
      </w:r>
    </w:p>
    <w:p w14:paraId="77807CF6" w14:textId="77777777" w:rsidR="004A4734" w:rsidRPr="009F273E" w:rsidRDefault="004A4734">
      <w:pPr>
        <w:tabs>
          <w:tab w:val="left" w:pos="2257"/>
        </w:tabs>
        <w:spacing w:after="0" w:line="259" w:lineRule="auto"/>
        <w:rPr>
          <w:rFonts w:ascii="Arial" w:hAnsi="Arial" w:cs="Arial"/>
          <w:b/>
          <w:sz w:val="24"/>
          <w:szCs w:val="24"/>
        </w:rPr>
      </w:pPr>
    </w:p>
    <w:p w14:paraId="1746D03F" w14:textId="1C17A9EB"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52DE505F" w14:textId="77777777" w:rsidR="007A6980" w:rsidRPr="00A340BA" w:rsidRDefault="007A6980">
      <w:pPr>
        <w:tabs>
          <w:tab w:val="left" w:pos="2257"/>
        </w:tabs>
        <w:spacing w:after="0" w:line="259" w:lineRule="auto"/>
        <w:rPr>
          <w:rFonts w:ascii="Arial" w:hAnsi="Arial" w:cs="Arial"/>
          <w:sz w:val="24"/>
          <w:szCs w:val="24"/>
        </w:rPr>
      </w:pPr>
    </w:p>
    <w:p w14:paraId="464002A3" w14:textId="77777777" w:rsidR="004A0751" w:rsidRPr="00077EC1" w:rsidRDefault="004A0751" w:rsidP="00C167A6">
      <w:pPr>
        <w:pStyle w:val="Standard"/>
        <w:spacing w:after="240" w:line="240" w:lineRule="auto"/>
        <w:rPr>
          <w:sz w:val="24"/>
        </w:rPr>
      </w:pPr>
      <w:r w:rsidRPr="00077EC1">
        <w:rPr>
          <w:rFonts w:ascii="Arial" w:eastAsia="Arial" w:hAnsi="Arial" w:cs="Arial"/>
          <w:sz w:val="24"/>
        </w:rPr>
        <w:t>The Provider will report to the CCS Technology Pillar Transport Technology Strategy Lead on a weekly basis to review progress against the agreed Engagement and Delivery Plan. This shall include but not limited to:</w:t>
      </w:r>
    </w:p>
    <w:p w14:paraId="20B1EF5F" w14:textId="1E0E87A2" w:rsidR="004A0751" w:rsidRPr="00077EC1" w:rsidRDefault="004A0751" w:rsidP="004A0751">
      <w:pPr>
        <w:pStyle w:val="Standard"/>
        <w:spacing w:before="240" w:after="240" w:line="240" w:lineRule="auto"/>
        <w:ind w:left="1440"/>
        <w:rPr>
          <w:sz w:val="24"/>
        </w:rPr>
      </w:pPr>
      <w:r w:rsidRPr="00077EC1">
        <w:rPr>
          <w:rFonts w:ascii="Arial" w:eastAsia="Arial" w:hAnsi="Arial" w:cs="Arial"/>
          <w:sz w:val="24"/>
        </w:rPr>
        <w:t>Hours spent by staff / grade</w:t>
      </w:r>
    </w:p>
    <w:p w14:paraId="6538E647" w14:textId="0FD8644F" w:rsidR="004A0751" w:rsidRPr="00077EC1" w:rsidRDefault="004A0751" w:rsidP="004A0751">
      <w:pPr>
        <w:pStyle w:val="Standard"/>
        <w:spacing w:before="240" w:after="240" w:line="240" w:lineRule="auto"/>
        <w:ind w:left="1440"/>
        <w:rPr>
          <w:sz w:val="24"/>
        </w:rPr>
      </w:pPr>
      <w:r w:rsidRPr="00077EC1">
        <w:rPr>
          <w:rFonts w:ascii="Arial" w:eastAsia="Arial" w:hAnsi="Arial" w:cs="Arial"/>
          <w:sz w:val="24"/>
        </w:rPr>
        <w:t>Progress against key milestones</w:t>
      </w:r>
    </w:p>
    <w:p w14:paraId="52E718AB" w14:textId="09F5C053" w:rsidR="004A0751" w:rsidRPr="00077EC1" w:rsidRDefault="004A0751" w:rsidP="004A0751">
      <w:pPr>
        <w:pStyle w:val="Standard"/>
        <w:spacing w:before="240" w:after="240" w:line="240" w:lineRule="auto"/>
        <w:ind w:left="1440"/>
        <w:rPr>
          <w:sz w:val="24"/>
        </w:rPr>
      </w:pPr>
      <w:r w:rsidRPr="00077EC1">
        <w:rPr>
          <w:rFonts w:ascii="Arial" w:eastAsia="Arial" w:hAnsi="Arial" w:cs="Arial"/>
          <w:sz w:val="24"/>
        </w:rPr>
        <w:t>Identified risk to delivery</w:t>
      </w:r>
    </w:p>
    <w:p w14:paraId="06AA4106" w14:textId="6E1467AF" w:rsidR="004A0751" w:rsidRDefault="004A0751" w:rsidP="004A0751">
      <w:pPr>
        <w:pStyle w:val="Standard"/>
        <w:spacing w:before="240" w:after="240" w:line="240" w:lineRule="auto"/>
        <w:ind w:left="1440"/>
        <w:rPr>
          <w:rFonts w:ascii="Arial" w:eastAsia="Arial" w:hAnsi="Arial" w:cs="Arial"/>
          <w:sz w:val="24"/>
        </w:rPr>
      </w:pPr>
      <w:r w:rsidRPr="00077EC1">
        <w:rPr>
          <w:rFonts w:ascii="Arial" w:eastAsia="Arial" w:hAnsi="Arial" w:cs="Arial"/>
          <w:sz w:val="24"/>
        </w:rPr>
        <w:t>Updates will be required on an as-needed basis within standard working hours.</w:t>
      </w:r>
    </w:p>
    <w:p w14:paraId="1FDA89CE" w14:textId="5E663ACF" w:rsidR="007F70E3" w:rsidRDefault="007F70E3" w:rsidP="004A0751">
      <w:pPr>
        <w:pStyle w:val="Standard"/>
        <w:spacing w:before="240" w:after="240" w:line="240" w:lineRule="auto"/>
        <w:ind w:left="1440"/>
        <w:rPr>
          <w:rFonts w:ascii="Arial" w:eastAsia="Arial" w:hAnsi="Arial" w:cs="Arial"/>
          <w:sz w:val="24"/>
        </w:rPr>
      </w:pPr>
    </w:p>
    <w:tbl>
      <w:tblPr>
        <w:tblStyle w:val="TableGrid"/>
        <w:tblpPr w:leftFromText="180" w:rightFromText="180" w:vertAnchor="text" w:horzAnchor="margin" w:tblpXSpec="center" w:tblpY="494"/>
        <w:tblW w:w="5000" w:type="pct"/>
        <w:tblLayout w:type="fixed"/>
        <w:tblLook w:val="04A0" w:firstRow="1" w:lastRow="0" w:firstColumn="1" w:lastColumn="0" w:noHBand="0" w:noVBand="1"/>
      </w:tblPr>
      <w:tblGrid>
        <w:gridCol w:w="1554"/>
        <w:gridCol w:w="5527"/>
        <w:gridCol w:w="1935"/>
      </w:tblGrid>
      <w:tr w:rsidR="007F70E3" w:rsidRPr="001A45DF" w14:paraId="171CD3E1" w14:textId="77777777" w:rsidTr="00706B7F">
        <w:tc>
          <w:tcPr>
            <w:tcW w:w="862" w:type="pct"/>
            <w:shd w:val="clear" w:color="auto" w:fill="B8CCE4" w:themeFill="accent1" w:themeFillTint="66"/>
            <w:vAlign w:val="center"/>
          </w:tcPr>
          <w:p w14:paraId="28F28731" w14:textId="77777777" w:rsidR="007F70E3" w:rsidRPr="004950F0" w:rsidRDefault="007F70E3" w:rsidP="00706B7F">
            <w:pPr>
              <w:pStyle w:val="Heading3"/>
              <w:numPr>
                <w:ilvl w:val="0"/>
                <w:numId w:val="0"/>
              </w:numPr>
              <w:spacing w:after="120"/>
              <w:ind w:right="-126"/>
              <w:jc w:val="left"/>
              <w:outlineLvl w:val="2"/>
              <w:rPr>
                <w:rFonts w:cs="Arial"/>
                <w:b/>
                <w:sz w:val="24"/>
                <w:szCs w:val="24"/>
              </w:rPr>
            </w:pPr>
            <w:r w:rsidRPr="00C944C0">
              <w:rPr>
                <w:rFonts w:cs="Arial"/>
                <w:b/>
                <w:sz w:val="24"/>
                <w:szCs w:val="24"/>
              </w:rPr>
              <w:t>Milestone/Deliverable</w:t>
            </w:r>
          </w:p>
        </w:tc>
        <w:tc>
          <w:tcPr>
            <w:tcW w:w="3065" w:type="pct"/>
            <w:shd w:val="clear" w:color="auto" w:fill="B8CCE4" w:themeFill="accent1" w:themeFillTint="66"/>
            <w:vAlign w:val="center"/>
          </w:tcPr>
          <w:p w14:paraId="7B392C14" w14:textId="77777777" w:rsidR="007F70E3" w:rsidRPr="004950F0" w:rsidRDefault="007F70E3" w:rsidP="00706B7F">
            <w:pPr>
              <w:pStyle w:val="Heading3"/>
              <w:numPr>
                <w:ilvl w:val="0"/>
                <w:numId w:val="0"/>
              </w:numPr>
              <w:spacing w:after="120"/>
              <w:jc w:val="center"/>
              <w:outlineLvl w:val="2"/>
              <w:rPr>
                <w:rFonts w:cs="Arial"/>
                <w:b/>
                <w:sz w:val="24"/>
                <w:szCs w:val="24"/>
              </w:rPr>
            </w:pPr>
            <w:r w:rsidRPr="004950F0">
              <w:rPr>
                <w:rFonts w:cs="Arial"/>
                <w:b/>
                <w:sz w:val="24"/>
                <w:szCs w:val="24"/>
              </w:rPr>
              <w:t>Description</w:t>
            </w:r>
          </w:p>
        </w:tc>
        <w:tc>
          <w:tcPr>
            <w:tcW w:w="1073" w:type="pct"/>
            <w:shd w:val="clear" w:color="auto" w:fill="B8CCE4" w:themeFill="accent1" w:themeFillTint="66"/>
            <w:vAlign w:val="center"/>
          </w:tcPr>
          <w:p w14:paraId="5B5CEDD4" w14:textId="77777777" w:rsidR="007F70E3" w:rsidRPr="004950F0" w:rsidRDefault="007F70E3" w:rsidP="00706B7F">
            <w:pPr>
              <w:pStyle w:val="Heading3"/>
              <w:numPr>
                <w:ilvl w:val="0"/>
                <w:numId w:val="0"/>
              </w:numPr>
              <w:spacing w:after="120"/>
              <w:jc w:val="center"/>
              <w:outlineLvl w:val="2"/>
              <w:rPr>
                <w:rFonts w:cs="Arial"/>
                <w:b/>
                <w:sz w:val="24"/>
                <w:szCs w:val="24"/>
              </w:rPr>
            </w:pPr>
            <w:r w:rsidRPr="004950F0">
              <w:rPr>
                <w:rFonts w:cs="Arial"/>
                <w:b/>
                <w:sz w:val="24"/>
                <w:szCs w:val="24"/>
              </w:rPr>
              <w:t>Timeframe or Delivery Date</w:t>
            </w:r>
          </w:p>
        </w:tc>
      </w:tr>
      <w:tr w:rsidR="007F70E3" w:rsidRPr="001A45DF" w14:paraId="3D6149EE" w14:textId="77777777" w:rsidTr="00706B7F">
        <w:trPr>
          <w:trHeight w:val="585"/>
        </w:trPr>
        <w:tc>
          <w:tcPr>
            <w:tcW w:w="5000" w:type="pct"/>
            <w:gridSpan w:val="3"/>
            <w:shd w:val="clear" w:color="auto" w:fill="F2F2F2" w:themeFill="background1" w:themeFillShade="F2"/>
          </w:tcPr>
          <w:p w14:paraId="47F92DDD" w14:textId="77777777" w:rsidR="007F70E3" w:rsidRPr="00C167A6" w:rsidRDefault="007F70E3" w:rsidP="00706B7F">
            <w:pPr>
              <w:spacing w:before="240" w:after="240"/>
              <w:jc w:val="center"/>
              <w:rPr>
                <w:rFonts w:ascii="Arial" w:eastAsia="Arial" w:hAnsi="Arial" w:cs="Arial"/>
                <w:sz w:val="24"/>
                <w:szCs w:val="24"/>
              </w:rPr>
            </w:pPr>
            <w:r w:rsidRPr="00C167A6">
              <w:rPr>
                <w:rFonts w:ascii="Arial" w:eastAsia="Arial" w:hAnsi="Arial" w:cs="Arial"/>
                <w:sz w:val="24"/>
                <w:szCs w:val="24"/>
              </w:rPr>
              <w:t>Phase 1 – Data Collection</w:t>
            </w:r>
          </w:p>
        </w:tc>
      </w:tr>
      <w:tr w:rsidR="007F70E3" w:rsidRPr="001A45DF" w14:paraId="456E789C" w14:textId="77777777" w:rsidTr="00706B7F">
        <w:trPr>
          <w:trHeight w:val="978"/>
        </w:trPr>
        <w:tc>
          <w:tcPr>
            <w:tcW w:w="862" w:type="pct"/>
          </w:tcPr>
          <w:p w14:paraId="585E16B6" w14:textId="77777777" w:rsidR="007F70E3" w:rsidRPr="00C944C0" w:rsidRDefault="007F70E3" w:rsidP="007F70E3">
            <w:pPr>
              <w:pStyle w:val="Heading3"/>
              <w:numPr>
                <w:ilvl w:val="0"/>
                <w:numId w:val="16"/>
              </w:numPr>
              <w:overflowPunct w:val="0"/>
              <w:autoSpaceDE w:val="0"/>
              <w:autoSpaceDN w:val="0"/>
              <w:spacing w:after="120"/>
              <w:ind w:left="0" w:right="-148" w:firstLine="0"/>
              <w:jc w:val="left"/>
              <w:textAlignment w:val="baseline"/>
              <w:outlineLvl w:val="2"/>
              <w:rPr>
                <w:rFonts w:cs="Arial"/>
                <w:sz w:val="24"/>
                <w:szCs w:val="24"/>
              </w:rPr>
            </w:pPr>
          </w:p>
          <w:p w14:paraId="2C9A297F" w14:textId="77777777" w:rsidR="007F70E3" w:rsidRPr="004950F0" w:rsidRDefault="007F70E3" w:rsidP="00706B7F">
            <w:pPr>
              <w:pStyle w:val="Heading3"/>
              <w:numPr>
                <w:ilvl w:val="0"/>
                <w:numId w:val="0"/>
              </w:numPr>
              <w:spacing w:after="120"/>
              <w:ind w:right="-148"/>
              <w:jc w:val="left"/>
              <w:outlineLvl w:val="2"/>
              <w:rPr>
                <w:rFonts w:cs="Arial"/>
                <w:sz w:val="24"/>
                <w:szCs w:val="24"/>
              </w:rPr>
            </w:pPr>
            <w:r w:rsidRPr="004950F0">
              <w:rPr>
                <w:rFonts w:cs="Arial"/>
                <w:sz w:val="24"/>
                <w:szCs w:val="24"/>
              </w:rPr>
              <w:t xml:space="preserve">Project Management </w:t>
            </w:r>
          </w:p>
        </w:tc>
        <w:tc>
          <w:tcPr>
            <w:tcW w:w="3065" w:type="pct"/>
          </w:tcPr>
          <w:p w14:paraId="3136BDC3"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Review of proposed project plan and reporting arrangements (including clarifications to be agreed with CCS).</w:t>
            </w:r>
          </w:p>
        </w:tc>
        <w:tc>
          <w:tcPr>
            <w:tcW w:w="1073" w:type="pct"/>
          </w:tcPr>
          <w:p w14:paraId="1C1AA667"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Within 1 week of contract award</w:t>
            </w:r>
          </w:p>
        </w:tc>
      </w:tr>
      <w:tr w:rsidR="007F70E3" w:rsidRPr="001A45DF" w14:paraId="4150703E" w14:textId="77777777" w:rsidTr="00706B7F">
        <w:trPr>
          <w:trHeight w:val="1262"/>
        </w:trPr>
        <w:tc>
          <w:tcPr>
            <w:tcW w:w="862" w:type="pct"/>
          </w:tcPr>
          <w:p w14:paraId="3A15E58B" w14:textId="77777777" w:rsidR="007F70E3" w:rsidRPr="00C944C0" w:rsidRDefault="007F70E3" w:rsidP="00706B7F">
            <w:pPr>
              <w:pStyle w:val="Heading3"/>
              <w:numPr>
                <w:ilvl w:val="0"/>
                <w:numId w:val="0"/>
              </w:numPr>
              <w:spacing w:after="120"/>
              <w:ind w:left="-120" w:right="-148"/>
              <w:jc w:val="left"/>
              <w:outlineLvl w:val="2"/>
              <w:rPr>
                <w:rFonts w:cs="Arial"/>
                <w:sz w:val="24"/>
                <w:szCs w:val="24"/>
              </w:rPr>
            </w:pPr>
            <w:r w:rsidRPr="00C944C0">
              <w:rPr>
                <w:rFonts w:cs="Arial"/>
                <w:sz w:val="24"/>
                <w:szCs w:val="24"/>
              </w:rPr>
              <w:lastRenderedPageBreak/>
              <w:t>1. Data Requirement</w:t>
            </w:r>
            <w:r w:rsidRPr="00C167A6">
              <w:rPr>
                <w:rFonts w:cs="Arial"/>
                <w:sz w:val="24"/>
                <w:szCs w:val="24"/>
              </w:rPr>
              <w:t>s</w:t>
            </w:r>
          </w:p>
        </w:tc>
        <w:tc>
          <w:tcPr>
            <w:tcW w:w="3065" w:type="pct"/>
          </w:tcPr>
          <w:p w14:paraId="7513DC69" w14:textId="77777777" w:rsidR="007F70E3" w:rsidRPr="004950F0" w:rsidRDefault="007F70E3" w:rsidP="00706B7F">
            <w:pPr>
              <w:pStyle w:val="Heading3"/>
              <w:numPr>
                <w:ilvl w:val="0"/>
                <w:numId w:val="0"/>
              </w:numPr>
              <w:spacing w:after="120"/>
              <w:jc w:val="left"/>
              <w:outlineLvl w:val="2"/>
              <w:rPr>
                <w:rFonts w:cs="Arial"/>
                <w:i/>
                <w:sz w:val="24"/>
                <w:szCs w:val="24"/>
              </w:rPr>
            </w:pPr>
            <w:r w:rsidRPr="004950F0">
              <w:rPr>
                <w:rFonts w:eastAsia="Arial" w:cs="Arial"/>
                <w:sz w:val="24"/>
                <w:szCs w:val="24"/>
              </w:rPr>
              <w:t xml:space="preserve">Complete market research activity and provide an interim report highlighting gaps to be addressed in customer and supply chain engagement. </w:t>
            </w:r>
          </w:p>
          <w:p w14:paraId="15FB9CF6" w14:textId="77777777" w:rsidR="007F70E3" w:rsidRPr="004950F0" w:rsidRDefault="007F70E3" w:rsidP="00706B7F">
            <w:pPr>
              <w:pStyle w:val="Heading3"/>
              <w:numPr>
                <w:ilvl w:val="0"/>
                <w:numId w:val="0"/>
              </w:numPr>
              <w:spacing w:after="120"/>
              <w:jc w:val="left"/>
              <w:outlineLvl w:val="2"/>
              <w:rPr>
                <w:rFonts w:cs="Arial"/>
                <w:i/>
                <w:sz w:val="24"/>
                <w:szCs w:val="24"/>
                <w:highlight w:val="yellow"/>
              </w:rPr>
            </w:pPr>
          </w:p>
        </w:tc>
        <w:tc>
          <w:tcPr>
            <w:tcW w:w="1073" w:type="pct"/>
          </w:tcPr>
          <w:p w14:paraId="70C143BC" w14:textId="77777777" w:rsidR="007F70E3" w:rsidRPr="00C167A6" w:rsidRDefault="007F70E3" w:rsidP="00706B7F">
            <w:pPr>
              <w:spacing w:after="240"/>
              <w:ind w:right="-20"/>
              <w:rPr>
                <w:rFonts w:ascii="Arial" w:hAnsi="Arial" w:cs="Arial"/>
                <w:sz w:val="24"/>
                <w:szCs w:val="24"/>
                <w:highlight w:val="yellow"/>
              </w:rPr>
            </w:pPr>
            <w:r w:rsidRPr="00C167A6">
              <w:rPr>
                <w:rFonts w:ascii="Arial" w:eastAsia="Arial" w:hAnsi="Arial" w:cs="Arial"/>
                <w:sz w:val="24"/>
                <w:szCs w:val="24"/>
              </w:rPr>
              <w:t>Weekly progress update with completion within week 4 of Contract Award</w:t>
            </w:r>
          </w:p>
        </w:tc>
      </w:tr>
      <w:tr w:rsidR="007F70E3" w:rsidRPr="001A45DF" w14:paraId="76F6BE36" w14:textId="77777777" w:rsidTr="00706B7F">
        <w:trPr>
          <w:trHeight w:val="566"/>
        </w:trPr>
        <w:tc>
          <w:tcPr>
            <w:tcW w:w="5000" w:type="pct"/>
            <w:gridSpan w:val="3"/>
            <w:shd w:val="clear" w:color="auto" w:fill="F2F2F2" w:themeFill="background1" w:themeFillShade="F2"/>
          </w:tcPr>
          <w:p w14:paraId="45EED88F" w14:textId="77777777" w:rsidR="007F70E3" w:rsidRPr="00C167A6" w:rsidRDefault="007F70E3" w:rsidP="00706B7F">
            <w:pPr>
              <w:spacing w:before="240" w:after="240"/>
              <w:jc w:val="center"/>
              <w:rPr>
                <w:rFonts w:ascii="Arial" w:eastAsia="Arial" w:hAnsi="Arial" w:cs="Arial"/>
                <w:sz w:val="24"/>
                <w:szCs w:val="24"/>
              </w:rPr>
            </w:pPr>
            <w:r w:rsidRPr="00C167A6">
              <w:rPr>
                <w:rFonts w:ascii="Arial" w:eastAsia="Arial" w:hAnsi="Arial" w:cs="Arial"/>
                <w:sz w:val="24"/>
                <w:szCs w:val="24"/>
              </w:rPr>
              <w:t xml:space="preserve">Phase 2 – Engagement and Interim Report </w:t>
            </w:r>
          </w:p>
        </w:tc>
      </w:tr>
      <w:tr w:rsidR="007F70E3" w:rsidRPr="001A45DF" w14:paraId="3848C7A0" w14:textId="77777777" w:rsidTr="00706B7F">
        <w:trPr>
          <w:trHeight w:val="1135"/>
        </w:trPr>
        <w:tc>
          <w:tcPr>
            <w:tcW w:w="862" w:type="pct"/>
          </w:tcPr>
          <w:p w14:paraId="72EC1CC5" w14:textId="77777777" w:rsidR="007F70E3" w:rsidRPr="004950F0" w:rsidRDefault="007F70E3" w:rsidP="00706B7F">
            <w:pPr>
              <w:pStyle w:val="Heading3"/>
              <w:numPr>
                <w:ilvl w:val="0"/>
                <w:numId w:val="0"/>
              </w:numPr>
              <w:spacing w:after="120"/>
              <w:ind w:right="-148"/>
              <w:jc w:val="left"/>
              <w:outlineLvl w:val="2"/>
              <w:rPr>
                <w:rFonts w:cs="Arial"/>
                <w:sz w:val="24"/>
                <w:szCs w:val="24"/>
              </w:rPr>
            </w:pPr>
            <w:r w:rsidRPr="00C944C0">
              <w:rPr>
                <w:rFonts w:cs="Arial"/>
                <w:sz w:val="24"/>
                <w:szCs w:val="24"/>
              </w:rPr>
              <w:t>2. Customer and Supplier Engagement</w:t>
            </w:r>
          </w:p>
        </w:tc>
        <w:tc>
          <w:tcPr>
            <w:tcW w:w="3065" w:type="pct"/>
          </w:tcPr>
          <w:p w14:paraId="671894D8"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 xml:space="preserve">Customer and supply chain engagement to fill gaps in market data and to test customer appetite and related requirements for a new road and rail engineering and technology agreement. </w:t>
            </w:r>
          </w:p>
        </w:tc>
        <w:tc>
          <w:tcPr>
            <w:tcW w:w="1073" w:type="pct"/>
          </w:tcPr>
          <w:p w14:paraId="3513163C"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Weekly progress update with completion within week 12 of Contract Award</w:t>
            </w:r>
          </w:p>
        </w:tc>
      </w:tr>
      <w:tr w:rsidR="007F70E3" w:rsidRPr="001A45DF" w14:paraId="5821FBC5" w14:textId="77777777" w:rsidTr="00706B7F">
        <w:trPr>
          <w:trHeight w:val="1141"/>
        </w:trPr>
        <w:tc>
          <w:tcPr>
            <w:tcW w:w="862" w:type="pct"/>
          </w:tcPr>
          <w:p w14:paraId="5B1F1812" w14:textId="77777777" w:rsidR="007F70E3" w:rsidRPr="004950F0" w:rsidRDefault="007F70E3" w:rsidP="00706B7F">
            <w:pPr>
              <w:pStyle w:val="Heading3"/>
              <w:numPr>
                <w:ilvl w:val="0"/>
                <w:numId w:val="0"/>
              </w:numPr>
              <w:spacing w:after="120"/>
              <w:ind w:left="32" w:right="-148"/>
              <w:jc w:val="left"/>
              <w:outlineLvl w:val="2"/>
              <w:rPr>
                <w:rFonts w:cs="Arial"/>
                <w:sz w:val="24"/>
                <w:szCs w:val="24"/>
              </w:rPr>
            </w:pPr>
            <w:r w:rsidRPr="00C944C0">
              <w:rPr>
                <w:rFonts w:cs="Arial"/>
                <w:sz w:val="24"/>
                <w:szCs w:val="24"/>
              </w:rPr>
              <w:t xml:space="preserve">3 Analysis and Interim Report </w:t>
            </w:r>
          </w:p>
        </w:tc>
        <w:tc>
          <w:tcPr>
            <w:tcW w:w="3065" w:type="pct"/>
          </w:tcPr>
          <w:p w14:paraId="52EB474D"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 xml:space="preserve">Interim report based on initial analysis of market data, and customer and supplier insight, outlining evidenced opportunities (addressable spend and customer appetite) for a new road and rail engineering and technology agreement. </w:t>
            </w:r>
          </w:p>
        </w:tc>
        <w:tc>
          <w:tcPr>
            <w:tcW w:w="1073" w:type="pct"/>
          </w:tcPr>
          <w:p w14:paraId="271B29DE"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Weekly progress update with completion within week 8 of Contract Award</w:t>
            </w:r>
          </w:p>
        </w:tc>
      </w:tr>
      <w:tr w:rsidR="007F70E3" w:rsidRPr="001A45DF" w14:paraId="520AF847" w14:textId="77777777" w:rsidTr="00706B7F">
        <w:trPr>
          <w:trHeight w:val="680"/>
        </w:trPr>
        <w:tc>
          <w:tcPr>
            <w:tcW w:w="5000" w:type="pct"/>
            <w:gridSpan w:val="3"/>
            <w:shd w:val="clear" w:color="auto" w:fill="F2F2F2" w:themeFill="background1" w:themeFillShade="F2"/>
          </w:tcPr>
          <w:p w14:paraId="2AC49167" w14:textId="77777777" w:rsidR="007F70E3" w:rsidRPr="00C167A6" w:rsidRDefault="007F70E3" w:rsidP="00706B7F">
            <w:pPr>
              <w:spacing w:before="240" w:after="240"/>
              <w:jc w:val="center"/>
              <w:rPr>
                <w:rFonts w:ascii="Arial" w:eastAsia="Arial" w:hAnsi="Arial" w:cs="Arial"/>
                <w:sz w:val="24"/>
                <w:szCs w:val="24"/>
              </w:rPr>
            </w:pPr>
            <w:r w:rsidRPr="00C167A6">
              <w:rPr>
                <w:rFonts w:ascii="Arial" w:eastAsia="Arial" w:hAnsi="Arial" w:cs="Arial"/>
                <w:sz w:val="24"/>
                <w:szCs w:val="24"/>
              </w:rPr>
              <w:t>Phase 3 – Recommendations and Final Reporting</w:t>
            </w:r>
          </w:p>
        </w:tc>
      </w:tr>
      <w:tr w:rsidR="007F70E3" w:rsidRPr="001A45DF" w14:paraId="50929F9E" w14:textId="77777777" w:rsidTr="00706B7F">
        <w:trPr>
          <w:trHeight w:val="1305"/>
        </w:trPr>
        <w:tc>
          <w:tcPr>
            <w:tcW w:w="862" w:type="pct"/>
          </w:tcPr>
          <w:p w14:paraId="09E3B029" w14:textId="77777777" w:rsidR="007F70E3" w:rsidRPr="004950F0" w:rsidRDefault="007F70E3" w:rsidP="00706B7F">
            <w:pPr>
              <w:pStyle w:val="Heading3"/>
              <w:numPr>
                <w:ilvl w:val="0"/>
                <w:numId w:val="0"/>
              </w:numPr>
              <w:spacing w:after="120"/>
              <w:ind w:left="32" w:right="-148"/>
              <w:jc w:val="left"/>
              <w:outlineLvl w:val="2"/>
              <w:rPr>
                <w:rFonts w:cs="Arial"/>
                <w:sz w:val="24"/>
                <w:szCs w:val="24"/>
              </w:rPr>
            </w:pPr>
            <w:r w:rsidRPr="00C944C0">
              <w:rPr>
                <w:rFonts w:cs="Arial"/>
                <w:sz w:val="24"/>
                <w:szCs w:val="24"/>
              </w:rPr>
              <w:t xml:space="preserve">4. Design of agreement and delivery routes </w:t>
            </w:r>
          </w:p>
        </w:tc>
        <w:tc>
          <w:tcPr>
            <w:tcW w:w="3065" w:type="pct"/>
          </w:tcPr>
          <w:p w14:paraId="7EE9CBBD"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Develop recommendations for the scope of a new agreement along with commercial considerations for CCS to reflect on in developing a new agreement. It should highlight novel or innovative features available under current public sector contract regulations, and new opportunities available under the proposed procurement reform (Bill).</w:t>
            </w:r>
          </w:p>
        </w:tc>
        <w:tc>
          <w:tcPr>
            <w:tcW w:w="1073" w:type="pct"/>
          </w:tcPr>
          <w:p w14:paraId="6A3A105D"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Weekly progress update with completion within week 12 of Contract Award</w:t>
            </w:r>
          </w:p>
        </w:tc>
      </w:tr>
      <w:tr w:rsidR="007F70E3" w:rsidRPr="001A45DF" w14:paraId="6D921560" w14:textId="77777777" w:rsidTr="00706B7F">
        <w:trPr>
          <w:trHeight w:val="841"/>
        </w:trPr>
        <w:tc>
          <w:tcPr>
            <w:tcW w:w="862" w:type="pct"/>
          </w:tcPr>
          <w:p w14:paraId="24025674" w14:textId="77777777" w:rsidR="007F70E3" w:rsidRPr="004950F0" w:rsidRDefault="007F70E3" w:rsidP="00706B7F">
            <w:pPr>
              <w:pStyle w:val="Heading3"/>
              <w:numPr>
                <w:ilvl w:val="0"/>
                <w:numId w:val="0"/>
              </w:numPr>
              <w:spacing w:after="120"/>
              <w:ind w:left="32" w:right="-148"/>
              <w:jc w:val="left"/>
              <w:outlineLvl w:val="2"/>
              <w:rPr>
                <w:rFonts w:cs="Arial"/>
                <w:sz w:val="24"/>
                <w:szCs w:val="24"/>
              </w:rPr>
            </w:pPr>
            <w:r w:rsidRPr="00C944C0">
              <w:rPr>
                <w:rFonts w:cs="Arial"/>
                <w:sz w:val="24"/>
                <w:szCs w:val="24"/>
              </w:rPr>
              <w:t xml:space="preserve">5. Final Report </w:t>
            </w:r>
          </w:p>
        </w:tc>
        <w:tc>
          <w:tcPr>
            <w:tcW w:w="3065" w:type="pct"/>
          </w:tcPr>
          <w:p w14:paraId="08BB62C1"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Provide a Final Report that details methodology, analysis, observations and recommendations addressing the Tranche 1 Requirements contained within Section 6. Raw data will be provided to enable further analysis and exploitation of the work in an Excel (or equivalent) open file format.</w:t>
            </w:r>
          </w:p>
          <w:p w14:paraId="17C84BF3" w14:textId="77777777" w:rsidR="007F70E3" w:rsidRPr="00C167A6" w:rsidRDefault="007F70E3" w:rsidP="00706B7F">
            <w:pPr>
              <w:pStyle w:val="Heading3"/>
              <w:numPr>
                <w:ilvl w:val="0"/>
                <w:numId w:val="0"/>
              </w:numPr>
              <w:spacing w:after="120"/>
              <w:jc w:val="left"/>
              <w:outlineLvl w:val="2"/>
              <w:rPr>
                <w:rFonts w:eastAsia="Arial" w:cs="Arial"/>
                <w:sz w:val="24"/>
                <w:szCs w:val="24"/>
              </w:rPr>
            </w:pPr>
            <w:r w:rsidRPr="00C167A6">
              <w:rPr>
                <w:rFonts w:eastAsia="Arial" w:cs="Arial"/>
                <w:sz w:val="24"/>
                <w:szCs w:val="24"/>
              </w:rPr>
              <w:t xml:space="preserve">Two iteration rounds will be supported before the final report is presented. </w:t>
            </w:r>
          </w:p>
          <w:p w14:paraId="7A1667D7" w14:textId="77777777" w:rsidR="007F70E3" w:rsidRPr="00C167A6" w:rsidRDefault="007F70E3" w:rsidP="00706B7F">
            <w:pPr>
              <w:pStyle w:val="Heading3"/>
              <w:numPr>
                <w:ilvl w:val="0"/>
                <w:numId w:val="0"/>
              </w:numPr>
              <w:spacing w:after="120"/>
              <w:jc w:val="left"/>
              <w:outlineLvl w:val="2"/>
              <w:rPr>
                <w:rFonts w:eastAsia="Arial" w:cs="Arial"/>
                <w:sz w:val="24"/>
                <w:szCs w:val="24"/>
              </w:rPr>
            </w:pPr>
            <w:bookmarkStart w:id="1" w:name="_Hlk137552237"/>
            <w:r w:rsidRPr="00C167A6">
              <w:rPr>
                <w:rFonts w:eastAsia="Arial" w:cs="Arial"/>
                <w:sz w:val="24"/>
                <w:szCs w:val="24"/>
              </w:rPr>
              <w:t>IPR (including rights to publish and disseminate information) related to the draft and final reports will be assigned to Crown Commercial Service.</w:t>
            </w:r>
            <w:bookmarkEnd w:id="1"/>
          </w:p>
        </w:tc>
        <w:tc>
          <w:tcPr>
            <w:tcW w:w="1073" w:type="pct"/>
          </w:tcPr>
          <w:p w14:paraId="489A96A5"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Weekly progress update with completion within week 12 of Contract Award</w:t>
            </w:r>
          </w:p>
        </w:tc>
      </w:tr>
      <w:tr w:rsidR="007F70E3" w:rsidRPr="001A45DF" w14:paraId="0A5A7714" w14:textId="77777777" w:rsidTr="00706B7F">
        <w:trPr>
          <w:trHeight w:val="1305"/>
        </w:trPr>
        <w:tc>
          <w:tcPr>
            <w:tcW w:w="862" w:type="pct"/>
          </w:tcPr>
          <w:p w14:paraId="184AF120" w14:textId="77777777" w:rsidR="007F70E3" w:rsidRPr="004950F0" w:rsidRDefault="007F70E3" w:rsidP="00706B7F">
            <w:pPr>
              <w:pStyle w:val="Heading3"/>
              <w:numPr>
                <w:ilvl w:val="0"/>
                <w:numId w:val="0"/>
              </w:numPr>
              <w:spacing w:after="120"/>
              <w:ind w:left="32" w:right="-148"/>
              <w:jc w:val="left"/>
              <w:outlineLvl w:val="2"/>
              <w:rPr>
                <w:rFonts w:cs="Arial"/>
                <w:sz w:val="24"/>
                <w:szCs w:val="24"/>
              </w:rPr>
            </w:pPr>
            <w:r w:rsidRPr="00C944C0">
              <w:rPr>
                <w:rFonts w:cs="Arial"/>
                <w:sz w:val="24"/>
                <w:szCs w:val="24"/>
              </w:rPr>
              <w:lastRenderedPageBreak/>
              <w:t xml:space="preserve">6. Presentation and Q&amp;A </w:t>
            </w:r>
          </w:p>
        </w:tc>
        <w:tc>
          <w:tcPr>
            <w:tcW w:w="3065" w:type="pct"/>
          </w:tcPr>
          <w:p w14:paraId="0E1105CF" w14:textId="77777777" w:rsidR="007F70E3" w:rsidRPr="004950F0" w:rsidRDefault="007F70E3" w:rsidP="00706B7F">
            <w:pPr>
              <w:pStyle w:val="Heading3"/>
              <w:numPr>
                <w:ilvl w:val="0"/>
                <w:numId w:val="0"/>
              </w:numPr>
              <w:spacing w:after="120"/>
              <w:jc w:val="left"/>
              <w:outlineLvl w:val="2"/>
              <w:rPr>
                <w:rFonts w:eastAsia="Arial" w:cs="Arial"/>
                <w:sz w:val="24"/>
                <w:szCs w:val="24"/>
              </w:rPr>
            </w:pPr>
            <w:r w:rsidRPr="004950F0">
              <w:rPr>
                <w:rFonts w:eastAsia="Arial" w:cs="Arial"/>
                <w:sz w:val="24"/>
                <w:szCs w:val="24"/>
              </w:rPr>
              <w:t>Up to 3 stakeholder presentations and 1 internal CCS presentation where required to explain the findings and answer questions</w:t>
            </w:r>
          </w:p>
          <w:p w14:paraId="3E189DFB" w14:textId="77777777" w:rsidR="007F70E3" w:rsidRPr="00C167A6" w:rsidRDefault="007F70E3" w:rsidP="00706B7F">
            <w:pPr>
              <w:pStyle w:val="Heading3"/>
              <w:numPr>
                <w:ilvl w:val="0"/>
                <w:numId w:val="0"/>
              </w:numPr>
              <w:spacing w:after="120"/>
              <w:jc w:val="left"/>
              <w:outlineLvl w:val="2"/>
              <w:rPr>
                <w:rFonts w:eastAsia="Arial" w:cs="Arial"/>
                <w:sz w:val="24"/>
                <w:szCs w:val="24"/>
              </w:rPr>
            </w:pPr>
          </w:p>
        </w:tc>
        <w:tc>
          <w:tcPr>
            <w:tcW w:w="1073" w:type="pct"/>
          </w:tcPr>
          <w:p w14:paraId="51718079" w14:textId="77777777" w:rsidR="007F70E3" w:rsidRPr="00C167A6" w:rsidRDefault="007F70E3" w:rsidP="00706B7F">
            <w:pPr>
              <w:spacing w:after="240"/>
              <w:rPr>
                <w:rFonts w:ascii="Arial" w:eastAsia="Arial" w:hAnsi="Arial" w:cs="Arial"/>
                <w:sz w:val="24"/>
                <w:szCs w:val="24"/>
              </w:rPr>
            </w:pPr>
            <w:r w:rsidRPr="00C167A6">
              <w:rPr>
                <w:rFonts w:ascii="Arial" w:eastAsia="Arial" w:hAnsi="Arial" w:cs="Arial"/>
                <w:sz w:val="24"/>
                <w:szCs w:val="24"/>
              </w:rPr>
              <w:t xml:space="preserve">To be agreed with CCS and within 3 weeks following submission of final report </w:t>
            </w:r>
          </w:p>
        </w:tc>
      </w:tr>
    </w:tbl>
    <w:p w14:paraId="12EAEECB" w14:textId="77777777" w:rsidR="007F70E3" w:rsidRPr="00077EC1" w:rsidRDefault="007F70E3" w:rsidP="004A0751">
      <w:pPr>
        <w:pStyle w:val="Standard"/>
        <w:spacing w:before="240" w:after="240" w:line="240" w:lineRule="auto"/>
        <w:ind w:left="1440"/>
        <w:rPr>
          <w:sz w:val="24"/>
        </w:rPr>
      </w:pPr>
    </w:p>
    <w:p w14:paraId="1FE460CF" w14:textId="2B97E966"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22FA148A"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18D96EC7"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0C312B70"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186C5192"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27AA011D" w14:textId="77777777" w:rsidR="00334908" w:rsidRDefault="00334908" w:rsidP="00334908">
      <w:pPr>
        <w:pStyle w:val="Standard"/>
        <w:tabs>
          <w:tab w:val="left" w:pos="2257"/>
        </w:tabs>
        <w:spacing w:line="240" w:lineRule="auto"/>
      </w:pPr>
      <w:r>
        <w:rPr>
          <w:b/>
          <w:sz w:val="24"/>
          <w:szCs w:val="24"/>
        </w:rPr>
        <w:t>REDACTED TEXT under FOIA Section 40, Personal Information</w:t>
      </w:r>
      <w:r>
        <w:rPr>
          <w:sz w:val="24"/>
          <w:szCs w:val="24"/>
        </w:rPr>
        <w:t xml:space="preserve"> </w:t>
      </w:r>
    </w:p>
    <w:p w14:paraId="256F12FE" w14:textId="77777777" w:rsidR="00234D7E" w:rsidRPr="00A340BA" w:rsidRDefault="00234D7E">
      <w:pPr>
        <w:tabs>
          <w:tab w:val="left" w:pos="2257"/>
        </w:tabs>
        <w:spacing w:after="0" w:line="259" w:lineRule="auto"/>
        <w:rPr>
          <w:rFonts w:ascii="Arial" w:hAnsi="Arial" w:cs="Arial"/>
          <w:sz w:val="24"/>
          <w:szCs w:val="24"/>
        </w:rPr>
      </w:pPr>
    </w:p>
    <w:p w14:paraId="67C240FA"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6EFAA782" w14:textId="30D77440" w:rsidR="000A6561" w:rsidRDefault="00234D7E" w:rsidP="000A6561">
      <w:pPr>
        <w:tabs>
          <w:tab w:val="left" w:pos="2257"/>
        </w:tabs>
        <w:spacing w:after="0" w:line="240" w:lineRule="auto"/>
        <w:rPr>
          <w:rFonts w:ascii="Arial" w:hAnsi="Arial" w:cs="Arial"/>
          <w:b/>
          <w:sz w:val="24"/>
          <w:szCs w:val="24"/>
        </w:rPr>
      </w:pPr>
      <w:r>
        <w:rPr>
          <w:rFonts w:ascii="Arial" w:hAnsi="Arial" w:cs="Arial"/>
          <w:b/>
          <w:sz w:val="24"/>
          <w:szCs w:val="24"/>
        </w:rPr>
        <w:t>N/A</w:t>
      </w:r>
    </w:p>
    <w:p w14:paraId="1ABA33E4" w14:textId="77777777" w:rsidR="004A4734" w:rsidRPr="009F273E" w:rsidRDefault="004A4734">
      <w:pPr>
        <w:tabs>
          <w:tab w:val="left" w:pos="2257"/>
        </w:tabs>
        <w:spacing w:after="0" w:line="259" w:lineRule="auto"/>
        <w:rPr>
          <w:rFonts w:ascii="Arial" w:hAnsi="Arial" w:cs="Arial"/>
          <w:b/>
          <w:sz w:val="24"/>
          <w:szCs w:val="24"/>
        </w:rPr>
      </w:pPr>
    </w:p>
    <w:p w14:paraId="74655F7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E453C35" w14:textId="77777777" w:rsidR="000A6561" w:rsidRDefault="000A6561" w:rsidP="000A6561">
      <w:pPr>
        <w:tabs>
          <w:tab w:val="left" w:pos="2257"/>
        </w:tabs>
        <w:spacing w:after="0" w:line="240" w:lineRule="auto"/>
        <w:rPr>
          <w:rFonts w:ascii="Arial" w:hAnsi="Arial" w:cs="Arial"/>
          <w:b/>
          <w:sz w:val="24"/>
          <w:szCs w:val="24"/>
        </w:rPr>
      </w:pPr>
      <w:r>
        <w:rPr>
          <w:rFonts w:ascii="Arial" w:hAnsi="Arial" w:cs="Arial"/>
          <w:b/>
          <w:sz w:val="24"/>
          <w:szCs w:val="24"/>
        </w:rPr>
        <w:t>TBC at award stage</w:t>
      </w:r>
    </w:p>
    <w:p w14:paraId="700BFD18" w14:textId="11CB60C2" w:rsidR="004A4734" w:rsidRPr="009F273E" w:rsidRDefault="00CB39A4">
      <w:pPr>
        <w:tabs>
          <w:tab w:val="left" w:pos="2257"/>
        </w:tabs>
        <w:spacing w:after="0" w:line="259" w:lineRule="auto"/>
        <w:rPr>
          <w:rFonts w:ascii="Arial" w:hAnsi="Arial" w:cs="Arial"/>
          <w:sz w:val="24"/>
          <w:szCs w:val="24"/>
        </w:rPr>
      </w:pPr>
      <w:r w:rsidRPr="00563DA5">
        <w:rPr>
          <w:rFonts w:ascii="Arial" w:hAnsi="Arial" w:cs="Arial"/>
          <w:sz w:val="24"/>
          <w:szCs w:val="24"/>
        </w:rPr>
        <w:t xml:space="preserve">  </w:t>
      </w:r>
    </w:p>
    <w:p w14:paraId="7956B661"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0E9FA678" w14:textId="260A522D"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05FF3D93" w14:textId="77777777" w:rsidR="00A70984" w:rsidRDefault="00A70984" w:rsidP="002D516A">
      <w:pPr>
        <w:tabs>
          <w:tab w:val="left" w:pos="2257"/>
        </w:tabs>
        <w:spacing w:after="0" w:line="259" w:lineRule="auto"/>
        <w:rPr>
          <w:rFonts w:ascii="Arial" w:hAnsi="Arial" w:cs="Arial"/>
          <w:b/>
          <w:sz w:val="24"/>
          <w:szCs w:val="24"/>
        </w:rPr>
      </w:pPr>
    </w:p>
    <w:p w14:paraId="499280FC"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146B18F8" w14:textId="40C9989F"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64434F0E" w14:textId="77777777" w:rsidR="00D24C81" w:rsidRDefault="00D24C81" w:rsidP="00D24C81">
      <w:pPr>
        <w:spacing w:after="0" w:line="240" w:lineRule="auto"/>
        <w:jc w:val="both"/>
        <w:rPr>
          <w:rFonts w:ascii="Arial" w:hAnsi="Arial" w:cs="Arial"/>
          <w:sz w:val="24"/>
          <w:szCs w:val="24"/>
        </w:rPr>
      </w:pPr>
    </w:p>
    <w:p w14:paraId="053CAAB9"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036E3E7F" w14:textId="669FD198"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61EFF7CD" w14:textId="77777777" w:rsidR="004A4734" w:rsidRPr="009F273E" w:rsidRDefault="004A4734" w:rsidP="00AA20E4">
      <w:pPr>
        <w:spacing w:after="0" w:line="259" w:lineRule="auto"/>
        <w:rPr>
          <w:rFonts w:ascii="Arial" w:hAnsi="Arial" w:cs="Arial"/>
          <w:b/>
          <w:sz w:val="24"/>
          <w:szCs w:val="24"/>
          <w:highlight w:val="yellow"/>
        </w:rPr>
      </w:pPr>
    </w:p>
    <w:p w14:paraId="4E02576D"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4AE0D646" w14:textId="57CDE474" w:rsidR="00051257" w:rsidRPr="008C1605" w:rsidRDefault="00CB39A4" w:rsidP="00544956">
      <w:pPr>
        <w:spacing w:after="0" w:line="240" w:lineRule="auto"/>
        <w:jc w:val="both"/>
        <w:rPr>
          <w:rFonts w:ascii="Arial" w:hAnsi="Arial" w:cs="Arial"/>
          <w:sz w:val="24"/>
          <w:szCs w:val="24"/>
        </w:rPr>
      </w:pPr>
      <w:r w:rsidRPr="00232CB2">
        <w:rPr>
          <w:rFonts w:ascii="Arial" w:hAnsi="Arial" w:cs="Arial"/>
          <w:sz w:val="24"/>
          <w:szCs w:val="24"/>
        </w:rPr>
        <w:t>The 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r w:rsidR="000C665A" w:rsidRPr="00232CB2">
        <w:rPr>
          <w:rFonts w:ascii="Arial" w:hAnsi="Arial" w:cs="Arial"/>
          <w:sz w:val="24"/>
          <w:szCs w:val="24"/>
        </w:rPr>
        <w:t>]</w:t>
      </w:r>
    </w:p>
    <w:p w14:paraId="2E8927ED"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50919070"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ECD898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0E222FD4"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3CD2615F"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B5EE9E8"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4759E06C" w14:textId="77777777" w:rsidR="00334908" w:rsidRDefault="00334908" w:rsidP="00334908">
            <w:pPr>
              <w:pStyle w:val="Standard"/>
              <w:tabs>
                <w:tab w:val="left" w:pos="2257"/>
              </w:tabs>
              <w:cnfStyle w:val="000000000000" w:firstRow="0" w:lastRow="0" w:firstColumn="0" w:lastColumn="0" w:oddVBand="0" w:evenVBand="0" w:oddHBand="0"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03406597"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8861284"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5FECF4BE" w14:textId="77777777" w:rsidR="00334908" w:rsidRDefault="00334908" w:rsidP="00334908">
            <w:pPr>
              <w:pStyle w:val="Standard"/>
              <w:tabs>
                <w:tab w:val="left" w:pos="2257"/>
              </w:tabs>
              <w:cnfStyle w:val="000000000000" w:firstRow="0" w:lastRow="0" w:firstColumn="0" w:lastColumn="0" w:oddVBand="0" w:evenVBand="0" w:oddHBand="0"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2A8148CB"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A0CAAC7"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EE5A3E"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039F5A5A" w14:textId="77777777" w:rsidR="00334908" w:rsidRDefault="00334908" w:rsidP="00334908">
            <w:pPr>
              <w:pStyle w:val="Standard"/>
              <w:tabs>
                <w:tab w:val="left" w:pos="2257"/>
              </w:tabs>
              <w:cnfStyle w:val="000000100000" w:firstRow="0" w:lastRow="0" w:firstColumn="0" w:lastColumn="0" w:oddVBand="0" w:evenVBand="0" w:oddHBand="1"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6C08E97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CF17EA1"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2EA812D" w14:textId="77777777" w:rsidR="00334908" w:rsidRDefault="00334908" w:rsidP="00334908">
            <w:pPr>
              <w:pStyle w:val="Standard"/>
              <w:tabs>
                <w:tab w:val="left" w:pos="2257"/>
              </w:tabs>
              <w:cnfStyle w:val="000000100000" w:firstRow="0" w:lastRow="0" w:firstColumn="0" w:lastColumn="0" w:oddVBand="0" w:evenVBand="0" w:oddHBand="1"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4793BED4"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738A0D5B"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3004D04"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4C999263" w14:textId="77777777" w:rsidR="00334908" w:rsidRDefault="00334908" w:rsidP="00334908">
            <w:pPr>
              <w:pStyle w:val="Standard"/>
              <w:tabs>
                <w:tab w:val="left" w:pos="2257"/>
              </w:tabs>
              <w:cnfStyle w:val="000000000000" w:firstRow="0" w:lastRow="0" w:firstColumn="0" w:lastColumn="0" w:oddVBand="0" w:evenVBand="0" w:oddHBand="0"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5D97592F"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2454BE6"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50AD2399" w14:textId="77777777" w:rsidR="00334908" w:rsidRDefault="00334908" w:rsidP="00334908">
            <w:pPr>
              <w:pStyle w:val="Standard"/>
              <w:tabs>
                <w:tab w:val="left" w:pos="2257"/>
              </w:tabs>
              <w:cnfStyle w:val="000000000000" w:firstRow="0" w:lastRow="0" w:firstColumn="0" w:lastColumn="0" w:oddVBand="0" w:evenVBand="0" w:oddHBand="0" w:evenHBand="0" w:firstRowFirstColumn="0" w:firstRowLastColumn="0" w:lastRowFirstColumn="0" w:lastRowLastColumn="0"/>
            </w:pPr>
            <w:r>
              <w:rPr>
                <w:b/>
                <w:sz w:val="24"/>
                <w:szCs w:val="24"/>
              </w:rPr>
              <w:t>REDACTED TEXT under FOIA Section 40, Personal Information</w:t>
            </w:r>
            <w:r>
              <w:rPr>
                <w:sz w:val="24"/>
                <w:szCs w:val="24"/>
              </w:rPr>
              <w:t xml:space="preserve"> </w:t>
            </w:r>
          </w:p>
          <w:p w14:paraId="077D78A5"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42F4126"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22F5DD6"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3E2FA54C" w14:textId="01646028" w:rsidR="004A4734" w:rsidRPr="009F273E" w:rsidRDefault="00FA3B8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26/07/2023</w:t>
            </w:r>
          </w:p>
        </w:tc>
        <w:tc>
          <w:tcPr>
            <w:cnfStyle w:val="000010000000" w:firstRow="0" w:lastRow="0" w:firstColumn="0" w:lastColumn="0" w:oddVBand="1" w:evenVBand="0" w:oddHBand="0" w:evenHBand="0" w:firstRowFirstColumn="0" w:firstRowLastColumn="0" w:lastRowFirstColumn="0" w:lastRowLastColumn="0"/>
            <w:tcW w:w="1556" w:type="dxa"/>
          </w:tcPr>
          <w:p w14:paraId="44E5242F"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5A9F52B" w14:textId="12D2802A" w:rsidR="004A4734" w:rsidRPr="009F273E" w:rsidRDefault="00FA3B8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27</w:t>
            </w:r>
            <w:r w:rsidRPr="00FA3B8B">
              <w:rPr>
                <w:rFonts w:cs="Arial"/>
                <w:sz w:val="24"/>
                <w:szCs w:val="24"/>
                <w:vertAlign w:val="superscript"/>
              </w:rPr>
              <w:t>th</w:t>
            </w:r>
            <w:r>
              <w:rPr>
                <w:rFonts w:cs="Arial"/>
                <w:sz w:val="24"/>
                <w:szCs w:val="24"/>
              </w:rPr>
              <w:t xml:space="preserve"> July 2023</w:t>
            </w:r>
          </w:p>
        </w:tc>
      </w:tr>
    </w:tbl>
    <w:p w14:paraId="23E31012" w14:textId="77777777" w:rsidR="003B6DBC" w:rsidRDefault="003B6DBC" w:rsidP="003B6DBC">
      <w:pPr>
        <w:rPr>
          <w:rFonts w:ascii="Arial" w:hAnsi="Arial" w:cs="Arial"/>
          <w:color w:val="1F497D"/>
          <w:sz w:val="24"/>
          <w:szCs w:val="24"/>
          <w:highlight w:val="yellow"/>
        </w:rPr>
      </w:pPr>
    </w:p>
    <w:p w14:paraId="7A149B49" w14:textId="77777777" w:rsidR="004A4734" w:rsidRPr="00051257" w:rsidRDefault="00CB39A4" w:rsidP="00B87349">
      <w:pPr>
        <w:rPr>
          <w:rFonts w:ascii="Arial" w:hAnsi="Arial" w:cs="Arial"/>
        </w:rPr>
      </w:pPr>
      <w:r w:rsidRPr="009F273E">
        <w:rPr>
          <w:rFonts w:ascii="Arial" w:hAnsi="Arial" w:cs="Arial"/>
          <w:b/>
          <w:sz w:val="24"/>
          <w:szCs w:val="24"/>
        </w:rPr>
        <w:br w:type="page"/>
      </w:r>
    </w:p>
    <w:p w14:paraId="03962C52" w14:textId="77777777" w:rsidR="004A4734" w:rsidRPr="00051257" w:rsidRDefault="004A4734">
      <w:pPr>
        <w:tabs>
          <w:tab w:val="left" w:pos="2257"/>
        </w:tabs>
        <w:spacing w:after="0" w:line="259" w:lineRule="auto"/>
        <w:rPr>
          <w:rFonts w:ascii="Arial" w:hAnsi="Arial" w:cs="Arial"/>
        </w:rPr>
      </w:pPr>
    </w:p>
    <w:p w14:paraId="332EEF60" w14:textId="77777777" w:rsidR="004A4734" w:rsidRPr="00051257" w:rsidRDefault="004A4734">
      <w:pPr>
        <w:tabs>
          <w:tab w:val="left" w:pos="2257"/>
        </w:tabs>
        <w:spacing w:after="0" w:line="259" w:lineRule="auto"/>
        <w:rPr>
          <w:rFonts w:ascii="Arial" w:hAnsi="Arial" w:cs="Arial"/>
        </w:rPr>
      </w:pPr>
    </w:p>
    <w:p w14:paraId="2AA20873" w14:textId="77777777" w:rsidR="004A4734" w:rsidRPr="00051257" w:rsidRDefault="004A4734">
      <w:pPr>
        <w:tabs>
          <w:tab w:val="left" w:pos="2257"/>
        </w:tabs>
        <w:spacing w:after="0" w:line="259" w:lineRule="auto"/>
        <w:rPr>
          <w:rFonts w:ascii="Arial" w:hAnsi="Arial" w:cs="Arial"/>
        </w:rPr>
      </w:pPr>
    </w:p>
    <w:p w14:paraId="252ADDB3" w14:textId="77777777" w:rsidR="004A4734" w:rsidRPr="00051257" w:rsidRDefault="004A4734">
      <w:pPr>
        <w:tabs>
          <w:tab w:val="left" w:pos="2257"/>
        </w:tabs>
        <w:spacing w:after="0" w:line="259" w:lineRule="auto"/>
        <w:rPr>
          <w:rFonts w:ascii="Arial" w:hAnsi="Arial" w:cs="Arial"/>
        </w:rPr>
      </w:pPr>
    </w:p>
    <w:p w14:paraId="7887DF29" w14:textId="77777777" w:rsidR="004A4734" w:rsidRPr="00051257" w:rsidRDefault="004A4734">
      <w:pPr>
        <w:tabs>
          <w:tab w:val="left" w:pos="2257"/>
        </w:tabs>
        <w:spacing w:after="0" w:line="259" w:lineRule="auto"/>
        <w:rPr>
          <w:rFonts w:ascii="Arial" w:hAnsi="Arial" w:cs="Arial"/>
        </w:rPr>
      </w:pPr>
    </w:p>
    <w:p w14:paraId="0F891E82" w14:textId="77777777" w:rsidR="004A4734" w:rsidRPr="00051257" w:rsidRDefault="004A4734">
      <w:pPr>
        <w:tabs>
          <w:tab w:val="left" w:pos="2257"/>
        </w:tabs>
        <w:spacing w:after="0" w:line="259" w:lineRule="auto"/>
        <w:rPr>
          <w:rFonts w:ascii="Arial" w:hAnsi="Arial" w:cs="Arial"/>
        </w:rPr>
      </w:pPr>
    </w:p>
    <w:p w14:paraId="1A642963" w14:textId="77777777" w:rsidR="004A4734" w:rsidRPr="00051257" w:rsidRDefault="004A4734">
      <w:pPr>
        <w:tabs>
          <w:tab w:val="left" w:pos="2257"/>
        </w:tabs>
        <w:spacing w:after="0" w:line="259" w:lineRule="auto"/>
        <w:rPr>
          <w:rFonts w:ascii="Arial" w:hAnsi="Arial" w:cs="Arial"/>
        </w:rPr>
      </w:pPr>
    </w:p>
    <w:p w14:paraId="0F946B5F" w14:textId="77777777" w:rsidR="004A4734" w:rsidRDefault="004A4734">
      <w:pPr>
        <w:tabs>
          <w:tab w:val="left" w:pos="2257"/>
        </w:tabs>
        <w:spacing w:after="0" w:line="259" w:lineRule="auto"/>
      </w:pPr>
    </w:p>
    <w:p w14:paraId="4BE7DC06" w14:textId="77777777" w:rsidR="004A4734" w:rsidRDefault="004A4734">
      <w:pPr>
        <w:tabs>
          <w:tab w:val="left" w:pos="2257"/>
        </w:tabs>
        <w:spacing w:after="0" w:line="259" w:lineRule="auto"/>
      </w:pPr>
    </w:p>
    <w:p w14:paraId="18F0BB15" w14:textId="77777777" w:rsidR="004A4734" w:rsidRDefault="004A4734">
      <w:pPr>
        <w:tabs>
          <w:tab w:val="left" w:pos="2257"/>
        </w:tabs>
        <w:spacing w:after="0" w:line="259" w:lineRule="auto"/>
      </w:pPr>
    </w:p>
    <w:p w14:paraId="6645D37E" w14:textId="77777777" w:rsidR="004A4734" w:rsidRDefault="004A4734">
      <w:pPr>
        <w:tabs>
          <w:tab w:val="left" w:pos="2257"/>
        </w:tabs>
        <w:spacing w:after="0" w:line="259" w:lineRule="auto"/>
      </w:pPr>
    </w:p>
    <w:p w14:paraId="1FCF71D3" w14:textId="77777777" w:rsidR="004A4734" w:rsidRDefault="004A4734">
      <w:pPr>
        <w:tabs>
          <w:tab w:val="left" w:pos="2257"/>
        </w:tabs>
        <w:spacing w:after="0" w:line="259" w:lineRule="auto"/>
      </w:pPr>
    </w:p>
    <w:p w14:paraId="744E7873" w14:textId="77777777" w:rsidR="004A4734" w:rsidRDefault="004A4734">
      <w:pPr>
        <w:tabs>
          <w:tab w:val="left" w:pos="2257"/>
        </w:tabs>
        <w:spacing w:after="0" w:line="259" w:lineRule="auto"/>
      </w:pPr>
    </w:p>
    <w:p w14:paraId="016FDAF4" w14:textId="77777777" w:rsidR="004A4734" w:rsidRDefault="004A4734">
      <w:pPr>
        <w:tabs>
          <w:tab w:val="left" w:pos="2257"/>
        </w:tabs>
        <w:spacing w:after="0" w:line="259" w:lineRule="auto"/>
      </w:pPr>
    </w:p>
    <w:p w14:paraId="3B2F69D4" w14:textId="77777777" w:rsidR="004A4734" w:rsidRDefault="004A4734">
      <w:pPr>
        <w:tabs>
          <w:tab w:val="left" w:pos="2257"/>
        </w:tabs>
        <w:spacing w:after="0" w:line="259" w:lineRule="auto"/>
      </w:pPr>
    </w:p>
    <w:p w14:paraId="24FBC3C8" w14:textId="77777777" w:rsidR="004A4734" w:rsidRDefault="004A4734">
      <w:pPr>
        <w:tabs>
          <w:tab w:val="left" w:pos="2257"/>
        </w:tabs>
        <w:spacing w:after="0" w:line="259" w:lineRule="auto"/>
      </w:pPr>
    </w:p>
    <w:p w14:paraId="6992A5D2" w14:textId="77777777" w:rsidR="004A4734" w:rsidRDefault="004A4734">
      <w:pPr>
        <w:tabs>
          <w:tab w:val="left" w:pos="2257"/>
        </w:tabs>
        <w:spacing w:after="0" w:line="259" w:lineRule="auto"/>
      </w:pPr>
    </w:p>
    <w:p w14:paraId="39F06525" w14:textId="77777777" w:rsidR="004A4734" w:rsidRDefault="004A4734">
      <w:pPr>
        <w:tabs>
          <w:tab w:val="left" w:pos="2257"/>
        </w:tabs>
        <w:spacing w:after="0" w:line="259" w:lineRule="auto"/>
      </w:pPr>
    </w:p>
    <w:p w14:paraId="56651FF2" w14:textId="77777777" w:rsidR="004A4734" w:rsidRDefault="004A4734">
      <w:pPr>
        <w:tabs>
          <w:tab w:val="left" w:pos="2257"/>
        </w:tabs>
        <w:spacing w:after="0" w:line="259" w:lineRule="auto"/>
      </w:pPr>
    </w:p>
    <w:p w14:paraId="00876926" w14:textId="77777777" w:rsidR="004A4734" w:rsidRDefault="004A4734">
      <w:pPr>
        <w:tabs>
          <w:tab w:val="left" w:pos="2257"/>
        </w:tabs>
        <w:spacing w:after="0" w:line="259" w:lineRule="auto"/>
      </w:pPr>
    </w:p>
    <w:sectPr w:rsidR="004A4734" w:rsidSect="00623ED5">
      <w:headerReference w:type="default"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0AF6A" w16cid:durableId="285BCD28"/>
  <w16cid:commentId w16cid:paraId="44F1D9F8" w16cid:durableId="285BCF98"/>
  <w16cid:commentId w16cid:paraId="5C95E378" w16cid:durableId="285BD12D"/>
  <w16cid:commentId w16cid:paraId="533D8EA5" w16cid:durableId="285BCD29"/>
  <w16cid:commentId w16cid:paraId="7D077B74" w16cid:durableId="285BCD2A"/>
  <w16cid:commentId w16cid:paraId="41FC455A" w16cid:durableId="285BCD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04C2" w14:textId="77777777" w:rsidR="00D824B9" w:rsidRDefault="00D824B9">
      <w:pPr>
        <w:spacing w:after="0" w:line="240" w:lineRule="auto"/>
      </w:pPr>
      <w:r>
        <w:separator/>
      </w:r>
    </w:p>
  </w:endnote>
  <w:endnote w:type="continuationSeparator" w:id="0">
    <w:p w14:paraId="09CB9F22" w14:textId="77777777" w:rsidR="00D824B9" w:rsidRDefault="00D8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FC21"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712248">
      <w:rPr>
        <w:rFonts w:ascii="Arial" w:hAnsi="Arial" w:cs="Arial"/>
        <w:sz w:val="20"/>
        <w:szCs w:val="20"/>
      </w:rPr>
      <w:t>6099</w:t>
    </w:r>
    <w:r w:rsidRPr="00623ED5">
      <w:rPr>
        <w:rFonts w:ascii="Arial" w:hAnsi="Arial" w:cs="Arial"/>
        <w:sz w:val="20"/>
        <w:szCs w:val="20"/>
      </w:rPr>
      <w:tab/>
      <w:t xml:space="preserve">                                           </w:t>
    </w:r>
  </w:p>
  <w:p w14:paraId="6CAC31C3" w14:textId="4F7246D3" w:rsidR="00AC0970" w:rsidRPr="00623ED5" w:rsidRDefault="005B7837" w:rsidP="009A32AB">
    <w:pPr>
      <w:pStyle w:val="Footer"/>
      <w:rPr>
        <w:rFonts w:ascii="Arial" w:hAnsi="Arial" w:cs="Arial"/>
        <w:sz w:val="20"/>
        <w:szCs w:val="20"/>
      </w:rPr>
    </w:pPr>
    <w:r w:rsidRPr="00623ED5">
      <w:rPr>
        <w:rFonts w:ascii="Arial" w:hAnsi="Arial" w:cs="Arial"/>
        <w:sz w:val="20"/>
        <w:szCs w:val="20"/>
      </w:rPr>
      <w:t>Project Version: v</w:t>
    </w:r>
    <w:r w:rsidR="00DF2949">
      <w:rPr>
        <w:rFonts w:ascii="Arial" w:hAnsi="Arial" w:cs="Arial"/>
        <w:sz w:val="20"/>
        <w:szCs w:val="20"/>
      </w:rPr>
      <w:t>8</w:t>
    </w:r>
    <w:r w:rsidRPr="00623ED5">
      <w:rPr>
        <w:rFonts w:ascii="Arial" w:hAnsi="Arial" w:cs="Arial"/>
        <w:sz w:val="20"/>
        <w:szCs w:val="20"/>
      </w:rPr>
      <w:t>.0</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2E59E2">
      <w:rPr>
        <w:rFonts w:ascii="Arial" w:hAnsi="Arial" w:cs="Arial"/>
        <w:noProof/>
        <w:sz w:val="20"/>
        <w:szCs w:val="20"/>
      </w:rPr>
      <w:t>8</w:t>
    </w:r>
    <w:r w:rsidR="00AC0970" w:rsidRPr="00623ED5">
      <w:rPr>
        <w:rFonts w:ascii="Arial" w:hAnsi="Arial" w:cs="Arial"/>
        <w:noProof/>
        <w:sz w:val="20"/>
        <w:szCs w:val="20"/>
      </w:rPr>
      <w:fldChar w:fldCharType="end"/>
    </w:r>
  </w:p>
  <w:p w14:paraId="24FDF363" w14:textId="0E48E7FC"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5E7091">
      <w:rPr>
        <w:rFonts w:ascii="Arial" w:hAnsi="Arial" w:cs="Arial"/>
        <w:sz w:val="20"/>
        <w:szCs w:val="20"/>
      </w:rPr>
      <w:t>7</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3C39"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6EDF2EBF"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03113FA4"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47C31992"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073DE" w14:textId="77777777" w:rsidR="00D824B9" w:rsidRDefault="00D824B9">
      <w:pPr>
        <w:spacing w:after="0" w:line="240" w:lineRule="auto"/>
      </w:pPr>
      <w:r>
        <w:separator/>
      </w:r>
    </w:p>
  </w:footnote>
  <w:footnote w:type="continuationSeparator" w:id="0">
    <w:p w14:paraId="77AD205E" w14:textId="77777777" w:rsidR="00D824B9" w:rsidRDefault="00D8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314C"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7058025B" w14:textId="39CF4BF9"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w:t>
    </w:r>
    <w:r w:rsidR="004652E8">
      <w:rPr>
        <w:rFonts w:ascii="Arial" w:hAnsi="Arial" w:cs="Arial"/>
        <w:sz w:val="20"/>
        <w:szCs w:val="16"/>
        <w:lang w:eastAsia="en-GB"/>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2B7A"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2A3FC31C"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DE7C1E"/>
    <w:multiLevelType w:val="hybridMultilevel"/>
    <w:tmpl w:val="16A06738"/>
    <w:lvl w:ilvl="0" w:tplc="3D5A1C4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6"/>
  </w:num>
  <w:num w:numId="3">
    <w:abstractNumId w:val="11"/>
  </w:num>
  <w:num w:numId="4">
    <w:abstractNumId w:val="4"/>
  </w:num>
  <w:num w:numId="5">
    <w:abstractNumId w:val="3"/>
  </w:num>
  <w:num w:numId="6">
    <w:abstractNumId w:val="12"/>
  </w:num>
  <w:num w:numId="7">
    <w:abstractNumId w:val="10"/>
  </w:num>
  <w:num w:numId="8">
    <w:abstractNumId w:val="2"/>
  </w:num>
  <w:num w:numId="9">
    <w:abstractNumId w:val="12"/>
  </w:num>
  <w:num w:numId="10">
    <w:abstractNumId w:val="0"/>
  </w:num>
  <w:num w:numId="11">
    <w:abstractNumId w:val="1"/>
  </w:num>
  <w:num w:numId="12">
    <w:abstractNumId w:val="5"/>
  </w:num>
  <w:num w:numId="13">
    <w:abstractNumId w:val="8"/>
  </w:num>
  <w:num w:numId="14">
    <w:abstractNumId w:val="9"/>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4550C"/>
    <w:rsid w:val="00051257"/>
    <w:rsid w:val="0005184C"/>
    <w:rsid w:val="00057E65"/>
    <w:rsid w:val="00061986"/>
    <w:rsid w:val="00066570"/>
    <w:rsid w:val="000741A2"/>
    <w:rsid w:val="000851C3"/>
    <w:rsid w:val="000851E7"/>
    <w:rsid w:val="000978E0"/>
    <w:rsid w:val="000A6561"/>
    <w:rsid w:val="000B69E2"/>
    <w:rsid w:val="000C6319"/>
    <w:rsid w:val="000C665A"/>
    <w:rsid w:val="00110B3B"/>
    <w:rsid w:val="00126B1A"/>
    <w:rsid w:val="00130A33"/>
    <w:rsid w:val="001320FC"/>
    <w:rsid w:val="00162E55"/>
    <w:rsid w:val="0018011A"/>
    <w:rsid w:val="00183C8E"/>
    <w:rsid w:val="00185F37"/>
    <w:rsid w:val="0019744D"/>
    <w:rsid w:val="001D084D"/>
    <w:rsid w:val="001D1CA4"/>
    <w:rsid w:val="001E0368"/>
    <w:rsid w:val="001E169C"/>
    <w:rsid w:val="002038E8"/>
    <w:rsid w:val="002322D4"/>
    <w:rsid w:val="00232CB2"/>
    <w:rsid w:val="00234D7E"/>
    <w:rsid w:val="00287903"/>
    <w:rsid w:val="002B263E"/>
    <w:rsid w:val="002B3C24"/>
    <w:rsid w:val="002B6B8A"/>
    <w:rsid w:val="002C18D3"/>
    <w:rsid w:val="002C3D52"/>
    <w:rsid w:val="002C5708"/>
    <w:rsid w:val="002D0C6F"/>
    <w:rsid w:val="002D516A"/>
    <w:rsid w:val="002E59E2"/>
    <w:rsid w:val="00313DC6"/>
    <w:rsid w:val="003321CB"/>
    <w:rsid w:val="0033393C"/>
    <w:rsid w:val="00334908"/>
    <w:rsid w:val="00351701"/>
    <w:rsid w:val="0036637C"/>
    <w:rsid w:val="003676A4"/>
    <w:rsid w:val="003706AB"/>
    <w:rsid w:val="0037166E"/>
    <w:rsid w:val="00373F2A"/>
    <w:rsid w:val="00377A85"/>
    <w:rsid w:val="003809EC"/>
    <w:rsid w:val="003A0AC7"/>
    <w:rsid w:val="003A2178"/>
    <w:rsid w:val="003B07D9"/>
    <w:rsid w:val="003B1167"/>
    <w:rsid w:val="003B6DBC"/>
    <w:rsid w:val="003D7714"/>
    <w:rsid w:val="003E73F1"/>
    <w:rsid w:val="003E7CBB"/>
    <w:rsid w:val="003F397E"/>
    <w:rsid w:val="00400E8E"/>
    <w:rsid w:val="00406C60"/>
    <w:rsid w:val="004304AB"/>
    <w:rsid w:val="0043710D"/>
    <w:rsid w:val="004455C1"/>
    <w:rsid w:val="00463599"/>
    <w:rsid w:val="004652E8"/>
    <w:rsid w:val="00475B07"/>
    <w:rsid w:val="00482606"/>
    <w:rsid w:val="00486B15"/>
    <w:rsid w:val="004950F0"/>
    <w:rsid w:val="004A0751"/>
    <w:rsid w:val="004A2BD9"/>
    <w:rsid w:val="004A4734"/>
    <w:rsid w:val="005071CD"/>
    <w:rsid w:val="0052301B"/>
    <w:rsid w:val="00531C4D"/>
    <w:rsid w:val="0053394A"/>
    <w:rsid w:val="0054312C"/>
    <w:rsid w:val="00544956"/>
    <w:rsid w:val="005503B8"/>
    <w:rsid w:val="00550B33"/>
    <w:rsid w:val="00553075"/>
    <w:rsid w:val="0056265C"/>
    <w:rsid w:val="00563DA5"/>
    <w:rsid w:val="00581ED7"/>
    <w:rsid w:val="00592E51"/>
    <w:rsid w:val="005B7837"/>
    <w:rsid w:val="005C0DB5"/>
    <w:rsid w:val="005C303F"/>
    <w:rsid w:val="005C55E7"/>
    <w:rsid w:val="005D18C4"/>
    <w:rsid w:val="005D6282"/>
    <w:rsid w:val="005E0AE8"/>
    <w:rsid w:val="005E7091"/>
    <w:rsid w:val="005F7FB5"/>
    <w:rsid w:val="00603CED"/>
    <w:rsid w:val="00606769"/>
    <w:rsid w:val="00615B10"/>
    <w:rsid w:val="00623ED5"/>
    <w:rsid w:val="00633EE5"/>
    <w:rsid w:val="0064191C"/>
    <w:rsid w:val="006472C5"/>
    <w:rsid w:val="00664398"/>
    <w:rsid w:val="00667337"/>
    <w:rsid w:val="0067333C"/>
    <w:rsid w:val="006B3A24"/>
    <w:rsid w:val="006C166D"/>
    <w:rsid w:val="006C1CBB"/>
    <w:rsid w:val="006D021B"/>
    <w:rsid w:val="006D0226"/>
    <w:rsid w:val="006D0F65"/>
    <w:rsid w:val="006E4F8C"/>
    <w:rsid w:val="006F0434"/>
    <w:rsid w:val="00710B03"/>
    <w:rsid w:val="00712248"/>
    <w:rsid w:val="007228C9"/>
    <w:rsid w:val="00726286"/>
    <w:rsid w:val="00730C5B"/>
    <w:rsid w:val="00750B06"/>
    <w:rsid w:val="007619A9"/>
    <w:rsid w:val="00764637"/>
    <w:rsid w:val="00770631"/>
    <w:rsid w:val="007733CD"/>
    <w:rsid w:val="007763FC"/>
    <w:rsid w:val="00783044"/>
    <w:rsid w:val="007941E3"/>
    <w:rsid w:val="00796FC9"/>
    <w:rsid w:val="007A21EE"/>
    <w:rsid w:val="007A6980"/>
    <w:rsid w:val="007D1C3F"/>
    <w:rsid w:val="007D2E98"/>
    <w:rsid w:val="007D5AAB"/>
    <w:rsid w:val="007F70E3"/>
    <w:rsid w:val="00802637"/>
    <w:rsid w:val="00827461"/>
    <w:rsid w:val="00842BF0"/>
    <w:rsid w:val="00853A9B"/>
    <w:rsid w:val="0086378C"/>
    <w:rsid w:val="00873886"/>
    <w:rsid w:val="008861B9"/>
    <w:rsid w:val="008925D4"/>
    <w:rsid w:val="00893C5A"/>
    <w:rsid w:val="008A2974"/>
    <w:rsid w:val="008A7999"/>
    <w:rsid w:val="008B2D7D"/>
    <w:rsid w:val="008B5AA5"/>
    <w:rsid w:val="008B7262"/>
    <w:rsid w:val="008C1605"/>
    <w:rsid w:val="008C5D8E"/>
    <w:rsid w:val="008D4A20"/>
    <w:rsid w:val="008D5AF0"/>
    <w:rsid w:val="008E3131"/>
    <w:rsid w:val="008E6856"/>
    <w:rsid w:val="008F68BF"/>
    <w:rsid w:val="00910D13"/>
    <w:rsid w:val="00930258"/>
    <w:rsid w:val="0093071C"/>
    <w:rsid w:val="0096468C"/>
    <w:rsid w:val="00966684"/>
    <w:rsid w:val="00983172"/>
    <w:rsid w:val="009A32AB"/>
    <w:rsid w:val="009B0D98"/>
    <w:rsid w:val="009D6203"/>
    <w:rsid w:val="009D7B84"/>
    <w:rsid w:val="009E0D6A"/>
    <w:rsid w:val="009E45B5"/>
    <w:rsid w:val="009F273E"/>
    <w:rsid w:val="009F7AC8"/>
    <w:rsid w:val="00A340BA"/>
    <w:rsid w:val="00A5215B"/>
    <w:rsid w:val="00A56C49"/>
    <w:rsid w:val="00A621D7"/>
    <w:rsid w:val="00A66DB1"/>
    <w:rsid w:val="00A70226"/>
    <w:rsid w:val="00A70984"/>
    <w:rsid w:val="00A85CCD"/>
    <w:rsid w:val="00AA20E4"/>
    <w:rsid w:val="00AA6034"/>
    <w:rsid w:val="00AB0BC2"/>
    <w:rsid w:val="00AC0970"/>
    <w:rsid w:val="00AC2668"/>
    <w:rsid w:val="00AE585A"/>
    <w:rsid w:val="00B05637"/>
    <w:rsid w:val="00B07C81"/>
    <w:rsid w:val="00B16AD6"/>
    <w:rsid w:val="00B25F4F"/>
    <w:rsid w:val="00B36EB9"/>
    <w:rsid w:val="00B50BFA"/>
    <w:rsid w:val="00B539D9"/>
    <w:rsid w:val="00B56D17"/>
    <w:rsid w:val="00B60433"/>
    <w:rsid w:val="00B714E9"/>
    <w:rsid w:val="00B87349"/>
    <w:rsid w:val="00B87C37"/>
    <w:rsid w:val="00B87D1B"/>
    <w:rsid w:val="00B9523A"/>
    <w:rsid w:val="00BA15CD"/>
    <w:rsid w:val="00BA1B72"/>
    <w:rsid w:val="00BB1B63"/>
    <w:rsid w:val="00BB4B85"/>
    <w:rsid w:val="00BB696E"/>
    <w:rsid w:val="00BC41BF"/>
    <w:rsid w:val="00BD1B81"/>
    <w:rsid w:val="00BD2E2A"/>
    <w:rsid w:val="00BD4C77"/>
    <w:rsid w:val="00BE4E44"/>
    <w:rsid w:val="00BE671C"/>
    <w:rsid w:val="00C167A6"/>
    <w:rsid w:val="00C42BF4"/>
    <w:rsid w:val="00C44F09"/>
    <w:rsid w:val="00C543F9"/>
    <w:rsid w:val="00C56384"/>
    <w:rsid w:val="00C61E0B"/>
    <w:rsid w:val="00C8596A"/>
    <w:rsid w:val="00C8610B"/>
    <w:rsid w:val="00C92729"/>
    <w:rsid w:val="00C944C0"/>
    <w:rsid w:val="00CB0A54"/>
    <w:rsid w:val="00CB23C3"/>
    <w:rsid w:val="00CB39A4"/>
    <w:rsid w:val="00CD4ABA"/>
    <w:rsid w:val="00CD7897"/>
    <w:rsid w:val="00CE5431"/>
    <w:rsid w:val="00D17FF8"/>
    <w:rsid w:val="00D24C81"/>
    <w:rsid w:val="00D3696B"/>
    <w:rsid w:val="00D409B8"/>
    <w:rsid w:val="00D500B0"/>
    <w:rsid w:val="00D556E9"/>
    <w:rsid w:val="00D824B9"/>
    <w:rsid w:val="00D969F6"/>
    <w:rsid w:val="00DC0081"/>
    <w:rsid w:val="00DD394A"/>
    <w:rsid w:val="00DD56A7"/>
    <w:rsid w:val="00DE17AC"/>
    <w:rsid w:val="00DF2308"/>
    <w:rsid w:val="00DF2949"/>
    <w:rsid w:val="00DF504B"/>
    <w:rsid w:val="00E077F1"/>
    <w:rsid w:val="00E10DB2"/>
    <w:rsid w:val="00E21475"/>
    <w:rsid w:val="00E36190"/>
    <w:rsid w:val="00E4117B"/>
    <w:rsid w:val="00E750E4"/>
    <w:rsid w:val="00E9588A"/>
    <w:rsid w:val="00EB7783"/>
    <w:rsid w:val="00EC0702"/>
    <w:rsid w:val="00EF1B33"/>
    <w:rsid w:val="00F00201"/>
    <w:rsid w:val="00F11DEF"/>
    <w:rsid w:val="00F12589"/>
    <w:rsid w:val="00F257B4"/>
    <w:rsid w:val="00F3020F"/>
    <w:rsid w:val="00F63402"/>
    <w:rsid w:val="00F87C55"/>
    <w:rsid w:val="00FA3B8B"/>
    <w:rsid w:val="00FA6F53"/>
    <w:rsid w:val="00FB201C"/>
    <w:rsid w:val="00FB406A"/>
    <w:rsid w:val="00FD69AD"/>
    <w:rsid w:val="00FD6EFD"/>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8D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7F70E3"/>
    <w:pPr>
      <w:keepNext/>
      <w:numPr>
        <w:numId w:val="15"/>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7F70E3"/>
    <w:pPr>
      <w:numPr>
        <w:ilvl w:val="1"/>
        <w:numId w:val="15"/>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7F70E3"/>
    <w:pPr>
      <w:numPr>
        <w:ilvl w:val="2"/>
        <w:numId w:val="15"/>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F70E3"/>
    <w:pPr>
      <w:numPr>
        <w:ilvl w:val="3"/>
        <w:numId w:val="15"/>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F70E3"/>
    <w:pPr>
      <w:numPr>
        <w:ilvl w:val="4"/>
        <w:numId w:val="15"/>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F70E3"/>
    <w:pPr>
      <w:numPr>
        <w:ilvl w:val="5"/>
        <w:numId w:val="15"/>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7F70E3"/>
    <w:pPr>
      <w:numPr>
        <w:ilvl w:val="6"/>
        <w:numId w:val="15"/>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7F70E3"/>
    <w:pPr>
      <w:numPr>
        <w:ilvl w:val="7"/>
        <w:numId w:val="15"/>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F70E3"/>
    <w:pPr>
      <w:numPr>
        <w:ilvl w:val="8"/>
        <w:numId w:val="15"/>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paragraph" w:customStyle="1" w:styleId="Standard">
    <w:name w:val="Standard"/>
    <w:rsid w:val="004A0751"/>
    <w:pPr>
      <w:suppressAutoHyphens/>
      <w:autoSpaceDN w:val="0"/>
      <w:textAlignment w:val="baseline"/>
    </w:pPr>
    <w:rPr>
      <w:rFonts w:ascii="Calibri" w:eastAsia="Calibri" w:hAnsi="Calibri" w:cs="Calibri"/>
      <w:lang w:eastAsia="zh-CN" w:bidi="hi-I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F70E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F70E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F70E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F70E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F70E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F70E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F70E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F70E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F70E3"/>
    <w:rPr>
      <w:rFonts w:ascii="Arial" w:eastAsia="STZhongsong" w:hAnsi="Arial" w:cs="Times New Roman"/>
      <w:szCs w:val="20"/>
      <w:lang w:eastAsia="zh-CN"/>
    </w:rPr>
  </w:style>
  <w:style w:type="paragraph" w:styleId="NormalWeb">
    <w:name w:val="Normal (Web)"/>
    <w:basedOn w:val="Normal"/>
    <w:uiPriority w:val="99"/>
    <w:unhideWhenUsed/>
    <w:rsid w:val="009D620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9D6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719234621">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bon-reduction-policy/carbon-reduction-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2779-CE81-4E73-AFAC-C1390478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2023-07-14T14:01:00Z</dcterms:created>
  <dcterms:modified xsi:type="dcterms:W3CDTF">2023-08-09T08:46:00Z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