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3A666" w14:textId="77777777" w:rsidR="00143988" w:rsidRDefault="00143988">
      <w:pPr>
        <w:pStyle w:val="Maintext"/>
        <w:spacing w:line="280" w:lineRule="exact"/>
        <w:rPr>
          <w:sz w:val="22"/>
          <w:lang w:val="es-ES_tradnl"/>
        </w:rPr>
      </w:pPr>
    </w:p>
    <w:p w14:paraId="59D37098" w14:textId="77777777" w:rsidR="00856D11" w:rsidRPr="00856D11" w:rsidRDefault="00856D11" w:rsidP="00856D11">
      <w:pPr>
        <w:tabs>
          <w:tab w:val="left" w:pos="-720"/>
        </w:tabs>
        <w:suppressAutoHyphens/>
        <w:jc w:val="center"/>
        <w:rPr>
          <w:rFonts w:ascii="Arial" w:hAnsi="Arial" w:cs="Arial"/>
          <w:spacing w:val="-3"/>
          <w:sz w:val="22"/>
          <w:szCs w:val="22"/>
        </w:rPr>
      </w:pPr>
      <w:bookmarkStart w:id="0" w:name="LBYears"/>
      <w:bookmarkEnd w:id="0"/>
    </w:p>
    <w:p w14:paraId="1F935362" w14:textId="77777777" w:rsidR="00856D11" w:rsidRPr="00856D11" w:rsidRDefault="006E34E2" w:rsidP="00856D11">
      <w:pPr>
        <w:tabs>
          <w:tab w:val="left" w:pos="-720"/>
        </w:tabs>
        <w:suppressAutoHyphens/>
        <w:jc w:val="center"/>
        <w:rPr>
          <w:rFonts w:ascii="Arial" w:hAnsi="Arial" w:cs="Arial"/>
          <w:spacing w:val="-3"/>
          <w:sz w:val="22"/>
          <w:szCs w:val="22"/>
        </w:rPr>
      </w:pPr>
      <w:r>
        <w:rPr>
          <w:noProof/>
        </w:rPr>
        <w:drawing>
          <wp:inline distT="0" distB="0" distL="0" distR="0" wp14:anchorId="730E282E" wp14:editId="01285983">
            <wp:extent cx="2867025" cy="771525"/>
            <wp:effectExtent l="0" t="0" r="9525" b="9525"/>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771525"/>
                    </a:xfrm>
                    <a:prstGeom prst="rect">
                      <a:avLst/>
                    </a:prstGeom>
                    <a:noFill/>
                    <a:ln>
                      <a:noFill/>
                    </a:ln>
                  </pic:spPr>
                </pic:pic>
              </a:graphicData>
            </a:graphic>
          </wp:inline>
        </w:drawing>
      </w:r>
    </w:p>
    <w:p w14:paraId="71F29A1C" w14:textId="77777777" w:rsidR="00C50EC9" w:rsidRDefault="00C50EC9" w:rsidP="00856D11">
      <w:pPr>
        <w:tabs>
          <w:tab w:val="left" w:pos="-720"/>
        </w:tabs>
        <w:suppressAutoHyphens/>
        <w:jc w:val="center"/>
        <w:rPr>
          <w:rFonts w:ascii="Arial" w:hAnsi="Arial" w:cs="Arial"/>
          <w:spacing w:val="-3"/>
          <w:sz w:val="22"/>
          <w:szCs w:val="22"/>
        </w:rPr>
      </w:pPr>
    </w:p>
    <w:p w14:paraId="030F1744" w14:textId="77777777" w:rsidR="00C50EC9" w:rsidRDefault="00C50EC9" w:rsidP="00856D11">
      <w:pPr>
        <w:tabs>
          <w:tab w:val="left" w:pos="-720"/>
        </w:tabs>
        <w:suppressAutoHyphens/>
        <w:jc w:val="center"/>
        <w:rPr>
          <w:rFonts w:ascii="Arial" w:hAnsi="Arial" w:cs="Arial"/>
          <w:spacing w:val="-3"/>
          <w:sz w:val="22"/>
          <w:szCs w:val="22"/>
        </w:rPr>
      </w:pPr>
    </w:p>
    <w:p w14:paraId="74FC3F2D" w14:textId="77777777" w:rsidR="00C50EC9" w:rsidRDefault="00C50EC9" w:rsidP="00856D11">
      <w:pPr>
        <w:tabs>
          <w:tab w:val="left" w:pos="-720"/>
        </w:tabs>
        <w:suppressAutoHyphens/>
        <w:jc w:val="center"/>
        <w:rPr>
          <w:rFonts w:ascii="Arial" w:hAnsi="Arial" w:cs="Arial"/>
          <w:spacing w:val="-3"/>
          <w:sz w:val="22"/>
          <w:szCs w:val="22"/>
        </w:rPr>
      </w:pPr>
    </w:p>
    <w:p w14:paraId="0C109963" w14:textId="77777777" w:rsidR="00C50EC9" w:rsidRDefault="00C50EC9" w:rsidP="00856D11">
      <w:pPr>
        <w:tabs>
          <w:tab w:val="left" w:pos="-720"/>
        </w:tabs>
        <w:suppressAutoHyphens/>
        <w:jc w:val="center"/>
        <w:rPr>
          <w:rFonts w:ascii="Arial" w:hAnsi="Arial" w:cs="Arial"/>
          <w:spacing w:val="-3"/>
          <w:sz w:val="22"/>
          <w:szCs w:val="22"/>
        </w:rPr>
      </w:pPr>
    </w:p>
    <w:p w14:paraId="73D93511" w14:textId="77777777" w:rsidR="00C50EC9" w:rsidRDefault="00C50EC9" w:rsidP="00856D11">
      <w:pPr>
        <w:tabs>
          <w:tab w:val="left" w:pos="-720"/>
        </w:tabs>
        <w:suppressAutoHyphens/>
        <w:jc w:val="center"/>
        <w:rPr>
          <w:rFonts w:ascii="Arial" w:hAnsi="Arial" w:cs="Arial"/>
          <w:spacing w:val="-3"/>
          <w:sz w:val="22"/>
          <w:szCs w:val="22"/>
        </w:rPr>
      </w:pPr>
    </w:p>
    <w:p w14:paraId="6ED5BFAA" w14:textId="77777777" w:rsidR="00C50EC9" w:rsidRDefault="00C50EC9" w:rsidP="00856D11">
      <w:pPr>
        <w:tabs>
          <w:tab w:val="left" w:pos="-720"/>
        </w:tabs>
        <w:suppressAutoHyphens/>
        <w:jc w:val="center"/>
        <w:rPr>
          <w:rFonts w:ascii="Arial" w:hAnsi="Arial" w:cs="Arial"/>
          <w:spacing w:val="-3"/>
          <w:sz w:val="22"/>
          <w:szCs w:val="22"/>
        </w:rPr>
      </w:pPr>
    </w:p>
    <w:p w14:paraId="1926CB94" w14:textId="77777777" w:rsidR="00C50EC9" w:rsidRDefault="00C50EC9" w:rsidP="00856D11">
      <w:pPr>
        <w:tabs>
          <w:tab w:val="left" w:pos="-720"/>
        </w:tabs>
        <w:suppressAutoHyphens/>
        <w:jc w:val="center"/>
        <w:rPr>
          <w:rFonts w:ascii="Arial" w:hAnsi="Arial" w:cs="Arial"/>
          <w:spacing w:val="-3"/>
          <w:sz w:val="22"/>
          <w:szCs w:val="22"/>
        </w:rPr>
      </w:pPr>
    </w:p>
    <w:p w14:paraId="005CB91F" w14:textId="3B0C2E36" w:rsidR="00856D11" w:rsidRPr="00856D11" w:rsidRDefault="00856D11" w:rsidP="00856D11">
      <w:pPr>
        <w:tabs>
          <w:tab w:val="left" w:pos="-720"/>
        </w:tabs>
        <w:suppressAutoHyphens/>
        <w:jc w:val="center"/>
        <w:rPr>
          <w:rFonts w:ascii="Arial" w:hAnsi="Arial" w:cs="Arial"/>
          <w:spacing w:val="-3"/>
          <w:sz w:val="22"/>
          <w:szCs w:val="22"/>
        </w:rPr>
      </w:pPr>
      <w:r w:rsidRPr="00856D11">
        <w:rPr>
          <w:rFonts w:ascii="Arial" w:hAnsi="Arial" w:cs="Arial"/>
          <w:spacing w:val="-3"/>
          <w:sz w:val="22"/>
          <w:szCs w:val="22"/>
        </w:rPr>
        <w:t>Dated</w:t>
      </w:r>
      <w:r w:rsidRPr="00856D11">
        <w:rPr>
          <w:rFonts w:ascii="Arial" w:hAnsi="Arial" w:cs="Arial"/>
          <w:spacing w:val="-3"/>
          <w:sz w:val="22"/>
          <w:szCs w:val="22"/>
        </w:rPr>
        <w:tab/>
      </w:r>
      <w:r w:rsidR="008C36D3">
        <w:rPr>
          <w:rFonts w:ascii="Arial" w:hAnsi="Arial" w:cs="Arial"/>
          <w:spacing w:val="-3"/>
          <w:sz w:val="22"/>
          <w:szCs w:val="22"/>
        </w:rPr>
        <w:t>7</w:t>
      </w:r>
      <w:r w:rsidR="008C36D3" w:rsidRPr="008C36D3">
        <w:rPr>
          <w:rFonts w:ascii="Arial" w:hAnsi="Arial" w:cs="Arial"/>
          <w:spacing w:val="-3"/>
          <w:sz w:val="22"/>
          <w:szCs w:val="22"/>
          <w:vertAlign w:val="superscript"/>
        </w:rPr>
        <w:t>th</w:t>
      </w:r>
      <w:r w:rsidR="008C36D3">
        <w:rPr>
          <w:rFonts w:ascii="Arial" w:hAnsi="Arial" w:cs="Arial"/>
          <w:spacing w:val="-3"/>
          <w:sz w:val="22"/>
          <w:szCs w:val="22"/>
        </w:rPr>
        <w:t xml:space="preserve"> February</w:t>
      </w:r>
      <w:r w:rsidR="000F273B">
        <w:rPr>
          <w:rFonts w:ascii="Arial" w:hAnsi="Arial" w:cs="Arial"/>
          <w:spacing w:val="-3"/>
          <w:sz w:val="22"/>
          <w:szCs w:val="22"/>
        </w:rPr>
        <w:t xml:space="preserve"> 201</w:t>
      </w:r>
      <w:r w:rsidR="00553EBE">
        <w:rPr>
          <w:rFonts w:ascii="Arial" w:hAnsi="Arial" w:cs="Arial"/>
          <w:spacing w:val="-3"/>
          <w:sz w:val="22"/>
          <w:szCs w:val="22"/>
        </w:rPr>
        <w:t>9</w:t>
      </w:r>
      <w:r w:rsidRPr="00856D11">
        <w:rPr>
          <w:rFonts w:ascii="Arial" w:hAnsi="Arial" w:cs="Arial"/>
          <w:spacing w:val="-3"/>
          <w:sz w:val="22"/>
          <w:szCs w:val="22"/>
        </w:rPr>
        <w:tab/>
      </w:r>
    </w:p>
    <w:p w14:paraId="00369143"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486F7741"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773EDE80"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41EAD048"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684536B1"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42500AA7"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r w:rsidRPr="00856D11">
        <w:rPr>
          <w:rFonts w:ascii="Arial" w:hAnsi="Arial" w:cs="Arial"/>
          <w:b/>
          <w:bCs/>
          <w:i/>
          <w:iCs/>
          <w:spacing w:val="-3"/>
          <w:sz w:val="22"/>
          <w:szCs w:val="22"/>
        </w:rPr>
        <w:t>(1) The Gambling Commission</w:t>
      </w:r>
    </w:p>
    <w:p w14:paraId="13B58728"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360EBEE2"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r w:rsidRPr="00856D11">
        <w:rPr>
          <w:rFonts w:ascii="Arial" w:hAnsi="Arial" w:cs="Arial"/>
          <w:b/>
          <w:bCs/>
          <w:spacing w:val="-3"/>
          <w:sz w:val="22"/>
          <w:szCs w:val="22"/>
        </w:rPr>
        <w:t>-and-</w:t>
      </w:r>
    </w:p>
    <w:p w14:paraId="6EBDA42A"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7C4FC4B5"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1B3A51DC"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27633360" w14:textId="4DB603CC" w:rsidR="00856D11" w:rsidRPr="00856D11" w:rsidRDefault="00856D11" w:rsidP="00856D11">
      <w:pPr>
        <w:tabs>
          <w:tab w:val="center" w:pos="4513"/>
        </w:tabs>
        <w:suppressAutoHyphens/>
        <w:spacing w:after="40"/>
        <w:jc w:val="center"/>
        <w:rPr>
          <w:rFonts w:ascii="Arial" w:hAnsi="Arial" w:cs="Arial"/>
          <w:spacing w:val="-3"/>
          <w:sz w:val="22"/>
          <w:szCs w:val="22"/>
        </w:rPr>
      </w:pPr>
      <w:r w:rsidRPr="00856D11">
        <w:rPr>
          <w:rFonts w:ascii="Arial" w:hAnsi="Arial" w:cs="Arial"/>
          <w:b/>
          <w:bCs/>
          <w:spacing w:val="-3"/>
          <w:sz w:val="22"/>
          <w:szCs w:val="22"/>
        </w:rPr>
        <w:t xml:space="preserve">(2) </w:t>
      </w:r>
      <w:proofErr w:type="spellStart"/>
      <w:r w:rsidR="007A28DD">
        <w:rPr>
          <w:rFonts w:ascii="Arial" w:hAnsi="Arial" w:cs="Arial"/>
          <w:b/>
          <w:bCs/>
          <w:spacing w:val="-3"/>
          <w:sz w:val="22"/>
          <w:szCs w:val="22"/>
        </w:rPr>
        <w:t>Populus</w:t>
      </w:r>
      <w:proofErr w:type="spellEnd"/>
    </w:p>
    <w:p w14:paraId="23B6A42C" w14:textId="77777777" w:rsidR="00856D11" w:rsidRPr="00856D11" w:rsidRDefault="00856D11" w:rsidP="00856D11">
      <w:pPr>
        <w:pStyle w:val="Header"/>
        <w:tabs>
          <w:tab w:val="left" w:pos="-720"/>
        </w:tabs>
        <w:suppressAutoHyphens/>
        <w:rPr>
          <w:rFonts w:ascii="Arial" w:hAnsi="Arial" w:cs="Arial"/>
          <w:spacing w:val="-3"/>
          <w:sz w:val="22"/>
          <w:szCs w:val="22"/>
        </w:rPr>
      </w:pPr>
    </w:p>
    <w:p w14:paraId="30C4EB9A" w14:textId="77777777" w:rsidR="00856D11" w:rsidRPr="00856D11" w:rsidRDefault="00856D11" w:rsidP="00856D11">
      <w:pPr>
        <w:tabs>
          <w:tab w:val="center" w:pos="4513"/>
        </w:tabs>
        <w:suppressAutoHyphens/>
        <w:rPr>
          <w:rFonts w:ascii="Arial" w:hAnsi="Arial" w:cs="Arial"/>
          <w:spacing w:val="-3"/>
          <w:sz w:val="22"/>
          <w:szCs w:val="22"/>
        </w:rPr>
      </w:pPr>
    </w:p>
    <w:p w14:paraId="0D8F2E97" w14:textId="77777777" w:rsidR="00856D11" w:rsidRPr="00856D11" w:rsidRDefault="00856D11" w:rsidP="00856D11">
      <w:pPr>
        <w:tabs>
          <w:tab w:val="center" w:pos="4513"/>
        </w:tabs>
        <w:suppressAutoHyphens/>
        <w:rPr>
          <w:rFonts w:ascii="Arial" w:hAnsi="Arial" w:cs="Arial"/>
          <w:spacing w:val="-3"/>
          <w:sz w:val="22"/>
          <w:szCs w:val="22"/>
        </w:rPr>
      </w:pPr>
    </w:p>
    <w:p w14:paraId="48FB20CF" w14:textId="77777777" w:rsidR="00856D11" w:rsidRPr="00856D11" w:rsidRDefault="00856D11" w:rsidP="00856D11">
      <w:pPr>
        <w:tabs>
          <w:tab w:val="center" w:pos="4513"/>
        </w:tabs>
        <w:suppressAutoHyphens/>
        <w:rPr>
          <w:rFonts w:ascii="Arial" w:hAnsi="Arial" w:cs="Arial"/>
          <w:spacing w:val="-3"/>
          <w:sz w:val="22"/>
          <w:szCs w:val="22"/>
        </w:rPr>
      </w:pPr>
    </w:p>
    <w:p w14:paraId="652689C0" w14:textId="77777777" w:rsidR="00856D11" w:rsidRPr="00856D11" w:rsidRDefault="00856D11" w:rsidP="00856D11">
      <w:pPr>
        <w:tabs>
          <w:tab w:val="center" w:pos="4513"/>
        </w:tabs>
        <w:suppressAutoHyphens/>
        <w:jc w:val="center"/>
        <w:rPr>
          <w:rFonts w:ascii="Arial" w:hAnsi="Arial" w:cs="Arial"/>
          <w:b/>
          <w:bCs/>
          <w:spacing w:val="-3"/>
          <w:sz w:val="22"/>
          <w:szCs w:val="22"/>
        </w:rPr>
      </w:pPr>
      <w:bookmarkStart w:id="1" w:name="bkmVersion"/>
      <w:bookmarkStart w:id="2" w:name="OGDocType"/>
      <w:bookmarkStart w:id="3" w:name="TBRelatingTo"/>
      <w:bookmarkEnd w:id="1"/>
      <w:bookmarkEnd w:id="2"/>
      <w:bookmarkEnd w:id="3"/>
    </w:p>
    <w:p w14:paraId="127F81D0" w14:textId="14327157" w:rsidR="00856D11" w:rsidRDefault="00856D11" w:rsidP="00856D11">
      <w:pPr>
        <w:tabs>
          <w:tab w:val="center" w:pos="4513"/>
        </w:tabs>
        <w:suppressAutoHyphens/>
        <w:jc w:val="center"/>
        <w:rPr>
          <w:rFonts w:ascii="Arial" w:hAnsi="Arial" w:cs="Arial"/>
          <w:b/>
          <w:bCs/>
          <w:spacing w:val="-3"/>
          <w:sz w:val="22"/>
          <w:szCs w:val="22"/>
        </w:rPr>
      </w:pPr>
      <w:r w:rsidRPr="00856D11">
        <w:rPr>
          <w:rFonts w:ascii="Arial" w:hAnsi="Arial" w:cs="Arial"/>
          <w:b/>
          <w:bCs/>
          <w:spacing w:val="-3"/>
          <w:sz w:val="22"/>
          <w:szCs w:val="22"/>
        </w:rPr>
        <w:t>AGREEMENT</w:t>
      </w:r>
      <w:r w:rsidR="00297023">
        <w:rPr>
          <w:rFonts w:ascii="Arial" w:hAnsi="Arial" w:cs="Arial"/>
          <w:b/>
          <w:bCs/>
          <w:spacing w:val="-3"/>
          <w:sz w:val="22"/>
          <w:szCs w:val="22"/>
        </w:rPr>
        <w:t xml:space="preserve"> CN</w:t>
      </w:r>
      <w:r w:rsidR="008C36D3">
        <w:rPr>
          <w:rFonts w:ascii="Arial" w:hAnsi="Arial" w:cs="Arial"/>
          <w:b/>
          <w:bCs/>
          <w:spacing w:val="-3"/>
          <w:sz w:val="22"/>
          <w:szCs w:val="22"/>
        </w:rPr>
        <w:t>0554</w:t>
      </w:r>
    </w:p>
    <w:p w14:paraId="64486307" w14:textId="77777777" w:rsidR="0032154E" w:rsidRPr="00856D11" w:rsidRDefault="0032154E" w:rsidP="00856D11">
      <w:pPr>
        <w:tabs>
          <w:tab w:val="center" w:pos="4513"/>
        </w:tabs>
        <w:suppressAutoHyphens/>
        <w:jc w:val="center"/>
        <w:rPr>
          <w:rFonts w:ascii="Arial" w:hAnsi="Arial" w:cs="Arial"/>
          <w:spacing w:val="-3"/>
          <w:sz w:val="22"/>
          <w:szCs w:val="22"/>
        </w:rPr>
      </w:pPr>
    </w:p>
    <w:p w14:paraId="40A3D417" w14:textId="633FAA0B" w:rsidR="00856D11" w:rsidRPr="00125DD8" w:rsidRDefault="00856D11" w:rsidP="00856D11">
      <w:pPr>
        <w:tabs>
          <w:tab w:val="center" w:pos="4513"/>
        </w:tabs>
        <w:suppressAutoHyphens/>
        <w:jc w:val="center"/>
        <w:rPr>
          <w:rFonts w:ascii="Arial" w:hAnsi="Arial" w:cs="Arial"/>
          <w:spacing w:val="-3"/>
          <w:sz w:val="22"/>
          <w:szCs w:val="22"/>
        </w:rPr>
      </w:pPr>
      <w:r w:rsidRPr="00856D11">
        <w:rPr>
          <w:rFonts w:ascii="Arial" w:hAnsi="Arial" w:cs="Arial"/>
          <w:spacing w:val="-3"/>
          <w:sz w:val="22"/>
          <w:szCs w:val="22"/>
        </w:rPr>
        <w:t xml:space="preserve">relating to the supply of </w:t>
      </w:r>
      <w:r w:rsidR="008C36D3" w:rsidRPr="008C36D3">
        <w:rPr>
          <w:rFonts w:ascii="Arial" w:hAnsi="Arial" w:cs="Arial"/>
          <w:spacing w:val="-3"/>
          <w:sz w:val="22"/>
          <w:szCs w:val="22"/>
        </w:rPr>
        <w:t>National Lottery Online Omnibus Tracker</w:t>
      </w:r>
    </w:p>
    <w:p w14:paraId="680C53CA" w14:textId="77777777" w:rsidR="00856D11" w:rsidRPr="00856D11" w:rsidRDefault="00856D11" w:rsidP="00856D11">
      <w:pPr>
        <w:tabs>
          <w:tab w:val="left" w:pos="-720"/>
        </w:tabs>
        <w:suppressAutoHyphens/>
        <w:jc w:val="center"/>
        <w:rPr>
          <w:rFonts w:ascii="Arial" w:hAnsi="Arial" w:cs="Arial"/>
          <w:spacing w:val="-3"/>
          <w:sz w:val="22"/>
          <w:szCs w:val="22"/>
        </w:rPr>
      </w:pPr>
    </w:p>
    <w:p w14:paraId="3BF759A1" w14:textId="77777777" w:rsidR="00856D11" w:rsidRPr="00856D11" w:rsidRDefault="00856D11" w:rsidP="00856D11">
      <w:pPr>
        <w:tabs>
          <w:tab w:val="left" w:pos="-720"/>
        </w:tabs>
        <w:suppressAutoHyphens/>
        <w:jc w:val="center"/>
        <w:rPr>
          <w:rFonts w:ascii="Arial" w:hAnsi="Arial" w:cs="Arial"/>
          <w:spacing w:val="-3"/>
          <w:sz w:val="22"/>
          <w:szCs w:val="22"/>
        </w:rPr>
      </w:pPr>
    </w:p>
    <w:p w14:paraId="1B3648E3" w14:textId="77777777" w:rsidR="00856D11" w:rsidRPr="00856D11" w:rsidRDefault="00856D11" w:rsidP="00856D11">
      <w:pPr>
        <w:tabs>
          <w:tab w:val="left" w:pos="-720"/>
        </w:tabs>
        <w:suppressAutoHyphens/>
        <w:jc w:val="center"/>
        <w:rPr>
          <w:rFonts w:ascii="Arial" w:hAnsi="Arial" w:cs="Arial"/>
          <w:spacing w:val="-3"/>
          <w:sz w:val="22"/>
          <w:szCs w:val="22"/>
        </w:rPr>
      </w:pPr>
    </w:p>
    <w:p w14:paraId="0C96E650" w14:textId="77777777" w:rsidR="00856D11" w:rsidRPr="00856D11" w:rsidRDefault="00856D11" w:rsidP="00856D11">
      <w:pPr>
        <w:tabs>
          <w:tab w:val="left" w:pos="-720"/>
        </w:tabs>
        <w:suppressAutoHyphens/>
        <w:jc w:val="center"/>
        <w:rPr>
          <w:rFonts w:ascii="Arial" w:hAnsi="Arial" w:cs="Arial"/>
          <w:spacing w:val="-3"/>
          <w:sz w:val="22"/>
          <w:szCs w:val="22"/>
        </w:rPr>
      </w:pPr>
    </w:p>
    <w:p w14:paraId="140E473C" w14:textId="77777777" w:rsidR="00856D11" w:rsidRPr="00856D11" w:rsidRDefault="00856D11" w:rsidP="00856D11">
      <w:pPr>
        <w:spacing w:line="360" w:lineRule="auto"/>
        <w:jc w:val="center"/>
        <w:rPr>
          <w:rFonts w:ascii="Arial" w:hAnsi="Arial" w:cs="Arial"/>
          <w:sz w:val="22"/>
          <w:szCs w:val="22"/>
        </w:rPr>
      </w:pPr>
    </w:p>
    <w:p w14:paraId="02CF76CF" w14:textId="77777777" w:rsidR="00856D11" w:rsidRPr="00021033" w:rsidRDefault="00856D11" w:rsidP="0032154E">
      <w:pPr>
        <w:spacing w:line="360" w:lineRule="auto"/>
        <w:jc w:val="right"/>
        <w:rPr>
          <w:rFonts w:ascii="Arial" w:hAnsi="Arial" w:cs="Arial"/>
          <w:sz w:val="22"/>
          <w:szCs w:val="22"/>
        </w:rPr>
      </w:pPr>
      <w:r w:rsidRPr="00856D11">
        <w:rPr>
          <w:rFonts w:ascii="Arial" w:hAnsi="Arial" w:cs="Arial"/>
          <w:sz w:val="22"/>
          <w:szCs w:val="22"/>
        </w:rPr>
        <w:br w:type="page"/>
      </w:r>
      <w:r w:rsidRPr="00856D11">
        <w:rPr>
          <w:rFonts w:ascii="Arial" w:hAnsi="Arial" w:cs="Arial"/>
          <w:b/>
          <w:bCs/>
          <w:sz w:val="22"/>
          <w:szCs w:val="22"/>
        </w:rPr>
        <w:lastRenderedPageBreak/>
        <w:t>Contents</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Page</w:t>
      </w:r>
    </w:p>
    <w:p w14:paraId="6C0D848A" w14:textId="77777777" w:rsidR="00856D11" w:rsidRPr="00856D11" w:rsidRDefault="00856D11" w:rsidP="00856D11">
      <w:pPr>
        <w:spacing w:line="360" w:lineRule="auto"/>
        <w:jc w:val="both"/>
        <w:rPr>
          <w:rFonts w:ascii="Arial" w:hAnsi="Arial" w:cs="Arial"/>
          <w:sz w:val="22"/>
          <w:szCs w:val="22"/>
        </w:rPr>
      </w:pPr>
    </w:p>
    <w:p w14:paraId="5DA29BD1" w14:textId="77777777" w:rsidR="00856D11" w:rsidRPr="00856D11" w:rsidRDefault="00856D11" w:rsidP="00856D11">
      <w:pPr>
        <w:tabs>
          <w:tab w:val="left" w:pos="851"/>
        </w:tabs>
        <w:spacing w:line="360" w:lineRule="auto"/>
        <w:jc w:val="both"/>
        <w:rPr>
          <w:rFonts w:ascii="Arial" w:hAnsi="Arial" w:cs="Arial"/>
          <w:b/>
          <w:bCs/>
          <w:sz w:val="22"/>
          <w:szCs w:val="22"/>
        </w:rPr>
      </w:pPr>
      <w:r w:rsidRPr="00856D11">
        <w:rPr>
          <w:rFonts w:ascii="Arial" w:hAnsi="Arial" w:cs="Arial"/>
          <w:b/>
          <w:bCs/>
          <w:sz w:val="22"/>
          <w:szCs w:val="22"/>
        </w:rPr>
        <w:t>A.</w:t>
      </w:r>
      <w:r w:rsidRPr="00856D11">
        <w:rPr>
          <w:rFonts w:ascii="Arial" w:hAnsi="Arial" w:cs="Arial"/>
          <w:b/>
          <w:bCs/>
          <w:sz w:val="22"/>
          <w:szCs w:val="22"/>
        </w:rPr>
        <w:tab/>
      </w:r>
      <w:r w:rsidRPr="00856D11">
        <w:rPr>
          <w:rFonts w:ascii="Arial" w:hAnsi="Arial" w:cs="Arial"/>
          <w:b/>
          <w:bCs/>
          <w:sz w:val="22"/>
          <w:szCs w:val="22"/>
          <w:u w:val="single"/>
        </w:rPr>
        <w:t>General Provisions</w:t>
      </w:r>
    </w:p>
    <w:p w14:paraId="4240913E" w14:textId="77777777" w:rsidR="00856D11" w:rsidRPr="00856D11" w:rsidRDefault="00856D11" w:rsidP="00856D11">
      <w:pPr>
        <w:tabs>
          <w:tab w:val="left" w:pos="851"/>
        </w:tabs>
        <w:spacing w:line="360" w:lineRule="auto"/>
        <w:rPr>
          <w:rFonts w:ascii="Arial" w:hAnsi="Arial" w:cs="Arial"/>
          <w:sz w:val="22"/>
          <w:szCs w:val="22"/>
        </w:rPr>
      </w:pPr>
    </w:p>
    <w:p w14:paraId="4210DC1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A1</w:t>
      </w:r>
      <w:r w:rsidRPr="00856D11">
        <w:rPr>
          <w:rFonts w:ascii="Arial" w:hAnsi="Arial" w:cs="Arial"/>
          <w:sz w:val="22"/>
          <w:szCs w:val="22"/>
        </w:rPr>
        <w:tab/>
        <w:t>Definitions and Interpretation</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 xml:space="preserve"> 6</w:t>
      </w:r>
    </w:p>
    <w:p w14:paraId="1BD7BBF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A2</w:t>
      </w:r>
      <w:r w:rsidRPr="00856D11">
        <w:rPr>
          <w:rFonts w:ascii="Arial" w:hAnsi="Arial" w:cs="Arial"/>
          <w:sz w:val="22"/>
          <w:szCs w:val="22"/>
        </w:rPr>
        <w:tab/>
        <w:t>Initial Contract Period</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14</w:t>
      </w:r>
      <w:r w:rsidRPr="00856D11">
        <w:rPr>
          <w:rFonts w:ascii="Arial" w:hAnsi="Arial" w:cs="Arial"/>
          <w:sz w:val="22"/>
          <w:szCs w:val="22"/>
        </w:rPr>
        <w:tab/>
      </w:r>
    </w:p>
    <w:p w14:paraId="3E52BE42"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A3</w:t>
      </w:r>
      <w:r w:rsidRPr="00856D11">
        <w:rPr>
          <w:rFonts w:ascii="Arial" w:hAnsi="Arial" w:cs="Arial"/>
          <w:sz w:val="22"/>
          <w:szCs w:val="22"/>
        </w:rPr>
        <w:tab/>
      </w:r>
      <w:r w:rsidR="00CD11E8">
        <w:rPr>
          <w:rFonts w:ascii="Arial" w:hAnsi="Arial" w:cs="Arial"/>
          <w:sz w:val="22"/>
          <w:szCs w:val="22"/>
        </w:rPr>
        <w:t>Supplier</w:t>
      </w:r>
      <w:r w:rsidRPr="00856D11">
        <w:rPr>
          <w:rFonts w:ascii="Arial" w:hAnsi="Arial" w:cs="Arial"/>
          <w:sz w:val="22"/>
          <w:szCs w:val="22"/>
        </w:rPr>
        <w:t xml:space="preserve">’s Status </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14</w:t>
      </w:r>
      <w:r w:rsidRPr="00856D11">
        <w:rPr>
          <w:rFonts w:ascii="Arial" w:hAnsi="Arial" w:cs="Arial"/>
          <w:sz w:val="22"/>
          <w:szCs w:val="22"/>
        </w:rPr>
        <w:tab/>
      </w:r>
    </w:p>
    <w:p w14:paraId="0759C76A"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A</w:t>
      </w:r>
      <w:r w:rsidR="005C3194">
        <w:rPr>
          <w:rFonts w:ascii="Arial" w:hAnsi="Arial" w:cs="Arial"/>
          <w:sz w:val="22"/>
          <w:szCs w:val="22"/>
        </w:rPr>
        <w:t>4</w:t>
      </w:r>
      <w:r w:rsidR="005C3194">
        <w:rPr>
          <w:rFonts w:ascii="Arial" w:hAnsi="Arial" w:cs="Arial"/>
          <w:sz w:val="22"/>
          <w:szCs w:val="22"/>
        </w:rPr>
        <w:tab/>
        <w:t>Client’s Obligations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15</w:t>
      </w:r>
    </w:p>
    <w:p w14:paraId="1A43F465"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A5</w:t>
      </w:r>
      <w:r>
        <w:rPr>
          <w:rFonts w:ascii="Arial" w:hAnsi="Arial" w:cs="Arial"/>
          <w:sz w:val="22"/>
          <w:szCs w:val="22"/>
        </w:rPr>
        <w:tab/>
        <w:t>Notices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p>
    <w:p w14:paraId="3C0373B9"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A6</w:t>
      </w:r>
      <w:r w:rsidRPr="00856D11">
        <w:rPr>
          <w:rFonts w:ascii="Arial" w:hAnsi="Arial" w:cs="Arial"/>
          <w:sz w:val="22"/>
          <w:szCs w:val="22"/>
        </w:rPr>
        <w:tab/>
      </w:r>
      <w:r w:rsidR="005C3194">
        <w:rPr>
          <w:rFonts w:ascii="Arial" w:hAnsi="Arial" w:cs="Arial"/>
          <w:sz w:val="22"/>
          <w:szCs w:val="22"/>
        </w:rPr>
        <w:t>Mistakes in Information</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17</w:t>
      </w:r>
    </w:p>
    <w:p w14:paraId="6B7B606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A7</w:t>
      </w:r>
      <w:r w:rsidR="005C3194">
        <w:rPr>
          <w:rFonts w:ascii="Arial" w:hAnsi="Arial" w:cs="Arial"/>
          <w:sz w:val="22"/>
          <w:szCs w:val="22"/>
        </w:rPr>
        <w:tab/>
        <w:t>Conflicts of Interest</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17</w:t>
      </w:r>
    </w:p>
    <w:p w14:paraId="772EA509" w14:textId="77777777" w:rsidR="00856D11" w:rsidRPr="00856D11" w:rsidRDefault="00856D11" w:rsidP="00856D11">
      <w:pPr>
        <w:pStyle w:val="Heading7"/>
        <w:keepNext w:val="0"/>
        <w:tabs>
          <w:tab w:val="clear" w:pos="0"/>
          <w:tab w:val="clear" w:pos="709"/>
          <w:tab w:val="left" w:pos="851"/>
        </w:tabs>
        <w:suppressAutoHyphens w:val="0"/>
        <w:spacing w:line="360" w:lineRule="auto"/>
        <w:rPr>
          <w:rFonts w:ascii="Arial" w:hAnsi="Arial" w:cs="Arial"/>
          <w:sz w:val="22"/>
          <w:szCs w:val="22"/>
          <w:u w:val="none"/>
        </w:rPr>
      </w:pPr>
    </w:p>
    <w:p w14:paraId="537E4513" w14:textId="116754CC" w:rsidR="00856D11" w:rsidRPr="00856D11" w:rsidRDefault="00856D11" w:rsidP="00856D11">
      <w:pPr>
        <w:pStyle w:val="Heading7"/>
        <w:keepNext w:val="0"/>
        <w:tabs>
          <w:tab w:val="clear" w:pos="0"/>
          <w:tab w:val="clear" w:pos="709"/>
          <w:tab w:val="left" w:pos="851"/>
        </w:tabs>
        <w:suppressAutoHyphens w:val="0"/>
        <w:spacing w:line="360" w:lineRule="auto"/>
        <w:rPr>
          <w:rFonts w:ascii="Arial" w:hAnsi="Arial" w:cs="Arial"/>
          <w:sz w:val="22"/>
          <w:szCs w:val="22"/>
          <w:u w:val="none"/>
        </w:rPr>
      </w:pPr>
      <w:r w:rsidRPr="00856D11">
        <w:rPr>
          <w:rFonts w:ascii="Arial" w:hAnsi="Arial" w:cs="Arial"/>
          <w:sz w:val="22"/>
          <w:szCs w:val="22"/>
          <w:u w:val="none"/>
        </w:rPr>
        <w:t>B.</w:t>
      </w:r>
      <w:r w:rsidRPr="00856D11">
        <w:rPr>
          <w:rFonts w:ascii="Arial" w:hAnsi="Arial" w:cs="Arial"/>
          <w:sz w:val="22"/>
          <w:szCs w:val="22"/>
          <w:u w:val="none"/>
        </w:rPr>
        <w:tab/>
      </w:r>
      <w:r w:rsidRPr="00856D11">
        <w:rPr>
          <w:rFonts w:ascii="Arial" w:hAnsi="Arial" w:cs="Arial"/>
          <w:sz w:val="22"/>
          <w:szCs w:val="22"/>
        </w:rPr>
        <w:t xml:space="preserve">Supply </w:t>
      </w:r>
      <w:r w:rsidR="00553EBE" w:rsidRPr="00856D11">
        <w:rPr>
          <w:rFonts w:ascii="Arial" w:hAnsi="Arial" w:cs="Arial"/>
          <w:sz w:val="22"/>
          <w:szCs w:val="22"/>
        </w:rPr>
        <w:t>of Services</w:t>
      </w:r>
    </w:p>
    <w:p w14:paraId="2E2CDF04" w14:textId="77777777" w:rsidR="00856D11" w:rsidRPr="00856D11" w:rsidRDefault="00856D11" w:rsidP="00856D11">
      <w:pPr>
        <w:tabs>
          <w:tab w:val="left" w:pos="851"/>
          <w:tab w:val="left" w:pos="900"/>
        </w:tabs>
        <w:spacing w:line="360" w:lineRule="auto"/>
        <w:jc w:val="both"/>
        <w:rPr>
          <w:rFonts w:ascii="Arial" w:hAnsi="Arial" w:cs="Arial"/>
          <w:sz w:val="22"/>
          <w:szCs w:val="22"/>
        </w:rPr>
      </w:pPr>
    </w:p>
    <w:p w14:paraId="0A7472A0"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B1</w:t>
      </w:r>
      <w:r w:rsidRPr="00856D11">
        <w:rPr>
          <w:rFonts w:ascii="Arial" w:hAnsi="Arial" w:cs="Arial"/>
          <w:sz w:val="22"/>
          <w:szCs w:val="22"/>
        </w:rPr>
        <w:tab/>
        <w:t>The Services</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005C3194">
        <w:rPr>
          <w:rFonts w:ascii="Arial" w:hAnsi="Arial" w:cs="Arial"/>
          <w:sz w:val="22"/>
          <w:szCs w:val="22"/>
        </w:rPr>
        <w:t>18</w:t>
      </w:r>
    </w:p>
    <w:p w14:paraId="305E1342"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B2</w:t>
      </w:r>
      <w:r w:rsidRPr="00856D11">
        <w:rPr>
          <w:rFonts w:ascii="Arial" w:hAnsi="Arial" w:cs="Arial"/>
          <w:sz w:val="22"/>
          <w:szCs w:val="22"/>
        </w:rPr>
        <w:tab/>
        <w:t>Provision and Removal of Equipment</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18</w:t>
      </w:r>
    </w:p>
    <w:p w14:paraId="2415881F" w14:textId="77777777" w:rsidR="00856D11" w:rsidRPr="00856D11" w:rsidRDefault="00856D11" w:rsidP="00856D11">
      <w:pPr>
        <w:pStyle w:val="Heading8"/>
        <w:keepNext w:val="0"/>
        <w:tabs>
          <w:tab w:val="clear" w:pos="0"/>
          <w:tab w:val="clear" w:pos="567"/>
          <w:tab w:val="left" w:pos="851"/>
          <w:tab w:val="left" w:pos="900"/>
        </w:tabs>
        <w:suppressAutoHyphens w:val="0"/>
        <w:spacing w:line="360" w:lineRule="auto"/>
        <w:rPr>
          <w:sz w:val="22"/>
          <w:szCs w:val="22"/>
        </w:rPr>
      </w:pPr>
      <w:r w:rsidRPr="00856D11">
        <w:rPr>
          <w:sz w:val="22"/>
          <w:szCs w:val="22"/>
        </w:rPr>
        <w:t>B3</w:t>
      </w:r>
      <w:r w:rsidRPr="00856D11">
        <w:rPr>
          <w:sz w:val="22"/>
          <w:szCs w:val="22"/>
        </w:rPr>
        <w:tab/>
        <w:t xml:space="preserve">Manner of </w:t>
      </w:r>
      <w:r w:rsidR="005C3194">
        <w:rPr>
          <w:sz w:val="22"/>
          <w:szCs w:val="22"/>
        </w:rPr>
        <w:t>Carrying Out the Services</w:t>
      </w:r>
      <w:r w:rsidR="005C3194">
        <w:rPr>
          <w:sz w:val="22"/>
          <w:szCs w:val="22"/>
        </w:rPr>
        <w:tab/>
      </w:r>
      <w:r w:rsidR="005C3194">
        <w:rPr>
          <w:sz w:val="22"/>
          <w:szCs w:val="22"/>
        </w:rPr>
        <w:tab/>
      </w:r>
      <w:r w:rsidR="005C3194">
        <w:rPr>
          <w:sz w:val="22"/>
          <w:szCs w:val="22"/>
        </w:rPr>
        <w:tab/>
      </w:r>
      <w:r w:rsidR="005C3194">
        <w:rPr>
          <w:sz w:val="22"/>
          <w:szCs w:val="22"/>
        </w:rPr>
        <w:tab/>
      </w:r>
      <w:r w:rsidR="005C3194">
        <w:rPr>
          <w:sz w:val="22"/>
          <w:szCs w:val="22"/>
        </w:rPr>
        <w:tab/>
        <w:t>20</w:t>
      </w:r>
    </w:p>
    <w:p w14:paraId="6913C92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B4</w:t>
      </w:r>
      <w:r>
        <w:rPr>
          <w:rFonts w:ascii="Arial" w:hAnsi="Arial" w:cs="Arial"/>
          <w:sz w:val="22"/>
          <w:szCs w:val="22"/>
        </w:rPr>
        <w:tab/>
        <w:t>Key Personnel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w:t>
      </w:r>
    </w:p>
    <w:p w14:paraId="3717D5D9" w14:textId="77777777" w:rsidR="00856D11" w:rsidRPr="00856D11" w:rsidRDefault="005C3194" w:rsidP="00856D11">
      <w:pPr>
        <w:tabs>
          <w:tab w:val="left" w:pos="851"/>
          <w:tab w:val="left" w:pos="900"/>
        </w:tabs>
        <w:spacing w:line="360" w:lineRule="auto"/>
        <w:jc w:val="both"/>
        <w:rPr>
          <w:rFonts w:ascii="Arial" w:hAnsi="Arial" w:cs="Arial"/>
          <w:sz w:val="22"/>
          <w:szCs w:val="22"/>
        </w:rPr>
      </w:pPr>
      <w:r>
        <w:rPr>
          <w:rFonts w:ascii="Arial" w:hAnsi="Arial" w:cs="Arial"/>
          <w:sz w:val="22"/>
          <w:szCs w:val="22"/>
        </w:rPr>
        <w:t>B5</w:t>
      </w:r>
      <w:r>
        <w:rPr>
          <w:rFonts w:ascii="Arial" w:hAnsi="Arial" w:cs="Arial"/>
          <w:sz w:val="22"/>
          <w:szCs w:val="22"/>
        </w:rPr>
        <w:tab/>
      </w:r>
      <w:r w:rsidR="00CD11E8">
        <w:rPr>
          <w:rFonts w:ascii="Arial" w:hAnsi="Arial" w:cs="Arial"/>
          <w:sz w:val="22"/>
          <w:szCs w:val="22"/>
        </w:rPr>
        <w:t>Supplier</w:t>
      </w:r>
      <w:r>
        <w:rPr>
          <w:rFonts w:ascii="Arial" w:hAnsi="Arial" w:cs="Arial"/>
          <w:sz w:val="22"/>
          <w:szCs w:val="22"/>
        </w:rPr>
        <w:t>’s Staff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w:t>
      </w:r>
    </w:p>
    <w:p w14:paraId="2873BE06"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B6</w:t>
      </w:r>
      <w:r w:rsidR="005C3194">
        <w:rPr>
          <w:rFonts w:ascii="Arial" w:hAnsi="Arial" w:cs="Arial"/>
          <w:sz w:val="22"/>
          <w:szCs w:val="22"/>
        </w:rPr>
        <w:tab/>
        <w:t>Inspection of Premises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22</w:t>
      </w:r>
    </w:p>
    <w:p w14:paraId="7B4DBE00"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B7</w:t>
      </w:r>
      <w:r w:rsidRPr="00856D11">
        <w:rPr>
          <w:rFonts w:ascii="Arial" w:hAnsi="Arial" w:cs="Arial"/>
          <w:sz w:val="22"/>
          <w:szCs w:val="22"/>
        </w:rPr>
        <w:tab/>
        <w:t>Li</w:t>
      </w:r>
      <w:r w:rsidR="005C3194">
        <w:rPr>
          <w:rFonts w:ascii="Arial" w:hAnsi="Arial" w:cs="Arial"/>
          <w:sz w:val="22"/>
          <w:szCs w:val="22"/>
        </w:rPr>
        <w:t>cence to Occupy Premises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22</w:t>
      </w:r>
    </w:p>
    <w:p w14:paraId="707EED53"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B8</w:t>
      </w:r>
      <w:r>
        <w:rPr>
          <w:rFonts w:ascii="Arial" w:hAnsi="Arial" w:cs="Arial"/>
          <w:sz w:val="22"/>
          <w:szCs w:val="22"/>
        </w:rPr>
        <w:tab/>
        <w:t>Property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w:t>
      </w:r>
    </w:p>
    <w:p w14:paraId="50637593"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B9</w:t>
      </w:r>
      <w:r w:rsidRPr="00856D11">
        <w:rPr>
          <w:rFonts w:ascii="Arial" w:hAnsi="Arial" w:cs="Arial"/>
          <w:sz w:val="22"/>
          <w:szCs w:val="22"/>
        </w:rPr>
        <w:tab/>
        <w:t>Offe</w:t>
      </w:r>
      <w:r w:rsidR="005C3194">
        <w:rPr>
          <w:rFonts w:ascii="Arial" w:hAnsi="Arial" w:cs="Arial"/>
          <w:sz w:val="22"/>
          <w:szCs w:val="22"/>
        </w:rPr>
        <w:t>rs of Employment</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25</w:t>
      </w:r>
    </w:p>
    <w:p w14:paraId="12A25BF3" w14:textId="77777777" w:rsidR="00856D11" w:rsidRPr="00856D11" w:rsidRDefault="00856D11" w:rsidP="00856D11">
      <w:pPr>
        <w:tabs>
          <w:tab w:val="left" w:pos="851"/>
        </w:tabs>
        <w:spacing w:line="360" w:lineRule="auto"/>
        <w:rPr>
          <w:rFonts w:ascii="Arial" w:hAnsi="Arial" w:cs="Arial"/>
          <w:sz w:val="22"/>
          <w:szCs w:val="22"/>
        </w:rPr>
      </w:pPr>
    </w:p>
    <w:p w14:paraId="79AE410E"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C.</w:t>
      </w:r>
      <w:r w:rsidRPr="00856D11">
        <w:rPr>
          <w:rFonts w:ascii="Arial" w:hAnsi="Arial" w:cs="Arial"/>
          <w:b/>
          <w:bCs/>
          <w:sz w:val="22"/>
          <w:szCs w:val="22"/>
        </w:rPr>
        <w:tab/>
      </w:r>
      <w:r w:rsidRPr="00856D11">
        <w:rPr>
          <w:rFonts w:ascii="Arial" w:hAnsi="Arial" w:cs="Arial"/>
          <w:b/>
          <w:bCs/>
          <w:sz w:val="22"/>
          <w:szCs w:val="22"/>
          <w:u w:val="single"/>
        </w:rPr>
        <w:t>Payment and Contract Price</w:t>
      </w:r>
    </w:p>
    <w:p w14:paraId="2D02B6BD" w14:textId="77777777" w:rsidR="00856D11" w:rsidRPr="00856D11" w:rsidRDefault="00856D11" w:rsidP="00856D11">
      <w:pPr>
        <w:tabs>
          <w:tab w:val="left" w:pos="851"/>
        </w:tabs>
        <w:spacing w:line="360" w:lineRule="auto"/>
        <w:rPr>
          <w:rFonts w:ascii="Arial" w:hAnsi="Arial" w:cs="Arial"/>
          <w:sz w:val="22"/>
          <w:szCs w:val="22"/>
        </w:rPr>
      </w:pPr>
    </w:p>
    <w:p w14:paraId="5C2945DA"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C1</w:t>
      </w:r>
      <w:r>
        <w:rPr>
          <w:rFonts w:ascii="Arial" w:hAnsi="Arial" w:cs="Arial"/>
          <w:sz w:val="22"/>
          <w:szCs w:val="22"/>
        </w:rPr>
        <w:tab/>
        <w:t>Contract Price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p>
    <w:p w14:paraId="3669AA3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C2</w:t>
      </w:r>
      <w:r>
        <w:rPr>
          <w:rFonts w:ascii="Arial" w:hAnsi="Arial" w:cs="Arial"/>
          <w:sz w:val="22"/>
          <w:szCs w:val="22"/>
        </w:rPr>
        <w:tab/>
        <w:t>Payment and VAT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p>
    <w:p w14:paraId="0EB2E628"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C3</w:t>
      </w:r>
      <w:r>
        <w:rPr>
          <w:rFonts w:ascii="Arial" w:hAnsi="Arial" w:cs="Arial"/>
          <w:sz w:val="22"/>
          <w:szCs w:val="22"/>
        </w:rPr>
        <w:tab/>
        <w:t>Recovery of Sums Due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w:t>
      </w:r>
    </w:p>
    <w:p w14:paraId="0034438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C4</w:t>
      </w:r>
      <w:r w:rsidRPr="00856D11">
        <w:rPr>
          <w:rFonts w:ascii="Arial" w:hAnsi="Arial" w:cs="Arial"/>
          <w:sz w:val="22"/>
          <w:szCs w:val="22"/>
        </w:rPr>
        <w:tab/>
        <w:t>Price Adjustment on Extension</w:t>
      </w:r>
      <w:r w:rsidR="005C3194">
        <w:rPr>
          <w:rFonts w:ascii="Arial" w:hAnsi="Arial" w:cs="Arial"/>
          <w:sz w:val="22"/>
          <w:szCs w:val="22"/>
        </w:rPr>
        <w:t xml:space="preserve"> of Initial Contract Period</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27</w:t>
      </w:r>
    </w:p>
    <w:p w14:paraId="700F785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C5</w:t>
      </w:r>
      <w:r>
        <w:rPr>
          <w:rFonts w:ascii="Arial" w:hAnsi="Arial" w:cs="Arial"/>
          <w:sz w:val="22"/>
          <w:szCs w:val="22"/>
        </w:rPr>
        <w:tab/>
        <w:t>Euro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w:t>
      </w:r>
    </w:p>
    <w:p w14:paraId="1C87B94F" w14:textId="77777777" w:rsidR="00856D11" w:rsidRPr="00856D11" w:rsidRDefault="00856D11" w:rsidP="00856D11">
      <w:pPr>
        <w:tabs>
          <w:tab w:val="left" w:pos="851"/>
        </w:tabs>
        <w:spacing w:line="360" w:lineRule="auto"/>
        <w:rPr>
          <w:rFonts w:ascii="Arial" w:hAnsi="Arial" w:cs="Arial"/>
          <w:sz w:val="22"/>
          <w:szCs w:val="22"/>
        </w:rPr>
      </w:pPr>
    </w:p>
    <w:p w14:paraId="1DDCD38F"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D.</w:t>
      </w:r>
      <w:r w:rsidRPr="00856D11">
        <w:rPr>
          <w:rFonts w:ascii="Arial" w:hAnsi="Arial" w:cs="Arial"/>
          <w:b/>
          <w:bCs/>
          <w:sz w:val="22"/>
          <w:szCs w:val="22"/>
        </w:rPr>
        <w:tab/>
      </w:r>
      <w:r w:rsidRPr="00856D11">
        <w:rPr>
          <w:rFonts w:ascii="Arial" w:hAnsi="Arial" w:cs="Arial"/>
          <w:b/>
          <w:bCs/>
          <w:sz w:val="22"/>
          <w:szCs w:val="22"/>
          <w:u w:val="single"/>
        </w:rPr>
        <w:t>Statutory Obligations and Regulations</w:t>
      </w:r>
    </w:p>
    <w:p w14:paraId="3BACCFD8" w14:textId="77777777" w:rsidR="00856D11" w:rsidRPr="00856D11" w:rsidRDefault="00856D11" w:rsidP="00856D11">
      <w:pPr>
        <w:tabs>
          <w:tab w:val="left" w:pos="851"/>
        </w:tabs>
        <w:spacing w:line="360" w:lineRule="auto"/>
        <w:rPr>
          <w:rFonts w:ascii="Arial" w:hAnsi="Arial" w:cs="Arial"/>
          <w:sz w:val="22"/>
          <w:szCs w:val="22"/>
        </w:rPr>
      </w:pPr>
    </w:p>
    <w:p w14:paraId="6FAE627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D1</w:t>
      </w:r>
      <w:r w:rsidRPr="00856D11">
        <w:rPr>
          <w:rFonts w:ascii="Arial" w:hAnsi="Arial" w:cs="Arial"/>
          <w:sz w:val="22"/>
          <w:szCs w:val="22"/>
        </w:rPr>
        <w:tab/>
        <w:t>P</w:t>
      </w:r>
      <w:r w:rsidR="005C3194">
        <w:rPr>
          <w:rFonts w:ascii="Arial" w:hAnsi="Arial" w:cs="Arial"/>
          <w:sz w:val="22"/>
          <w:szCs w:val="22"/>
        </w:rPr>
        <w:t>revention of Corruption</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28</w:t>
      </w:r>
    </w:p>
    <w:p w14:paraId="100456A2"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D2</w:t>
      </w:r>
      <w:r>
        <w:rPr>
          <w:rFonts w:ascii="Arial" w:hAnsi="Arial" w:cs="Arial"/>
          <w:sz w:val="22"/>
          <w:szCs w:val="22"/>
        </w:rPr>
        <w:tab/>
        <w:t>Prevention of Fraud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29</w:t>
      </w:r>
    </w:p>
    <w:p w14:paraId="117C51CE"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D3</w:t>
      </w:r>
      <w:r>
        <w:rPr>
          <w:rFonts w:ascii="Arial" w:hAnsi="Arial" w:cs="Arial"/>
          <w:sz w:val="22"/>
          <w:szCs w:val="22"/>
        </w:rPr>
        <w:tab/>
        <w:t xml:space="preserve">Discrimination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w:t>
      </w:r>
    </w:p>
    <w:p w14:paraId="695B143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D4</w:t>
      </w:r>
      <w:r w:rsidRPr="00856D11">
        <w:rPr>
          <w:rFonts w:ascii="Arial" w:hAnsi="Arial" w:cs="Arial"/>
          <w:sz w:val="22"/>
          <w:szCs w:val="22"/>
        </w:rPr>
        <w:tab/>
        <w:t xml:space="preserve">The Contracts (Rights </w:t>
      </w:r>
      <w:r w:rsidR="005C3194">
        <w:rPr>
          <w:rFonts w:ascii="Arial" w:hAnsi="Arial" w:cs="Arial"/>
          <w:sz w:val="22"/>
          <w:szCs w:val="22"/>
        </w:rPr>
        <w:t>of Third Parties) Act 1999</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31</w:t>
      </w:r>
    </w:p>
    <w:p w14:paraId="66236DA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D5</w:t>
      </w:r>
      <w:r w:rsidRPr="00856D11">
        <w:rPr>
          <w:rFonts w:ascii="Arial" w:hAnsi="Arial" w:cs="Arial"/>
          <w:sz w:val="22"/>
          <w:szCs w:val="22"/>
        </w:rPr>
        <w:tab/>
        <w:t>En</w:t>
      </w:r>
      <w:r w:rsidR="005C3194">
        <w:rPr>
          <w:rFonts w:ascii="Arial" w:hAnsi="Arial" w:cs="Arial"/>
          <w:sz w:val="22"/>
          <w:szCs w:val="22"/>
        </w:rPr>
        <w:t>vironmental Requirements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31</w:t>
      </w:r>
    </w:p>
    <w:p w14:paraId="78327A2E" w14:textId="77777777" w:rsidR="00856D11" w:rsidRDefault="005C3194" w:rsidP="00856D11">
      <w:pPr>
        <w:tabs>
          <w:tab w:val="left" w:pos="851"/>
        </w:tabs>
        <w:spacing w:line="360" w:lineRule="auto"/>
        <w:rPr>
          <w:rFonts w:ascii="Arial" w:hAnsi="Arial" w:cs="Arial"/>
          <w:sz w:val="22"/>
          <w:szCs w:val="22"/>
        </w:rPr>
      </w:pPr>
      <w:r>
        <w:rPr>
          <w:rFonts w:ascii="Arial" w:hAnsi="Arial" w:cs="Arial"/>
          <w:sz w:val="22"/>
          <w:szCs w:val="22"/>
        </w:rPr>
        <w:t>D6</w:t>
      </w:r>
      <w:r>
        <w:rPr>
          <w:rFonts w:ascii="Arial" w:hAnsi="Arial" w:cs="Arial"/>
          <w:sz w:val="22"/>
          <w:szCs w:val="22"/>
        </w:rPr>
        <w:tab/>
        <w:t>Health and Safety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w:t>
      </w:r>
    </w:p>
    <w:p w14:paraId="438620BC" w14:textId="77777777" w:rsidR="00196D60" w:rsidRDefault="00196D60" w:rsidP="00856D11">
      <w:pPr>
        <w:tabs>
          <w:tab w:val="left" w:pos="851"/>
        </w:tabs>
        <w:spacing w:line="360" w:lineRule="auto"/>
        <w:rPr>
          <w:rFonts w:ascii="Arial" w:hAnsi="Arial" w:cs="Arial"/>
          <w:sz w:val="22"/>
          <w:szCs w:val="22"/>
        </w:rPr>
      </w:pPr>
      <w:r>
        <w:rPr>
          <w:rFonts w:ascii="Arial" w:hAnsi="Arial" w:cs="Arial"/>
          <w:sz w:val="22"/>
          <w:szCs w:val="22"/>
        </w:rPr>
        <w:t>D7</w:t>
      </w:r>
      <w:r>
        <w:rPr>
          <w:rFonts w:ascii="Arial" w:hAnsi="Arial" w:cs="Arial"/>
          <w:sz w:val="22"/>
          <w:szCs w:val="22"/>
        </w:rPr>
        <w:tab/>
        <w:t>Tax Arrangements of Public Appointees</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32</w:t>
      </w:r>
    </w:p>
    <w:p w14:paraId="0BA2A70A" w14:textId="77777777" w:rsidR="00856D11" w:rsidRPr="00856D11" w:rsidRDefault="00856D11" w:rsidP="00856D11">
      <w:pPr>
        <w:tabs>
          <w:tab w:val="left" w:pos="851"/>
        </w:tabs>
        <w:spacing w:line="360" w:lineRule="auto"/>
        <w:rPr>
          <w:rFonts w:ascii="Arial" w:hAnsi="Arial" w:cs="Arial"/>
          <w:sz w:val="22"/>
          <w:szCs w:val="22"/>
        </w:rPr>
      </w:pPr>
    </w:p>
    <w:p w14:paraId="79EEDCD5"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b/>
          <w:bCs/>
          <w:sz w:val="22"/>
          <w:szCs w:val="22"/>
        </w:rPr>
        <w:t>E.</w:t>
      </w:r>
      <w:r w:rsidRPr="00856D11">
        <w:rPr>
          <w:rFonts w:ascii="Arial" w:hAnsi="Arial" w:cs="Arial"/>
          <w:b/>
          <w:bCs/>
          <w:sz w:val="22"/>
          <w:szCs w:val="22"/>
        </w:rPr>
        <w:tab/>
      </w:r>
      <w:r w:rsidRPr="00856D11">
        <w:rPr>
          <w:rFonts w:ascii="Arial" w:hAnsi="Arial" w:cs="Arial"/>
          <w:b/>
          <w:bCs/>
          <w:sz w:val="22"/>
          <w:szCs w:val="22"/>
          <w:u w:val="single"/>
        </w:rPr>
        <w:t>Protection of Information</w:t>
      </w:r>
    </w:p>
    <w:p w14:paraId="5B9ACC0A" w14:textId="77777777" w:rsidR="00856D11" w:rsidRPr="00856D11" w:rsidRDefault="00856D11" w:rsidP="00856D11">
      <w:pPr>
        <w:tabs>
          <w:tab w:val="left" w:pos="851"/>
        </w:tabs>
        <w:spacing w:line="360" w:lineRule="auto"/>
        <w:rPr>
          <w:rFonts w:ascii="Arial" w:hAnsi="Arial" w:cs="Arial"/>
          <w:sz w:val="22"/>
          <w:szCs w:val="22"/>
        </w:rPr>
      </w:pPr>
    </w:p>
    <w:p w14:paraId="5C9294CA" w14:textId="77777777" w:rsidR="00856D11" w:rsidRPr="00856D11" w:rsidRDefault="00D41429" w:rsidP="00856D11">
      <w:pPr>
        <w:tabs>
          <w:tab w:val="left" w:pos="851"/>
        </w:tabs>
        <w:spacing w:line="360" w:lineRule="auto"/>
        <w:rPr>
          <w:rFonts w:ascii="Arial" w:hAnsi="Arial" w:cs="Arial"/>
          <w:sz w:val="22"/>
          <w:szCs w:val="22"/>
        </w:rPr>
      </w:pPr>
      <w:r>
        <w:rPr>
          <w:rFonts w:ascii="Arial" w:hAnsi="Arial" w:cs="Arial"/>
          <w:sz w:val="22"/>
          <w:szCs w:val="22"/>
        </w:rPr>
        <w:t>E1</w:t>
      </w:r>
      <w:r>
        <w:rPr>
          <w:rFonts w:ascii="Arial" w:hAnsi="Arial" w:cs="Arial"/>
          <w:sz w:val="22"/>
          <w:szCs w:val="22"/>
        </w:rPr>
        <w:tab/>
        <w:t>Data Protection Act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34</w:t>
      </w:r>
    </w:p>
    <w:p w14:paraId="7E62FE9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E2</w:t>
      </w:r>
      <w:r w:rsidRPr="00856D11">
        <w:rPr>
          <w:rFonts w:ascii="Arial" w:hAnsi="Arial" w:cs="Arial"/>
          <w:sz w:val="22"/>
          <w:szCs w:val="22"/>
        </w:rPr>
        <w:tab/>
        <w:t xml:space="preserve">Official Secrets Acts 1911, 1989, </w:t>
      </w:r>
      <w:r w:rsidR="00D41429">
        <w:rPr>
          <w:rFonts w:ascii="Arial" w:hAnsi="Arial" w:cs="Arial"/>
          <w:sz w:val="22"/>
          <w:szCs w:val="22"/>
        </w:rPr>
        <w:t>S182 of the Finance Act 1989</w:t>
      </w:r>
      <w:r w:rsidR="00D41429">
        <w:rPr>
          <w:rFonts w:ascii="Arial" w:hAnsi="Arial" w:cs="Arial"/>
          <w:sz w:val="22"/>
          <w:szCs w:val="22"/>
        </w:rPr>
        <w:tab/>
      </w:r>
      <w:r w:rsidR="00D41429">
        <w:rPr>
          <w:rFonts w:ascii="Arial" w:hAnsi="Arial" w:cs="Arial"/>
          <w:sz w:val="22"/>
          <w:szCs w:val="22"/>
        </w:rPr>
        <w:tab/>
        <w:t>36</w:t>
      </w:r>
    </w:p>
    <w:p w14:paraId="36CD042D" w14:textId="77777777" w:rsidR="00856D11" w:rsidRPr="00856D11" w:rsidRDefault="00856D11" w:rsidP="00856D11">
      <w:pPr>
        <w:tabs>
          <w:tab w:val="left" w:pos="851"/>
        </w:tabs>
        <w:spacing w:line="360" w:lineRule="auto"/>
        <w:ind w:left="720" w:hanging="720"/>
        <w:rPr>
          <w:rFonts w:ascii="Arial" w:hAnsi="Arial" w:cs="Arial"/>
          <w:sz w:val="22"/>
          <w:szCs w:val="22"/>
        </w:rPr>
      </w:pPr>
      <w:r w:rsidRPr="00856D11">
        <w:rPr>
          <w:rFonts w:ascii="Arial" w:hAnsi="Arial" w:cs="Arial"/>
          <w:sz w:val="22"/>
          <w:szCs w:val="22"/>
        </w:rPr>
        <w:t>E3</w:t>
      </w:r>
      <w:r w:rsidRPr="00856D11">
        <w:rPr>
          <w:rFonts w:ascii="Arial" w:hAnsi="Arial" w:cs="Arial"/>
          <w:sz w:val="22"/>
          <w:szCs w:val="22"/>
        </w:rPr>
        <w:tab/>
      </w:r>
      <w:r w:rsidRPr="00856D11">
        <w:rPr>
          <w:rFonts w:ascii="Arial" w:hAnsi="Arial" w:cs="Arial"/>
          <w:sz w:val="22"/>
          <w:szCs w:val="22"/>
        </w:rPr>
        <w:tab/>
        <w:t>C</w:t>
      </w:r>
      <w:r w:rsidR="00D41429">
        <w:rPr>
          <w:rFonts w:ascii="Arial" w:hAnsi="Arial" w:cs="Arial"/>
          <w:sz w:val="22"/>
          <w:szCs w:val="22"/>
        </w:rPr>
        <w:t>onfidential Information</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36</w:t>
      </w:r>
    </w:p>
    <w:p w14:paraId="722603CB" w14:textId="77777777" w:rsidR="00856D11" w:rsidRPr="00856D11" w:rsidRDefault="00856D11" w:rsidP="00856D11">
      <w:pPr>
        <w:tabs>
          <w:tab w:val="left" w:pos="851"/>
        </w:tabs>
        <w:spacing w:line="360" w:lineRule="auto"/>
        <w:ind w:left="720" w:hanging="720"/>
        <w:rPr>
          <w:rFonts w:ascii="Arial" w:hAnsi="Arial" w:cs="Arial"/>
          <w:sz w:val="22"/>
          <w:szCs w:val="22"/>
        </w:rPr>
      </w:pPr>
      <w:r w:rsidRPr="00856D11">
        <w:rPr>
          <w:rFonts w:ascii="Arial" w:hAnsi="Arial" w:cs="Arial"/>
          <w:sz w:val="22"/>
          <w:szCs w:val="22"/>
        </w:rPr>
        <w:t>E4</w:t>
      </w:r>
      <w:r w:rsidRPr="00856D11">
        <w:rPr>
          <w:rFonts w:ascii="Arial" w:hAnsi="Arial" w:cs="Arial"/>
          <w:sz w:val="22"/>
          <w:szCs w:val="22"/>
        </w:rPr>
        <w:tab/>
        <w:t xml:space="preserve"> </w:t>
      </w:r>
      <w:r w:rsidR="00D41429">
        <w:rPr>
          <w:rFonts w:ascii="Arial" w:hAnsi="Arial" w:cs="Arial"/>
          <w:sz w:val="22"/>
          <w:szCs w:val="22"/>
        </w:rPr>
        <w:tab/>
        <w:t>Freedom of Information</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39</w:t>
      </w:r>
    </w:p>
    <w:p w14:paraId="376C6D9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E5</w:t>
      </w:r>
      <w:r w:rsidRPr="00856D11">
        <w:rPr>
          <w:rFonts w:ascii="Arial" w:hAnsi="Arial" w:cs="Arial"/>
          <w:sz w:val="22"/>
          <w:szCs w:val="22"/>
        </w:rPr>
        <w:tab/>
        <w:t>Publicity, Media and Officia</w:t>
      </w:r>
      <w:r w:rsidR="00D41429">
        <w:rPr>
          <w:rFonts w:ascii="Arial" w:hAnsi="Arial" w:cs="Arial"/>
          <w:sz w:val="22"/>
          <w:szCs w:val="22"/>
        </w:rPr>
        <w:t>l Enquiries</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41</w:t>
      </w:r>
    </w:p>
    <w:p w14:paraId="55B53AF5" w14:textId="77777777" w:rsidR="00856D11" w:rsidRPr="00856D11" w:rsidRDefault="00D41429" w:rsidP="00856D11">
      <w:pPr>
        <w:tabs>
          <w:tab w:val="left" w:pos="851"/>
        </w:tabs>
        <w:spacing w:line="360" w:lineRule="auto"/>
        <w:rPr>
          <w:rFonts w:ascii="Arial" w:hAnsi="Arial" w:cs="Arial"/>
          <w:sz w:val="22"/>
          <w:szCs w:val="22"/>
        </w:rPr>
      </w:pPr>
      <w:r>
        <w:rPr>
          <w:rFonts w:ascii="Arial" w:hAnsi="Arial" w:cs="Arial"/>
          <w:sz w:val="22"/>
          <w:szCs w:val="22"/>
        </w:rPr>
        <w:t>E6</w:t>
      </w:r>
      <w:r>
        <w:rPr>
          <w:rFonts w:ascii="Arial" w:hAnsi="Arial" w:cs="Arial"/>
          <w:sz w:val="22"/>
          <w:szCs w:val="22"/>
        </w:rPr>
        <w:tab/>
        <w:t>Security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41</w:t>
      </w:r>
    </w:p>
    <w:p w14:paraId="24A3A192"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E7</w:t>
      </w:r>
      <w:r w:rsidRPr="00856D11">
        <w:rPr>
          <w:rFonts w:ascii="Arial" w:hAnsi="Arial" w:cs="Arial"/>
          <w:sz w:val="22"/>
          <w:szCs w:val="22"/>
        </w:rPr>
        <w:tab/>
        <w:t>Intel</w:t>
      </w:r>
      <w:r w:rsidR="007E7138">
        <w:rPr>
          <w:rFonts w:ascii="Arial" w:hAnsi="Arial" w:cs="Arial"/>
          <w:sz w:val="22"/>
          <w:szCs w:val="22"/>
        </w:rPr>
        <w:t>lectual Property Rights</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42</w:t>
      </w:r>
    </w:p>
    <w:p w14:paraId="347A2C57"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E8</w:t>
      </w:r>
      <w:r>
        <w:rPr>
          <w:rFonts w:ascii="Arial" w:hAnsi="Arial" w:cs="Arial"/>
          <w:sz w:val="22"/>
          <w:szCs w:val="22"/>
        </w:rPr>
        <w:tab/>
        <w:t>Audit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45</w:t>
      </w:r>
    </w:p>
    <w:p w14:paraId="4E03D853" w14:textId="77777777" w:rsidR="00856D11" w:rsidRPr="00856D11" w:rsidRDefault="00856D11" w:rsidP="00856D11">
      <w:pPr>
        <w:tabs>
          <w:tab w:val="left" w:pos="851"/>
        </w:tabs>
        <w:spacing w:line="360" w:lineRule="auto"/>
        <w:rPr>
          <w:rFonts w:ascii="Arial" w:hAnsi="Arial" w:cs="Arial"/>
          <w:sz w:val="22"/>
          <w:szCs w:val="22"/>
        </w:rPr>
      </w:pPr>
    </w:p>
    <w:p w14:paraId="048ED660"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F.</w:t>
      </w:r>
      <w:r w:rsidRPr="00856D11">
        <w:rPr>
          <w:rFonts w:ascii="Arial" w:hAnsi="Arial" w:cs="Arial"/>
          <w:b/>
          <w:bCs/>
          <w:sz w:val="22"/>
          <w:szCs w:val="22"/>
        </w:rPr>
        <w:tab/>
      </w:r>
      <w:r w:rsidRPr="00856D11">
        <w:rPr>
          <w:rFonts w:ascii="Arial" w:hAnsi="Arial" w:cs="Arial"/>
          <w:b/>
          <w:bCs/>
          <w:sz w:val="22"/>
          <w:szCs w:val="22"/>
          <w:u w:val="single"/>
        </w:rPr>
        <w:t>Control of the Contract</w:t>
      </w:r>
    </w:p>
    <w:p w14:paraId="76C2DBC4" w14:textId="77777777" w:rsidR="00856D11" w:rsidRPr="00856D11" w:rsidRDefault="00856D11" w:rsidP="00856D11">
      <w:pPr>
        <w:tabs>
          <w:tab w:val="left" w:pos="851"/>
        </w:tabs>
        <w:spacing w:line="360" w:lineRule="auto"/>
        <w:rPr>
          <w:rFonts w:ascii="Arial" w:hAnsi="Arial" w:cs="Arial"/>
          <w:sz w:val="22"/>
          <w:szCs w:val="22"/>
        </w:rPr>
      </w:pPr>
    </w:p>
    <w:p w14:paraId="2C75E59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F1</w:t>
      </w:r>
      <w:r w:rsidRPr="00856D11">
        <w:rPr>
          <w:rFonts w:ascii="Arial" w:hAnsi="Arial" w:cs="Arial"/>
          <w:sz w:val="22"/>
          <w:szCs w:val="22"/>
        </w:rPr>
        <w:tab/>
        <w:t>Tran</w:t>
      </w:r>
      <w:r w:rsidR="007E7138">
        <w:rPr>
          <w:rFonts w:ascii="Arial" w:hAnsi="Arial" w:cs="Arial"/>
          <w:sz w:val="22"/>
          <w:szCs w:val="22"/>
        </w:rPr>
        <w:t>sfer and Sub-Contracting</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46</w:t>
      </w:r>
    </w:p>
    <w:p w14:paraId="41F4ACCA"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F2</w:t>
      </w:r>
      <w:r>
        <w:rPr>
          <w:rFonts w:ascii="Arial" w:hAnsi="Arial" w:cs="Arial"/>
          <w:sz w:val="22"/>
          <w:szCs w:val="22"/>
        </w:rPr>
        <w:tab/>
        <w:t>Waiver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49</w:t>
      </w:r>
    </w:p>
    <w:p w14:paraId="6295954D" w14:textId="77777777" w:rsidR="00856D11" w:rsidRPr="00856D11" w:rsidRDefault="007E7138" w:rsidP="00856D11">
      <w:pPr>
        <w:tabs>
          <w:tab w:val="left" w:pos="851"/>
          <w:tab w:val="left" w:pos="900"/>
        </w:tabs>
        <w:spacing w:line="360" w:lineRule="auto"/>
        <w:jc w:val="both"/>
        <w:rPr>
          <w:rFonts w:ascii="Arial" w:hAnsi="Arial" w:cs="Arial"/>
          <w:sz w:val="22"/>
          <w:szCs w:val="22"/>
        </w:rPr>
      </w:pPr>
      <w:r>
        <w:rPr>
          <w:rFonts w:ascii="Arial" w:hAnsi="Arial" w:cs="Arial"/>
          <w:sz w:val="22"/>
          <w:szCs w:val="22"/>
        </w:rPr>
        <w:t>F3</w:t>
      </w:r>
      <w:r>
        <w:rPr>
          <w:rFonts w:ascii="Arial" w:hAnsi="Arial" w:cs="Arial"/>
          <w:sz w:val="22"/>
          <w:szCs w:val="22"/>
        </w:rPr>
        <w:tab/>
        <w:t xml:space="preserve">Variation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49</w:t>
      </w:r>
    </w:p>
    <w:p w14:paraId="1F8D9599"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F4</w:t>
      </w:r>
      <w:r>
        <w:rPr>
          <w:rFonts w:ascii="Arial" w:hAnsi="Arial" w:cs="Arial"/>
          <w:sz w:val="22"/>
          <w:szCs w:val="22"/>
        </w:rPr>
        <w:tab/>
        <w:t>Severability</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50</w:t>
      </w:r>
    </w:p>
    <w:p w14:paraId="15B0D445"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F5</w:t>
      </w:r>
      <w:r w:rsidRPr="00856D11">
        <w:rPr>
          <w:rFonts w:ascii="Arial" w:hAnsi="Arial" w:cs="Arial"/>
          <w:sz w:val="22"/>
          <w:szCs w:val="22"/>
        </w:rPr>
        <w:tab/>
        <w:t>Remedies in the Even</w:t>
      </w:r>
      <w:r w:rsidR="007E7138">
        <w:rPr>
          <w:rFonts w:ascii="Arial" w:hAnsi="Arial" w:cs="Arial"/>
          <w:sz w:val="22"/>
          <w:szCs w:val="22"/>
        </w:rPr>
        <w:t>t of Inadequate Performance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50</w:t>
      </w:r>
    </w:p>
    <w:p w14:paraId="3BCC0BB2"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F6</w:t>
      </w:r>
      <w:r>
        <w:rPr>
          <w:rFonts w:ascii="Arial" w:hAnsi="Arial" w:cs="Arial"/>
          <w:sz w:val="22"/>
          <w:szCs w:val="22"/>
        </w:rPr>
        <w:tab/>
        <w:t>Remedies Cumulative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52</w:t>
      </w:r>
    </w:p>
    <w:p w14:paraId="1DE98116"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F7</w:t>
      </w:r>
      <w:r w:rsidRPr="00856D11">
        <w:rPr>
          <w:rFonts w:ascii="Arial" w:hAnsi="Arial" w:cs="Arial"/>
          <w:sz w:val="22"/>
          <w:szCs w:val="22"/>
        </w:rPr>
        <w:tab/>
        <w:t>Monitorin</w:t>
      </w:r>
      <w:r w:rsidR="007E7138">
        <w:rPr>
          <w:rFonts w:ascii="Arial" w:hAnsi="Arial" w:cs="Arial"/>
          <w:sz w:val="22"/>
          <w:szCs w:val="22"/>
        </w:rPr>
        <w:t>g of Contract Performance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53</w:t>
      </w:r>
    </w:p>
    <w:p w14:paraId="2209DF2B"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lastRenderedPageBreak/>
        <w:t>F8</w:t>
      </w:r>
      <w:r w:rsidRPr="00856D11">
        <w:rPr>
          <w:rFonts w:ascii="Arial" w:hAnsi="Arial" w:cs="Arial"/>
          <w:sz w:val="22"/>
          <w:szCs w:val="22"/>
        </w:rPr>
        <w:tab/>
        <w:t>Extension of</w:t>
      </w:r>
      <w:r w:rsidR="007E7138">
        <w:rPr>
          <w:rFonts w:ascii="Arial" w:hAnsi="Arial" w:cs="Arial"/>
          <w:sz w:val="22"/>
          <w:szCs w:val="22"/>
        </w:rPr>
        <w:t xml:space="preserve"> Initial Contract Period</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53</w:t>
      </w:r>
      <w:r w:rsidRPr="00856D11">
        <w:rPr>
          <w:rFonts w:ascii="Arial" w:hAnsi="Arial" w:cs="Arial"/>
          <w:sz w:val="22"/>
          <w:szCs w:val="22"/>
        </w:rPr>
        <w:tab/>
      </w:r>
    </w:p>
    <w:p w14:paraId="6FC3349B"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F9</w:t>
      </w:r>
      <w:r>
        <w:rPr>
          <w:rFonts w:ascii="Arial" w:hAnsi="Arial" w:cs="Arial"/>
          <w:sz w:val="22"/>
          <w:szCs w:val="22"/>
        </w:rPr>
        <w:tab/>
        <w:t>Entire Agreement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53</w:t>
      </w:r>
    </w:p>
    <w:p w14:paraId="2EC62328"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F10</w:t>
      </w:r>
      <w:r>
        <w:rPr>
          <w:rFonts w:ascii="Arial" w:hAnsi="Arial" w:cs="Arial"/>
          <w:sz w:val="22"/>
          <w:szCs w:val="22"/>
        </w:rPr>
        <w:tab/>
        <w:t xml:space="preserve">Counterparts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54</w:t>
      </w:r>
    </w:p>
    <w:p w14:paraId="023F9153" w14:textId="77777777" w:rsidR="00856D11" w:rsidRPr="00856D11" w:rsidRDefault="00856D11" w:rsidP="00856D11">
      <w:pPr>
        <w:tabs>
          <w:tab w:val="left" w:pos="851"/>
        </w:tabs>
        <w:spacing w:line="360" w:lineRule="auto"/>
        <w:rPr>
          <w:rFonts w:ascii="Arial" w:hAnsi="Arial" w:cs="Arial"/>
          <w:sz w:val="22"/>
          <w:szCs w:val="22"/>
        </w:rPr>
      </w:pPr>
    </w:p>
    <w:p w14:paraId="5BB6BDD2"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G.</w:t>
      </w:r>
      <w:r w:rsidRPr="00856D11">
        <w:rPr>
          <w:rFonts w:ascii="Arial" w:hAnsi="Arial" w:cs="Arial"/>
          <w:b/>
          <w:bCs/>
          <w:sz w:val="22"/>
          <w:szCs w:val="22"/>
        </w:rPr>
        <w:tab/>
      </w:r>
      <w:r w:rsidRPr="00856D11">
        <w:rPr>
          <w:rFonts w:ascii="Arial" w:hAnsi="Arial" w:cs="Arial"/>
          <w:b/>
          <w:bCs/>
          <w:sz w:val="22"/>
          <w:szCs w:val="22"/>
          <w:u w:val="single"/>
        </w:rPr>
        <w:t>Liabilities</w:t>
      </w:r>
    </w:p>
    <w:p w14:paraId="0C9D02A0" w14:textId="77777777" w:rsidR="00856D11" w:rsidRPr="00856D11" w:rsidRDefault="00856D11" w:rsidP="00856D11">
      <w:pPr>
        <w:tabs>
          <w:tab w:val="left" w:pos="851"/>
        </w:tabs>
        <w:spacing w:line="360" w:lineRule="auto"/>
        <w:rPr>
          <w:rFonts w:ascii="Arial" w:hAnsi="Arial" w:cs="Arial"/>
          <w:sz w:val="22"/>
          <w:szCs w:val="22"/>
        </w:rPr>
      </w:pPr>
    </w:p>
    <w:p w14:paraId="7E7A7CB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G1</w:t>
      </w:r>
      <w:r w:rsidRPr="00856D11">
        <w:rPr>
          <w:rFonts w:ascii="Arial" w:hAnsi="Arial" w:cs="Arial"/>
          <w:sz w:val="22"/>
          <w:szCs w:val="22"/>
        </w:rPr>
        <w:tab/>
        <w:t>Liability,</w:t>
      </w:r>
      <w:r w:rsidR="007E7138">
        <w:rPr>
          <w:rFonts w:ascii="Arial" w:hAnsi="Arial" w:cs="Arial"/>
          <w:sz w:val="22"/>
          <w:szCs w:val="22"/>
        </w:rPr>
        <w:t xml:space="preserve"> Indemnity and Insurance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54</w:t>
      </w:r>
    </w:p>
    <w:p w14:paraId="3C0FEC26"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G2</w:t>
      </w:r>
      <w:r w:rsidR="007E7138">
        <w:rPr>
          <w:rFonts w:ascii="Arial" w:hAnsi="Arial" w:cs="Arial"/>
          <w:sz w:val="22"/>
          <w:szCs w:val="22"/>
        </w:rPr>
        <w:tab/>
        <w:t>Professional Indemnity</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57</w:t>
      </w:r>
    </w:p>
    <w:p w14:paraId="49E33BF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G3</w:t>
      </w:r>
      <w:r w:rsidRPr="00856D11">
        <w:rPr>
          <w:rFonts w:ascii="Arial" w:hAnsi="Arial" w:cs="Arial"/>
          <w:sz w:val="22"/>
          <w:szCs w:val="22"/>
        </w:rPr>
        <w:tab/>
        <w:t>Warran</w:t>
      </w:r>
      <w:r w:rsidR="007E7138">
        <w:rPr>
          <w:rFonts w:ascii="Arial" w:hAnsi="Arial" w:cs="Arial"/>
          <w:sz w:val="22"/>
          <w:szCs w:val="22"/>
        </w:rPr>
        <w:t>ties and Representations</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57</w:t>
      </w:r>
    </w:p>
    <w:p w14:paraId="2D7FEACA" w14:textId="77777777" w:rsidR="00856D11" w:rsidRPr="00856D11" w:rsidRDefault="00856D11" w:rsidP="00856D11">
      <w:pPr>
        <w:tabs>
          <w:tab w:val="left" w:pos="851"/>
        </w:tabs>
        <w:spacing w:line="360" w:lineRule="auto"/>
        <w:rPr>
          <w:rFonts w:ascii="Arial" w:hAnsi="Arial" w:cs="Arial"/>
          <w:b/>
          <w:bCs/>
          <w:sz w:val="22"/>
          <w:szCs w:val="22"/>
        </w:rPr>
      </w:pPr>
    </w:p>
    <w:p w14:paraId="1F5F177C"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H.</w:t>
      </w:r>
      <w:r w:rsidRPr="00856D11">
        <w:rPr>
          <w:rFonts w:ascii="Arial" w:hAnsi="Arial" w:cs="Arial"/>
          <w:b/>
          <w:bCs/>
          <w:sz w:val="22"/>
          <w:szCs w:val="22"/>
        </w:rPr>
        <w:tab/>
      </w:r>
      <w:r w:rsidRPr="00856D11">
        <w:rPr>
          <w:rFonts w:ascii="Arial" w:hAnsi="Arial" w:cs="Arial"/>
          <w:b/>
          <w:bCs/>
          <w:sz w:val="22"/>
          <w:szCs w:val="22"/>
          <w:u w:val="single"/>
        </w:rPr>
        <w:t>Default, Disruption and Termination</w:t>
      </w:r>
    </w:p>
    <w:p w14:paraId="1E14AA32" w14:textId="77777777" w:rsidR="00856D11" w:rsidRPr="00856D11" w:rsidRDefault="00856D11" w:rsidP="00856D11">
      <w:pPr>
        <w:tabs>
          <w:tab w:val="left" w:pos="851"/>
        </w:tabs>
        <w:spacing w:line="360" w:lineRule="auto"/>
        <w:rPr>
          <w:rFonts w:ascii="Arial" w:hAnsi="Arial" w:cs="Arial"/>
          <w:sz w:val="22"/>
          <w:szCs w:val="22"/>
        </w:rPr>
      </w:pPr>
    </w:p>
    <w:p w14:paraId="19D1F1D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H1</w:t>
      </w:r>
      <w:r w:rsidRPr="00856D11">
        <w:rPr>
          <w:rFonts w:ascii="Arial" w:hAnsi="Arial" w:cs="Arial"/>
          <w:sz w:val="22"/>
          <w:szCs w:val="22"/>
        </w:rPr>
        <w:tab/>
        <w:t>Termination on Insolv</w:t>
      </w:r>
      <w:r w:rsidR="007E7138">
        <w:rPr>
          <w:rFonts w:ascii="Arial" w:hAnsi="Arial" w:cs="Arial"/>
          <w:sz w:val="22"/>
          <w:szCs w:val="22"/>
        </w:rPr>
        <w:t>ency and Change of Control</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59</w:t>
      </w:r>
    </w:p>
    <w:p w14:paraId="2637AF5B"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H2</w:t>
      </w:r>
      <w:r w:rsidRPr="00856D11">
        <w:rPr>
          <w:rFonts w:ascii="Arial" w:hAnsi="Arial" w:cs="Arial"/>
          <w:sz w:val="22"/>
          <w:szCs w:val="22"/>
        </w:rPr>
        <w:tab/>
      </w:r>
      <w:r w:rsidR="005C3194">
        <w:rPr>
          <w:rFonts w:ascii="Arial" w:hAnsi="Arial" w:cs="Arial"/>
          <w:sz w:val="22"/>
          <w:szCs w:val="22"/>
        </w:rPr>
        <w:t>Termination on Defa</w:t>
      </w:r>
      <w:r w:rsidR="007E7138">
        <w:rPr>
          <w:rFonts w:ascii="Arial" w:hAnsi="Arial" w:cs="Arial"/>
          <w:sz w:val="22"/>
          <w:szCs w:val="22"/>
        </w:rPr>
        <w:t xml:space="preserve">ult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62</w:t>
      </w:r>
    </w:p>
    <w:p w14:paraId="414EFF4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H3</w:t>
      </w:r>
      <w:r w:rsidRPr="00856D11">
        <w:rPr>
          <w:rFonts w:ascii="Arial" w:hAnsi="Arial" w:cs="Arial"/>
          <w:sz w:val="22"/>
          <w:szCs w:val="22"/>
        </w:rPr>
        <w:tab/>
        <w:t>Break</w:t>
      </w:r>
      <w:r w:rsidR="007E7138">
        <w:rPr>
          <w:rFonts w:ascii="Arial" w:hAnsi="Arial" w:cs="Arial"/>
          <w:sz w:val="22"/>
          <w:szCs w:val="22"/>
        </w:rPr>
        <w:t xml:space="preserve">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63</w:t>
      </w:r>
    </w:p>
    <w:p w14:paraId="0EA398F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H4</w:t>
      </w:r>
      <w:r w:rsidRPr="00856D11">
        <w:rPr>
          <w:rFonts w:ascii="Arial" w:hAnsi="Arial" w:cs="Arial"/>
          <w:sz w:val="22"/>
          <w:szCs w:val="22"/>
        </w:rPr>
        <w:tab/>
        <w:t xml:space="preserve">Consequences </w:t>
      </w:r>
      <w:r w:rsidR="007E7138">
        <w:rPr>
          <w:rFonts w:ascii="Arial" w:hAnsi="Arial" w:cs="Arial"/>
          <w:sz w:val="22"/>
          <w:szCs w:val="22"/>
        </w:rPr>
        <w:t xml:space="preserve">of Expiry or Termination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63</w:t>
      </w:r>
    </w:p>
    <w:p w14:paraId="352F02BC"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H5</w:t>
      </w:r>
      <w:r>
        <w:rPr>
          <w:rFonts w:ascii="Arial" w:hAnsi="Arial" w:cs="Arial"/>
          <w:sz w:val="22"/>
          <w:szCs w:val="22"/>
        </w:rPr>
        <w:tab/>
        <w:t xml:space="preserve">Disruption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65</w:t>
      </w:r>
    </w:p>
    <w:p w14:paraId="6788AE13"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H6</w:t>
      </w:r>
      <w:r w:rsidRPr="00856D11">
        <w:rPr>
          <w:rFonts w:ascii="Arial" w:hAnsi="Arial" w:cs="Arial"/>
          <w:sz w:val="22"/>
          <w:szCs w:val="22"/>
        </w:rPr>
        <w:tab/>
        <w:t>Re</w:t>
      </w:r>
      <w:r w:rsidR="007E7138">
        <w:rPr>
          <w:rFonts w:ascii="Arial" w:hAnsi="Arial" w:cs="Arial"/>
          <w:sz w:val="22"/>
          <w:szCs w:val="22"/>
        </w:rPr>
        <w:t>covery upon Termination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65</w:t>
      </w:r>
    </w:p>
    <w:p w14:paraId="018B0F8F"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H7</w:t>
      </w:r>
      <w:r>
        <w:rPr>
          <w:rFonts w:ascii="Arial" w:hAnsi="Arial" w:cs="Arial"/>
          <w:sz w:val="22"/>
          <w:szCs w:val="22"/>
        </w:rPr>
        <w:tab/>
        <w:t>Force Majeure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67</w:t>
      </w:r>
    </w:p>
    <w:p w14:paraId="4EE08FB4" w14:textId="77777777" w:rsidR="00856D11" w:rsidRPr="00856D11" w:rsidRDefault="00856D11" w:rsidP="00856D11">
      <w:pPr>
        <w:tabs>
          <w:tab w:val="left" w:pos="851"/>
        </w:tabs>
        <w:spacing w:line="360" w:lineRule="auto"/>
        <w:rPr>
          <w:rFonts w:ascii="Arial" w:hAnsi="Arial" w:cs="Arial"/>
          <w:sz w:val="22"/>
          <w:szCs w:val="22"/>
        </w:rPr>
      </w:pPr>
    </w:p>
    <w:p w14:paraId="17F5D36C"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I.</w:t>
      </w:r>
      <w:r w:rsidRPr="00856D11">
        <w:rPr>
          <w:rFonts w:ascii="Arial" w:hAnsi="Arial" w:cs="Arial"/>
          <w:b/>
          <w:bCs/>
          <w:sz w:val="22"/>
          <w:szCs w:val="22"/>
        </w:rPr>
        <w:tab/>
      </w:r>
      <w:r w:rsidRPr="00856D11">
        <w:rPr>
          <w:rFonts w:ascii="Arial" w:hAnsi="Arial" w:cs="Arial"/>
          <w:b/>
          <w:bCs/>
          <w:sz w:val="22"/>
          <w:szCs w:val="22"/>
          <w:u w:val="single"/>
        </w:rPr>
        <w:t>Disputes and Law</w:t>
      </w:r>
    </w:p>
    <w:p w14:paraId="4CBC8BCF" w14:textId="77777777" w:rsidR="00856D11" w:rsidRPr="00856D11" w:rsidRDefault="00856D11" w:rsidP="00856D11">
      <w:pPr>
        <w:tabs>
          <w:tab w:val="left" w:pos="851"/>
        </w:tabs>
        <w:spacing w:line="360" w:lineRule="auto"/>
        <w:rPr>
          <w:rFonts w:ascii="Arial" w:hAnsi="Arial" w:cs="Arial"/>
          <w:sz w:val="22"/>
          <w:szCs w:val="22"/>
        </w:rPr>
      </w:pPr>
    </w:p>
    <w:p w14:paraId="784C592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I1</w:t>
      </w:r>
      <w:r w:rsidRPr="00856D11">
        <w:rPr>
          <w:rFonts w:ascii="Arial" w:hAnsi="Arial" w:cs="Arial"/>
          <w:sz w:val="22"/>
          <w:szCs w:val="22"/>
        </w:rPr>
        <w:tab/>
        <w:t>Govern</w:t>
      </w:r>
      <w:r w:rsidR="007E7138">
        <w:rPr>
          <w:rFonts w:ascii="Arial" w:hAnsi="Arial" w:cs="Arial"/>
          <w:sz w:val="22"/>
          <w:szCs w:val="22"/>
        </w:rPr>
        <w:t>ing Law and Jurisdiction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68</w:t>
      </w:r>
    </w:p>
    <w:p w14:paraId="24059FB6"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I2</w:t>
      </w:r>
      <w:r>
        <w:rPr>
          <w:rFonts w:ascii="Arial" w:hAnsi="Arial" w:cs="Arial"/>
          <w:sz w:val="22"/>
          <w:szCs w:val="22"/>
        </w:rPr>
        <w:tab/>
        <w:t>Dispute Resolu</w:t>
      </w:r>
      <w:r w:rsidR="007E7138">
        <w:rPr>
          <w:rFonts w:ascii="Arial" w:hAnsi="Arial" w:cs="Arial"/>
          <w:sz w:val="22"/>
          <w:szCs w:val="22"/>
        </w:rPr>
        <w:t>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68</w:t>
      </w:r>
    </w:p>
    <w:p w14:paraId="06CCE1E9" w14:textId="77777777" w:rsidR="00856D11" w:rsidRPr="00856D11" w:rsidRDefault="00856D11" w:rsidP="00856D11">
      <w:pPr>
        <w:spacing w:line="360" w:lineRule="auto"/>
        <w:rPr>
          <w:rFonts w:ascii="Arial" w:hAnsi="Arial" w:cs="Arial"/>
          <w:sz w:val="22"/>
          <w:szCs w:val="22"/>
        </w:rPr>
      </w:pPr>
    </w:p>
    <w:p w14:paraId="7D03647C" w14:textId="77777777" w:rsidR="00856D11" w:rsidRPr="00856D11" w:rsidRDefault="00856D11" w:rsidP="00856D11">
      <w:pPr>
        <w:keepNext/>
        <w:spacing w:line="360" w:lineRule="auto"/>
        <w:rPr>
          <w:rFonts w:ascii="Arial" w:hAnsi="Arial" w:cs="Arial"/>
          <w:b/>
          <w:bCs/>
          <w:sz w:val="22"/>
          <w:szCs w:val="22"/>
        </w:rPr>
      </w:pPr>
      <w:r w:rsidRPr="00856D11">
        <w:rPr>
          <w:rFonts w:ascii="Arial" w:hAnsi="Arial" w:cs="Arial"/>
          <w:b/>
          <w:bCs/>
          <w:sz w:val="22"/>
          <w:szCs w:val="22"/>
        </w:rPr>
        <w:t>SCHEDULES</w:t>
      </w:r>
    </w:p>
    <w:p w14:paraId="0632D5C6" w14:textId="77777777" w:rsidR="00856D11" w:rsidRPr="00856D11" w:rsidRDefault="00856D11" w:rsidP="00856D11">
      <w:pPr>
        <w:keepNext/>
        <w:spacing w:line="360" w:lineRule="auto"/>
        <w:rPr>
          <w:rFonts w:ascii="Arial" w:hAnsi="Arial" w:cs="Arial"/>
          <w:sz w:val="22"/>
          <w:szCs w:val="22"/>
        </w:rPr>
      </w:pPr>
    </w:p>
    <w:p w14:paraId="673FAF9F" w14:textId="77777777" w:rsidR="00856D11" w:rsidRPr="00856D11" w:rsidRDefault="007E7138" w:rsidP="00856D11">
      <w:pPr>
        <w:keepNext/>
        <w:spacing w:line="360" w:lineRule="auto"/>
        <w:rPr>
          <w:rFonts w:ascii="Arial" w:hAnsi="Arial" w:cs="Arial"/>
          <w:sz w:val="22"/>
          <w:szCs w:val="22"/>
        </w:rPr>
      </w:pPr>
      <w:r>
        <w:rPr>
          <w:rFonts w:ascii="Arial" w:hAnsi="Arial" w:cs="Arial"/>
          <w:sz w:val="22"/>
          <w:szCs w:val="22"/>
        </w:rPr>
        <w:t>Specification Schedule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r w:rsidR="00190F85">
        <w:rPr>
          <w:rFonts w:ascii="Arial" w:hAnsi="Arial" w:cs="Arial"/>
          <w:sz w:val="22"/>
          <w:szCs w:val="22"/>
        </w:rPr>
        <w:t>0</w:t>
      </w:r>
    </w:p>
    <w:p w14:paraId="1141446D" w14:textId="651B8B59" w:rsidR="00856D11" w:rsidRPr="00856D11" w:rsidRDefault="007E7138" w:rsidP="00856D11">
      <w:pPr>
        <w:spacing w:line="360" w:lineRule="auto"/>
        <w:rPr>
          <w:rFonts w:ascii="Arial" w:hAnsi="Arial" w:cs="Arial"/>
          <w:sz w:val="22"/>
          <w:szCs w:val="22"/>
        </w:rPr>
      </w:pPr>
      <w:r>
        <w:rPr>
          <w:rFonts w:ascii="Arial" w:hAnsi="Arial" w:cs="Arial"/>
          <w:sz w:val="22"/>
          <w:szCs w:val="22"/>
        </w:rPr>
        <w:t>Pricing Schedule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r w:rsidR="007D273B">
        <w:rPr>
          <w:rFonts w:ascii="Arial" w:hAnsi="Arial" w:cs="Arial"/>
          <w:sz w:val="22"/>
          <w:szCs w:val="22"/>
        </w:rPr>
        <w:t>5</w:t>
      </w:r>
    </w:p>
    <w:p w14:paraId="0FEABF06" w14:textId="499BDB9B" w:rsidR="00856D11" w:rsidRPr="00856D11" w:rsidRDefault="00856D11" w:rsidP="00856D11">
      <w:pPr>
        <w:spacing w:line="360" w:lineRule="auto"/>
        <w:rPr>
          <w:rFonts w:ascii="Arial" w:hAnsi="Arial" w:cs="Arial"/>
          <w:sz w:val="22"/>
          <w:szCs w:val="22"/>
        </w:rPr>
      </w:pPr>
      <w:r w:rsidRPr="00856D11">
        <w:rPr>
          <w:rFonts w:ascii="Arial" w:hAnsi="Arial" w:cs="Arial"/>
          <w:sz w:val="22"/>
          <w:szCs w:val="22"/>
        </w:rPr>
        <w:t>Commercially Sensi</w:t>
      </w:r>
      <w:r w:rsidR="007E7138">
        <w:rPr>
          <w:rFonts w:ascii="Arial" w:hAnsi="Arial" w:cs="Arial"/>
          <w:sz w:val="22"/>
          <w:szCs w:val="22"/>
        </w:rPr>
        <w:t>tive Information Schedule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7</w:t>
      </w:r>
      <w:r w:rsidR="007D273B">
        <w:rPr>
          <w:rFonts w:ascii="Arial" w:hAnsi="Arial" w:cs="Arial"/>
          <w:sz w:val="22"/>
          <w:szCs w:val="22"/>
        </w:rPr>
        <w:t>6</w:t>
      </w:r>
    </w:p>
    <w:p w14:paraId="3BAF1036"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br w:type="page"/>
      </w:r>
      <w:r w:rsidRPr="00856D11">
        <w:rPr>
          <w:rFonts w:ascii="Arial" w:hAnsi="Arial" w:cs="Arial"/>
          <w:sz w:val="22"/>
          <w:szCs w:val="22"/>
        </w:rPr>
        <w:lastRenderedPageBreak/>
        <w:t>A.</w:t>
      </w:r>
      <w:r w:rsidRPr="00856D11">
        <w:rPr>
          <w:rFonts w:ascii="Arial" w:hAnsi="Arial" w:cs="Arial"/>
          <w:sz w:val="22"/>
          <w:szCs w:val="22"/>
        </w:rPr>
        <w:tab/>
      </w:r>
      <w:r w:rsidRPr="00856D11">
        <w:rPr>
          <w:rFonts w:ascii="Arial" w:hAnsi="Arial" w:cs="Arial"/>
          <w:sz w:val="22"/>
          <w:szCs w:val="22"/>
        </w:rPr>
        <w:tab/>
        <w:t>GENERAL PROVISIONS</w:t>
      </w:r>
    </w:p>
    <w:p w14:paraId="460DC8F3" w14:textId="77777777" w:rsidR="00856D11" w:rsidRPr="00856D11" w:rsidRDefault="00856D11" w:rsidP="00856D11">
      <w:pPr>
        <w:tabs>
          <w:tab w:val="left" w:pos="-720"/>
          <w:tab w:val="left" w:pos="1418"/>
        </w:tabs>
        <w:suppressAutoHyphens/>
        <w:spacing w:line="360" w:lineRule="auto"/>
        <w:jc w:val="both"/>
        <w:rPr>
          <w:rFonts w:ascii="Arial" w:hAnsi="Arial" w:cs="Arial"/>
          <w:sz w:val="22"/>
          <w:szCs w:val="22"/>
        </w:rPr>
      </w:pPr>
    </w:p>
    <w:p w14:paraId="19E2EA3F" w14:textId="77777777" w:rsidR="00856D11" w:rsidRPr="00856D11" w:rsidRDefault="00856D11" w:rsidP="00856D11">
      <w:pPr>
        <w:tabs>
          <w:tab w:val="left" w:pos="-720"/>
        </w:tabs>
        <w:suppressAutoHyphens/>
        <w:spacing w:line="360" w:lineRule="auto"/>
        <w:ind w:left="1440" w:hanging="1440"/>
        <w:jc w:val="both"/>
        <w:rPr>
          <w:rFonts w:ascii="Arial" w:hAnsi="Arial" w:cs="Arial"/>
          <w:b/>
          <w:bCs/>
          <w:sz w:val="22"/>
          <w:szCs w:val="22"/>
        </w:rPr>
      </w:pPr>
      <w:r w:rsidRPr="00856D11">
        <w:rPr>
          <w:rFonts w:ascii="Arial" w:hAnsi="Arial" w:cs="Arial"/>
          <w:b/>
          <w:bCs/>
          <w:sz w:val="22"/>
          <w:szCs w:val="22"/>
        </w:rPr>
        <w:t>A1</w:t>
      </w:r>
      <w:r w:rsidRPr="00856D11">
        <w:rPr>
          <w:rFonts w:ascii="Arial" w:hAnsi="Arial" w:cs="Arial"/>
          <w:b/>
          <w:bCs/>
          <w:sz w:val="22"/>
          <w:szCs w:val="22"/>
        </w:rPr>
        <w:tab/>
        <w:t>Definitions and Interpretation</w:t>
      </w:r>
    </w:p>
    <w:p w14:paraId="31412FCE" w14:textId="77777777" w:rsidR="00856D11" w:rsidRPr="00856D11" w:rsidRDefault="00856D11" w:rsidP="00856D11">
      <w:pPr>
        <w:tabs>
          <w:tab w:val="left" w:pos="-720"/>
        </w:tabs>
        <w:suppressAutoHyphens/>
        <w:spacing w:line="360" w:lineRule="auto"/>
        <w:ind w:left="1440" w:hanging="1440"/>
        <w:jc w:val="both"/>
        <w:rPr>
          <w:rFonts w:ascii="Arial" w:hAnsi="Arial" w:cs="Arial"/>
          <w:b/>
          <w:bCs/>
          <w:sz w:val="22"/>
          <w:szCs w:val="22"/>
        </w:rPr>
      </w:pPr>
    </w:p>
    <w:p w14:paraId="2CD3BF2A"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A1.1</w:t>
      </w:r>
      <w:r w:rsidRPr="00856D11">
        <w:rPr>
          <w:rFonts w:ascii="Arial" w:hAnsi="Arial" w:cs="Arial"/>
          <w:sz w:val="22"/>
          <w:szCs w:val="22"/>
        </w:rPr>
        <w:tab/>
        <w:t>In this Contract unless the context otherwise requires the following provisions shall have the meanings given to them below:</w:t>
      </w:r>
    </w:p>
    <w:p w14:paraId="5259731E"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4CA21CF7"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r w:rsidRPr="00856D11">
        <w:rPr>
          <w:rFonts w:ascii="Arial" w:hAnsi="Arial" w:cs="Arial"/>
          <w:sz w:val="22"/>
          <w:szCs w:val="22"/>
        </w:rPr>
        <w:t>“Approval” means the written consent of the Client.</w:t>
      </w:r>
    </w:p>
    <w:p w14:paraId="023E0C1F"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2163B351"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“Client” means the Gambling Commission. </w:t>
      </w:r>
    </w:p>
    <w:p w14:paraId="08E2EACC"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0456395A"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“Commencement Date” means the date of the Contract.</w:t>
      </w:r>
    </w:p>
    <w:p w14:paraId="7AE2EFBC" w14:textId="77777777" w:rsidR="00856D11" w:rsidRPr="00856D11" w:rsidRDefault="00856D11" w:rsidP="00856D11">
      <w:pPr>
        <w:tabs>
          <w:tab w:val="left" w:pos="0"/>
          <w:tab w:val="left" w:pos="1418"/>
        </w:tabs>
        <w:suppressAutoHyphens/>
        <w:spacing w:line="360" w:lineRule="auto"/>
        <w:ind w:left="1418"/>
        <w:jc w:val="both"/>
        <w:rPr>
          <w:rFonts w:ascii="Arial" w:hAnsi="Arial" w:cs="Arial"/>
          <w:sz w:val="22"/>
          <w:szCs w:val="22"/>
        </w:rPr>
      </w:pPr>
    </w:p>
    <w:p w14:paraId="6F13E86B" w14:textId="77777777" w:rsidR="00856D11" w:rsidRPr="00856D11" w:rsidRDefault="00856D11" w:rsidP="00856D11">
      <w:pPr>
        <w:tabs>
          <w:tab w:val="left" w:pos="0"/>
          <w:tab w:val="left" w:pos="1418"/>
        </w:tabs>
        <w:suppressAutoHyphens/>
        <w:spacing w:line="360" w:lineRule="auto"/>
        <w:ind w:left="1418"/>
        <w:jc w:val="both"/>
        <w:rPr>
          <w:rFonts w:ascii="Arial" w:hAnsi="Arial" w:cs="Arial"/>
          <w:sz w:val="22"/>
          <w:szCs w:val="22"/>
        </w:rPr>
      </w:pPr>
      <w:r w:rsidRPr="00856D11">
        <w:rPr>
          <w:rFonts w:ascii="Arial" w:hAnsi="Arial" w:cs="Arial"/>
          <w:sz w:val="22"/>
          <w:szCs w:val="22"/>
        </w:rPr>
        <w:t>“Commercially Sensitive Information” means the information listed in the Commercially Sensitive Information Schedule comprised of information:</w:t>
      </w:r>
    </w:p>
    <w:p w14:paraId="69C84B1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43F521FF"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which is provided by the </w:t>
      </w:r>
      <w:r w:rsidR="00CD11E8">
        <w:rPr>
          <w:rFonts w:ascii="Arial" w:hAnsi="Arial" w:cs="Arial"/>
          <w:sz w:val="22"/>
          <w:szCs w:val="22"/>
        </w:rPr>
        <w:t>Supplier</w:t>
      </w:r>
      <w:r w:rsidRPr="00856D11">
        <w:rPr>
          <w:rFonts w:ascii="Arial" w:hAnsi="Arial" w:cs="Arial"/>
          <w:sz w:val="22"/>
          <w:szCs w:val="22"/>
        </w:rPr>
        <w:t xml:space="preserve"> to the Client in confidence for the period set out in that Schedule; and/or</w:t>
      </w:r>
    </w:p>
    <w:p w14:paraId="2E260469"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038402A5"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that constitutes a trade secret.</w:t>
      </w:r>
    </w:p>
    <w:p w14:paraId="7A6626E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3BEEE673"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570B99BA"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73154723"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lastRenderedPageBreak/>
        <w:tab/>
        <w:t>(</w:t>
      </w:r>
      <w:proofErr w:type="spellStart"/>
      <w:r w:rsidRPr="00856D11">
        <w:rPr>
          <w:sz w:val="22"/>
          <w:szCs w:val="22"/>
        </w:rPr>
        <w:t>i</w:t>
      </w:r>
      <w:proofErr w:type="spellEnd"/>
      <w:r w:rsidRPr="00856D11">
        <w:rPr>
          <w:sz w:val="22"/>
          <w:szCs w:val="22"/>
        </w:rPr>
        <w:t>)</w:t>
      </w:r>
      <w:r w:rsidRPr="00856D11">
        <w:rPr>
          <w:sz w:val="22"/>
          <w:szCs w:val="22"/>
        </w:rPr>
        <w:tab/>
        <w:t xml:space="preserve">was public knowledge at the time of disclosure (otherwise than by breach of clause E3 (Confidential Information)); </w:t>
      </w:r>
    </w:p>
    <w:p w14:paraId="1257105D"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311B82FF"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tab/>
        <w:t>(ii)</w:t>
      </w:r>
      <w:r w:rsidRPr="00856D11">
        <w:rPr>
          <w:sz w:val="22"/>
          <w:szCs w:val="22"/>
        </w:rPr>
        <w:tab/>
        <w:t xml:space="preserve">was in the possession of the receiving Party, without restriction as to its disclosure, before receiving it from the disclosing Party; </w:t>
      </w:r>
    </w:p>
    <w:p w14:paraId="077D47DB"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6C3A6084"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tab/>
        <w:t>(iii)</w:t>
      </w:r>
      <w:r w:rsidRPr="00856D11">
        <w:rPr>
          <w:sz w:val="22"/>
          <w:szCs w:val="22"/>
        </w:rPr>
        <w:tab/>
        <w:t>is received from a third party (who lawfully acquired it) without restriction as to its disclosure; or</w:t>
      </w:r>
    </w:p>
    <w:p w14:paraId="16959E7E"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04EE090A" w14:textId="77777777" w:rsidR="00856D11" w:rsidRPr="00856D11" w:rsidRDefault="00856D11" w:rsidP="00856D11">
      <w:pPr>
        <w:pStyle w:val="BodyTextIndent"/>
        <w:rPr>
          <w:rFonts w:ascii="Arial" w:hAnsi="Arial" w:cs="Arial"/>
          <w:sz w:val="22"/>
          <w:szCs w:val="22"/>
        </w:rPr>
      </w:pPr>
      <w:r w:rsidRPr="00856D11">
        <w:rPr>
          <w:rFonts w:ascii="Arial" w:hAnsi="Arial" w:cs="Arial"/>
          <w:sz w:val="22"/>
          <w:szCs w:val="22"/>
        </w:rPr>
        <w:t>(iv)</w:t>
      </w:r>
      <w:r w:rsidRPr="00856D11">
        <w:rPr>
          <w:rFonts w:ascii="Arial" w:hAnsi="Arial" w:cs="Arial"/>
          <w:sz w:val="22"/>
          <w:szCs w:val="22"/>
        </w:rPr>
        <w:tab/>
        <w:t>is independently developed without access to the Confidential Information.</w:t>
      </w:r>
    </w:p>
    <w:p w14:paraId="3ADD8020"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5E892E01"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 means this written agreement between the Client and the </w:t>
      </w:r>
      <w:r w:rsidR="00CD11E8">
        <w:rPr>
          <w:rFonts w:ascii="Arial" w:hAnsi="Arial" w:cs="Arial"/>
          <w:sz w:val="22"/>
          <w:szCs w:val="22"/>
        </w:rPr>
        <w:t>Supplier</w:t>
      </w:r>
      <w:r w:rsidRPr="00856D11">
        <w:rPr>
          <w:rFonts w:ascii="Arial" w:hAnsi="Arial" w:cs="Arial"/>
          <w:sz w:val="22"/>
          <w:szCs w:val="22"/>
        </w:rPr>
        <w:t xml:space="preserve"> consisting of these clauses and any attached Schedules.</w:t>
      </w:r>
    </w:p>
    <w:p w14:paraId="4FB6C929"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324FF9D8"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“Contracting Authority” means any contracting authority as defined in Regulation 3 of the Public Contracts Regulations 2006. </w:t>
      </w:r>
    </w:p>
    <w:p w14:paraId="4130A60A"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  </w:t>
      </w:r>
    </w:p>
    <w:p w14:paraId="025EADE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w:t>
      </w:r>
      <w:r w:rsidR="00CD11E8">
        <w:rPr>
          <w:rFonts w:ascii="Arial" w:hAnsi="Arial" w:cs="Arial"/>
          <w:sz w:val="22"/>
          <w:szCs w:val="22"/>
        </w:rPr>
        <w:t>Supplier</w:t>
      </w:r>
      <w:r w:rsidRPr="00856D11">
        <w:rPr>
          <w:rFonts w:ascii="Arial" w:hAnsi="Arial" w:cs="Arial"/>
          <w:sz w:val="22"/>
          <w:szCs w:val="22"/>
        </w:rPr>
        <w:t>” means the person, firm or company with whom the Client enters into the Contract.</w:t>
      </w:r>
    </w:p>
    <w:p w14:paraId="0542D383"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p>
    <w:p w14:paraId="6FB8F279"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 Period” means the period from the Commencement Date to: </w:t>
      </w:r>
    </w:p>
    <w:p w14:paraId="253B1166"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66172D93"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the date of </w:t>
      </w:r>
      <w:r w:rsidR="008C751F" w:rsidRPr="00856D11">
        <w:rPr>
          <w:rFonts w:ascii="Arial" w:hAnsi="Arial" w:cs="Arial"/>
          <w:sz w:val="22"/>
          <w:szCs w:val="22"/>
        </w:rPr>
        <w:t>expiry set</w:t>
      </w:r>
      <w:r w:rsidRPr="00856D11">
        <w:rPr>
          <w:rFonts w:ascii="Arial" w:hAnsi="Arial" w:cs="Arial"/>
          <w:sz w:val="22"/>
          <w:szCs w:val="22"/>
        </w:rPr>
        <w:t xml:space="preserve"> out in clause A2 (Initial Contract Period), or</w:t>
      </w:r>
    </w:p>
    <w:p w14:paraId="223C5119"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7EFFE6BF"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following an extension pursuant to clause F8 (Extension of Initial Contract Period), the date of expiry of the extended period,</w:t>
      </w:r>
    </w:p>
    <w:p w14:paraId="3A443635" w14:textId="77777777" w:rsidR="00856D11" w:rsidRPr="00856D11" w:rsidRDefault="00856D11" w:rsidP="00856D11">
      <w:pPr>
        <w:tabs>
          <w:tab w:val="left" w:pos="0"/>
          <w:tab w:val="left" w:pos="709"/>
        </w:tabs>
        <w:suppressAutoHyphens/>
        <w:spacing w:line="360" w:lineRule="auto"/>
        <w:ind w:left="1440"/>
        <w:jc w:val="both"/>
        <w:rPr>
          <w:rFonts w:ascii="Arial" w:hAnsi="Arial" w:cs="Arial"/>
          <w:sz w:val="22"/>
          <w:szCs w:val="22"/>
        </w:rPr>
      </w:pPr>
    </w:p>
    <w:p w14:paraId="65E05CCD" w14:textId="77777777" w:rsidR="00856D11" w:rsidRPr="00856D11" w:rsidRDefault="00856D11" w:rsidP="00856D11">
      <w:pPr>
        <w:tabs>
          <w:tab w:val="left" w:pos="0"/>
          <w:tab w:val="left" w:pos="709"/>
        </w:tabs>
        <w:suppressAutoHyphens/>
        <w:spacing w:line="360" w:lineRule="auto"/>
        <w:ind w:left="1440"/>
        <w:jc w:val="both"/>
        <w:rPr>
          <w:rFonts w:ascii="Arial" w:hAnsi="Arial" w:cs="Arial"/>
          <w:sz w:val="22"/>
          <w:szCs w:val="22"/>
        </w:rPr>
      </w:pPr>
      <w:r w:rsidRPr="00856D11">
        <w:rPr>
          <w:rFonts w:ascii="Arial" w:hAnsi="Arial" w:cs="Arial"/>
          <w:sz w:val="22"/>
          <w:szCs w:val="22"/>
        </w:rPr>
        <w:t xml:space="preserve">or such earlier date of termination or partial termination of the agreement in accordance with the Law or the provisions of the Contract. </w:t>
      </w:r>
    </w:p>
    <w:p w14:paraId="6B552499"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3C69F2A6"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lastRenderedPageBreak/>
        <w:tab/>
        <w:t xml:space="preserve">“Contract Price” means the price (exclusive of any applicable VAT), payable to the </w:t>
      </w:r>
      <w:r w:rsidR="00CD11E8">
        <w:rPr>
          <w:rFonts w:ascii="Arial" w:hAnsi="Arial" w:cs="Arial"/>
          <w:sz w:val="22"/>
          <w:szCs w:val="22"/>
        </w:rPr>
        <w:t>Supplier</w:t>
      </w:r>
      <w:r w:rsidRPr="00856D11">
        <w:rPr>
          <w:rFonts w:ascii="Arial" w:hAnsi="Arial" w:cs="Arial"/>
          <w:sz w:val="22"/>
          <w:szCs w:val="22"/>
        </w:rPr>
        <w:t xml:space="preserve"> by the Client under the Contract, as set out in the Pricing Schedule, for the full and proper performance by the </w:t>
      </w:r>
      <w:r w:rsidR="00CD11E8">
        <w:rPr>
          <w:rFonts w:ascii="Arial" w:hAnsi="Arial" w:cs="Arial"/>
          <w:sz w:val="22"/>
          <w:szCs w:val="22"/>
        </w:rPr>
        <w:t>Supplier</w:t>
      </w:r>
      <w:r w:rsidRPr="00856D11">
        <w:rPr>
          <w:rFonts w:ascii="Arial" w:hAnsi="Arial" w:cs="Arial"/>
          <w:sz w:val="22"/>
          <w:szCs w:val="22"/>
        </w:rPr>
        <w:t xml:space="preserve"> of its obligations under the Contract but before taking into account the effect of any adjustment of price in accordance with clause C4 (Price Adjustment on Extension of Initial Contract Period).  </w:t>
      </w:r>
    </w:p>
    <w:p w14:paraId="478EA7E4"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sz w:val="22"/>
          <w:szCs w:val="22"/>
        </w:rPr>
        <w:tab/>
      </w:r>
    </w:p>
    <w:p w14:paraId="46CBAAA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0E5E6D7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579A027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sz w:val="22"/>
          <w:szCs w:val="22"/>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4A5D445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 </w:t>
      </w:r>
    </w:p>
    <w:p w14:paraId="77142894"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“DPA”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5B65A795"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65DAD5A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“Environmental Information Regulations” means the Environmental Information Regulations 2004 and any guidance and/or codes of practice issued by the Information Commissioner or relevant government department in relation to such regulations.</w:t>
      </w:r>
    </w:p>
    <w:p w14:paraId="1743F97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25C5CC68"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lastRenderedPageBreak/>
        <w:tab/>
        <w:t xml:space="preserve">“Equipment” means the </w:t>
      </w:r>
      <w:r w:rsidR="00CD11E8">
        <w:rPr>
          <w:rFonts w:ascii="Arial" w:hAnsi="Arial" w:cs="Arial"/>
          <w:sz w:val="22"/>
          <w:szCs w:val="22"/>
        </w:rPr>
        <w:t>Supplier</w:t>
      </w:r>
      <w:r w:rsidRPr="00856D11">
        <w:rPr>
          <w:rFonts w:ascii="Arial" w:hAnsi="Arial" w:cs="Arial"/>
          <w:sz w:val="22"/>
          <w:szCs w:val="22"/>
        </w:rPr>
        <w:t xml:space="preserve">’s equipment, plant, materials and such other items supplied and used by the </w:t>
      </w:r>
      <w:r w:rsidR="00CD11E8">
        <w:rPr>
          <w:rFonts w:ascii="Arial" w:hAnsi="Arial" w:cs="Arial"/>
          <w:sz w:val="22"/>
          <w:szCs w:val="22"/>
        </w:rPr>
        <w:t>Supplier</w:t>
      </w:r>
      <w:r w:rsidRPr="00856D11">
        <w:rPr>
          <w:rFonts w:ascii="Arial" w:hAnsi="Arial" w:cs="Arial"/>
          <w:sz w:val="22"/>
          <w:szCs w:val="22"/>
        </w:rPr>
        <w:t xml:space="preserve"> in the performance of its obligations under the Contract.</w:t>
      </w:r>
    </w:p>
    <w:p w14:paraId="303F6F8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0CA634EF"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“Fees Regulations” means the Freedom of Information and Data Protection (Appropriate Limit and Fees) Regulations 2004.</w:t>
      </w:r>
    </w:p>
    <w:p w14:paraId="5F4972B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1FC2B1AC"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0B26C923"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69FEF949"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5AE60D9"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3DC66449" w14:textId="15B3105D"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any industrial action occurring within the </w:t>
      </w:r>
      <w:r w:rsidR="00CD11E8">
        <w:rPr>
          <w:rFonts w:ascii="Arial" w:hAnsi="Arial" w:cs="Arial"/>
          <w:sz w:val="22"/>
          <w:szCs w:val="22"/>
        </w:rPr>
        <w:t>Supplier</w:t>
      </w:r>
      <w:r w:rsidRPr="00856D11">
        <w:rPr>
          <w:rFonts w:ascii="Arial" w:hAnsi="Arial" w:cs="Arial"/>
          <w:sz w:val="22"/>
          <w:szCs w:val="22"/>
        </w:rPr>
        <w:t xml:space="preserve">’s </w:t>
      </w:r>
      <w:r w:rsidR="00DF6612" w:rsidRPr="00856D11">
        <w:rPr>
          <w:rFonts w:ascii="Arial" w:hAnsi="Arial" w:cs="Arial"/>
          <w:sz w:val="22"/>
          <w:szCs w:val="22"/>
        </w:rPr>
        <w:t>or any</w:t>
      </w:r>
      <w:r w:rsidRPr="00856D11">
        <w:rPr>
          <w:rFonts w:ascii="Arial" w:hAnsi="Arial" w:cs="Arial"/>
          <w:sz w:val="22"/>
          <w:szCs w:val="22"/>
        </w:rPr>
        <w:t xml:space="preserve"> sub-</w:t>
      </w:r>
      <w:r w:rsidR="00CD11E8">
        <w:rPr>
          <w:rFonts w:ascii="Arial" w:hAnsi="Arial" w:cs="Arial"/>
          <w:sz w:val="22"/>
          <w:szCs w:val="22"/>
        </w:rPr>
        <w:t>Supplier</w:t>
      </w:r>
      <w:r w:rsidRPr="00856D11">
        <w:rPr>
          <w:rFonts w:ascii="Arial" w:hAnsi="Arial" w:cs="Arial"/>
          <w:sz w:val="22"/>
          <w:szCs w:val="22"/>
        </w:rPr>
        <w:t>’s organisation; or</w:t>
      </w:r>
    </w:p>
    <w:p w14:paraId="7F021D4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0F2B42E8"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the failure by any</w:t>
      </w:r>
      <w:r w:rsidR="00336A26">
        <w:rPr>
          <w:rFonts w:ascii="Arial" w:hAnsi="Arial" w:cs="Arial"/>
          <w:sz w:val="22"/>
          <w:szCs w:val="22"/>
        </w:rPr>
        <w:t xml:space="preserve"> </w:t>
      </w:r>
      <w:r w:rsidRPr="00856D11">
        <w:rPr>
          <w:rFonts w:ascii="Arial" w:hAnsi="Arial" w:cs="Arial"/>
          <w:sz w:val="22"/>
          <w:szCs w:val="22"/>
        </w:rPr>
        <w:t>sub-</w:t>
      </w:r>
      <w:r w:rsidR="00CD11E8">
        <w:rPr>
          <w:rFonts w:ascii="Arial" w:hAnsi="Arial" w:cs="Arial"/>
          <w:sz w:val="22"/>
          <w:szCs w:val="22"/>
        </w:rPr>
        <w:t>Supplier</w:t>
      </w:r>
      <w:r w:rsidRPr="00856D11">
        <w:rPr>
          <w:rFonts w:ascii="Arial" w:hAnsi="Arial" w:cs="Arial"/>
          <w:sz w:val="22"/>
          <w:szCs w:val="22"/>
        </w:rPr>
        <w:t xml:space="preserve"> to perform its obligations under any sub-contract.   </w:t>
      </w:r>
    </w:p>
    <w:p w14:paraId="09B284A4"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p>
    <w:p w14:paraId="2097508F"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r w:rsidRPr="00856D11">
        <w:rPr>
          <w:rFonts w:ascii="Arial" w:hAnsi="Arial" w:cs="Arial"/>
          <w:sz w:val="22"/>
          <w:szCs w:val="22"/>
        </w:rPr>
        <w:t>“Fraud” means any offence under Laws creating offences in respect of fraudulent acts or at common law in respect of fraudulent acts in relation to the Contract or defrauding or attempting to defraud or conspiring to defraud the Crown.</w:t>
      </w:r>
    </w:p>
    <w:p w14:paraId="67FA54A4"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p>
    <w:p w14:paraId="098DF77D"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“Good Industry Practice” means standards, practices, methods and procedures conforming to the Law and the degree of skill and care, diligence, prudence and </w:t>
      </w:r>
      <w:r w:rsidRPr="00856D11">
        <w:rPr>
          <w:rFonts w:ascii="Arial" w:hAnsi="Arial" w:cs="Arial"/>
          <w:sz w:val="22"/>
          <w:szCs w:val="22"/>
        </w:rPr>
        <w:lastRenderedPageBreak/>
        <w:t xml:space="preserve">foresight which would reasonably and ordinarily be expected from a skilled and experienced person or body engaged in a similar type of undertaking under the same or similar circumstances.  </w:t>
      </w:r>
    </w:p>
    <w:p w14:paraId="265C3D12"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3B9F9A08" w14:textId="77777777" w:rsidR="00856D11" w:rsidRPr="00856D11" w:rsidRDefault="00856D11" w:rsidP="00856D11">
      <w:pPr>
        <w:tabs>
          <w:tab w:val="left" w:pos="-720"/>
        </w:tabs>
        <w:suppressAutoHyphens/>
        <w:spacing w:line="360" w:lineRule="auto"/>
        <w:ind w:left="1418" w:hanging="709"/>
        <w:jc w:val="both"/>
        <w:rPr>
          <w:rFonts w:ascii="Arial" w:hAnsi="Arial" w:cs="Arial"/>
          <w:sz w:val="22"/>
          <w:szCs w:val="22"/>
        </w:rPr>
      </w:pPr>
      <w:r w:rsidRPr="00856D11">
        <w:rPr>
          <w:rFonts w:ascii="Arial" w:hAnsi="Arial" w:cs="Arial"/>
          <w:sz w:val="22"/>
          <w:szCs w:val="22"/>
        </w:rPr>
        <w:tab/>
        <w:t xml:space="preserve">“Information” has the meaning given under section 84 of the FOIA.  </w:t>
      </w:r>
    </w:p>
    <w:p w14:paraId="74E4EB1C"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0D1C98F2" w14:textId="41E7C862"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“Initial Contract Period” means the period from the Commencement Date to the date of expiry set out in clause A2 (Initial Contract Period), or such earlier date of termination of the </w:t>
      </w:r>
      <w:r w:rsidR="00E26A98" w:rsidRPr="00856D11">
        <w:rPr>
          <w:rFonts w:ascii="Arial" w:hAnsi="Arial" w:cs="Arial"/>
          <w:sz w:val="22"/>
          <w:szCs w:val="22"/>
        </w:rPr>
        <w:t>Contract in</w:t>
      </w:r>
      <w:r w:rsidRPr="00856D11">
        <w:rPr>
          <w:rFonts w:ascii="Arial" w:hAnsi="Arial" w:cs="Arial"/>
          <w:sz w:val="22"/>
          <w:szCs w:val="22"/>
        </w:rPr>
        <w:t xml:space="preserve"> accordance with the Law or the provisions of the Contract.</w:t>
      </w:r>
    </w:p>
    <w:p w14:paraId="1D24347D" w14:textId="77777777" w:rsidR="00856D11" w:rsidRPr="00856D11" w:rsidRDefault="00856D11" w:rsidP="00856D11">
      <w:pPr>
        <w:tabs>
          <w:tab w:val="left" w:pos="-720"/>
        </w:tabs>
        <w:suppressAutoHyphens/>
        <w:spacing w:line="360" w:lineRule="auto"/>
        <w:ind w:left="1440" w:hanging="720"/>
        <w:jc w:val="both"/>
        <w:rPr>
          <w:rFonts w:ascii="Arial" w:hAnsi="Arial" w:cs="Arial"/>
          <w:i/>
          <w:iCs/>
          <w:sz w:val="22"/>
          <w:szCs w:val="22"/>
        </w:rPr>
      </w:pPr>
    </w:p>
    <w:p w14:paraId="10FE583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“Intellectual Property Rights” means patents, inventions, </w:t>
      </w:r>
      <w:r w:rsidR="008C751F" w:rsidRPr="00856D11">
        <w:rPr>
          <w:rFonts w:ascii="Arial" w:hAnsi="Arial" w:cs="Arial"/>
          <w:sz w:val="22"/>
          <w:szCs w:val="22"/>
        </w:rPr>
        <w:t>trademarks</w:t>
      </w:r>
      <w:r w:rsidRPr="00856D11">
        <w:rPr>
          <w:rFonts w:ascii="Arial" w:hAnsi="Arial" w:cs="Arial"/>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088AB6F5"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C999657"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“Key Personnel” means those persons named in the Specification as being key personnel.</w:t>
      </w:r>
    </w:p>
    <w:p w14:paraId="3B29706E"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3FCB0A39" w14:textId="77777777" w:rsidR="00856D11" w:rsidRPr="00856D11" w:rsidRDefault="00856D11" w:rsidP="00856D11">
      <w:pPr>
        <w:tabs>
          <w:tab w:val="left" w:pos="-720"/>
        </w:tabs>
        <w:suppressAutoHyphens/>
        <w:spacing w:line="360" w:lineRule="auto"/>
        <w:ind w:left="1440" w:hanging="22"/>
        <w:jc w:val="both"/>
        <w:rPr>
          <w:rFonts w:ascii="Arial" w:hAnsi="Arial" w:cs="Arial"/>
          <w:sz w:val="22"/>
          <w:szCs w:val="22"/>
        </w:rPr>
      </w:pPr>
      <w:r w:rsidRPr="00856D11">
        <w:rPr>
          <w:rFonts w:ascii="Arial" w:hAnsi="Arial" w:cs="Arial"/>
          <w:sz w:val="22"/>
          <w:szCs w:val="22"/>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w:t>
      </w:r>
      <w:r w:rsidR="00CD11E8">
        <w:rPr>
          <w:rFonts w:ascii="Arial" w:hAnsi="Arial" w:cs="Arial"/>
          <w:sz w:val="22"/>
          <w:szCs w:val="22"/>
        </w:rPr>
        <w:t>Supplier</w:t>
      </w:r>
      <w:r w:rsidRPr="00856D11">
        <w:rPr>
          <w:rFonts w:ascii="Arial" w:hAnsi="Arial" w:cs="Arial"/>
          <w:sz w:val="22"/>
          <w:szCs w:val="22"/>
        </w:rPr>
        <w:t xml:space="preserve"> is bound to comply.  </w:t>
      </w:r>
    </w:p>
    <w:p w14:paraId="6B53F383"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0EB1DB62"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“Monitoring Schedule” means the Schedule containing details of the monitoring arrangements.</w:t>
      </w:r>
    </w:p>
    <w:p w14:paraId="5839FC91"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39B28D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r w:rsidRPr="00856D11">
        <w:rPr>
          <w:rFonts w:ascii="Arial" w:hAnsi="Arial" w:cs="Arial"/>
          <w:sz w:val="22"/>
          <w:szCs w:val="22"/>
        </w:rPr>
        <w:lastRenderedPageBreak/>
        <w:tab/>
      </w:r>
      <w:r w:rsidRPr="00856D11">
        <w:rPr>
          <w:rFonts w:ascii="Arial" w:hAnsi="Arial" w:cs="Arial"/>
          <w:sz w:val="22"/>
          <w:szCs w:val="22"/>
        </w:rPr>
        <w:tab/>
        <w:t>“Month” means calendar month.</w:t>
      </w:r>
    </w:p>
    <w:p w14:paraId="327A4B4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18A67261"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“Party” means a party to the Contract. </w:t>
      </w:r>
    </w:p>
    <w:p w14:paraId="447EC4AF" w14:textId="77777777" w:rsidR="00856D11" w:rsidRPr="00856D11" w:rsidRDefault="00856D11" w:rsidP="00856D11">
      <w:pPr>
        <w:spacing w:line="360" w:lineRule="auto"/>
        <w:ind w:left="720"/>
        <w:jc w:val="both"/>
        <w:rPr>
          <w:rFonts w:ascii="Arial" w:hAnsi="Arial" w:cs="Arial"/>
          <w:sz w:val="22"/>
          <w:szCs w:val="22"/>
        </w:rPr>
      </w:pPr>
    </w:p>
    <w:p w14:paraId="4E4C586C"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“Premises” means the location where the Services are to be supplied, as set out in the Specification.   </w:t>
      </w:r>
    </w:p>
    <w:p w14:paraId="61E901D2"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2F7C648"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“Pricing Schedule” means the Schedule containing details of the Contract Price.</w:t>
      </w:r>
    </w:p>
    <w:p w14:paraId="367E8EB3" w14:textId="77777777" w:rsidR="00856D11" w:rsidRPr="00856D11" w:rsidRDefault="00856D11" w:rsidP="00856D11">
      <w:pPr>
        <w:spacing w:line="360" w:lineRule="auto"/>
        <w:ind w:left="1440"/>
        <w:jc w:val="both"/>
        <w:rPr>
          <w:rFonts w:ascii="Arial" w:hAnsi="Arial" w:cs="Arial"/>
          <w:sz w:val="22"/>
          <w:szCs w:val="22"/>
        </w:rPr>
      </w:pPr>
    </w:p>
    <w:p w14:paraId="30353B00"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“Property” means the property, other than real property, issued or made available to the </w:t>
      </w:r>
      <w:r w:rsidR="00CD11E8">
        <w:rPr>
          <w:rFonts w:ascii="Arial" w:hAnsi="Arial" w:cs="Arial"/>
          <w:sz w:val="22"/>
          <w:szCs w:val="22"/>
        </w:rPr>
        <w:t>Supplier</w:t>
      </w:r>
      <w:r w:rsidRPr="00856D11">
        <w:rPr>
          <w:rFonts w:ascii="Arial" w:hAnsi="Arial" w:cs="Arial"/>
          <w:sz w:val="22"/>
          <w:szCs w:val="22"/>
        </w:rPr>
        <w:t xml:space="preserve"> by the Client in connection with the Contract.</w:t>
      </w:r>
    </w:p>
    <w:p w14:paraId="05253DE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00C484AA"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r w:rsidRPr="00856D11">
        <w:rPr>
          <w:rFonts w:ascii="Arial" w:hAnsi="Arial" w:cs="Arial"/>
          <w:sz w:val="22"/>
          <w:szCs w:val="22"/>
        </w:rPr>
        <w:tab/>
        <w:t xml:space="preserve">“Quality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CD11E8">
        <w:rPr>
          <w:rFonts w:ascii="Arial" w:hAnsi="Arial" w:cs="Arial"/>
          <w:sz w:val="22"/>
          <w:szCs w:val="22"/>
        </w:rPr>
        <w:t>Supplier</w:t>
      </w:r>
      <w:r w:rsidRPr="00856D11">
        <w:rPr>
          <w:rFonts w:ascii="Arial" w:hAnsi="Arial" w:cs="Arial"/>
          <w:sz w:val="22"/>
          <w:szCs w:val="22"/>
        </w:rPr>
        <w:t xml:space="preserve"> would reasonably and ordinarily be expected to comply with, and as may be further detailed in the Specification Schedule.</w:t>
      </w:r>
    </w:p>
    <w:p w14:paraId="0E2214A6"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4C7EE232"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r w:rsidRPr="00856D11">
        <w:rPr>
          <w:rFonts w:ascii="Arial" w:hAnsi="Arial" w:cs="Arial"/>
          <w:sz w:val="22"/>
          <w:szCs w:val="22"/>
        </w:rPr>
        <w:tab/>
        <w:t xml:space="preserve">“Receipt” means the physical or electronic arrival of the invoice at the address of the Client detailed at clause A5.3 or at any other address given by the Client to the </w:t>
      </w:r>
      <w:r w:rsidR="00CD11E8">
        <w:rPr>
          <w:rFonts w:ascii="Arial" w:hAnsi="Arial" w:cs="Arial"/>
          <w:sz w:val="22"/>
          <w:szCs w:val="22"/>
        </w:rPr>
        <w:t>Supplier</w:t>
      </w:r>
      <w:r w:rsidRPr="00856D11">
        <w:rPr>
          <w:rFonts w:ascii="Arial" w:hAnsi="Arial" w:cs="Arial"/>
          <w:sz w:val="22"/>
          <w:szCs w:val="22"/>
        </w:rPr>
        <w:t xml:space="preserve"> for the submission of invoices.</w:t>
      </w:r>
    </w:p>
    <w:p w14:paraId="3AB87EDB"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52E75BE4"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p>
    <w:p w14:paraId="10BD2CD9"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446E2D57"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lastRenderedPageBreak/>
        <w:t xml:space="preserve">“Replacement </w:t>
      </w:r>
      <w:r w:rsidR="00CD11E8">
        <w:rPr>
          <w:rFonts w:ascii="Arial" w:hAnsi="Arial" w:cs="Arial"/>
          <w:sz w:val="22"/>
          <w:szCs w:val="22"/>
        </w:rPr>
        <w:t>Supplier</w:t>
      </w:r>
      <w:r w:rsidRPr="00856D11">
        <w:rPr>
          <w:rFonts w:ascii="Arial" w:hAnsi="Arial" w:cs="Arial"/>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p>
    <w:p w14:paraId="51CE3866"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p>
    <w:p w14:paraId="6F567A11"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“Request for Information” shall have the meaning set out in FOIA or the Environmental Information Regulations as relevant (where the meaning set out for the term “request” shall apply).</w:t>
      </w:r>
    </w:p>
    <w:p w14:paraId="6395D649"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p>
    <w:p w14:paraId="064A8EF5"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"Relevant Convictions" means a conviction that is relevant to the nature of the Services or as listed by the Client and/or relevant to the work of the Client</w:t>
      </w:r>
    </w:p>
    <w:p w14:paraId="755AF7B6"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3DDDEF7D"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“Schedule” means a schedule attached to, and forming part of, the Contract.</w:t>
      </w:r>
    </w:p>
    <w:p w14:paraId="06395752"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60D78E26"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“Services” means the services to be supplied as specified in the Specification.</w:t>
      </w:r>
    </w:p>
    <w:p w14:paraId="48752BD5" w14:textId="77777777" w:rsidR="00856D11" w:rsidRPr="00856D11" w:rsidRDefault="00856D11" w:rsidP="00856D11">
      <w:pPr>
        <w:spacing w:line="360" w:lineRule="auto"/>
        <w:ind w:left="720" w:hanging="720"/>
        <w:jc w:val="both"/>
        <w:rPr>
          <w:rFonts w:ascii="Arial" w:hAnsi="Arial" w:cs="Arial"/>
          <w:sz w:val="22"/>
          <w:szCs w:val="22"/>
        </w:rPr>
      </w:pPr>
    </w:p>
    <w:p w14:paraId="521F7706"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 xml:space="preserve">“Specification” means the description of the Services to be supplied under the Contract as set out in the Specification Schedule including, where appropriate, the Key Personnel, the Premises and the Quality Standards.  </w:t>
      </w:r>
    </w:p>
    <w:p w14:paraId="1C26098F" w14:textId="77777777" w:rsidR="00856D11" w:rsidRPr="00856D11" w:rsidRDefault="00856D11" w:rsidP="00856D11">
      <w:pPr>
        <w:spacing w:line="360" w:lineRule="auto"/>
        <w:ind w:left="1440"/>
        <w:jc w:val="both"/>
        <w:rPr>
          <w:rFonts w:ascii="Arial" w:hAnsi="Arial" w:cs="Arial"/>
          <w:sz w:val="22"/>
          <w:szCs w:val="22"/>
        </w:rPr>
      </w:pPr>
    </w:p>
    <w:p w14:paraId="7A496765"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“Specification Schedule” means the Schedule containing details of the Specification.</w:t>
      </w:r>
    </w:p>
    <w:p w14:paraId="6D109396" w14:textId="77777777" w:rsidR="00856D11" w:rsidRPr="00856D11" w:rsidRDefault="00856D11" w:rsidP="00856D11">
      <w:pPr>
        <w:spacing w:line="360" w:lineRule="auto"/>
        <w:ind w:left="720" w:hanging="720"/>
        <w:jc w:val="both"/>
        <w:rPr>
          <w:rFonts w:ascii="Arial" w:hAnsi="Arial" w:cs="Arial"/>
          <w:sz w:val="22"/>
          <w:szCs w:val="22"/>
        </w:rPr>
      </w:pPr>
    </w:p>
    <w:p w14:paraId="2FFAD21C"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“Staff” means all persons employed by the </w:t>
      </w:r>
      <w:r w:rsidR="00CD11E8">
        <w:rPr>
          <w:rFonts w:ascii="Arial" w:hAnsi="Arial" w:cs="Arial"/>
          <w:sz w:val="22"/>
          <w:szCs w:val="22"/>
        </w:rPr>
        <w:t>Supplier</w:t>
      </w:r>
      <w:r w:rsidRPr="00856D11">
        <w:rPr>
          <w:rFonts w:ascii="Arial" w:hAnsi="Arial" w:cs="Arial"/>
          <w:sz w:val="22"/>
          <w:szCs w:val="22"/>
        </w:rPr>
        <w:t xml:space="preserve"> to perform its obligations under the Contract together with the </w:t>
      </w:r>
      <w:r w:rsidR="00CD11E8">
        <w:rPr>
          <w:rFonts w:ascii="Arial" w:hAnsi="Arial" w:cs="Arial"/>
          <w:sz w:val="22"/>
          <w:szCs w:val="22"/>
        </w:rPr>
        <w:t>Supplier</w:t>
      </w:r>
      <w:r w:rsidRPr="00856D11">
        <w:rPr>
          <w:rFonts w:ascii="Arial" w:hAnsi="Arial" w:cs="Arial"/>
          <w:sz w:val="22"/>
          <w:szCs w:val="22"/>
        </w:rPr>
        <w:t>’s servants, agents, suppliers and sub-</w:t>
      </w:r>
      <w:r w:rsidR="00CD11E8">
        <w:rPr>
          <w:rFonts w:ascii="Arial" w:hAnsi="Arial" w:cs="Arial"/>
          <w:sz w:val="22"/>
          <w:szCs w:val="22"/>
        </w:rPr>
        <w:t>Supplier</w:t>
      </w:r>
      <w:r w:rsidRPr="00856D11">
        <w:rPr>
          <w:rFonts w:ascii="Arial" w:hAnsi="Arial" w:cs="Arial"/>
          <w:sz w:val="22"/>
          <w:szCs w:val="22"/>
        </w:rPr>
        <w:t>s used in the performance of its obligations under the Contract.</w:t>
      </w:r>
    </w:p>
    <w:p w14:paraId="445B5650" w14:textId="77777777" w:rsidR="00856D11" w:rsidRPr="00856D11" w:rsidRDefault="00856D11" w:rsidP="00856D11">
      <w:pPr>
        <w:spacing w:line="360" w:lineRule="auto"/>
        <w:ind w:left="1418"/>
        <w:jc w:val="both"/>
        <w:rPr>
          <w:rFonts w:ascii="Arial" w:hAnsi="Arial" w:cs="Arial"/>
          <w:sz w:val="22"/>
          <w:szCs w:val="22"/>
        </w:rPr>
      </w:pPr>
    </w:p>
    <w:p w14:paraId="7F0B023E"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“Staff Vetting Procedure” means the Client’s procedures for the vetting of personnel and as advised to the </w:t>
      </w:r>
      <w:r w:rsidR="00CD11E8">
        <w:rPr>
          <w:rFonts w:ascii="Arial" w:hAnsi="Arial" w:cs="Arial"/>
          <w:sz w:val="22"/>
          <w:szCs w:val="22"/>
        </w:rPr>
        <w:t>Supplier</w:t>
      </w:r>
      <w:r w:rsidRPr="00856D11">
        <w:rPr>
          <w:rFonts w:ascii="Arial" w:hAnsi="Arial" w:cs="Arial"/>
          <w:sz w:val="22"/>
          <w:szCs w:val="22"/>
        </w:rPr>
        <w:t xml:space="preserve"> by the Client.  </w:t>
      </w:r>
    </w:p>
    <w:p w14:paraId="6461F3CA" w14:textId="77777777" w:rsidR="00856D11" w:rsidRPr="00856D11" w:rsidRDefault="00856D11" w:rsidP="00856D11">
      <w:pPr>
        <w:spacing w:line="360" w:lineRule="auto"/>
        <w:ind w:left="720" w:hanging="720"/>
        <w:jc w:val="both"/>
        <w:rPr>
          <w:rFonts w:ascii="Arial" w:hAnsi="Arial" w:cs="Arial"/>
          <w:sz w:val="22"/>
          <w:szCs w:val="22"/>
        </w:rPr>
      </w:pPr>
    </w:p>
    <w:p w14:paraId="1CD2828C"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lastRenderedPageBreak/>
        <w:t xml:space="preserve">“Tender” means the document(s) submitted by the </w:t>
      </w:r>
      <w:r w:rsidR="00CD11E8">
        <w:rPr>
          <w:rFonts w:ascii="Arial" w:hAnsi="Arial" w:cs="Arial"/>
          <w:sz w:val="22"/>
          <w:szCs w:val="22"/>
        </w:rPr>
        <w:t>Supplier</w:t>
      </w:r>
      <w:r w:rsidRPr="00856D11">
        <w:rPr>
          <w:rFonts w:ascii="Arial" w:hAnsi="Arial" w:cs="Arial"/>
          <w:sz w:val="22"/>
          <w:szCs w:val="22"/>
        </w:rPr>
        <w:t xml:space="preserve"> to the Client in response to the Client’s invitation to suppliers for formal offers to supply it with the Services. </w:t>
      </w:r>
    </w:p>
    <w:p w14:paraId="52E6F97E" w14:textId="77777777" w:rsidR="00856D11" w:rsidRPr="00856D11" w:rsidRDefault="00856D11" w:rsidP="00856D11">
      <w:pPr>
        <w:spacing w:line="360" w:lineRule="auto"/>
        <w:ind w:left="720" w:hanging="720"/>
        <w:jc w:val="both"/>
        <w:rPr>
          <w:rFonts w:ascii="Arial" w:hAnsi="Arial" w:cs="Arial"/>
          <w:sz w:val="22"/>
          <w:szCs w:val="22"/>
        </w:rPr>
      </w:pPr>
    </w:p>
    <w:p w14:paraId="01FE3F4D"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“Variation” has the meaning given to it in clause F3.1 (Variation).</w:t>
      </w:r>
    </w:p>
    <w:p w14:paraId="11CF2F5D" w14:textId="77777777" w:rsidR="00856D11" w:rsidRPr="00856D11" w:rsidRDefault="00856D11" w:rsidP="00856D11">
      <w:pPr>
        <w:spacing w:line="360" w:lineRule="auto"/>
        <w:ind w:left="1440"/>
        <w:jc w:val="both"/>
        <w:rPr>
          <w:rFonts w:ascii="Arial" w:hAnsi="Arial" w:cs="Arial"/>
          <w:sz w:val="22"/>
          <w:szCs w:val="22"/>
        </w:rPr>
      </w:pPr>
    </w:p>
    <w:p w14:paraId="5458B3B7"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“VAT” means value added tax in accordance with the provisions of the Value Added Tax Act 1994.</w:t>
      </w:r>
    </w:p>
    <w:p w14:paraId="69F35569" w14:textId="77777777" w:rsidR="00856D11" w:rsidRPr="00856D11" w:rsidRDefault="00856D11" w:rsidP="00856D11">
      <w:pPr>
        <w:spacing w:line="360" w:lineRule="auto"/>
        <w:ind w:left="1440"/>
        <w:jc w:val="both"/>
        <w:rPr>
          <w:rFonts w:ascii="Arial" w:hAnsi="Arial" w:cs="Arial"/>
          <w:sz w:val="22"/>
          <w:szCs w:val="22"/>
        </w:rPr>
      </w:pPr>
    </w:p>
    <w:p w14:paraId="3720867F"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 xml:space="preserve">“Working Day” means a day (other than a Saturday or Sunday) on which banks are open for general business in the City of London.  </w:t>
      </w:r>
    </w:p>
    <w:p w14:paraId="75D47872" w14:textId="77777777" w:rsidR="00856D11" w:rsidRPr="00856D11" w:rsidRDefault="00856D11" w:rsidP="00856D11">
      <w:pPr>
        <w:spacing w:line="360" w:lineRule="auto"/>
        <w:ind w:left="720" w:hanging="720"/>
        <w:jc w:val="both"/>
        <w:rPr>
          <w:rFonts w:ascii="Arial" w:hAnsi="Arial" w:cs="Arial"/>
          <w:sz w:val="22"/>
          <w:szCs w:val="22"/>
        </w:rPr>
      </w:pPr>
    </w:p>
    <w:p w14:paraId="731DA419" w14:textId="77777777" w:rsidR="00856D11" w:rsidRPr="00856D11" w:rsidRDefault="00856D11" w:rsidP="00856D11">
      <w:pPr>
        <w:pStyle w:val="Heading8"/>
        <w:keepNext w:val="0"/>
        <w:spacing w:line="360" w:lineRule="auto"/>
        <w:ind w:left="1440" w:hanging="1440"/>
        <w:rPr>
          <w:sz w:val="22"/>
          <w:szCs w:val="22"/>
        </w:rPr>
      </w:pPr>
      <w:r w:rsidRPr="00856D11">
        <w:rPr>
          <w:sz w:val="22"/>
          <w:szCs w:val="22"/>
        </w:rPr>
        <w:t>A1.2</w:t>
      </w:r>
      <w:r w:rsidRPr="00856D11">
        <w:rPr>
          <w:sz w:val="22"/>
          <w:szCs w:val="22"/>
        </w:rPr>
        <w:tab/>
      </w:r>
      <w:r w:rsidRPr="00856D11">
        <w:rPr>
          <w:sz w:val="22"/>
          <w:szCs w:val="22"/>
        </w:rPr>
        <w:tab/>
        <w:t>The interpretation and construction of this Contract shall be subject to the following provisions:</w:t>
      </w:r>
    </w:p>
    <w:p w14:paraId="532D487E"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0B42FBE5"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words importing the singular meaning include where the context so admits the plural meaning and vice versa;</w:t>
      </w:r>
    </w:p>
    <w:p w14:paraId="23C625CF"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03A530B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(b)</w:t>
      </w:r>
      <w:r w:rsidRPr="00856D11">
        <w:rPr>
          <w:rFonts w:ascii="Arial" w:hAnsi="Arial" w:cs="Arial"/>
          <w:sz w:val="22"/>
          <w:szCs w:val="22"/>
        </w:rPr>
        <w:tab/>
        <w:t xml:space="preserve"> words importing the masculine include the feminine and the neuter; </w:t>
      </w:r>
    </w:p>
    <w:p w14:paraId="734AD75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934E06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reference to a clause is a reference to the whole of that </w:t>
      </w:r>
      <w:proofErr w:type="gramStart"/>
      <w:r w:rsidRPr="00856D11">
        <w:rPr>
          <w:rFonts w:ascii="Arial" w:hAnsi="Arial" w:cs="Arial"/>
          <w:sz w:val="22"/>
          <w:szCs w:val="22"/>
        </w:rPr>
        <w:t>clause  unless</w:t>
      </w:r>
      <w:proofErr w:type="gramEnd"/>
      <w:r w:rsidRPr="00856D11">
        <w:rPr>
          <w:rFonts w:ascii="Arial" w:hAnsi="Arial" w:cs="Arial"/>
          <w:sz w:val="22"/>
          <w:szCs w:val="22"/>
        </w:rPr>
        <w:t xml:space="preserve"> stated otherwise;</w:t>
      </w:r>
      <w:r w:rsidRPr="00856D11">
        <w:rPr>
          <w:rFonts w:ascii="Arial" w:hAnsi="Arial" w:cs="Arial"/>
          <w:sz w:val="22"/>
          <w:szCs w:val="22"/>
        </w:rPr>
        <w:tab/>
      </w:r>
    </w:p>
    <w:p w14:paraId="1C92A71E" w14:textId="77777777" w:rsidR="00856D11" w:rsidRPr="00856D11" w:rsidRDefault="00856D11" w:rsidP="00856D11">
      <w:pPr>
        <w:spacing w:line="360" w:lineRule="auto"/>
        <w:jc w:val="both"/>
        <w:rPr>
          <w:rFonts w:ascii="Arial" w:hAnsi="Arial" w:cs="Arial"/>
          <w:sz w:val="22"/>
          <w:szCs w:val="22"/>
        </w:rPr>
      </w:pPr>
    </w:p>
    <w:p w14:paraId="4121E47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(d) </w:t>
      </w:r>
      <w:r w:rsidRPr="00856D11">
        <w:rPr>
          <w:rFonts w:ascii="Arial" w:hAnsi="Arial" w:cs="Arial"/>
          <w:sz w:val="22"/>
          <w:szCs w:val="22"/>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C479143"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709C88DC"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reference to any person shall include natural persons and partnerships, firms and other incorporated bodies and all other legal persons of </w:t>
      </w:r>
      <w:r w:rsidRPr="00856D11">
        <w:rPr>
          <w:rFonts w:ascii="Arial" w:hAnsi="Arial" w:cs="Arial"/>
          <w:sz w:val="22"/>
          <w:szCs w:val="22"/>
        </w:rPr>
        <w:lastRenderedPageBreak/>
        <w:t>whatever kind and however constituted and their successors and permitted assigns or transferees;</w:t>
      </w:r>
    </w:p>
    <w:p w14:paraId="403B51BD" w14:textId="77777777" w:rsidR="00856D11" w:rsidRPr="00856D11" w:rsidRDefault="00856D11" w:rsidP="00856D11">
      <w:pPr>
        <w:pStyle w:val="BodyTextIndent3"/>
        <w:tabs>
          <w:tab w:val="left" w:pos="709"/>
        </w:tabs>
        <w:spacing w:line="360" w:lineRule="auto"/>
        <w:rPr>
          <w:b/>
          <w:bCs/>
          <w:sz w:val="22"/>
          <w:szCs w:val="22"/>
        </w:rPr>
      </w:pPr>
    </w:p>
    <w:p w14:paraId="3EBB963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(f) </w:t>
      </w:r>
      <w:r w:rsidRPr="00856D11">
        <w:rPr>
          <w:rFonts w:ascii="Arial" w:hAnsi="Arial" w:cs="Arial"/>
          <w:sz w:val="22"/>
          <w:szCs w:val="22"/>
        </w:rPr>
        <w:tab/>
        <w:t>the words “include”, “includes” and “including” are to be construed as if they were immediately followed by the words “without limitation”; and</w:t>
      </w:r>
    </w:p>
    <w:p w14:paraId="3D7E1ADD" w14:textId="77777777" w:rsidR="00856D11" w:rsidRPr="00856D11" w:rsidRDefault="00856D11" w:rsidP="00856D11">
      <w:pPr>
        <w:pStyle w:val="BodyTextIndent3"/>
        <w:spacing w:line="360" w:lineRule="auto"/>
        <w:rPr>
          <w:sz w:val="22"/>
          <w:szCs w:val="22"/>
        </w:rPr>
      </w:pPr>
      <w:r w:rsidRPr="00856D11">
        <w:rPr>
          <w:sz w:val="22"/>
          <w:szCs w:val="22"/>
        </w:rPr>
        <w:tab/>
      </w:r>
    </w:p>
    <w:p w14:paraId="29D95F30"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(g) </w:t>
      </w:r>
      <w:r w:rsidRPr="00856D11">
        <w:rPr>
          <w:rFonts w:ascii="Arial" w:hAnsi="Arial" w:cs="Arial"/>
          <w:sz w:val="22"/>
          <w:szCs w:val="22"/>
        </w:rPr>
        <w:tab/>
        <w:t>headings are included in the Contract for ease of reference only and shall not affect the interpretation or construction of the Contract.</w:t>
      </w:r>
    </w:p>
    <w:p w14:paraId="1325722E" w14:textId="77777777" w:rsidR="00856D11" w:rsidRPr="00856D11" w:rsidRDefault="00856D11" w:rsidP="00856D11">
      <w:pPr>
        <w:pStyle w:val="BodyTextIndent3"/>
        <w:spacing w:line="360" w:lineRule="auto"/>
        <w:rPr>
          <w:sz w:val="22"/>
          <w:szCs w:val="22"/>
        </w:rPr>
      </w:pPr>
    </w:p>
    <w:p w14:paraId="1E9A1BF7" w14:textId="77777777" w:rsidR="00856D11" w:rsidRPr="00856D11" w:rsidRDefault="00856D11" w:rsidP="00856D11">
      <w:pPr>
        <w:pStyle w:val="BodyTextIndent3"/>
        <w:tabs>
          <w:tab w:val="left" w:pos="709"/>
        </w:tabs>
        <w:spacing w:line="360" w:lineRule="auto"/>
        <w:rPr>
          <w:sz w:val="22"/>
          <w:szCs w:val="22"/>
        </w:rPr>
      </w:pPr>
      <w:r w:rsidRPr="00856D11">
        <w:rPr>
          <w:b/>
          <w:bCs/>
          <w:sz w:val="22"/>
          <w:szCs w:val="22"/>
        </w:rPr>
        <w:t>A2</w:t>
      </w:r>
      <w:r w:rsidRPr="00856D11">
        <w:rPr>
          <w:b/>
          <w:bCs/>
          <w:sz w:val="22"/>
          <w:szCs w:val="22"/>
        </w:rPr>
        <w:tab/>
      </w:r>
      <w:r w:rsidRPr="00856D11">
        <w:rPr>
          <w:b/>
          <w:bCs/>
          <w:sz w:val="22"/>
          <w:szCs w:val="22"/>
        </w:rPr>
        <w:tab/>
        <w:t>Initial Contract Period</w:t>
      </w:r>
    </w:p>
    <w:p w14:paraId="192F90A0" w14:textId="77777777" w:rsidR="00856D11" w:rsidRPr="00856D11" w:rsidRDefault="00856D11" w:rsidP="00856D11">
      <w:pPr>
        <w:pStyle w:val="BodyTextIndent3"/>
        <w:tabs>
          <w:tab w:val="left" w:pos="709"/>
        </w:tabs>
        <w:spacing w:line="360" w:lineRule="auto"/>
        <w:rPr>
          <w:sz w:val="22"/>
          <w:szCs w:val="22"/>
        </w:rPr>
      </w:pPr>
    </w:p>
    <w:p w14:paraId="50CBFEF3" w14:textId="130B5952"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The Contract shall </w:t>
      </w:r>
      <w:r w:rsidR="00253A65">
        <w:rPr>
          <w:sz w:val="22"/>
          <w:szCs w:val="22"/>
        </w:rPr>
        <w:t xml:space="preserve">be for </w:t>
      </w:r>
      <w:r w:rsidR="00475371">
        <w:rPr>
          <w:sz w:val="22"/>
          <w:szCs w:val="22"/>
        </w:rPr>
        <w:t>ad hoc work against the p</w:t>
      </w:r>
      <w:r w:rsidR="00253A65">
        <w:rPr>
          <w:sz w:val="22"/>
          <w:szCs w:val="22"/>
        </w:rPr>
        <w:t xml:space="preserve">eriod </w:t>
      </w:r>
      <w:r w:rsidR="00B37D32">
        <w:rPr>
          <w:b/>
          <w:sz w:val="22"/>
          <w:szCs w:val="22"/>
        </w:rPr>
        <w:t>1</w:t>
      </w:r>
      <w:r w:rsidR="00B37D32" w:rsidRPr="00B37D32">
        <w:rPr>
          <w:b/>
          <w:sz w:val="22"/>
          <w:szCs w:val="22"/>
          <w:vertAlign w:val="superscript"/>
        </w:rPr>
        <w:t>ST</w:t>
      </w:r>
      <w:r w:rsidR="00B37D32">
        <w:rPr>
          <w:b/>
          <w:sz w:val="22"/>
          <w:szCs w:val="22"/>
        </w:rPr>
        <w:t xml:space="preserve"> April </w:t>
      </w:r>
      <w:r w:rsidR="00E26A98">
        <w:rPr>
          <w:b/>
          <w:sz w:val="22"/>
          <w:szCs w:val="22"/>
        </w:rPr>
        <w:t>2019</w:t>
      </w:r>
      <w:r w:rsidR="00475371" w:rsidRPr="007A507B">
        <w:rPr>
          <w:b/>
          <w:sz w:val="22"/>
          <w:szCs w:val="22"/>
        </w:rPr>
        <w:t xml:space="preserve"> to</w:t>
      </w:r>
      <w:r w:rsidR="00475371">
        <w:rPr>
          <w:sz w:val="22"/>
          <w:szCs w:val="22"/>
        </w:rPr>
        <w:t xml:space="preserve"> </w:t>
      </w:r>
      <w:r w:rsidR="00B37D32">
        <w:rPr>
          <w:b/>
          <w:sz w:val="22"/>
          <w:szCs w:val="22"/>
        </w:rPr>
        <w:t>31</w:t>
      </w:r>
      <w:r w:rsidR="00B37D32" w:rsidRPr="00B37D32">
        <w:rPr>
          <w:b/>
          <w:sz w:val="22"/>
          <w:szCs w:val="22"/>
          <w:vertAlign w:val="superscript"/>
        </w:rPr>
        <w:t>st</w:t>
      </w:r>
      <w:r w:rsidR="00B37D32">
        <w:rPr>
          <w:b/>
          <w:sz w:val="22"/>
          <w:szCs w:val="22"/>
        </w:rPr>
        <w:t xml:space="preserve"> March</w:t>
      </w:r>
      <w:r w:rsidR="00125DD8">
        <w:rPr>
          <w:b/>
          <w:sz w:val="22"/>
          <w:szCs w:val="22"/>
        </w:rPr>
        <w:t xml:space="preserve"> </w:t>
      </w:r>
      <w:r w:rsidR="00475371" w:rsidRPr="007A507B">
        <w:rPr>
          <w:b/>
          <w:sz w:val="22"/>
          <w:szCs w:val="22"/>
        </w:rPr>
        <w:t>20</w:t>
      </w:r>
      <w:r w:rsidR="00125DD8">
        <w:rPr>
          <w:b/>
          <w:sz w:val="22"/>
          <w:szCs w:val="22"/>
        </w:rPr>
        <w:t>2</w:t>
      </w:r>
      <w:r w:rsidR="00B37D32">
        <w:rPr>
          <w:b/>
          <w:sz w:val="22"/>
          <w:szCs w:val="22"/>
        </w:rPr>
        <w:t>0</w:t>
      </w:r>
      <w:r w:rsidRPr="007A507B">
        <w:rPr>
          <w:b/>
          <w:sz w:val="22"/>
          <w:szCs w:val="22"/>
        </w:rPr>
        <w:t>,</w:t>
      </w:r>
      <w:r w:rsidRPr="00856D11">
        <w:rPr>
          <w:sz w:val="22"/>
          <w:szCs w:val="22"/>
        </w:rPr>
        <w:t xml:space="preserve"> unless it is otherwise terminated in accordance with the provisions of the Contract, or otherwise lawfully terminated, or extended under clause F8 (Extension of Initial Contract Period).</w:t>
      </w:r>
    </w:p>
    <w:p w14:paraId="3D008C4A" w14:textId="77777777" w:rsidR="00856D11" w:rsidRPr="00856D11" w:rsidRDefault="00856D11" w:rsidP="00856D11">
      <w:pPr>
        <w:pStyle w:val="BodyTextIndent3"/>
        <w:tabs>
          <w:tab w:val="left" w:pos="709"/>
        </w:tabs>
        <w:spacing w:line="360" w:lineRule="auto"/>
        <w:rPr>
          <w:sz w:val="22"/>
          <w:szCs w:val="22"/>
        </w:rPr>
      </w:pPr>
    </w:p>
    <w:p w14:paraId="5912CED2"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r w:rsidRPr="00856D11">
        <w:rPr>
          <w:rFonts w:ascii="Arial" w:hAnsi="Arial" w:cs="Arial"/>
          <w:b/>
          <w:bCs/>
          <w:sz w:val="22"/>
          <w:szCs w:val="22"/>
        </w:rPr>
        <w:t>A3</w:t>
      </w:r>
      <w:r w:rsidRPr="00856D11">
        <w:rPr>
          <w:rFonts w:ascii="Arial" w:hAnsi="Arial" w:cs="Arial"/>
          <w:b/>
          <w:bCs/>
          <w:sz w:val="22"/>
          <w:szCs w:val="22"/>
        </w:rPr>
        <w:tab/>
      </w:r>
      <w:r w:rsidRPr="00856D11">
        <w:rPr>
          <w:rFonts w:ascii="Arial" w:hAnsi="Arial" w:cs="Arial"/>
          <w:b/>
          <w:bCs/>
          <w:sz w:val="22"/>
          <w:szCs w:val="22"/>
        </w:rPr>
        <w:tab/>
      </w:r>
      <w:r w:rsidR="00CD11E8">
        <w:rPr>
          <w:rFonts w:ascii="Arial" w:hAnsi="Arial" w:cs="Arial"/>
          <w:b/>
          <w:bCs/>
          <w:sz w:val="22"/>
          <w:szCs w:val="22"/>
        </w:rPr>
        <w:t>Supplier</w:t>
      </w:r>
      <w:r w:rsidRPr="00856D11">
        <w:rPr>
          <w:rFonts w:ascii="Arial" w:hAnsi="Arial" w:cs="Arial"/>
          <w:b/>
          <w:bCs/>
          <w:sz w:val="22"/>
          <w:szCs w:val="22"/>
        </w:rPr>
        <w:t xml:space="preserve">’s Status </w:t>
      </w:r>
    </w:p>
    <w:p w14:paraId="41952342"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11767412" w14:textId="77777777" w:rsidR="00856D11" w:rsidRPr="00856D11" w:rsidRDefault="00856D11" w:rsidP="00856D11">
      <w:pPr>
        <w:tabs>
          <w:tab w:val="left" w:pos="0"/>
          <w:tab w:val="left" w:pos="900"/>
        </w:tabs>
        <w:suppressAutoHyphens/>
        <w:spacing w:line="360" w:lineRule="auto"/>
        <w:ind w:left="1440"/>
        <w:jc w:val="both"/>
        <w:rPr>
          <w:rFonts w:ascii="Arial" w:hAnsi="Arial" w:cs="Arial"/>
          <w:sz w:val="22"/>
          <w:szCs w:val="22"/>
        </w:rPr>
      </w:pPr>
      <w:r w:rsidRPr="00856D11">
        <w:rPr>
          <w:rFonts w:ascii="Arial" w:hAnsi="Arial" w:cs="Arial"/>
          <w:sz w:val="22"/>
          <w:szCs w:val="22"/>
        </w:rPr>
        <w:t xml:space="preserve">At all times during the Contract Period the </w:t>
      </w:r>
      <w:r w:rsidR="00CD11E8">
        <w:rPr>
          <w:rFonts w:ascii="Arial" w:hAnsi="Arial" w:cs="Arial"/>
          <w:sz w:val="22"/>
          <w:szCs w:val="22"/>
        </w:rPr>
        <w:t>Supplier</w:t>
      </w:r>
      <w:r w:rsidRPr="00856D11">
        <w:rPr>
          <w:rFonts w:ascii="Arial" w:hAnsi="Arial" w:cs="Arial"/>
          <w:sz w:val="22"/>
          <w:szCs w:val="22"/>
        </w:rPr>
        <w:t xml:space="preserve"> shall be an independent </w:t>
      </w:r>
      <w:r w:rsidR="00CD11E8">
        <w:rPr>
          <w:rFonts w:ascii="Arial" w:hAnsi="Arial" w:cs="Arial"/>
          <w:sz w:val="22"/>
          <w:szCs w:val="22"/>
        </w:rPr>
        <w:t>Supplier</w:t>
      </w:r>
      <w:r w:rsidRPr="00856D11">
        <w:rPr>
          <w:rFonts w:ascii="Arial" w:hAnsi="Arial" w:cs="Arial"/>
          <w:sz w:val="22"/>
          <w:szCs w:val="22"/>
        </w:rPr>
        <w:t xml:space="preserve">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4F88E5"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6E436F10" w14:textId="77777777" w:rsidR="00080983" w:rsidRDefault="00080983" w:rsidP="00856D11">
      <w:pPr>
        <w:pStyle w:val="Heading2"/>
        <w:keepNext w:val="0"/>
        <w:tabs>
          <w:tab w:val="clear" w:pos="0"/>
        </w:tabs>
        <w:spacing w:line="360" w:lineRule="auto"/>
        <w:ind w:left="1418" w:hanging="1418"/>
        <w:rPr>
          <w:sz w:val="22"/>
          <w:szCs w:val="22"/>
        </w:rPr>
      </w:pPr>
    </w:p>
    <w:p w14:paraId="2C08A9A8" w14:textId="77777777" w:rsidR="00856D11" w:rsidRPr="00856D11" w:rsidRDefault="00856D11" w:rsidP="00856D11">
      <w:pPr>
        <w:pStyle w:val="Heading2"/>
        <w:keepNext w:val="0"/>
        <w:tabs>
          <w:tab w:val="clear" w:pos="0"/>
        </w:tabs>
        <w:spacing w:line="360" w:lineRule="auto"/>
        <w:ind w:left="1418" w:hanging="1418"/>
        <w:rPr>
          <w:sz w:val="22"/>
          <w:szCs w:val="22"/>
        </w:rPr>
      </w:pPr>
      <w:r w:rsidRPr="00856D11">
        <w:rPr>
          <w:sz w:val="22"/>
          <w:szCs w:val="22"/>
        </w:rPr>
        <w:t>A4</w:t>
      </w:r>
      <w:r w:rsidRPr="00856D11">
        <w:rPr>
          <w:sz w:val="22"/>
          <w:szCs w:val="22"/>
        </w:rPr>
        <w:tab/>
        <w:t>Client’s Obligations</w:t>
      </w:r>
    </w:p>
    <w:p w14:paraId="63615AC9" w14:textId="77777777" w:rsidR="00856D11" w:rsidRPr="00856D11" w:rsidRDefault="00856D11" w:rsidP="00856D11">
      <w:pPr>
        <w:pStyle w:val="BodyTextIndent3"/>
        <w:tabs>
          <w:tab w:val="left" w:pos="709"/>
        </w:tabs>
        <w:spacing w:line="360" w:lineRule="auto"/>
        <w:rPr>
          <w:sz w:val="22"/>
          <w:szCs w:val="22"/>
        </w:rPr>
      </w:pPr>
    </w:p>
    <w:p w14:paraId="28E4B92C"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Save as otherwise expressly provided, the obligations of the Client under the Contract are obligations of the Client in its capacity as a contracting counterparty and nothing in the Contract shall operate as an obligation upon, or in any other </w:t>
      </w:r>
      <w:r w:rsidRPr="00856D11">
        <w:rPr>
          <w:sz w:val="22"/>
          <w:szCs w:val="22"/>
        </w:rPr>
        <w:lastRenderedPageBreak/>
        <w:t xml:space="preserve">way fetter or constrain the Client in any other capacity, nor shall the exercise by the Client of its duties and powers in any other capacity lead to any liability under the Contract (howsoever arising) on the part of the Client to the </w:t>
      </w:r>
      <w:r w:rsidR="00CD11E8">
        <w:rPr>
          <w:sz w:val="22"/>
          <w:szCs w:val="22"/>
        </w:rPr>
        <w:t>Supplier</w:t>
      </w:r>
      <w:r w:rsidRPr="00856D11">
        <w:rPr>
          <w:sz w:val="22"/>
          <w:szCs w:val="22"/>
        </w:rPr>
        <w:t>.</w:t>
      </w:r>
    </w:p>
    <w:p w14:paraId="69A092E4" w14:textId="77777777" w:rsidR="00856D11" w:rsidRPr="00856D11" w:rsidRDefault="00856D11" w:rsidP="00856D11">
      <w:pPr>
        <w:pStyle w:val="BodyTextIndent3"/>
        <w:tabs>
          <w:tab w:val="left" w:pos="709"/>
        </w:tabs>
        <w:spacing w:line="360" w:lineRule="auto"/>
        <w:rPr>
          <w:sz w:val="22"/>
          <w:szCs w:val="22"/>
        </w:rPr>
      </w:pPr>
    </w:p>
    <w:p w14:paraId="503020B9"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A5</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Notices</w:t>
      </w:r>
    </w:p>
    <w:p w14:paraId="616448A0"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p>
    <w:p w14:paraId="5F42FFC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A5.1</w:t>
      </w:r>
      <w:r w:rsidRPr="00856D11">
        <w:rPr>
          <w:rFonts w:ascii="Arial" w:hAnsi="Arial" w:cs="Arial"/>
          <w:b/>
          <w:bCs/>
          <w:sz w:val="22"/>
          <w:szCs w:val="22"/>
        </w:rPr>
        <w:tab/>
      </w:r>
      <w:r w:rsidRPr="00856D11">
        <w:rPr>
          <w:rFonts w:ascii="Arial" w:hAnsi="Arial" w:cs="Arial"/>
          <w:sz w:val="22"/>
          <w:szCs w:val="22"/>
        </w:rPr>
        <w:t>Except as otherwise expressly provided within the Contract, no notice or other communication from one Party to the other shall have any validity under the Contract unless made in writing by or on behalf of the Party concerned.</w:t>
      </w:r>
    </w:p>
    <w:p w14:paraId="285B9DCF" w14:textId="77777777" w:rsidR="00080983" w:rsidRDefault="00080983" w:rsidP="00856D11">
      <w:pPr>
        <w:tabs>
          <w:tab w:val="left" w:pos="0"/>
          <w:tab w:val="left" w:pos="709"/>
        </w:tabs>
        <w:suppressAutoHyphens/>
        <w:spacing w:line="360" w:lineRule="auto"/>
        <w:ind w:left="1440" w:hanging="1440"/>
        <w:jc w:val="both"/>
        <w:rPr>
          <w:rFonts w:ascii="Arial" w:hAnsi="Arial" w:cs="Arial"/>
          <w:sz w:val="22"/>
          <w:szCs w:val="22"/>
        </w:rPr>
      </w:pPr>
    </w:p>
    <w:p w14:paraId="5DC1D53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A5.2</w:t>
      </w:r>
      <w:r w:rsidRPr="00856D11">
        <w:rPr>
          <w:rFonts w:ascii="Arial" w:hAnsi="Arial" w:cs="Arial"/>
          <w:sz w:val="22"/>
          <w:szCs w:val="22"/>
        </w:rPr>
        <w:tab/>
      </w:r>
      <w:r w:rsidRPr="00856D11">
        <w:rPr>
          <w:rFonts w:ascii="Arial" w:hAnsi="Arial" w:cs="Arial"/>
          <w:sz w:val="22"/>
          <w:szCs w:val="22"/>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75566F4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0FF75946" w14:textId="77777777" w:rsidR="00856D11" w:rsidRPr="00856D11" w:rsidRDefault="00856D11" w:rsidP="00856D11">
      <w:pPr>
        <w:tabs>
          <w:tab w:val="left" w:pos="0"/>
          <w:tab w:val="left" w:pos="709"/>
        </w:tabs>
        <w:suppressAutoHyphens/>
        <w:spacing w:line="360" w:lineRule="auto"/>
        <w:ind w:left="1418" w:hanging="1418"/>
        <w:jc w:val="both"/>
        <w:rPr>
          <w:rFonts w:ascii="Arial" w:hAnsi="Arial" w:cs="Arial"/>
          <w:sz w:val="22"/>
          <w:szCs w:val="22"/>
        </w:rPr>
      </w:pPr>
      <w:r w:rsidRPr="00856D11">
        <w:rPr>
          <w:rFonts w:ascii="Arial" w:hAnsi="Arial" w:cs="Arial"/>
          <w:sz w:val="22"/>
          <w:szCs w:val="22"/>
        </w:rPr>
        <w:t>A5.3</w:t>
      </w:r>
      <w:r w:rsidRPr="00856D11">
        <w:rPr>
          <w:rFonts w:ascii="Arial" w:hAnsi="Arial" w:cs="Arial"/>
          <w:sz w:val="22"/>
          <w:szCs w:val="22"/>
        </w:rPr>
        <w:tab/>
      </w:r>
      <w:r w:rsidRPr="00856D11">
        <w:rPr>
          <w:rFonts w:ascii="Arial" w:hAnsi="Arial" w:cs="Arial"/>
          <w:sz w:val="22"/>
          <w:szCs w:val="22"/>
        </w:rPr>
        <w:tab/>
        <w:t>For the purposes of clause A5.2, the address of each Party shall be:</w:t>
      </w:r>
    </w:p>
    <w:p w14:paraId="1F2896B1"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7329C9F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For the Client:</w:t>
      </w:r>
    </w:p>
    <w:p w14:paraId="25369F8A"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The Gambling Commission</w:t>
      </w:r>
    </w:p>
    <w:p w14:paraId="3B9346A0"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Victoria Square House</w:t>
      </w:r>
    </w:p>
    <w:p w14:paraId="1C094BA2"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Victoria Square</w:t>
      </w:r>
    </w:p>
    <w:p w14:paraId="2BA741B9"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Birmingham</w:t>
      </w:r>
    </w:p>
    <w:p w14:paraId="4A910EB4"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B2 4BP</w:t>
      </w:r>
    </w:p>
    <w:p w14:paraId="39EDE795"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p>
    <w:p w14:paraId="76DA10F3" w14:textId="4386799F"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For the attention of:</w:t>
      </w:r>
      <w:r w:rsidR="00253A65">
        <w:rPr>
          <w:rFonts w:ascii="Arial" w:hAnsi="Arial" w:cs="Arial"/>
          <w:sz w:val="22"/>
          <w:szCs w:val="22"/>
        </w:rPr>
        <w:tab/>
      </w:r>
      <w:r w:rsidR="00877D7B">
        <w:rPr>
          <w:rFonts w:ascii="Arial" w:hAnsi="Arial" w:cs="Arial"/>
          <w:sz w:val="22"/>
          <w:szCs w:val="22"/>
        </w:rPr>
        <w:t>Ben Haden – Programme Director</w:t>
      </w:r>
    </w:p>
    <w:p w14:paraId="26C9219B" w14:textId="50BCD2B0"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lastRenderedPageBreak/>
        <w:t xml:space="preserve">Tel: </w:t>
      </w:r>
      <w:r w:rsidRPr="00856D11">
        <w:rPr>
          <w:rFonts w:ascii="Arial" w:hAnsi="Arial" w:cs="Arial"/>
          <w:sz w:val="22"/>
          <w:szCs w:val="22"/>
        </w:rPr>
        <w:tab/>
      </w:r>
      <w:r w:rsidRPr="00856D11">
        <w:rPr>
          <w:rFonts w:ascii="Arial" w:hAnsi="Arial" w:cs="Arial"/>
          <w:sz w:val="22"/>
          <w:szCs w:val="22"/>
        </w:rPr>
        <w:tab/>
      </w:r>
      <w:r w:rsidR="00253A65">
        <w:rPr>
          <w:rFonts w:ascii="Arial" w:hAnsi="Arial" w:cs="Arial"/>
          <w:sz w:val="22"/>
          <w:szCs w:val="22"/>
        </w:rPr>
        <w:tab/>
        <w:t>0121 23</w:t>
      </w:r>
      <w:r w:rsidR="00877D7B">
        <w:rPr>
          <w:rFonts w:ascii="Arial" w:hAnsi="Arial" w:cs="Arial"/>
          <w:sz w:val="22"/>
          <w:szCs w:val="22"/>
        </w:rPr>
        <w:t>0 6715 / 07816223914</w:t>
      </w:r>
    </w:p>
    <w:p w14:paraId="0D1AFD5F"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Fax:</w:t>
      </w:r>
      <w:r w:rsidRPr="00856D11">
        <w:rPr>
          <w:rFonts w:ascii="Arial" w:hAnsi="Arial" w:cs="Arial"/>
          <w:sz w:val="22"/>
          <w:szCs w:val="22"/>
        </w:rPr>
        <w:tab/>
      </w:r>
      <w:r w:rsidRPr="00856D11">
        <w:rPr>
          <w:rFonts w:ascii="Arial" w:hAnsi="Arial" w:cs="Arial"/>
          <w:sz w:val="22"/>
          <w:szCs w:val="22"/>
        </w:rPr>
        <w:tab/>
      </w:r>
      <w:r w:rsidR="00080983">
        <w:rPr>
          <w:rFonts w:ascii="Arial" w:hAnsi="Arial" w:cs="Arial"/>
          <w:sz w:val="22"/>
          <w:szCs w:val="22"/>
        </w:rPr>
        <w:tab/>
        <w:t>0121 230 6720</w:t>
      </w:r>
    </w:p>
    <w:p w14:paraId="5F76D29E" w14:textId="01302A21"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Email:</w:t>
      </w:r>
      <w:r w:rsidR="00080983">
        <w:rPr>
          <w:rFonts w:ascii="Arial" w:hAnsi="Arial" w:cs="Arial"/>
          <w:sz w:val="22"/>
          <w:szCs w:val="22"/>
        </w:rPr>
        <w:tab/>
      </w:r>
      <w:r w:rsidR="00080983">
        <w:rPr>
          <w:rFonts w:ascii="Arial" w:hAnsi="Arial" w:cs="Arial"/>
          <w:sz w:val="22"/>
          <w:szCs w:val="22"/>
        </w:rPr>
        <w:tab/>
      </w:r>
      <w:r w:rsidR="00080983">
        <w:rPr>
          <w:rFonts w:ascii="Arial" w:hAnsi="Arial" w:cs="Arial"/>
          <w:sz w:val="22"/>
          <w:szCs w:val="22"/>
        </w:rPr>
        <w:tab/>
      </w:r>
      <w:r w:rsidR="00877D7B">
        <w:rPr>
          <w:rFonts w:ascii="Arial" w:hAnsi="Arial" w:cs="Arial"/>
          <w:sz w:val="22"/>
          <w:szCs w:val="22"/>
        </w:rPr>
        <w:t>bhaden</w:t>
      </w:r>
      <w:r w:rsidR="00F162B1">
        <w:rPr>
          <w:rFonts w:ascii="Arial" w:hAnsi="Arial" w:cs="Arial"/>
          <w:sz w:val="22"/>
          <w:szCs w:val="22"/>
        </w:rPr>
        <w:t>@gamblingcommission.gov.uk</w:t>
      </w:r>
    </w:p>
    <w:p w14:paraId="6C7ADE9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0B98BD0" w14:textId="77777777" w:rsidR="005A0D7C" w:rsidRDefault="00856D11" w:rsidP="00856D11">
      <w:pPr>
        <w:tabs>
          <w:tab w:val="left" w:pos="2268"/>
        </w:tabs>
        <w:suppressAutoHyphens/>
        <w:spacing w:line="360" w:lineRule="auto"/>
        <w:ind w:firstLine="1418"/>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For the </w:t>
      </w:r>
      <w:r w:rsidR="00F162B1">
        <w:rPr>
          <w:rFonts w:ascii="Arial" w:hAnsi="Arial" w:cs="Arial"/>
          <w:sz w:val="22"/>
          <w:szCs w:val="22"/>
        </w:rPr>
        <w:t>Supplier</w:t>
      </w:r>
      <w:r w:rsidRPr="00856D11">
        <w:rPr>
          <w:rFonts w:ascii="Arial" w:hAnsi="Arial" w:cs="Arial"/>
          <w:sz w:val="22"/>
          <w:szCs w:val="22"/>
        </w:rPr>
        <w:t>:</w:t>
      </w:r>
    </w:p>
    <w:p w14:paraId="2B3E7842" w14:textId="0546F138" w:rsidR="00590A58" w:rsidRPr="00590A58" w:rsidRDefault="00590A58" w:rsidP="00590A58">
      <w:pPr>
        <w:tabs>
          <w:tab w:val="left" w:pos="0"/>
          <w:tab w:val="left" w:pos="709"/>
        </w:tabs>
        <w:suppressAutoHyphens/>
        <w:spacing w:line="360" w:lineRule="auto"/>
        <w:ind w:left="720" w:firstLine="1548"/>
        <w:jc w:val="both"/>
        <w:rPr>
          <w:rFonts w:ascii="Arial" w:hAnsi="Arial" w:cs="Arial"/>
          <w:sz w:val="22"/>
          <w:szCs w:val="22"/>
        </w:rPr>
      </w:pPr>
      <w:r>
        <w:rPr>
          <w:rFonts w:ascii="Arial" w:hAnsi="Arial" w:cs="Arial"/>
          <w:sz w:val="22"/>
          <w:szCs w:val="22"/>
        </w:rPr>
        <w:t xml:space="preserve"> </w:t>
      </w:r>
      <w:proofErr w:type="spellStart"/>
      <w:r w:rsidRPr="00590A58">
        <w:rPr>
          <w:rFonts w:ascii="Arial" w:hAnsi="Arial" w:cs="Arial"/>
          <w:sz w:val="22"/>
          <w:szCs w:val="22"/>
        </w:rPr>
        <w:t>Northburgh</w:t>
      </w:r>
      <w:proofErr w:type="spellEnd"/>
      <w:r w:rsidRPr="00590A58">
        <w:rPr>
          <w:rFonts w:ascii="Arial" w:hAnsi="Arial" w:cs="Arial"/>
          <w:sz w:val="22"/>
          <w:szCs w:val="22"/>
        </w:rPr>
        <w:t xml:space="preserve"> House</w:t>
      </w:r>
    </w:p>
    <w:p w14:paraId="16983945" w14:textId="77777777" w:rsidR="00590A58" w:rsidRPr="00590A58" w:rsidRDefault="00590A58" w:rsidP="00590A58">
      <w:pPr>
        <w:tabs>
          <w:tab w:val="left" w:pos="0"/>
          <w:tab w:val="left" w:pos="709"/>
        </w:tabs>
        <w:suppressAutoHyphens/>
        <w:spacing w:line="360" w:lineRule="auto"/>
        <w:ind w:left="720" w:firstLine="1548"/>
        <w:jc w:val="both"/>
        <w:rPr>
          <w:rFonts w:ascii="Arial" w:hAnsi="Arial" w:cs="Arial"/>
          <w:sz w:val="22"/>
          <w:szCs w:val="22"/>
        </w:rPr>
      </w:pPr>
      <w:r w:rsidRPr="00590A58">
        <w:rPr>
          <w:rFonts w:ascii="Arial" w:hAnsi="Arial" w:cs="Arial"/>
          <w:sz w:val="22"/>
          <w:szCs w:val="22"/>
        </w:rPr>
        <w:t xml:space="preserve">10 </w:t>
      </w:r>
      <w:proofErr w:type="spellStart"/>
      <w:r w:rsidRPr="00590A58">
        <w:rPr>
          <w:rFonts w:ascii="Arial" w:hAnsi="Arial" w:cs="Arial"/>
          <w:sz w:val="22"/>
          <w:szCs w:val="22"/>
        </w:rPr>
        <w:t>Northburgh</w:t>
      </w:r>
      <w:proofErr w:type="spellEnd"/>
      <w:r w:rsidRPr="00590A58">
        <w:rPr>
          <w:rFonts w:ascii="Arial" w:hAnsi="Arial" w:cs="Arial"/>
          <w:sz w:val="22"/>
          <w:szCs w:val="22"/>
        </w:rPr>
        <w:t xml:space="preserve"> Street</w:t>
      </w:r>
    </w:p>
    <w:p w14:paraId="0EA813E5" w14:textId="77777777" w:rsidR="00590A58" w:rsidRPr="00590A58" w:rsidRDefault="00590A58" w:rsidP="00590A58">
      <w:pPr>
        <w:tabs>
          <w:tab w:val="left" w:pos="0"/>
          <w:tab w:val="left" w:pos="709"/>
        </w:tabs>
        <w:suppressAutoHyphens/>
        <w:spacing w:line="360" w:lineRule="auto"/>
        <w:ind w:left="720" w:firstLine="1548"/>
        <w:jc w:val="both"/>
        <w:rPr>
          <w:rFonts w:ascii="Arial" w:hAnsi="Arial" w:cs="Arial"/>
          <w:sz w:val="22"/>
          <w:szCs w:val="22"/>
        </w:rPr>
      </w:pPr>
      <w:r w:rsidRPr="00590A58">
        <w:rPr>
          <w:rFonts w:ascii="Arial" w:hAnsi="Arial" w:cs="Arial"/>
          <w:sz w:val="22"/>
          <w:szCs w:val="22"/>
        </w:rPr>
        <w:t xml:space="preserve">London </w:t>
      </w:r>
    </w:p>
    <w:p w14:paraId="68D9D5DE" w14:textId="62165AD9" w:rsidR="00590A58" w:rsidRPr="00590A58" w:rsidRDefault="00590A58" w:rsidP="00590A58">
      <w:pPr>
        <w:tabs>
          <w:tab w:val="left" w:pos="0"/>
          <w:tab w:val="left" w:pos="709"/>
        </w:tabs>
        <w:suppressAutoHyphens/>
        <w:spacing w:line="360" w:lineRule="auto"/>
        <w:ind w:left="720" w:firstLine="1548"/>
        <w:jc w:val="both"/>
        <w:rPr>
          <w:rFonts w:ascii="Arial" w:hAnsi="Arial" w:cs="Arial"/>
          <w:sz w:val="22"/>
          <w:szCs w:val="22"/>
        </w:rPr>
      </w:pPr>
      <w:r w:rsidRPr="00590A58">
        <w:rPr>
          <w:rFonts w:ascii="Arial" w:hAnsi="Arial" w:cs="Arial"/>
          <w:sz w:val="22"/>
          <w:szCs w:val="22"/>
        </w:rPr>
        <w:t>EC1V 0AT</w:t>
      </w:r>
    </w:p>
    <w:p w14:paraId="3AFB66B9" w14:textId="10AB4B15" w:rsidR="00080983" w:rsidRDefault="00080983" w:rsidP="00590A58">
      <w:pPr>
        <w:tabs>
          <w:tab w:val="left" w:pos="0"/>
          <w:tab w:val="left" w:pos="709"/>
        </w:tabs>
        <w:suppressAutoHyphens/>
        <w:spacing w:line="360" w:lineRule="auto"/>
        <w:ind w:left="720" w:firstLine="1548"/>
        <w:jc w:val="both"/>
        <w:rPr>
          <w:rFonts w:ascii="Arial" w:hAnsi="Arial" w:cs="Arial"/>
          <w:sz w:val="22"/>
          <w:szCs w:val="22"/>
        </w:rPr>
      </w:pPr>
    </w:p>
    <w:p w14:paraId="018BA3D4" w14:textId="03C72D79"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For the attention of:</w:t>
      </w:r>
      <w:r w:rsidR="00F65ECA">
        <w:rPr>
          <w:rFonts w:ascii="Arial" w:hAnsi="Arial" w:cs="Arial"/>
          <w:sz w:val="22"/>
          <w:szCs w:val="22"/>
        </w:rPr>
        <w:tab/>
      </w:r>
      <w:r w:rsidR="00590A58">
        <w:rPr>
          <w:rFonts w:ascii="Arial" w:hAnsi="Arial" w:cs="Arial"/>
          <w:sz w:val="22"/>
          <w:szCs w:val="22"/>
        </w:rPr>
        <w:t>Chris Menzies</w:t>
      </w:r>
    </w:p>
    <w:p w14:paraId="6518BABB" w14:textId="51FDA22C" w:rsidR="005A0D7C" w:rsidRPr="00F65ECA" w:rsidRDefault="00856D11" w:rsidP="005A0D7C">
      <w:pPr>
        <w:tabs>
          <w:tab w:val="left" w:pos="0"/>
          <w:tab w:val="left" w:pos="709"/>
        </w:tabs>
        <w:suppressAutoHyphens/>
        <w:spacing w:line="360" w:lineRule="auto"/>
        <w:ind w:left="720" w:firstLine="1548"/>
        <w:jc w:val="both"/>
        <w:rPr>
          <w:rFonts w:ascii="Arial" w:hAnsi="Arial" w:cs="Arial"/>
          <w:sz w:val="22"/>
          <w:szCs w:val="22"/>
        </w:rPr>
      </w:pPr>
      <w:r w:rsidRPr="005A0D7C">
        <w:rPr>
          <w:rFonts w:ascii="Arial" w:hAnsi="Arial" w:cs="Arial"/>
          <w:sz w:val="22"/>
          <w:szCs w:val="22"/>
        </w:rPr>
        <w:t>Tel:</w:t>
      </w:r>
      <w:r w:rsidR="005A0D7C" w:rsidRPr="005A0D7C">
        <w:rPr>
          <w:rFonts w:ascii="Arial" w:hAnsi="Arial" w:cs="Arial"/>
          <w:sz w:val="22"/>
          <w:szCs w:val="22"/>
        </w:rPr>
        <w:t xml:space="preserve"> </w:t>
      </w:r>
      <w:r w:rsidR="00590A58" w:rsidRPr="00590A58">
        <w:rPr>
          <w:rFonts w:ascii="Arial" w:hAnsi="Arial" w:cs="Arial"/>
          <w:sz w:val="22"/>
          <w:szCs w:val="22"/>
        </w:rPr>
        <w:t>[0]7734 508 577</w:t>
      </w:r>
      <w:r w:rsidR="00F65ECA">
        <w:rPr>
          <w:rFonts w:ascii="Arial" w:hAnsi="Arial" w:cs="Arial"/>
          <w:sz w:val="22"/>
          <w:szCs w:val="22"/>
        </w:rPr>
        <w:tab/>
      </w:r>
      <w:r w:rsidR="00F65ECA">
        <w:rPr>
          <w:rFonts w:ascii="Arial" w:hAnsi="Arial" w:cs="Arial"/>
          <w:sz w:val="22"/>
          <w:szCs w:val="22"/>
        </w:rPr>
        <w:tab/>
      </w:r>
    </w:p>
    <w:p w14:paraId="00C0730D" w14:textId="041E30AC" w:rsidR="007611A9"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F65ECA">
        <w:rPr>
          <w:rFonts w:ascii="Arial" w:hAnsi="Arial" w:cs="Arial"/>
          <w:sz w:val="22"/>
          <w:szCs w:val="22"/>
        </w:rPr>
        <w:t>Email:</w:t>
      </w:r>
      <w:r w:rsidR="00590A58">
        <w:rPr>
          <w:rFonts w:ascii="Arial" w:hAnsi="Arial" w:cs="Arial"/>
          <w:sz w:val="22"/>
          <w:szCs w:val="22"/>
        </w:rPr>
        <w:t xml:space="preserve"> </w:t>
      </w:r>
      <w:r w:rsidR="00590A58" w:rsidRPr="00590A58">
        <w:rPr>
          <w:rFonts w:ascii="Arial" w:hAnsi="Arial" w:cs="Arial"/>
          <w:sz w:val="22"/>
          <w:szCs w:val="22"/>
        </w:rPr>
        <w:t>cmenzies@populus.co.uk</w:t>
      </w:r>
      <w:r w:rsidR="00F65ECA">
        <w:rPr>
          <w:rFonts w:ascii="Arial" w:hAnsi="Arial" w:cs="Arial"/>
          <w:sz w:val="22"/>
          <w:szCs w:val="22"/>
        </w:rPr>
        <w:tab/>
      </w:r>
      <w:r w:rsidR="00F65ECA">
        <w:rPr>
          <w:rFonts w:ascii="Arial" w:hAnsi="Arial" w:cs="Arial"/>
          <w:sz w:val="22"/>
          <w:szCs w:val="22"/>
        </w:rPr>
        <w:tab/>
      </w:r>
      <w:r w:rsidR="00080983">
        <w:rPr>
          <w:rFonts w:ascii="Arial" w:hAnsi="Arial" w:cs="Arial"/>
          <w:sz w:val="22"/>
          <w:szCs w:val="22"/>
        </w:rPr>
        <w:tab/>
      </w:r>
      <w:r w:rsidR="00080983">
        <w:rPr>
          <w:rFonts w:ascii="Arial" w:hAnsi="Arial" w:cs="Arial"/>
          <w:sz w:val="22"/>
          <w:szCs w:val="22"/>
        </w:rPr>
        <w:tab/>
      </w:r>
      <w:r w:rsidR="0024287F">
        <w:rPr>
          <w:rFonts w:ascii="Arial" w:hAnsi="Arial" w:cs="Arial"/>
          <w:sz w:val="22"/>
          <w:szCs w:val="22"/>
        </w:rPr>
        <w:t xml:space="preserve"> </w:t>
      </w:r>
    </w:p>
    <w:p w14:paraId="720A73DD" w14:textId="77777777" w:rsidR="00856D11" w:rsidRPr="00856D11" w:rsidRDefault="00080983" w:rsidP="00856D11">
      <w:pPr>
        <w:tabs>
          <w:tab w:val="left" w:pos="0"/>
          <w:tab w:val="left" w:pos="709"/>
        </w:tabs>
        <w:suppressAutoHyphens/>
        <w:spacing w:line="360" w:lineRule="auto"/>
        <w:ind w:left="720" w:firstLine="1548"/>
        <w:jc w:val="both"/>
        <w:rPr>
          <w:rFonts w:ascii="Arial" w:hAnsi="Arial" w:cs="Arial"/>
          <w:sz w:val="22"/>
          <w:szCs w:val="22"/>
        </w:rPr>
      </w:pPr>
      <w:r>
        <w:rPr>
          <w:rFonts w:ascii="Arial" w:hAnsi="Arial" w:cs="Arial"/>
          <w:sz w:val="22"/>
          <w:szCs w:val="22"/>
        </w:rPr>
        <w:tab/>
      </w:r>
    </w:p>
    <w:p w14:paraId="160BE3B1"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A5.4</w:t>
      </w:r>
      <w:r w:rsidRPr="00856D11">
        <w:rPr>
          <w:sz w:val="22"/>
          <w:szCs w:val="22"/>
        </w:rPr>
        <w:tab/>
      </w:r>
      <w:r w:rsidRPr="00856D11">
        <w:rPr>
          <w:sz w:val="22"/>
          <w:szCs w:val="22"/>
        </w:rPr>
        <w:tab/>
        <w:t>Either Party may change its address for service by serving a notice in accordance with this clause.</w:t>
      </w:r>
    </w:p>
    <w:p w14:paraId="612ACCCC" w14:textId="77777777" w:rsidR="002F08BD" w:rsidRDefault="002F08BD">
      <w:pPr>
        <w:rPr>
          <w:rFonts w:ascii="Arial" w:hAnsi="Arial" w:cs="Arial"/>
          <w:sz w:val="22"/>
          <w:szCs w:val="22"/>
        </w:rPr>
      </w:pPr>
      <w:r>
        <w:rPr>
          <w:rFonts w:ascii="Arial" w:hAnsi="Arial" w:cs="Arial"/>
          <w:sz w:val="22"/>
          <w:szCs w:val="22"/>
        </w:rPr>
        <w:br w:type="page"/>
      </w:r>
    </w:p>
    <w:p w14:paraId="0733F73B"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lastRenderedPageBreak/>
        <w:t>A6</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Mistakes in Information</w:t>
      </w:r>
    </w:p>
    <w:p w14:paraId="6FA05352"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74A9562A" w14:textId="77777777" w:rsid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responsible for the accuracy of all drawings, documentation and information supplied to the Client by the </w:t>
      </w:r>
      <w:r w:rsidR="00CD11E8">
        <w:rPr>
          <w:rFonts w:ascii="Arial" w:hAnsi="Arial" w:cs="Arial"/>
          <w:sz w:val="22"/>
          <w:szCs w:val="22"/>
        </w:rPr>
        <w:t>Supplier</w:t>
      </w:r>
      <w:r w:rsidRPr="00856D11">
        <w:rPr>
          <w:rFonts w:ascii="Arial" w:hAnsi="Arial" w:cs="Arial"/>
          <w:sz w:val="22"/>
          <w:szCs w:val="22"/>
        </w:rPr>
        <w:t xml:space="preserve"> in connection with the supply of the Services and shall pay the Client any extra costs occasioned by any discrepancies, errors or omissions therein.</w:t>
      </w:r>
    </w:p>
    <w:p w14:paraId="1F5B805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14569565" w14:textId="77777777" w:rsidR="00856D11" w:rsidRPr="00856D11" w:rsidRDefault="00856D11" w:rsidP="00856D11">
      <w:pPr>
        <w:pStyle w:val="Heading4"/>
        <w:keepNext w:val="0"/>
        <w:tabs>
          <w:tab w:val="left" w:pos="709"/>
        </w:tabs>
        <w:spacing w:line="360" w:lineRule="auto"/>
        <w:rPr>
          <w:sz w:val="22"/>
          <w:szCs w:val="22"/>
        </w:rPr>
      </w:pPr>
      <w:r w:rsidRPr="00856D11">
        <w:rPr>
          <w:sz w:val="22"/>
          <w:szCs w:val="22"/>
        </w:rPr>
        <w:t>A7</w:t>
      </w:r>
      <w:r w:rsidRPr="00856D11">
        <w:rPr>
          <w:sz w:val="22"/>
          <w:szCs w:val="22"/>
        </w:rPr>
        <w:tab/>
      </w:r>
      <w:r w:rsidRPr="00856D11">
        <w:rPr>
          <w:sz w:val="22"/>
          <w:szCs w:val="22"/>
        </w:rPr>
        <w:tab/>
      </w:r>
      <w:r w:rsidRPr="00856D11">
        <w:rPr>
          <w:sz w:val="22"/>
          <w:szCs w:val="22"/>
        </w:rPr>
        <w:tab/>
        <w:t>Conflicts of Interest</w:t>
      </w:r>
    </w:p>
    <w:p w14:paraId="58AE01BB"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26854C0F"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A7.1</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take appropriate steps to ensure that neither the </w:t>
      </w:r>
      <w:r w:rsidR="00CD11E8">
        <w:rPr>
          <w:sz w:val="22"/>
          <w:szCs w:val="22"/>
        </w:rPr>
        <w:t>Supplier</w:t>
      </w:r>
      <w:r w:rsidRPr="00856D11">
        <w:rPr>
          <w:sz w:val="22"/>
          <w:szCs w:val="22"/>
        </w:rPr>
        <w:t xml:space="preserve"> nor any Staff is placed in a position where, in the reasonable opinion of the Client, there is or may be an actual conflict, or a potential conflict, between the pecuniary or personal interests of the </w:t>
      </w:r>
      <w:r w:rsidR="00CD11E8">
        <w:rPr>
          <w:sz w:val="22"/>
          <w:szCs w:val="22"/>
        </w:rPr>
        <w:t>Supplier</w:t>
      </w:r>
      <w:r w:rsidRPr="00856D11">
        <w:rPr>
          <w:sz w:val="22"/>
          <w:szCs w:val="22"/>
        </w:rPr>
        <w:t xml:space="preserve"> and the duties owed to the Client under the provisions of the Contract.  The </w:t>
      </w:r>
      <w:r w:rsidR="00CD11E8">
        <w:rPr>
          <w:sz w:val="22"/>
          <w:szCs w:val="22"/>
        </w:rPr>
        <w:t>Supplier</w:t>
      </w:r>
      <w:r w:rsidRPr="00856D11">
        <w:rPr>
          <w:sz w:val="22"/>
          <w:szCs w:val="22"/>
        </w:rPr>
        <w:t xml:space="preserve"> will disclose to the Client full particulars of any such conflict of interest which may arise.</w:t>
      </w:r>
    </w:p>
    <w:p w14:paraId="62C3AF38" w14:textId="77777777" w:rsidR="00856D11" w:rsidRPr="00856D11" w:rsidRDefault="00856D11" w:rsidP="00856D11">
      <w:pPr>
        <w:pStyle w:val="BodyTextIndent3"/>
        <w:tabs>
          <w:tab w:val="left" w:pos="709"/>
        </w:tabs>
        <w:spacing w:line="360" w:lineRule="auto"/>
        <w:rPr>
          <w:sz w:val="22"/>
          <w:szCs w:val="22"/>
        </w:rPr>
      </w:pPr>
    </w:p>
    <w:p w14:paraId="0825D409"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A7.2</w:t>
      </w:r>
      <w:r w:rsidRPr="00856D11">
        <w:rPr>
          <w:sz w:val="22"/>
          <w:szCs w:val="22"/>
        </w:rPr>
        <w:tab/>
      </w:r>
      <w:r w:rsidRPr="00856D11">
        <w:rPr>
          <w:sz w:val="22"/>
          <w:szCs w:val="22"/>
        </w:rPr>
        <w:tab/>
        <w:t xml:space="preserve">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w:t>
      </w:r>
      <w:r w:rsidR="00CD11E8">
        <w:rPr>
          <w:sz w:val="22"/>
          <w:szCs w:val="22"/>
        </w:rPr>
        <w:t>Supplier</w:t>
      </w:r>
      <w:r w:rsidRPr="00856D11">
        <w:rPr>
          <w:sz w:val="22"/>
          <w:szCs w:val="22"/>
        </w:rPr>
        <w:t xml:space="preserve"> and the duties owed to the Client under the provisions of the Contract. The actions of the Client pursuant to this clause shall not prejudice or affect any right of action or remedy which shall have accrued or shall thereafter accrue to the Client.</w:t>
      </w:r>
    </w:p>
    <w:p w14:paraId="2E4404D5" w14:textId="77777777" w:rsidR="0029522D" w:rsidRDefault="0029522D" w:rsidP="00F162B1">
      <w:pPr>
        <w:tabs>
          <w:tab w:val="left" w:pos="0"/>
          <w:tab w:val="left" w:pos="2268"/>
        </w:tabs>
        <w:suppressAutoHyphens/>
        <w:spacing w:line="360" w:lineRule="auto"/>
        <w:jc w:val="right"/>
        <w:rPr>
          <w:rFonts w:ascii="Arial" w:hAnsi="Arial" w:cs="Arial"/>
          <w:sz w:val="22"/>
          <w:szCs w:val="22"/>
        </w:rPr>
      </w:pPr>
    </w:p>
    <w:p w14:paraId="027A35A0" w14:textId="77777777" w:rsidR="0029522D" w:rsidRPr="00856D11" w:rsidRDefault="0029522D" w:rsidP="00856D11">
      <w:pPr>
        <w:tabs>
          <w:tab w:val="left" w:pos="0"/>
          <w:tab w:val="left" w:pos="2268"/>
        </w:tabs>
        <w:suppressAutoHyphens/>
        <w:spacing w:line="360" w:lineRule="auto"/>
        <w:ind w:left="2268" w:hanging="850"/>
        <w:jc w:val="both"/>
        <w:rPr>
          <w:rFonts w:ascii="Arial" w:hAnsi="Arial" w:cs="Arial"/>
          <w:sz w:val="22"/>
          <w:szCs w:val="22"/>
        </w:rPr>
      </w:pPr>
    </w:p>
    <w:p w14:paraId="2567F13A" w14:textId="77777777" w:rsidR="00856D11" w:rsidRPr="00856D11" w:rsidRDefault="00856D11" w:rsidP="00856D11">
      <w:pPr>
        <w:pStyle w:val="Sectionheading"/>
        <w:tabs>
          <w:tab w:val="left" w:pos="1418"/>
        </w:tabs>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SUPPLY OF SERVICES</w:t>
      </w:r>
    </w:p>
    <w:p w14:paraId="1F9DF718" w14:textId="77777777" w:rsidR="00856D11" w:rsidRPr="00856D11" w:rsidRDefault="00856D11" w:rsidP="00856D11">
      <w:pPr>
        <w:pStyle w:val="BodyTextIndent3"/>
        <w:tabs>
          <w:tab w:val="left" w:pos="709"/>
        </w:tabs>
        <w:spacing w:line="360" w:lineRule="auto"/>
        <w:rPr>
          <w:sz w:val="22"/>
          <w:szCs w:val="22"/>
        </w:rPr>
      </w:pPr>
    </w:p>
    <w:p w14:paraId="0A1D26F8" w14:textId="77777777" w:rsidR="00856D11" w:rsidRPr="00856D11" w:rsidRDefault="00856D11" w:rsidP="00856D11">
      <w:pPr>
        <w:pStyle w:val="BodyText2"/>
        <w:tabs>
          <w:tab w:val="clear" w:pos="720"/>
          <w:tab w:val="clear" w:pos="1440"/>
        </w:tabs>
        <w:spacing w:line="240" w:lineRule="auto"/>
        <w:ind w:left="720" w:hanging="720"/>
        <w:rPr>
          <w:rFonts w:ascii="Arial" w:hAnsi="Arial" w:cs="Arial"/>
          <w:i w:val="0"/>
          <w:iCs w:val="0"/>
          <w:sz w:val="22"/>
          <w:szCs w:val="22"/>
          <w:lang w:val="en-GB"/>
        </w:rPr>
      </w:pPr>
      <w:r w:rsidRPr="00856D11">
        <w:rPr>
          <w:rFonts w:ascii="Arial" w:hAnsi="Arial" w:cs="Arial"/>
          <w:i w:val="0"/>
          <w:iCs w:val="0"/>
          <w:sz w:val="22"/>
          <w:szCs w:val="22"/>
          <w:lang w:val="en-GB"/>
        </w:rPr>
        <w:t>B1</w:t>
      </w:r>
      <w:r w:rsidRPr="00856D11">
        <w:rPr>
          <w:rFonts w:ascii="Arial" w:hAnsi="Arial" w:cs="Arial"/>
          <w:i w:val="0"/>
          <w:iCs w:val="0"/>
          <w:sz w:val="22"/>
          <w:szCs w:val="22"/>
          <w:lang w:val="en-GB"/>
        </w:rPr>
        <w:tab/>
      </w:r>
      <w:r w:rsidRPr="00856D11">
        <w:rPr>
          <w:rFonts w:ascii="Arial" w:hAnsi="Arial" w:cs="Arial"/>
          <w:i w:val="0"/>
          <w:iCs w:val="0"/>
          <w:sz w:val="22"/>
          <w:szCs w:val="22"/>
          <w:lang w:val="en-GB"/>
        </w:rPr>
        <w:tab/>
        <w:t>The Services</w:t>
      </w:r>
    </w:p>
    <w:p w14:paraId="1B6CA401" w14:textId="77777777" w:rsidR="00856D11" w:rsidRPr="00856D11" w:rsidRDefault="00856D11" w:rsidP="00856D11">
      <w:pPr>
        <w:spacing w:line="360" w:lineRule="auto"/>
        <w:jc w:val="both"/>
        <w:rPr>
          <w:rFonts w:ascii="Arial" w:hAnsi="Arial" w:cs="Arial"/>
          <w:sz w:val="22"/>
          <w:szCs w:val="22"/>
        </w:rPr>
      </w:pPr>
    </w:p>
    <w:p w14:paraId="31DC7EC6" w14:textId="77777777" w:rsidR="00856D11" w:rsidRPr="00856D11" w:rsidRDefault="00856D11" w:rsidP="00856D11">
      <w:pPr>
        <w:pStyle w:val="BodyText"/>
        <w:keepNext w:val="0"/>
        <w:keepLines w:val="0"/>
        <w:spacing w:line="360" w:lineRule="auto"/>
        <w:ind w:left="1440" w:hanging="1440"/>
        <w:rPr>
          <w:sz w:val="22"/>
          <w:szCs w:val="22"/>
        </w:rPr>
      </w:pPr>
      <w:r w:rsidRPr="00856D11">
        <w:rPr>
          <w:sz w:val="22"/>
          <w:szCs w:val="22"/>
        </w:rPr>
        <w:t>B1.1</w:t>
      </w:r>
      <w:r w:rsidRPr="00856D11">
        <w:rPr>
          <w:sz w:val="22"/>
          <w:szCs w:val="22"/>
        </w:rPr>
        <w:tab/>
        <w:t xml:space="preserve">The </w:t>
      </w:r>
      <w:r w:rsidR="00CD11E8">
        <w:rPr>
          <w:sz w:val="22"/>
          <w:szCs w:val="22"/>
        </w:rPr>
        <w:t>Supplier</w:t>
      </w:r>
      <w:r w:rsidRPr="00856D11">
        <w:rPr>
          <w:sz w:val="22"/>
          <w:szCs w:val="22"/>
        </w:rPr>
        <w:t xml:space="preserve"> shall supply the Services during the Contract Period in accordance with the Client’s requirements as set out in the Specification and the provisions </w:t>
      </w:r>
      <w:r w:rsidRPr="00856D11">
        <w:rPr>
          <w:sz w:val="22"/>
          <w:szCs w:val="22"/>
        </w:rPr>
        <w:lastRenderedPageBreak/>
        <w:t xml:space="preserve">of the Contract in consideration of the payment of the Contract Price.  The Client may inspect and examine the manner in which the </w:t>
      </w:r>
      <w:r w:rsidR="00CD11E8">
        <w:rPr>
          <w:sz w:val="22"/>
          <w:szCs w:val="22"/>
        </w:rPr>
        <w:t>Supplier</w:t>
      </w:r>
      <w:r w:rsidRPr="00856D11">
        <w:rPr>
          <w:sz w:val="22"/>
          <w:szCs w:val="22"/>
        </w:rPr>
        <w:t xml:space="preserve"> supplies the Services at the Premises during normal business hours on reasonable notice. </w:t>
      </w:r>
    </w:p>
    <w:p w14:paraId="72F8458C" w14:textId="77777777" w:rsidR="00856D11" w:rsidRPr="00856D11" w:rsidRDefault="00856D11" w:rsidP="00856D11">
      <w:pPr>
        <w:spacing w:line="360" w:lineRule="auto"/>
        <w:jc w:val="both"/>
        <w:rPr>
          <w:rFonts w:ascii="Arial" w:hAnsi="Arial" w:cs="Arial"/>
          <w:sz w:val="22"/>
          <w:szCs w:val="22"/>
        </w:rPr>
      </w:pPr>
    </w:p>
    <w:p w14:paraId="399100F9" w14:textId="77777777"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B1.2</w:t>
      </w:r>
      <w:r w:rsidRPr="00856D11">
        <w:rPr>
          <w:rFonts w:ascii="Arial" w:hAnsi="Arial" w:cs="Arial"/>
          <w:sz w:val="22"/>
          <w:szCs w:val="22"/>
        </w:rPr>
        <w:tab/>
      </w:r>
      <w:r w:rsidR="009362F0">
        <w:rPr>
          <w:rFonts w:ascii="Arial" w:hAnsi="Arial" w:cs="Arial"/>
          <w:sz w:val="22"/>
          <w:szCs w:val="22"/>
        </w:rPr>
        <w:t>The assessment is informed by the scope of services as described in the Specification Schedule. This is subject to change from either party agreeing</w:t>
      </w:r>
    </w:p>
    <w:p w14:paraId="0ADF26B4" w14:textId="77777777" w:rsidR="00856D11" w:rsidRPr="00856D11" w:rsidRDefault="00856D11" w:rsidP="00856D11">
      <w:pPr>
        <w:spacing w:line="360" w:lineRule="auto"/>
        <w:jc w:val="both"/>
        <w:rPr>
          <w:rFonts w:ascii="Arial" w:hAnsi="Arial" w:cs="Arial"/>
          <w:sz w:val="22"/>
          <w:szCs w:val="22"/>
        </w:rPr>
      </w:pPr>
    </w:p>
    <w:p w14:paraId="2DDC7D7E" w14:textId="77777777" w:rsidR="00856D11" w:rsidRPr="00856D11" w:rsidRDefault="00856D11" w:rsidP="00856D11">
      <w:pPr>
        <w:spacing w:line="360" w:lineRule="auto"/>
        <w:ind w:left="1440" w:hanging="1440"/>
        <w:jc w:val="both"/>
        <w:rPr>
          <w:rFonts w:ascii="Arial" w:hAnsi="Arial" w:cs="Arial"/>
          <w:iCs/>
          <w:sz w:val="22"/>
          <w:szCs w:val="22"/>
        </w:rPr>
      </w:pPr>
      <w:r w:rsidRPr="00856D11">
        <w:rPr>
          <w:rFonts w:ascii="Arial" w:hAnsi="Arial" w:cs="Arial"/>
          <w:iCs/>
          <w:sz w:val="22"/>
          <w:szCs w:val="22"/>
        </w:rPr>
        <w:t>B1.3</w:t>
      </w:r>
      <w:r w:rsidRPr="00856D11">
        <w:rPr>
          <w:rFonts w:ascii="Arial" w:hAnsi="Arial" w:cs="Arial"/>
          <w:iCs/>
          <w:sz w:val="22"/>
          <w:szCs w:val="22"/>
        </w:rPr>
        <w:tab/>
        <w:t>Subject to the Client providing written consent in accordance with clause B2.2 (Provision and Removal of Equipment), timely supply of the Services shall be of the essence of the Contract, including in relation to commencing the supply of the Services within the time agreed or on a specified date.</w:t>
      </w:r>
    </w:p>
    <w:p w14:paraId="7EC703CA"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33E9655A" w14:textId="77777777" w:rsidR="00856D11" w:rsidRPr="00856D11" w:rsidRDefault="00856D11" w:rsidP="00856D11">
      <w:pPr>
        <w:tabs>
          <w:tab w:val="left" w:pos="0"/>
          <w:tab w:val="left" w:pos="900"/>
        </w:tabs>
        <w:suppressAutoHyphens/>
        <w:spacing w:line="360" w:lineRule="auto"/>
        <w:ind w:left="720" w:hanging="720"/>
        <w:jc w:val="both"/>
        <w:rPr>
          <w:rFonts w:ascii="Arial" w:hAnsi="Arial" w:cs="Arial"/>
          <w:b/>
          <w:bCs/>
          <w:sz w:val="22"/>
          <w:szCs w:val="22"/>
        </w:rPr>
      </w:pPr>
      <w:r w:rsidRPr="00856D11">
        <w:rPr>
          <w:rFonts w:ascii="Arial" w:hAnsi="Arial" w:cs="Arial"/>
          <w:b/>
          <w:bCs/>
          <w:sz w:val="22"/>
          <w:szCs w:val="22"/>
        </w:rPr>
        <w:t>B2</w:t>
      </w:r>
      <w:r w:rsidRPr="00856D11">
        <w:rPr>
          <w:rFonts w:ascii="Arial" w:hAnsi="Arial" w:cs="Arial"/>
          <w:b/>
          <w:bCs/>
          <w:sz w:val="22"/>
          <w:szCs w:val="22"/>
        </w:rPr>
        <w:tab/>
      </w:r>
      <w:r w:rsidRPr="00856D11">
        <w:rPr>
          <w:rFonts w:ascii="Arial" w:hAnsi="Arial" w:cs="Arial"/>
          <w:b/>
          <w:bCs/>
          <w:sz w:val="22"/>
          <w:szCs w:val="22"/>
        </w:rPr>
        <w:tab/>
        <w:t xml:space="preserve">Provision and Removal of Equipment </w:t>
      </w:r>
    </w:p>
    <w:p w14:paraId="1BE20909"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498161D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B2.1</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provide </w:t>
      </w:r>
      <w:r w:rsidR="00213504">
        <w:rPr>
          <w:rFonts w:ascii="Arial" w:hAnsi="Arial" w:cs="Arial"/>
          <w:sz w:val="22"/>
          <w:szCs w:val="22"/>
        </w:rPr>
        <w:t xml:space="preserve">any </w:t>
      </w:r>
      <w:r w:rsidRPr="00856D11">
        <w:rPr>
          <w:rFonts w:ascii="Arial" w:hAnsi="Arial" w:cs="Arial"/>
          <w:sz w:val="22"/>
          <w:szCs w:val="22"/>
        </w:rPr>
        <w:t>Equipment necessary for the supply of the Services.</w:t>
      </w:r>
    </w:p>
    <w:p w14:paraId="0393E24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5B5BAD54"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 xml:space="preserve">B2.2 </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deliver any Equipment nor begin any work on the Premises without obtaining prior Approval.</w:t>
      </w:r>
    </w:p>
    <w:p w14:paraId="671567EC" w14:textId="77777777" w:rsidR="00856D11" w:rsidRPr="00856D11" w:rsidRDefault="00856D11" w:rsidP="00856D11">
      <w:pPr>
        <w:tabs>
          <w:tab w:val="left" w:pos="0"/>
          <w:tab w:val="left" w:pos="90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r>
    </w:p>
    <w:p w14:paraId="3B40C4F7"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B2.3</w:t>
      </w:r>
      <w:r w:rsidRPr="00856D11">
        <w:rPr>
          <w:rFonts w:ascii="Arial" w:hAnsi="Arial" w:cs="Arial"/>
          <w:sz w:val="22"/>
          <w:szCs w:val="22"/>
        </w:rPr>
        <w:tab/>
      </w:r>
      <w:r w:rsidRPr="00856D11">
        <w:rPr>
          <w:rFonts w:ascii="Arial" w:hAnsi="Arial" w:cs="Arial"/>
          <w:sz w:val="22"/>
          <w:szCs w:val="22"/>
        </w:rPr>
        <w:tab/>
        <w:t xml:space="preserve">All Equipment brought onto the Premises shall be at the </w:t>
      </w:r>
      <w:r w:rsidR="00CD11E8">
        <w:rPr>
          <w:rFonts w:ascii="Arial" w:hAnsi="Arial" w:cs="Arial"/>
          <w:sz w:val="22"/>
          <w:szCs w:val="22"/>
        </w:rPr>
        <w:t>Supplier</w:t>
      </w:r>
      <w:r w:rsidRPr="00856D11">
        <w:rPr>
          <w:rFonts w:ascii="Arial" w:hAnsi="Arial" w:cs="Arial"/>
          <w:sz w:val="22"/>
          <w:szCs w:val="22"/>
        </w:rPr>
        <w:t xml:space="preserve">’s own risk and the Client shall have no liability for any loss of or damage to any Equipment unless the </w:t>
      </w:r>
      <w:r w:rsidR="00CD11E8">
        <w:rPr>
          <w:rFonts w:ascii="Arial" w:hAnsi="Arial" w:cs="Arial"/>
          <w:sz w:val="22"/>
          <w:szCs w:val="22"/>
        </w:rPr>
        <w:t>Supplier</w:t>
      </w:r>
      <w:r w:rsidRPr="00856D11">
        <w:rPr>
          <w:rFonts w:ascii="Arial" w:hAnsi="Arial" w:cs="Arial"/>
          <w:sz w:val="22"/>
          <w:szCs w:val="22"/>
        </w:rPr>
        <w:t xml:space="preserve"> is able to demonstrate that such loss or damage was caused or contributed to by the Client’s Default. The </w:t>
      </w:r>
      <w:r w:rsidR="00CD11E8">
        <w:rPr>
          <w:rFonts w:ascii="Arial" w:hAnsi="Arial" w:cs="Arial"/>
          <w:sz w:val="22"/>
          <w:szCs w:val="22"/>
        </w:rPr>
        <w:t>Supplier</w:t>
      </w:r>
      <w:r w:rsidRPr="00856D11">
        <w:rPr>
          <w:rFonts w:ascii="Arial" w:hAnsi="Arial" w:cs="Arial"/>
          <w:sz w:val="22"/>
          <w:szCs w:val="22"/>
        </w:rPr>
        <w:t xml:space="preserve"> shall provide for the haulage or carriage thereof to the Premises and the removal of Equipment when no longer required at its sole cost.  Unless otherwise agreed, Equipment brought onto the Premises will remain the property of the </w:t>
      </w:r>
      <w:r w:rsidR="00CD11E8">
        <w:rPr>
          <w:rFonts w:ascii="Arial" w:hAnsi="Arial" w:cs="Arial"/>
          <w:sz w:val="22"/>
          <w:szCs w:val="22"/>
        </w:rPr>
        <w:t>Supplier</w:t>
      </w:r>
      <w:r w:rsidRPr="00856D11">
        <w:rPr>
          <w:rFonts w:ascii="Arial" w:hAnsi="Arial" w:cs="Arial"/>
          <w:sz w:val="22"/>
          <w:szCs w:val="22"/>
        </w:rPr>
        <w:t xml:space="preserve">. </w:t>
      </w:r>
    </w:p>
    <w:p w14:paraId="3ED117B7"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7687951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maintain </w:t>
      </w:r>
      <w:r w:rsidR="00213504">
        <w:rPr>
          <w:rFonts w:ascii="Arial" w:hAnsi="Arial" w:cs="Arial"/>
          <w:sz w:val="22"/>
          <w:szCs w:val="22"/>
        </w:rPr>
        <w:t xml:space="preserve">any </w:t>
      </w:r>
      <w:r w:rsidRPr="00856D11">
        <w:rPr>
          <w:rFonts w:ascii="Arial" w:hAnsi="Arial" w:cs="Arial"/>
          <w:sz w:val="22"/>
          <w:szCs w:val="22"/>
        </w:rPr>
        <w:t xml:space="preserve">items of Equipment within the Premises in a safe, serviceable and clean condition. </w:t>
      </w:r>
    </w:p>
    <w:p w14:paraId="4A700D8A"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47C4542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B2.5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the Client’s written request, at its own expense and as soon as reasonably practicable:  </w:t>
      </w:r>
    </w:p>
    <w:p w14:paraId="51DD4105" w14:textId="77777777" w:rsidR="00856D11" w:rsidRPr="00856D11" w:rsidRDefault="00856D11" w:rsidP="00856D11">
      <w:pPr>
        <w:tabs>
          <w:tab w:val="left" w:pos="0"/>
          <w:tab w:val="left" w:pos="1080"/>
        </w:tabs>
        <w:suppressAutoHyphens/>
        <w:spacing w:line="360" w:lineRule="auto"/>
        <w:jc w:val="both"/>
        <w:rPr>
          <w:rFonts w:ascii="Arial" w:hAnsi="Arial" w:cs="Arial"/>
          <w:sz w:val="22"/>
          <w:szCs w:val="22"/>
        </w:rPr>
      </w:pPr>
    </w:p>
    <w:p w14:paraId="30144964" w14:textId="77777777" w:rsidR="00856D11" w:rsidRPr="00856D11" w:rsidRDefault="00856D11" w:rsidP="00856D11">
      <w:pPr>
        <w:tabs>
          <w:tab w:val="left" w:pos="0"/>
          <w:tab w:val="left" w:pos="1276"/>
          <w:tab w:val="left" w:pos="1418"/>
        </w:tabs>
        <w:suppressAutoHyphens/>
        <w:spacing w:line="360" w:lineRule="auto"/>
        <w:ind w:left="2160" w:hanging="1653"/>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(a)</w:t>
      </w:r>
      <w:r w:rsidRPr="00856D11">
        <w:rPr>
          <w:rFonts w:ascii="Arial" w:hAnsi="Arial" w:cs="Arial"/>
          <w:sz w:val="22"/>
          <w:szCs w:val="22"/>
        </w:rPr>
        <w:tab/>
        <w:t>remove from the Premises any Equipment which in the reasonable opinion of the Client is either hazardous, noxious or not in accordance with the Contract; and</w:t>
      </w:r>
    </w:p>
    <w:p w14:paraId="15503C60" w14:textId="77777777" w:rsidR="00856D11" w:rsidRPr="00856D11" w:rsidRDefault="00856D11" w:rsidP="00856D11">
      <w:pPr>
        <w:tabs>
          <w:tab w:val="left" w:pos="0"/>
          <w:tab w:val="left" w:pos="1418"/>
        </w:tabs>
        <w:suppressAutoHyphens/>
        <w:spacing w:line="360" w:lineRule="auto"/>
        <w:ind w:left="2127" w:hanging="1620"/>
        <w:jc w:val="both"/>
        <w:rPr>
          <w:rFonts w:ascii="Arial" w:hAnsi="Arial" w:cs="Arial"/>
          <w:sz w:val="22"/>
          <w:szCs w:val="22"/>
        </w:rPr>
      </w:pPr>
    </w:p>
    <w:p w14:paraId="4228E772" w14:textId="77777777" w:rsidR="00856D11" w:rsidRPr="00856D11" w:rsidRDefault="00856D11" w:rsidP="00856D11">
      <w:pPr>
        <w:tabs>
          <w:tab w:val="left" w:pos="0"/>
          <w:tab w:val="left" w:pos="1418"/>
        </w:tabs>
        <w:suppressAutoHyphens/>
        <w:spacing w:line="360" w:lineRule="auto"/>
        <w:ind w:left="2127" w:hanging="162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replace such item with a suitable substitute item of Equipment.</w:t>
      </w:r>
    </w:p>
    <w:p w14:paraId="3643DF93" w14:textId="77777777" w:rsidR="00856D11" w:rsidRPr="00856D11" w:rsidRDefault="00856D11" w:rsidP="00856D11">
      <w:pPr>
        <w:tabs>
          <w:tab w:val="left" w:pos="0"/>
          <w:tab w:val="left" w:pos="1620"/>
        </w:tabs>
        <w:suppressAutoHyphens/>
        <w:spacing w:line="360" w:lineRule="auto"/>
        <w:ind w:left="900" w:hanging="191"/>
        <w:jc w:val="both"/>
        <w:rPr>
          <w:rFonts w:ascii="Arial" w:hAnsi="Arial" w:cs="Arial"/>
          <w:sz w:val="22"/>
          <w:szCs w:val="22"/>
        </w:rPr>
      </w:pPr>
    </w:p>
    <w:p w14:paraId="64E4D81A" w14:textId="77777777" w:rsidR="0029522D" w:rsidRDefault="00856D11" w:rsidP="007A507B">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B2.6</w:t>
      </w:r>
      <w:r w:rsidRPr="00856D11">
        <w:rPr>
          <w:rFonts w:ascii="Arial" w:hAnsi="Arial" w:cs="Arial"/>
          <w:sz w:val="22"/>
          <w:szCs w:val="22"/>
        </w:rPr>
        <w:tab/>
      </w:r>
      <w:r w:rsidRPr="00856D11">
        <w:rPr>
          <w:rFonts w:ascii="Arial" w:hAnsi="Arial" w:cs="Arial"/>
          <w:sz w:val="22"/>
          <w:szCs w:val="22"/>
        </w:rPr>
        <w:tab/>
        <w:t xml:space="preserve">On completion of the Services the </w:t>
      </w:r>
      <w:r w:rsidR="00CD11E8">
        <w:rPr>
          <w:rFonts w:ascii="Arial" w:hAnsi="Arial" w:cs="Arial"/>
          <w:sz w:val="22"/>
          <w:szCs w:val="22"/>
        </w:rPr>
        <w:t>Supplier</w:t>
      </w:r>
      <w:r w:rsidRPr="00856D11">
        <w:rPr>
          <w:rFonts w:ascii="Arial" w:hAnsi="Arial" w:cs="Arial"/>
          <w:sz w:val="22"/>
          <w:szCs w:val="22"/>
        </w:rPr>
        <w:t xml:space="preserve"> shall remove </w:t>
      </w:r>
      <w:r w:rsidR="00213504">
        <w:rPr>
          <w:rFonts w:ascii="Arial" w:hAnsi="Arial" w:cs="Arial"/>
          <w:sz w:val="22"/>
          <w:szCs w:val="22"/>
        </w:rPr>
        <w:t xml:space="preserve">any </w:t>
      </w:r>
      <w:r w:rsidRPr="00856D11">
        <w:rPr>
          <w:rFonts w:ascii="Arial" w:hAnsi="Arial" w:cs="Arial"/>
          <w:sz w:val="22"/>
          <w:szCs w:val="22"/>
        </w:rPr>
        <w:t xml:space="preserve">Equipment together with any other materials used by the </w:t>
      </w:r>
      <w:r w:rsidR="00CD11E8">
        <w:rPr>
          <w:rFonts w:ascii="Arial" w:hAnsi="Arial" w:cs="Arial"/>
          <w:sz w:val="22"/>
          <w:szCs w:val="22"/>
        </w:rPr>
        <w:t>Supplier</w:t>
      </w:r>
      <w:r w:rsidRPr="00856D11">
        <w:rPr>
          <w:rFonts w:ascii="Arial" w:hAnsi="Arial" w:cs="Arial"/>
          <w:sz w:val="22"/>
          <w:szCs w:val="22"/>
        </w:rPr>
        <w:t xml:space="preserve"> to supply the Services and shall leave the Premises in a clean, safe and tidy condition.  The </w:t>
      </w:r>
      <w:r w:rsidR="00CD11E8">
        <w:rPr>
          <w:rFonts w:ascii="Arial" w:hAnsi="Arial" w:cs="Arial"/>
          <w:sz w:val="22"/>
          <w:szCs w:val="22"/>
        </w:rPr>
        <w:t>Supplier</w:t>
      </w:r>
      <w:r w:rsidRPr="00856D11">
        <w:rPr>
          <w:rFonts w:ascii="Arial" w:hAnsi="Arial" w:cs="Arial"/>
          <w:sz w:val="22"/>
          <w:szCs w:val="22"/>
        </w:rPr>
        <w:t xml:space="preserve"> is solely responsible for making good any damage to the Premises or any objects contained thereon, other than fair wear and tear, which is caused by the </w:t>
      </w:r>
      <w:r w:rsidR="00CD11E8">
        <w:rPr>
          <w:rFonts w:ascii="Arial" w:hAnsi="Arial" w:cs="Arial"/>
          <w:sz w:val="22"/>
          <w:szCs w:val="22"/>
        </w:rPr>
        <w:t>Supplier</w:t>
      </w:r>
      <w:r w:rsidRPr="00856D11">
        <w:rPr>
          <w:rFonts w:ascii="Arial" w:hAnsi="Arial" w:cs="Arial"/>
          <w:sz w:val="22"/>
          <w:szCs w:val="22"/>
        </w:rPr>
        <w:t xml:space="preserve"> or any Staff.  </w:t>
      </w:r>
    </w:p>
    <w:p w14:paraId="3A434526" w14:textId="77777777" w:rsidR="0029522D" w:rsidRDefault="0029522D" w:rsidP="00856D11">
      <w:pPr>
        <w:tabs>
          <w:tab w:val="left" w:pos="0"/>
          <w:tab w:val="left" w:pos="709"/>
        </w:tabs>
        <w:suppressAutoHyphens/>
        <w:spacing w:line="360" w:lineRule="auto"/>
        <w:jc w:val="both"/>
        <w:rPr>
          <w:rFonts w:ascii="Arial" w:hAnsi="Arial" w:cs="Arial"/>
          <w:sz w:val="22"/>
          <w:szCs w:val="22"/>
        </w:rPr>
      </w:pPr>
    </w:p>
    <w:p w14:paraId="41C08544" w14:textId="77777777" w:rsidR="0029522D" w:rsidRPr="00856D11" w:rsidRDefault="0029522D" w:rsidP="00856D11">
      <w:pPr>
        <w:tabs>
          <w:tab w:val="left" w:pos="0"/>
          <w:tab w:val="left" w:pos="709"/>
        </w:tabs>
        <w:suppressAutoHyphens/>
        <w:spacing w:line="360" w:lineRule="auto"/>
        <w:jc w:val="both"/>
        <w:rPr>
          <w:rFonts w:ascii="Arial" w:hAnsi="Arial" w:cs="Arial"/>
          <w:sz w:val="22"/>
          <w:szCs w:val="22"/>
        </w:rPr>
      </w:pPr>
    </w:p>
    <w:p w14:paraId="11C55FF7" w14:textId="77777777" w:rsidR="00856D11" w:rsidRPr="00856D11" w:rsidRDefault="00856D11" w:rsidP="00856D11">
      <w:pPr>
        <w:pStyle w:val="Heading1"/>
        <w:keepNext w:val="0"/>
        <w:tabs>
          <w:tab w:val="left" w:pos="900"/>
        </w:tabs>
        <w:spacing w:line="360" w:lineRule="auto"/>
        <w:rPr>
          <w:sz w:val="22"/>
          <w:szCs w:val="22"/>
        </w:rPr>
      </w:pPr>
      <w:r w:rsidRPr="00856D11">
        <w:rPr>
          <w:sz w:val="22"/>
          <w:szCs w:val="22"/>
        </w:rPr>
        <w:t>B3</w:t>
      </w:r>
      <w:r w:rsidRPr="00856D11">
        <w:rPr>
          <w:sz w:val="22"/>
          <w:szCs w:val="22"/>
        </w:rPr>
        <w:tab/>
        <w:t xml:space="preserve">Manner of Carrying Out the Services </w:t>
      </w:r>
    </w:p>
    <w:p w14:paraId="5BFF4D89" w14:textId="77777777" w:rsidR="00856D11" w:rsidRPr="00856D11" w:rsidRDefault="00856D11" w:rsidP="00856D11">
      <w:pPr>
        <w:tabs>
          <w:tab w:val="left" w:pos="0"/>
          <w:tab w:val="left" w:pos="900"/>
        </w:tabs>
        <w:suppressAutoHyphens/>
        <w:spacing w:line="360" w:lineRule="auto"/>
        <w:jc w:val="both"/>
        <w:rPr>
          <w:rFonts w:ascii="Arial" w:hAnsi="Arial" w:cs="Arial"/>
          <w:sz w:val="22"/>
          <w:szCs w:val="22"/>
        </w:rPr>
      </w:pPr>
    </w:p>
    <w:p w14:paraId="6C4E738F" w14:textId="40A43988" w:rsidR="00856D11" w:rsidRPr="00856D11" w:rsidRDefault="00856D11" w:rsidP="00856D11">
      <w:pPr>
        <w:tabs>
          <w:tab w:val="left" w:pos="0"/>
          <w:tab w:val="left" w:pos="90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B3.1</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all times comply with the Quality Standards, and where applicable shall maintain accreditation with the relevant Quality Standards authorisation body. To the extent that the standard of </w:t>
      </w:r>
      <w:r w:rsidR="00BF3C3B" w:rsidRPr="00856D11">
        <w:rPr>
          <w:rFonts w:ascii="Arial" w:hAnsi="Arial" w:cs="Arial"/>
          <w:sz w:val="22"/>
          <w:szCs w:val="22"/>
        </w:rPr>
        <w:t>Services has</w:t>
      </w:r>
      <w:r w:rsidRPr="00856D11">
        <w:rPr>
          <w:rFonts w:ascii="Arial" w:hAnsi="Arial" w:cs="Arial"/>
          <w:sz w:val="22"/>
          <w:szCs w:val="22"/>
        </w:rPr>
        <w:t xml:space="preserve"> not been specified in the Contract, the </w:t>
      </w:r>
      <w:r w:rsidR="00CD11E8">
        <w:rPr>
          <w:rFonts w:ascii="Arial" w:hAnsi="Arial" w:cs="Arial"/>
          <w:sz w:val="22"/>
          <w:szCs w:val="22"/>
        </w:rPr>
        <w:t>Supplier</w:t>
      </w:r>
      <w:r w:rsidRPr="00856D11">
        <w:rPr>
          <w:rFonts w:ascii="Arial" w:hAnsi="Arial" w:cs="Arial"/>
          <w:sz w:val="22"/>
          <w:szCs w:val="22"/>
        </w:rPr>
        <w:t xml:space="preserve"> shall agree the relevant standard of the Services with the Client prior to the supply of the Services and, in any event, the </w:t>
      </w:r>
      <w:r w:rsidR="00CD11E8">
        <w:rPr>
          <w:rFonts w:ascii="Arial" w:hAnsi="Arial" w:cs="Arial"/>
          <w:sz w:val="22"/>
          <w:szCs w:val="22"/>
        </w:rPr>
        <w:t>Supplier</w:t>
      </w:r>
      <w:r w:rsidRPr="00856D11">
        <w:rPr>
          <w:rFonts w:ascii="Arial" w:hAnsi="Arial" w:cs="Arial"/>
          <w:sz w:val="22"/>
          <w:szCs w:val="22"/>
        </w:rPr>
        <w:t xml:space="preserve"> shall perform its obligations under the Contract in accordance with the Law and Good Industry Practice.  </w:t>
      </w:r>
    </w:p>
    <w:p w14:paraId="18B41948" w14:textId="77777777" w:rsidR="00856D11" w:rsidRPr="00856D11" w:rsidRDefault="00856D11" w:rsidP="00856D11">
      <w:pPr>
        <w:tabs>
          <w:tab w:val="left" w:pos="0"/>
          <w:tab w:val="left" w:pos="1080"/>
        </w:tabs>
        <w:suppressAutoHyphens/>
        <w:spacing w:line="360" w:lineRule="auto"/>
        <w:ind w:left="900" w:hanging="900"/>
        <w:jc w:val="both"/>
        <w:rPr>
          <w:rFonts w:ascii="Arial" w:hAnsi="Arial" w:cs="Arial"/>
          <w:sz w:val="22"/>
          <w:szCs w:val="22"/>
        </w:rPr>
      </w:pPr>
    </w:p>
    <w:p w14:paraId="503A9B06"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B3.2</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all Staff supplying the Services shall do so with all due skill, care and diligence and shall possess such qualifications, skills and experience as are necessary for the proper supply of the Services.</w:t>
      </w:r>
    </w:p>
    <w:p w14:paraId="735A1409" w14:textId="77777777" w:rsid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61BF9BD2" w14:textId="77777777" w:rsidR="00856D11" w:rsidRPr="00856D11" w:rsidRDefault="00856D11" w:rsidP="00856D11">
      <w:pPr>
        <w:pStyle w:val="Heading6"/>
        <w:keepNext w:val="0"/>
        <w:keepLines w:val="0"/>
        <w:tabs>
          <w:tab w:val="left" w:pos="1418"/>
        </w:tabs>
        <w:spacing w:line="360" w:lineRule="auto"/>
        <w:rPr>
          <w:sz w:val="22"/>
          <w:szCs w:val="22"/>
        </w:rPr>
      </w:pPr>
      <w:r w:rsidRPr="00856D11">
        <w:rPr>
          <w:sz w:val="22"/>
          <w:szCs w:val="22"/>
        </w:rPr>
        <w:lastRenderedPageBreak/>
        <w:t>B4</w:t>
      </w:r>
      <w:r w:rsidRPr="00856D11">
        <w:rPr>
          <w:sz w:val="22"/>
          <w:szCs w:val="22"/>
        </w:rPr>
        <w:tab/>
        <w:t>Key Personnel</w:t>
      </w:r>
    </w:p>
    <w:p w14:paraId="0EC9BF8D"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6CC64C27"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Key Personnel are essential to the proper provision of the Services to the Client.</w:t>
      </w:r>
    </w:p>
    <w:p w14:paraId="0E645C66" w14:textId="77777777" w:rsidR="00856D11" w:rsidRPr="00856D11" w:rsidRDefault="00856D11" w:rsidP="00BF3C3B">
      <w:pPr>
        <w:spacing w:line="360" w:lineRule="auto"/>
        <w:ind w:left="1418" w:hanging="1418"/>
        <w:rPr>
          <w:rFonts w:ascii="Arial" w:hAnsi="Arial" w:cs="Arial"/>
          <w:sz w:val="22"/>
          <w:szCs w:val="22"/>
        </w:rPr>
      </w:pPr>
    </w:p>
    <w:p w14:paraId="3B395BA5"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B4.2</w:t>
      </w:r>
      <w:r w:rsidRPr="00856D11">
        <w:rPr>
          <w:rFonts w:ascii="Arial" w:hAnsi="Arial" w:cs="Arial"/>
          <w:sz w:val="22"/>
          <w:szCs w:val="22"/>
        </w:rPr>
        <w:tab/>
        <w:t xml:space="preserve">The Key Personnel shall not be released from supplying the Services without the agreement of the Client, except by reason of long-term sickness, maternity leave, paternity leave or termination of employment and other extenuating circumstances. </w:t>
      </w:r>
    </w:p>
    <w:p w14:paraId="227D9153" w14:textId="77777777" w:rsidR="00856D11" w:rsidRPr="00856D11" w:rsidRDefault="00856D11" w:rsidP="00BF3C3B">
      <w:pPr>
        <w:spacing w:line="360" w:lineRule="auto"/>
        <w:ind w:left="1418" w:hanging="1418"/>
        <w:rPr>
          <w:rFonts w:ascii="Arial" w:hAnsi="Arial" w:cs="Arial"/>
          <w:sz w:val="22"/>
          <w:szCs w:val="22"/>
        </w:rPr>
      </w:pPr>
    </w:p>
    <w:p w14:paraId="463CE276"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B4.3</w:t>
      </w:r>
      <w:r w:rsidRPr="00856D11">
        <w:rPr>
          <w:rFonts w:ascii="Arial" w:hAnsi="Arial" w:cs="Arial"/>
          <w:sz w:val="22"/>
          <w:szCs w:val="22"/>
        </w:rP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14:paraId="28C8A362" w14:textId="77777777" w:rsidR="00856D11" w:rsidRPr="00856D11" w:rsidRDefault="00856D11" w:rsidP="00BF3C3B">
      <w:pPr>
        <w:spacing w:line="360" w:lineRule="auto"/>
        <w:ind w:left="1418" w:hanging="1418"/>
        <w:rPr>
          <w:rFonts w:ascii="Arial" w:hAnsi="Arial" w:cs="Arial"/>
          <w:sz w:val="22"/>
          <w:szCs w:val="22"/>
        </w:rPr>
      </w:pPr>
    </w:p>
    <w:p w14:paraId="3430AA43" w14:textId="77777777" w:rsidR="00856D11" w:rsidRPr="00856D11" w:rsidRDefault="00856D11" w:rsidP="00856D11">
      <w:pPr>
        <w:spacing w:line="360" w:lineRule="auto"/>
        <w:ind w:left="1418" w:hanging="1418"/>
        <w:jc w:val="both"/>
        <w:rPr>
          <w:rFonts w:ascii="Arial" w:hAnsi="Arial" w:cs="Arial"/>
          <w:sz w:val="22"/>
          <w:szCs w:val="22"/>
        </w:rPr>
      </w:pPr>
      <w:r w:rsidRPr="00856D11">
        <w:rPr>
          <w:rFonts w:ascii="Arial" w:hAnsi="Arial" w:cs="Arial"/>
          <w:sz w:val="22"/>
          <w:szCs w:val="22"/>
        </w:rPr>
        <w:t>B4.4</w:t>
      </w:r>
      <w:r w:rsidRPr="00856D11">
        <w:rPr>
          <w:rFonts w:ascii="Arial" w:hAnsi="Arial" w:cs="Arial"/>
          <w:sz w:val="22"/>
          <w:szCs w:val="22"/>
        </w:rPr>
        <w:tab/>
        <w:t xml:space="preserve">The Client shall not unreasonably withhold its agreement under clauses B4.2 or B4.3. Such agreement shall be conditional on appropriate arrangements being made by the </w:t>
      </w:r>
      <w:r w:rsidR="00CD11E8">
        <w:rPr>
          <w:rFonts w:ascii="Arial" w:hAnsi="Arial" w:cs="Arial"/>
          <w:sz w:val="22"/>
          <w:szCs w:val="22"/>
        </w:rPr>
        <w:t>Supplier</w:t>
      </w:r>
      <w:r w:rsidRPr="00856D11">
        <w:rPr>
          <w:rFonts w:ascii="Arial" w:hAnsi="Arial" w:cs="Arial"/>
          <w:sz w:val="22"/>
          <w:szCs w:val="22"/>
        </w:rPr>
        <w:t xml:space="preserve"> to minimise any adverse impact on the Contract which could be caused by a change in Key Personnel.</w:t>
      </w:r>
    </w:p>
    <w:p w14:paraId="4A00A701"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1613A2F7"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r w:rsidRPr="00856D11">
        <w:rPr>
          <w:rFonts w:ascii="Arial" w:hAnsi="Arial" w:cs="Arial"/>
          <w:b/>
          <w:bCs/>
          <w:sz w:val="22"/>
          <w:szCs w:val="22"/>
        </w:rPr>
        <w:t>B5</w:t>
      </w:r>
      <w:r w:rsidRPr="00856D11">
        <w:rPr>
          <w:rFonts w:ascii="Arial" w:hAnsi="Arial" w:cs="Arial"/>
          <w:b/>
          <w:bCs/>
          <w:sz w:val="22"/>
          <w:szCs w:val="22"/>
        </w:rPr>
        <w:tab/>
      </w:r>
      <w:r w:rsidR="00CD11E8">
        <w:rPr>
          <w:rFonts w:ascii="Arial" w:hAnsi="Arial" w:cs="Arial"/>
          <w:b/>
          <w:bCs/>
          <w:sz w:val="22"/>
          <w:szCs w:val="22"/>
        </w:rPr>
        <w:t>Supplier</w:t>
      </w:r>
      <w:r w:rsidRPr="00856D11">
        <w:rPr>
          <w:rFonts w:ascii="Arial" w:hAnsi="Arial" w:cs="Arial"/>
          <w:b/>
          <w:bCs/>
          <w:sz w:val="22"/>
          <w:szCs w:val="22"/>
        </w:rPr>
        <w:t>’s Staff</w:t>
      </w:r>
    </w:p>
    <w:p w14:paraId="0A5F89CB" w14:textId="77777777" w:rsidR="00856D11" w:rsidRPr="00856D11" w:rsidRDefault="00856D11" w:rsidP="00856D11">
      <w:pPr>
        <w:pStyle w:val="BodyTextIndent3"/>
        <w:widowControl w:val="0"/>
        <w:spacing w:line="360" w:lineRule="auto"/>
        <w:rPr>
          <w:sz w:val="22"/>
          <w:szCs w:val="22"/>
        </w:rPr>
      </w:pPr>
    </w:p>
    <w:p w14:paraId="0E35DCBB" w14:textId="77777777" w:rsidR="00856D11" w:rsidRPr="00856D11" w:rsidRDefault="00856D11" w:rsidP="00856D11">
      <w:pPr>
        <w:pStyle w:val="BodyTextIndent3"/>
        <w:widowControl w:val="0"/>
        <w:spacing w:line="360" w:lineRule="auto"/>
        <w:rPr>
          <w:sz w:val="22"/>
          <w:szCs w:val="22"/>
        </w:rPr>
      </w:pPr>
      <w:r w:rsidRPr="00856D11">
        <w:rPr>
          <w:sz w:val="22"/>
          <w:szCs w:val="22"/>
        </w:rPr>
        <w:t>B5.1</w:t>
      </w:r>
      <w:r w:rsidRPr="00856D11">
        <w:rPr>
          <w:sz w:val="22"/>
          <w:szCs w:val="22"/>
        </w:rPr>
        <w:tab/>
        <w:t xml:space="preserve">The Client may, by written notice to the </w:t>
      </w:r>
      <w:r w:rsidR="00CD11E8">
        <w:rPr>
          <w:sz w:val="22"/>
          <w:szCs w:val="22"/>
        </w:rPr>
        <w:t>Supplier</w:t>
      </w:r>
      <w:r w:rsidRPr="00856D11">
        <w:rPr>
          <w:sz w:val="22"/>
          <w:szCs w:val="22"/>
        </w:rPr>
        <w:t>, refuse to admit onto, or withdraw permission to remain on, the Premises:</w:t>
      </w:r>
    </w:p>
    <w:p w14:paraId="4361BD50" w14:textId="77777777" w:rsidR="00856D11" w:rsidRPr="00856D11" w:rsidRDefault="00856D11" w:rsidP="00856D11">
      <w:pPr>
        <w:pStyle w:val="BodyTextIndent3"/>
        <w:spacing w:line="360" w:lineRule="auto"/>
        <w:rPr>
          <w:sz w:val="22"/>
          <w:szCs w:val="22"/>
        </w:rPr>
      </w:pPr>
    </w:p>
    <w:p w14:paraId="17A87590" w14:textId="77777777" w:rsidR="00856D11" w:rsidRPr="00856D11" w:rsidRDefault="00856D11" w:rsidP="00856D11">
      <w:pPr>
        <w:pStyle w:val="BodyTextIndent3"/>
        <w:spacing w:line="360" w:lineRule="auto"/>
        <w:ind w:left="2268" w:hanging="850"/>
        <w:rPr>
          <w:sz w:val="22"/>
          <w:szCs w:val="22"/>
        </w:rPr>
      </w:pPr>
      <w:r w:rsidRPr="00856D11">
        <w:rPr>
          <w:sz w:val="22"/>
          <w:szCs w:val="22"/>
        </w:rPr>
        <w:t>(a)</w:t>
      </w:r>
      <w:r w:rsidRPr="00856D11">
        <w:rPr>
          <w:sz w:val="22"/>
          <w:szCs w:val="22"/>
        </w:rPr>
        <w:tab/>
        <w:t>any member of the Staff; or</w:t>
      </w:r>
    </w:p>
    <w:p w14:paraId="34B2E470" w14:textId="77777777" w:rsidR="00856D11" w:rsidRPr="00856D11" w:rsidRDefault="00856D11" w:rsidP="00856D11">
      <w:pPr>
        <w:pStyle w:val="BodyTextIndent3"/>
        <w:spacing w:line="360" w:lineRule="auto"/>
        <w:ind w:left="2268" w:hanging="850"/>
        <w:rPr>
          <w:sz w:val="22"/>
          <w:szCs w:val="22"/>
        </w:rPr>
      </w:pPr>
    </w:p>
    <w:p w14:paraId="4DF26F55" w14:textId="77777777" w:rsidR="00856D11" w:rsidRPr="00856D11" w:rsidRDefault="00856D11" w:rsidP="00856D11">
      <w:pPr>
        <w:pStyle w:val="BodyTextIndent3"/>
        <w:spacing w:line="360" w:lineRule="auto"/>
        <w:ind w:left="2268" w:hanging="850"/>
        <w:rPr>
          <w:sz w:val="22"/>
          <w:szCs w:val="22"/>
        </w:rPr>
      </w:pPr>
      <w:r w:rsidRPr="00856D11">
        <w:rPr>
          <w:sz w:val="22"/>
          <w:szCs w:val="22"/>
        </w:rPr>
        <w:t>(b)</w:t>
      </w:r>
      <w:r w:rsidRPr="00856D11">
        <w:rPr>
          <w:sz w:val="22"/>
          <w:szCs w:val="22"/>
        </w:rPr>
        <w:tab/>
        <w:t xml:space="preserve">any person employed or engaged by any member of the Staff,  </w:t>
      </w:r>
    </w:p>
    <w:p w14:paraId="68A5F721" w14:textId="77777777" w:rsidR="00856D11" w:rsidRPr="00856D11" w:rsidRDefault="00856D11" w:rsidP="00856D11">
      <w:pPr>
        <w:pStyle w:val="BodyTextIndent3"/>
        <w:spacing w:line="360" w:lineRule="auto"/>
        <w:ind w:left="2160" w:hanging="2160"/>
        <w:rPr>
          <w:sz w:val="22"/>
          <w:szCs w:val="22"/>
        </w:rPr>
      </w:pPr>
    </w:p>
    <w:p w14:paraId="4206925E" w14:textId="77777777" w:rsidR="00856D11" w:rsidRPr="00856D11" w:rsidRDefault="00856D11" w:rsidP="00856D11">
      <w:pPr>
        <w:pStyle w:val="BodyTextIndent3"/>
        <w:spacing w:line="360" w:lineRule="auto"/>
        <w:ind w:left="1418" w:hanging="1418"/>
        <w:rPr>
          <w:sz w:val="22"/>
          <w:szCs w:val="22"/>
        </w:rPr>
      </w:pPr>
      <w:r w:rsidRPr="00856D11">
        <w:rPr>
          <w:sz w:val="22"/>
          <w:szCs w:val="22"/>
        </w:rPr>
        <w:tab/>
        <w:t xml:space="preserve">whose admission or continued presence would, in the reasonable opinion of the Client, be undesirable. </w:t>
      </w:r>
    </w:p>
    <w:p w14:paraId="1129F0C6" w14:textId="77777777" w:rsidR="00856D11" w:rsidRPr="00856D11" w:rsidRDefault="00856D11" w:rsidP="00856D11">
      <w:pPr>
        <w:pStyle w:val="BodyTextIndent3"/>
        <w:spacing w:line="360" w:lineRule="auto"/>
        <w:rPr>
          <w:sz w:val="22"/>
          <w:szCs w:val="22"/>
        </w:rPr>
      </w:pPr>
      <w:r w:rsidRPr="00856D11">
        <w:rPr>
          <w:sz w:val="22"/>
          <w:szCs w:val="22"/>
        </w:rPr>
        <w:lastRenderedPageBreak/>
        <w:tab/>
      </w:r>
    </w:p>
    <w:p w14:paraId="1106A07E" w14:textId="77777777" w:rsidR="00856D11" w:rsidRPr="00856D11" w:rsidRDefault="00856D11" w:rsidP="00856D11">
      <w:pPr>
        <w:pStyle w:val="BodyTextIndent3"/>
        <w:spacing w:line="360" w:lineRule="auto"/>
        <w:rPr>
          <w:sz w:val="22"/>
          <w:szCs w:val="22"/>
        </w:rPr>
      </w:pPr>
      <w:r w:rsidRPr="00856D11">
        <w:rPr>
          <w:sz w:val="22"/>
          <w:szCs w:val="22"/>
        </w:rPr>
        <w:t>B5.2</w:t>
      </w:r>
      <w:r w:rsidRPr="00856D11">
        <w:rPr>
          <w:sz w:val="22"/>
          <w:szCs w:val="22"/>
        </w:rPr>
        <w:tab/>
        <w:t xml:space="preserve">At the Client’s written request, the </w:t>
      </w:r>
      <w:r w:rsidR="00CD11E8">
        <w:rPr>
          <w:sz w:val="22"/>
          <w:szCs w:val="22"/>
        </w:rPr>
        <w:t>Supplier</w:t>
      </w:r>
      <w:r w:rsidRPr="00856D11">
        <w:rPr>
          <w:sz w:val="22"/>
          <w:szCs w:val="22"/>
        </w:rPr>
        <w:t xml:space="preserve">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  </w:t>
      </w:r>
    </w:p>
    <w:p w14:paraId="4647BCF7" w14:textId="77777777" w:rsidR="00856D11" w:rsidRPr="00856D11" w:rsidRDefault="00856D11" w:rsidP="00856D11">
      <w:pPr>
        <w:pStyle w:val="BodyTextIndent3"/>
        <w:spacing w:line="360" w:lineRule="auto"/>
        <w:ind w:left="0" w:firstLine="0"/>
        <w:rPr>
          <w:sz w:val="22"/>
          <w:szCs w:val="22"/>
        </w:rPr>
      </w:pPr>
    </w:p>
    <w:p w14:paraId="49293C9A" w14:textId="77777777" w:rsidR="00856D11" w:rsidRPr="00856D11" w:rsidRDefault="00856D11" w:rsidP="00856D11">
      <w:pPr>
        <w:pStyle w:val="BodyTextIndent3"/>
        <w:spacing w:line="360" w:lineRule="auto"/>
        <w:rPr>
          <w:sz w:val="22"/>
          <w:szCs w:val="22"/>
        </w:rPr>
      </w:pPr>
      <w:r w:rsidRPr="00856D11">
        <w:rPr>
          <w:sz w:val="22"/>
          <w:szCs w:val="22"/>
        </w:rPr>
        <w:t>B5.3</w:t>
      </w:r>
      <w:r w:rsidRPr="00856D11">
        <w:rPr>
          <w:sz w:val="22"/>
          <w:szCs w:val="22"/>
        </w:rPr>
        <w:tab/>
        <w:t xml:space="preserve">The </w:t>
      </w:r>
      <w:r w:rsidR="00CD11E8">
        <w:rPr>
          <w:sz w:val="22"/>
          <w:szCs w:val="22"/>
        </w:rPr>
        <w:t>Supplier</w:t>
      </w:r>
      <w:r w:rsidRPr="00856D11">
        <w:rPr>
          <w:sz w:val="22"/>
          <w:szCs w:val="22"/>
        </w:rPr>
        <w:t xml:space="preserve">’s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4E06B6DD" w14:textId="77777777" w:rsidR="00856D11" w:rsidRPr="00856D11" w:rsidRDefault="00856D11" w:rsidP="00856D11">
      <w:pPr>
        <w:pStyle w:val="BodyTextIndent3"/>
        <w:spacing w:line="360" w:lineRule="auto"/>
        <w:ind w:left="0" w:firstLine="0"/>
        <w:rPr>
          <w:sz w:val="22"/>
          <w:szCs w:val="22"/>
        </w:rPr>
      </w:pPr>
    </w:p>
    <w:p w14:paraId="72A20ABB" w14:textId="77777777" w:rsidR="00856D11" w:rsidRPr="00856D11" w:rsidRDefault="00856D11" w:rsidP="00856D11">
      <w:pPr>
        <w:pStyle w:val="BodyTextIndent3"/>
        <w:spacing w:line="360" w:lineRule="auto"/>
        <w:rPr>
          <w:sz w:val="22"/>
          <w:szCs w:val="22"/>
        </w:rPr>
      </w:pPr>
      <w:r w:rsidRPr="00856D11">
        <w:rPr>
          <w:sz w:val="22"/>
          <w:szCs w:val="22"/>
        </w:rPr>
        <w:t>B5.4</w:t>
      </w:r>
      <w:r w:rsidRPr="00856D11">
        <w:rPr>
          <w:sz w:val="22"/>
          <w:szCs w:val="22"/>
        </w:rPr>
        <w:tab/>
        <w:t xml:space="preserve">The </w:t>
      </w:r>
      <w:r w:rsidR="00CD11E8">
        <w:rPr>
          <w:sz w:val="22"/>
          <w:szCs w:val="22"/>
        </w:rPr>
        <w:t>Supplier</w:t>
      </w:r>
      <w:r w:rsidRPr="00856D11">
        <w:rPr>
          <w:sz w:val="22"/>
          <w:szCs w:val="22"/>
        </w:rPr>
        <w:t xml:space="preserve"> shall comply with Staff Vetting Procedures in respect of all persons employed or engaged in the provision of the Services.  The </w:t>
      </w:r>
      <w:r w:rsidR="00CD11E8">
        <w:rPr>
          <w:sz w:val="22"/>
          <w:szCs w:val="22"/>
        </w:rPr>
        <w:t>Supplier</w:t>
      </w:r>
      <w:r w:rsidRPr="00856D11">
        <w:rPr>
          <w:sz w:val="22"/>
          <w:szCs w:val="22"/>
        </w:rPr>
        <w:t xml:space="preserve"> confirms that all persons employed or engaged by the </w:t>
      </w:r>
      <w:r w:rsidR="00CD11E8">
        <w:rPr>
          <w:sz w:val="22"/>
          <w:szCs w:val="22"/>
        </w:rPr>
        <w:t>Supplier</w:t>
      </w:r>
      <w:r w:rsidRPr="00856D11">
        <w:rPr>
          <w:sz w:val="22"/>
          <w:szCs w:val="22"/>
        </w:rPr>
        <w:t xml:space="preserve"> were vetted and recruited on a basis that is equivalent to and no less strict than the Staff Vetting Procedures.</w:t>
      </w:r>
    </w:p>
    <w:p w14:paraId="4D82AEF4" w14:textId="77777777" w:rsidR="00856D11" w:rsidRPr="00856D11" w:rsidRDefault="00856D11" w:rsidP="00856D11">
      <w:pPr>
        <w:pStyle w:val="BodyTextIndent3"/>
        <w:spacing w:line="360" w:lineRule="auto"/>
        <w:rPr>
          <w:sz w:val="22"/>
          <w:szCs w:val="22"/>
        </w:rPr>
      </w:pPr>
    </w:p>
    <w:p w14:paraId="297EACC5" w14:textId="77777777" w:rsidR="00856D11" w:rsidRPr="00856D11" w:rsidRDefault="00856D11" w:rsidP="00856D11">
      <w:pPr>
        <w:pStyle w:val="BodyTextIndent3"/>
        <w:spacing w:line="360" w:lineRule="auto"/>
        <w:rPr>
          <w:sz w:val="22"/>
          <w:szCs w:val="22"/>
        </w:rPr>
      </w:pPr>
      <w:r w:rsidRPr="00856D11">
        <w:rPr>
          <w:sz w:val="22"/>
          <w:szCs w:val="22"/>
        </w:rPr>
        <w:t>B5.5</w:t>
      </w:r>
      <w:r w:rsidRPr="00856D11">
        <w:rPr>
          <w:sz w:val="22"/>
          <w:szCs w:val="22"/>
        </w:rPr>
        <w:tab/>
        <w:t xml:space="preserve">The Client may require the </w:t>
      </w:r>
      <w:r w:rsidR="00CD11E8">
        <w:rPr>
          <w:sz w:val="22"/>
          <w:szCs w:val="22"/>
        </w:rPr>
        <w:t>Supplier</w:t>
      </w:r>
      <w:r w:rsidRPr="00856D11">
        <w:rPr>
          <w:sz w:val="22"/>
          <w:szCs w:val="22"/>
        </w:rPr>
        <w:t xml:space="preserve"> to ensure that any person employed in the provision of the Services has undertaken a Criminal Records Bureau check as per the Staff Vetting Procedures.  The </w:t>
      </w:r>
      <w:r w:rsidR="00CD11E8">
        <w:rPr>
          <w:sz w:val="22"/>
          <w:szCs w:val="22"/>
        </w:rPr>
        <w:t>Supplier</w:t>
      </w:r>
      <w:r w:rsidRPr="00856D11">
        <w:rPr>
          <w:sz w:val="22"/>
          <w:szCs w:val="22"/>
        </w:rPr>
        <w:t xml:space="preserve"> shall ensure that no person who discloses that he/she has a Relevant Conviction, or is found by the </w:t>
      </w:r>
      <w:r w:rsidR="00CD11E8">
        <w:rPr>
          <w:sz w:val="22"/>
          <w:szCs w:val="22"/>
        </w:rPr>
        <w:t>Supplier</w:t>
      </w:r>
      <w:r w:rsidRPr="00856D11">
        <w:rPr>
          <w:sz w:val="22"/>
          <w:szCs w:val="22"/>
        </w:rPr>
        <w:t xml:space="preserve"> to have a Relevant Conviction (whether as a result of a police check or through the Criminal Records Bureau check or otherwise) is employed or engaged in the provision of any part of the Services.  </w:t>
      </w:r>
    </w:p>
    <w:p w14:paraId="7BB6CB25" w14:textId="77777777" w:rsidR="00856D11" w:rsidRPr="00856D11" w:rsidRDefault="00856D11" w:rsidP="00856D11">
      <w:pPr>
        <w:pStyle w:val="BodyTextIndent3"/>
        <w:spacing w:line="360" w:lineRule="auto"/>
        <w:rPr>
          <w:sz w:val="22"/>
          <w:szCs w:val="22"/>
        </w:rPr>
      </w:pPr>
    </w:p>
    <w:p w14:paraId="2E9C3285" w14:textId="77777777" w:rsidR="00856D11" w:rsidRPr="00856D11" w:rsidRDefault="00856D11" w:rsidP="00856D11">
      <w:pPr>
        <w:pStyle w:val="BodyTextIndent3"/>
        <w:spacing w:line="360" w:lineRule="auto"/>
        <w:rPr>
          <w:sz w:val="22"/>
          <w:szCs w:val="22"/>
        </w:rPr>
      </w:pPr>
      <w:r w:rsidRPr="00856D11">
        <w:rPr>
          <w:sz w:val="22"/>
          <w:szCs w:val="22"/>
        </w:rPr>
        <w:t>B5.6</w:t>
      </w:r>
      <w:r w:rsidRPr="00856D11">
        <w:rPr>
          <w:sz w:val="22"/>
          <w:szCs w:val="22"/>
        </w:rPr>
        <w:tab/>
        <w:t xml:space="preserve">If the </w:t>
      </w:r>
      <w:r w:rsidR="00CD11E8">
        <w:rPr>
          <w:sz w:val="22"/>
          <w:szCs w:val="22"/>
        </w:rPr>
        <w:t>Supplier</w:t>
      </w:r>
      <w:r w:rsidRPr="00856D11">
        <w:rPr>
          <w:sz w:val="22"/>
          <w:szCs w:val="22"/>
        </w:rPr>
        <w:t xml:space="preserve"> fails to comply with clause B5.2 within 2 Months of the date of the request and in the reasonable opinion of the Client, such failure may be prejudicial to the interests of the Crown, then the Client may terminate the Contract, provided always that such termination shall not prejudice or affect any </w:t>
      </w:r>
      <w:r w:rsidRPr="00856D11">
        <w:rPr>
          <w:sz w:val="22"/>
          <w:szCs w:val="22"/>
        </w:rPr>
        <w:lastRenderedPageBreak/>
        <w:t xml:space="preserve">right of action or remedy which shall have accrued or shall thereafter accrue to the Client.  </w:t>
      </w:r>
    </w:p>
    <w:p w14:paraId="394AD755" w14:textId="77777777" w:rsidR="00856D11" w:rsidRPr="00856D11" w:rsidRDefault="00856D11" w:rsidP="00856D11">
      <w:pPr>
        <w:pStyle w:val="BodyText"/>
        <w:keepNext w:val="0"/>
        <w:keepLines w:val="0"/>
        <w:spacing w:line="360" w:lineRule="auto"/>
        <w:rPr>
          <w:sz w:val="22"/>
          <w:szCs w:val="22"/>
        </w:rPr>
      </w:pPr>
    </w:p>
    <w:p w14:paraId="0733A881" w14:textId="77777777" w:rsidR="00856D11" w:rsidRPr="00856D11" w:rsidRDefault="00856D11" w:rsidP="00856D11">
      <w:pPr>
        <w:pStyle w:val="BodyText"/>
        <w:keepNext w:val="0"/>
        <w:keepLines w:val="0"/>
        <w:spacing w:line="360" w:lineRule="auto"/>
        <w:ind w:left="1440" w:hanging="1440"/>
        <w:rPr>
          <w:sz w:val="22"/>
          <w:szCs w:val="22"/>
        </w:rPr>
      </w:pPr>
      <w:r w:rsidRPr="00856D11">
        <w:rPr>
          <w:sz w:val="22"/>
          <w:szCs w:val="22"/>
        </w:rPr>
        <w:t>B5.7</w:t>
      </w:r>
      <w:r w:rsidRPr="00856D11">
        <w:rPr>
          <w:sz w:val="22"/>
          <w:szCs w:val="22"/>
        </w:rPr>
        <w:tab/>
        <w:t xml:space="preserve">The decision of the Client as to whether any person is to be refused access to the Premises and as to whether the </w:t>
      </w:r>
      <w:r w:rsidR="00CD11E8">
        <w:rPr>
          <w:sz w:val="22"/>
          <w:szCs w:val="22"/>
        </w:rPr>
        <w:t>Supplier</w:t>
      </w:r>
      <w:r w:rsidRPr="00856D11">
        <w:rPr>
          <w:sz w:val="22"/>
          <w:szCs w:val="22"/>
        </w:rPr>
        <w:t xml:space="preserve"> has failed to comply with clause B5.2 shall be final and conclusive.</w:t>
      </w:r>
    </w:p>
    <w:p w14:paraId="63D4216C" w14:textId="77777777" w:rsidR="00856D11" w:rsidRPr="00856D11" w:rsidRDefault="00856D11" w:rsidP="00856D11">
      <w:pPr>
        <w:pStyle w:val="BodyText"/>
        <w:keepNext w:val="0"/>
        <w:keepLines w:val="0"/>
        <w:spacing w:line="360" w:lineRule="auto"/>
        <w:ind w:left="1440" w:hanging="1440"/>
        <w:rPr>
          <w:sz w:val="22"/>
          <w:szCs w:val="22"/>
        </w:rPr>
      </w:pPr>
    </w:p>
    <w:p w14:paraId="5C130DCA"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B6</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 xml:space="preserve">Inspection of Premises </w:t>
      </w:r>
    </w:p>
    <w:p w14:paraId="6204EB40"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71C1F387" w14:textId="6BD0A878"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Save as the Client may otherwise direct, the </w:t>
      </w:r>
      <w:r w:rsidR="00CD11E8">
        <w:rPr>
          <w:sz w:val="22"/>
          <w:szCs w:val="22"/>
        </w:rPr>
        <w:t>Supplier</w:t>
      </w:r>
      <w:r w:rsidRPr="00856D11">
        <w:rPr>
          <w:sz w:val="22"/>
          <w:szCs w:val="22"/>
        </w:rPr>
        <w:t xml:space="preserve"> is deemed to have inspected the Premises before submitting </w:t>
      </w:r>
      <w:r w:rsidR="007A507B" w:rsidRPr="00856D11">
        <w:rPr>
          <w:sz w:val="22"/>
          <w:szCs w:val="22"/>
        </w:rPr>
        <w:t>its Tender</w:t>
      </w:r>
      <w:r w:rsidRPr="00856D11">
        <w:rPr>
          <w:sz w:val="22"/>
          <w:szCs w:val="22"/>
        </w:rPr>
        <w:t xml:space="preserve"> and to have made appropriate enquiries </w:t>
      </w:r>
      <w:proofErr w:type="gramStart"/>
      <w:r w:rsidRPr="00856D11">
        <w:rPr>
          <w:sz w:val="22"/>
          <w:szCs w:val="22"/>
        </w:rPr>
        <w:t>so as to</w:t>
      </w:r>
      <w:proofErr w:type="gramEnd"/>
      <w:r w:rsidRPr="00856D11">
        <w:rPr>
          <w:sz w:val="22"/>
          <w:szCs w:val="22"/>
        </w:rPr>
        <w:t xml:space="preserve"> be satisfied in relation to all matters connected with the performance of its obligations </w:t>
      </w:r>
      <w:r w:rsidR="00BF3C3B" w:rsidRPr="00856D11">
        <w:rPr>
          <w:sz w:val="22"/>
          <w:szCs w:val="22"/>
        </w:rPr>
        <w:t>under the</w:t>
      </w:r>
      <w:r w:rsidRPr="00856D11">
        <w:rPr>
          <w:sz w:val="22"/>
          <w:szCs w:val="22"/>
        </w:rPr>
        <w:t xml:space="preserve"> Contract.</w:t>
      </w:r>
    </w:p>
    <w:p w14:paraId="38A876DB"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31E4904B" w14:textId="77777777" w:rsidR="00856D11" w:rsidRPr="00856D11" w:rsidRDefault="00856D11" w:rsidP="00856D11">
      <w:pPr>
        <w:pStyle w:val="Heading6"/>
        <w:keepLines w:val="0"/>
        <w:tabs>
          <w:tab w:val="left" w:pos="709"/>
        </w:tabs>
        <w:spacing w:line="360" w:lineRule="auto"/>
        <w:rPr>
          <w:sz w:val="22"/>
          <w:szCs w:val="22"/>
        </w:rPr>
      </w:pPr>
      <w:r w:rsidRPr="00856D11">
        <w:rPr>
          <w:sz w:val="22"/>
          <w:szCs w:val="22"/>
        </w:rPr>
        <w:t>B7</w:t>
      </w:r>
      <w:r w:rsidRPr="00856D11">
        <w:rPr>
          <w:sz w:val="22"/>
          <w:szCs w:val="22"/>
        </w:rPr>
        <w:tab/>
      </w:r>
      <w:r w:rsidRPr="00856D11">
        <w:rPr>
          <w:sz w:val="22"/>
          <w:szCs w:val="22"/>
        </w:rPr>
        <w:tab/>
        <w:t xml:space="preserve">Licence to occupy Premises </w:t>
      </w:r>
    </w:p>
    <w:p w14:paraId="288053D5" w14:textId="77777777" w:rsidR="00856D11" w:rsidRPr="00856D11" w:rsidRDefault="00856D11" w:rsidP="00856D11">
      <w:pPr>
        <w:keepNext/>
        <w:tabs>
          <w:tab w:val="left" w:pos="900"/>
          <w:tab w:val="left" w:pos="1080"/>
          <w:tab w:val="left" w:pos="1620"/>
        </w:tabs>
        <w:suppressAutoHyphens/>
        <w:spacing w:line="360" w:lineRule="auto"/>
        <w:ind w:left="900" w:hanging="900"/>
        <w:jc w:val="both"/>
        <w:rPr>
          <w:rFonts w:ascii="Arial" w:hAnsi="Arial" w:cs="Arial"/>
          <w:sz w:val="22"/>
          <w:szCs w:val="22"/>
        </w:rPr>
      </w:pPr>
    </w:p>
    <w:p w14:paraId="5E1CC9E6" w14:textId="77777777" w:rsidR="00856D11" w:rsidRPr="00856D11" w:rsidRDefault="00856D11" w:rsidP="00856D11">
      <w:pPr>
        <w:pStyle w:val="BodyText2"/>
        <w:keepNext/>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B7.1</w:t>
      </w:r>
      <w:r w:rsidRPr="00856D11">
        <w:rPr>
          <w:rFonts w:ascii="Arial" w:hAnsi="Arial" w:cs="Arial"/>
          <w:b w:val="0"/>
          <w:bCs w:val="0"/>
          <w:i w:val="0"/>
          <w:iCs w:val="0"/>
          <w:sz w:val="22"/>
          <w:szCs w:val="22"/>
          <w:lang w:val="en-GB"/>
        </w:rPr>
        <w:tab/>
        <w:t xml:space="preserve">Any land or Premises made available from time to time to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by the Client in connection with the Contract, shall be made available to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on a non-exclusive licence basis free of charge and shall be used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solely for the purpose of performing its obligations under the Contract.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have the use of such land or Premises as licensee and shall vacate the same on completion, termination or abandonment of the Contract.  </w:t>
      </w:r>
    </w:p>
    <w:p w14:paraId="117A6D40"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0BDEAEC"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 xml:space="preserve">B7.2 </w:t>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limit access to the land or Premises to such Staff as is necessary to enable it to perform its obligations under the Contract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co-operate (and ensure that its Staff co-operate) with such other persons working concurrently on such land or Premises as the Client may reasonably request. </w:t>
      </w:r>
    </w:p>
    <w:p w14:paraId="30EA1BD4"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03A616B"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 xml:space="preserve">B7.3 </w:t>
      </w:r>
      <w:r w:rsidRPr="00856D11">
        <w:rPr>
          <w:rFonts w:ascii="Arial" w:hAnsi="Arial" w:cs="Arial"/>
          <w:b w:val="0"/>
          <w:bCs w:val="0"/>
          <w:i w:val="0"/>
          <w:iCs w:val="0"/>
          <w:sz w:val="22"/>
          <w:szCs w:val="22"/>
          <w:lang w:val="en-GB"/>
        </w:rPr>
        <w:tab/>
        <w:t xml:space="preserve">Should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require modifications to the Premises, such modifications shall be subject to prior Approval and shall be carried out by the Client at the </w:t>
      </w:r>
      <w:r w:rsidR="00CD11E8">
        <w:rPr>
          <w:rFonts w:ascii="Arial" w:hAnsi="Arial" w:cs="Arial"/>
          <w:b w:val="0"/>
          <w:bCs w:val="0"/>
          <w:i w:val="0"/>
          <w:iCs w:val="0"/>
          <w:sz w:val="22"/>
          <w:szCs w:val="22"/>
          <w:lang w:val="en-GB"/>
        </w:rPr>
        <w:lastRenderedPageBreak/>
        <w:t>Supplier</w:t>
      </w:r>
      <w:r w:rsidRPr="00856D11">
        <w:rPr>
          <w:rFonts w:ascii="Arial" w:hAnsi="Arial" w:cs="Arial"/>
          <w:b w:val="0"/>
          <w:bCs w:val="0"/>
          <w:i w:val="0"/>
          <w:iCs w:val="0"/>
          <w:sz w:val="22"/>
          <w:szCs w:val="22"/>
          <w:lang w:val="en-GB"/>
        </w:rPr>
        <w:t xml:space="preserve">’s expense.  The Client shall undertake approved modification work without undue delay.  Ownership of such modifications shall rest with the Client.  </w:t>
      </w:r>
    </w:p>
    <w:p w14:paraId="7AB811B2"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p>
    <w:p w14:paraId="028BD2FA"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B7.4</w:t>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(and shall ensure that its Staff shall) observe and comply with such rules and regulations as may be in force at any time for the use of such Premises as determined by the Client,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pay for the cost of making good any damage caused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its Staff other than fair wear and tear.  For the avoidance of doubt, damage includes damage to the fabric of the buildings, plant, fixed equipment or fittings therein.</w:t>
      </w:r>
    </w:p>
    <w:p w14:paraId="4929774B"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56D2541C"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B7.5</w:t>
      </w:r>
      <w:r w:rsidRPr="00856D11">
        <w:rPr>
          <w:rFonts w:ascii="Arial" w:hAnsi="Arial" w:cs="Arial"/>
          <w:b w:val="0"/>
          <w:bCs w:val="0"/>
          <w:i w:val="0"/>
          <w:iCs w:val="0"/>
          <w:sz w:val="22"/>
          <w:szCs w:val="22"/>
          <w:lang w:val="en-GB"/>
        </w:rPr>
        <w:tab/>
        <w:t xml:space="preserve">The Parties agree that there is no intention on the part of the Client to create a tenancy of any nature whatsoever in favour of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its Staff and that no such tenancy has or shall come into being and, notwithstanding any rights granted pursuant to the Contract, the Client retains the right at any time to use any premises owned or occupied by it in any manner it sees fit.</w:t>
      </w:r>
    </w:p>
    <w:p w14:paraId="5DF19B2C" w14:textId="77777777" w:rsidR="0029522D" w:rsidRDefault="0029522D"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p>
    <w:p w14:paraId="18DAE17F" w14:textId="77777777" w:rsidR="00856D11" w:rsidRPr="00856D11" w:rsidRDefault="00856D11" w:rsidP="00856D11">
      <w:pPr>
        <w:pStyle w:val="BodyText2"/>
        <w:tabs>
          <w:tab w:val="clear" w:pos="720"/>
          <w:tab w:val="clear" w:pos="1440"/>
          <w:tab w:val="left" w:pos="1418"/>
        </w:tabs>
        <w:ind w:left="1418" w:hanging="1418"/>
        <w:rPr>
          <w:rFonts w:ascii="Arial" w:hAnsi="Arial" w:cs="Arial"/>
          <w:sz w:val="22"/>
          <w:szCs w:val="22"/>
          <w:lang w:val="en-GB"/>
        </w:rPr>
      </w:pP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p>
    <w:p w14:paraId="200977F1"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B8</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 xml:space="preserve">Property </w:t>
      </w:r>
    </w:p>
    <w:p w14:paraId="264B11DF"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28F9702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B8.1</w:t>
      </w:r>
      <w:r w:rsidRPr="00856D11">
        <w:rPr>
          <w:rFonts w:ascii="Arial" w:hAnsi="Arial" w:cs="Arial"/>
          <w:sz w:val="22"/>
          <w:szCs w:val="22"/>
        </w:rPr>
        <w:tab/>
      </w:r>
      <w:r w:rsidRPr="00856D11">
        <w:rPr>
          <w:rFonts w:ascii="Arial" w:hAnsi="Arial" w:cs="Arial"/>
          <w:sz w:val="22"/>
          <w:szCs w:val="22"/>
        </w:rPr>
        <w:tab/>
        <w:t xml:space="preserve">Where the Client issues Property free of charge to the </w:t>
      </w:r>
      <w:r w:rsidR="00CD11E8">
        <w:rPr>
          <w:rFonts w:ascii="Arial" w:hAnsi="Arial" w:cs="Arial"/>
          <w:sz w:val="22"/>
          <w:szCs w:val="22"/>
        </w:rPr>
        <w:t>Supplier</w:t>
      </w:r>
      <w:r w:rsidRPr="00856D11">
        <w:rPr>
          <w:rFonts w:ascii="Arial" w:hAnsi="Arial" w:cs="Arial"/>
          <w:sz w:val="22"/>
          <w:szCs w:val="22"/>
        </w:rPr>
        <w:t xml:space="preserve"> such Property shall be and remain the property of the Client and the </w:t>
      </w:r>
      <w:r w:rsidR="00CD11E8">
        <w:rPr>
          <w:rFonts w:ascii="Arial" w:hAnsi="Arial" w:cs="Arial"/>
          <w:sz w:val="22"/>
          <w:szCs w:val="22"/>
        </w:rPr>
        <w:t>Supplier</w:t>
      </w:r>
      <w:r w:rsidRPr="00856D11">
        <w:rPr>
          <w:rFonts w:ascii="Arial" w:hAnsi="Arial" w:cs="Arial"/>
          <w:sz w:val="22"/>
          <w:szCs w:val="22"/>
        </w:rPr>
        <w:t xml:space="preserve"> irrevocably licences the Client and its agents to enter upon any premises of the </w:t>
      </w:r>
      <w:r w:rsidR="00CD11E8">
        <w:rPr>
          <w:rFonts w:ascii="Arial" w:hAnsi="Arial" w:cs="Arial"/>
          <w:sz w:val="22"/>
          <w:szCs w:val="22"/>
        </w:rPr>
        <w:t>Supplier</w:t>
      </w:r>
      <w:r w:rsidRPr="00856D11">
        <w:rPr>
          <w:rFonts w:ascii="Arial" w:hAnsi="Arial" w:cs="Arial"/>
          <w:sz w:val="22"/>
          <w:szCs w:val="22"/>
        </w:rPr>
        <w:t xml:space="preserve"> during normal business hours on reasonable notice to recover any such Property.  The </w:t>
      </w:r>
      <w:r w:rsidR="00CD11E8">
        <w:rPr>
          <w:rFonts w:ascii="Arial" w:hAnsi="Arial" w:cs="Arial"/>
          <w:sz w:val="22"/>
          <w:szCs w:val="22"/>
        </w:rPr>
        <w:t>Supplier</w:t>
      </w:r>
      <w:r w:rsidRPr="00856D11">
        <w:rPr>
          <w:rFonts w:ascii="Arial" w:hAnsi="Arial" w:cs="Arial"/>
          <w:sz w:val="22"/>
          <w:szCs w:val="22"/>
        </w:rPr>
        <w:t xml:space="preserve"> shall not in any circumstances have a lien or any other interest on the Property and the </w:t>
      </w:r>
      <w:r w:rsidR="00CD11E8">
        <w:rPr>
          <w:rFonts w:ascii="Arial" w:hAnsi="Arial" w:cs="Arial"/>
          <w:sz w:val="22"/>
          <w:szCs w:val="22"/>
        </w:rPr>
        <w:t>Supplier</w:t>
      </w:r>
      <w:r w:rsidRPr="00856D11">
        <w:rPr>
          <w:rFonts w:ascii="Arial" w:hAnsi="Arial" w:cs="Arial"/>
          <w:sz w:val="22"/>
          <w:szCs w:val="22"/>
        </w:rPr>
        <w:t xml:space="preserve"> shall at all times possess the Property as fiduciary agent and bailee of the Client. The </w:t>
      </w:r>
      <w:r w:rsidR="00CD11E8">
        <w:rPr>
          <w:rFonts w:ascii="Arial" w:hAnsi="Arial" w:cs="Arial"/>
          <w:sz w:val="22"/>
          <w:szCs w:val="22"/>
        </w:rPr>
        <w:t>Supplier</w:t>
      </w:r>
      <w:r w:rsidRPr="00856D11">
        <w:rPr>
          <w:rFonts w:ascii="Arial" w:hAnsi="Arial" w:cs="Arial"/>
          <w:sz w:val="22"/>
          <w:szCs w:val="22"/>
        </w:rPr>
        <w:t xml:space="preserve"> shall take all reasonable steps to ensure that the title of the Client to the Property and the exclusion of any such lien or other interest are brought to the notice of all sub-</w:t>
      </w:r>
      <w:r w:rsidR="00CD11E8">
        <w:rPr>
          <w:rFonts w:ascii="Arial" w:hAnsi="Arial" w:cs="Arial"/>
          <w:sz w:val="22"/>
          <w:szCs w:val="22"/>
        </w:rPr>
        <w:t>Supplier</w:t>
      </w:r>
      <w:r w:rsidRPr="00856D11">
        <w:rPr>
          <w:rFonts w:ascii="Arial" w:hAnsi="Arial" w:cs="Arial"/>
          <w:sz w:val="22"/>
          <w:szCs w:val="22"/>
        </w:rPr>
        <w:t>s and other appropriate persons and shall, at the Client’s request, store the Property separately and ensure that it is clearly identifiable as belonging to the Client.</w:t>
      </w:r>
    </w:p>
    <w:p w14:paraId="044F6CD8"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ab/>
      </w:r>
      <w:r w:rsidRPr="00856D11">
        <w:rPr>
          <w:rFonts w:ascii="Arial" w:hAnsi="Arial" w:cs="Arial"/>
          <w:sz w:val="22"/>
          <w:szCs w:val="22"/>
        </w:rPr>
        <w:tab/>
      </w:r>
    </w:p>
    <w:p w14:paraId="760F5F8D"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B8.2</w:t>
      </w:r>
      <w:r w:rsidRPr="00856D11">
        <w:rPr>
          <w:rFonts w:ascii="Arial" w:hAnsi="Arial" w:cs="Arial"/>
          <w:sz w:val="22"/>
          <w:szCs w:val="22"/>
        </w:rPr>
        <w:tab/>
      </w:r>
      <w:r w:rsidRPr="00856D11">
        <w:rPr>
          <w:rFonts w:ascii="Arial" w:hAnsi="Arial" w:cs="Arial"/>
          <w:sz w:val="22"/>
          <w:szCs w:val="22"/>
        </w:rPr>
        <w:tab/>
        <w:t xml:space="preserve">The Property shall be deemed to be in good condition when received by or on behalf of the </w:t>
      </w:r>
      <w:r w:rsidR="00CD11E8">
        <w:rPr>
          <w:rFonts w:ascii="Arial" w:hAnsi="Arial" w:cs="Arial"/>
          <w:sz w:val="22"/>
          <w:szCs w:val="22"/>
        </w:rPr>
        <w:t>Supplier</w:t>
      </w:r>
      <w:r w:rsidRPr="00856D11">
        <w:rPr>
          <w:rFonts w:ascii="Arial" w:hAnsi="Arial" w:cs="Arial"/>
          <w:sz w:val="22"/>
          <w:szCs w:val="22"/>
        </w:rPr>
        <w:t xml:space="preserve"> unless the </w:t>
      </w:r>
      <w:r w:rsidR="00CD11E8">
        <w:rPr>
          <w:rFonts w:ascii="Arial" w:hAnsi="Arial" w:cs="Arial"/>
          <w:sz w:val="22"/>
          <w:szCs w:val="22"/>
        </w:rPr>
        <w:t>Supplier</w:t>
      </w:r>
      <w:r w:rsidRPr="00856D11">
        <w:rPr>
          <w:rFonts w:ascii="Arial" w:hAnsi="Arial" w:cs="Arial"/>
          <w:sz w:val="22"/>
          <w:szCs w:val="22"/>
        </w:rPr>
        <w:t xml:space="preserve"> notifies the Client otherwise within 5 Working Days of receipt.</w:t>
      </w:r>
    </w:p>
    <w:p w14:paraId="46D1903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0959E4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B8.3</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maintain the Property in good order and condition (excluding fair wear and tear</w:t>
      </w:r>
      <w:r w:rsidR="007A507B" w:rsidRPr="00856D11">
        <w:rPr>
          <w:rFonts w:ascii="Arial" w:hAnsi="Arial" w:cs="Arial"/>
          <w:sz w:val="22"/>
          <w:szCs w:val="22"/>
        </w:rPr>
        <w:t>) and</w:t>
      </w:r>
      <w:r w:rsidRPr="00856D11">
        <w:rPr>
          <w:rFonts w:ascii="Arial" w:hAnsi="Arial" w:cs="Arial"/>
          <w:sz w:val="22"/>
          <w:szCs w:val="22"/>
        </w:rPr>
        <w:t xml:space="preserve"> shall use the Property solely in connection with the Contract and for no other purpose without prior Approval.</w:t>
      </w:r>
    </w:p>
    <w:p w14:paraId="36E550D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165B6CE0"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the security of all the Property whilst in its possession, either on the Premises or elsewhere during the supply of the Services, in accordance with the Client’s reasonable security requirements as required from time to time.</w:t>
      </w:r>
    </w:p>
    <w:p w14:paraId="4C6C914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C0D808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liable for all loss of, or damage to, the Property (excluding fair wear and tear), unless such loss or damage was caused by the Client’s Default.  The </w:t>
      </w:r>
      <w:r w:rsidR="00CD11E8">
        <w:rPr>
          <w:rFonts w:ascii="Arial" w:hAnsi="Arial" w:cs="Arial"/>
          <w:sz w:val="22"/>
          <w:szCs w:val="22"/>
        </w:rPr>
        <w:t>Supplier</w:t>
      </w:r>
      <w:r w:rsidRPr="00856D11">
        <w:rPr>
          <w:rFonts w:ascii="Arial" w:hAnsi="Arial" w:cs="Arial"/>
          <w:sz w:val="22"/>
          <w:szCs w:val="22"/>
        </w:rPr>
        <w:t xml:space="preserve"> shall inform the Client within </w:t>
      </w:r>
      <w:r w:rsidR="007A507B" w:rsidRPr="00856D11">
        <w:rPr>
          <w:rFonts w:ascii="Arial" w:hAnsi="Arial" w:cs="Arial"/>
          <w:sz w:val="22"/>
          <w:szCs w:val="22"/>
        </w:rPr>
        <w:t>2 Working</w:t>
      </w:r>
      <w:r w:rsidRPr="00856D11">
        <w:rPr>
          <w:rFonts w:ascii="Arial" w:hAnsi="Arial" w:cs="Arial"/>
          <w:sz w:val="22"/>
          <w:szCs w:val="22"/>
        </w:rPr>
        <w:t xml:space="preserve"> Days of becoming aware of any defects appearing in, or losses or damage occurring to, the Property.</w:t>
      </w:r>
    </w:p>
    <w:p w14:paraId="2D094018" w14:textId="77777777" w:rsidR="00856D11" w:rsidRPr="00856D11" w:rsidRDefault="00856D11" w:rsidP="00856D11">
      <w:pPr>
        <w:pStyle w:val="Heading2"/>
        <w:keepNext w:val="0"/>
        <w:tabs>
          <w:tab w:val="left" w:pos="900"/>
          <w:tab w:val="left" w:pos="1418"/>
        </w:tabs>
        <w:spacing w:line="360" w:lineRule="auto"/>
        <w:rPr>
          <w:sz w:val="22"/>
          <w:szCs w:val="22"/>
        </w:rPr>
      </w:pPr>
    </w:p>
    <w:p w14:paraId="56ECAC43" w14:textId="77777777" w:rsidR="00856D11" w:rsidRPr="00856D11" w:rsidRDefault="00856D11" w:rsidP="00856D11">
      <w:pPr>
        <w:pStyle w:val="Heading2"/>
        <w:keepNext w:val="0"/>
        <w:tabs>
          <w:tab w:val="left" w:pos="900"/>
          <w:tab w:val="left" w:pos="1418"/>
        </w:tabs>
        <w:spacing w:line="360" w:lineRule="auto"/>
        <w:rPr>
          <w:sz w:val="22"/>
          <w:szCs w:val="22"/>
        </w:rPr>
      </w:pPr>
      <w:r w:rsidRPr="00856D11">
        <w:rPr>
          <w:sz w:val="22"/>
          <w:szCs w:val="22"/>
        </w:rPr>
        <w:t>B9</w:t>
      </w:r>
      <w:r w:rsidRPr="00856D11">
        <w:rPr>
          <w:sz w:val="22"/>
          <w:szCs w:val="22"/>
        </w:rPr>
        <w:tab/>
      </w:r>
      <w:r w:rsidRPr="00856D11">
        <w:rPr>
          <w:sz w:val="22"/>
          <w:szCs w:val="22"/>
        </w:rPr>
        <w:tab/>
        <w:t>Offers of Employment</w:t>
      </w:r>
    </w:p>
    <w:p w14:paraId="5099747C"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A169356"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ab/>
        <w:t xml:space="preserve">For the duration of the Contract and for a period of 12 months thereafter neither the Client nor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employ or offer employment to any of the other Party’s staff who have been associated with the procurement and/or the contract management of the Services without that other Party’s prior written consent.  </w:t>
      </w:r>
    </w:p>
    <w:p w14:paraId="3F1F1F5C"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2802F373"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r>
      <w:r w:rsidRPr="00856D11">
        <w:rPr>
          <w:rFonts w:ascii="Arial" w:hAnsi="Arial" w:cs="Arial"/>
          <w:sz w:val="22"/>
          <w:szCs w:val="22"/>
        </w:rPr>
        <w:tab/>
        <w:t>PAYMENT AND CONTRACT PRICE</w:t>
      </w:r>
    </w:p>
    <w:p w14:paraId="14425341"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33B47EB0" w14:textId="66333EBA" w:rsidR="00DF6612" w:rsidRPr="00DB3E16" w:rsidRDefault="00856D11" w:rsidP="00DF6612">
      <w:pPr>
        <w:ind w:left="1440" w:hanging="1440"/>
        <w:rPr>
          <w:rFonts w:ascii="Arial" w:eastAsiaTheme="minorEastAsia" w:hAnsi="Arial" w:cs="Arial"/>
        </w:rPr>
      </w:pPr>
      <w:r w:rsidRPr="00856D11">
        <w:rPr>
          <w:rFonts w:ascii="Arial" w:hAnsi="Arial" w:cs="Arial"/>
          <w:b/>
          <w:bCs/>
          <w:sz w:val="22"/>
          <w:szCs w:val="22"/>
        </w:rPr>
        <w:t>C1</w:t>
      </w:r>
      <w:r w:rsidRPr="00856D11">
        <w:rPr>
          <w:rFonts w:ascii="Arial" w:hAnsi="Arial" w:cs="Arial"/>
          <w:b/>
          <w:bCs/>
          <w:sz w:val="22"/>
          <w:szCs w:val="22"/>
        </w:rPr>
        <w:tab/>
        <w:t>Contract Price</w:t>
      </w:r>
      <w:r w:rsidR="00EA49DB">
        <w:rPr>
          <w:rFonts w:ascii="Arial" w:hAnsi="Arial" w:cs="Arial"/>
          <w:b/>
          <w:bCs/>
          <w:sz w:val="22"/>
          <w:szCs w:val="22"/>
        </w:rPr>
        <w:t xml:space="preserve"> - </w:t>
      </w:r>
      <w:r w:rsidR="00DF6612">
        <w:rPr>
          <w:rFonts w:ascii="Arial" w:eastAsiaTheme="minorEastAsia" w:hAnsi="Arial" w:cs="Arial"/>
          <w:b/>
        </w:rPr>
        <w:t xml:space="preserve">for </w:t>
      </w:r>
      <w:r w:rsidR="00044BEC">
        <w:rPr>
          <w:rFonts w:ascii="Arial" w:eastAsiaTheme="minorEastAsia" w:hAnsi="Arial" w:cs="Arial"/>
          <w:b/>
        </w:rPr>
        <w:t xml:space="preserve">National Lottery </w:t>
      </w:r>
      <w:r w:rsidR="00DF6612">
        <w:rPr>
          <w:rFonts w:ascii="Arial" w:eastAsiaTheme="minorEastAsia" w:hAnsi="Arial" w:cs="Arial"/>
          <w:b/>
        </w:rPr>
        <w:t>On</w:t>
      </w:r>
      <w:r w:rsidR="00044BEC">
        <w:rPr>
          <w:rFonts w:ascii="Arial" w:eastAsiaTheme="minorEastAsia" w:hAnsi="Arial" w:cs="Arial"/>
          <w:b/>
        </w:rPr>
        <w:t xml:space="preserve">line Omnibus Tracker £38,220 </w:t>
      </w:r>
      <w:proofErr w:type="spellStart"/>
      <w:r w:rsidR="00044BEC">
        <w:rPr>
          <w:rFonts w:ascii="Arial" w:eastAsiaTheme="minorEastAsia" w:hAnsi="Arial" w:cs="Arial"/>
          <w:b/>
        </w:rPr>
        <w:t>Excl</w:t>
      </w:r>
      <w:proofErr w:type="spellEnd"/>
      <w:r w:rsidR="00044BEC">
        <w:rPr>
          <w:rFonts w:ascii="Arial" w:eastAsiaTheme="minorEastAsia" w:hAnsi="Arial" w:cs="Arial"/>
          <w:b/>
        </w:rPr>
        <w:t xml:space="preserve"> VAT</w:t>
      </w:r>
    </w:p>
    <w:p w14:paraId="4F809B3C" w14:textId="4D7E00EE" w:rsidR="00856D11" w:rsidRPr="00856D11" w:rsidRDefault="00856D11" w:rsidP="00856D11">
      <w:pPr>
        <w:tabs>
          <w:tab w:val="left" w:pos="0"/>
          <w:tab w:val="left" w:pos="1418"/>
        </w:tabs>
        <w:suppressAutoHyphens/>
        <w:spacing w:line="360" w:lineRule="auto"/>
        <w:ind w:left="720" w:hanging="720"/>
        <w:jc w:val="both"/>
        <w:rPr>
          <w:rFonts w:ascii="Arial" w:hAnsi="Arial" w:cs="Arial"/>
          <w:b/>
          <w:bCs/>
          <w:sz w:val="22"/>
          <w:szCs w:val="22"/>
        </w:rPr>
      </w:pPr>
    </w:p>
    <w:p w14:paraId="13D03699"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b/>
          <w:bCs/>
          <w:sz w:val="22"/>
          <w:szCs w:val="22"/>
        </w:rPr>
      </w:pPr>
    </w:p>
    <w:p w14:paraId="35CB515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C1.1</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sz w:val="22"/>
          <w:szCs w:val="22"/>
        </w:rPr>
        <w:t xml:space="preserve">In consideration of the </w:t>
      </w:r>
      <w:r w:rsidR="00CD11E8">
        <w:rPr>
          <w:rFonts w:ascii="Arial" w:hAnsi="Arial" w:cs="Arial"/>
          <w:sz w:val="22"/>
          <w:szCs w:val="22"/>
        </w:rPr>
        <w:t>Supplier</w:t>
      </w:r>
      <w:r w:rsidRPr="00856D11">
        <w:rPr>
          <w:rFonts w:ascii="Arial" w:hAnsi="Arial" w:cs="Arial"/>
          <w:sz w:val="22"/>
          <w:szCs w:val="22"/>
        </w:rPr>
        <w:t>’s performance of its obligations under the Contract, the Client shall pay the Contract Price in accordance with clause C2 (Payment and VAT).</w:t>
      </w:r>
    </w:p>
    <w:p w14:paraId="53FC549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12450FF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C1.2</w:t>
      </w:r>
      <w:r w:rsidRPr="00856D11">
        <w:rPr>
          <w:rFonts w:ascii="Arial" w:hAnsi="Arial" w:cs="Arial"/>
          <w:sz w:val="22"/>
          <w:szCs w:val="22"/>
        </w:rPr>
        <w:tab/>
      </w:r>
      <w:r w:rsidRPr="00856D11">
        <w:rPr>
          <w:rFonts w:ascii="Arial" w:hAnsi="Arial" w:cs="Arial"/>
          <w:sz w:val="22"/>
          <w:szCs w:val="22"/>
        </w:rPr>
        <w:tab/>
        <w:t xml:space="preserve">The Client shall, in addition to the Contract Price and following Receipt of a valid VAT invoice, pay the </w:t>
      </w:r>
      <w:r w:rsidR="00CD11E8">
        <w:rPr>
          <w:rFonts w:ascii="Arial" w:hAnsi="Arial" w:cs="Arial"/>
          <w:sz w:val="22"/>
          <w:szCs w:val="22"/>
        </w:rPr>
        <w:t>Supplier</w:t>
      </w:r>
      <w:r w:rsidRPr="00856D11">
        <w:rPr>
          <w:rFonts w:ascii="Arial" w:hAnsi="Arial" w:cs="Arial"/>
          <w:sz w:val="22"/>
          <w:szCs w:val="22"/>
        </w:rPr>
        <w:t xml:space="preserve"> a sum equal to the VAT chargeable on the value of the Services supplied in accordance with the Contract.</w:t>
      </w:r>
    </w:p>
    <w:p w14:paraId="7E82A05D"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744F18FA"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C2</w:t>
      </w:r>
      <w:r w:rsidRPr="00856D11">
        <w:rPr>
          <w:rFonts w:ascii="Arial" w:hAnsi="Arial" w:cs="Arial"/>
          <w:b/>
          <w:bCs/>
          <w:sz w:val="22"/>
          <w:szCs w:val="22"/>
        </w:rPr>
        <w:tab/>
      </w:r>
      <w:r w:rsidRPr="00856D11">
        <w:rPr>
          <w:rFonts w:ascii="Arial" w:hAnsi="Arial" w:cs="Arial"/>
          <w:b/>
          <w:bCs/>
          <w:sz w:val="22"/>
          <w:szCs w:val="22"/>
        </w:rPr>
        <w:tab/>
        <w:t>Payment and VAT</w:t>
      </w:r>
    </w:p>
    <w:p w14:paraId="197E1F24"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167D665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C2.1</w:t>
      </w:r>
      <w:r w:rsidRPr="00856D11">
        <w:rPr>
          <w:rFonts w:ascii="Arial" w:hAnsi="Arial" w:cs="Arial"/>
          <w:sz w:val="22"/>
          <w:szCs w:val="22"/>
        </w:rPr>
        <w:tab/>
        <w:t xml:space="preserve">The Client shall pay all sums due to the </w:t>
      </w:r>
      <w:r w:rsidR="00CD11E8">
        <w:rPr>
          <w:rFonts w:ascii="Arial" w:hAnsi="Arial" w:cs="Arial"/>
          <w:sz w:val="22"/>
          <w:szCs w:val="22"/>
        </w:rPr>
        <w:t>Supplier</w:t>
      </w:r>
      <w:r w:rsidRPr="00856D11">
        <w:rPr>
          <w:rFonts w:ascii="Arial" w:hAnsi="Arial" w:cs="Arial"/>
          <w:sz w:val="22"/>
          <w:szCs w:val="22"/>
        </w:rPr>
        <w:t xml:space="preserve"> within 30 days of Receipt of a valid invoice, submitted monthly in arrears.</w:t>
      </w:r>
    </w:p>
    <w:p w14:paraId="63CC15A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766D5A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each invoice contains all appropriate references and a detailed breakdown of the Services supplied and that it is supported by any other documentation reasonably required by the Client to substantiate the invoice. </w:t>
      </w:r>
    </w:p>
    <w:p w14:paraId="2F1E129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FBB54C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C2.3</w:t>
      </w:r>
      <w:r w:rsidRPr="00856D11">
        <w:rPr>
          <w:rFonts w:ascii="Arial" w:hAnsi="Arial" w:cs="Arial"/>
          <w:sz w:val="22"/>
          <w:szCs w:val="22"/>
        </w:rPr>
        <w:tab/>
        <w:t xml:space="preserve">Where the </w:t>
      </w:r>
      <w:r w:rsidR="00CD11E8">
        <w:rPr>
          <w:rFonts w:ascii="Arial" w:hAnsi="Arial" w:cs="Arial"/>
          <w:sz w:val="22"/>
          <w:szCs w:val="22"/>
        </w:rPr>
        <w:t>Supplier</w:t>
      </w:r>
      <w:r w:rsidRPr="00856D11">
        <w:rPr>
          <w:rFonts w:ascii="Arial" w:hAnsi="Arial" w:cs="Arial"/>
          <w:sz w:val="22"/>
          <w:szCs w:val="22"/>
        </w:rPr>
        <w:t xml:space="preserve"> enters into a sub-contract with a supplier or </w:t>
      </w:r>
      <w:r w:rsidR="00CD11E8">
        <w:rPr>
          <w:rFonts w:ascii="Arial" w:hAnsi="Arial" w:cs="Arial"/>
          <w:sz w:val="22"/>
          <w:szCs w:val="22"/>
        </w:rPr>
        <w:t>Supplier</w:t>
      </w:r>
      <w:r w:rsidRPr="00856D11">
        <w:rPr>
          <w:rFonts w:ascii="Arial" w:hAnsi="Arial" w:cs="Arial"/>
          <w:sz w:val="22"/>
          <w:szCs w:val="22"/>
        </w:rPr>
        <w:t xml:space="preserve"> for the purpose of performing its obligations under the Contract, it shall ensure that a provision is included in such a sub-contract which requires payment to be made of all sums due by the </w:t>
      </w:r>
      <w:r w:rsidR="00CD11E8">
        <w:rPr>
          <w:rFonts w:ascii="Arial" w:hAnsi="Arial" w:cs="Arial"/>
          <w:sz w:val="22"/>
          <w:szCs w:val="22"/>
        </w:rPr>
        <w:t>Supplier</w:t>
      </w:r>
      <w:r w:rsidRPr="00856D11">
        <w:rPr>
          <w:rFonts w:ascii="Arial" w:hAnsi="Arial" w:cs="Arial"/>
          <w:sz w:val="22"/>
          <w:szCs w:val="22"/>
        </w:rPr>
        <w:t xml:space="preserve"> to the sub-</w:t>
      </w:r>
      <w:r w:rsidR="00CD11E8">
        <w:rPr>
          <w:rFonts w:ascii="Arial" w:hAnsi="Arial" w:cs="Arial"/>
          <w:sz w:val="22"/>
          <w:szCs w:val="22"/>
        </w:rPr>
        <w:t>Supplier</w:t>
      </w:r>
      <w:r w:rsidRPr="00856D11">
        <w:rPr>
          <w:rFonts w:ascii="Arial" w:hAnsi="Arial" w:cs="Arial"/>
          <w:sz w:val="22"/>
          <w:szCs w:val="22"/>
        </w:rPr>
        <w:t xml:space="preserve"> within a specified period not exceeding 30 days from the receipt of a valid invoice.</w:t>
      </w:r>
    </w:p>
    <w:p w14:paraId="40AFA1FE"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CE66F5B"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C2.4</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add VAT to the Contract Price at the prevailing rate as applicable.</w:t>
      </w:r>
    </w:p>
    <w:p w14:paraId="1F4AC6FC" w14:textId="77777777" w:rsidR="00856D11" w:rsidRPr="00856D11" w:rsidRDefault="00856D11" w:rsidP="00856D11">
      <w:pPr>
        <w:tabs>
          <w:tab w:val="left" w:pos="0"/>
        </w:tabs>
        <w:suppressAutoHyphens/>
        <w:spacing w:line="360" w:lineRule="auto"/>
        <w:ind w:left="720" w:hanging="720"/>
        <w:jc w:val="both"/>
        <w:rPr>
          <w:rFonts w:ascii="Arial" w:hAnsi="Arial" w:cs="Arial"/>
          <w:b/>
          <w:bCs/>
          <w:i/>
          <w:iCs/>
          <w:sz w:val="22"/>
          <w:szCs w:val="22"/>
        </w:rPr>
      </w:pPr>
    </w:p>
    <w:p w14:paraId="12C06B9F" w14:textId="77777777" w:rsidR="00856D11" w:rsidRPr="00856D11" w:rsidRDefault="00856D11" w:rsidP="00856D11">
      <w:pPr>
        <w:pStyle w:val="Heading5"/>
        <w:tabs>
          <w:tab w:val="clear" w:pos="-720"/>
        </w:tabs>
        <w:spacing w:line="360" w:lineRule="auto"/>
        <w:ind w:left="1440" w:hanging="1440"/>
        <w:rPr>
          <w:sz w:val="22"/>
          <w:szCs w:val="22"/>
        </w:rPr>
      </w:pPr>
      <w:r w:rsidRPr="00856D11">
        <w:rPr>
          <w:sz w:val="22"/>
          <w:szCs w:val="22"/>
        </w:rPr>
        <w:t>C2.5</w:t>
      </w:r>
      <w:r w:rsidRPr="00856D11">
        <w:rPr>
          <w:sz w:val="22"/>
          <w:szCs w:val="22"/>
        </w:rPr>
        <w:tab/>
        <w:t xml:space="preserve">The </w:t>
      </w:r>
      <w:r w:rsidR="00CD11E8">
        <w:rPr>
          <w:sz w:val="22"/>
          <w:szCs w:val="22"/>
        </w:rPr>
        <w:t>Supplier</w:t>
      </w:r>
      <w:r w:rsidRPr="00856D11">
        <w:rPr>
          <w:sz w:val="22"/>
          <w:szCs w:val="22"/>
        </w:rPr>
        <w:t xml:space="preserve"> shall indemnify the Client on a continuing basis against any liability, including any interest, penalties or costs incurred, which is levied, demanded or assessed on the Client at any time in respect of the </w:t>
      </w:r>
      <w:r w:rsidR="00CD11E8">
        <w:rPr>
          <w:sz w:val="22"/>
          <w:szCs w:val="22"/>
        </w:rPr>
        <w:t>Supplier</w:t>
      </w:r>
      <w:r w:rsidRPr="00856D11">
        <w:rPr>
          <w:sz w:val="22"/>
          <w:szCs w:val="22"/>
        </w:rPr>
        <w:t xml:space="preserve">’s failure to account </w:t>
      </w:r>
      <w:r w:rsidRPr="00856D11">
        <w:rPr>
          <w:sz w:val="22"/>
          <w:szCs w:val="22"/>
        </w:rPr>
        <w:lastRenderedPageBreak/>
        <w:t xml:space="preserve">for or to pay any VAT relating to payments made to the </w:t>
      </w:r>
      <w:r w:rsidR="00CD11E8">
        <w:rPr>
          <w:sz w:val="22"/>
          <w:szCs w:val="22"/>
        </w:rPr>
        <w:t>Supplier</w:t>
      </w:r>
      <w:r w:rsidRPr="00856D11">
        <w:rPr>
          <w:sz w:val="22"/>
          <w:szCs w:val="22"/>
        </w:rPr>
        <w:t xml:space="preserve"> under the Contract. Any amounts due under this clause C2.5 shall be paid by the </w:t>
      </w:r>
      <w:r w:rsidR="00CD11E8">
        <w:rPr>
          <w:sz w:val="22"/>
          <w:szCs w:val="22"/>
        </w:rPr>
        <w:t>Supplier</w:t>
      </w:r>
      <w:r w:rsidRPr="00856D11">
        <w:rPr>
          <w:sz w:val="22"/>
          <w:szCs w:val="22"/>
        </w:rPr>
        <w:t xml:space="preserve"> to the Client not less than 5 Working Days before the date upon which the tax or other liability is payable by the Client.</w:t>
      </w:r>
    </w:p>
    <w:p w14:paraId="7AED5D7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F27B2F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C2.6</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suspend the supply of the Services unless the </w:t>
      </w:r>
      <w:r w:rsidR="00CD11E8">
        <w:rPr>
          <w:rFonts w:ascii="Arial" w:hAnsi="Arial" w:cs="Arial"/>
          <w:sz w:val="22"/>
          <w:szCs w:val="22"/>
        </w:rPr>
        <w:t>Supplier</w:t>
      </w:r>
      <w:r w:rsidRPr="00856D11">
        <w:rPr>
          <w:rFonts w:ascii="Arial" w:hAnsi="Arial" w:cs="Arial"/>
          <w:sz w:val="22"/>
          <w:szCs w:val="22"/>
        </w:rPr>
        <w:t xml:space="preserve"> is entitled to terminate the Contract under clause H2.3 (Termination on Default) for failure to pay undisputed sums of money. Interest shall be payable by the Client on the late payment of any undisputed sums of money properly invoiced in accordance with the Late Payment of Commercial Debts (Interest) Act 1998.</w:t>
      </w:r>
    </w:p>
    <w:p w14:paraId="310976A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3191B03"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C3</w:t>
      </w:r>
      <w:r w:rsidRPr="00856D11">
        <w:rPr>
          <w:rFonts w:ascii="Arial" w:hAnsi="Arial" w:cs="Arial"/>
          <w:b/>
          <w:bCs/>
          <w:sz w:val="22"/>
          <w:szCs w:val="22"/>
        </w:rPr>
        <w:tab/>
      </w:r>
      <w:r w:rsidRPr="00856D11">
        <w:rPr>
          <w:rFonts w:ascii="Arial" w:hAnsi="Arial" w:cs="Arial"/>
          <w:b/>
          <w:bCs/>
          <w:sz w:val="22"/>
          <w:szCs w:val="22"/>
        </w:rPr>
        <w:tab/>
        <w:t>Recovery of Sums Due</w:t>
      </w:r>
    </w:p>
    <w:p w14:paraId="052E2D1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7848D8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C3.1</w:t>
      </w:r>
      <w:r w:rsidRPr="00856D11">
        <w:rPr>
          <w:rFonts w:ascii="Arial" w:hAnsi="Arial" w:cs="Arial"/>
          <w:sz w:val="22"/>
          <w:szCs w:val="22"/>
        </w:rPr>
        <w:tab/>
        <w:t xml:space="preserve">Wherever under the Contract any sum of money is recoverable from or payable by the </w:t>
      </w:r>
      <w:r w:rsidR="00CD11E8">
        <w:rPr>
          <w:rFonts w:ascii="Arial" w:hAnsi="Arial" w:cs="Arial"/>
          <w:sz w:val="22"/>
          <w:szCs w:val="22"/>
        </w:rPr>
        <w:t>Supplier</w:t>
      </w:r>
      <w:r w:rsidRPr="00856D11">
        <w:rPr>
          <w:rFonts w:ascii="Arial" w:hAnsi="Arial" w:cs="Arial"/>
          <w:sz w:val="22"/>
          <w:szCs w:val="22"/>
        </w:rPr>
        <w:t xml:space="preserve"> (including any sum which the </w:t>
      </w:r>
      <w:r w:rsidR="00CD11E8">
        <w:rPr>
          <w:rFonts w:ascii="Arial" w:hAnsi="Arial" w:cs="Arial"/>
          <w:sz w:val="22"/>
          <w:szCs w:val="22"/>
        </w:rPr>
        <w:t>Supplier</w:t>
      </w:r>
      <w:r w:rsidRPr="00856D11">
        <w:rPr>
          <w:rFonts w:ascii="Arial" w:hAnsi="Arial" w:cs="Arial"/>
          <w:sz w:val="22"/>
          <w:szCs w:val="22"/>
        </w:rPr>
        <w:t xml:space="preserve"> is liable to pay to the Client in respect of any breach of the Contract), the Client may unilaterally deduct that sum from any sum then due, or which at any later time may become due to the </w:t>
      </w:r>
      <w:r w:rsidR="00CD11E8">
        <w:rPr>
          <w:rFonts w:ascii="Arial" w:hAnsi="Arial" w:cs="Arial"/>
          <w:sz w:val="22"/>
          <w:szCs w:val="22"/>
        </w:rPr>
        <w:t>Supplier</w:t>
      </w:r>
      <w:r w:rsidRPr="00856D11">
        <w:rPr>
          <w:rFonts w:ascii="Arial" w:hAnsi="Arial" w:cs="Arial"/>
          <w:sz w:val="22"/>
          <w:szCs w:val="22"/>
        </w:rPr>
        <w:t xml:space="preserve"> under the Contract or under any other agreement or contract with the Client.</w:t>
      </w:r>
    </w:p>
    <w:p w14:paraId="1335E9B5"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165375A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 xml:space="preserve">C3.2 </w:t>
      </w:r>
      <w:r w:rsidRPr="00856D11">
        <w:rPr>
          <w:rFonts w:ascii="Arial" w:hAnsi="Arial" w:cs="Arial"/>
          <w:sz w:val="22"/>
          <w:szCs w:val="22"/>
        </w:rPr>
        <w:tab/>
        <w:t xml:space="preserve">Any overpayment by either Party, whether of the Contract Price or of VAT or otherwise, shall be a sum of money recoverable by the Party who made the overpayment from the Party in receipt of the overpayment. </w:t>
      </w:r>
    </w:p>
    <w:p w14:paraId="1AD6858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2CC71E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C3.3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make all payments due to the Client without any deduction whether by way of set-off, counterclaim, discount, abatement or otherwise unless the </w:t>
      </w:r>
      <w:r w:rsidR="00CD11E8">
        <w:rPr>
          <w:rFonts w:ascii="Arial" w:hAnsi="Arial" w:cs="Arial"/>
          <w:sz w:val="22"/>
          <w:szCs w:val="22"/>
        </w:rPr>
        <w:t>Supplier</w:t>
      </w:r>
      <w:r w:rsidRPr="00856D11">
        <w:rPr>
          <w:rFonts w:ascii="Arial" w:hAnsi="Arial" w:cs="Arial"/>
          <w:sz w:val="22"/>
          <w:szCs w:val="22"/>
        </w:rPr>
        <w:t xml:space="preserve"> has a valid court order requiring an amount equal to such deduction to be paid by the Client to the </w:t>
      </w:r>
      <w:r w:rsidR="00CD11E8">
        <w:rPr>
          <w:rFonts w:ascii="Arial" w:hAnsi="Arial" w:cs="Arial"/>
          <w:sz w:val="22"/>
          <w:szCs w:val="22"/>
        </w:rPr>
        <w:t>Supplier</w:t>
      </w:r>
      <w:r w:rsidRPr="00856D11">
        <w:rPr>
          <w:rFonts w:ascii="Arial" w:hAnsi="Arial" w:cs="Arial"/>
          <w:sz w:val="22"/>
          <w:szCs w:val="22"/>
        </w:rPr>
        <w:t>.</w:t>
      </w:r>
    </w:p>
    <w:p w14:paraId="683B05D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B5C995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C3.4</w:t>
      </w:r>
      <w:r w:rsidRPr="00856D11">
        <w:rPr>
          <w:rFonts w:ascii="Arial" w:hAnsi="Arial" w:cs="Arial"/>
          <w:sz w:val="22"/>
          <w:szCs w:val="22"/>
        </w:rPr>
        <w:tab/>
        <w:t>All payments due shall be made within a reasonable time unless otherwise specified in the Contract, in cleared funds, to such bank or building society account as the recipient Party may from time to time direct.</w:t>
      </w:r>
    </w:p>
    <w:p w14:paraId="6A72B4CE"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4D8F30C1"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C4</w:t>
      </w:r>
      <w:r w:rsidRPr="00856D11">
        <w:rPr>
          <w:rFonts w:ascii="Arial" w:hAnsi="Arial" w:cs="Arial"/>
          <w:sz w:val="22"/>
          <w:szCs w:val="22"/>
        </w:rPr>
        <w:tab/>
        <w:t>Price adjustment on extension of the Initial Contract Period</w:t>
      </w:r>
    </w:p>
    <w:p w14:paraId="094E47DD" w14:textId="77777777" w:rsidR="00856D11" w:rsidRPr="00856D11" w:rsidRDefault="00856D11" w:rsidP="00856D11">
      <w:pPr>
        <w:keepNext/>
        <w:tabs>
          <w:tab w:val="left" w:pos="0"/>
          <w:tab w:val="left" w:pos="709"/>
        </w:tabs>
        <w:suppressAutoHyphens/>
        <w:spacing w:line="360" w:lineRule="auto"/>
        <w:jc w:val="both"/>
        <w:rPr>
          <w:rFonts w:ascii="Arial" w:hAnsi="Arial" w:cs="Arial"/>
          <w:b/>
          <w:bCs/>
          <w:sz w:val="22"/>
          <w:szCs w:val="22"/>
        </w:rPr>
      </w:pPr>
    </w:p>
    <w:p w14:paraId="1B27A468"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C4.1</w:t>
      </w:r>
      <w:r w:rsidRPr="00856D11">
        <w:rPr>
          <w:sz w:val="22"/>
          <w:szCs w:val="22"/>
        </w:rPr>
        <w:tab/>
      </w:r>
      <w:r w:rsidRPr="00856D11">
        <w:rPr>
          <w:sz w:val="22"/>
          <w:szCs w:val="22"/>
        </w:rPr>
        <w:tab/>
        <w:t xml:space="preserve">The Contract Price shall apply for the Initial Contract Period.  In the event that the Client agrees to extend the Initial Contract Period pursuant to clause F8 (Extension of Initial Contract Period) the Client shall, in the 6 month period prior to the expiry of the Initial Contract Period, enter into good faith negotiations with the </w:t>
      </w:r>
      <w:r w:rsidR="00CD11E8">
        <w:rPr>
          <w:sz w:val="22"/>
          <w:szCs w:val="22"/>
        </w:rPr>
        <w:t>Supplier</w:t>
      </w:r>
      <w:r w:rsidRPr="00856D11">
        <w:rPr>
          <w:sz w:val="22"/>
          <w:szCs w:val="22"/>
        </w:rPr>
        <w:t xml:space="preserve"> (for a period of not more than 30 Working Days) to agree a variation in the Contract Price.</w:t>
      </w:r>
    </w:p>
    <w:p w14:paraId="5ADAE952" w14:textId="77777777" w:rsidR="00856D11" w:rsidRPr="00856D11" w:rsidRDefault="00856D11" w:rsidP="00856D11">
      <w:pPr>
        <w:pStyle w:val="BodyTextIndent3"/>
        <w:keepNext/>
        <w:tabs>
          <w:tab w:val="left" w:pos="709"/>
        </w:tabs>
        <w:spacing w:line="360" w:lineRule="auto"/>
        <w:rPr>
          <w:sz w:val="22"/>
          <w:szCs w:val="22"/>
        </w:rPr>
      </w:pPr>
    </w:p>
    <w:p w14:paraId="1B35C9D4"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C4.2</w:t>
      </w:r>
      <w:r w:rsidRPr="00856D11">
        <w:rPr>
          <w:sz w:val="22"/>
          <w:szCs w:val="22"/>
        </w:rPr>
        <w:tab/>
      </w:r>
      <w:r w:rsidRPr="00856D11">
        <w:rPr>
          <w:sz w:val="22"/>
          <w:szCs w:val="22"/>
        </w:rPr>
        <w:tab/>
        <w:t>If the Parties are unable to agree a variation in the Contract Price in accordance with clause C4.1, the Contract shall terminate at the end of the Initial Contract Period.</w:t>
      </w:r>
    </w:p>
    <w:p w14:paraId="798C9816"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21B38E8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C4.3</w:t>
      </w:r>
      <w:r w:rsidRPr="00856D11">
        <w:rPr>
          <w:rFonts w:ascii="Arial" w:hAnsi="Arial" w:cs="Arial"/>
          <w:sz w:val="22"/>
          <w:szCs w:val="22"/>
        </w:rPr>
        <w:tab/>
      </w:r>
      <w:r w:rsidRPr="00856D11">
        <w:rPr>
          <w:rFonts w:ascii="Arial" w:hAnsi="Arial" w:cs="Arial"/>
          <w:sz w:val="22"/>
          <w:szCs w:val="22"/>
        </w:rPr>
        <w:tab/>
        <w:t xml:space="preserve">If a variation in the Contract Price is agreed between the Client and the </w:t>
      </w:r>
      <w:r w:rsidR="00CD11E8">
        <w:rPr>
          <w:rFonts w:ascii="Arial" w:hAnsi="Arial" w:cs="Arial"/>
          <w:sz w:val="22"/>
          <w:szCs w:val="22"/>
        </w:rPr>
        <w:t>Supplier</w:t>
      </w:r>
      <w:r w:rsidRPr="00856D11">
        <w:rPr>
          <w:rFonts w:ascii="Arial" w:hAnsi="Arial" w:cs="Arial"/>
          <w:sz w:val="22"/>
          <w:szCs w:val="22"/>
        </w:rPr>
        <w:t xml:space="preserve">, the revised Contract Price will take effect from the first day of any period of extension and shall apply during such period of extension.  </w:t>
      </w:r>
    </w:p>
    <w:p w14:paraId="006FF21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61A636E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C4.4</w:t>
      </w:r>
      <w:r w:rsidRPr="00856D11">
        <w:rPr>
          <w:rFonts w:ascii="Arial" w:hAnsi="Arial" w:cs="Arial"/>
          <w:sz w:val="22"/>
          <w:szCs w:val="22"/>
        </w:rPr>
        <w:tab/>
      </w:r>
      <w:r w:rsidRPr="00856D11">
        <w:rPr>
          <w:rFonts w:ascii="Arial" w:hAnsi="Arial" w:cs="Arial"/>
          <w:sz w:val="22"/>
          <w:szCs w:val="22"/>
        </w:rPr>
        <w:tab/>
        <w:t xml:space="preserve">Any increase in the Contract Price pursuant to clause C4.1 shall not exceed the percentage change in the Office of National Statistics’ Consumer Prices Index (CPI) (or another such index specified in the Pricing Schedule) between the Commencement Date and the date 6 Months before the end of the Initial Contract Period.  </w:t>
      </w:r>
    </w:p>
    <w:p w14:paraId="4095867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4353CE1B" w14:textId="77777777" w:rsidR="00856D11" w:rsidRPr="00856D11" w:rsidRDefault="00856D11" w:rsidP="00856D11">
      <w:pPr>
        <w:pStyle w:val="Heading4"/>
        <w:keepNext w:val="0"/>
        <w:tabs>
          <w:tab w:val="left" w:pos="1418"/>
        </w:tabs>
        <w:spacing w:line="360" w:lineRule="auto"/>
        <w:rPr>
          <w:sz w:val="22"/>
          <w:szCs w:val="22"/>
        </w:rPr>
      </w:pPr>
      <w:r w:rsidRPr="00856D11">
        <w:rPr>
          <w:sz w:val="22"/>
          <w:szCs w:val="22"/>
        </w:rPr>
        <w:t>C5</w:t>
      </w:r>
      <w:r w:rsidRPr="00856D11">
        <w:rPr>
          <w:sz w:val="22"/>
          <w:szCs w:val="22"/>
        </w:rPr>
        <w:tab/>
      </w:r>
      <w:r w:rsidRPr="00856D11">
        <w:rPr>
          <w:sz w:val="22"/>
          <w:szCs w:val="22"/>
        </w:rPr>
        <w:tab/>
        <w:t>Euro</w:t>
      </w:r>
    </w:p>
    <w:p w14:paraId="0116C3F8"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6168B29F" w14:textId="77777777" w:rsidR="00856D11" w:rsidRPr="00856D11" w:rsidRDefault="00856D11" w:rsidP="00856D11">
      <w:pPr>
        <w:pStyle w:val="BodyTextIndent3"/>
        <w:widowControl w:val="0"/>
        <w:tabs>
          <w:tab w:val="left" w:pos="709"/>
        </w:tabs>
        <w:spacing w:line="360" w:lineRule="auto"/>
        <w:rPr>
          <w:sz w:val="22"/>
          <w:szCs w:val="22"/>
        </w:rPr>
      </w:pPr>
      <w:r w:rsidRPr="00856D11">
        <w:rPr>
          <w:sz w:val="22"/>
          <w:szCs w:val="22"/>
        </w:rPr>
        <w:t>C5.1</w:t>
      </w:r>
      <w:r w:rsidRPr="00856D11">
        <w:rPr>
          <w:sz w:val="22"/>
          <w:szCs w:val="22"/>
        </w:rPr>
        <w:tab/>
      </w:r>
      <w:r w:rsidRPr="00856D11">
        <w:rPr>
          <w:sz w:val="22"/>
          <w:szCs w:val="22"/>
        </w:rPr>
        <w:tab/>
        <w:t xml:space="preserve">Any requirement of Law to account for the Services in Euro, (or to prepare for such accounting) instead of and/or in addition to sterling, shall be implemented </w:t>
      </w:r>
      <w:r w:rsidRPr="00856D11">
        <w:rPr>
          <w:sz w:val="22"/>
          <w:szCs w:val="22"/>
        </w:rPr>
        <w:lastRenderedPageBreak/>
        <w:t xml:space="preserve">by the </w:t>
      </w:r>
      <w:r w:rsidR="00CD11E8">
        <w:rPr>
          <w:sz w:val="22"/>
          <w:szCs w:val="22"/>
        </w:rPr>
        <w:t>Supplier</w:t>
      </w:r>
      <w:r w:rsidRPr="00856D11">
        <w:rPr>
          <w:sz w:val="22"/>
          <w:szCs w:val="22"/>
        </w:rPr>
        <w:t xml:space="preserve"> free of charge to the Client.</w:t>
      </w:r>
    </w:p>
    <w:p w14:paraId="08995A14"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E2167CF"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C5.2</w:t>
      </w:r>
      <w:r w:rsidRPr="00856D11">
        <w:rPr>
          <w:rFonts w:ascii="Arial" w:hAnsi="Arial" w:cs="Arial"/>
          <w:sz w:val="22"/>
          <w:szCs w:val="22"/>
        </w:rPr>
        <w:tab/>
      </w:r>
      <w:r w:rsidRPr="00856D11">
        <w:rPr>
          <w:rFonts w:ascii="Arial" w:hAnsi="Arial" w:cs="Arial"/>
          <w:sz w:val="22"/>
          <w:szCs w:val="22"/>
        </w:rPr>
        <w:tab/>
        <w:t xml:space="preserve">The Client shall provide all reasonable assistance to facilitate compliance with clause C5.1 by the </w:t>
      </w:r>
      <w:r w:rsidR="00CD11E8">
        <w:rPr>
          <w:rFonts w:ascii="Arial" w:hAnsi="Arial" w:cs="Arial"/>
          <w:sz w:val="22"/>
          <w:szCs w:val="22"/>
        </w:rPr>
        <w:t>Supplier</w:t>
      </w:r>
      <w:r w:rsidRPr="00856D11">
        <w:rPr>
          <w:rFonts w:ascii="Arial" w:hAnsi="Arial" w:cs="Arial"/>
          <w:sz w:val="22"/>
          <w:szCs w:val="22"/>
        </w:rPr>
        <w:t xml:space="preserve">.  </w:t>
      </w:r>
    </w:p>
    <w:p w14:paraId="62987964" w14:textId="77777777" w:rsidR="00856D11" w:rsidRPr="00856D11" w:rsidRDefault="00856D11" w:rsidP="00856D11">
      <w:pPr>
        <w:pStyle w:val="BodyTextIndent3"/>
        <w:tabs>
          <w:tab w:val="left" w:pos="709"/>
        </w:tabs>
        <w:spacing w:line="360" w:lineRule="auto"/>
        <w:rPr>
          <w:sz w:val="22"/>
          <w:szCs w:val="22"/>
        </w:rPr>
      </w:pPr>
    </w:p>
    <w:p w14:paraId="0E75E1A6"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D.</w:t>
      </w:r>
      <w:r w:rsidRPr="00856D11">
        <w:rPr>
          <w:rFonts w:ascii="Arial" w:hAnsi="Arial" w:cs="Arial"/>
          <w:sz w:val="22"/>
          <w:szCs w:val="22"/>
        </w:rPr>
        <w:tab/>
      </w:r>
      <w:r w:rsidRPr="00856D11">
        <w:rPr>
          <w:rFonts w:ascii="Arial" w:hAnsi="Arial" w:cs="Arial"/>
          <w:sz w:val="22"/>
          <w:szCs w:val="22"/>
        </w:rPr>
        <w:tab/>
        <w:t>STATUTORY OBLIGATIONS AND REGULATIONS</w:t>
      </w:r>
    </w:p>
    <w:p w14:paraId="5B5E5B7E"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4DE8E7D5"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D1</w:t>
      </w:r>
      <w:r w:rsidRPr="00856D11">
        <w:rPr>
          <w:rFonts w:ascii="Arial" w:hAnsi="Arial" w:cs="Arial"/>
          <w:b/>
          <w:bCs/>
          <w:sz w:val="22"/>
          <w:szCs w:val="22"/>
        </w:rPr>
        <w:tab/>
      </w:r>
      <w:r w:rsidRPr="00856D11">
        <w:rPr>
          <w:rFonts w:ascii="Arial" w:hAnsi="Arial" w:cs="Arial"/>
          <w:b/>
          <w:bCs/>
          <w:sz w:val="22"/>
          <w:szCs w:val="22"/>
        </w:rPr>
        <w:tab/>
        <w:t>Prevention of Corruption</w:t>
      </w:r>
    </w:p>
    <w:p w14:paraId="7B12C844"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A99DC8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 </w:t>
      </w:r>
    </w:p>
    <w:p w14:paraId="1BAD07D3"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811DD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warrants that it has not paid commission or agreed to pay commission to the Client or any other public body or any person employed by or on behalf of the Client or any other public body in connection with the Contract. </w:t>
      </w:r>
    </w:p>
    <w:p w14:paraId="40712BC1"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50A86E0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D1.3</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its Staff or anyone acting on the </w:t>
      </w:r>
      <w:r w:rsidR="00CD11E8">
        <w:rPr>
          <w:rFonts w:ascii="Arial" w:hAnsi="Arial" w:cs="Arial"/>
          <w:sz w:val="22"/>
          <w:szCs w:val="22"/>
        </w:rPr>
        <w:t>Supplier</w:t>
      </w:r>
      <w:r w:rsidRPr="00856D11">
        <w:rPr>
          <w:rFonts w:ascii="Arial" w:hAnsi="Arial" w:cs="Arial"/>
          <w:sz w:val="22"/>
          <w:szCs w:val="22"/>
        </w:rPr>
        <w:t>’s behalf, engages in conduct prohibited by clauses D1.1 or D1.2, the Client may:</w:t>
      </w:r>
    </w:p>
    <w:p w14:paraId="689186A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1E80139" w14:textId="77777777" w:rsidR="00856D11" w:rsidRPr="00856D11" w:rsidRDefault="00856D11" w:rsidP="00856D11">
      <w:pPr>
        <w:pStyle w:val="BlockText"/>
        <w:spacing w:line="360" w:lineRule="auto"/>
        <w:ind w:left="2268" w:right="-48" w:hanging="850"/>
        <w:rPr>
          <w:sz w:val="22"/>
          <w:szCs w:val="22"/>
        </w:rPr>
      </w:pPr>
      <w:r w:rsidRPr="00856D11">
        <w:rPr>
          <w:sz w:val="22"/>
          <w:szCs w:val="22"/>
        </w:rPr>
        <w:t>(a)</w:t>
      </w:r>
      <w:r w:rsidRPr="00856D11">
        <w:rPr>
          <w:sz w:val="22"/>
          <w:szCs w:val="22"/>
        </w:rPr>
        <w:tab/>
        <w:t xml:space="preserve">terminate the Contract and recover from the </w:t>
      </w:r>
      <w:r w:rsidR="00CD11E8">
        <w:rPr>
          <w:sz w:val="22"/>
          <w:szCs w:val="22"/>
        </w:rPr>
        <w:t>Supplier</w:t>
      </w:r>
      <w:r w:rsidRPr="00856D11">
        <w:rPr>
          <w:sz w:val="22"/>
          <w:szCs w:val="22"/>
        </w:rPr>
        <w:t xml:space="preserve">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14:paraId="2C83BCE7" w14:textId="77777777" w:rsidR="00856D11" w:rsidRPr="00856D11" w:rsidRDefault="00856D11" w:rsidP="00856D11">
      <w:pPr>
        <w:tabs>
          <w:tab w:val="left" w:pos="0"/>
        </w:tabs>
        <w:suppressAutoHyphens/>
        <w:spacing w:line="360" w:lineRule="auto"/>
        <w:ind w:left="1440" w:right="-48" w:hanging="720"/>
        <w:jc w:val="both"/>
        <w:rPr>
          <w:rFonts w:ascii="Arial" w:hAnsi="Arial" w:cs="Arial"/>
          <w:sz w:val="22"/>
          <w:szCs w:val="22"/>
        </w:rPr>
      </w:pPr>
    </w:p>
    <w:p w14:paraId="54F2B18C" w14:textId="174B94B9" w:rsidR="00856D11" w:rsidRPr="00856D11" w:rsidRDefault="00856D11" w:rsidP="00856D11">
      <w:pPr>
        <w:tabs>
          <w:tab w:val="left" w:pos="0"/>
        </w:tabs>
        <w:suppressAutoHyphens/>
        <w:spacing w:line="360" w:lineRule="auto"/>
        <w:ind w:left="2268" w:right="-48" w:hanging="850"/>
        <w:jc w:val="both"/>
        <w:rPr>
          <w:rFonts w:ascii="Arial" w:hAnsi="Arial" w:cs="Arial"/>
          <w:sz w:val="22"/>
          <w:szCs w:val="22"/>
        </w:rPr>
      </w:pPr>
      <w:r w:rsidRPr="00856D11">
        <w:rPr>
          <w:rFonts w:ascii="Arial" w:hAnsi="Arial" w:cs="Arial"/>
          <w:sz w:val="22"/>
          <w:szCs w:val="22"/>
        </w:rPr>
        <w:lastRenderedPageBreak/>
        <w:t>(b)</w:t>
      </w:r>
      <w:r w:rsidRPr="00856D11">
        <w:rPr>
          <w:rFonts w:ascii="Arial" w:hAnsi="Arial" w:cs="Arial"/>
          <w:sz w:val="22"/>
          <w:szCs w:val="22"/>
        </w:rPr>
        <w:tab/>
        <w:t xml:space="preserve">recover in </w:t>
      </w:r>
      <w:proofErr w:type="gramStart"/>
      <w:r w:rsidRPr="00856D11">
        <w:rPr>
          <w:rFonts w:ascii="Arial" w:hAnsi="Arial" w:cs="Arial"/>
          <w:sz w:val="22"/>
          <w:szCs w:val="22"/>
        </w:rPr>
        <w:t>full from</w:t>
      </w:r>
      <w:proofErr w:type="gramEnd"/>
      <w:r w:rsidRPr="00856D11">
        <w:rPr>
          <w:rFonts w:ascii="Arial" w:hAnsi="Arial" w:cs="Arial"/>
          <w:sz w:val="22"/>
          <w:szCs w:val="22"/>
        </w:rPr>
        <w:t xml:space="preserve"> the </w:t>
      </w:r>
      <w:r w:rsidR="00CD11E8">
        <w:rPr>
          <w:rFonts w:ascii="Arial" w:hAnsi="Arial" w:cs="Arial"/>
          <w:sz w:val="22"/>
          <w:szCs w:val="22"/>
        </w:rPr>
        <w:t>Supplier</w:t>
      </w:r>
      <w:r w:rsidRPr="00856D11">
        <w:rPr>
          <w:rFonts w:ascii="Arial" w:hAnsi="Arial" w:cs="Arial"/>
          <w:sz w:val="22"/>
          <w:szCs w:val="22"/>
        </w:rPr>
        <w:t xml:space="preserve"> any other loss sustained by the Client in consequence of any breach </w:t>
      </w:r>
      <w:r w:rsidR="00BF3C3B" w:rsidRPr="00856D11">
        <w:rPr>
          <w:rFonts w:ascii="Arial" w:hAnsi="Arial" w:cs="Arial"/>
          <w:sz w:val="22"/>
          <w:szCs w:val="22"/>
        </w:rPr>
        <w:t>of those</w:t>
      </w:r>
      <w:r w:rsidRPr="00856D11">
        <w:rPr>
          <w:rFonts w:ascii="Arial" w:hAnsi="Arial" w:cs="Arial"/>
          <w:sz w:val="22"/>
          <w:szCs w:val="22"/>
        </w:rPr>
        <w:t xml:space="preserve"> clauses. </w:t>
      </w:r>
    </w:p>
    <w:p w14:paraId="7D923A92" w14:textId="77777777" w:rsidR="00856D11" w:rsidRPr="00856D11" w:rsidRDefault="00856D11" w:rsidP="00856D11">
      <w:pPr>
        <w:tabs>
          <w:tab w:val="left" w:pos="0"/>
        </w:tabs>
        <w:suppressAutoHyphens/>
        <w:spacing w:line="360" w:lineRule="auto"/>
        <w:ind w:left="2268" w:right="-48" w:hanging="850"/>
        <w:jc w:val="both"/>
        <w:rPr>
          <w:rFonts w:ascii="Arial" w:hAnsi="Arial" w:cs="Arial"/>
          <w:sz w:val="22"/>
          <w:szCs w:val="22"/>
        </w:rPr>
      </w:pPr>
    </w:p>
    <w:p w14:paraId="6DDDF6C3" w14:textId="77777777" w:rsidR="00856D11" w:rsidRPr="00856D11" w:rsidRDefault="00856D11" w:rsidP="00856D11">
      <w:pPr>
        <w:pStyle w:val="BodyTextIndent3"/>
        <w:tabs>
          <w:tab w:val="left" w:pos="709"/>
        </w:tabs>
        <w:spacing w:line="360" w:lineRule="auto"/>
        <w:rPr>
          <w:b/>
          <w:bCs/>
          <w:sz w:val="22"/>
          <w:szCs w:val="22"/>
        </w:rPr>
      </w:pPr>
      <w:r w:rsidRPr="00856D11">
        <w:rPr>
          <w:b/>
          <w:bCs/>
          <w:sz w:val="22"/>
          <w:szCs w:val="22"/>
        </w:rPr>
        <w:t>D2</w:t>
      </w:r>
      <w:r w:rsidRPr="00856D11">
        <w:rPr>
          <w:b/>
          <w:bCs/>
          <w:sz w:val="22"/>
          <w:szCs w:val="22"/>
        </w:rPr>
        <w:tab/>
      </w:r>
      <w:r w:rsidRPr="00856D11">
        <w:rPr>
          <w:b/>
          <w:bCs/>
          <w:sz w:val="22"/>
          <w:szCs w:val="22"/>
        </w:rPr>
        <w:tab/>
        <w:t>Prevention of Fraud</w:t>
      </w:r>
    </w:p>
    <w:p w14:paraId="77507D44" w14:textId="77777777" w:rsidR="00856D11" w:rsidRPr="00856D11" w:rsidRDefault="00856D11" w:rsidP="00856D11">
      <w:pPr>
        <w:pStyle w:val="BodyTextIndent3"/>
        <w:tabs>
          <w:tab w:val="left" w:pos="709"/>
        </w:tabs>
        <w:spacing w:line="360" w:lineRule="auto"/>
        <w:rPr>
          <w:sz w:val="22"/>
          <w:szCs w:val="22"/>
        </w:rPr>
      </w:pPr>
    </w:p>
    <w:p w14:paraId="65E27F3B"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D2.1</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take all reasonable steps, in accordance with Good Industry Practice, to prevent Fraud by Staff and the </w:t>
      </w:r>
      <w:r w:rsidR="00CD11E8">
        <w:rPr>
          <w:sz w:val="22"/>
          <w:szCs w:val="22"/>
        </w:rPr>
        <w:t>Supplier</w:t>
      </w:r>
      <w:r w:rsidRPr="00856D11">
        <w:rPr>
          <w:sz w:val="22"/>
          <w:szCs w:val="22"/>
        </w:rPr>
        <w:t xml:space="preserve"> (including its shareholders, members, directors) in connection with the receipt of monies from the Client.  </w:t>
      </w:r>
    </w:p>
    <w:p w14:paraId="3D37D912" w14:textId="77777777" w:rsidR="00856D11" w:rsidRPr="00856D11" w:rsidRDefault="00856D11" w:rsidP="00856D11">
      <w:pPr>
        <w:pStyle w:val="BodyTextIndent3"/>
        <w:tabs>
          <w:tab w:val="left" w:pos="709"/>
        </w:tabs>
        <w:spacing w:line="360" w:lineRule="auto"/>
        <w:rPr>
          <w:sz w:val="22"/>
          <w:szCs w:val="22"/>
        </w:rPr>
      </w:pPr>
    </w:p>
    <w:p w14:paraId="228F4AD4"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D2.2</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notify the Client immediately if it has reason to suspect that any Fraud has occurred or is occurring or is likely to occur.  </w:t>
      </w:r>
    </w:p>
    <w:p w14:paraId="6E365ED6" w14:textId="77777777" w:rsidR="00856D11" w:rsidRPr="00856D11" w:rsidRDefault="00856D11" w:rsidP="00856D11">
      <w:pPr>
        <w:pStyle w:val="BodyTextIndent3"/>
        <w:tabs>
          <w:tab w:val="left" w:pos="709"/>
        </w:tabs>
        <w:spacing w:line="360" w:lineRule="auto"/>
        <w:rPr>
          <w:sz w:val="22"/>
          <w:szCs w:val="22"/>
        </w:rPr>
      </w:pPr>
    </w:p>
    <w:p w14:paraId="36E11DF2"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D2.3</w:t>
      </w:r>
      <w:r w:rsidRPr="00856D11">
        <w:rPr>
          <w:sz w:val="22"/>
          <w:szCs w:val="22"/>
        </w:rPr>
        <w:tab/>
      </w:r>
      <w:r w:rsidRPr="00856D11">
        <w:rPr>
          <w:sz w:val="22"/>
          <w:szCs w:val="22"/>
        </w:rPr>
        <w:tab/>
        <w:t xml:space="preserve">If the </w:t>
      </w:r>
      <w:r w:rsidR="00CD11E8">
        <w:rPr>
          <w:sz w:val="22"/>
          <w:szCs w:val="22"/>
        </w:rPr>
        <w:t>Supplier</w:t>
      </w:r>
      <w:r w:rsidRPr="00856D11">
        <w:rPr>
          <w:sz w:val="22"/>
          <w:szCs w:val="22"/>
        </w:rPr>
        <w:t xml:space="preserve"> or its Staff commits Fraud in relation to this or any other contract with the Crown (including the Client) the Client may:</w:t>
      </w:r>
    </w:p>
    <w:p w14:paraId="75469D76" w14:textId="77777777" w:rsidR="00856D11" w:rsidRPr="00856D11" w:rsidRDefault="00856D11" w:rsidP="00856D11">
      <w:pPr>
        <w:pStyle w:val="BlockText"/>
        <w:spacing w:line="360" w:lineRule="auto"/>
        <w:ind w:left="2268" w:right="-48" w:hanging="850"/>
        <w:rPr>
          <w:sz w:val="22"/>
          <w:szCs w:val="22"/>
        </w:rPr>
      </w:pPr>
    </w:p>
    <w:p w14:paraId="31139BD3" w14:textId="7F3C6FEB"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terminate the Contract and recover from the </w:t>
      </w:r>
      <w:r w:rsidR="00CD11E8">
        <w:rPr>
          <w:rFonts w:ascii="Arial" w:hAnsi="Arial" w:cs="Arial"/>
          <w:sz w:val="22"/>
          <w:szCs w:val="22"/>
        </w:rPr>
        <w:t>Supplier</w:t>
      </w:r>
      <w:r w:rsidRPr="00856D11">
        <w:rPr>
          <w:rFonts w:ascii="Arial" w:hAnsi="Arial" w:cs="Arial"/>
          <w:sz w:val="22"/>
          <w:szCs w:val="22"/>
        </w:rPr>
        <w:t xml:space="preserve"> the amount of any loss suffered by the Client resulting from the </w:t>
      </w:r>
      <w:r w:rsidR="00BF3C3B" w:rsidRPr="00856D11">
        <w:rPr>
          <w:rFonts w:ascii="Arial" w:hAnsi="Arial" w:cs="Arial"/>
          <w:sz w:val="22"/>
          <w:szCs w:val="22"/>
        </w:rPr>
        <w:t>termination, including</w:t>
      </w:r>
      <w:r w:rsidRPr="00856D11">
        <w:rPr>
          <w:rFonts w:ascii="Arial" w:hAnsi="Arial" w:cs="Arial"/>
          <w:sz w:val="22"/>
          <w:szCs w:val="22"/>
        </w:rPr>
        <w:t xml:space="preserve"> the cost reasonably incurred by the Client of making other arrangements for the supply of the Services and any additional expenditure incurred by the Client throughout the remainder of the Contract Period; or </w:t>
      </w:r>
    </w:p>
    <w:p w14:paraId="584DAD1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36F72BF8" w14:textId="77777777" w:rsidR="00856D11" w:rsidRPr="00856D11" w:rsidRDefault="00856D11" w:rsidP="00856D11">
      <w:pPr>
        <w:pStyle w:val="BlockText"/>
        <w:spacing w:line="360" w:lineRule="auto"/>
        <w:ind w:left="2160" w:right="-48" w:hanging="720"/>
        <w:rPr>
          <w:sz w:val="22"/>
          <w:szCs w:val="22"/>
        </w:rPr>
      </w:pPr>
      <w:r w:rsidRPr="00856D11">
        <w:rPr>
          <w:sz w:val="22"/>
          <w:szCs w:val="22"/>
        </w:rPr>
        <w:t>(b)</w:t>
      </w:r>
      <w:r w:rsidRPr="00856D11">
        <w:rPr>
          <w:sz w:val="22"/>
          <w:szCs w:val="22"/>
        </w:rPr>
        <w:tab/>
        <w:t xml:space="preserve">recover in </w:t>
      </w:r>
      <w:proofErr w:type="gramStart"/>
      <w:r w:rsidRPr="00856D11">
        <w:rPr>
          <w:sz w:val="22"/>
          <w:szCs w:val="22"/>
        </w:rPr>
        <w:t>full from</w:t>
      </w:r>
      <w:proofErr w:type="gramEnd"/>
      <w:r w:rsidRPr="00856D11">
        <w:rPr>
          <w:sz w:val="22"/>
          <w:szCs w:val="22"/>
        </w:rPr>
        <w:t xml:space="preserve"> the </w:t>
      </w:r>
      <w:r w:rsidR="00CD11E8">
        <w:rPr>
          <w:sz w:val="22"/>
          <w:szCs w:val="22"/>
        </w:rPr>
        <w:t>Supplier</w:t>
      </w:r>
      <w:r w:rsidRPr="00856D11">
        <w:rPr>
          <w:sz w:val="22"/>
          <w:szCs w:val="22"/>
        </w:rPr>
        <w:t xml:space="preserve"> any other loss sustained by the Client in consequence of any breach of this clause.</w:t>
      </w:r>
      <w:r w:rsidRPr="00856D11">
        <w:rPr>
          <w:sz w:val="22"/>
          <w:szCs w:val="22"/>
        </w:rPr>
        <w:tab/>
      </w:r>
      <w:r w:rsidRPr="00856D11">
        <w:rPr>
          <w:sz w:val="22"/>
          <w:szCs w:val="22"/>
        </w:rPr>
        <w:tab/>
      </w:r>
    </w:p>
    <w:p w14:paraId="435E9B4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F7849B1"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D3</w:t>
      </w:r>
      <w:r w:rsidRPr="00856D11">
        <w:rPr>
          <w:rFonts w:ascii="Arial" w:hAnsi="Arial" w:cs="Arial"/>
          <w:b/>
          <w:bCs/>
          <w:sz w:val="22"/>
          <w:szCs w:val="22"/>
        </w:rPr>
        <w:tab/>
      </w:r>
      <w:r w:rsidRPr="00856D11">
        <w:rPr>
          <w:rFonts w:ascii="Arial" w:hAnsi="Arial" w:cs="Arial"/>
          <w:b/>
          <w:bCs/>
          <w:sz w:val="22"/>
          <w:szCs w:val="22"/>
        </w:rPr>
        <w:tab/>
        <w:t>Discrimination</w:t>
      </w:r>
    </w:p>
    <w:p w14:paraId="64AFBCAD"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4E62D96" w14:textId="77777777" w:rsidR="00856D11" w:rsidRPr="00856D11" w:rsidRDefault="00856D11" w:rsidP="00856D11">
      <w:pPr>
        <w:pStyle w:val="BodyTextIndent3"/>
        <w:widowControl w:val="0"/>
        <w:spacing w:line="360" w:lineRule="auto"/>
        <w:rPr>
          <w:sz w:val="22"/>
          <w:szCs w:val="22"/>
        </w:rPr>
      </w:pPr>
      <w:r w:rsidRPr="00856D11">
        <w:rPr>
          <w:sz w:val="22"/>
          <w:szCs w:val="22"/>
        </w:rPr>
        <w:t>D3.1</w:t>
      </w:r>
      <w:r w:rsidRPr="00856D11">
        <w:rPr>
          <w:sz w:val="22"/>
          <w:szCs w:val="22"/>
        </w:rPr>
        <w:tab/>
        <w:t xml:space="preserve">The </w:t>
      </w:r>
      <w:r w:rsidR="00CD11E8">
        <w:rPr>
          <w:sz w:val="22"/>
          <w:szCs w:val="22"/>
        </w:rPr>
        <w:t>Supplier</w:t>
      </w:r>
      <w:r w:rsidRPr="00856D11">
        <w:rPr>
          <w:sz w:val="22"/>
          <w:szCs w:val="22"/>
        </w:rPr>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CD11E8">
        <w:rPr>
          <w:sz w:val="22"/>
          <w:szCs w:val="22"/>
        </w:rPr>
        <w:t>Supplier</w:t>
      </w:r>
      <w:r w:rsidRPr="00856D11">
        <w:rPr>
          <w:sz w:val="22"/>
          <w:szCs w:val="22"/>
        </w:rPr>
        <w:t xml:space="preserve"> shall not unlawfully discriminate within the meaning and scope of the Sex Discrimination Act 1975, the Race Relations Act 1976, the </w:t>
      </w:r>
      <w:r w:rsidRPr="00856D11">
        <w:rPr>
          <w:sz w:val="22"/>
          <w:szCs w:val="22"/>
        </w:rPr>
        <w:lastRenderedPageBreak/>
        <w:t xml:space="preserve">Equal Pay Act 1970, the Disability Discrimination Act 1995, the Employment Equality (Sexual Orientation) Regulations 2003, the Employment Equality (Religion or Belief) Regulations 2003, the Employment Equality (Age) Regulations 2006, the Equality Act 2006, the Human Rights Act 1998 or other relevant or equivalent legislation, or any statutory modification or re-enactment thereof. </w:t>
      </w:r>
    </w:p>
    <w:p w14:paraId="4D6FAD2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053A7C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D3.2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take all reasonable steps to secure the observance of clause D3.1 by all Staff. </w:t>
      </w:r>
    </w:p>
    <w:p w14:paraId="345991D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6B3C65DA" w14:textId="77777777" w:rsidR="00856D11" w:rsidRPr="00856D11" w:rsidRDefault="00856D11" w:rsidP="00856D11">
      <w:pPr>
        <w:tabs>
          <w:tab w:val="left" w:pos="0"/>
        </w:tabs>
        <w:suppressAutoHyphens/>
        <w:spacing w:line="360" w:lineRule="auto"/>
        <w:ind w:left="709" w:hanging="709"/>
        <w:jc w:val="both"/>
        <w:rPr>
          <w:rFonts w:ascii="Arial" w:hAnsi="Arial" w:cs="Arial"/>
          <w:b/>
          <w:bCs/>
          <w:sz w:val="22"/>
          <w:szCs w:val="22"/>
        </w:rPr>
      </w:pPr>
      <w:r w:rsidRPr="00856D11">
        <w:rPr>
          <w:rFonts w:ascii="Arial" w:hAnsi="Arial" w:cs="Arial"/>
          <w:b/>
          <w:bCs/>
          <w:sz w:val="22"/>
          <w:szCs w:val="22"/>
        </w:rPr>
        <w:t>D4</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The Contracts (Rights of Third Parties) Act 1999</w:t>
      </w:r>
    </w:p>
    <w:p w14:paraId="071C555C" w14:textId="77777777" w:rsidR="00856D11" w:rsidRPr="00856D11" w:rsidRDefault="00856D11" w:rsidP="00856D11">
      <w:pPr>
        <w:tabs>
          <w:tab w:val="left" w:pos="0"/>
        </w:tabs>
        <w:suppressAutoHyphens/>
        <w:spacing w:line="360" w:lineRule="auto"/>
        <w:ind w:left="709" w:hanging="709"/>
        <w:jc w:val="both"/>
        <w:rPr>
          <w:rFonts w:ascii="Arial" w:hAnsi="Arial" w:cs="Arial"/>
          <w:sz w:val="22"/>
          <w:szCs w:val="22"/>
        </w:rPr>
      </w:pPr>
    </w:p>
    <w:p w14:paraId="650352F5" w14:textId="77777777" w:rsidR="00856D11" w:rsidRPr="00856D11" w:rsidRDefault="00856D11" w:rsidP="00856D11">
      <w:pPr>
        <w:spacing w:line="360" w:lineRule="auto"/>
        <w:ind w:left="1418" w:hanging="1418"/>
        <w:jc w:val="both"/>
        <w:rPr>
          <w:rFonts w:ascii="Arial" w:hAnsi="Arial" w:cs="Arial"/>
          <w:sz w:val="22"/>
          <w:szCs w:val="22"/>
        </w:rPr>
      </w:pPr>
      <w:r w:rsidRPr="00856D11">
        <w:rPr>
          <w:rFonts w:ascii="Arial" w:hAnsi="Arial" w:cs="Arial"/>
          <w:sz w:val="22"/>
          <w:szCs w:val="22"/>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4B92651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A3DB06C" w14:textId="77777777" w:rsidR="00856D11" w:rsidRPr="00856D11" w:rsidRDefault="00856D11" w:rsidP="00856D11">
      <w:pPr>
        <w:pStyle w:val="Heading4"/>
        <w:keepNext w:val="0"/>
        <w:spacing w:line="360" w:lineRule="auto"/>
        <w:rPr>
          <w:sz w:val="22"/>
          <w:szCs w:val="22"/>
        </w:rPr>
      </w:pPr>
      <w:r w:rsidRPr="00856D11">
        <w:rPr>
          <w:sz w:val="22"/>
          <w:szCs w:val="22"/>
        </w:rPr>
        <w:t>D5</w:t>
      </w:r>
      <w:r w:rsidRPr="00856D11">
        <w:rPr>
          <w:sz w:val="22"/>
          <w:szCs w:val="22"/>
        </w:rPr>
        <w:tab/>
      </w:r>
      <w:r w:rsidRPr="00856D11">
        <w:rPr>
          <w:sz w:val="22"/>
          <w:szCs w:val="22"/>
        </w:rPr>
        <w:tab/>
        <w:t>Environmental Requirements</w:t>
      </w:r>
    </w:p>
    <w:p w14:paraId="3BA6037D"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6AE0AD9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870A298"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241A7D28"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D6</w:t>
      </w:r>
      <w:r w:rsidRPr="00856D11">
        <w:rPr>
          <w:rFonts w:ascii="Arial" w:hAnsi="Arial" w:cs="Arial"/>
          <w:b/>
          <w:bCs/>
          <w:sz w:val="22"/>
          <w:szCs w:val="22"/>
        </w:rPr>
        <w:tab/>
      </w:r>
      <w:r w:rsidRPr="00856D11">
        <w:rPr>
          <w:rFonts w:ascii="Arial" w:hAnsi="Arial" w:cs="Arial"/>
          <w:b/>
          <w:bCs/>
          <w:sz w:val="22"/>
          <w:szCs w:val="22"/>
        </w:rPr>
        <w:tab/>
      </w:r>
      <w:r w:rsidR="00637865">
        <w:rPr>
          <w:rFonts w:ascii="Arial" w:hAnsi="Arial" w:cs="Arial"/>
          <w:b/>
          <w:bCs/>
          <w:sz w:val="22"/>
          <w:szCs w:val="22"/>
        </w:rPr>
        <w:tab/>
      </w:r>
      <w:r w:rsidRPr="00856D11">
        <w:rPr>
          <w:rFonts w:ascii="Arial" w:hAnsi="Arial" w:cs="Arial"/>
          <w:b/>
          <w:bCs/>
          <w:sz w:val="22"/>
          <w:szCs w:val="22"/>
        </w:rPr>
        <w:t>Health and Safety</w:t>
      </w:r>
    </w:p>
    <w:p w14:paraId="27403C80"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665DD396"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D6.1</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lang w:val="en-US"/>
        </w:rPr>
        <w:t xml:space="preserve">The </w:t>
      </w:r>
      <w:r w:rsidR="00CD11E8">
        <w:rPr>
          <w:rFonts w:ascii="Arial" w:hAnsi="Arial" w:cs="Arial"/>
          <w:sz w:val="22"/>
          <w:szCs w:val="22"/>
          <w:lang w:val="en-US"/>
        </w:rPr>
        <w:t>Supplier</w:t>
      </w:r>
      <w:r w:rsidRPr="00856D11">
        <w:rPr>
          <w:rFonts w:ascii="Arial" w:hAnsi="Arial" w:cs="Arial"/>
          <w:sz w:val="22"/>
          <w:szCs w:val="22"/>
          <w:lang w:val="en-US"/>
        </w:rPr>
        <w:t xml:space="preserve"> shall promptly notify the Client of any health and safety hazards which may arise in connection with the performance of its obligations under the </w:t>
      </w:r>
      <w:r w:rsidRPr="00856D11">
        <w:rPr>
          <w:rFonts w:ascii="Arial" w:hAnsi="Arial" w:cs="Arial"/>
          <w:sz w:val="22"/>
          <w:szCs w:val="22"/>
          <w:lang w:val="en-US"/>
        </w:rPr>
        <w:lastRenderedPageBreak/>
        <w:t>Contract.</w:t>
      </w:r>
      <w:r w:rsidRPr="00856D11">
        <w:rPr>
          <w:rFonts w:ascii="Arial" w:hAnsi="Arial" w:cs="Arial"/>
          <w:sz w:val="22"/>
          <w:szCs w:val="22"/>
        </w:rPr>
        <w:t xml:space="preserve">  The Client shall promptly notify the </w:t>
      </w:r>
      <w:r w:rsidR="00CD11E8">
        <w:rPr>
          <w:rFonts w:ascii="Arial" w:hAnsi="Arial" w:cs="Arial"/>
          <w:sz w:val="22"/>
          <w:szCs w:val="22"/>
        </w:rPr>
        <w:t>Supplier</w:t>
      </w:r>
      <w:r w:rsidRPr="00856D11">
        <w:rPr>
          <w:rFonts w:ascii="Arial" w:hAnsi="Arial" w:cs="Arial"/>
          <w:sz w:val="22"/>
          <w:szCs w:val="22"/>
        </w:rPr>
        <w:t xml:space="preserve"> of any health and safety hazards which may exist or arise at the Premises and which may affect the </w:t>
      </w:r>
      <w:r w:rsidR="00CD11E8">
        <w:rPr>
          <w:rFonts w:ascii="Arial" w:hAnsi="Arial" w:cs="Arial"/>
          <w:sz w:val="22"/>
          <w:szCs w:val="22"/>
        </w:rPr>
        <w:t>Supplier</w:t>
      </w:r>
      <w:r w:rsidRPr="00856D11">
        <w:rPr>
          <w:rFonts w:ascii="Arial" w:hAnsi="Arial" w:cs="Arial"/>
          <w:sz w:val="22"/>
          <w:szCs w:val="22"/>
        </w:rPr>
        <w:t xml:space="preserve"> in the performance of its obligations under the Contract.</w:t>
      </w:r>
    </w:p>
    <w:p w14:paraId="388B2092"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r w:rsidRPr="00856D11">
        <w:rPr>
          <w:rFonts w:ascii="Arial" w:hAnsi="Arial" w:cs="Arial"/>
          <w:sz w:val="22"/>
          <w:szCs w:val="22"/>
        </w:rPr>
        <w:tab/>
      </w:r>
    </w:p>
    <w:p w14:paraId="4C6D5D46"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D6.2</w:t>
      </w:r>
      <w:r w:rsidRPr="00856D11">
        <w:rPr>
          <w:rFonts w:ascii="Arial" w:hAnsi="Arial" w:cs="Arial"/>
          <w:sz w:val="22"/>
          <w:szCs w:val="22"/>
        </w:rPr>
        <w:tab/>
      </w:r>
      <w:r w:rsidRPr="00856D11">
        <w:rPr>
          <w:rFonts w:ascii="Arial" w:hAnsi="Arial" w:cs="Arial"/>
          <w:sz w:val="22"/>
          <w:szCs w:val="22"/>
        </w:rPr>
        <w:tab/>
        <w:t xml:space="preserve">While on the Premises, the </w:t>
      </w:r>
      <w:r w:rsidR="00CD11E8">
        <w:rPr>
          <w:rFonts w:ascii="Arial" w:hAnsi="Arial" w:cs="Arial"/>
          <w:sz w:val="22"/>
          <w:szCs w:val="22"/>
        </w:rPr>
        <w:t>Supplier</w:t>
      </w:r>
      <w:r w:rsidRPr="00856D11">
        <w:rPr>
          <w:rFonts w:ascii="Arial" w:hAnsi="Arial" w:cs="Arial"/>
          <w:sz w:val="22"/>
          <w:szCs w:val="22"/>
        </w:rPr>
        <w:t xml:space="preserve"> shall comply with any health and safety measures implemented by the Client in respect of Staff and other persons working there.</w:t>
      </w:r>
    </w:p>
    <w:p w14:paraId="1AA03746" w14:textId="77777777" w:rsidR="00856D11" w:rsidRPr="00856D11" w:rsidRDefault="00856D11" w:rsidP="00856D11">
      <w:pPr>
        <w:tabs>
          <w:tab w:val="left" w:pos="0"/>
          <w:tab w:val="left" w:pos="709"/>
        </w:tabs>
        <w:suppressAutoHyphens/>
        <w:spacing w:line="360" w:lineRule="auto"/>
        <w:ind w:left="709" w:hanging="709"/>
        <w:jc w:val="both"/>
        <w:rPr>
          <w:rFonts w:ascii="Arial" w:hAnsi="Arial" w:cs="Arial"/>
          <w:sz w:val="22"/>
          <w:szCs w:val="22"/>
        </w:rPr>
      </w:pPr>
    </w:p>
    <w:p w14:paraId="0F75410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D6.3</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notify the Client immediately in the event of any incident occurring in the performance of its obligations under the Contract on the Premises where that incident causes any personal injury or damage to property which could give rise to personal injury.</w:t>
      </w:r>
    </w:p>
    <w:p w14:paraId="204CD07C"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3DE6F33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00CB04F" w14:textId="77777777" w:rsidR="00856D11" w:rsidRPr="00856D11" w:rsidRDefault="00856D11" w:rsidP="00856D11">
      <w:pPr>
        <w:tabs>
          <w:tab w:val="left" w:pos="0"/>
          <w:tab w:val="left" w:pos="709"/>
        </w:tabs>
        <w:suppressAutoHyphens/>
        <w:spacing w:line="360" w:lineRule="auto"/>
        <w:ind w:left="709" w:hanging="709"/>
        <w:jc w:val="both"/>
        <w:rPr>
          <w:rFonts w:ascii="Arial" w:hAnsi="Arial" w:cs="Arial"/>
          <w:sz w:val="22"/>
          <w:szCs w:val="22"/>
        </w:rPr>
      </w:pPr>
    </w:p>
    <w:p w14:paraId="61D4BD29" w14:textId="77777777" w:rsid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its health and safety policy statement  (as required by the Health and Safety at Work etc Act 1974) is made available to the Client on request.</w:t>
      </w:r>
    </w:p>
    <w:p w14:paraId="3969AE67" w14:textId="77777777" w:rsidR="00856D11" w:rsidRDefault="00856D11" w:rsidP="00856D11">
      <w:pPr>
        <w:pStyle w:val="Sectionheading"/>
        <w:tabs>
          <w:tab w:val="left" w:pos="1418"/>
        </w:tabs>
        <w:rPr>
          <w:rFonts w:ascii="Arial" w:hAnsi="Arial" w:cs="Arial"/>
          <w:sz w:val="22"/>
          <w:szCs w:val="22"/>
        </w:rPr>
      </w:pPr>
    </w:p>
    <w:p w14:paraId="26547D76" w14:textId="77777777" w:rsidR="00587AFB" w:rsidRDefault="00587AFB" w:rsidP="00814AE6">
      <w:pPr>
        <w:tabs>
          <w:tab w:val="left" w:pos="0"/>
          <w:tab w:val="left" w:pos="709"/>
        </w:tabs>
        <w:suppressAutoHyphens/>
        <w:spacing w:line="360" w:lineRule="auto"/>
        <w:ind w:left="1440" w:hanging="1440"/>
        <w:rPr>
          <w:rFonts w:ascii="Arial" w:hAnsi="Arial" w:cs="Arial"/>
          <w:b/>
          <w:sz w:val="22"/>
          <w:szCs w:val="22"/>
        </w:rPr>
      </w:pPr>
      <w:r>
        <w:rPr>
          <w:rFonts w:ascii="Arial" w:hAnsi="Arial" w:cs="Arial"/>
          <w:b/>
          <w:sz w:val="22"/>
          <w:szCs w:val="22"/>
        </w:rPr>
        <w:t>D7</w:t>
      </w:r>
      <w:r>
        <w:rPr>
          <w:rFonts w:ascii="Arial" w:hAnsi="Arial" w:cs="Arial"/>
          <w:b/>
          <w:sz w:val="22"/>
          <w:szCs w:val="22"/>
        </w:rPr>
        <w:tab/>
      </w:r>
      <w:r>
        <w:rPr>
          <w:rFonts w:ascii="Arial" w:hAnsi="Arial" w:cs="Arial"/>
          <w:b/>
          <w:sz w:val="22"/>
          <w:szCs w:val="22"/>
        </w:rPr>
        <w:tab/>
        <w:t>Tax Arrangements of Public Appointees</w:t>
      </w:r>
    </w:p>
    <w:p w14:paraId="125DDBC1" w14:textId="77777777" w:rsidR="00587AFB" w:rsidRDefault="00587AFB" w:rsidP="00587AFB">
      <w:pPr>
        <w:tabs>
          <w:tab w:val="left" w:pos="0"/>
          <w:tab w:val="left" w:pos="709"/>
        </w:tabs>
        <w:suppressAutoHyphens/>
        <w:spacing w:line="360" w:lineRule="auto"/>
        <w:ind w:left="1440" w:hanging="1440"/>
        <w:jc w:val="both"/>
        <w:rPr>
          <w:rFonts w:ascii="Arial" w:hAnsi="Arial" w:cs="Arial"/>
          <w:b/>
          <w:sz w:val="22"/>
          <w:szCs w:val="22"/>
        </w:rPr>
      </w:pPr>
    </w:p>
    <w:p w14:paraId="35C44452" w14:textId="42967535"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D7.1</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Where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is liable to be taxed in the UK in respect of consideration received under this contract, it shall </w:t>
      </w:r>
      <w:proofErr w:type="gramStart"/>
      <w:r w:rsidRPr="00CD6659">
        <w:rPr>
          <w:rFonts w:ascii="Arial" w:hAnsi="Arial" w:cs="Arial"/>
          <w:sz w:val="22"/>
          <w:szCs w:val="22"/>
        </w:rPr>
        <w:t>at all times</w:t>
      </w:r>
      <w:proofErr w:type="gramEnd"/>
      <w:r w:rsidRPr="00CD6659">
        <w:rPr>
          <w:rFonts w:ascii="Arial" w:hAnsi="Arial" w:cs="Arial"/>
          <w:sz w:val="22"/>
          <w:szCs w:val="22"/>
        </w:rPr>
        <w:t xml:space="preserve"> comply with the Income Tax (Earnings and Pensions) Act 2003 (ITEPA) and all other statutes and regulations relating to income tax in respect of that consideration.</w:t>
      </w:r>
    </w:p>
    <w:p w14:paraId="457DC306"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04AF90BB" w14:textId="309ED6BE"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D7.2</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Where </w:t>
      </w:r>
      <w:r w:rsidR="007A28DD">
        <w:rPr>
          <w:rFonts w:ascii="Arial" w:hAnsi="Arial" w:cs="Arial"/>
          <w:sz w:val="22"/>
          <w:szCs w:val="22"/>
        </w:rPr>
        <w:t>POPULUS</w:t>
      </w:r>
      <w:r w:rsidR="0024287F">
        <w:rPr>
          <w:rFonts w:ascii="Arial" w:hAnsi="Arial" w:cs="Arial"/>
          <w:sz w:val="22"/>
          <w:szCs w:val="22"/>
        </w:rPr>
        <w:t xml:space="preserve"> i</w:t>
      </w:r>
      <w:r w:rsidRPr="00CD6659">
        <w:rPr>
          <w:rFonts w:ascii="Arial" w:hAnsi="Arial" w:cs="Arial"/>
          <w:sz w:val="22"/>
          <w:szCs w:val="22"/>
        </w:rPr>
        <w:t xml:space="preserve">s liable to National Insurance Contributions (NICs) in respect of consideration received under this contract, it shall </w:t>
      </w:r>
      <w:proofErr w:type="gramStart"/>
      <w:r w:rsidRPr="00CD6659">
        <w:rPr>
          <w:rFonts w:ascii="Arial" w:hAnsi="Arial" w:cs="Arial"/>
          <w:sz w:val="22"/>
          <w:szCs w:val="22"/>
        </w:rPr>
        <w:t>at all times</w:t>
      </w:r>
      <w:proofErr w:type="gramEnd"/>
      <w:r w:rsidRPr="00CD6659">
        <w:rPr>
          <w:rFonts w:ascii="Arial" w:hAnsi="Arial" w:cs="Arial"/>
          <w:sz w:val="22"/>
          <w:szCs w:val="22"/>
        </w:rPr>
        <w:t xml:space="preserve"> comply with the </w:t>
      </w:r>
      <w:r w:rsidRPr="00CD6659">
        <w:rPr>
          <w:rFonts w:ascii="Arial" w:hAnsi="Arial" w:cs="Arial"/>
          <w:sz w:val="22"/>
          <w:szCs w:val="22"/>
        </w:rPr>
        <w:lastRenderedPageBreak/>
        <w:t>Social Security Contributions and Benefits Act 1992 (SSCBA) and all other statutes and regulations relating to NICs in respect of that consideration.</w:t>
      </w:r>
    </w:p>
    <w:p w14:paraId="5E4FF75A"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3CD111FC" w14:textId="1828A6E8"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D7.3</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The Commission may, at any time during the term of this contract, request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to provide information which demonstrates how </w:t>
      </w:r>
      <w:r w:rsidR="007A28DD">
        <w:rPr>
          <w:rFonts w:ascii="Arial" w:hAnsi="Arial" w:cs="Arial"/>
          <w:sz w:val="22"/>
          <w:szCs w:val="22"/>
        </w:rPr>
        <w:t>POPULUS</w:t>
      </w:r>
      <w:r w:rsidRPr="00CD6659">
        <w:rPr>
          <w:rFonts w:ascii="Arial" w:hAnsi="Arial" w:cs="Arial"/>
          <w:sz w:val="22"/>
          <w:szCs w:val="22"/>
        </w:rPr>
        <w:t xml:space="preserve"> complies with Clauses </w:t>
      </w:r>
      <w:r>
        <w:rPr>
          <w:rFonts w:ascii="Arial" w:hAnsi="Arial" w:cs="Arial"/>
          <w:sz w:val="22"/>
          <w:szCs w:val="22"/>
        </w:rPr>
        <w:t>D7.</w:t>
      </w:r>
      <w:r w:rsidRPr="00CD6659">
        <w:rPr>
          <w:rFonts w:ascii="Arial" w:hAnsi="Arial" w:cs="Arial"/>
          <w:sz w:val="22"/>
          <w:szCs w:val="22"/>
        </w:rPr>
        <w:t xml:space="preserve">1 and </w:t>
      </w:r>
      <w:r>
        <w:rPr>
          <w:rFonts w:ascii="Arial" w:hAnsi="Arial" w:cs="Arial"/>
          <w:sz w:val="22"/>
          <w:szCs w:val="22"/>
        </w:rPr>
        <w:t>D7.</w:t>
      </w:r>
      <w:r w:rsidRPr="00CD6659">
        <w:rPr>
          <w:rFonts w:ascii="Arial" w:hAnsi="Arial" w:cs="Arial"/>
          <w:sz w:val="22"/>
          <w:szCs w:val="22"/>
        </w:rPr>
        <w:t xml:space="preserve">2 above or why those Clauses do not apply to it. </w:t>
      </w:r>
    </w:p>
    <w:p w14:paraId="3BABC5AA"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47CAF1C9" w14:textId="5C118F12"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D7.4</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A request under Clause </w:t>
      </w:r>
      <w:r>
        <w:rPr>
          <w:rFonts w:ascii="Arial" w:hAnsi="Arial" w:cs="Arial"/>
          <w:sz w:val="22"/>
          <w:szCs w:val="22"/>
        </w:rPr>
        <w:t>D7.</w:t>
      </w:r>
      <w:r w:rsidRPr="00CD6659">
        <w:rPr>
          <w:rFonts w:ascii="Arial" w:hAnsi="Arial" w:cs="Arial"/>
          <w:sz w:val="22"/>
          <w:szCs w:val="22"/>
        </w:rPr>
        <w:t xml:space="preserve">3 above may specify the information which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must provide and the period within which that information must be provided. </w:t>
      </w:r>
    </w:p>
    <w:p w14:paraId="4FAA7C7E"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5A76CAC2" w14:textId="77777777" w:rsidR="00587AFB" w:rsidRPr="00CD6659"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D7.5</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The Commission may terminate this contract if- </w:t>
      </w:r>
    </w:p>
    <w:p w14:paraId="1A4D5E47" w14:textId="77777777" w:rsidR="00587AFB" w:rsidRPr="00CD6659" w:rsidRDefault="00587AFB" w:rsidP="00587AFB">
      <w:pPr>
        <w:pStyle w:val="Default"/>
        <w:spacing w:line="360" w:lineRule="auto"/>
        <w:jc w:val="both"/>
        <w:rPr>
          <w:rFonts w:ascii="Arial" w:hAnsi="Arial" w:cs="Arial"/>
          <w:sz w:val="22"/>
          <w:szCs w:val="22"/>
        </w:rPr>
      </w:pPr>
    </w:p>
    <w:p w14:paraId="25268F8E" w14:textId="77777777" w:rsidR="00587AFB" w:rsidRPr="00CD6659" w:rsidRDefault="00587AFB" w:rsidP="00587AFB">
      <w:pPr>
        <w:pStyle w:val="Default"/>
        <w:numPr>
          <w:ilvl w:val="0"/>
          <w:numId w:val="35"/>
        </w:numPr>
        <w:spacing w:line="360" w:lineRule="auto"/>
        <w:jc w:val="both"/>
        <w:rPr>
          <w:rFonts w:ascii="Arial" w:hAnsi="Arial" w:cs="Arial"/>
          <w:sz w:val="22"/>
          <w:szCs w:val="22"/>
        </w:rPr>
      </w:pPr>
      <w:r w:rsidRPr="00CD6659">
        <w:rPr>
          <w:rFonts w:ascii="Arial" w:hAnsi="Arial" w:cs="Arial"/>
          <w:sz w:val="22"/>
          <w:szCs w:val="22"/>
        </w:rPr>
        <w:t xml:space="preserve">in the case of a request mentioned in Clause 3 above- </w:t>
      </w:r>
    </w:p>
    <w:p w14:paraId="535DF22F" w14:textId="77777777" w:rsidR="00587AFB" w:rsidRDefault="00587AFB" w:rsidP="00587AFB">
      <w:pPr>
        <w:pStyle w:val="Default"/>
        <w:spacing w:after="140"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p>
    <w:p w14:paraId="5620C65F" w14:textId="2F8C61EC" w:rsidR="00587AFB" w:rsidRPr="00CD6659" w:rsidRDefault="00587AFB" w:rsidP="00587AFB">
      <w:pPr>
        <w:pStyle w:val="Default"/>
        <w:spacing w:after="140"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t>(</w:t>
      </w:r>
      <w:proofErr w:type="spellStart"/>
      <w:r w:rsidRPr="00CD6659">
        <w:rPr>
          <w:rFonts w:ascii="Arial" w:hAnsi="Arial" w:cs="Arial"/>
          <w:sz w:val="22"/>
          <w:szCs w:val="22"/>
        </w:rPr>
        <w:t>i</w:t>
      </w:r>
      <w:proofErr w:type="spellEnd"/>
      <w:r w:rsidRPr="00CD6659">
        <w:rPr>
          <w:rFonts w:ascii="Arial" w:hAnsi="Arial" w:cs="Arial"/>
          <w:sz w:val="22"/>
          <w:szCs w:val="22"/>
        </w:rPr>
        <w:t xml:space="preserve">) </w:t>
      </w:r>
      <w:r>
        <w:rPr>
          <w:rFonts w:ascii="Arial" w:hAnsi="Arial" w:cs="Arial"/>
          <w:sz w:val="22"/>
          <w:szCs w:val="22"/>
        </w:rPr>
        <w:tab/>
      </w:r>
      <w:r w:rsidR="007A28DD">
        <w:rPr>
          <w:rFonts w:ascii="Arial" w:hAnsi="Arial" w:cs="Arial"/>
          <w:sz w:val="22"/>
          <w:szCs w:val="22"/>
        </w:rPr>
        <w:t>POPULUS</w:t>
      </w:r>
      <w:r w:rsidRPr="00CD6659">
        <w:rPr>
          <w:rFonts w:ascii="Arial" w:hAnsi="Arial" w:cs="Arial"/>
          <w:sz w:val="22"/>
          <w:szCs w:val="22"/>
        </w:rPr>
        <w:t xml:space="preserve"> fails to provide information in response to the request </w:t>
      </w: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t xml:space="preserve">    </w:t>
      </w:r>
      <w:r>
        <w:rPr>
          <w:rFonts w:ascii="Arial" w:hAnsi="Arial" w:cs="Arial"/>
          <w:sz w:val="22"/>
          <w:szCs w:val="22"/>
        </w:rPr>
        <w:tab/>
      </w:r>
      <w:r w:rsidRPr="00CD6659">
        <w:rPr>
          <w:rFonts w:ascii="Arial" w:hAnsi="Arial" w:cs="Arial"/>
          <w:sz w:val="22"/>
          <w:szCs w:val="22"/>
        </w:rPr>
        <w:t xml:space="preserve">within a reasonable time, or </w:t>
      </w:r>
    </w:p>
    <w:p w14:paraId="4267076C" w14:textId="294B03B5" w:rsidR="00587AFB" w:rsidRPr="00CD6659" w:rsidRDefault="00587AFB" w:rsidP="00587AFB">
      <w:pPr>
        <w:pStyle w:val="Default"/>
        <w:spacing w:after="140"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r>
        <w:rPr>
          <w:rFonts w:ascii="Arial" w:hAnsi="Arial" w:cs="Arial"/>
          <w:sz w:val="22"/>
          <w:szCs w:val="22"/>
        </w:rPr>
        <w:t>(ii)</w:t>
      </w:r>
      <w:r>
        <w:rPr>
          <w:rFonts w:ascii="Arial" w:hAnsi="Arial" w:cs="Arial"/>
          <w:sz w:val="22"/>
          <w:szCs w:val="22"/>
        </w:rPr>
        <w:tab/>
      </w:r>
      <w:r w:rsidRPr="00CD6659">
        <w:rPr>
          <w:rFonts w:ascii="Arial" w:hAnsi="Arial" w:cs="Arial"/>
          <w:sz w:val="22"/>
          <w:szCs w:val="22"/>
        </w:rPr>
        <w:t xml:space="preserve">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provides information which is inadequate to </w:t>
      </w: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r>
        <w:rPr>
          <w:rFonts w:ascii="Arial" w:hAnsi="Arial" w:cs="Arial"/>
          <w:sz w:val="22"/>
          <w:szCs w:val="22"/>
        </w:rPr>
        <w:t xml:space="preserve"> </w:t>
      </w:r>
      <w:r w:rsidRPr="00CD6659">
        <w:rPr>
          <w:rFonts w:ascii="Arial" w:hAnsi="Arial" w:cs="Arial"/>
          <w:sz w:val="22"/>
          <w:szCs w:val="22"/>
        </w:rPr>
        <w:t xml:space="preserve">demonstrate either how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complies with Clauses </w:t>
      </w:r>
      <w:r>
        <w:rPr>
          <w:rFonts w:ascii="Arial" w:hAnsi="Arial" w:cs="Arial"/>
          <w:sz w:val="22"/>
          <w:szCs w:val="22"/>
        </w:rPr>
        <w:t>D71</w:t>
      </w:r>
      <w:r w:rsidRPr="00CD665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D6659">
        <w:rPr>
          <w:rFonts w:ascii="Arial" w:hAnsi="Arial" w:cs="Arial"/>
          <w:sz w:val="22"/>
          <w:szCs w:val="22"/>
        </w:rPr>
        <w:t>and</w:t>
      </w:r>
      <w:r>
        <w:rPr>
          <w:rFonts w:ascii="Arial" w:hAnsi="Arial" w:cs="Arial"/>
          <w:sz w:val="22"/>
          <w:szCs w:val="22"/>
        </w:rPr>
        <w:t xml:space="preserve"> D7.</w:t>
      </w:r>
      <w:r w:rsidRPr="00CD6659">
        <w:rPr>
          <w:rFonts w:ascii="Arial" w:hAnsi="Arial" w:cs="Arial"/>
          <w:sz w:val="22"/>
          <w:szCs w:val="22"/>
        </w:rPr>
        <w:t xml:space="preserve">2 above or why those Clauses do not apply to it; </w:t>
      </w:r>
    </w:p>
    <w:p w14:paraId="05949D12" w14:textId="77777777" w:rsidR="00587AFB" w:rsidRPr="00CD6659" w:rsidRDefault="00587AFB" w:rsidP="00587AFB">
      <w:pPr>
        <w:pStyle w:val="Default"/>
        <w:spacing w:after="140"/>
        <w:rPr>
          <w:rFonts w:ascii="Arial" w:hAnsi="Arial" w:cs="Arial"/>
          <w:sz w:val="22"/>
          <w:szCs w:val="22"/>
        </w:rPr>
      </w:pPr>
    </w:p>
    <w:p w14:paraId="315A5F0E" w14:textId="6FD59EBE" w:rsidR="00587AFB" w:rsidRPr="00CD6659" w:rsidRDefault="00587AFB" w:rsidP="00587AFB">
      <w:pPr>
        <w:pStyle w:val="Default"/>
        <w:spacing w:after="140"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t xml:space="preserve">(b) in the case of a request mentioned in Clause </w:t>
      </w:r>
      <w:r>
        <w:rPr>
          <w:rFonts w:ascii="Arial" w:hAnsi="Arial" w:cs="Arial"/>
          <w:sz w:val="22"/>
          <w:szCs w:val="22"/>
        </w:rPr>
        <w:t>D7.</w:t>
      </w:r>
      <w:r w:rsidRPr="00CD6659">
        <w:rPr>
          <w:rFonts w:ascii="Arial" w:hAnsi="Arial" w:cs="Arial"/>
          <w:sz w:val="22"/>
          <w:szCs w:val="22"/>
        </w:rPr>
        <w:t xml:space="preserve">4 above, </w:t>
      </w:r>
      <w:r w:rsidR="007A28DD">
        <w:rPr>
          <w:rFonts w:ascii="Arial" w:hAnsi="Arial" w:cs="Arial"/>
          <w:sz w:val="22"/>
          <w:szCs w:val="22"/>
        </w:rPr>
        <w:t>POPULUS</w:t>
      </w:r>
      <w:r w:rsidR="0024287F">
        <w:rPr>
          <w:rFonts w:ascii="Arial" w:hAnsi="Arial" w:cs="Arial"/>
          <w:sz w:val="22"/>
          <w:szCs w:val="22"/>
        </w:rPr>
        <w:t xml:space="preserve"> </w:t>
      </w:r>
      <w:r w:rsidRPr="00CD6659">
        <w:rPr>
          <w:rFonts w:ascii="Arial" w:hAnsi="Arial" w:cs="Arial"/>
          <w:sz w:val="22"/>
          <w:szCs w:val="22"/>
        </w:rPr>
        <w:t xml:space="preserve">fails to </w:t>
      </w:r>
      <w:r w:rsidRPr="00CD6659">
        <w:rPr>
          <w:rFonts w:ascii="Arial" w:hAnsi="Arial" w:cs="Arial"/>
          <w:sz w:val="22"/>
          <w:szCs w:val="22"/>
        </w:rPr>
        <w:tab/>
      </w:r>
      <w:r w:rsidRPr="00CD6659">
        <w:rPr>
          <w:rFonts w:ascii="Arial" w:hAnsi="Arial" w:cs="Arial"/>
          <w:sz w:val="22"/>
          <w:szCs w:val="22"/>
        </w:rPr>
        <w:tab/>
        <w:t xml:space="preserve">     provide the specified information within the specified period, or </w:t>
      </w:r>
    </w:p>
    <w:p w14:paraId="72FD79AB" w14:textId="77777777" w:rsidR="00587AFB" w:rsidRPr="00CD6659" w:rsidRDefault="00587AFB" w:rsidP="00587AFB">
      <w:pPr>
        <w:pStyle w:val="Default"/>
        <w:spacing w:after="140" w:line="360" w:lineRule="auto"/>
        <w:jc w:val="both"/>
        <w:rPr>
          <w:rFonts w:ascii="Arial" w:hAnsi="Arial" w:cs="Arial"/>
          <w:sz w:val="22"/>
          <w:szCs w:val="22"/>
        </w:rPr>
      </w:pPr>
    </w:p>
    <w:p w14:paraId="0131904F" w14:textId="583DA668" w:rsidR="00587AFB" w:rsidRPr="00CD6659" w:rsidRDefault="00587AFB" w:rsidP="00587AFB">
      <w:pPr>
        <w:pStyle w:val="Default"/>
        <w:spacing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t xml:space="preserve">(c) it receives information which demonstrates that, at any time when </w:t>
      </w: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t xml:space="preserve">    </w:t>
      </w:r>
      <w:r>
        <w:rPr>
          <w:rFonts w:ascii="Arial" w:hAnsi="Arial" w:cs="Arial"/>
          <w:sz w:val="22"/>
          <w:szCs w:val="22"/>
        </w:rPr>
        <w:t xml:space="preserve"> </w:t>
      </w:r>
      <w:r w:rsidRPr="00CD6659">
        <w:rPr>
          <w:rFonts w:ascii="Arial" w:hAnsi="Arial" w:cs="Arial"/>
          <w:sz w:val="22"/>
          <w:szCs w:val="22"/>
        </w:rPr>
        <w:t xml:space="preserve">Clauses </w:t>
      </w:r>
      <w:r>
        <w:rPr>
          <w:rFonts w:ascii="Arial" w:hAnsi="Arial" w:cs="Arial"/>
          <w:sz w:val="22"/>
          <w:szCs w:val="22"/>
        </w:rPr>
        <w:t>D7.</w:t>
      </w:r>
      <w:r w:rsidRPr="00CD6659">
        <w:rPr>
          <w:rFonts w:ascii="Arial" w:hAnsi="Arial" w:cs="Arial"/>
          <w:sz w:val="22"/>
          <w:szCs w:val="22"/>
        </w:rPr>
        <w:t xml:space="preserve">1 and </w:t>
      </w:r>
      <w:r>
        <w:rPr>
          <w:rFonts w:ascii="Arial" w:hAnsi="Arial" w:cs="Arial"/>
          <w:sz w:val="22"/>
          <w:szCs w:val="22"/>
        </w:rPr>
        <w:t>D7.</w:t>
      </w:r>
      <w:r w:rsidRPr="00CD6659">
        <w:rPr>
          <w:rFonts w:ascii="Arial" w:hAnsi="Arial" w:cs="Arial"/>
          <w:sz w:val="22"/>
          <w:szCs w:val="22"/>
        </w:rPr>
        <w:t xml:space="preserve">2 apply to </w:t>
      </w:r>
      <w:r w:rsidR="007A28DD">
        <w:rPr>
          <w:rFonts w:ascii="Arial" w:hAnsi="Arial" w:cs="Arial"/>
          <w:sz w:val="22"/>
          <w:szCs w:val="22"/>
        </w:rPr>
        <w:t>POPULUS</w:t>
      </w:r>
      <w:r w:rsidRPr="00CD6659">
        <w:rPr>
          <w:rFonts w:ascii="Arial" w:hAnsi="Arial" w:cs="Arial"/>
          <w:sz w:val="22"/>
          <w:szCs w:val="22"/>
        </w:rPr>
        <w:t xml:space="preserve">, </w:t>
      </w:r>
      <w:r w:rsidR="007A28DD">
        <w:rPr>
          <w:rFonts w:ascii="Arial" w:hAnsi="Arial" w:cs="Arial"/>
          <w:sz w:val="22"/>
          <w:szCs w:val="22"/>
        </w:rPr>
        <w:t>POPULUS</w:t>
      </w:r>
      <w:r w:rsidR="0024287F">
        <w:rPr>
          <w:rFonts w:ascii="Arial" w:hAnsi="Arial" w:cs="Arial"/>
          <w:sz w:val="22"/>
          <w:szCs w:val="22"/>
        </w:rPr>
        <w:t xml:space="preserve"> </w:t>
      </w:r>
      <w:r>
        <w:rPr>
          <w:rFonts w:ascii="Arial" w:hAnsi="Arial" w:cs="Arial"/>
          <w:sz w:val="22"/>
          <w:szCs w:val="22"/>
        </w:rPr>
        <w:t xml:space="preserve">is not complying </w:t>
      </w:r>
      <w:r w:rsidR="0024287F">
        <w:rPr>
          <w:rFonts w:ascii="Arial" w:hAnsi="Arial" w:cs="Arial"/>
          <w:sz w:val="22"/>
          <w:szCs w:val="22"/>
        </w:rPr>
        <w:tab/>
      </w:r>
      <w:r w:rsidR="0024287F">
        <w:rPr>
          <w:rFonts w:ascii="Arial" w:hAnsi="Arial" w:cs="Arial"/>
          <w:sz w:val="22"/>
          <w:szCs w:val="22"/>
        </w:rPr>
        <w:tab/>
        <w:t xml:space="preserve">     </w:t>
      </w:r>
      <w:r>
        <w:rPr>
          <w:rFonts w:ascii="Arial" w:hAnsi="Arial" w:cs="Arial"/>
          <w:sz w:val="22"/>
          <w:szCs w:val="22"/>
        </w:rPr>
        <w:t>with</w:t>
      </w:r>
      <w:r w:rsidR="0024287F">
        <w:rPr>
          <w:rFonts w:ascii="Arial" w:hAnsi="Arial" w:cs="Arial"/>
          <w:sz w:val="22"/>
          <w:szCs w:val="22"/>
        </w:rPr>
        <w:t xml:space="preserve"> </w:t>
      </w:r>
      <w:r w:rsidRPr="00CD6659">
        <w:rPr>
          <w:rFonts w:ascii="Arial" w:hAnsi="Arial" w:cs="Arial"/>
          <w:sz w:val="22"/>
          <w:szCs w:val="22"/>
        </w:rPr>
        <w:t xml:space="preserve">those Clauses. </w:t>
      </w:r>
    </w:p>
    <w:p w14:paraId="6579CB7D" w14:textId="77777777" w:rsidR="00587AFB" w:rsidRPr="00CD6659" w:rsidRDefault="00587AFB" w:rsidP="00587AFB">
      <w:pPr>
        <w:pStyle w:val="Default"/>
        <w:rPr>
          <w:rFonts w:ascii="Arial" w:hAnsi="Arial" w:cs="Arial"/>
          <w:sz w:val="22"/>
          <w:szCs w:val="22"/>
        </w:rPr>
      </w:pPr>
    </w:p>
    <w:p w14:paraId="0C805B5F" w14:textId="77777777" w:rsidR="00587AFB" w:rsidRPr="00587AFB" w:rsidRDefault="00587AFB" w:rsidP="00587AFB">
      <w:pPr>
        <w:pStyle w:val="Sectionheading"/>
        <w:tabs>
          <w:tab w:val="left" w:pos="1418"/>
        </w:tabs>
        <w:rPr>
          <w:rFonts w:ascii="Arial" w:hAnsi="Arial" w:cs="Arial"/>
          <w:b w:val="0"/>
          <w:sz w:val="22"/>
          <w:szCs w:val="22"/>
          <w:u w:val="none"/>
        </w:rPr>
      </w:pPr>
      <w:r w:rsidRPr="00587AFB">
        <w:rPr>
          <w:rFonts w:ascii="Arial" w:hAnsi="Arial" w:cs="Arial"/>
          <w:b w:val="0"/>
          <w:sz w:val="22"/>
          <w:szCs w:val="22"/>
          <w:u w:val="none"/>
        </w:rPr>
        <w:lastRenderedPageBreak/>
        <w:t xml:space="preserve">D7.6. </w:t>
      </w:r>
      <w:r w:rsidRPr="00587AFB">
        <w:rPr>
          <w:rFonts w:ascii="Arial" w:hAnsi="Arial" w:cs="Arial"/>
          <w:b w:val="0"/>
          <w:sz w:val="22"/>
          <w:szCs w:val="22"/>
          <w:u w:val="none"/>
        </w:rPr>
        <w:tab/>
      </w:r>
      <w:r w:rsidRPr="00587AFB">
        <w:rPr>
          <w:rFonts w:ascii="Arial" w:hAnsi="Arial" w:cs="Arial"/>
          <w:b w:val="0"/>
          <w:sz w:val="22"/>
          <w:szCs w:val="22"/>
          <w:u w:val="none"/>
        </w:rPr>
        <w:tab/>
        <w:t xml:space="preserve">The Commission may supply any information which it receives under Clause </w:t>
      </w:r>
      <w:r w:rsidRPr="00587AFB">
        <w:rPr>
          <w:rFonts w:ascii="Arial" w:hAnsi="Arial" w:cs="Arial"/>
          <w:b w:val="0"/>
          <w:sz w:val="22"/>
          <w:szCs w:val="22"/>
          <w:u w:val="none"/>
        </w:rPr>
        <w:tab/>
      </w:r>
      <w:r w:rsidRPr="00587AFB">
        <w:rPr>
          <w:rFonts w:ascii="Arial" w:hAnsi="Arial" w:cs="Arial"/>
          <w:b w:val="0"/>
          <w:sz w:val="22"/>
          <w:szCs w:val="22"/>
          <w:u w:val="none"/>
        </w:rPr>
        <w:tab/>
        <w:t xml:space="preserve">D7.3 to the Commissioners of Her Majesty’s Revenue &amp; Customs for the </w:t>
      </w:r>
      <w:r w:rsidRPr="00587AFB">
        <w:rPr>
          <w:rFonts w:ascii="Arial" w:hAnsi="Arial" w:cs="Arial"/>
          <w:b w:val="0"/>
          <w:sz w:val="22"/>
          <w:szCs w:val="22"/>
          <w:u w:val="none"/>
        </w:rPr>
        <w:tab/>
      </w:r>
      <w:r w:rsidRPr="00587AFB">
        <w:rPr>
          <w:rFonts w:ascii="Arial" w:hAnsi="Arial" w:cs="Arial"/>
          <w:b w:val="0"/>
          <w:sz w:val="22"/>
          <w:szCs w:val="22"/>
          <w:u w:val="none"/>
        </w:rPr>
        <w:tab/>
      </w:r>
      <w:r w:rsidRPr="00587AFB">
        <w:rPr>
          <w:rFonts w:ascii="Arial" w:hAnsi="Arial" w:cs="Arial"/>
          <w:b w:val="0"/>
          <w:sz w:val="22"/>
          <w:szCs w:val="22"/>
          <w:u w:val="none"/>
        </w:rPr>
        <w:tab/>
        <w:t xml:space="preserve">purpose of the collection and management of revenue for which they are </w:t>
      </w:r>
      <w:r w:rsidRPr="00587AFB">
        <w:rPr>
          <w:rFonts w:ascii="Arial" w:hAnsi="Arial" w:cs="Arial"/>
          <w:b w:val="0"/>
          <w:sz w:val="22"/>
          <w:szCs w:val="22"/>
          <w:u w:val="none"/>
        </w:rPr>
        <w:tab/>
      </w:r>
      <w:r w:rsidRPr="00587AFB">
        <w:rPr>
          <w:rFonts w:ascii="Arial" w:hAnsi="Arial" w:cs="Arial"/>
          <w:b w:val="0"/>
          <w:sz w:val="22"/>
          <w:szCs w:val="22"/>
          <w:u w:val="none"/>
        </w:rPr>
        <w:tab/>
      </w:r>
      <w:r w:rsidRPr="00587AFB">
        <w:rPr>
          <w:rFonts w:ascii="Arial" w:hAnsi="Arial" w:cs="Arial"/>
          <w:b w:val="0"/>
          <w:sz w:val="22"/>
          <w:szCs w:val="22"/>
          <w:u w:val="none"/>
        </w:rPr>
        <w:tab/>
        <w:t>responsible.</w:t>
      </w:r>
    </w:p>
    <w:p w14:paraId="333E0C1A" w14:textId="77777777" w:rsidR="00587AFB" w:rsidRDefault="00587AFB" w:rsidP="00856D11">
      <w:pPr>
        <w:pStyle w:val="Sectionheading"/>
        <w:tabs>
          <w:tab w:val="left" w:pos="1418"/>
        </w:tabs>
        <w:rPr>
          <w:rFonts w:ascii="Arial" w:hAnsi="Arial" w:cs="Arial"/>
          <w:b w:val="0"/>
          <w:sz w:val="22"/>
          <w:szCs w:val="22"/>
          <w:u w:val="none"/>
        </w:rPr>
      </w:pPr>
    </w:p>
    <w:p w14:paraId="6E630AF3" w14:textId="77777777" w:rsidR="00587AFB" w:rsidRDefault="00587AFB" w:rsidP="00856D11">
      <w:pPr>
        <w:pStyle w:val="Sectionheading"/>
        <w:tabs>
          <w:tab w:val="left" w:pos="1418"/>
        </w:tabs>
        <w:rPr>
          <w:rFonts w:ascii="Arial" w:hAnsi="Arial" w:cs="Arial"/>
          <w:b w:val="0"/>
          <w:sz w:val="22"/>
          <w:szCs w:val="22"/>
          <w:u w:val="none"/>
        </w:rPr>
      </w:pPr>
    </w:p>
    <w:p w14:paraId="059C7FD4" w14:textId="77777777" w:rsidR="00856D11" w:rsidRPr="00856D11" w:rsidRDefault="00856D11" w:rsidP="00856D11">
      <w:pPr>
        <w:pStyle w:val="Sectionheading"/>
        <w:tabs>
          <w:tab w:val="left" w:pos="1418"/>
        </w:tabs>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PROTECTION OF INFORMATION</w:t>
      </w:r>
    </w:p>
    <w:p w14:paraId="5FE08DDA"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44AED9FC"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E1</w:t>
      </w:r>
      <w:r w:rsidRPr="00856D11">
        <w:rPr>
          <w:rFonts w:ascii="Arial" w:hAnsi="Arial" w:cs="Arial"/>
          <w:sz w:val="22"/>
          <w:szCs w:val="22"/>
        </w:rPr>
        <w:tab/>
      </w:r>
      <w:r w:rsidRPr="00856D11">
        <w:rPr>
          <w:rFonts w:ascii="Arial" w:hAnsi="Arial" w:cs="Arial"/>
          <w:sz w:val="22"/>
          <w:szCs w:val="22"/>
        </w:rPr>
        <w:tab/>
        <w:t>Data Protection Act</w:t>
      </w:r>
    </w:p>
    <w:p w14:paraId="02ED60B5" w14:textId="77777777" w:rsidR="00856D11" w:rsidRPr="00856D11" w:rsidRDefault="00856D11" w:rsidP="00856D11">
      <w:pPr>
        <w:pStyle w:val="Conditionhead"/>
        <w:widowControl w:val="0"/>
        <w:ind w:left="1440" w:hanging="1440"/>
        <w:rPr>
          <w:rFonts w:ascii="Arial" w:hAnsi="Arial" w:cs="Arial"/>
          <w:b w:val="0"/>
          <w:bCs w:val="0"/>
          <w:sz w:val="22"/>
          <w:szCs w:val="22"/>
        </w:rPr>
      </w:pPr>
    </w:p>
    <w:p w14:paraId="67A3B028" w14:textId="77777777" w:rsidR="00856D11" w:rsidRPr="00856D11" w:rsidRDefault="00856D11" w:rsidP="00856D11">
      <w:pPr>
        <w:pStyle w:val="Conditionhead"/>
        <w:widowControl w:val="0"/>
        <w:ind w:left="1440" w:hanging="1440"/>
        <w:rPr>
          <w:rFonts w:ascii="Arial" w:hAnsi="Arial" w:cs="Arial"/>
          <w:b w:val="0"/>
          <w:bCs w:val="0"/>
          <w:sz w:val="22"/>
          <w:szCs w:val="22"/>
        </w:rPr>
      </w:pPr>
      <w:r w:rsidRPr="00856D11">
        <w:rPr>
          <w:rFonts w:ascii="Arial" w:hAnsi="Arial" w:cs="Arial"/>
          <w:b w:val="0"/>
          <w:bCs w:val="0"/>
          <w:sz w:val="22"/>
          <w:szCs w:val="22"/>
        </w:rPr>
        <w:t>E1.1</w:t>
      </w:r>
      <w:r w:rsidRPr="00856D11">
        <w:rPr>
          <w:rFonts w:ascii="Arial" w:hAnsi="Arial" w:cs="Arial"/>
          <w:b w:val="0"/>
          <w:bCs w:val="0"/>
          <w:sz w:val="22"/>
          <w:szCs w:val="22"/>
        </w:rPr>
        <w:tab/>
        <w:t>For the purposes of this Clause E1, the terms “Data Controller”, “Data Processor”, “Data Subject”, “Personal Data”, “Process” and “Processing shall have the meaning prescribed under the DPA.</w:t>
      </w:r>
    </w:p>
    <w:p w14:paraId="0DA9D56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76CF6A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(and shall ensure that </w:t>
      </w:r>
      <w:proofErr w:type="gramStart"/>
      <w:r w:rsidRPr="00856D11">
        <w:rPr>
          <w:rFonts w:ascii="Arial" w:hAnsi="Arial" w:cs="Arial"/>
          <w:sz w:val="22"/>
          <w:szCs w:val="22"/>
        </w:rPr>
        <w:t>all of</w:t>
      </w:r>
      <w:proofErr w:type="gramEnd"/>
      <w:r w:rsidRPr="00856D11">
        <w:rPr>
          <w:rFonts w:ascii="Arial" w:hAnsi="Arial" w:cs="Arial"/>
          <w:sz w:val="22"/>
          <w:szCs w:val="22"/>
        </w:rPr>
        <w:t xml:space="preserve"> its Staff) comply with any notification requirements under the DPA and both Parties will duly observe all their obligations under the DPA which arise in connection with the Contract. </w:t>
      </w:r>
    </w:p>
    <w:p w14:paraId="3A4073BD"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5A4DD2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E1.3</w:t>
      </w:r>
      <w:r w:rsidRPr="00856D11">
        <w:rPr>
          <w:rFonts w:ascii="Arial" w:hAnsi="Arial" w:cs="Arial"/>
          <w:sz w:val="22"/>
          <w:szCs w:val="22"/>
        </w:rPr>
        <w:tab/>
        <w:t xml:space="preserve">Notwithstanding the general obligation in clause E1.2, where the </w:t>
      </w:r>
      <w:r w:rsidR="00CD11E8">
        <w:rPr>
          <w:rFonts w:ascii="Arial" w:hAnsi="Arial" w:cs="Arial"/>
          <w:sz w:val="22"/>
          <w:szCs w:val="22"/>
        </w:rPr>
        <w:t>Supplier</w:t>
      </w:r>
      <w:r w:rsidRPr="00856D11">
        <w:rPr>
          <w:rFonts w:ascii="Arial" w:hAnsi="Arial" w:cs="Arial"/>
          <w:sz w:val="22"/>
          <w:szCs w:val="22"/>
        </w:rPr>
        <w:t xml:space="preserve"> is processing Personal Data (as defined by the DPA) as a Data Processor for the Client the </w:t>
      </w:r>
      <w:r w:rsidR="00CD11E8">
        <w:rPr>
          <w:rFonts w:ascii="Arial" w:hAnsi="Arial" w:cs="Arial"/>
          <w:sz w:val="22"/>
          <w:szCs w:val="22"/>
        </w:rPr>
        <w:t>Supplier</w:t>
      </w:r>
      <w:r w:rsidRPr="00856D11">
        <w:rPr>
          <w:rFonts w:ascii="Arial" w:hAnsi="Arial" w:cs="Arial"/>
          <w:sz w:val="22"/>
          <w:szCs w:val="22"/>
        </w:rPr>
        <w:t xml:space="preserve"> shall:</w:t>
      </w:r>
    </w:p>
    <w:p w14:paraId="30C5ADB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AA5F8F5"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r w:rsidRPr="00856D11">
        <w:rPr>
          <w:rFonts w:ascii="Arial" w:hAnsi="Arial" w:cs="Arial"/>
          <w:sz w:val="22"/>
          <w:szCs w:val="22"/>
        </w:rPr>
        <w:t xml:space="preserve">                       (a)</w:t>
      </w:r>
      <w:r w:rsidRPr="00856D11">
        <w:rPr>
          <w:rFonts w:ascii="Arial" w:hAnsi="Arial" w:cs="Arial"/>
          <w:sz w:val="22"/>
          <w:szCs w:val="22"/>
        </w:rPr>
        <w:tab/>
        <w:t>Process the Personnel Data only in accordance with instructions from the Client (which may be specific instructions or instructions of a general nature) as set out in this Contract or as otherwise notified by the Contracting Authority;</w:t>
      </w:r>
    </w:p>
    <w:p w14:paraId="3C4CA0AD"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62BCE63C"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comply with all applicable laws;</w:t>
      </w:r>
    </w:p>
    <w:p w14:paraId="03D98064" w14:textId="77777777" w:rsidR="00856D11" w:rsidRPr="00856D11" w:rsidRDefault="00856D11" w:rsidP="00856D11">
      <w:pPr>
        <w:tabs>
          <w:tab w:val="left" w:pos="0"/>
        </w:tabs>
        <w:suppressAutoHyphens/>
        <w:spacing w:line="360" w:lineRule="auto"/>
        <w:ind w:left="1380"/>
        <w:jc w:val="both"/>
        <w:rPr>
          <w:rFonts w:ascii="Arial" w:hAnsi="Arial" w:cs="Arial"/>
          <w:sz w:val="22"/>
          <w:szCs w:val="22"/>
        </w:rPr>
      </w:pPr>
    </w:p>
    <w:p w14:paraId="4A1F21B8"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lastRenderedPageBreak/>
        <w:t>Process the Personal Data only to the extent; and in such manner as is necessary for the provision of the Provider’s obligations under this Contract or as is required by Law or any Regulatory Body;</w:t>
      </w:r>
    </w:p>
    <w:p w14:paraId="275D5BD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398682C"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8E13481"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2A80E83"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take reasonable steps to ensure the reliability of its staff and agents who may have access to the Personal Data;</w:t>
      </w:r>
    </w:p>
    <w:p w14:paraId="04415C4F"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A7EF653"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obtain prior written consent from the Contracting Authority in order to transfer the Personal Data to any sub-</w:t>
      </w:r>
      <w:r w:rsidR="00CD11E8">
        <w:rPr>
          <w:rFonts w:ascii="Arial" w:hAnsi="Arial" w:cs="Arial"/>
          <w:sz w:val="22"/>
          <w:szCs w:val="22"/>
        </w:rPr>
        <w:t>Supplier</w:t>
      </w:r>
      <w:r w:rsidRPr="00856D11">
        <w:rPr>
          <w:rFonts w:ascii="Arial" w:hAnsi="Arial" w:cs="Arial"/>
          <w:sz w:val="22"/>
          <w:szCs w:val="22"/>
        </w:rPr>
        <w:t xml:space="preserve"> for the provision of the Services;</w:t>
      </w:r>
    </w:p>
    <w:p w14:paraId="53BCC4C1"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BD4FF47"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not cause or permit the Personal Data to be transferred outside of the European Economic Area without the prior consent of the Client;</w:t>
      </w:r>
    </w:p>
    <w:p w14:paraId="0551EE22"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3294FB1"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ensure that all staff and agents required to access the Personal Data are informed of the confidential nature of the Personal Data and comply with the obligations set out in this clause E1;</w:t>
      </w:r>
    </w:p>
    <w:p w14:paraId="52E2FBC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68E14619" w14:textId="77777777" w:rsidR="00856D11" w:rsidRPr="00856D11" w:rsidRDefault="00856D11" w:rsidP="00856D11">
      <w:pPr>
        <w:numPr>
          <w:ilvl w:val="0"/>
          <w:numId w:val="31"/>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ensure that none of the staff and agents publish disclose or divulge any of the Personal Data to any third parties unless directed in writing to do so by the Client</w:t>
      </w:r>
    </w:p>
    <w:p w14:paraId="254B1A41"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4D3AFC0A"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r w:rsidRPr="00856D11">
        <w:rPr>
          <w:rFonts w:ascii="Arial" w:hAnsi="Arial" w:cs="Arial"/>
          <w:sz w:val="22"/>
          <w:szCs w:val="22"/>
        </w:rPr>
        <w:lastRenderedPageBreak/>
        <w:tab/>
        <w:t>not disclose Personnel Data to any third parties in any circumstances other than with the written consent of the Client or in compliance with a legal obligation imposed upon the Client; and</w:t>
      </w:r>
    </w:p>
    <w:p w14:paraId="6AE3EFF6" w14:textId="77777777" w:rsidR="00856D11" w:rsidRPr="00856D11" w:rsidRDefault="00856D11" w:rsidP="00856D11">
      <w:pPr>
        <w:tabs>
          <w:tab w:val="left" w:pos="0"/>
        </w:tabs>
        <w:suppressAutoHyphens/>
        <w:spacing w:line="360" w:lineRule="auto"/>
        <w:ind w:left="1620"/>
        <w:jc w:val="both"/>
        <w:rPr>
          <w:rFonts w:ascii="Arial" w:hAnsi="Arial" w:cs="Arial"/>
          <w:sz w:val="22"/>
          <w:szCs w:val="22"/>
        </w:rPr>
      </w:pPr>
    </w:p>
    <w:p w14:paraId="45799286" w14:textId="77777777" w:rsidR="00856D11" w:rsidRPr="00856D11" w:rsidRDefault="00856D11" w:rsidP="00856D11">
      <w:pPr>
        <w:tabs>
          <w:tab w:val="left" w:pos="0"/>
          <w:tab w:val="left" w:pos="1418"/>
        </w:tabs>
        <w:suppressAutoHyphens/>
        <w:spacing w:line="360" w:lineRule="auto"/>
        <w:ind w:left="2160" w:hanging="2160"/>
        <w:jc w:val="both"/>
        <w:rPr>
          <w:rFonts w:ascii="Arial" w:hAnsi="Arial" w:cs="Arial"/>
          <w:sz w:val="22"/>
          <w:szCs w:val="22"/>
        </w:rPr>
      </w:pPr>
      <w:r w:rsidRPr="00856D11">
        <w:rPr>
          <w:rFonts w:ascii="Arial" w:hAnsi="Arial" w:cs="Arial"/>
          <w:sz w:val="22"/>
          <w:szCs w:val="22"/>
        </w:rPr>
        <w:t>E1.4</w:t>
      </w:r>
      <w:r w:rsidRPr="00856D11">
        <w:rPr>
          <w:rFonts w:ascii="Arial" w:hAnsi="Arial" w:cs="Arial"/>
          <w:sz w:val="22"/>
          <w:szCs w:val="22"/>
        </w:rPr>
        <w:tab/>
      </w:r>
      <w:r w:rsidRPr="00856D11">
        <w:rPr>
          <w:rFonts w:ascii="Arial" w:hAnsi="Arial" w:cs="Arial"/>
          <w:sz w:val="22"/>
          <w:szCs w:val="22"/>
        </w:rPr>
        <w:tab/>
        <w:t>notify the Client (within five Working Days) if it receives:</w:t>
      </w:r>
    </w:p>
    <w:p w14:paraId="63F6F6B8" w14:textId="77777777" w:rsidR="00856D11" w:rsidRPr="00856D11" w:rsidRDefault="00856D11" w:rsidP="00856D11">
      <w:pPr>
        <w:tabs>
          <w:tab w:val="left" w:pos="0"/>
          <w:tab w:val="left" w:pos="1418"/>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r>
    </w:p>
    <w:p w14:paraId="1463DB18" w14:textId="77777777" w:rsidR="00856D11" w:rsidRPr="00856D11" w:rsidRDefault="00856D11" w:rsidP="00856D11">
      <w:pPr>
        <w:numPr>
          <w:ilvl w:val="0"/>
          <w:numId w:val="32"/>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a request from a Data Subject to have access to that person’s Personal Data; or</w:t>
      </w:r>
    </w:p>
    <w:p w14:paraId="55D8F0EC"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7E9F7954" w14:textId="77777777" w:rsidR="00856D11" w:rsidRPr="00856D11" w:rsidRDefault="00856D11" w:rsidP="00856D11">
      <w:pPr>
        <w:numPr>
          <w:ilvl w:val="0"/>
          <w:numId w:val="32"/>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a complaint or request relating to the Client’s obligations under the DPA;</w:t>
      </w:r>
    </w:p>
    <w:p w14:paraId="46FE856D" w14:textId="77777777" w:rsidR="00D9323A" w:rsidRDefault="00D9323A" w:rsidP="00856D11">
      <w:pPr>
        <w:tabs>
          <w:tab w:val="left" w:pos="-720"/>
          <w:tab w:val="left" w:pos="0"/>
        </w:tabs>
        <w:suppressAutoHyphens/>
        <w:spacing w:line="360" w:lineRule="auto"/>
        <w:ind w:left="1440" w:hanging="1440"/>
        <w:jc w:val="both"/>
        <w:rPr>
          <w:rFonts w:ascii="Arial" w:hAnsi="Arial" w:cs="Arial"/>
          <w:sz w:val="22"/>
          <w:szCs w:val="22"/>
        </w:rPr>
      </w:pPr>
    </w:p>
    <w:p w14:paraId="2D516E75"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E1.5</w:t>
      </w:r>
      <w:r w:rsidRPr="00856D11">
        <w:rPr>
          <w:rFonts w:ascii="Arial" w:hAnsi="Arial" w:cs="Arial"/>
          <w:sz w:val="22"/>
          <w:szCs w:val="22"/>
        </w:rPr>
        <w:tab/>
        <w:t>The provision of this Clause E1 shall apply during the Contract Period and indefinitely after its expiry.</w:t>
      </w:r>
    </w:p>
    <w:p w14:paraId="28073966" w14:textId="77777777" w:rsidR="00856D11" w:rsidRPr="00856D11" w:rsidRDefault="00637865" w:rsidP="00856D1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00856D11" w:rsidRPr="00856D11">
        <w:rPr>
          <w:rFonts w:ascii="Arial" w:hAnsi="Arial" w:cs="Arial"/>
          <w:sz w:val="22"/>
          <w:szCs w:val="22"/>
        </w:rPr>
        <w:tab/>
      </w:r>
    </w:p>
    <w:p w14:paraId="3831CF0E"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E2</w:t>
      </w:r>
      <w:r w:rsidRPr="00856D11">
        <w:rPr>
          <w:rFonts w:ascii="Arial" w:hAnsi="Arial" w:cs="Arial"/>
          <w:sz w:val="22"/>
          <w:szCs w:val="22"/>
        </w:rPr>
        <w:tab/>
        <w:t xml:space="preserve">Official Secrets Acts 1911 to 1989, S182 of the Finance Act 1989 </w:t>
      </w:r>
    </w:p>
    <w:p w14:paraId="69E10D1F" w14:textId="77777777" w:rsidR="00856D11" w:rsidRPr="00856D11" w:rsidRDefault="00856D11" w:rsidP="00856D11">
      <w:pPr>
        <w:tabs>
          <w:tab w:val="left" w:pos="-720"/>
        </w:tabs>
        <w:suppressAutoHyphens/>
        <w:spacing w:line="360" w:lineRule="auto"/>
        <w:ind w:left="720" w:hanging="720"/>
        <w:jc w:val="both"/>
        <w:rPr>
          <w:rFonts w:ascii="Arial" w:hAnsi="Arial" w:cs="Arial"/>
          <w:b/>
          <w:bCs/>
          <w:sz w:val="22"/>
          <w:szCs w:val="22"/>
        </w:rPr>
      </w:pPr>
    </w:p>
    <w:p w14:paraId="79C15193"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E2.1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and shall ensure that its Staff comply with, the provisions of: </w:t>
      </w:r>
    </w:p>
    <w:p w14:paraId="08636326"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p>
    <w:p w14:paraId="67DF6E43" w14:textId="77777777" w:rsidR="00856D11" w:rsidRPr="00856D11" w:rsidRDefault="00856D11" w:rsidP="00856D11">
      <w:pPr>
        <w:tabs>
          <w:tab w:val="left" w:pos="-720"/>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the Official Secrets Acts 1911 to 1989; and</w:t>
      </w:r>
    </w:p>
    <w:p w14:paraId="0195E8CB"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6F106F29" w14:textId="77777777" w:rsidR="00856D11" w:rsidRPr="00856D11" w:rsidRDefault="00856D11" w:rsidP="00856D11">
      <w:pPr>
        <w:tabs>
          <w:tab w:val="left" w:pos="-720"/>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Section 182 of the Finance Act 1989.</w:t>
      </w:r>
    </w:p>
    <w:p w14:paraId="648579AB"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6F999193"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E2.2</w:t>
      </w:r>
      <w:r w:rsidRPr="00856D11">
        <w:rPr>
          <w:rFonts w:ascii="Arial" w:hAnsi="Arial" w:cs="Arial"/>
          <w:sz w:val="22"/>
          <w:szCs w:val="22"/>
        </w:rPr>
        <w:tab/>
        <w:t xml:space="preserve">In the event that the </w:t>
      </w:r>
      <w:r w:rsidR="00CD11E8">
        <w:rPr>
          <w:rFonts w:ascii="Arial" w:hAnsi="Arial" w:cs="Arial"/>
          <w:sz w:val="22"/>
          <w:szCs w:val="22"/>
        </w:rPr>
        <w:t>Supplier</w:t>
      </w:r>
      <w:r w:rsidRPr="00856D11">
        <w:rPr>
          <w:rFonts w:ascii="Arial" w:hAnsi="Arial" w:cs="Arial"/>
          <w:sz w:val="22"/>
          <w:szCs w:val="22"/>
        </w:rPr>
        <w:t xml:space="preserve"> or its Staff fail to comply with this clause, the Client reserves the right to terminate the Contract by giving notice in writing to the </w:t>
      </w:r>
      <w:r w:rsidR="00CD11E8">
        <w:rPr>
          <w:rFonts w:ascii="Arial" w:hAnsi="Arial" w:cs="Arial"/>
          <w:sz w:val="22"/>
          <w:szCs w:val="22"/>
        </w:rPr>
        <w:t>Supplier</w:t>
      </w:r>
      <w:r w:rsidRPr="00856D11">
        <w:rPr>
          <w:rFonts w:ascii="Arial" w:hAnsi="Arial" w:cs="Arial"/>
          <w:sz w:val="22"/>
          <w:szCs w:val="22"/>
        </w:rPr>
        <w:t>.</w:t>
      </w:r>
    </w:p>
    <w:p w14:paraId="7172A94A"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56D56382"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E3</w:t>
      </w:r>
      <w:r w:rsidRPr="00856D11">
        <w:rPr>
          <w:rFonts w:ascii="Arial" w:hAnsi="Arial" w:cs="Arial"/>
          <w:sz w:val="22"/>
          <w:szCs w:val="22"/>
        </w:rPr>
        <w:tab/>
      </w:r>
      <w:r w:rsidRPr="00856D11">
        <w:rPr>
          <w:rFonts w:ascii="Arial" w:hAnsi="Arial" w:cs="Arial"/>
          <w:sz w:val="22"/>
          <w:szCs w:val="22"/>
        </w:rPr>
        <w:tab/>
        <w:t xml:space="preserve">Confidential Information </w:t>
      </w:r>
    </w:p>
    <w:p w14:paraId="53575428" w14:textId="77777777" w:rsidR="00856D11" w:rsidRPr="00856D11" w:rsidRDefault="00856D11" w:rsidP="00856D11">
      <w:pPr>
        <w:pStyle w:val="Conditionhead"/>
        <w:rPr>
          <w:rFonts w:ascii="Arial" w:hAnsi="Arial" w:cs="Arial"/>
          <w:sz w:val="22"/>
          <w:szCs w:val="22"/>
        </w:rPr>
      </w:pPr>
    </w:p>
    <w:p w14:paraId="58446BE1" w14:textId="77777777" w:rsidR="00856D11" w:rsidRPr="00856D11" w:rsidRDefault="00856D11" w:rsidP="00856D11">
      <w:pPr>
        <w:tabs>
          <w:tab w:val="left" w:pos="720"/>
          <w:tab w:val="left" w:pos="1260"/>
        </w:tabs>
        <w:spacing w:line="360" w:lineRule="auto"/>
        <w:ind w:left="1260" w:hanging="900"/>
        <w:rPr>
          <w:rFonts w:ascii="Arial" w:hAnsi="Arial" w:cs="Arial"/>
          <w:sz w:val="22"/>
          <w:szCs w:val="22"/>
        </w:rPr>
      </w:pPr>
      <w:r w:rsidRPr="00856D11">
        <w:rPr>
          <w:rFonts w:ascii="Arial" w:hAnsi="Arial" w:cs="Arial"/>
          <w:sz w:val="22"/>
          <w:szCs w:val="22"/>
        </w:rPr>
        <w:t xml:space="preserve">E3A </w:t>
      </w:r>
      <w:r w:rsidRPr="00856D11">
        <w:rPr>
          <w:rFonts w:ascii="Arial" w:hAnsi="Arial" w:cs="Arial"/>
          <w:sz w:val="22"/>
          <w:szCs w:val="22"/>
        </w:rPr>
        <w:tab/>
        <w:t xml:space="preserve">The parties acknowledge that, except for any information which is exempt from disclosure in accordance with the provisions of the FOIA, the content of this </w:t>
      </w:r>
      <w:r w:rsidRPr="00856D11">
        <w:rPr>
          <w:rFonts w:ascii="Arial" w:hAnsi="Arial" w:cs="Arial"/>
          <w:sz w:val="22"/>
          <w:szCs w:val="22"/>
        </w:rPr>
        <w:lastRenderedPageBreak/>
        <w:t xml:space="preserve">Contract is not Confidential Information.  The Client shall be responsible for determining in its absolute discretion whether any of the content of the Contract is exempt from disclosure in accordance with the provisions of the FOIA.  Notwithstanding any other term of this Contract, the </w:t>
      </w:r>
      <w:r w:rsidR="00CD11E8">
        <w:rPr>
          <w:rFonts w:ascii="Arial" w:hAnsi="Arial" w:cs="Arial"/>
          <w:sz w:val="22"/>
          <w:szCs w:val="22"/>
        </w:rPr>
        <w:t>Supplier</w:t>
      </w:r>
      <w:r w:rsidRPr="00856D11">
        <w:rPr>
          <w:rFonts w:ascii="Arial" w:hAnsi="Arial" w:cs="Arial"/>
          <w:sz w:val="22"/>
          <w:szCs w:val="22"/>
        </w:rPr>
        <w:t xml:space="preserve">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14:paraId="53EB7F6A" w14:textId="77777777" w:rsidR="00856D11" w:rsidRPr="00856D11" w:rsidRDefault="00856D11" w:rsidP="00856D11">
      <w:pPr>
        <w:ind w:left="360"/>
        <w:rPr>
          <w:rFonts w:ascii="Arial" w:hAnsi="Arial" w:cs="Arial"/>
          <w:sz w:val="22"/>
          <w:szCs w:val="22"/>
        </w:rPr>
      </w:pPr>
    </w:p>
    <w:p w14:paraId="0C83D5D6" w14:textId="77777777" w:rsidR="00856D11" w:rsidRPr="00856D11" w:rsidRDefault="00856D11" w:rsidP="00856D11">
      <w:pPr>
        <w:ind w:left="360"/>
        <w:rPr>
          <w:rFonts w:ascii="Arial" w:hAnsi="Arial" w:cs="Arial"/>
          <w:sz w:val="22"/>
          <w:szCs w:val="22"/>
        </w:rPr>
      </w:pPr>
      <w:r w:rsidRPr="00856D11">
        <w:rPr>
          <w:rFonts w:ascii="Arial" w:hAnsi="Arial" w:cs="Arial"/>
          <w:sz w:val="22"/>
          <w:szCs w:val="22"/>
        </w:rPr>
        <w:t>E3B</w:t>
      </w:r>
    </w:p>
    <w:p w14:paraId="38AF1B6E" w14:textId="77777777" w:rsidR="00856D11" w:rsidRPr="00856D11" w:rsidRDefault="00856D11" w:rsidP="00856D11">
      <w:pPr>
        <w:numPr>
          <w:ilvl w:val="0"/>
          <w:numId w:val="33"/>
        </w:numPr>
        <w:tabs>
          <w:tab w:val="clear" w:pos="1080"/>
          <w:tab w:val="num" w:pos="2160"/>
        </w:tabs>
        <w:spacing w:line="360" w:lineRule="auto"/>
        <w:ind w:left="2160"/>
        <w:rPr>
          <w:rFonts w:ascii="Arial" w:hAnsi="Arial" w:cs="Arial"/>
          <w:sz w:val="22"/>
          <w:szCs w:val="22"/>
        </w:rPr>
      </w:pPr>
      <w:r w:rsidRPr="00856D11">
        <w:rPr>
          <w:rFonts w:ascii="Arial" w:hAnsi="Arial" w:cs="Arial"/>
          <w:sz w:val="22"/>
          <w:szCs w:val="22"/>
        </w:rPr>
        <w:t xml:space="preserve">The Client may consult with the </w:t>
      </w:r>
      <w:r w:rsidR="00CD11E8">
        <w:rPr>
          <w:rFonts w:ascii="Arial" w:hAnsi="Arial" w:cs="Arial"/>
          <w:sz w:val="22"/>
          <w:szCs w:val="22"/>
        </w:rPr>
        <w:t>Supplier</w:t>
      </w:r>
      <w:r w:rsidRPr="00856D11">
        <w:rPr>
          <w:rFonts w:ascii="Arial" w:hAnsi="Arial" w:cs="Arial"/>
          <w:sz w:val="22"/>
          <w:szCs w:val="22"/>
        </w:rPr>
        <w:t xml:space="preserve"> to inform its decision regarding any redactions but the Client shall have the final decision in its absolute discretion.  </w:t>
      </w:r>
    </w:p>
    <w:p w14:paraId="30BC16A4" w14:textId="77777777" w:rsidR="00856D11" w:rsidRPr="00856D11" w:rsidRDefault="00856D11" w:rsidP="00856D11">
      <w:pPr>
        <w:tabs>
          <w:tab w:val="left" w:pos="2160"/>
        </w:tabs>
        <w:spacing w:line="360" w:lineRule="auto"/>
        <w:ind w:left="360"/>
        <w:rPr>
          <w:rFonts w:ascii="Arial" w:hAnsi="Arial" w:cs="Arial"/>
          <w:sz w:val="22"/>
          <w:szCs w:val="22"/>
        </w:rPr>
      </w:pPr>
    </w:p>
    <w:p w14:paraId="3ABD5696" w14:textId="77777777" w:rsidR="00856D11" w:rsidRPr="00856D11" w:rsidRDefault="00856D11" w:rsidP="00856D11">
      <w:pPr>
        <w:numPr>
          <w:ilvl w:val="0"/>
          <w:numId w:val="33"/>
        </w:numPr>
        <w:tabs>
          <w:tab w:val="clear" w:pos="1080"/>
          <w:tab w:val="num" w:pos="2160"/>
        </w:tabs>
        <w:spacing w:line="360" w:lineRule="auto"/>
        <w:ind w:left="2160"/>
        <w:rPr>
          <w:rFonts w:ascii="Arial" w:hAnsi="Arial" w:cs="Arial"/>
          <w:sz w:val="22"/>
          <w:szCs w:val="22"/>
        </w:rPr>
      </w:pPr>
      <w:r w:rsidRPr="00856D11">
        <w:rPr>
          <w:rFonts w:ascii="Arial" w:hAnsi="Arial" w:cs="Arial"/>
          <w:sz w:val="22"/>
          <w:szCs w:val="22"/>
        </w:rPr>
        <w:t xml:space="preserve">The </w:t>
      </w:r>
      <w:r w:rsidR="00CD11E8">
        <w:rPr>
          <w:rFonts w:ascii="Arial" w:hAnsi="Arial" w:cs="Arial"/>
          <w:sz w:val="22"/>
          <w:szCs w:val="22"/>
        </w:rPr>
        <w:t>Supplier</w:t>
      </w:r>
      <w:r w:rsidRPr="00856D11">
        <w:rPr>
          <w:rFonts w:ascii="Arial" w:hAnsi="Arial" w:cs="Arial"/>
          <w:sz w:val="22"/>
          <w:szCs w:val="22"/>
        </w:rPr>
        <w:t xml:space="preserve"> shall assist and cooperate with the Client to enable the Client to publish this Contract.</w:t>
      </w:r>
    </w:p>
    <w:p w14:paraId="0CAF9D80" w14:textId="77777777" w:rsidR="00D9323A" w:rsidRDefault="00D9323A" w:rsidP="00856D11">
      <w:pPr>
        <w:pStyle w:val="BodyText"/>
        <w:keepNext w:val="0"/>
        <w:keepLines w:val="0"/>
        <w:tabs>
          <w:tab w:val="left" w:pos="-720"/>
        </w:tabs>
        <w:spacing w:line="360" w:lineRule="auto"/>
        <w:ind w:left="1418" w:hanging="1418"/>
        <w:rPr>
          <w:sz w:val="22"/>
          <w:szCs w:val="22"/>
        </w:rPr>
      </w:pPr>
    </w:p>
    <w:p w14:paraId="4839E548" w14:textId="77777777" w:rsidR="00856D11" w:rsidRPr="00856D11" w:rsidRDefault="00856D11" w:rsidP="00856D11">
      <w:pPr>
        <w:pStyle w:val="BodyText"/>
        <w:keepNext w:val="0"/>
        <w:keepLines w:val="0"/>
        <w:tabs>
          <w:tab w:val="left" w:pos="-720"/>
        </w:tabs>
        <w:spacing w:line="360" w:lineRule="auto"/>
        <w:ind w:left="1418" w:hanging="1418"/>
        <w:rPr>
          <w:sz w:val="22"/>
          <w:szCs w:val="22"/>
        </w:rPr>
      </w:pPr>
      <w:r w:rsidRPr="00856D11">
        <w:rPr>
          <w:sz w:val="22"/>
          <w:szCs w:val="22"/>
        </w:rPr>
        <w:t>E3.1</w:t>
      </w:r>
      <w:r w:rsidRPr="00856D11">
        <w:rPr>
          <w:sz w:val="22"/>
          <w:szCs w:val="22"/>
        </w:rPr>
        <w:tab/>
        <w:t>Except to the extent set out in this clause or where disclosure is expressly permitted elsewhere in this Contract, each Party shall:</w:t>
      </w:r>
    </w:p>
    <w:p w14:paraId="701DD451" w14:textId="77777777" w:rsidR="00856D11" w:rsidRPr="00856D11" w:rsidRDefault="00856D11" w:rsidP="00856D11">
      <w:pPr>
        <w:pStyle w:val="BodyText"/>
        <w:keepNext w:val="0"/>
        <w:keepLines w:val="0"/>
        <w:tabs>
          <w:tab w:val="left" w:pos="-720"/>
        </w:tabs>
        <w:spacing w:line="360" w:lineRule="auto"/>
        <w:ind w:left="1418" w:hanging="1418"/>
        <w:rPr>
          <w:sz w:val="22"/>
          <w:szCs w:val="22"/>
        </w:rPr>
      </w:pPr>
    </w:p>
    <w:p w14:paraId="43672D79" w14:textId="77777777" w:rsidR="00856D11" w:rsidRPr="00856D11" w:rsidRDefault="00856D11" w:rsidP="00856D11">
      <w:pPr>
        <w:pStyle w:val="Default"/>
        <w:numPr>
          <w:ilvl w:val="0"/>
          <w:numId w:val="30"/>
        </w:numPr>
        <w:tabs>
          <w:tab w:val="clear" w:pos="1800"/>
          <w:tab w:val="num" w:pos="2268"/>
        </w:tabs>
        <w:spacing w:line="360" w:lineRule="auto"/>
        <w:ind w:left="2268" w:hanging="828"/>
        <w:rPr>
          <w:rFonts w:ascii="Arial" w:hAnsi="Arial" w:cs="Arial"/>
          <w:sz w:val="22"/>
          <w:szCs w:val="22"/>
        </w:rPr>
      </w:pPr>
      <w:r w:rsidRPr="00856D11">
        <w:rPr>
          <w:rFonts w:ascii="Arial" w:hAnsi="Arial" w:cs="Arial"/>
          <w:sz w:val="22"/>
          <w:szCs w:val="22"/>
        </w:rPr>
        <w:t>treat the other party's Confidential Information as confidential and safeguard it accordingly; and</w:t>
      </w:r>
    </w:p>
    <w:p w14:paraId="68485325" w14:textId="77777777" w:rsidR="00856D11" w:rsidRPr="00856D11" w:rsidRDefault="00856D11" w:rsidP="00856D11">
      <w:pPr>
        <w:pStyle w:val="Default"/>
        <w:spacing w:line="360" w:lineRule="auto"/>
        <w:ind w:left="720"/>
        <w:rPr>
          <w:rFonts w:ascii="Arial" w:hAnsi="Arial" w:cs="Arial"/>
          <w:sz w:val="22"/>
          <w:szCs w:val="22"/>
        </w:rPr>
      </w:pPr>
    </w:p>
    <w:p w14:paraId="39AAAAA1" w14:textId="77777777" w:rsidR="00856D11" w:rsidRPr="00856D11" w:rsidRDefault="00856D11" w:rsidP="00856D11">
      <w:pPr>
        <w:pStyle w:val="Default"/>
        <w:numPr>
          <w:ilvl w:val="0"/>
          <w:numId w:val="30"/>
        </w:numPr>
        <w:tabs>
          <w:tab w:val="clear" w:pos="1800"/>
          <w:tab w:val="num" w:pos="2268"/>
        </w:tabs>
        <w:spacing w:line="360" w:lineRule="auto"/>
        <w:ind w:left="2268" w:hanging="828"/>
        <w:rPr>
          <w:rFonts w:ascii="Arial" w:hAnsi="Arial" w:cs="Arial"/>
          <w:color w:val="auto"/>
          <w:sz w:val="22"/>
          <w:szCs w:val="22"/>
        </w:rPr>
      </w:pPr>
      <w:r w:rsidRPr="00856D11">
        <w:rPr>
          <w:rFonts w:ascii="Arial" w:hAnsi="Arial" w:cs="Arial"/>
          <w:color w:val="auto"/>
          <w:sz w:val="22"/>
          <w:szCs w:val="22"/>
        </w:rPr>
        <w:t xml:space="preserve">not disclose the other party's Confidential Information to any other person without the owner's prior written consent. </w:t>
      </w:r>
    </w:p>
    <w:p w14:paraId="6360A373" w14:textId="77777777" w:rsidR="00856D11" w:rsidRDefault="00856D11" w:rsidP="00856D11">
      <w:pPr>
        <w:pStyle w:val="Default"/>
        <w:spacing w:line="360" w:lineRule="auto"/>
        <w:rPr>
          <w:rFonts w:ascii="Arial" w:hAnsi="Arial" w:cs="Arial"/>
          <w:color w:val="auto"/>
          <w:sz w:val="22"/>
          <w:szCs w:val="22"/>
        </w:rPr>
      </w:pPr>
    </w:p>
    <w:p w14:paraId="0D6B5F21" w14:textId="77777777" w:rsidR="00D9323A" w:rsidRPr="00856D11" w:rsidRDefault="00D9323A" w:rsidP="00856D11">
      <w:pPr>
        <w:pStyle w:val="Default"/>
        <w:spacing w:line="360" w:lineRule="auto"/>
        <w:rPr>
          <w:rFonts w:ascii="Arial" w:hAnsi="Arial" w:cs="Arial"/>
          <w:color w:val="auto"/>
          <w:sz w:val="22"/>
          <w:szCs w:val="22"/>
        </w:rPr>
      </w:pPr>
    </w:p>
    <w:p w14:paraId="6B2D1B20" w14:textId="77777777" w:rsidR="00856D11" w:rsidRPr="00856D11" w:rsidRDefault="00856D11" w:rsidP="00856D11">
      <w:pPr>
        <w:pStyle w:val="Default"/>
        <w:spacing w:line="360" w:lineRule="auto"/>
        <w:rPr>
          <w:rFonts w:ascii="Arial" w:hAnsi="Arial" w:cs="Arial"/>
          <w:color w:val="auto"/>
          <w:sz w:val="22"/>
          <w:szCs w:val="22"/>
        </w:rPr>
      </w:pPr>
      <w:r w:rsidRPr="00856D11">
        <w:rPr>
          <w:rFonts w:ascii="Arial" w:hAnsi="Arial" w:cs="Arial"/>
          <w:color w:val="auto"/>
          <w:sz w:val="22"/>
          <w:szCs w:val="22"/>
        </w:rPr>
        <w:t>E3.2</w:t>
      </w:r>
      <w:r w:rsidRPr="00856D11">
        <w:rPr>
          <w:rFonts w:ascii="Arial" w:hAnsi="Arial" w:cs="Arial"/>
          <w:color w:val="auto"/>
          <w:sz w:val="22"/>
          <w:szCs w:val="22"/>
        </w:rPr>
        <w:tab/>
      </w:r>
      <w:r w:rsidRPr="00856D11">
        <w:rPr>
          <w:rFonts w:ascii="Arial" w:hAnsi="Arial" w:cs="Arial"/>
          <w:color w:val="auto"/>
          <w:sz w:val="22"/>
          <w:szCs w:val="22"/>
        </w:rPr>
        <w:tab/>
        <w:t xml:space="preserve">Clause E3.1 shall not apply to the extent that: </w:t>
      </w:r>
    </w:p>
    <w:p w14:paraId="3C7685EC" w14:textId="77777777" w:rsidR="00856D11" w:rsidRPr="00856D11" w:rsidRDefault="00856D11" w:rsidP="00856D11">
      <w:pPr>
        <w:pStyle w:val="Default"/>
        <w:spacing w:line="360" w:lineRule="auto"/>
        <w:rPr>
          <w:rFonts w:ascii="Arial" w:hAnsi="Arial" w:cs="Arial"/>
          <w:color w:val="auto"/>
          <w:sz w:val="22"/>
          <w:szCs w:val="22"/>
        </w:rPr>
      </w:pPr>
    </w:p>
    <w:p w14:paraId="29FC8CC5"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(a)</w:t>
      </w:r>
      <w:r w:rsidRPr="00856D11">
        <w:rPr>
          <w:rFonts w:ascii="Arial" w:hAnsi="Arial" w:cs="Arial"/>
          <w:color w:val="auto"/>
          <w:sz w:val="22"/>
          <w:szCs w:val="22"/>
        </w:rPr>
        <w:tab/>
        <w:t xml:space="preserve">such disclosure is a requirement of Law placed upon the party making the disclosure, including any requirements for disclosure under the </w:t>
      </w:r>
      <w:r w:rsidRPr="00856D11">
        <w:rPr>
          <w:rFonts w:ascii="Arial" w:hAnsi="Arial" w:cs="Arial"/>
          <w:color w:val="auto"/>
          <w:sz w:val="22"/>
          <w:szCs w:val="22"/>
        </w:rPr>
        <w:lastRenderedPageBreak/>
        <w:t xml:space="preserve">FOIA or the Environmental Information Regulations pursuant to clause E4 (Freedom of Information); </w:t>
      </w:r>
    </w:p>
    <w:p w14:paraId="58B139D5" w14:textId="77777777" w:rsidR="00856D11" w:rsidRPr="00856D11" w:rsidRDefault="00856D11" w:rsidP="00856D11">
      <w:pPr>
        <w:pStyle w:val="Default"/>
        <w:spacing w:line="360" w:lineRule="auto"/>
        <w:rPr>
          <w:rFonts w:ascii="Arial" w:hAnsi="Arial" w:cs="Arial"/>
          <w:color w:val="auto"/>
          <w:sz w:val="22"/>
          <w:szCs w:val="22"/>
        </w:rPr>
      </w:pPr>
    </w:p>
    <w:p w14:paraId="2204792C"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(b)</w:t>
      </w:r>
      <w:r w:rsidRPr="00856D11">
        <w:rPr>
          <w:rFonts w:ascii="Arial" w:hAnsi="Arial" w:cs="Arial"/>
          <w:color w:val="auto"/>
          <w:sz w:val="22"/>
          <w:szCs w:val="22"/>
        </w:rPr>
        <w:tab/>
        <w:t xml:space="preserve">such information was in the possession of the party making the disclosure without obligation of confidentiality prior to its disclosure by the information owner; </w:t>
      </w:r>
    </w:p>
    <w:p w14:paraId="20A949D4" w14:textId="77777777" w:rsidR="00856D11" w:rsidRPr="00856D11" w:rsidRDefault="00856D11" w:rsidP="00856D11">
      <w:pPr>
        <w:pStyle w:val="Default"/>
        <w:spacing w:line="360" w:lineRule="auto"/>
        <w:rPr>
          <w:rFonts w:ascii="Arial" w:hAnsi="Arial" w:cs="Arial"/>
          <w:color w:val="auto"/>
          <w:sz w:val="22"/>
          <w:szCs w:val="22"/>
        </w:rPr>
      </w:pPr>
    </w:p>
    <w:p w14:paraId="19821060"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(c)</w:t>
      </w:r>
      <w:r w:rsidRPr="00856D11">
        <w:rPr>
          <w:rFonts w:ascii="Arial" w:hAnsi="Arial" w:cs="Arial"/>
          <w:color w:val="auto"/>
          <w:sz w:val="22"/>
          <w:szCs w:val="22"/>
        </w:rPr>
        <w:tab/>
        <w:t xml:space="preserve">such information was obtained from a third party without obligation of confidentiality; </w:t>
      </w:r>
    </w:p>
    <w:p w14:paraId="2DBAFBDB" w14:textId="77777777" w:rsidR="00856D11" w:rsidRPr="00856D11" w:rsidRDefault="00856D11" w:rsidP="00856D11">
      <w:pPr>
        <w:pStyle w:val="Default"/>
        <w:spacing w:line="360" w:lineRule="auto"/>
        <w:rPr>
          <w:rFonts w:ascii="Arial" w:hAnsi="Arial" w:cs="Arial"/>
          <w:color w:val="auto"/>
          <w:sz w:val="22"/>
          <w:szCs w:val="22"/>
        </w:rPr>
      </w:pPr>
    </w:p>
    <w:p w14:paraId="795CD73F"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(d)</w:t>
      </w:r>
      <w:r w:rsidRPr="00856D11">
        <w:rPr>
          <w:rFonts w:ascii="Arial" w:hAnsi="Arial" w:cs="Arial"/>
          <w:color w:val="auto"/>
          <w:sz w:val="22"/>
          <w:szCs w:val="22"/>
        </w:rPr>
        <w:tab/>
        <w:t xml:space="preserve">such information was already in the public domain at the time of disclosure otherwise than by a breach of this Contract; or </w:t>
      </w:r>
    </w:p>
    <w:p w14:paraId="79BA9228" w14:textId="77777777" w:rsidR="00856D11" w:rsidRPr="00856D11" w:rsidRDefault="00856D11" w:rsidP="00856D11">
      <w:pPr>
        <w:pStyle w:val="Default"/>
        <w:spacing w:line="360" w:lineRule="auto"/>
        <w:rPr>
          <w:rFonts w:ascii="Arial" w:hAnsi="Arial" w:cs="Arial"/>
          <w:color w:val="auto"/>
          <w:sz w:val="22"/>
          <w:szCs w:val="22"/>
        </w:rPr>
      </w:pPr>
    </w:p>
    <w:p w14:paraId="0585F58E"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(e)</w:t>
      </w:r>
      <w:r w:rsidRPr="00856D11">
        <w:rPr>
          <w:rFonts w:ascii="Arial" w:hAnsi="Arial" w:cs="Arial"/>
          <w:color w:val="auto"/>
          <w:sz w:val="22"/>
          <w:szCs w:val="22"/>
        </w:rPr>
        <w:tab/>
        <w:t xml:space="preserve">it is independently developed without access to the other party's Confidential Information. </w:t>
      </w:r>
    </w:p>
    <w:p w14:paraId="7F2A0726" w14:textId="77777777" w:rsidR="00856D11" w:rsidRPr="00856D11" w:rsidRDefault="00856D11" w:rsidP="00856D11">
      <w:pPr>
        <w:pStyle w:val="Default"/>
        <w:spacing w:line="360" w:lineRule="auto"/>
        <w:rPr>
          <w:rFonts w:ascii="Arial" w:hAnsi="Arial" w:cs="Arial"/>
          <w:color w:val="auto"/>
          <w:sz w:val="22"/>
          <w:szCs w:val="22"/>
        </w:rPr>
      </w:pPr>
    </w:p>
    <w:p w14:paraId="0A613059"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E3.3</w:t>
      </w:r>
      <w:r w:rsidRPr="00856D11">
        <w:rPr>
          <w:rFonts w:ascii="Arial" w:hAnsi="Arial" w:cs="Arial"/>
          <w:color w:val="auto"/>
          <w:sz w:val="22"/>
          <w:szCs w:val="22"/>
        </w:rPr>
        <w:tab/>
        <w:t xml:space="preserve">The </w:t>
      </w:r>
      <w:r w:rsidR="00CD11E8">
        <w:rPr>
          <w:rFonts w:ascii="Arial" w:hAnsi="Arial" w:cs="Arial"/>
          <w:color w:val="auto"/>
          <w:sz w:val="22"/>
          <w:szCs w:val="22"/>
        </w:rPr>
        <w:t>Supplier</w:t>
      </w:r>
      <w:r w:rsidRPr="00856D11">
        <w:rPr>
          <w:rFonts w:ascii="Arial" w:hAnsi="Arial" w:cs="Arial"/>
          <w:color w:val="auto"/>
          <w:sz w:val="22"/>
          <w:szCs w:val="22"/>
        </w:rPr>
        <w:t xml:space="preserve"> may only disclose the Client's Confidential Information to the Staff who are directly involved in the provision of the Services and who need to know the information, and shall ensure that such Staff are aware of and shall comply with these obligations as to confidentiality. </w:t>
      </w:r>
    </w:p>
    <w:p w14:paraId="4D887D67" w14:textId="77777777" w:rsidR="00856D11" w:rsidRPr="00856D11" w:rsidRDefault="00856D11" w:rsidP="00856D11">
      <w:pPr>
        <w:pStyle w:val="Default"/>
        <w:spacing w:line="360" w:lineRule="auto"/>
        <w:rPr>
          <w:rFonts w:ascii="Arial" w:hAnsi="Arial" w:cs="Arial"/>
          <w:color w:val="auto"/>
          <w:sz w:val="22"/>
          <w:szCs w:val="22"/>
        </w:rPr>
      </w:pPr>
    </w:p>
    <w:p w14:paraId="083FC5AB"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E3.4</w:t>
      </w:r>
      <w:r w:rsidRPr="00856D11">
        <w:rPr>
          <w:rFonts w:ascii="Arial" w:hAnsi="Arial" w:cs="Arial"/>
          <w:color w:val="auto"/>
          <w:sz w:val="22"/>
          <w:szCs w:val="22"/>
        </w:rPr>
        <w:tab/>
        <w:t xml:space="preserve">The </w:t>
      </w:r>
      <w:r w:rsidR="00CD11E8">
        <w:rPr>
          <w:rFonts w:ascii="Arial" w:hAnsi="Arial" w:cs="Arial"/>
          <w:color w:val="auto"/>
          <w:sz w:val="22"/>
          <w:szCs w:val="22"/>
        </w:rPr>
        <w:t>Supplier</w:t>
      </w:r>
      <w:r w:rsidRPr="00856D11">
        <w:rPr>
          <w:rFonts w:ascii="Arial" w:hAnsi="Arial" w:cs="Arial"/>
          <w:color w:val="auto"/>
          <w:sz w:val="22"/>
          <w:szCs w:val="22"/>
        </w:rPr>
        <w:t xml:space="preserve"> shall not, and shall procure that the Staff do not, use any of the Client's Confidential Information received otherwise than for the purposes of this Agreement. </w:t>
      </w:r>
    </w:p>
    <w:p w14:paraId="118EDE28" w14:textId="77777777" w:rsidR="00856D11" w:rsidRPr="00856D11" w:rsidRDefault="00856D11" w:rsidP="00856D11">
      <w:pPr>
        <w:pStyle w:val="Default"/>
        <w:spacing w:line="360" w:lineRule="auto"/>
        <w:rPr>
          <w:rFonts w:ascii="Arial" w:hAnsi="Arial" w:cs="Arial"/>
          <w:color w:val="auto"/>
          <w:sz w:val="22"/>
          <w:szCs w:val="22"/>
        </w:rPr>
      </w:pPr>
    </w:p>
    <w:p w14:paraId="30ED5E61"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E3.5</w:t>
      </w:r>
      <w:r w:rsidRPr="00856D11">
        <w:rPr>
          <w:rFonts w:ascii="Arial" w:hAnsi="Arial" w:cs="Arial"/>
          <w:color w:val="auto"/>
          <w:sz w:val="22"/>
          <w:szCs w:val="22"/>
        </w:rPr>
        <w:tab/>
        <w:t xml:space="preserve">At the written request of the Client, the </w:t>
      </w:r>
      <w:r w:rsidR="00CD11E8">
        <w:rPr>
          <w:rFonts w:ascii="Arial" w:hAnsi="Arial" w:cs="Arial"/>
          <w:color w:val="auto"/>
          <w:sz w:val="22"/>
          <w:szCs w:val="22"/>
        </w:rPr>
        <w:t>Supplier</w:t>
      </w:r>
      <w:r w:rsidRPr="00856D11">
        <w:rPr>
          <w:rFonts w:ascii="Arial" w:hAnsi="Arial" w:cs="Arial"/>
          <w:color w:val="auto"/>
          <w:sz w:val="22"/>
          <w:szCs w:val="22"/>
        </w:rPr>
        <w:t xml:space="preserve"> shall procure that those members of the Staff identified in the Client's notice signs a confidentiality undertaking prior to commencing any work in accordance with this Agreement.</w:t>
      </w:r>
    </w:p>
    <w:p w14:paraId="1D4A6B68" w14:textId="77777777" w:rsidR="00856D11" w:rsidRPr="00856D11" w:rsidRDefault="00856D11" w:rsidP="00856D11">
      <w:pPr>
        <w:pStyle w:val="Default"/>
        <w:spacing w:line="360" w:lineRule="auto"/>
        <w:rPr>
          <w:rFonts w:ascii="Arial" w:hAnsi="Arial" w:cs="Arial"/>
          <w:color w:val="auto"/>
          <w:sz w:val="22"/>
          <w:szCs w:val="22"/>
        </w:rPr>
      </w:pPr>
    </w:p>
    <w:p w14:paraId="4B074926"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E3.6</w:t>
      </w:r>
      <w:r w:rsidRPr="00856D11">
        <w:rPr>
          <w:rFonts w:ascii="Arial" w:hAnsi="Arial" w:cs="Arial"/>
          <w:sz w:val="22"/>
          <w:szCs w:val="22"/>
        </w:rPr>
        <w:tab/>
        <w:t xml:space="preserve">Nothing in this Agreement shall prevent the Client from disclosing the </w:t>
      </w:r>
      <w:r w:rsidR="00CD11E8">
        <w:rPr>
          <w:rFonts w:ascii="Arial" w:hAnsi="Arial" w:cs="Arial"/>
          <w:sz w:val="22"/>
          <w:szCs w:val="22"/>
        </w:rPr>
        <w:t>Supplier</w:t>
      </w:r>
      <w:r w:rsidRPr="00856D11">
        <w:rPr>
          <w:rFonts w:ascii="Arial" w:hAnsi="Arial" w:cs="Arial"/>
          <w:sz w:val="22"/>
          <w:szCs w:val="22"/>
        </w:rPr>
        <w:t xml:space="preserve">'s Confidential Information: </w:t>
      </w:r>
    </w:p>
    <w:p w14:paraId="718E24DF" w14:textId="77777777" w:rsidR="00856D11" w:rsidRPr="00856D11" w:rsidRDefault="00856D11" w:rsidP="00856D11">
      <w:pPr>
        <w:pStyle w:val="Default"/>
        <w:spacing w:line="360" w:lineRule="auto"/>
        <w:rPr>
          <w:rFonts w:ascii="Arial" w:hAnsi="Arial" w:cs="Arial"/>
          <w:sz w:val="22"/>
          <w:szCs w:val="22"/>
        </w:rPr>
      </w:pPr>
    </w:p>
    <w:p w14:paraId="752978B1"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3081DE7" w14:textId="77777777" w:rsidR="00856D11" w:rsidRPr="00856D11" w:rsidRDefault="00856D11" w:rsidP="00856D11">
      <w:pPr>
        <w:pStyle w:val="Default"/>
        <w:spacing w:line="360" w:lineRule="auto"/>
        <w:rPr>
          <w:rFonts w:ascii="Arial" w:hAnsi="Arial" w:cs="Arial"/>
          <w:sz w:val="22"/>
          <w:szCs w:val="22"/>
        </w:rPr>
      </w:pPr>
    </w:p>
    <w:p w14:paraId="79700DA4"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to any consultant, </w:t>
      </w:r>
      <w:r w:rsidR="00CD11E8">
        <w:rPr>
          <w:rFonts w:ascii="Arial" w:hAnsi="Arial" w:cs="Arial"/>
          <w:sz w:val="22"/>
          <w:szCs w:val="22"/>
        </w:rPr>
        <w:t>Supplier</w:t>
      </w:r>
      <w:r w:rsidRPr="00856D11">
        <w:rPr>
          <w:rFonts w:ascii="Arial" w:hAnsi="Arial" w:cs="Arial"/>
          <w:sz w:val="22"/>
          <w:szCs w:val="22"/>
        </w:rPr>
        <w:t xml:space="preserve"> or other person engaged by the Client or any person conducting an Office of Government Commerce gateway review; </w:t>
      </w:r>
    </w:p>
    <w:p w14:paraId="5AC84DE7" w14:textId="77777777" w:rsidR="00856D11" w:rsidRPr="00856D11" w:rsidRDefault="00856D11" w:rsidP="00856D11">
      <w:pPr>
        <w:pStyle w:val="Default"/>
        <w:spacing w:line="360" w:lineRule="auto"/>
        <w:rPr>
          <w:rFonts w:ascii="Arial" w:hAnsi="Arial" w:cs="Arial"/>
          <w:sz w:val="22"/>
          <w:szCs w:val="22"/>
        </w:rPr>
      </w:pPr>
    </w:p>
    <w:p w14:paraId="5161848A"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for the purpose of the examination and certification of the Client's accounts; or </w:t>
      </w:r>
    </w:p>
    <w:p w14:paraId="25267202" w14:textId="77777777" w:rsidR="00856D11" w:rsidRPr="00856D11" w:rsidRDefault="00856D11" w:rsidP="00856D11">
      <w:pPr>
        <w:pStyle w:val="Default"/>
        <w:spacing w:line="360" w:lineRule="auto"/>
        <w:rPr>
          <w:rFonts w:ascii="Arial" w:hAnsi="Arial" w:cs="Arial"/>
          <w:sz w:val="22"/>
          <w:szCs w:val="22"/>
        </w:rPr>
      </w:pPr>
    </w:p>
    <w:p w14:paraId="4EF08254"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(d)</w:t>
      </w:r>
      <w:r w:rsidRPr="00856D11">
        <w:rPr>
          <w:rFonts w:ascii="Arial" w:hAnsi="Arial" w:cs="Arial"/>
          <w:sz w:val="22"/>
          <w:szCs w:val="22"/>
        </w:rPr>
        <w:tab/>
        <w:t xml:space="preserve">for any examination pursuant to Section 6(1) of the National Audit Act 1983 of the economy, efficiency and effectiveness with which the Client has used its resources. </w:t>
      </w:r>
    </w:p>
    <w:p w14:paraId="7BC4B4EB" w14:textId="77777777" w:rsidR="00856D11" w:rsidRPr="00856D11" w:rsidRDefault="00856D11" w:rsidP="00856D11">
      <w:pPr>
        <w:pStyle w:val="Default"/>
        <w:spacing w:line="360" w:lineRule="auto"/>
        <w:ind w:left="1440" w:hanging="720"/>
        <w:rPr>
          <w:rFonts w:ascii="Arial" w:hAnsi="Arial" w:cs="Arial"/>
          <w:sz w:val="22"/>
          <w:szCs w:val="22"/>
        </w:rPr>
      </w:pPr>
    </w:p>
    <w:p w14:paraId="445D847F" w14:textId="1FC87FEA"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E3.7</w:t>
      </w:r>
      <w:r w:rsidRPr="00856D11">
        <w:rPr>
          <w:rFonts w:ascii="Arial" w:hAnsi="Arial" w:cs="Arial"/>
          <w:sz w:val="22"/>
          <w:szCs w:val="22"/>
        </w:rPr>
        <w:tab/>
        <w:t xml:space="preserve">The Client shall use all reasonable </w:t>
      </w:r>
      <w:r w:rsidR="003D71DF" w:rsidRPr="00856D11">
        <w:rPr>
          <w:rFonts w:ascii="Arial" w:hAnsi="Arial" w:cs="Arial"/>
          <w:sz w:val="22"/>
          <w:szCs w:val="22"/>
        </w:rPr>
        <w:t>endeavors</w:t>
      </w:r>
      <w:r w:rsidRPr="00856D11">
        <w:rPr>
          <w:rFonts w:ascii="Arial" w:hAnsi="Arial" w:cs="Arial"/>
          <w:sz w:val="22"/>
          <w:szCs w:val="22"/>
        </w:rPr>
        <w:t xml:space="preserve"> to ensure that any government department, Contracting Authority, employee, third party or sub-</w:t>
      </w:r>
      <w:r w:rsidR="00CD11E8">
        <w:rPr>
          <w:rFonts w:ascii="Arial" w:hAnsi="Arial" w:cs="Arial"/>
          <w:sz w:val="22"/>
          <w:szCs w:val="22"/>
        </w:rPr>
        <w:t>Supplier</w:t>
      </w:r>
      <w:r w:rsidRPr="00856D11">
        <w:rPr>
          <w:rFonts w:ascii="Arial" w:hAnsi="Arial" w:cs="Arial"/>
          <w:sz w:val="22"/>
          <w:szCs w:val="22"/>
        </w:rPr>
        <w:t xml:space="preserve"> to whom the </w:t>
      </w:r>
      <w:r w:rsidR="00CD11E8">
        <w:rPr>
          <w:rFonts w:ascii="Arial" w:hAnsi="Arial" w:cs="Arial"/>
          <w:sz w:val="22"/>
          <w:szCs w:val="22"/>
        </w:rPr>
        <w:t>Supplier</w:t>
      </w:r>
      <w:r w:rsidRPr="00856D11">
        <w:rPr>
          <w:rFonts w:ascii="Arial" w:hAnsi="Arial" w:cs="Arial"/>
          <w:sz w:val="22"/>
          <w:szCs w:val="22"/>
        </w:rPr>
        <w:t xml:space="preserve">'s Confidential Information is disclosed pursuant to clause E3.6 is made aware of the Client's obligations of confidentiality. </w:t>
      </w:r>
    </w:p>
    <w:p w14:paraId="52B0CFFB" w14:textId="77777777" w:rsidR="00856D11" w:rsidRPr="00856D11" w:rsidRDefault="00856D11" w:rsidP="00856D11">
      <w:pPr>
        <w:pStyle w:val="Default"/>
        <w:spacing w:line="360" w:lineRule="auto"/>
        <w:rPr>
          <w:rFonts w:ascii="Arial" w:hAnsi="Arial" w:cs="Arial"/>
          <w:sz w:val="22"/>
          <w:szCs w:val="22"/>
        </w:rPr>
      </w:pPr>
    </w:p>
    <w:p w14:paraId="6427B3D6"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E3.8</w:t>
      </w:r>
      <w:r w:rsidRPr="00856D11">
        <w:rPr>
          <w:rFonts w:ascii="Arial" w:hAnsi="Arial" w:cs="Arial"/>
          <w:sz w:val="22"/>
          <w:szCs w:val="22"/>
        </w:rPr>
        <w:tab/>
        <w:t xml:space="preserve">Nothing in this clause E3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 </w:t>
      </w:r>
    </w:p>
    <w:p w14:paraId="622B08E8" w14:textId="77777777" w:rsidR="00D9323A" w:rsidRDefault="00D9323A" w:rsidP="00856D11">
      <w:pPr>
        <w:pStyle w:val="Conditionhead"/>
        <w:keepNext/>
        <w:rPr>
          <w:rFonts w:ascii="Arial" w:hAnsi="Arial" w:cs="Arial"/>
          <w:sz w:val="22"/>
          <w:szCs w:val="22"/>
        </w:rPr>
      </w:pPr>
    </w:p>
    <w:p w14:paraId="2801A943" w14:textId="77777777" w:rsidR="00856D11" w:rsidRPr="00856D11" w:rsidRDefault="00856D11" w:rsidP="00856D11">
      <w:pPr>
        <w:pStyle w:val="Conditionhead"/>
        <w:keepNext/>
        <w:rPr>
          <w:rFonts w:ascii="Arial" w:hAnsi="Arial" w:cs="Arial"/>
          <w:sz w:val="22"/>
          <w:szCs w:val="22"/>
          <w:u w:val="single"/>
        </w:rPr>
      </w:pPr>
      <w:r w:rsidRPr="00856D11">
        <w:rPr>
          <w:rFonts w:ascii="Arial" w:hAnsi="Arial" w:cs="Arial"/>
          <w:sz w:val="22"/>
          <w:szCs w:val="22"/>
        </w:rPr>
        <w:t>E4</w:t>
      </w:r>
      <w:r w:rsidRPr="00856D11">
        <w:rPr>
          <w:rFonts w:ascii="Arial" w:hAnsi="Arial" w:cs="Arial"/>
          <w:sz w:val="22"/>
          <w:szCs w:val="22"/>
        </w:rPr>
        <w:tab/>
      </w:r>
      <w:r w:rsidRPr="00856D11">
        <w:rPr>
          <w:rFonts w:ascii="Arial" w:hAnsi="Arial" w:cs="Arial"/>
          <w:sz w:val="22"/>
          <w:szCs w:val="22"/>
        </w:rPr>
        <w:tab/>
        <w:t>Freedom of Information</w:t>
      </w:r>
    </w:p>
    <w:p w14:paraId="62C74847" w14:textId="77777777" w:rsidR="00856D11" w:rsidRPr="00856D11" w:rsidRDefault="00856D11" w:rsidP="00856D11">
      <w:pPr>
        <w:keepNext/>
        <w:rPr>
          <w:rFonts w:ascii="Arial" w:hAnsi="Arial" w:cs="Arial"/>
          <w:sz w:val="22"/>
          <w:szCs w:val="22"/>
        </w:rPr>
      </w:pPr>
    </w:p>
    <w:p w14:paraId="122CBCF0"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Client is subject to the requirements of the FOIA and the Environmental Information Regulations and shall assist and cooperate with the Client to enable the Client to comply with its Information disclosure obligations. </w:t>
      </w:r>
    </w:p>
    <w:p w14:paraId="5959014D" w14:textId="77777777" w:rsidR="00856D11" w:rsidRPr="00856D11" w:rsidRDefault="00856D11" w:rsidP="00856D11">
      <w:pPr>
        <w:pStyle w:val="Default"/>
        <w:spacing w:line="360" w:lineRule="auto"/>
        <w:rPr>
          <w:rFonts w:ascii="Arial" w:hAnsi="Arial" w:cs="Arial"/>
          <w:sz w:val="22"/>
          <w:szCs w:val="22"/>
        </w:rPr>
      </w:pPr>
    </w:p>
    <w:p w14:paraId="4693D711"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and shall procure that any sub-</w:t>
      </w:r>
      <w:r w:rsidR="00CD11E8">
        <w:rPr>
          <w:rFonts w:ascii="Arial" w:hAnsi="Arial" w:cs="Arial"/>
          <w:sz w:val="22"/>
          <w:szCs w:val="22"/>
        </w:rPr>
        <w:t>Supplier</w:t>
      </w:r>
      <w:r w:rsidRPr="00856D11">
        <w:rPr>
          <w:rFonts w:ascii="Arial" w:hAnsi="Arial" w:cs="Arial"/>
          <w:sz w:val="22"/>
          <w:szCs w:val="22"/>
        </w:rPr>
        <w:t xml:space="preserve">s shall transfer to the Client all Requests for Information that it receives as soon as practicable and in any event within two Working Days of receiving a Request for Information; </w:t>
      </w:r>
    </w:p>
    <w:p w14:paraId="30AE76D3" w14:textId="77777777" w:rsidR="00856D11" w:rsidRPr="00856D11" w:rsidRDefault="00856D11" w:rsidP="00856D11">
      <w:pPr>
        <w:pStyle w:val="Default"/>
        <w:spacing w:line="360" w:lineRule="auto"/>
        <w:ind w:left="720" w:hanging="720"/>
        <w:rPr>
          <w:rFonts w:ascii="Arial" w:hAnsi="Arial" w:cs="Arial"/>
          <w:sz w:val="22"/>
          <w:szCs w:val="22"/>
        </w:rPr>
      </w:pPr>
    </w:p>
    <w:p w14:paraId="301159B7" w14:textId="77777777" w:rsidR="00856D11" w:rsidRPr="00856D11" w:rsidRDefault="00856D11" w:rsidP="00856D11">
      <w:pPr>
        <w:pStyle w:val="Default"/>
        <w:spacing w:line="360" w:lineRule="auto"/>
        <w:ind w:left="2127" w:hanging="709"/>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provide the Client with a copy of all Information in its possession, or power in the form that the Client requires within </w:t>
      </w:r>
      <w:r w:rsidR="00F87AD3">
        <w:rPr>
          <w:rFonts w:ascii="Arial" w:hAnsi="Arial" w:cs="Arial"/>
          <w:sz w:val="22"/>
          <w:szCs w:val="22"/>
        </w:rPr>
        <w:t xml:space="preserve">5 </w:t>
      </w:r>
      <w:r w:rsidRPr="00856D11">
        <w:rPr>
          <w:rFonts w:ascii="Arial" w:hAnsi="Arial" w:cs="Arial"/>
          <w:sz w:val="22"/>
          <w:szCs w:val="22"/>
        </w:rPr>
        <w:t xml:space="preserve">Working Days (or such other period as the Client may specify) of the Client's request; and </w:t>
      </w:r>
    </w:p>
    <w:p w14:paraId="24AB8BE3" w14:textId="77777777" w:rsidR="00856D11" w:rsidRPr="00856D11" w:rsidRDefault="00856D11" w:rsidP="00856D11">
      <w:pPr>
        <w:pStyle w:val="Default"/>
        <w:spacing w:line="360" w:lineRule="auto"/>
        <w:ind w:left="2127" w:hanging="709"/>
        <w:rPr>
          <w:rFonts w:ascii="Arial" w:hAnsi="Arial" w:cs="Arial"/>
          <w:sz w:val="22"/>
          <w:szCs w:val="22"/>
        </w:rPr>
      </w:pPr>
    </w:p>
    <w:p w14:paraId="6422451A" w14:textId="77777777" w:rsidR="00856D11" w:rsidRPr="00856D11" w:rsidRDefault="00856D11" w:rsidP="00856D11">
      <w:pPr>
        <w:pStyle w:val="Default"/>
        <w:spacing w:line="360" w:lineRule="auto"/>
        <w:ind w:left="2127" w:hanging="709"/>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provide all necessary assistance as reasonably requested by the Client to enable the Client to respond to the Request for Information within the time for compliance set out in section 10 of the FOIA or Regulation 5 of the Environmental Information Regulations. </w:t>
      </w:r>
    </w:p>
    <w:p w14:paraId="11C1D4C8" w14:textId="77777777" w:rsidR="00856D11" w:rsidRPr="00856D11" w:rsidRDefault="00856D11" w:rsidP="00856D11">
      <w:pPr>
        <w:pStyle w:val="Default"/>
        <w:spacing w:line="360" w:lineRule="auto"/>
        <w:rPr>
          <w:rFonts w:ascii="Arial" w:hAnsi="Arial" w:cs="Arial"/>
          <w:sz w:val="22"/>
          <w:szCs w:val="22"/>
        </w:rPr>
      </w:pPr>
    </w:p>
    <w:p w14:paraId="540CCA6E"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E4.3</w:t>
      </w:r>
      <w:r w:rsidRPr="00856D11">
        <w:rPr>
          <w:rFonts w:ascii="Arial" w:hAnsi="Arial" w:cs="Arial"/>
          <w:sz w:val="22"/>
          <w:szCs w:val="22"/>
        </w:rPr>
        <w:tab/>
        <w:t xml:space="preserve">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w:t>
      </w:r>
    </w:p>
    <w:p w14:paraId="09BECCA2" w14:textId="77777777" w:rsidR="00D9323A" w:rsidRDefault="00D9323A" w:rsidP="00856D11">
      <w:pPr>
        <w:pStyle w:val="Default"/>
        <w:spacing w:line="360" w:lineRule="auto"/>
        <w:ind w:left="1440" w:hanging="1440"/>
        <w:rPr>
          <w:rFonts w:ascii="Arial" w:hAnsi="Arial" w:cs="Arial"/>
          <w:sz w:val="22"/>
          <w:szCs w:val="22"/>
        </w:rPr>
      </w:pPr>
    </w:p>
    <w:p w14:paraId="77BD2130"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E4.4</w:t>
      </w:r>
      <w:r w:rsidRPr="00856D11">
        <w:rPr>
          <w:rFonts w:ascii="Arial" w:hAnsi="Arial" w:cs="Arial"/>
          <w:sz w:val="22"/>
          <w:szCs w:val="22"/>
        </w:rPr>
        <w:tab/>
        <w:t xml:space="preserve">In no event shall the </w:t>
      </w:r>
      <w:r w:rsidR="00CD11E8">
        <w:rPr>
          <w:rFonts w:ascii="Arial" w:hAnsi="Arial" w:cs="Arial"/>
          <w:sz w:val="22"/>
          <w:szCs w:val="22"/>
        </w:rPr>
        <w:t>Supplier</w:t>
      </w:r>
      <w:r w:rsidRPr="00856D11">
        <w:rPr>
          <w:rFonts w:ascii="Arial" w:hAnsi="Arial" w:cs="Arial"/>
          <w:sz w:val="22"/>
          <w:szCs w:val="22"/>
        </w:rPr>
        <w:t xml:space="preserve"> respond directly to a Request for Information unless expressly </w:t>
      </w:r>
      <w:proofErr w:type="spellStart"/>
      <w:r w:rsidRPr="00856D11">
        <w:rPr>
          <w:rFonts w:ascii="Arial" w:hAnsi="Arial" w:cs="Arial"/>
          <w:sz w:val="22"/>
          <w:szCs w:val="22"/>
        </w:rPr>
        <w:t>authorised</w:t>
      </w:r>
      <w:proofErr w:type="spellEnd"/>
      <w:r w:rsidRPr="00856D11">
        <w:rPr>
          <w:rFonts w:ascii="Arial" w:hAnsi="Arial" w:cs="Arial"/>
          <w:sz w:val="22"/>
          <w:szCs w:val="22"/>
        </w:rPr>
        <w:t xml:space="preserve"> to do so by the Client. </w:t>
      </w:r>
    </w:p>
    <w:p w14:paraId="2DAF3370" w14:textId="77777777" w:rsidR="00856D11" w:rsidRPr="00856D11" w:rsidRDefault="00856D11" w:rsidP="00856D11">
      <w:pPr>
        <w:pStyle w:val="Default"/>
        <w:spacing w:line="360" w:lineRule="auto"/>
        <w:rPr>
          <w:rFonts w:ascii="Arial" w:hAnsi="Arial" w:cs="Arial"/>
          <w:sz w:val="22"/>
          <w:szCs w:val="22"/>
        </w:rPr>
      </w:pPr>
    </w:p>
    <w:p w14:paraId="3555130D"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lastRenderedPageBreak/>
        <w:t>E4.5</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(notwithstanding the provisions of Clause E4) the Client may, acting in accordance with the Secretary of State for Constitutional Affairs Code of Practice on the Discharge of the Functions of Public Authorities under Part 1 of the Freedom of Information Act 2000 (</w:t>
      </w:r>
      <w:r w:rsidRPr="00856D11">
        <w:rPr>
          <w:rFonts w:ascii="Arial" w:hAnsi="Arial" w:cs="Arial"/>
          <w:b/>
          <w:bCs/>
          <w:sz w:val="22"/>
          <w:szCs w:val="22"/>
        </w:rPr>
        <w:t>“the Code”</w:t>
      </w:r>
      <w:r w:rsidRPr="00856D11">
        <w:rPr>
          <w:rFonts w:ascii="Arial" w:hAnsi="Arial" w:cs="Arial"/>
          <w:sz w:val="22"/>
          <w:szCs w:val="22"/>
        </w:rPr>
        <w:t xml:space="preserve">), be obliged under the FOIA, or the Environmental Information Regulations to disclose information concerning the </w:t>
      </w:r>
      <w:r w:rsidR="00CD11E8">
        <w:rPr>
          <w:rFonts w:ascii="Arial" w:hAnsi="Arial" w:cs="Arial"/>
          <w:sz w:val="22"/>
          <w:szCs w:val="22"/>
        </w:rPr>
        <w:t>Supplier</w:t>
      </w:r>
      <w:r w:rsidRPr="00856D11">
        <w:rPr>
          <w:rFonts w:ascii="Arial" w:hAnsi="Arial" w:cs="Arial"/>
          <w:sz w:val="22"/>
          <w:szCs w:val="22"/>
        </w:rPr>
        <w:t xml:space="preserve"> or the Services in certain circumstances: </w:t>
      </w:r>
    </w:p>
    <w:p w14:paraId="1BC89884" w14:textId="77777777" w:rsidR="00856D11" w:rsidRPr="00856D11" w:rsidRDefault="00856D11" w:rsidP="00856D11">
      <w:pPr>
        <w:pStyle w:val="Default"/>
        <w:spacing w:line="360" w:lineRule="auto"/>
        <w:ind w:left="1440" w:hanging="1440"/>
        <w:rPr>
          <w:rFonts w:ascii="Arial" w:hAnsi="Arial" w:cs="Arial"/>
          <w:sz w:val="22"/>
          <w:szCs w:val="22"/>
        </w:rPr>
      </w:pPr>
    </w:p>
    <w:p w14:paraId="798FBBAB" w14:textId="77777777" w:rsidR="00856D11" w:rsidRPr="00856D11" w:rsidRDefault="00856D11" w:rsidP="00856D11">
      <w:pPr>
        <w:pStyle w:val="Default"/>
        <w:numPr>
          <w:ilvl w:val="0"/>
          <w:numId w:val="29"/>
        </w:numPr>
        <w:tabs>
          <w:tab w:val="clear" w:pos="1440"/>
          <w:tab w:val="num" w:pos="2127"/>
        </w:tabs>
        <w:spacing w:line="360" w:lineRule="auto"/>
        <w:ind w:hanging="22"/>
        <w:rPr>
          <w:rFonts w:ascii="Arial" w:hAnsi="Arial" w:cs="Arial"/>
          <w:sz w:val="22"/>
          <w:szCs w:val="22"/>
        </w:rPr>
      </w:pPr>
      <w:r w:rsidRPr="00856D11">
        <w:rPr>
          <w:rFonts w:ascii="Arial" w:hAnsi="Arial" w:cs="Arial"/>
          <w:sz w:val="22"/>
          <w:szCs w:val="22"/>
        </w:rPr>
        <w:t xml:space="preserve">without consulting the </w:t>
      </w:r>
      <w:r w:rsidR="00CD11E8">
        <w:rPr>
          <w:rFonts w:ascii="Arial" w:hAnsi="Arial" w:cs="Arial"/>
          <w:sz w:val="22"/>
          <w:szCs w:val="22"/>
        </w:rPr>
        <w:t>Supplier</w:t>
      </w:r>
      <w:r w:rsidRPr="00856D11">
        <w:rPr>
          <w:rFonts w:ascii="Arial" w:hAnsi="Arial" w:cs="Arial"/>
          <w:sz w:val="22"/>
          <w:szCs w:val="22"/>
        </w:rPr>
        <w:t xml:space="preserve">; or </w:t>
      </w:r>
    </w:p>
    <w:p w14:paraId="1A1F8669" w14:textId="77777777" w:rsidR="00856D11" w:rsidRPr="00856D11" w:rsidRDefault="00856D11" w:rsidP="00856D11">
      <w:pPr>
        <w:pStyle w:val="Default"/>
        <w:spacing w:line="360" w:lineRule="auto"/>
        <w:ind w:left="1418"/>
        <w:rPr>
          <w:rFonts w:ascii="Arial" w:hAnsi="Arial" w:cs="Arial"/>
          <w:sz w:val="22"/>
          <w:szCs w:val="22"/>
        </w:rPr>
      </w:pPr>
    </w:p>
    <w:p w14:paraId="46742437" w14:textId="77777777" w:rsidR="00856D11" w:rsidRPr="00856D11" w:rsidRDefault="00856D11" w:rsidP="00856D11">
      <w:pPr>
        <w:pStyle w:val="Default"/>
        <w:numPr>
          <w:ilvl w:val="0"/>
          <w:numId w:val="29"/>
        </w:numPr>
        <w:tabs>
          <w:tab w:val="clear" w:pos="1440"/>
          <w:tab w:val="num" w:pos="2127"/>
        </w:tabs>
        <w:spacing w:line="360" w:lineRule="auto"/>
        <w:ind w:left="2127" w:hanging="709"/>
        <w:rPr>
          <w:rFonts w:ascii="Arial" w:hAnsi="Arial" w:cs="Arial"/>
          <w:sz w:val="22"/>
          <w:szCs w:val="22"/>
        </w:rPr>
      </w:pPr>
      <w:r w:rsidRPr="00856D11">
        <w:rPr>
          <w:rFonts w:ascii="Arial" w:hAnsi="Arial" w:cs="Arial"/>
          <w:sz w:val="22"/>
          <w:szCs w:val="22"/>
        </w:rPr>
        <w:t xml:space="preserve">following consultation with the </w:t>
      </w:r>
      <w:r w:rsidR="00CD11E8">
        <w:rPr>
          <w:rFonts w:ascii="Arial" w:hAnsi="Arial" w:cs="Arial"/>
          <w:sz w:val="22"/>
          <w:szCs w:val="22"/>
        </w:rPr>
        <w:t>Supplier</w:t>
      </w:r>
      <w:r w:rsidRPr="00856D11">
        <w:rPr>
          <w:rFonts w:ascii="Arial" w:hAnsi="Arial" w:cs="Arial"/>
          <w:sz w:val="22"/>
          <w:szCs w:val="22"/>
        </w:rPr>
        <w:t xml:space="preserve"> and having taken their views into account; </w:t>
      </w:r>
    </w:p>
    <w:p w14:paraId="709E230D" w14:textId="77777777" w:rsidR="00856D11" w:rsidRPr="00856D11" w:rsidRDefault="00856D11" w:rsidP="00856D11">
      <w:pPr>
        <w:pStyle w:val="Default"/>
        <w:spacing w:line="360" w:lineRule="auto"/>
        <w:ind w:left="720"/>
        <w:rPr>
          <w:rFonts w:ascii="Arial" w:hAnsi="Arial" w:cs="Arial"/>
          <w:sz w:val="22"/>
          <w:szCs w:val="22"/>
        </w:rPr>
      </w:pPr>
    </w:p>
    <w:p w14:paraId="7DB39817" w14:textId="77777777" w:rsidR="00856D11" w:rsidRPr="00856D11" w:rsidRDefault="00856D11" w:rsidP="00856D11">
      <w:pPr>
        <w:pStyle w:val="Default"/>
        <w:numPr>
          <w:ilvl w:val="8"/>
          <w:numId w:val="28"/>
        </w:numPr>
        <w:spacing w:line="360" w:lineRule="auto"/>
        <w:ind w:left="1418"/>
        <w:rPr>
          <w:rFonts w:ascii="Arial" w:hAnsi="Arial" w:cs="Arial"/>
          <w:sz w:val="22"/>
          <w:szCs w:val="22"/>
        </w:rPr>
      </w:pPr>
      <w:r w:rsidRPr="00856D11">
        <w:rPr>
          <w:rFonts w:ascii="Arial" w:hAnsi="Arial" w:cs="Arial"/>
          <w:sz w:val="22"/>
          <w:szCs w:val="22"/>
        </w:rPr>
        <w:t xml:space="preserve">provided always that where E4.5(a) applies the Client shall, in accordance with any recommendations of the Code, take reasonable steps, where appropriate, to give the </w:t>
      </w:r>
      <w:r w:rsidR="00CD11E8">
        <w:rPr>
          <w:rFonts w:ascii="Arial" w:hAnsi="Arial" w:cs="Arial"/>
          <w:sz w:val="22"/>
          <w:szCs w:val="22"/>
        </w:rPr>
        <w:t>Supplier</w:t>
      </w:r>
      <w:r w:rsidRPr="00856D11">
        <w:rPr>
          <w:rFonts w:ascii="Arial" w:hAnsi="Arial" w:cs="Arial"/>
          <w:sz w:val="22"/>
          <w:szCs w:val="22"/>
        </w:rPr>
        <w:t xml:space="preserve"> advanced notice, or failing that, to draw the disclosure to the </w:t>
      </w:r>
      <w:r w:rsidR="00CD11E8">
        <w:rPr>
          <w:rFonts w:ascii="Arial" w:hAnsi="Arial" w:cs="Arial"/>
          <w:sz w:val="22"/>
          <w:szCs w:val="22"/>
        </w:rPr>
        <w:t>Supplier</w:t>
      </w:r>
      <w:r w:rsidRPr="00856D11">
        <w:rPr>
          <w:rFonts w:ascii="Arial" w:hAnsi="Arial" w:cs="Arial"/>
          <w:sz w:val="22"/>
          <w:szCs w:val="22"/>
        </w:rPr>
        <w:t xml:space="preserve">’s attention after any such disclosure. </w:t>
      </w:r>
    </w:p>
    <w:p w14:paraId="6DDE999F" w14:textId="77777777" w:rsidR="00856D11" w:rsidRPr="00856D11" w:rsidRDefault="00856D11" w:rsidP="00856D11">
      <w:pPr>
        <w:pStyle w:val="Default"/>
        <w:spacing w:line="360" w:lineRule="auto"/>
        <w:rPr>
          <w:rFonts w:ascii="Arial" w:hAnsi="Arial" w:cs="Arial"/>
          <w:sz w:val="22"/>
          <w:szCs w:val="22"/>
        </w:rPr>
      </w:pPr>
    </w:p>
    <w:p w14:paraId="0FB85EED" w14:textId="77777777" w:rsidR="00856D11" w:rsidRPr="00856D11" w:rsidRDefault="00856D11" w:rsidP="00856D11">
      <w:pPr>
        <w:pStyle w:val="Default"/>
        <w:spacing w:line="360" w:lineRule="auto"/>
        <w:ind w:left="1418" w:hanging="1418"/>
        <w:rPr>
          <w:rFonts w:ascii="Arial" w:hAnsi="Arial" w:cs="Arial"/>
          <w:sz w:val="22"/>
          <w:szCs w:val="22"/>
        </w:rPr>
      </w:pPr>
      <w:r w:rsidRPr="00856D11">
        <w:rPr>
          <w:rFonts w:ascii="Arial" w:hAnsi="Arial" w:cs="Arial"/>
          <w:sz w:val="22"/>
          <w:szCs w:val="22"/>
        </w:rPr>
        <w:t>E4.6</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all Information is retained for disclosure and shall permit the Client to inspect such records as requested from time to time. </w:t>
      </w:r>
    </w:p>
    <w:p w14:paraId="2F1E6ECF" w14:textId="77777777" w:rsidR="00856D11" w:rsidRPr="00856D11" w:rsidRDefault="00856D11" w:rsidP="00856D11">
      <w:pPr>
        <w:pStyle w:val="Default"/>
        <w:spacing w:line="360" w:lineRule="auto"/>
        <w:rPr>
          <w:rFonts w:ascii="Arial" w:hAnsi="Arial" w:cs="Arial"/>
          <w:sz w:val="22"/>
          <w:szCs w:val="22"/>
        </w:rPr>
      </w:pPr>
    </w:p>
    <w:p w14:paraId="3D8DC454" w14:textId="77777777" w:rsidR="00856D11" w:rsidRPr="00856D11" w:rsidRDefault="00856D11" w:rsidP="00856D11">
      <w:pPr>
        <w:pStyle w:val="Default"/>
        <w:spacing w:line="360" w:lineRule="auto"/>
        <w:ind w:left="1418" w:hanging="1418"/>
        <w:rPr>
          <w:rFonts w:ascii="Arial" w:hAnsi="Arial" w:cs="Arial"/>
          <w:sz w:val="22"/>
          <w:szCs w:val="22"/>
        </w:rPr>
      </w:pPr>
      <w:r w:rsidRPr="00856D11">
        <w:rPr>
          <w:rFonts w:ascii="Arial" w:hAnsi="Arial" w:cs="Arial"/>
          <w:sz w:val="22"/>
          <w:szCs w:val="22"/>
        </w:rPr>
        <w:t>E4.7</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Commercially Sensitive Information listed in the Commercially Sensitive Information Schedule is of indicative value only and that the Client may be obliged to disclose it in accordance with this clause E4. </w:t>
      </w:r>
    </w:p>
    <w:p w14:paraId="02B1AF26"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p>
    <w:p w14:paraId="7598F61B"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E5</w:t>
      </w:r>
      <w:r w:rsidRPr="00856D11">
        <w:rPr>
          <w:rFonts w:ascii="Arial" w:hAnsi="Arial" w:cs="Arial"/>
          <w:sz w:val="22"/>
          <w:szCs w:val="22"/>
        </w:rPr>
        <w:tab/>
      </w:r>
      <w:r w:rsidRPr="00856D11">
        <w:rPr>
          <w:rFonts w:ascii="Arial" w:hAnsi="Arial" w:cs="Arial"/>
          <w:sz w:val="22"/>
          <w:szCs w:val="22"/>
        </w:rPr>
        <w:tab/>
        <w:t>Publicity, Media and Official Enquiries</w:t>
      </w:r>
    </w:p>
    <w:p w14:paraId="08265796"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1FABD94" w14:textId="77777777" w:rsidR="00856D11" w:rsidRPr="00856D11" w:rsidRDefault="00856D11" w:rsidP="00856D11">
      <w:pPr>
        <w:widowControl w:val="0"/>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E5.1</w:t>
      </w:r>
      <w:r w:rsidRPr="00856D11">
        <w:rPr>
          <w:rFonts w:ascii="Arial" w:hAnsi="Arial" w:cs="Arial"/>
          <w:sz w:val="22"/>
          <w:szCs w:val="22"/>
        </w:rPr>
        <w:tab/>
        <w:t xml:space="preserve">Without prejudice to the Client’s obligations under the FOIA, neither Party shall make any press announcement or publicise the Contract or any part thereof in any way, except with the written consent of the other Party.  </w:t>
      </w:r>
    </w:p>
    <w:p w14:paraId="4B47B76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lastRenderedPageBreak/>
        <w:tab/>
      </w:r>
    </w:p>
    <w:p w14:paraId="1954903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E5.2</w:t>
      </w:r>
      <w:r w:rsidRPr="00856D11">
        <w:rPr>
          <w:rFonts w:ascii="Arial" w:hAnsi="Arial" w:cs="Arial"/>
          <w:sz w:val="22"/>
          <w:szCs w:val="22"/>
        </w:rPr>
        <w:tab/>
        <w:t>Both Parties shall take reasonable steps to ensure that their servants, employees, agents, sub-</w:t>
      </w:r>
      <w:r w:rsidR="00CD11E8">
        <w:rPr>
          <w:rFonts w:ascii="Arial" w:hAnsi="Arial" w:cs="Arial"/>
          <w:sz w:val="22"/>
          <w:szCs w:val="22"/>
        </w:rPr>
        <w:t>Supplier</w:t>
      </w:r>
      <w:r w:rsidRPr="00856D11">
        <w:rPr>
          <w:rFonts w:ascii="Arial" w:hAnsi="Arial" w:cs="Arial"/>
          <w:sz w:val="22"/>
          <w:szCs w:val="22"/>
        </w:rPr>
        <w:t>s, suppliers, professional advisors and consultants comply with clause E5.1.</w:t>
      </w:r>
    </w:p>
    <w:p w14:paraId="5C2D499F" w14:textId="4A21EAE2" w:rsidR="00856D11" w:rsidRDefault="00856D11" w:rsidP="00856D11">
      <w:pPr>
        <w:tabs>
          <w:tab w:val="left" w:pos="0"/>
        </w:tabs>
        <w:suppressAutoHyphens/>
        <w:spacing w:line="360" w:lineRule="auto"/>
        <w:ind w:left="720" w:hanging="720"/>
        <w:jc w:val="both"/>
        <w:rPr>
          <w:rFonts w:ascii="Arial" w:hAnsi="Arial" w:cs="Arial"/>
          <w:sz w:val="22"/>
          <w:szCs w:val="22"/>
        </w:rPr>
      </w:pPr>
    </w:p>
    <w:p w14:paraId="6E6B94E7" w14:textId="77777777" w:rsidR="00413548" w:rsidRPr="00856D11" w:rsidRDefault="00413548" w:rsidP="00856D11">
      <w:pPr>
        <w:tabs>
          <w:tab w:val="left" w:pos="0"/>
        </w:tabs>
        <w:suppressAutoHyphens/>
        <w:spacing w:line="360" w:lineRule="auto"/>
        <w:ind w:left="720" w:hanging="720"/>
        <w:jc w:val="both"/>
        <w:rPr>
          <w:rFonts w:ascii="Arial" w:hAnsi="Arial" w:cs="Arial"/>
          <w:sz w:val="22"/>
          <w:szCs w:val="22"/>
        </w:rPr>
      </w:pPr>
    </w:p>
    <w:p w14:paraId="506E4914"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E6</w:t>
      </w:r>
      <w:r w:rsidRPr="00856D11">
        <w:rPr>
          <w:rFonts w:ascii="Arial" w:hAnsi="Arial" w:cs="Arial"/>
          <w:sz w:val="22"/>
          <w:szCs w:val="22"/>
        </w:rPr>
        <w:tab/>
      </w:r>
      <w:r w:rsidRPr="00856D11">
        <w:rPr>
          <w:rFonts w:ascii="Arial" w:hAnsi="Arial" w:cs="Arial"/>
          <w:sz w:val="22"/>
          <w:szCs w:val="22"/>
        </w:rPr>
        <w:tab/>
        <w:t>Security</w:t>
      </w:r>
    </w:p>
    <w:p w14:paraId="31F668D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52010FC" w14:textId="14C710E1" w:rsidR="00856D11" w:rsidRPr="00856D11" w:rsidRDefault="00856D11" w:rsidP="00856D11">
      <w:pPr>
        <w:pStyle w:val="BodyTextIndent3"/>
        <w:spacing w:line="360" w:lineRule="auto"/>
        <w:rPr>
          <w:sz w:val="22"/>
          <w:szCs w:val="22"/>
        </w:rPr>
      </w:pPr>
      <w:r w:rsidRPr="00856D11">
        <w:rPr>
          <w:sz w:val="22"/>
          <w:szCs w:val="22"/>
        </w:rPr>
        <w:t>E6.1</w:t>
      </w:r>
      <w:r w:rsidRPr="00856D11">
        <w:rPr>
          <w:sz w:val="22"/>
          <w:szCs w:val="22"/>
        </w:rPr>
        <w:tab/>
        <w:t xml:space="preserve">The Client shall be responsible for maintaining the security of the Premises in accordance with its standard security requirements.  The </w:t>
      </w:r>
      <w:r w:rsidR="00CD11E8">
        <w:rPr>
          <w:sz w:val="22"/>
          <w:szCs w:val="22"/>
        </w:rPr>
        <w:t>Supplier</w:t>
      </w:r>
      <w:r w:rsidRPr="00856D11">
        <w:rPr>
          <w:sz w:val="22"/>
          <w:szCs w:val="22"/>
        </w:rPr>
        <w:t xml:space="preserve"> shall comply with all security requirements of the Client while on the </w:t>
      </w:r>
      <w:r w:rsidR="00413548" w:rsidRPr="00856D11">
        <w:rPr>
          <w:sz w:val="22"/>
          <w:szCs w:val="22"/>
        </w:rPr>
        <w:t>Premises and</w:t>
      </w:r>
      <w:r w:rsidRPr="00856D11">
        <w:rPr>
          <w:sz w:val="22"/>
          <w:szCs w:val="22"/>
        </w:rPr>
        <w:t xml:space="preserve"> shall ensure that all Staff comply with such requirements.  </w:t>
      </w:r>
    </w:p>
    <w:p w14:paraId="4A388570"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ab/>
      </w:r>
    </w:p>
    <w:p w14:paraId="7563F71F" w14:textId="77777777" w:rsidR="00856D11" w:rsidRPr="00856D11" w:rsidRDefault="00856D11" w:rsidP="00856D11">
      <w:pPr>
        <w:tabs>
          <w:tab w:val="left" w:pos="0"/>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E6.2</w:t>
      </w:r>
      <w:r w:rsidRPr="00856D11">
        <w:rPr>
          <w:rFonts w:ascii="Arial" w:hAnsi="Arial" w:cs="Arial"/>
          <w:iCs/>
          <w:sz w:val="22"/>
          <w:szCs w:val="22"/>
        </w:rPr>
        <w:tab/>
        <w:t xml:space="preserve">The Client shall provide the </w:t>
      </w:r>
      <w:r w:rsidR="00CD11E8">
        <w:rPr>
          <w:rFonts w:ascii="Arial" w:hAnsi="Arial" w:cs="Arial"/>
          <w:iCs/>
          <w:sz w:val="22"/>
          <w:szCs w:val="22"/>
        </w:rPr>
        <w:t>Supplier</w:t>
      </w:r>
      <w:r w:rsidRPr="00856D11">
        <w:rPr>
          <w:rFonts w:ascii="Arial" w:hAnsi="Arial" w:cs="Arial"/>
          <w:iCs/>
          <w:sz w:val="22"/>
          <w:szCs w:val="22"/>
        </w:rPr>
        <w:t xml:space="preserve"> upon request copies of its written security procedures and shall afford the </w:t>
      </w:r>
      <w:r w:rsidR="00CD11E8">
        <w:rPr>
          <w:rFonts w:ascii="Arial" w:hAnsi="Arial" w:cs="Arial"/>
          <w:iCs/>
          <w:sz w:val="22"/>
          <w:szCs w:val="22"/>
        </w:rPr>
        <w:t>Supplier</w:t>
      </w:r>
      <w:r w:rsidRPr="00856D11">
        <w:rPr>
          <w:rFonts w:ascii="Arial" w:hAnsi="Arial" w:cs="Arial"/>
          <w:iCs/>
          <w:sz w:val="22"/>
          <w:szCs w:val="22"/>
        </w:rPr>
        <w:t xml:space="preserve"> upon request with an opportunity to inspect its physical security arrangements.</w:t>
      </w:r>
      <w:r w:rsidRPr="00856D11">
        <w:rPr>
          <w:rFonts w:ascii="Arial" w:hAnsi="Arial" w:cs="Arial"/>
          <w:iCs/>
          <w:sz w:val="22"/>
          <w:szCs w:val="22"/>
        </w:rPr>
        <w:tab/>
      </w:r>
    </w:p>
    <w:p w14:paraId="170C4D83"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4E0647C5"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E7</w:t>
      </w:r>
      <w:r w:rsidRPr="00856D11">
        <w:rPr>
          <w:rFonts w:ascii="Arial" w:hAnsi="Arial" w:cs="Arial"/>
          <w:sz w:val="22"/>
          <w:szCs w:val="22"/>
        </w:rPr>
        <w:tab/>
      </w:r>
      <w:r w:rsidRPr="00856D11">
        <w:rPr>
          <w:rFonts w:ascii="Arial" w:hAnsi="Arial" w:cs="Arial"/>
          <w:sz w:val="22"/>
          <w:szCs w:val="22"/>
        </w:rPr>
        <w:tab/>
        <w:t xml:space="preserve">Intellectual Property Rights  </w:t>
      </w:r>
    </w:p>
    <w:p w14:paraId="61FC3EB6"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24FEA668" w14:textId="77777777" w:rsidR="00856D11" w:rsidRPr="00856D11" w:rsidRDefault="00856D11" w:rsidP="00856D11">
      <w:pPr>
        <w:keepNext/>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E7.1</w:t>
      </w:r>
      <w:r w:rsidRPr="00856D11">
        <w:rPr>
          <w:rFonts w:ascii="Arial" w:hAnsi="Arial" w:cs="Arial"/>
          <w:sz w:val="22"/>
          <w:szCs w:val="22"/>
        </w:rPr>
        <w:tab/>
        <w:t>All Intellectual Property Rights in any guidance, specifications, instructions</w:t>
      </w:r>
      <w:proofErr w:type="gramStart"/>
      <w:r w:rsidRPr="00856D11">
        <w:rPr>
          <w:rFonts w:ascii="Arial" w:hAnsi="Arial" w:cs="Arial"/>
          <w:sz w:val="22"/>
          <w:szCs w:val="22"/>
        </w:rPr>
        <w:t>, ,</w:t>
      </w:r>
      <w:proofErr w:type="gramEnd"/>
      <w:r w:rsidRPr="00856D11">
        <w:rPr>
          <w:rFonts w:ascii="Arial" w:hAnsi="Arial" w:cs="Arial"/>
          <w:sz w:val="22"/>
          <w:szCs w:val="22"/>
        </w:rPr>
        <w:t xml:space="preserve"> plans, data, drawings, databases, patents, patterns, designs or other material (the "</w:t>
      </w:r>
      <w:r w:rsidRPr="00856D11">
        <w:rPr>
          <w:rFonts w:ascii="Arial" w:hAnsi="Arial" w:cs="Arial"/>
          <w:b/>
          <w:sz w:val="22"/>
          <w:szCs w:val="22"/>
        </w:rPr>
        <w:t>IP Materials</w:t>
      </w:r>
      <w:r w:rsidRPr="00856D11">
        <w:rPr>
          <w:rFonts w:ascii="Arial" w:hAnsi="Arial" w:cs="Arial"/>
          <w:sz w:val="22"/>
          <w:szCs w:val="22"/>
        </w:rPr>
        <w:t>"):</w:t>
      </w:r>
    </w:p>
    <w:p w14:paraId="5842B8E6" w14:textId="77777777" w:rsidR="00856D11" w:rsidRPr="00856D11" w:rsidRDefault="00856D11" w:rsidP="00856D11">
      <w:pPr>
        <w:keepNext/>
        <w:tabs>
          <w:tab w:val="left" w:pos="2268"/>
        </w:tabs>
        <w:suppressAutoHyphens/>
        <w:spacing w:line="360" w:lineRule="auto"/>
        <w:ind w:left="2268" w:hanging="850"/>
        <w:jc w:val="both"/>
        <w:rPr>
          <w:rFonts w:ascii="Arial" w:hAnsi="Arial" w:cs="Arial"/>
          <w:sz w:val="22"/>
          <w:szCs w:val="22"/>
        </w:rPr>
      </w:pPr>
    </w:p>
    <w:p w14:paraId="12BC3696" w14:textId="77777777" w:rsidR="00563496" w:rsidRPr="00563496" w:rsidRDefault="00856D11" w:rsidP="00563496">
      <w:pPr>
        <w:pStyle w:val="ListParagraph"/>
        <w:numPr>
          <w:ilvl w:val="0"/>
          <w:numId w:val="36"/>
        </w:numPr>
        <w:tabs>
          <w:tab w:val="left" w:pos="2268"/>
        </w:tabs>
        <w:suppressAutoHyphens/>
        <w:spacing w:line="360" w:lineRule="auto"/>
        <w:jc w:val="both"/>
        <w:rPr>
          <w:rFonts w:ascii="Arial" w:hAnsi="Arial" w:cs="Arial"/>
          <w:sz w:val="22"/>
          <w:szCs w:val="22"/>
        </w:rPr>
      </w:pPr>
      <w:r w:rsidRPr="00563496">
        <w:rPr>
          <w:rFonts w:ascii="Arial" w:hAnsi="Arial" w:cs="Arial"/>
          <w:sz w:val="22"/>
          <w:szCs w:val="22"/>
        </w:rPr>
        <w:t xml:space="preserve">furnished to or made available to the </w:t>
      </w:r>
      <w:r w:rsidR="00CD11E8" w:rsidRPr="00563496">
        <w:rPr>
          <w:rFonts w:ascii="Arial" w:hAnsi="Arial" w:cs="Arial"/>
          <w:sz w:val="22"/>
          <w:szCs w:val="22"/>
        </w:rPr>
        <w:t>Supplier</w:t>
      </w:r>
      <w:r w:rsidRPr="00563496">
        <w:rPr>
          <w:rFonts w:ascii="Arial" w:hAnsi="Arial" w:cs="Arial"/>
          <w:sz w:val="22"/>
          <w:szCs w:val="22"/>
        </w:rPr>
        <w:t xml:space="preserve"> by or on behalf of the Client shall remain the property of the Client; and</w:t>
      </w:r>
    </w:p>
    <w:p w14:paraId="5986C29A" w14:textId="77777777" w:rsidR="00563496" w:rsidRDefault="00856D11" w:rsidP="00563496">
      <w:pPr>
        <w:pStyle w:val="ListParagraph"/>
        <w:numPr>
          <w:ilvl w:val="0"/>
          <w:numId w:val="36"/>
        </w:numPr>
        <w:tabs>
          <w:tab w:val="left" w:pos="2268"/>
        </w:tabs>
        <w:suppressAutoHyphens/>
        <w:spacing w:line="360" w:lineRule="auto"/>
        <w:jc w:val="both"/>
        <w:rPr>
          <w:rFonts w:ascii="Arial" w:hAnsi="Arial" w:cs="Arial"/>
          <w:sz w:val="22"/>
          <w:szCs w:val="22"/>
        </w:rPr>
      </w:pPr>
      <w:r w:rsidRPr="00563496">
        <w:rPr>
          <w:rFonts w:ascii="Arial" w:hAnsi="Arial" w:cs="Arial"/>
          <w:sz w:val="22"/>
          <w:szCs w:val="22"/>
        </w:rPr>
        <w:t xml:space="preserve">prepared by or for the </w:t>
      </w:r>
      <w:r w:rsidR="00CD11E8" w:rsidRPr="00563496">
        <w:rPr>
          <w:rFonts w:ascii="Arial" w:hAnsi="Arial" w:cs="Arial"/>
          <w:sz w:val="22"/>
          <w:szCs w:val="22"/>
        </w:rPr>
        <w:t>Supplier</w:t>
      </w:r>
      <w:r w:rsidRPr="00563496">
        <w:rPr>
          <w:rFonts w:ascii="Arial" w:hAnsi="Arial" w:cs="Arial"/>
          <w:sz w:val="22"/>
          <w:szCs w:val="22"/>
        </w:rPr>
        <w:t xml:space="preserve"> on behalf of the Client for use, or intended use, in relation to the performance by the </w:t>
      </w:r>
      <w:r w:rsidR="00CD11E8" w:rsidRPr="00563496">
        <w:rPr>
          <w:rFonts w:ascii="Arial" w:hAnsi="Arial" w:cs="Arial"/>
          <w:sz w:val="22"/>
          <w:szCs w:val="22"/>
        </w:rPr>
        <w:t>Supplier</w:t>
      </w:r>
      <w:r w:rsidRPr="00563496">
        <w:rPr>
          <w:rFonts w:ascii="Arial" w:hAnsi="Arial" w:cs="Arial"/>
          <w:sz w:val="22"/>
          <w:szCs w:val="22"/>
        </w:rPr>
        <w:t xml:space="preserve"> of its obligations under </w:t>
      </w:r>
      <w:r w:rsidR="009362F0" w:rsidRPr="00563496">
        <w:rPr>
          <w:rFonts w:ascii="Arial" w:hAnsi="Arial" w:cs="Arial"/>
          <w:sz w:val="22"/>
          <w:szCs w:val="22"/>
        </w:rPr>
        <w:t>the Contract</w:t>
      </w:r>
      <w:r w:rsidRPr="00563496">
        <w:rPr>
          <w:rFonts w:ascii="Arial" w:hAnsi="Arial" w:cs="Arial"/>
          <w:sz w:val="22"/>
          <w:szCs w:val="22"/>
        </w:rPr>
        <w:t xml:space="preserve"> shall belong to the Client;</w:t>
      </w:r>
    </w:p>
    <w:p w14:paraId="21E46AEF" w14:textId="77777777" w:rsidR="009362F0" w:rsidRPr="00563496" w:rsidRDefault="00563496" w:rsidP="00563496">
      <w:pPr>
        <w:pStyle w:val="ListParagraph"/>
        <w:numPr>
          <w:ilvl w:val="0"/>
          <w:numId w:val="36"/>
        </w:numPr>
        <w:tabs>
          <w:tab w:val="left" w:pos="2268"/>
        </w:tabs>
        <w:suppressAutoHyphens/>
        <w:spacing w:line="360" w:lineRule="auto"/>
        <w:jc w:val="both"/>
        <w:rPr>
          <w:rFonts w:ascii="Arial" w:hAnsi="Arial" w:cs="Arial"/>
          <w:sz w:val="22"/>
          <w:szCs w:val="22"/>
        </w:rPr>
      </w:pPr>
      <w:r>
        <w:rPr>
          <w:rFonts w:ascii="Arial" w:hAnsi="Arial" w:cs="Arial"/>
          <w:sz w:val="22"/>
          <w:szCs w:val="22"/>
        </w:rPr>
        <w:t xml:space="preserve"> </w:t>
      </w:r>
      <w:r w:rsidR="009362F0" w:rsidRPr="00563496">
        <w:rPr>
          <w:rFonts w:ascii="Arial" w:hAnsi="Arial" w:cs="Arial"/>
          <w:sz w:val="22"/>
          <w:szCs w:val="22"/>
        </w:rPr>
        <w:t>This excludes any tools, models,</w:t>
      </w:r>
      <w:r w:rsidRPr="00563496">
        <w:rPr>
          <w:rFonts w:ascii="Arial" w:hAnsi="Arial" w:cs="Arial"/>
          <w:sz w:val="22"/>
          <w:szCs w:val="22"/>
        </w:rPr>
        <w:t xml:space="preserve"> </w:t>
      </w:r>
      <w:r w:rsidR="009362F0" w:rsidRPr="00563496">
        <w:rPr>
          <w:rFonts w:ascii="Arial" w:hAnsi="Arial" w:cs="Arial"/>
          <w:sz w:val="22"/>
          <w:szCs w:val="22"/>
        </w:rPr>
        <w:t xml:space="preserve">methodologies or other forms of IP already in possession of the supplier and used for the </w:t>
      </w:r>
      <w:r w:rsidRPr="00563496">
        <w:rPr>
          <w:rFonts w:ascii="Arial" w:hAnsi="Arial" w:cs="Arial"/>
          <w:sz w:val="22"/>
          <w:szCs w:val="22"/>
        </w:rPr>
        <w:t>performance</w:t>
      </w:r>
      <w:r w:rsidR="009362F0" w:rsidRPr="00563496">
        <w:rPr>
          <w:rFonts w:ascii="Arial" w:hAnsi="Arial" w:cs="Arial"/>
          <w:sz w:val="22"/>
          <w:szCs w:val="22"/>
        </w:rPr>
        <w:t xml:space="preserve"> of the contrac</w:t>
      </w:r>
      <w:r w:rsidRPr="00563496">
        <w:rPr>
          <w:rFonts w:ascii="Arial" w:hAnsi="Arial" w:cs="Arial"/>
          <w:sz w:val="22"/>
          <w:szCs w:val="22"/>
        </w:rPr>
        <w:t>t</w:t>
      </w:r>
    </w:p>
    <w:p w14:paraId="52E71642" w14:textId="77777777" w:rsidR="00856D11" w:rsidRPr="00856D11" w:rsidRDefault="00856D11" w:rsidP="00856D11">
      <w:pPr>
        <w:tabs>
          <w:tab w:val="left" w:pos="2268"/>
        </w:tabs>
        <w:suppressAutoHyphens/>
        <w:spacing w:line="360" w:lineRule="auto"/>
        <w:ind w:left="2268" w:hanging="850"/>
        <w:jc w:val="both"/>
        <w:rPr>
          <w:rFonts w:ascii="Arial" w:hAnsi="Arial" w:cs="Arial"/>
          <w:sz w:val="22"/>
          <w:szCs w:val="22"/>
        </w:rPr>
      </w:pPr>
    </w:p>
    <w:p w14:paraId="064DCE1A" w14:textId="77777777" w:rsidR="00856D11" w:rsidRPr="00856D11" w:rsidRDefault="00856D11" w:rsidP="00856D11">
      <w:pPr>
        <w:tabs>
          <w:tab w:val="left" w:pos="1418"/>
        </w:tabs>
        <w:suppressAutoHyphens/>
        <w:spacing w:line="360" w:lineRule="auto"/>
        <w:ind w:left="1418"/>
        <w:jc w:val="both"/>
        <w:rPr>
          <w:rFonts w:ascii="Arial" w:hAnsi="Arial" w:cs="Arial"/>
          <w:sz w:val="22"/>
          <w:szCs w:val="22"/>
        </w:rPr>
      </w:pPr>
      <w:r w:rsidRPr="00856D11">
        <w:rPr>
          <w:rFonts w:ascii="Arial" w:hAnsi="Arial" w:cs="Arial"/>
          <w:sz w:val="22"/>
          <w:szCs w:val="22"/>
        </w:rPr>
        <w:t xml:space="preserve">and the </w:t>
      </w:r>
      <w:r w:rsidR="00CD11E8">
        <w:rPr>
          <w:rFonts w:ascii="Arial" w:hAnsi="Arial" w:cs="Arial"/>
          <w:sz w:val="22"/>
          <w:szCs w:val="22"/>
        </w:rPr>
        <w:t>Supplier</w:t>
      </w:r>
      <w:r w:rsidRPr="00856D11">
        <w:rPr>
          <w:rFonts w:ascii="Arial" w:hAnsi="Arial" w:cs="Arial"/>
          <w:sz w:val="22"/>
          <w:szCs w:val="22"/>
        </w:rPr>
        <w:t xml:space="preserve"> shall not, and shall ensure that the Staff shall not, (except when necessary for the performance of the Contract) without prior Approval, use or disclose any Intellectual Property Rights in the IP Materials.</w:t>
      </w:r>
    </w:p>
    <w:p w14:paraId="71E8730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7D923E4A"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E7.2</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hereby assigns to the Client, with full title guarantee, all Intellectual Property Rights which may subsist in the IP Materials prepared in accordance with clause E7.1(b).  This assignment shall take effect on the date of the Contract or as a present assignment of future rights that will take effect immediately on the coming into existence of the Intellectual Property Rights produced by the </w:t>
      </w:r>
      <w:r w:rsidR="00CD11E8">
        <w:rPr>
          <w:rFonts w:ascii="Arial" w:hAnsi="Arial" w:cs="Arial"/>
          <w:sz w:val="22"/>
          <w:szCs w:val="22"/>
        </w:rPr>
        <w:t>Supplier</w:t>
      </w:r>
      <w:r w:rsidRPr="00856D11">
        <w:rPr>
          <w:rFonts w:ascii="Arial" w:hAnsi="Arial" w:cs="Arial"/>
          <w:sz w:val="22"/>
          <w:szCs w:val="22"/>
        </w:rPr>
        <w:t xml:space="preserve">.  The </w:t>
      </w:r>
      <w:r w:rsidR="00CD11E8">
        <w:rPr>
          <w:rFonts w:ascii="Arial" w:hAnsi="Arial" w:cs="Arial"/>
          <w:sz w:val="22"/>
          <w:szCs w:val="22"/>
        </w:rPr>
        <w:t>Supplier</w:t>
      </w:r>
      <w:r w:rsidRPr="00856D11">
        <w:rPr>
          <w:rFonts w:ascii="Arial" w:hAnsi="Arial" w:cs="Arial"/>
          <w:sz w:val="22"/>
          <w:szCs w:val="22"/>
        </w:rPr>
        <w:t xml:space="preserve"> shall execute all documentation necessary to execute this assignment.  </w:t>
      </w:r>
    </w:p>
    <w:p w14:paraId="6E6CA03B"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84BE14E"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waive or procure a waiver of any moral rights subsisting in copyright produced by the Contract or the performance of the Contract.  </w:t>
      </w:r>
    </w:p>
    <w:p w14:paraId="720F607F"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2F5EF4E"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E7.4</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the third party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w:t>
      </w:r>
      <w:r w:rsidR="00CD11E8">
        <w:rPr>
          <w:rFonts w:ascii="Arial" w:hAnsi="Arial" w:cs="Arial"/>
          <w:sz w:val="22"/>
          <w:szCs w:val="22"/>
        </w:rPr>
        <w:t>Supplier</w:t>
      </w:r>
      <w:r w:rsidRPr="00856D11">
        <w:rPr>
          <w:rFonts w:ascii="Arial" w:hAnsi="Arial" w:cs="Arial"/>
          <w:sz w:val="22"/>
          <w:szCs w:val="22"/>
        </w:rPr>
        <w:t xml:space="preserve"> or to any other third party supplying services to the Client.</w:t>
      </w:r>
    </w:p>
    <w:p w14:paraId="3FEA7740"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20EDAC0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E7.5</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infringe any Intellectual Property Rights of any third party in supplying the Services and the </w:t>
      </w:r>
      <w:r w:rsidR="00CD11E8">
        <w:rPr>
          <w:rFonts w:ascii="Arial" w:hAnsi="Arial" w:cs="Arial"/>
          <w:sz w:val="22"/>
          <w:szCs w:val="22"/>
        </w:rPr>
        <w:t>Supplier</w:t>
      </w:r>
      <w:r w:rsidRPr="00856D11">
        <w:rPr>
          <w:rFonts w:ascii="Arial" w:hAnsi="Arial" w:cs="Arial"/>
          <w:sz w:val="22"/>
          <w:szCs w:val="22"/>
        </w:rPr>
        <w:t xml:space="preserve"> shall, during and after the Contract Period, indemnify and keep indemnified and hold the Client and the Crown harmless from and against all actions, suits, claims, demands, losses, charges, damages, costs and expenses and other liabilities which the Client or the Crown </w:t>
      </w:r>
      <w:r w:rsidRPr="00856D11">
        <w:rPr>
          <w:rFonts w:ascii="Arial" w:hAnsi="Arial" w:cs="Arial"/>
          <w:sz w:val="22"/>
          <w:szCs w:val="22"/>
        </w:rPr>
        <w:lastRenderedPageBreak/>
        <w:t>may suffer or incur as a result of or in connection with any breach of this clause, except where any such claim arises from:</w:t>
      </w:r>
    </w:p>
    <w:p w14:paraId="58ECE02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2603C0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items or materials based upon designs supplied by the Client; or</w:t>
      </w:r>
    </w:p>
    <w:p w14:paraId="10EC3FD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525A371B" w14:textId="4FABDB9A"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use of data supplied by the Client which is not required to be verified by the </w:t>
      </w:r>
      <w:r w:rsidR="00CD11E8">
        <w:rPr>
          <w:rFonts w:ascii="Arial" w:hAnsi="Arial" w:cs="Arial"/>
          <w:sz w:val="22"/>
          <w:szCs w:val="22"/>
        </w:rPr>
        <w:t>Supplier</w:t>
      </w:r>
      <w:r w:rsidRPr="00856D11">
        <w:rPr>
          <w:rFonts w:ascii="Arial" w:hAnsi="Arial" w:cs="Arial"/>
          <w:sz w:val="22"/>
          <w:szCs w:val="22"/>
        </w:rPr>
        <w:t xml:space="preserve"> under </w:t>
      </w:r>
      <w:r w:rsidR="003D71DF" w:rsidRPr="00856D11">
        <w:rPr>
          <w:rFonts w:ascii="Arial" w:hAnsi="Arial" w:cs="Arial"/>
          <w:sz w:val="22"/>
          <w:szCs w:val="22"/>
        </w:rPr>
        <w:t>any provision</w:t>
      </w:r>
      <w:r w:rsidRPr="00856D11">
        <w:rPr>
          <w:rFonts w:ascii="Arial" w:hAnsi="Arial" w:cs="Arial"/>
          <w:sz w:val="22"/>
          <w:szCs w:val="22"/>
        </w:rPr>
        <w:t xml:space="preserve"> of the Contract.</w:t>
      </w:r>
    </w:p>
    <w:p w14:paraId="6A00E764"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FB9C65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E7.6</w:t>
      </w:r>
      <w:r w:rsidRPr="00856D11">
        <w:rPr>
          <w:rFonts w:ascii="Arial" w:hAnsi="Arial" w:cs="Arial"/>
          <w:sz w:val="22"/>
          <w:szCs w:val="22"/>
        </w:rPr>
        <w:tab/>
        <w:t xml:space="preserve">The Client shall notify the </w:t>
      </w:r>
      <w:r w:rsidR="00CD11E8">
        <w:rPr>
          <w:rFonts w:ascii="Arial" w:hAnsi="Arial" w:cs="Arial"/>
          <w:sz w:val="22"/>
          <w:szCs w:val="22"/>
        </w:rPr>
        <w:t>Supplier</w:t>
      </w:r>
      <w:r w:rsidRPr="00856D11">
        <w:rPr>
          <w:rFonts w:ascii="Arial" w:hAnsi="Arial" w:cs="Arial"/>
          <w:sz w:val="22"/>
          <w:szCs w:val="22"/>
        </w:rPr>
        <w:t xml:space="preserve"> in writing of any claim or demand brought against the Client for infringement or alleged infringement of any Intellectual Property Right in materials supplied or licensed by the </w:t>
      </w:r>
      <w:r w:rsidR="00CD11E8">
        <w:rPr>
          <w:rFonts w:ascii="Arial" w:hAnsi="Arial" w:cs="Arial"/>
          <w:sz w:val="22"/>
          <w:szCs w:val="22"/>
        </w:rPr>
        <w:t>Supplier</w:t>
      </w:r>
      <w:r w:rsidRPr="00856D11">
        <w:rPr>
          <w:rFonts w:ascii="Arial" w:hAnsi="Arial" w:cs="Arial"/>
          <w:sz w:val="22"/>
          <w:szCs w:val="22"/>
        </w:rPr>
        <w:t>.</w:t>
      </w:r>
    </w:p>
    <w:p w14:paraId="54FAB75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159811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E7.7</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its own expense conduct all negotiations and any litigation arising in connection with any claim for breach of Intellectual Property Rights in materials supplied or licensed by the </w:t>
      </w:r>
      <w:r w:rsidR="00CD11E8">
        <w:rPr>
          <w:rFonts w:ascii="Arial" w:hAnsi="Arial" w:cs="Arial"/>
          <w:sz w:val="22"/>
          <w:szCs w:val="22"/>
        </w:rPr>
        <w:t>Supplier</w:t>
      </w:r>
      <w:r w:rsidRPr="00856D11">
        <w:rPr>
          <w:rFonts w:ascii="Arial" w:hAnsi="Arial" w:cs="Arial"/>
          <w:sz w:val="22"/>
          <w:szCs w:val="22"/>
        </w:rPr>
        <w:t xml:space="preserve">, provided always that the </w:t>
      </w:r>
      <w:r w:rsidR="00CD11E8">
        <w:rPr>
          <w:rFonts w:ascii="Arial" w:hAnsi="Arial" w:cs="Arial"/>
          <w:sz w:val="22"/>
          <w:szCs w:val="22"/>
        </w:rPr>
        <w:t>Supplier</w:t>
      </w:r>
      <w:r w:rsidRPr="00856D11">
        <w:rPr>
          <w:rFonts w:ascii="Arial" w:hAnsi="Arial" w:cs="Arial"/>
          <w:sz w:val="22"/>
          <w:szCs w:val="22"/>
        </w:rPr>
        <w:t xml:space="preserve"> shall: </w:t>
      </w:r>
    </w:p>
    <w:p w14:paraId="51BA376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6FED5C43"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consult the Client on all substantive issues which arise during the conduct of such litigation and negotiations; </w:t>
      </w:r>
    </w:p>
    <w:p w14:paraId="7FF9665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DD8A02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take due and proper account of the interests of the Client; and</w:t>
      </w:r>
    </w:p>
    <w:p w14:paraId="1A85C693"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91FC248"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not settle or compromise any claim without the Client’s prior written consent (not to be unreasonably withheld or delayed).</w:t>
      </w:r>
    </w:p>
    <w:p w14:paraId="726D0591"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5B7B7B7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E7.8</w:t>
      </w:r>
      <w:r w:rsidRPr="00856D11">
        <w:rPr>
          <w:rFonts w:ascii="Arial" w:hAnsi="Arial" w:cs="Arial"/>
          <w:sz w:val="22"/>
          <w:szCs w:val="22"/>
        </w:rPr>
        <w:tab/>
        <w:t xml:space="preserve">The Client shall at the request of the </w:t>
      </w:r>
      <w:r w:rsidR="00CD11E8">
        <w:rPr>
          <w:rFonts w:ascii="Arial" w:hAnsi="Arial" w:cs="Arial"/>
          <w:sz w:val="22"/>
          <w:szCs w:val="22"/>
        </w:rPr>
        <w:t>Supplier</w:t>
      </w:r>
      <w:r w:rsidRPr="00856D11">
        <w:rPr>
          <w:rFonts w:ascii="Arial" w:hAnsi="Arial" w:cs="Arial"/>
          <w:sz w:val="22"/>
          <w:szCs w:val="22"/>
        </w:rPr>
        <w:t xml:space="preserve"> afford to the </w:t>
      </w:r>
      <w:r w:rsidR="00CD11E8">
        <w:rPr>
          <w:rFonts w:ascii="Arial" w:hAnsi="Arial" w:cs="Arial"/>
          <w:sz w:val="22"/>
          <w:szCs w:val="22"/>
        </w:rPr>
        <w:t>Supplier</w:t>
      </w:r>
      <w:r w:rsidRPr="00856D11">
        <w:rPr>
          <w:rFonts w:ascii="Arial" w:hAnsi="Arial" w:cs="Arial"/>
          <w:sz w:val="22"/>
          <w:szCs w:val="22"/>
        </w:rPr>
        <w:t xml:space="preserve"> all reasonable assistance for the purpose of contesting any claim or demand made or action brought against the Client or the </w:t>
      </w:r>
      <w:r w:rsidR="00CD11E8">
        <w:rPr>
          <w:rFonts w:ascii="Arial" w:hAnsi="Arial" w:cs="Arial"/>
          <w:sz w:val="22"/>
          <w:szCs w:val="22"/>
        </w:rPr>
        <w:t>Supplier</w:t>
      </w:r>
      <w:r w:rsidRPr="00856D11">
        <w:rPr>
          <w:rFonts w:ascii="Arial" w:hAnsi="Arial" w:cs="Arial"/>
          <w:sz w:val="22"/>
          <w:szCs w:val="22"/>
        </w:rPr>
        <w:t xml:space="preserve"> by a third party for infringement or alleged infringement of any third party Intellectual Property Rights in connection with the performance of the </w:t>
      </w:r>
      <w:r w:rsidR="00CD11E8">
        <w:rPr>
          <w:rFonts w:ascii="Arial" w:hAnsi="Arial" w:cs="Arial"/>
          <w:sz w:val="22"/>
          <w:szCs w:val="22"/>
        </w:rPr>
        <w:t>Supplier</w:t>
      </w:r>
      <w:r w:rsidRPr="00856D11">
        <w:rPr>
          <w:rFonts w:ascii="Arial" w:hAnsi="Arial" w:cs="Arial"/>
          <w:sz w:val="22"/>
          <w:szCs w:val="22"/>
        </w:rPr>
        <w:t xml:space="preserve">’s obligations under the Contract and the </w:t>
      </w:r>
      <w:r w:rsidR="00CD11E8">
        <w:rPr>
          <w:rFonts w:ascii="Arial" w:hAnsi="Arial" w:cs="Arial"/>
          <w:sz w:val="22"/>
          <w:szCs w:val="22"/>
        </w:rPr>
        <w:t>Supplier</w:t>
      </w:r>
      <w:r w:rsidRPr="00856D11">
        <w:rPr>
          <w:rFonts w:ascii="Arial" w:hAnsi="Arial" w:cs="Arial"/>
          <w:sz w:val="22"/>
          <w:szCs w:val="22"/>
        </w:rPr>
        <w:t xml:space="preserve"> shall indemnify the Client for all costs and expenses (including, but not </w:t>
      </w:r>
      <w:r w:rsidRPr="00856D11">
        <w:rPr>
          <w:rFonts w:ascii="Arial" w:hAnsi="Arial" w:cs="Arial"/>
          <w:sz w:val="22"/>
          <w:szCs w:val="22"/>
        </w:rPr>
        <w:lastRenderedPageBreak/>
        <w:t xml:space="preserve">limited to, legal costs and disbursements) incurred in doing so.  The </w:t>
      </w:r>
      <w:r w:rsidR="00CD11E8">
        <w:rPr>
          <w:rFonts w:ascii="Arial" w:hAnsi="Arial" w:cs="Arial"/>
          <w:sz w:val="22"/>
          <w:szCs w:val="22"/>
        </w:rPr>
        <w:t>Supplier</w:t>
      </w:r>
      <w:r w:rsidRPr="00856D11">
        <w:rPr>
          <w:rFonts w:ascii="Arial" w:hAnsi="Arial" w:cs="Arial"/>
          <w:sz w:val="22"/>
          <w:szCs w:val="22"/>
        </w:rPr>
        <w:t xml:space="preserve"> shall not, however, be required to indemnify the Client in relation to any costs and expenses incurred in relation to or arising out of a claim, demand or action which relates to the matters in clause E7.5(a) or (b).  </w:t>
      </w:r>
    </w:p>
    <w:p w14:paraId="2B3C84B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BBCE77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E7.9</w:t>
      </w:r>
      <w:r w:rsidRPr="00856D11">
        <w:rPr>
          <w:rFonts w:ascii="Arial" w:hAnsi="Arial" w:cs="Arial"/>
          <w:sz w:val="22"/>
          <w:szCs w:val="22"/>
        </w:rPr>
        <w:tab/>
        <w:t xml:space="preserve">The Client shall not make any admissions which may be prejudicial to the defence or settlement of any claim, demand or action for infringement or alleged infringement of any Intellectual Property Right by the Client or the </w:t>
      </w:r>
      <w:r w:rsidR="00CD11E8">
        <w:rPr>
          <w:rFonts w:ascii="Arial" w:hAnsi="Arial" w:cs="Arial"/>
          <w:sz w:val="22"/>
          <w:szCs w:val="22"/>
        </w:rPr>
        <w:t>Supplier</w:t>
      </w:r>
      <w:r w:rsidRPr="00856D11">
        <w:rPr>
          <w:rFonts w:ascii="Arial" w:hAnsi="Arial" w:cs="Arial"/>
          <w:sz w:val="22"/>
          <w:szCs w:val="22"/>
        </w:rPr>
        <w:t xml:space="preserve"> in connection with the performance of its obligations under the Contract.</w:t>
      </w:r>
    </w:p>
    <w:p w14:paraId="2909229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E80CA9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E7.10</w:t>
      </w:r>
      <w:r w:rsidRPr="00856D11">
        <w:rPr>
          <w:rFonts w:ascii="Arial" w:hAnsi="Arial" w:cs="Arial"/>
          <w:sz w:val="22"/>
          <w:szCs w:val="22"/>
        </w:rPr>
        <w:tab/>
        <w:t xml:space="preserve">If a claim, demand or action for infringement or alleged infringement of any Intellectual Property Right is made in connection with the Contract or in the reasonable opinion of the </w:t>
      </w:r>
      <w:r w:rsidR="00CD11E8">
        <w:rPr>
          <w:rFonts w:ascii="Arial" w:hAnsi="Arial" w:cs="Arial"/>
          <w:sz w:val="22"/>
          <w:szCs w:val="22"/>
        </w:rPr>
        <w:t>Supplier</w:t>
      </w:r>
      <w:r w:rsidRPr="00856D11">
        <w:rPr>
          <w:rFonts w:ascii="Arial" w:hAnsi="Arial" w:cs="Arial"/>
          <w:sz w:val="22"/>
          <w:szCs w:val="22"/>
        </w:rPr>
        <w:t xml:space="preserve"> is likely to be made, the </w:t>
      </w:r>
      <w:r w:rsidR="00CD11E8">
        <w:rPr>
          <w:rFonts w:ascii="Arial" w:hAnsi="Arial" w:cs="Arial"/>
          <w:sz w:val="22"/>
          <w:szCs w:val="22"/>
        </w:rPr>
        <w:t>Supplier</w:t>
      </w:r>
      <w:r w:rsidRPr="00856D11">
        <w:rPr>
          <w:rFonts w:ascii="Arial" w:hAnsi="Arial" w:cs="Arial"/>
          <w:sz w:val="22"/>
          <w:szCs w:val="22"/>
        </w:rPr>
        <w:t xml:space="preserve"> shall notify the Client and, at its own expense and subject to the consent of the Client (not to be unreasonably withheld or delayed), use its best endeavours to:</w:t>
      </w:r>
    </w:p>
    <w:p w14:paraId="0DE873C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9AF1F6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modify any or </w:t>
      </w:r>
      <w:proofErr w:type="gramStart"/>
      <w:r w:rsidRPr="00856D11">
        <w:rPr>
          <w:rFonts w:ascii="Arial" w:hAnsi="Arial" w:cs="Arial"/>
          <w:sz w:val="22"/>
          <w:szCs w:val="22"/>
        </w:rPr>
        <w:t>all of</w:t>
      </w:r>
      <w:proofErr w:type="gramEnd"/>
      <w:r w:rsidRPr="00856D11">
        <w:rPr>
          <w:rFonts w:ascii="Arial" w:hAnsi="Arial" w:cs="Arial"/>
          <w:sz w:val="22"/>
          <w:szCs w:val="22"/>
        </w:rPr>
        <w:t xml:space="preserve"> the Services without reducing the performance or functionality of the same, or substitute alternative Services of equivalent performance and functionality, so as to avoid the infringement or the alleged infringement, provided that the provisions of this Contract shall apply to such modified Services or to the substitute Services; or</w:t>
      </w:r>
    </w:p>
    <w:p w14:paraId="3E5427B4" w14:textId="77777777" w:rsidR="00856D11" w:rsidRPr="00856D11" w:rsidRDefault="00856D11" w:rsidP="00856D11">
      <w:pPr>
        <w:tabs>
          <w:tab w:val="left" w:pos="0"/>
        </w:tabs>
        <w:suppressAutoHyphens/>
        <w:spacing w:before="240"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procure a licence to use and supply the Services, which are the subject of the alleged infringement, on terms which are acceptable to the Client,</w:t>
      </w:r>
    </w:p>
    <w:p w14:paraId="3D83FF34" w14:textId="77777777" w:rsidR="00856D11" w:rsidRPr="00856D11" w:rsidRDefault="00856D11" w:rsidP="00563496">
      <w:pPr>
        <w:tabs>
          <w:tab w:val="left" w:pos="0"/>
        </w:tabs>
        <w:suppressAutoHyphens/>
        <w:spacing w:before="240" w:line="360" w:lineRule="auto"/>
        <w:ind w:left="1418" w:hanging="850"/>
        <w:jc w:val="both"/>
        <w:rPr>
          <w:rFonts w:ascii="Arial" w:hAnsi="Arial" w:cs="Arial"/>
          <w:sz w:val="22"/>
          <w:szCs w:val="22"/>
        </w:rPr>
      </w:pPr>
      <w:r w:rsidRPr="00856D11">
        <w:rPr>
          <w:rFonts w:ascii="Arial" w:hAnsi="Arial" w:cs="Arial"/>
          <w:sz w:val="22"/>
          <w:szCs w:val="22"/>
        </w:rPr>
        <w:tab/>
        <w:t xml:space="preserve">and in the event that the </w:t>
      </w:r>
      <w:r w:rsidR="00CD11E8">
        <w:rPr>
          <w:rFonts w:ascii="Arial" w:hAnsi="Arial" w:cs="Arial"/>
          <w:sz w:val="22"/>
          <w:szCs w:val="22"/>
        </w:rPr>
        <w:t>Supplier</w:t>
      </w:r>
      <w:r w:rsidRPr="00856D11">
        <w:rPr>
          <w:rFonts w:ascii="Arial" w:hAnsi="Arial" w:cs="Arial"/>
          <w:sz w:val="22"/>
          <w:szCs w:val="22"/>
        </w:rPr>
        <w:t xml:space="preserve"> is unable to comply with clauses E7.7(a) or (b) within 20 Working Days of receipt of the </w:t>
      </w:r>
      <w:r w:rsidR="00CD11E8">
        <w:rPr>
          <w:rFonts w:ascii="Arial" w:hAnsi="Arial" w:cs="Arial"/>
          <w:sz w:val="22"/>
          <w:szCs w:val="22"/>
        </w:rPr>
        <w:t>Supplier</w:t>
      </w:r>
      <w:r w:rsidRPr="00856D11">
        <w:rPr>
          <w:rFonts w:ascii="Arial" w:hAnsi="Arial" w:cs="Arial"/>
          <w:sz w:val="22"/>
          <w:szCs w:val="22"/>
        </w:rPr>
        <w:t>’s notification the Client may terminate the Contract with immediate effect by notice in writing.</w:t>
      </w:r>
    </w:p>
    <w:p w14:paraId="0BE24D6D"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3C118C8"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lastRenderedPageBreak/>
        <w:t>E8</w:t>
      </w:r>
      <w:r w:rsidRPr="00856D11">
        <w:rPr>
          <w:rFonts w:ascii="Arial" w:hAnsi="Arial" w:cs="Arial"/>
          <w:sz w:val="22"/>
          <w:szCs w:val="22"/>
        </w:rPr>
        <w:tab/>
      </w:r>
      <w:r w:rsidRPr="00856D11">
        <w:rPr>
          <w:rFonts w:ascii="Arial" w:hAnsi="Arial" w:cs="Arial"/>
          <w:sz w:val="22"/>
          <w:szCs w:val="22"/>
        </w:rPr>
        <w:tab/>
        <w:t xml:space="preserve">Audit </w:t>
      </w:r>
    </w:p>
    <w:p w14:paraId="21E05D64"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376B89AA" w14:textId="0DC49704"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keep and maintain until 6 years after the end of the Contract Period, or as long a period as may be agreed between the Parties, full and accurate records of the Contract including the </w:t>
      </w:r>
      <w:r w:rsidR="003D71DF" w:rsidRPr="00856D11">
        <w:rPr>
          <w:rFonts w:ascii="Arial" w:hAnsi="Arial" w:cs="Arial"/>
          <w:sz w:val="22"/>
          <w:szCs w:val="22"/>
        </w:rPr>
        <w:t xml:space="preserve">Services </w:t>
      </w:r>
      <w:r w:rsidR="005E0F67" w:rsidRPr="00856D11">
        <w:rPr>
          <w:rFonts w:ascii="Arial" w:hAnsi="Arial" w:cs="Arial"/>
          <w:sz w:val="22"/>
          <w:szCs w:val="22"/>
        </w:rPr>
        <w:t>supplied under</w:t>
      </w:r>
      <w:r w:rsidRPr="00856D11">
        <w:rPr>
          <w:rFonts w:ascii="Arial" w:hAnsi="Arial" w:cs="Arial"/>
          <w:sz w:val="22"/>
          <w:szCs w:val="22"/>
        </w:rPr>
        <w:t xml:space="preserve"> it, all expenditure reimbursed by the Client, and all payments made by the Client.  The </w:t>
      </w:r>
      <w:r w:rsidR="00CD11E8">
        <w:rPr>
          <w:rFonts w:ascii="Arial" w:hAnsi="Arial" w:cs="Arial"/>
          <w:sz w:val="22"/>
          <w:szCs w:val="22"/>
        </w:rPr>
        <w:t>Supplier</w:t>
      </w:r>
      <w:r w:rsidRPr="00856D11">
        <w:rPr>
          <w:rFonts w:ascii="Arial" w:hAnsi="Arial" w:cs="Arial"/>
          <w:sz w:val="22"/>
          <w:szCs w:val="22"/>
        </w:rPr>
        <w:t xml:space="preserve"> shall on request afford the Client or the Client’s representatives such access to those records as may be </w:t>
      </w:r>
      <w:r w:rsidR="003D71DF" w:rsidRPr="00856D11">
        <w:rPr>
          <w:rFonts w:ascii="Arial" w:hAnsi="Arial" w:cs="Arial"/>
          <w:sz w:val="22"/>
          <w:szCs w:val="22"/>
        </w:rPr>
        <w:t>requested by</w:t>
      </w:r>
      <w:r w:rsidRPr="00856D11">
        <w:rPr>
          <w:rFonts w:ascii="Arial" w:hAnsi="Arial" w:cs="Arial"/>
          <w:sz w:val="22"/>
          <w:szCs w:val="22"/>
        </w:rPr>
        <w:t xml:space="preserve"> the Client in connection with the Contract.</w:t>
      </w:r>
    </w:p>
    <w:p w14:paraId="338D0B69" w14:textId="77777777"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p>
    <w:p w14:paraId="44FB8E04"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 xml:space="preserve">F. </w:t>
      </w:r>
      <w:r w:rsidRPr="00856D11">
        <w:rPr>
          <w:rFonts w:ascii="Arial" w:hAnsi="Arial" w:cs="Arial"/>
          <w:sz w:val="22"/>
          <w:szCs w:val="22"/>
        </w:rPr>
        <w:tab/>
      </w:r>
      <w:r w:rsidRPr="00856D11">
        <w:rPr>
          <w:rFonts w:ascii="Arial" w:hAnsi="Arial" w:cs="Arial"/>
          <w:sz w:val="22"/>
          <w:szCs w:val="22"/>
        </w:rPr>
        <w:tab/>
        <w:t>CONTROL OF THE CONTRACT</w:t>
      </w:r>
    </w:p>
    <w:p w14:paraId="01840540" w14:textId="77777777" w:rsidR="00856D11" w:rsidRPr="00856D11" w:rsidRDefault="00856D11" w:rsidP="00856D11">
      <w:pPr>
        <w:tabs>
          <w:tab w:val="left" w:pos="0"/>
        </w:tabs>
        <w:suppressAutoHyphens/>
        <w:spacing w:line="360" w:lineRule="auto"/>
        <w:jc w:val="both"/>
        <w:rPr>
          <w:rFonts w:ascii="Arial" w:hAnsi="Arial" w:cs="Arial"/>
          <w:b/>
          <w:bCs/>
          <w:sz w:val="22"/>
          <w:szCs w:val="22"/>
          <w:u w:val="single"/>
        </w:rPr>
      </w:pPr>
    </w:p>
    <w:p w14:paraId="40CA1AE7"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F1</w:t>
      </w:r>
      <w:r w:rsidRPr="00856D11">
        <w:rPr>
          <w:rFonts w:ascii="Arial" w:hAnsi="Arial" w:cs="Arial"/>
          <w:sz w:val="22"/>
          <w:szCs w:val="22"/>
        </w:rPr>
        <w:tab/>
      </w:r>
      <w:r w:rsidRPr="00856D11">
        <w:rPr>
          <w:rFonts w:ascii="Arial" w:hAnsi="Arial" w:cs="Arial"/>
          <w:sz w:val="22"/>
          <w:szCs w:val="22"/>
        </w:rPr>
        <w:tab/>
        <w:t>Transfer and Sub-Contracting</w:t>
      </w:r>
    </w:p>
    <w:p w14:paraId="2476E1AB" w14:textId="77777777" w:rsidR="00856D11" w:rsidRPr="00856D11" w:rsidRDefault="00856D11" w:rsidP="00856D11">
      <w:pPr>
        <w:keepNext/>
        <w:keepLines/>
        <w:tabs>
          <w:tab w:val="left" w:pos="0"/>
        </w:tabs>
        <w:suppressAutoHyphens/>
        <w:spacing w:line="360" w:lineRule="auto"/>
        <w:jc w:val="both"/>
        <w:rPr>
          <w:rFonts w:ascii="Arial" w:hAnsi="Arial" w:cs="Arial"/>
          <w:sz w:val="22"/>
          <w:szCs w:val="22"/>
        </w:rPr>
      </w:pPr>
    </w:p>
    <w:p w14:paraId="7FBC2293" w14:textId="77777777" w:rsidR="00856D11" w:rsidRPr="00856D11" w:rsidRDefault="00856D11" w:rsidP="00856D11">
      <w:pPr>
        <w:keepNext/>
        <w:keepLines/>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F1.1</w:t>
      </w:r>
      <w:r w:rsidRPr="00856D11">
        <w:rPr>
          <w:rFonts w:ascii="Arial" w:hAnsi="Arial" w:cs="Arial"/>
          <w:sz w:val="22"/>
          <w:szCs w:val="22"/>
        </w:rPr>
        <w:tab/>
        <w:t xml:space="preserve">Except where F1.4 and 5 applies, the </w:t>
      </w:r>
      <w:r w:rsidR="00CD11E8">
        <w:rPr>
          <w:rFonts w:ascii="Arial" w:hAnsi="Arial" w:cs="Arial"/>
          <w:sz w:val="22"/>
          <w:szCs w:val="22"/>
        </w:rPr>
        <w:t>Supplier</w:t>
      </w:r>
      <w:r w:rsidRPr="00856D11">
        <w:rPr>
          <w:rFonts w:ascii="Arial" w:hAnsi="Arial" w:cs="Arial"/>
          <w:sz w:val="22"/>
          <w:szCs w:val="22"/>
        </w:rPr>
        <w:t xml:space="preserve"> shall not assign, sub-contract or in any other way dispose of the Contract or any part of it without prior Approval.  Sub-contracting any part of the Contract shall not relieve the </w:t>
      </w:r>
      <w:r w:rsidR="00CD11E8">
        <w:rPr>
          <w:rFonts w:ascii="Arial" w:hAnsi="Arial" w:cs="Arial"/>
          <w:sz w:val="22"/>
          <w:szCs w:val="22"/>
        </w:rPr>
        <w:t>Supplier</w:t>
      </w:r>
      <w:r w:rsidRPr="00856D11">
        <w:rPr>
          <w:rFonts w:ascii="Arial" w:hAnsi="Arial" w:cs="Arial"/>
          <w:sz w:val="22"/>
          <w:szCs w:val="22"/>
        </w:rPr>
        <w:t xml:space="preserve"> of any of its obligations or duties under the Contract.</w:t>
      </w:r>
    </w:p>
    <w:p w14:paraId="6F877037" w14:textId="77777777" w:rsidR="00856D11" w:rsidRPr="00856D11" w:rsidRDefault="00856D11" w:rsidP="00856D11">
      <w:pPr>
        <w:keepLines/>
        <w:tabs>
          <w:tab w:val="left" w:pos="0"/>
        </w:tabs>
        <w:suppressAutoHyphens/>
        <w:spacing w:line="360" w:lineRule="auto"/>
        <w:ind w:left="720" w:hanging="720"/>
        <w:jc w:val="both"/>
        <w:rPr>
          <w:rFonts w:ascii="Arial" w:hAnsi="Arial" w:cs="Arial"/>
          <w:sz w:val="22"/>
          <w:szCs w:val="22"/>
        </w:rPr>
      </w:pPr>
    </w:p>
    <w:p w14:paraId="39E8CFE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responsible for the acts and omissions of its sub-</w:t>
      </w:r>
      <w:r w:rsidR="00CD11E8">
        <w:rPr>
          <w:rFonts w:ascii="Arial" w:hAnsi="Arial" w:cs="Arial"/>
          <w:sz w:val="22"/>
          <w:szCs w:val="22"/>
        </w:rPr>
        <w:t>Supplier</w:t>
      </w:r>
      <w:r w:rsidRPr="00856D11">
        <w:rPr>
          <w:rFonts w:ascii="Arial" w:hAnsi="Arial" w:cs="Arial"/>
          <w:sz w:val="22"/>
          <w:szCs w:val="22"/>
        </w:rPr>
        <w:t>s as though they are its own.</w:t>
      </w:r>
    </w:p>
    <w:p w14:paraId="337D0712"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E8506D1"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F1.3</w:t>
      </w:r>
      <w:r w:rsidRPr="00856D11">
        <w:rPr>
          <w:rFonts w:ascii="Arial" w:hAnsi="Arial" w:cs="Arial"/>
          <w:sz w:val="22"/>
          <w:szCs w:val="22"/>
        </w:rPr>
        <w:tab/>
        <w:t xml:space="preserve">Where the Client has consented to the placing of sub-contracts, copies of each sub-contract shall, at the request of the Client, be sent by the </w:t>
      </w:r>
      <w:r w:rsidR="00CD11E8">
        <w:rPr>
          <w:rFonts w:ascii="Arial" w:hAnsi="Arial" w:cs="Arial"/>
          <w:sz w:val="22"/>
          <w:szCs w:val="22"/>
        </w:rPr>
        <w:t>Supplier</w:t>
      </w:r>
      <w:r w:rsidRPr="00856D11">
        <w:rPr>
          <w:rFonts w:ascii="Arial" w:hAnsi="Arial" w:cs="Arial"/>
          <w:sz w:val="22"/>
          <w:szCs w:val="22"/>
        </w:rPr>
        <w:t xml:space="preserve"> to the Client as soon as reasonably practicable.</w:t>
      </w:r>
      <w:r w:rsidRPr="00856D11">
        <w:rPr>
          <w:rFonts w:ascii="Arial" w:hAnsi="Arial" w:cs="Arial"/>
          <w:b/>
          <w:bCs/>
          <w:i/>
          <w:iCs/>
          <w:sz w:val="22"/>
          <w:szCs w:val="22"/>
        </w:rPr>
        <w:tab/>
      </w:r>
    </w:p>
    <w:p w14:paraId="3063727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22C1B3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F1.4</w:t>
      </w:r>
      <w:r w:rsidRPr="00856D11">
        <w:rPr>
          <w:rFonts w:ascii="Arial" w:hAnsi="Arial" w:cs="Arial"/>
          <w:sz w:val="22"/>
          <w:szCs w:val="22"/>
        </w:rPr>
        <w:tab/>
        <w:t xml:space="preserve">Notwithstanding clause F1.1, the </w:t>
      </w:r>
      <w:r w:rsidR="00CD11E8">
        <w:rPr>
          <w:rFonts w:ascii="Arial" w:hAnsi="Arial" w:cs="Arial"/>
          <w:sz w:val="22"/>
          <w:szCs w:val="22"/>
        </w:rPr>
        <w:t>Supplier</w:t>
      </w:r>
      <w:r w:rsidRPr="00856D11">
        <w:rPr>
          <w:rFonts w:ascii="Arial" w:hAnsi="Arial" w:cs="Arial"/>
          <w:sz w:val="22"/>
          <w:szCs w:val="22"/>
        </w:rPr>
        <w:t xml:space="preserve"> may assign to a third party (“</w:t>
      </w:r>
      <w:r w:rsidRPr="00856D11">
        <w:rPr>
          <w:rFonts w:ascii="Arial" w:hAnsi="Arial" w:cs="Arial"/>
          <w:b/>
          <w:bCs/>
          <w:sz w:val="22"/>
          <w:szCs w:val="22"/>
        </w:rPr>
        <w:t>the Assignee</w:t>
      </w:r>
      <w:r w:rsidRPr="00856D11">
        <w:rPr>
          <w:rFonts w:ascii="Arial" w:hAnsi="Arial" w:cs="Arial"/>
          <w:sz w:val="22"/>
          <w:szCs w:val="22"/>
        </w:rPr>
        <w:t xml:space="preserve">”) the right to receive payment of the Contract Price or any part thereof due to the </w:t>
      </w:r>
      <w:r w:rsidR="00CD11E8">
        <w:rPr>
          <w:rFonts w:ascii="Arial" w:hAnsi="Arial" w:cs="Arial"/>
          <w:sz w:val="22"/>
          <w:szCs w:val="22"/>
        </w:rPr>
        <w:t>Supplier</w:t>
      </w:r>
      <w:r w:rsidRPr="00856D11">
        <w:rPr>
          <w:rFonts w:ascii="Arial" w:hAnsi="Arial" w:cs="Arial"/>
          <w:sz w:val="22"/>
          <w:szCs w:val="22"/>
        </w:rPr>
        <w:t xml:space="preserve"> under this Contract (including any interest which the Client incurs under clause C2.6). Any assignment under this clause F1.4 shall be subject to:</w:t>
      </w:r>
    </w:p>
    <w:p w14:paraId="211C3BA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32A7F6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 xml:space="preserve">reduction of any sums in respect of which the Client exercises it </w:t>
      </w:r>
      <w:r w:rsidRPr="00856D11">
        <w:rPr>
          <w:rFonts w:ascii="Arial" w:hAnsi="Arial" w:cs="Arial"/>
          <w:sz w:val="22"/>
          <w:szCs w:val="22"/>
        </w:rPr>
        <w:tab/>
        <w:t>right of recovery under clause C3 (Recovery of Sums Due);</w:t>
      </w:r>
    </w:p>
    <w:p w14:paraId="2066F35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892A87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 xml:space="preserve">all related rights of the Client under the contact in relation to </w:t>
      </w:r>
    </w:p>
    <w:p w14:paraId="1D560F9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the recovery of sums due but unpaid; and</w:t>
      </w:r>
    </w:p>
    <w:p w14:paraId="099FC67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18E14E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(c)</w:t>
      </w:r>
      <w:r w:rsidRPr="00856D11">
        <w:rPr>
          <w:rFonts w:ascii="Arial" w:hAnsi="Arial" w:cs="Arial"/>
          <w:sz w:val="22"/>
          <w:szCs w:val="22"/>
        </w:rPr>
        <w:tab/>
        <w:t xml:space="preserve">the Client receiving notification under both clauses F1.5 and F1.6. </w:t>
      </w:r>
    </w:p>
    <w:p w14:paraId="52C3DE6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F38912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F1.5</w:t>
      </w:r>
      <w:r w:rsidRPr="00856D11">
        <w:rPr>
          <w:rFonts w:ascii="Arial" w:hAnsi="Arial" w:cs="Arial"/>
          <w:sz w:val="22"/>
          <w:szCs w:val="22"/>
        </w:rPr>
        <w:tab/>
        <w:t xml:space="preserve">In the event that the </w:t>
      </w:r>
      <w:r w:rsidR="00CD11E8">
        <w:rPr>
          <w:rFonts w:ascii="Arial" w:hAnsi="Arial" w:cs="Arial"/>
          <w:sz w:val="22"/>
          <w:szCs w:val="22"/>
        </w:rPr>
        <w:t>Supplier</w:t>
      </w:r>
      <w:r w:rsidRPr="00856D11">
        <w:rPr>
          <w:rFonts w:ascii="Arial" w:hAnsi="Arial" w:cs="Arial"/>
          <w:sz w:val="22"/>
          <w:szCs w:val="22"/>
        </w:rPr>
        <w:t xml:space="preserve"> assigns the right to receive the Contract price under clause F1.4, the </w:t>
      </w:r>
      <w:r w:rsidR="00CD11E8">
        <w:rPr>
          <w:rFonts w:ascii="Arial" w:hAnsi="Arial" w:cs="Arial"/>
          <w:sz w:val="22"/>
          <w:szCs w:val="22"/>
        </w:rPr>
        <w:t>Supplier</w:t>
      </w:r>
      <w:r w:rsidRPr="00856D11">
        <w:rPr>
          <w:rFonts w:ascii="Arial" w:hAnsi="Arial" w:cs="Arial"/>
          <w:sz w:val="22"/>
          <w:szCs w:val="22"/>
        </w:rPr>
        <w:t xml:space="preserve"> or the Assignee shall notify the Client in writing of the assignment and the date upon which the assignment becomes effective.</w:t>
      </w:r>
    </w:p>
    <w:p w14:paraId="7826512C"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104FF6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F1.6</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the Assignee notifies the Client of the Assignee’s contact information and bank account details to which the Client shall make payment.</w:t>
      </w:r>
    </w:p>
    <w:p w14:paraId="67C77E3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6B41F5C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F1.7</w:t>
      </w:r>
      <w:r w:rsidRPr="00856D11">
        <w:rPr>
          <w:rFonts w:ascii="Arial" w:hAnsi="Arial" w:cs="Arial"/>
          <w:sz w:val="22"/>
          <w:szCs w:val="22"/>
        </w:rPr>
        <w:tab/>
        <w:t xml:space="preserve">The provisions of clause C2 (Payment and VAT) shall continue to apply in all other respects after the assignment and shall not be amended without the Approval of the Client.    </w:t>
      </w:r>
    </w:p>
    <w:p w14:paraId="5C7F699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F021DEC" w14:textId="77777777" w:rsidR="00856D11" w:rsidRPr="00856D11" w:rsidRDefault="00856D11" w:rsidP="00856D11">
      <w:pPr>
        <w:keepNext/>
        <w:spacing w:line="360" w:lineRule="auto"/>
        <w:ind w:left="1418" w:hanging="1418"/>
        <w:rPr>
          <w:rFonts w:ascii="Arial" w:hAnsi="Arial" w:cs="Arial"/>
          <w:sz w:val="22"/>
          <w:szCs w:val="22"/>
        </w:rPr>
      </w:pPr>
      <w:r w:rsidRPr="00856D11">
        <w:rPr>
          <w:rFonts w:ascii="Arial" w:hAnsi="Arial" w:cs="Arial"/>
          <w:sz w:val="22"/>
          <w:szCs w:val="22"/>
        </w:rPr>
        <w:t>F1.8</w:t>
      </w:r>
      <w:r w:rsidRPr="00856D11">
        <w:rPr>
          <w:rFonts w:ascii="Arial" w:hAnsi="Arial" w:cs="Arial"/>
          <w:sz w:val="22"/>
          <w:szCs w:val="22"/>
        </w:rPr>
        <w:tab/>
        <w:t>Subject to clause F1.10, the Client may assign, novate or otherwise dispose of its rights and obligations under the Contract or any part thereof to:</w:t>
      </w:r>
    </w:p>
    <w:p w14:paraId="2F42A154" w14:textId="77777777" w:rsidR="00856D11" w:rsidRPr="00856D11" w:rsidRDefault="00856D11" w:rsidP="00856D11">
      <w:pPr>
        <w:spacing w:line="360" w:lineRule="auto"/>
        <w:ind w:left="2268" w:hanging="850"/>
        <w:jc w:val="both"/>
        <w:rPr>
          <w:rFonts w:ascii="Arial" w:hAnsi="Arial" w:cs="Arial"/>
          <w:sz w:val="22"/>
          <w:szCs w:val="22"/>
        </w:rPr>
      </w:pPr>
    </w:p>
    <w:p w14:paraId="2A33EF01"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any Contracting Authority; or</w:t>
      </w:r>
    </w:p>
    <w:p w14:paraId="2564CAE3" w14:textId="77777777" w:rsidR="00856D11" w:rsidRPr="00856D11" w:rsidRDefault="00856D11" w:rsidP="00856D11">
      <w:pPr>
        <w:spacing w:line="360" w:lineRule="auto"/>
        <w:ind w:left="2268" w:hanging="850"/>
        <w:jc w:val="both"/>
        <w:rPr>
          <w:rFonts w:ascii="Arial" w:hAnsi="Arial" w:cs="Arial"/>
          <w:sz w:val="22"/>
          <w:szCs w:val="22"/>
        </w:rPr>
      </w:pPr>
    </w:p>
    <w:p w14:paraId="26C831EB"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 xml:space="preserve">any other body established by the Crown or under statute in order substantially to perform any of the functions that had previously been performed by the Client; or </w:t>
      </w:r>
    </w:p>
    <w:p w14:paraId="692FDAD6" w14:textId="77777777" w:rsidR="00856D11" w:rsidRPr="00856D11" w:rsidRDefault="00856D11" w:rsidP="00856D11">
      <w:pPr>
        <w:spacing w:line="360" w:lineRule="auto"/>
        <w:ind w:left="2268" w:hanging="850"/>
        <w:jc w:val="both"/>
        <w:rPr>
          <w:rFonts w:ascii="Arial" w:hAnsi="Arial" w:cs="Arial"/>
          <w:sz w:val="22"/>
          <w:szCs w:val="22"/>
        </w:rPr>
      </w:pPr>
    </w:p>
    <w:p w14:paraId="6BEB351B"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lastRenderedPageBreak/>
        <w:t>(c)</w:t>
      </w:r>
      <w:r w:rsidRPr="00856D11">
        <w:rPr>
          <w:rFonts w:ascii="Arial" w:hAnsi="Arial" w:cs="Arial"/>
          <w:sz w:val="22"/>
          <w:szCs w:val="22"/>
        </w:rPr>
        <w:tab/>
        <w:t xml:space="preserve">any private sector body which substantially performs the functions of the Client, </w:t>
      </w:r>
    </w:p>
    <w:p w14:paraId="39614631" w14:textId="77777777" w:rsidR="00856D11" w:rsidRPr="00856D11" w:rsidRDefault="00856D11" w:rsidP="00856D11">
      <w:pPr>
        <w:spacing w:line="360" w:lineRule="auto"/>
        <w:ind w:left="1418"/>
        <w:jc w:val="both"/>
        <w:rPr>
          <w:rFonts w:ascii="Arial" w:hAnsi="Arial" w:cs="Arial"/>
          <w:sz w:val="22"/>
          <w:szCs w:val="22"/>
        </w:rPr>
      </w:pPr>
    </w:p>
    <w:p w14:paraId="63CEA987" w14:textId="5F35F06D"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provided that any such assignment, novation or other disposal shall not increase the burden of the </w:t>
      </w:r>
      <w:r w:rsidR="00CD11E8">
        <w:rPr>
          <w:rFonts w:ascii="Arial" w:hAnsi="Arial" w:cs="Arial"/>
          <w:sz w:val="22"/>
          <w:szCs w:val="22"/>
        </w:rPr>
        <w:t>Supplier</w:t>
      </w:r>
      <w:r w:rsidRPr="00856D11">
        <w:rPr>
          <w:rFonts w:ascii="Arial" w:hAnsi="Arial" w:cs="Arial"/>
          <w:sz w:val="22"/>
          <w:szCs w:val="22"/>
        </w:rPr>
        <w:t xml:space="preserve">’s obligations </w:t>
      </w:r>
      <w:r w:rsidR="003D71DF" w:rsidRPr="00856D11">
        <w:rPr>
          <w:rFonts w:ascii="Arial" w:hAnsi="Arial" w:cs="Arial"/>
          <w:sz w:val="22"/>
          <w:szCs w:val="22"/>
        </w:rPr>
        <w:t>under the</w:t>
      </w:r>
      <w:r w:rsidRPr="00856D11">
        <w:rPr>
          <w:rFonts w:ascii="Arial" w:hAnsi="Arial" w:cs="Arial"/>
          <w:sz w:val="22"/>
          <w:szCs w:val="22"/>
        </w:rPr>
        <w:t xml:space="preserve"> Contract.   </w:t>
      </w:r>
    </w:p>
    <w:p w14:paraId="0A4A972F" w14:textId="77777777" w:rsidR="00856D11" w:rsidRPr="00856D11" w:rsidRDefault="00856D11" w:rsidP="00856D11">
      <w:pPr>
        <w:tabs>
          <w:tab w:val="left" w:pos="900"/>
          <w:tab w:val="left" w:pos="1620"/>
          <w:tab w:val="left" w:pos="2340"/>
          <w:tab w:val="left" w:pos="3060"/>
        </w:tabs>
        <w:spacing w:line="360" w:lineRule="auto"/>
        <w:jc w:val="both"/>
        <w:rPr>
          <w:rFonts w:ascii="Arial" w:hAnsi="Arial" w:cs="Arial"/>
          <w:sz w:val="22"/>
          <w:szCs w:val="22"/>
        </w:rPr>
      </w:pPr>
    </w:p>
    <w:p w14:paraId="6A969234"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r w:rsidRPr="00856D11">
        <w:rPr>
          <w:sz w:val="22"/>
          <w:szCs w:val="22"/>
        </w:rPr>
        <w:t>F1.9</w:t>
      </w:r>
      <w:r w:rsidRPr="00856D11">
        <w:rPr>
          <w:sz w:val="22"/>
          <w:szCs w:val="22"/>
        </w:rPr>
        <w:tab/>
        <w:t>Any change in the legal status of the Client such that it ceases to be a Contracting Authority shall not, subject to clause F1.8, affect the validity of the Contract.  In such circumstances, the Contract shall bind and inure to the benefit of any successor body to the Client.</w:t>
      </w:r>
    </w:p>
    <w:p w14:paraId="2D73D492" w14:textId="77777777" w:rsidR="00856D11" w:rsidRPr="00856D11" w:rsidRDefault="00856D11" w:rsidP="00856D11">
      <w:pPr>
        <w:pStyle w:val="BodyTextIndent3"/>
        <w:tabs>
          <w:tab w:val="clear" w:pos="0"/>
          <w:tab w:val="left" w:pos="900"/>
          <w:tab w:val="left" w:pos="1620"/>
          <w:tab w:val="left" w:pos="2340"/>
          <w:tab w:val="left" w:pos="3060"/>
        </w:tabs>
        <w:suppressAutoHyphens w:val="0"/>
        <w:spacing w:line="360" w:lineRule="auto"/>
        <w:ind w:left="1418" w:hanging="1418"/>
        <w:rPr>
          <w:sz w:val="22"/>
          <w:szCs w:val="22"/>
        </w:rPr>
      </w:pPr>
    </w:p>
    <w:p w14:paraId="4FAEAC4C" w14:textId="77777777" w:rsidR="00856D11" w:rsidRPr="00856D11" w:rsidRDefault="00856D11" w:rsidP="00856D11">
      <w:pPr>
        <w:pStyle w:val="BodyTextIndent3"/>
        <w:tabs>
          <w:tab w:val="clear" w:pos="0"/>
          <w:tab w:val="left" w:pos="900"/>
          <w:tab w:val="left" w:pos="1620"/>
          <w:tab w:val="left" w:pos="2340"/>
          <w:tab w:val="left" w:pos="3060"/>
        </w:tabs>
        <w:suppressAutoHyphens w:val="0"/>
        <w:spacing w:line="360" w:lineRule="auto"/>
        <w:ind w:left="1418" w:hanging="1418"/>
        <w:rPr>
          <w:sz w:val="22"/>
          <w:szCs w:val="22"/>
        </w:rPr>
      </w:pPr>
      <w:r w:rsidRPr="00856D11">
        <w:rPr>
          <w:sz w:val="22"/>
          <w:szCs w:val="22"/>
        </w:rPr>
        <w:t>F1.10</w:t>
      </w:r>
      <w:r w:rsidRPr="00856D11">
        <w:rPr>
          <w:sz w:val="22"/>
          <w:szCs w:val="22"/>
        </w:rPr>
        <w:tab/>
      </w:r>
      <w:r w:rsidRPr="00856D11">
        <w:rPr>
          <w:sz w:val="22"/>
          <w:szCs w:val="22"/>
        </w:rPr>
        <w:tab/>
        <w:t>If the rights and obligations under the Contract are assigned, novated or otherwise disposed of pursuant to clause F1.6 to a body which is not a Contracting Authority or if there is a change in the legal status of the Client such that it ceases to be a Contracting Authority (in the remainder of this clause both such bodies being referred to as the</w:t>
      </w:r>
      <w:r w:rsidRPr="00856D11">
        <w:rPr>
          <w:b/>
          <w:bCs/>
          <w:sz w:val="22"/>
          <w:szCs w:val="22"/>
        </w:rPr>
        <w:t xml:space="preserve"> “Transferee”</w:t>
      </w:r>
      <w:r w:rsidRPr="00856D11">
        <w:rPr>
          <w:sz w:val="22"/>
          <w:szCs w:val="22"/>
        </w:rPr>
        <w:t>):</w:t>
      </w:r>
    </w:p>
    <w:p w14:paraId="7B14AF7B" w14:textId="77777777" w:rsidR="00856D11" w:rsidRPr="00856D11" w:rsidRDefault="00856D11" w:rsidP="00856D11">
      <w:pPr>
        <w:tabs>
          <w:tab w:val="left" w:pos="900"/>
          <w:tab w:val="left" w:pos="1620"/>
          <w:tab w:val="left" w:pos="2340"/>
          <w:tab w:val="left" w:pos="3060"/>
        </w:tabs>
        <w:spacing w:line="360" w:lineRule="auto"/>
        <w:ind w:left="900" w:hanging="900"/>
        <w:rPr>
          <w:rFonts w:ascii="Arial" w:hAnsi="Arial" w:cs="Arial"/>
          <w:sz w:val="22"/>
          <w:szCs w:val="22"/>
        </w:rPr>
      </w:pPr>
    </w:p>
    <w:p w14:paraId="639CF3A6" w14:textId="59CED2EE" w:rsidR="00856D11" w:rsidRPr="00856D11" w:rsidRDefault="00856D11" w:rsidP="00856D11">
      <w:pPr>
        <w:tabs>
          <w:tab w:val="left" w:pos="0"/>
        </w:tabs>
        <w:suppressAutoHyphens/>
        <w:spacing w:line="360" w:lineRule="auto"/>
        <w:ind w:left="2153" w:hanging="713"/>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the rights of termination of the Client </w:t>
      </w:r>
      <w:r w:rsidR="003D71DF" w:rsidRPr="00856D11">
        <w:rPr>
          <w:rFonts w:ascii="Arial" w:hAnsi="Arial" w:cs="Arial"/>
          <w:sz w:val="22"/>
          <w:szCs w:val="22"/>
        </w:rPr>
        <w:t>in clauses</w:t>
      </w:r>
      <w:r w:rsidRPr="00856D11">
        <w:rPr>
          <w:rFonts w:ascii="Arial" w:hAnsi="Arial" w:cs="Arial"/>
          <w:sz w:val="22"/>
          <w:szCs w:val="22"/>
        </w:rPr>
        <w:t xml:space="preserve"> H1 (Termination on change of control and insolvency) and H2 (Termination on Default) shall be available to the </w:t>
      </w:r>
      <w:r w:rsidR="00CD11E8">
        <w:rPr>
          <w:rFonts w:ascii="Arial" w:hAnsi="Arial" w:cs="Arial"/>
          <w:sz w:val="22"/>
          <w:szCs w:val="22"/>
        </w:rPr>
        <w:t>Supplier</w:t>
      </w:r>
      <w:r w:rsidRPr="00856D11">
        <w:rPr>
          <w:rFonts w:ascii="Arial" w:hAnsi="Arial" w:cs="Arial"/>
          <w:sz w:val="22"/>
          <w:szCs w:val="22"/>
        </w:rPr>
        <w:t xml:space="preserve"> in the event of respectively, the bankruptcy </w:t>
      </w:r>
      <w:r w:rsidR="00F44E11" w:rsidRPr="00856D11">
        <w:rPr>
          <w:rFonts w:ascii="Arial" w:hAnsi="Arial" w:cs="Arial"/>
          <w:sz w:val="22"/>
          <w:szCs w:val="22"/>
        </w:rPr>
        <w:t>or insolvency</w:t>
      </w:r>
      <w:r w:rsidRPr="00856D11">
        <w:rPr>
          <w:rFonts w:ascii="Arial" w:hAnsi="Arial" w:cs="Arial"/>
          <w:sz w:val="22"/>
          <w:szCs w:val="22"/>
        </w:rPr>
        <w:t xml:space="preserve">, or Default of the Transferee; and </w:t>
      </w:r>
    </w:p>
    <w:p w14:paraId="173C0BC9" w14:textId="77777777" w:rsidR="00856D11" w:rsidRPr="00856D11" w:rsidRDefault="00856D11" w:rsidP="00856D11">
      <w:pPr>
        <w:spacing w:line="360" w:lineRule="auto"/>
        <w:ind w:left="1418"/>
        <w:jc w:val="both"/>
        <w:rPr>
          <w:rFonts w:ascii="Arial" w:hAnsi="Arial" w:cs="Arial"/>
          <w:sz w:val="22"/>
          <w:szCs w:val="22"/>
        </w:rPr>
      </w:pPr>
    </w:p>
    <w:p w14:paraId="759CE7BF" w14:textId="77777777" w:rsidR="00856D11" w:rsidRPr="00856D11" w:rsidRDefault="00856D11" w:rsidP="00856D11">
      <w:pPr>
        <w:tabs>
          <w:tab w:val="left" w:pos="0"/>
        </w:tabs>
        <w:suppressAutoHyphens/>
        <w:spacing w:line="360" w:lineRule="auto"/>
        <w:ind w:left="2153" w:hanging="713"/>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Transferee shall only be able to assign, novate or otherwise dispose of its rights and obligations under the Contract or any part thereof with the prior consent in writing of the </w:t>
      </w:r>
      <w:r w:rsidR="00CD11E8">
        <w:rPr>
          <w:rFonts w:ascii="Arial" w:hAnsi="Arial" w:cs="Arial"/>
          <w:sz w:val="22"/>
          <w:szCs w:val="22"/>
        </w:rPr>
        <w:t>Supplier</w:t>
      </w:r>
      <w:r w:rsidRPr="00856D11">
        <w:rPr>
          <w:rFonts w:ascii="Arial" w:hAnsi="Arial" w:cs="Arial"/>
          <w:sz w:val="22"/>
          <w:szCs w:val="22"/>
        </w:rPr>
        <w:t>.</w:t>
      </w:r>
    </w:p>
    <w:p w14:paraId="1F738067" w14:textId="77777777" w:rsidR="00856D11" w:rsidRPr="00856D11" w:rsidRDefault="00856D11" w:rsidP="00856D11">
      <w:pPr>
        <w:spacing w:line="360" w:lineRule="auto"/>
        <w:jc w:val="both"/>
        <w:rPr>
          <w:rFonts w:ascii="Arial" w:hAnsi="Arial" w:cs="Arial"/>
          <w:sz w:val="22"/>
          <w:szCs w:val="22"/>
        </w:rPr>
      </w:pPr>
    </w:p>
    <w:p w14:paraId="2D11A631"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r w:rsidRPr="00856D11">
        <w:rPr>
          <w:sz w:val="22"/>
          <w:szCs w:val="22"/>
        </w:rPr>
        <w:t>F1.11</w:t>
      </w:r>
      <w:r w:rsidRPr="00856D11">
        <w:rPr>
          <w:sz w:val="22"/>
          <w:szCs w:val="22"/>
        </w:rPr>
        <w:tab/>
        <w:t xml:space="preserve">The Client may disclose to any Transferee any Confidential Information of the </w:t>
      </w:r>
      <w:r w:rsidR="00CD11E8">
        <w:rPr>
          <w:sz w:val="22"/>
          <w:szCs w:val="22"/>
        </w:rPr>
        <w:t>Supplier</w:t>
      </w:r>
      <w:r w:rsidRPr="00856D11">
        <w:rPr>
          <w:sz w:val="22"/>
          <w:szCs w:val="22"/>
        </w:rPr>
        <w:t xml:space="preserve"> which relates to the performance of the </w:t>
      </w:r>
      <w:r w:rsidR="00CD11E8">
        <w:rPr>
          <w:sz w:val="22"/>
          <w:szCs w:val="22"/>
        </w:rPr>
        <w:t>Supplier</w:t>
      </w:r>
      <w:r w:rsidRPr="00856D11">
        <w:rPr>
          <w:sz w:val="22"/>
          <w:szCs w:val="22"/>
        </w:rPr>
        <w:t xml:space="preserve">’s obligations under the Contract.  In such circumstances the Client shall authorise the Transferee to use such Confidential Information only for purposes relating to the performance of the </w:t>
      </w:r>
      <w:r w:rsidR="00CD11E8">
        <w:rPr>
          <w:sz w:val="22"/>
          <w:szCs w:val="22"/>
        </w:rPr>
        <w:t>Supplier</w:t>
      </w:r>
      <w:r w:rsidRPr="00856D11">
        <w:rPr>
          <w:sz w:val="22"/>
          <w:szCs w:val="22"/>
        </w:rPr>
        <w:t xml:space="preserve">’s obligations under the Contract and for no other purpose and shall </w:t>
      </w:r>
      <w:r w:rsidRPr="00856D11">
        <w:rPr>
          <w:sz w:val="22"/>
          <w:szCs w:val="22"/>
        </w:rPr>
        <w:lastRenderedPageBreak/>
        <w:t xml:space="preserve">take all reasonable steps to ensure that the Transferee gives a confidentiality undertaking in relation to such Confidential Information.  </w:t>
      </w:r>
    </w:p>
    <w:p w14:paraId="1921772D"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p>
    <w:p w14:paraId="33E5B6DD"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F1.12</w:t>
      </w:r>
      <w:r w:rsidRPr="00856D11">
        <w:rPr>
          <w:rFonts w:ascii="Arial" w:hAnsi="Arial" w:cs="Arial"/>
          <w:sz w:val="22"/>
          <w:szCs w:val="22"/>
        </w:rPr>
        <w:tab/>
      </w:r>
      <w:r w:rsidRPr="00856D11">
        <w:rPr>
          <w:rFonts w:ascii="Arial" w:hAnsi="Arial" w:cs="Arial"/>
          <w:sz w:val="22"/>
          <w:szCs w:val="22"/>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0EA51AFF"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6F0972E3"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F2</w:t>
      </w:r>
      <w:r w:rsidRPr="00856D11">
        <w:rPr>
          <w:rFonts w:ascii="Arial" w:hAnsi="Arial" w:cs="Arial"/>
          <w:sz w:val="22"/>
          <w:szCs w:val="22"/>
        </w:rPr>
        <w:tab/>
      </w:r>
      <w:r w:rsidRPr="00856D11">
        <w:rPr>
          <w:rFonts w:ascii="Arial" w:hAnsi="Arial" w:cs="Arial"/>
          <w:sz w:val="22"/>
          <w:szCs w:val="22"/>
        </w:rPr>
        <w:tab/>
        <w:t>Waiver</w:t>
      </w:r>
    </w:p>
    <w:p w14:paraId="58896EE4"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B70078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F2.1</w:t>
      </w:r>
      <w:r w:rsidRPr="00856D11">
        <w:rPr>
          <w:rFonts w:ascii="Arial" w:hAnsi="Arial" w:cs="Arial"/>
          <w:sz w:val="22"/>
          <w:szCs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3DEAD8E"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10B4C15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F2.2</w:t>
      </w:r>
      <w:r w:rsidRPr="00856D11">
        <w:rPr>
          <w:rFonts w:ascii="Arial" w:hAnsi="Arial" w:cs="Arial"/>
          <w:sz w:val="22"/>
          <w:szCs w:val="22"/>
        </w:rPr>
        <w:tab/>
        <w:t xml:space="preserve">No waiver shall be effective unless it is expressly stated to be a waiver and communicated to the other Party in writing in accordance with clause A6 (Notices).  </w:t>
      </w:r>
    </w:p>
    <w:p w14:paraId="01699BD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B8B74C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F2.3</w:t>
      </w:r>
      <w:r w:rsidRPr="00856D11">
        <w:rPr>
          <w:rFonts w:ascii="Arial" w:hAnsi="Arial" w:cs="Arial"/>
          <w:sz w:val="22"/>
          <w:szCs w:val="22"/>
        </w:rPr>
        <w:tab/>
        <w:t>A waiver of any right or remedy arising from a breach of the Contract shall not constitute a waiver of any right or remedy arising from any other or subsequent breach of the Contract.</w:t>
      </w:r>
    </w:p>
    <w:p w14:paraId="400B8D3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63598FA"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F3</w:t>
      </w:r>
      <w:r w:rsidRPr="00856D11">
        <w:rPr>
          <w:rFonts w:ascii="Arial" w:hAnsi="Arial" w:cs="Arial"/>
          <w:sz w:val="22"/>
          <w:szCs w:val="22"/>
        </w:rPr>
        <w:tab/>
      </w:r>
      <w:r w:rsidR="007F042C">
        <w:rPr>
          <w:rFonts w:ascii="Arial" w:hAnsi="Arial" w:cs="Arial"/>
          <w:sz w:val="22"/>
          <w:szCs w:val="22"/>
        </w:rPr>
        <w:tab/>
      </w:r>
      <w:r w:rsidRPr="00856D11">
        <w:rPr>
          <w:rFonts w:ascii="Arial" w:hAnsi="Arial" w:cs="Arial"/>
          <w:b/>
          <w:bCs/>
          <w:sz w:val="22"/>
          <w:szCs w:val="22"/>
        </w:rPr>
        <w:t xml:space="preserve">Variation </w:t>
      </w:r>
    </w:p>
    <w:p w14:paraId="213A7D6C"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5BEA6077" w14:textId="77777777" w:rsidR="00856D11" w:rsidRPr="00856D11" w:rsidRDefault="00856D11" w:rsidP="00856D11">
      <w:pPr>
        <w:pStyle w:val="BodyTextIndent3"/>
        <w:spacing w:line="360" w:lineRule="auto"/>
        <w:rPr>
          <w:sz w:val="22"/>
          <w:szCs w:val="22"/>
        </w:rPr>
      </w:pPr>
      <w:r w:rsidRPr="00856D11">
        <w:rPr>
          <w:sz w:val="22"/>
          <w:szCs w:val="22"/>
        </w:rPr>
        <w:t>F3.1</w:t>
      </w:r>
      <w:r w:rsidRPr="00856D11">
        <w:rPr>
          <w:sz w:val="22"/>
          <w:szCs w:val="22"/>
        </w:rPr>
        <w:tab/>
        <w:t>Subject to the provisions of this clause F3, the Client may request a variation to the Specification provided that such variation does not amount to a material change to the Specification.  Such a change is hereinafter called a “Variation”.</w:t>
      </w:r>
    </w:p>
    <w:p w14:paraId="498392F7" w14:textId="77777777" w:rsidR="00856D11" w:rsidRPr="00856D11" w:rsidRDefault="00856D11" w:rsidP="00856D11">
      <w:pPr>
        <w:pStyle w:val="BodyTextIndent3"/>
        <w:spacing w:line="360" w:lineRule="auto"/>
        <w:rPr>
          <w:sz w:val="22"/>
          <w:szCs w:val="22"/>
        </w:rPr>
      </w:pPr>
    </w:p>
    <w:p w14:paraId="57A9F07C" w14:textId="77777777" w:rsidR="00856D11" w:rsidRPr="00856D11" w:rsidRDefault="00856D11" w:rsidP="00856D11">
      <w:pPr>
        <w:pStyle w:val="BodyTextIndent3"/>
        <w:spacing w:line="360" w:lineRule="auto"/>
        <w:rPr>
          <w:sz w:val="22"/>
          <w:szCs w:val="22"/>
        </w:rPr>
      </w:pPr>
      <w:r w:rsidRPr="00856D11">
        <w:rPr>
          <w:sz w:val="22"/>
          <w:szCs w:val="22"/>
        </w:rPr>
        <w:lastRenderedPageBreak/>
        <w:t>F3.2</w:t>
      </w:r>
      <w:r w:rsidRPr="00856D11">
        <w:rPr>
          <w:sz w:val="22"/>
          <w:szCs w:val="22"/>
        </w:rPr>
        <w:tab/>
        <w:t xml:space="preserve">The Client may request a Variation by notifying the </w:t>
      </w:r>
      <w:r w:rsidR="00CD11E8">
        <w:rPr>
          <w:sz w:val="22"/>
          <w:szCs w:val="22"/>
        </w:rPr>
        <w:t>Supplier</w:t>
      </w:r>
      <w:r w:rsidRPr="00856D11">
        <w:rPr>
          <w:sz w:val="22"/>
          <w:szCs w:val="22"/>
        </w:rPr>
        <w:t xml:space="preserve"> in writing of the “Variation” and giving the </w:t>
      </w:r>
      <w:r w:rsidR="00CD11E8">
        <w:rPr>
          <w:sz w:val="22"/>
          <w:szCs w:val="22"/>
        </w:rPr>
        <w:t>Supplier</w:t>
      </w:r>
      <w:r w:rsidRPr="00856D11">
        <w:rPr>
          <w:sz w:val="22"/>
          <w:szCs w:val="22"/>
        </w:rPr>
        <w:t xml:space="preserve"> sufficient information to assess the extent of the Variation and consider whether any change to the Contract Price is required in order to implement the Variation. The Client shall specify a time limit within which the </w:t>
      </w:r>
      <w:r w:rsidR="00CD11E8">
        <w:rPr>
          <w:sz w:val="22"/>
          <w:szCs w:val="22"/>
        </w:rPr>
        <w:t>Supplier</w:t>
      </w:r>
      <w:r w:rsidRPr="00856D11">
        <w:rPr>
          <w:sz w:val="22"/>
          <w:szCs w:val="22"/>
        </w:rPr>
        <w:t xml:space="preserve"> shall respond to the request for a Variation.  Such time limits shall be reasonable having regard to the nature of the Variation. If the </w:t>
      </w:r>
      <w:r w:rsidR="00CD11E8">
        <w:rPr>
          <w:sz w:val="22"/>
          <w:szCs w:val="22"/>
        </w:rPr>
        <w:t>Supplier</w:t>
      </w:r>
      <w:r w:rsidRPr="00856D11">
        <w:rPr>
          <w:sz w:val="22"/>
          <w:szCs w:val="22"/>
        </w:rPr>
        <w:t xml:space="preserve"> accepts the Variation it shall confirm the same in writing.</w:t>
      </w:r>
    </w:p>
    <w:p w14:paraId="2D7BAE53" w14:textId="77777777" w:rsidR="00856D11" w:rsidRPr="00856D11" w:rsidRDefault="00856D11" w:rsidP="00856D11">
      <w:pPr>
        <w:pStyle w:val="BodyTextIndent3"/>
        <w:spacing w:line="360" w:lineRule="auto"/>
        <w:rPr>
          <w:sz w:val="22"/>
          <w:szCs w:val="22"/>
        </w:rPr>
      </w:pPr>
    </w:p>
    <w:p w14:paraId="7CDB617E" w14:textId="77777777" w:rsidR="00856D11" w:rsidRPr="00856D11" w:rsidRDefault="00856D11" w:rsidP="00856D11">
      <w:pPr>
        <w:pStyle w:val="BodyTextIndent3"/>
        <w:spacing w:line="360" w:lineRule="auto"/>
        <w:rPr>
          <w:sz w:val="22"/>
          <w:szCs w:val="22"/>
        </w:rPr>
      </w:pPr>
      <w:r w:rsidRPr="00856D11">
        <w:rPr>
          <w:sz w:val="22"/>
          <w:szCs w:val="22"/>
        </w:rPr>
        <w:t>F3.3</w:t>
      </w:r>
      <w:r w:rsidRPr="00856D11">
        <w:rPr>
          <w:sz w:val="22"/>
          <w:szCs w:val="22"/>
        </w:rPr>
        <w:tab/>
        <w:t xml:space="preserve">In the event that the </w:t>
      </w:r>
      <w:r w:rsidR="00CD11E8">
        <w:rPr>
          <w:sz w:val="22"/>
          <w:szCs w:val="22"/>
        </w:rPr>
        <w:t>Supplier</w:t>
      </w:r>
      <w:r w:rsidRPr="00856D11">
        <w:rPr>
          <w:sz w:val="22"/>
          <w:szCs w:val="22"/>
        </w:rPr>
        <w:t xml:space="preserve"> is unable to accept the Variation to the Specification or where the Parties are unable to agree a change to the Contract Price, the Client may; </w:t>
      </w:r>
    </w:p>
    <w:p w14:paraId="07381996" w14:textId="77777777" w:rsidR="00856D11" w:rsidRPr="00856D11" w:rsidRDefault="00856D11" w:rsidP="00856D11">
      <w:pPr>
        <w:pStyle w:val="BodyTextIndent3"/>
        <w:spacing w:line="360" w:lineRule="auto"/>
        <w:rPr>
          <w:sz w:val="22"/>
          <w:szCs w:val="22"/>
        </w:rPr>
      </w:pPr>
    </w:p>
    <w:p w14:paraId="0E3A37E2" w14:textId="77777777"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(a)</w:t>
      </w:r>
      <w:r w:rsidRPr="00856D11">
        <w:rPr>
          <w:sz w:val="22"/>
          <w:szCs w:val="22"/>
        </w:rPr>
        <w:tab/>
        <w:t xml:space="preserve">allow the </w:t>
      </w:r>
      <w:r w:rsidR="00CD11E8">
        <w:rPr>
          <w:sz w:val="22"/>
          <w:szCs w:val="22"/>
        </w:rPr>
        <w:t>Supplier</w:t>
      </w:r>
      <w:r w:rsidRPr="00856D11">
        <w:rPr>
          <w:sz w:val="22"/>
          <w:szCs w:val="22"/>
        </w:rPr>
        <w:t xml:space="preserve"> to fulfil its obligations under the Contract without the variation to the Specification;</w:t>
      </w:r>
    </w:p>
    <w:p w14:paraId="6A7E88E7" w14:textId="77777777" w:rsidR="00856D11" w:rsidRPr="00856D11" w:rsidRDefault="00856D11" w:rsidP="00856D11">
      <w:pPr>
        <w:pStyle w:val="BodyTextIndent3"/>
        <w:tabs>
          <w:tab w:val="left" w:pos="1418"/>
        </w:tabs>
        <w:spacing w:line="360" w:lineRule="auto"/>
        <w:ind w:left="2268" w:hanging="850"/>
        <w:rPr>
          <w:sz w:val="22"/>
          <w:szCs w:val="22"/>
        </w:rPr>
      </w:pPr>
    </w:p>
    <w:p w14:paraId="135701C7" w14:textId="77777777"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(b)</w:t>
      </w:r>
      <w:r w:rsidRPr="00856D11">
        <w:rPr>
          <w:sz w:val="22"/>
          <w:szCs w:val="22"/>
        </w:rPr>
        <w:tab/>
        <w:t xml:space="preserve">terminate the Contract with immediate effect, except where the </w:t>
      </w:r>
      <w:r w:rsidR="00CD11E8">
        <w:rPr>
          <w:sz w:val="22"/>
          <w:szCs w:val="22"/>
        </w:rPr>
        <w:t>Supplier</w:t>
      </w:r>
      <w:r w:rsidRPr="00856D11">
        <w:rPr>
          <w:sz w:val="22"/>
          <w:szCs w:val="22"/>
        </w:rPr>
        <w:t xml:space="preserve"> has already delivered all or part of the Services or where the </w:t>
      </w:r>
      <w:r w:rsidR="00CD11E8">
        <w:rPr>
          <w:sz w:val="22"/>
          <w:szCs w:val="22"/>
        </w:rPr>
        <w:t>Supplier</w:t>
      </w:r>
      <w:r w:rsidRPr="00856D11">
        <w:rPr>
          <w:sz w:val="22"/>
          <w:szCs w:val="22"/>
        </w:rPr>
        <w:t xml:space="preserve">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0BEBEC70"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74DA408D"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F4</w:t>
      </w:r>
      <w:r w:rsidRPr="00856D11">
        <w:rPr>
          <w:rFonts w:ascii="Arial" w:hAnsi="Arial" w:cs="Arial"/>
          <w:sz w:val="22"/>
          <w:szCs w:val="22"/>
        </w:rPr>
        <w:tab/>
        <w:t>Severability</w:t>
      </w:r>
    </w:p>
    <w:p w14:paraId="73EB6671" w14:textId="77777777" w:rsidR="00856D11" w:rsidRPr="00856D11" w:rsidRDefault="00856D11" w:rsidP="00856D11">
      <w:pPr>
        <w:pStyle w:val="BodyTextIndent3"/>
        <w:spacing w:line="360" w:lineRule="auto"/>
        <w:rPr>
          <w:sz w:val="22"/>
          <w:szCs w:val="22"/>
        </w:rPr>
      </w:pPr>
    </w:p>
    <w:p w14:paraId="28C5FBC2" w14:textId="77777777" w:rsidR="00856D11" w:rsidRPr="00856D11" w:rsidRDefault="00856D11" w:rsidP="00856D11">
      <w:pPr>
        <w:pStyle w:val="BodyTextIndent3"/>
        <w:spacing w:line="360" w:lineRule="auto"/>
        <w:rPr>
          <w:sz w:val="22"/>
          <w:szCs w:val="22"/>
        </w:rPr>
      </w:pPr>
      <w:r w:rsidRPr="00856D11">
        <w:rPr>
          <w:sz w:val="22"/>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4E57FAF2"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2042FBF8"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lastRenderedPageBreak/>
        <w:t>F5</w:t>
      </w:r>
      <w:r w:rsidRPr="00856D11">
        <w:rPr>
          <w:rFonts w:ascii="Arial" w:hAnsi="Arial" w:cs="Arial"/>
          <w:sz w:val="22"/>
          <w:szCs w:val="22"/>
        </w:rPr>
        <w:tab/>
      </w:r>
      <w:r w:rsidRPr="00856D11">
        <w:rPr>
          <w:rFonts w:ascii="Arial" w:hAnsi="Arial" w:cs="Arial"/>
          <w:sz w:val="22"/>
          <w:szCs w:val="22"/>
        </w:rPr>
        <w:tab/>
        <w:t>Remedies in the event of inadequate performance</w:t>
      </w:r>
    </w:p>
    <w:p w14:paraId="44C91BB4"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7238B496" w14:textId="77777777" w:rsidR="00856D11" w:rsidRPr="00856D11" w:rsidRDefault="00856D11" w:rsidP="00856D11">
      <w:pPr>
        <w:pStyle w:val="BodyTextIndent3"/>
        <w:tabs>
          <w:tab w:val="clear" w:pos="0"/>
        </w:tabs>
        <w:spacing w:line="360" w:lineRule="auto"/>
        <w:rPr>
          <w:sz w:val="22"/>
          <w:szCs w:val="22"/>
        </w:rPr>
      </w:pPr>
      <w:r w:rsidRPr="00856D11">
        <w:rPr>
          <w:sz w:val="22"/>
          <w:szCs w:val="22"/>
        </w:rPr>
        <w:t>F5.1</w:t>
      </w:r>
      <w:r w:rsidRPr="00856D11">
        <w:rPr>
          <w:sz w:val="22"/>
          <w:szCs w:val="22"/>
        </w:rPr>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rsidR="00CD11E8">
        <w:rPr>
          <w:sz w:val="22"/>
          <w:szCs w:val="22"/>
        </w:rPr>
        <w:t>Supplier</w:t>
      </w:r>
      <w:r w:rsidRPr="00856D11">
        <w:rPr>
          <w:sz w:val="22"/>
          <w:szCs w:val="22"/>
        </w:rPr>
        <w:t xml:space="preserve">’s obligations under the Contract, then the Client shall notify the </w:t>
      </w:r>
      <w:r w:rsidR="00CD11E8">
        <w:rPr>
          <w:sz w:val="22"/>
          <w:szCs w:val="22"/>
        </w:rPr>
        <w:t>Supplier</w:t>
      </w:r>
      <w:r w:rsidRPr="00856D11">
        <w:rPr>
          <w:sz w:val="22"/>
          <w:szCs w:val="22"/>
        </w:rPr>
        <w:t>, and where considered appropriate by the Client, investigate the complaint. The Client may, in its sole discretion, uphold the complaint and take further action in accordance with clause H2 (Termination on Default) of the Contract.</w:t>
      </w:r>
    </w:p>
    <w:p w14:paraId="0474C36D"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0E79D37D" w14:textId="41D7E7B9" w:rsidR="00856D11" w:rsidRPr="00856D11" w:rsidRDefault="00856D11" w:rsidP="00856D11">
      <w:pPr>
        <w:pStyle w:val="BodyTextIndent3"/>
        <w:spacing w:line="360" w:lineRule="auto"/>
        <w:rPr>
          <w:sz w:val="22"/>
          <w:szCs w:val="22"/>
        </w:rPr>
      </w:pPr>
      <w:r w:rsidRPr="00856D11">
        <w:rPr>
          <w:sz w:val="22"/>
          <w:szCs w:val="22"/>
        </w:rPr>
        <w:t>F5.2</w:t>
      </w:r>
      <w:r w:rsidRPr="00856D11">
        <w:rPr>
          <w:sz w:val="22"/>
          <w:szCs w:val="22"/>
        </w:rPr>
        <w:tab/>
        <w:t xml:space="preserve">In the event that the Client is of the reasonable opinion that there has been a material breach of the Contract by the </w:t>
      </w:r>
      <w:r w:rsidR="00CD11E8">
        <w:rPr>
          <w:sz w:val="22"/>
          <w:szCs w:val="22"/>
        </w:rPr>
        <w:t>Supplier</w:t>
      </w:r>
      <w:r w:rsidRPr="00856D11">
        <w:rPr>
          <w:sz w:val="22"/>
          <w:szCs w:val="22"/>
        </w:rPr>
        <w:t>, then the Client may, without prejudice to its rights under clause H2 (Termination on Default</w:t>
      </w:r>
      <w:r w:rsidR="004A5E42" w:rsidRPr="00856D11">
        <w:rPr>
          <w:sz w:val="22"/>
          <w:szCs w:val="22"/>
        </w:rPr>
        <w:t>), do</w:t>
      </w:r>
      <w:r w:rsidRPr="00856D11">
        <w:rPr>
          <w:sz w:val="22"/>
          <w:szCs w:val="22"/>
        </w:rPr>
        <w:t xml:space="preserve"> any of the following:</w:t>
      </w:r>
    </w:p>
    <w:p w14:paraId="72B3204C"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b/>
          <w:bCs/>
          <w:sz w:val="22"/>
          <w:szCs w:val="22"/>
        </w:rPr>
      </w:pPr>
    </w:p>
    <w:p w14:paraId="5CEB0529" w14:textId="76268E86"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(a)</w:t>
      </w:r>
      <w:r w:rsidRPr="00856D11">
        <w:rPr>
          <w:sz w:val="22"/>
          <w:szCs w:val="22"/>
        </w:rPr>
        <w:tab/>
        <w:t xml:space="preserve">without terminating the Contract, itself supply or procure the supply of all or part of the Services until such time as the </w:t>
      </w:r>
      <w:r w:rsidR="00CD11E8">
        <w:rPr>
          <w:sz w:val="22"/>
          <w:szCs w:val="22"/>
        </w:rPr>
        <w:t>Supplier</w:t>
      </w:r>
      <w:r w:rsidRPr="00856D11">
        <w:rPr>
          <w:sz w:val="22"/>
          <w:szCs w:val="22"/>
        </w:rPr>
        <w:t xml:space="preserve"> shall have demonstrated to the reasonable satisfaction of the Client that the </w:t>
      </w:r>
      <w:r w:rsidR="00CD11E8">
        <w:rPr>
          <w:sz w:val="22"/>
          <w:szCs w:val="22"/>
        </w:rPr>
        <w:t>Supplier</w:t>
      </w:r>
      <w:r w:rsidRPr="00856D11">
        <w:rPr>
          <w:sz w:val="22"/>
          <w:szCs w:val="22"/>
        </w:rPr>
        <w:t xml:space="preserve"> will once more be able to </w:t>
      </w:r>
      <w:r w:rsidR="003D71DF" w:rsidRPr="00856D11">
        <w:rPr>
          <w:sz w:val="22"/>
          <w:szCs w:val="22"/>
        </w:rPr>
        <w:t>supply all</w:t>
      </w:r>
      <w:r w:rsidRPr="00856D11">
        <w:rPr>
          <w:sz w:val="22"/>
          <w:szCs w:val="22"/>
        </w:rPr>
        <w:t xml:space="preserve"> or such part </w:t>
      </w:r>
      <w:r w:rsidR="003D71DF" w:rsidRPr="00856D11">
        <w:rPr>
          <w:sz w:val="22"/>
          <w:szCs w:val="22"/>
        </w:rPr>
        <w:t>of the</w:t>
      </w:r>
      <w:r w:rsidRPr="00856D11">
        <w:rPr>
          <w:sz w:val="22"/>
          <w:szCs w:val="22"/>
        </w:rPr>
        <w:t xml:space="preserve"> Services in accordance with the Contract; </w:t>
      </w:r>
    </w:p>
    <w:p w14:paraId="3F31D1FB"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75516D16" w14:textId="095833AE" w:rsidR="00856D11" w:rsidRPr="00856D11" w:rsidRDefault="00856D11" w:rsidP="00856D11">
      <w:pPr>
        <w:tabs>
          <w:tab w:val="left" w:pos="-1985"/>
          <w:tab w:val="left" w:pos="900"/>
          <w:tab w:val="left" w:pos="1080"/>
          <w:tab w:val="left" w:pos="1418"/>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without terminating the whole of the Contract, terminate the</w:t>
      </w:r>
      <w:r w:rsidRPr="00856D11">
        <w:rPr>
          <w:rFonts w:ascii="Arial" w:hAnsi="Arial" w:cs="Arial"/>
          <w:b/>
          <w:bCs/>
          <w:sz w:val="22"/>
          <w:szCs w:val="22"/>
        </w:rPr>
        <w:t xml:space="preserve"> </w:t>
      </w:r>
      <w:r w:rsidRPr="00856D11">
        <w:rPr>
          <w:rFonts w:ascii="Arial" w:hAnsi="Arial" w:cs="Arial"/>
          <w:sz w:val="22"/>
          <w:szCs w:val="22"/>
        </w:rPr>
        <w:t xml:space="preserve">Contract in respect of part of the Services only (whereupon a corresponding reduction in the Contract Price shall be </w:t>
      </w:r>
      <w:r w:rsidR="003D71DF" w:rsidRPr="00856D11">
        <w:rPr>
          <w:rFonts w:ascii="Arial" w:hAnsi="Arial" w:cs="Arial"/>
          <w:sz w:val="22"/>
          <w:szCs w:val="22"/>
        </w:rPr>
        <w:t>made) and</w:t>
      </w:r>
      <w:r w:rsidRPr="00856D11">
        <w:rPr>
          <w:rFonts w:ascii="Arial" w:hAnsi="Arial" w:cs="Arial"/>
          <w:sz w:val="22"/>
          <w:szCs w:val="22"/>
        </w:rPr>
        <w:t xml:space="preserve"> thereafter itself supply or procure a third party to </w:t>
      </w:r>
      <w:r w:rsidR="003D71DF" w:rsidRPr="00856D11">
        <w:rPr>
          <w:rFonts w:ascii="Arial" w:hAnsi="Arial" w:cs="Arial"/>
          <w:sz w:val="22"/>
          <w:szCs w:val="22"/>
        </w:rPr>
        <w:t>supply such</w:t>
      </w:r>
      <w:r w:rsidRPr="00856D11">
        <w:rPr>
          <w:rFonts w:ascii="Arial" w:hAnsi="Arial" w:cs="Arial"/>
          <w:sz w:val="22"/>
          <w:szCs w:val="22"/>
        </w:rPr>
        <w:t xml:space="preserve"> part of the Services; and/or</w:t>
      </w:r>
    </w:p>
    <w:p w14:paraId="4FD2DC34"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6756906E" w14:textId="77777777" w:rsidR="00856D11" w:rsidRPr="00856D11" w:rsidRDefault="00856D11" w:rsidP="00856D11">
      <w:pPr>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terminate, in accordance with clause H2 (Termination on Default), the whole of the Contract.</w:t>
      </w:r>
    </w:p>
    <w:p w14:paraId="7EEFA81F" w14:textId="77777777" w:rsidR="00856D11" w:rsidRPr="00856D11" w:rsidRDefault="00856D11" w:rsidP="00856D11">
      <w:pPr>
        <w:tabs>
          <w:tab w:val="left" w:pos="900"/>
          <w:tab w:val="left" w:pos="1080"/>
          <w:tab w:val="left" w:pos="1620"/>
        </w:tabs>
        <w:suppressAutoHyphens/>
        <w:spacing w:line="360" w:lineRule="auto"/>
        <w:ind w:left="1620" w:hanging="1620"/>
        <w:jc w:val="both"/>
        <w:rPr>
          <w:rFonts w:ascii="Arial" w:hAnsi="Arial" w:cs="Arial"/>
          <w:sz w:val="22"/>
          <w:szCs w:val="22"/>
        </w:rPr>
      </w:pPr>
    </w:p>
    <w:p w14:paraId="4B119723" w14:textId="77777777" w:rsidR="00856D11" w:rsidRPr="00856D11" w:rsidRDefault="00856D11" w:rsidP="00856D11">
      <w:pPr>
        <w:tabs>
          <w:tab w:val="left" w:pos="900"/>
          <w:tab w:val="left" w:pos="1418"/>
          <w:tab w:val="left" w:pos="1620"/>
        </w:tabs>
        <w:suppressAutoHyphens/>
        <w:spacing w:line="360" w:lineRule="auto"/>
        <w:ind w:left="1418" w:hanging="1418"/>
        <w:jc w:val="both"/>
        <w:rPr>
          <w:rFonts w:ascii="Arial" w:hAnsi="Arial" w:cs="Arial"/>
          <w:sz w:val="22"/>
          <w:szCs w:val="22"/>
        </w:rPr>
      </w:pPr>
      <w:r w:rsidRPr="00856D11">
        <w:rPr>
          <w:rFonts w:ascii="Arial" w:hAnsi="Arial" w:cs="Arial"/>
          <w:sz w:val="22"/>
          <w:szCs w:val="22"/>
        </w:rPr>
        <w:lastRenderedPageBreak/>
        <w:t>F5.3</w:t>
      </w:r>
      <w:r w:rsidRPr="00856D11">
        <w:rPr>
          <w:rFonts w:ascii="Arial" w:hAnsi="Arial" w:cs="Arial"/>
          <w:sz w:val="22"/>
          <w:szCs w:val="22"/>
        </w:rPr>
        <w:tab/>
      </w:r>
      <w:r w:rsidRPr="00856D11">
        <w:rPr>
          <w:rFonts w:ascii="Arial" w:hAnsi="Arial" w:cs="Arial"/>
          <w:sz w:val="22"/>
          <w:szCs w:val="22"/>
        </w:rPr>
        <w:tab/>
        <w:t xml:space="preserve">Without prejudice to its right under clause C3 (Recovery of Sums Due), the Client may charge the </w:t>
      </w:r>
      <w:r w:rsidR="00CD11E8">
        <w:rPr>
          <w:rFonts w:ascii="Arial" w:hAnsi="Arial" w:cs="Arial"/>
          <w:sz w:val="22"/>
          <w:szCs w:val="22"/>
        </w:rPr>
        <w:t>Supplier</w:t>
      </w:r>
      <w:r w:rsidRPr="00856D11">
        <w:rPr>
          <w:rFonts w:ascii="Arial" w:hAnsi="Arial" w:cs="Arial"/>
          <w:sz w:val="22"/>
          <w:szCs w:val="22"/>
        </w:rPr>
        <w:t xml:space="preserve"> for any costs reasonably incurred and any reasonable administration costs in respect of the supply of any part of the Services by the Client or a third party to the extent that such costs exceed the payment which would otherwise have been payable to the </w:t>
      </w:r>
      <w:r w:rsidR="00CD11E8">
        <w:rPr>
          <w:rFonts w:ascii="Arial" w:hAnsi="Arial" w:cs="Arial"/>
          <w:sz w:val="22"/>
          <w:szCs w:val="22"/>
        </w:rPr>
        <w:t>Supplier</w:t>
      </w:r>
      <w:r w:rsidRPr="00856D11">
        <w:rPr>
          <w:rFonts w:ascii="Arial" w:hAnsi="Arial" w:cs="Arial"/>
          <w:sz w:val="22"/>
          <w:szCs w:val="22"/>
        </w:rPr>
        <w:t xml:space="preserve"> for such part of the Services and provided that the Client uses its reasonable endeavours to mitigate any additional expenditure in obtaining replacement Services.  </w:t>
      </w:r>
    </w:p>
    <w:p w14:paraId="7CDFE683"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349B36C3"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F5.4</w:t>
      </w:r>
      <w:r w:rsidRPr="00856D11">
        <w:rPr>
          <w:rFonts w:ascii="Arial" w:hAnsi="Arial" w:cs="Arial"/>
          <w:b w:val="0"/>
          <w:bCs w:val="0"/>
          <w:i w:val="0"/>
          <w:iCs w:val="0"/>
          <w:sz w:val="22"/>
          <w:szCs w:val="22"/>
          <w:lang w:val="en-GB"/>
        </w:rPr>
        <w:tab/>
        <w:t xml:space="preserve">If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fails to supply any of the Services in accordance with the provisions of the Contract and such failure is capable of remedy, then the Client shall instruct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to remedy the failure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at its own cost and expense remedy such failure (and any damage resulting from such failure) within 10 Working Days or such other period of time as the Client may direct.</w:t>
      </w:r>
    </w:p>
    <w:p w14:paraId="4190A464" w14:textId="77777777" w:rsidR="00856D11" w:rsidRPr="00856D11" w:rsidRDefault="00856D11" w:rsidP="00856D11">
      <w:pPr>
        <w:pStyle w:val="BodyText2"/>
        <w:tabs>
          <w:tab w:val="clear" w:pos="720"/>
          <w:tab w:val="clear" w:pos="1440"/>
          <w:tab w:val="left" w:pos="1418"/>
        </w:tabs>
        <w:ind w:left="1418" w:hanging="1418"/>
        <w:rPr>
          <w:rFonts w:ascii="Arial" w:hAnsi="Arial" w:cs="Arial"/>
          <w:sz w:val="22"/>
          <w:szCs w:val="22"/>
          <w:lang w:val="en-GB"/>
        </w:rPr>
      </w:pP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p>
    <w:p w14:paraId="64FF6A17" w14:textId="77777777" w:rsidR="00856D11" w:rsidRPr="00856D11" w:rsidRDefault="00856D11" w:rsidP="00856D11">
      <w:pPr>
        <w:tabs>
          <w:tab w:val="left" w:pos="1418"/>
          <w:tab w:val="left" w:pos="1620"/>
        </w:tabs>
        <w:suppressAutoHyphens/>
        <w:spacing w:line="360" w:lineRule="auto"/>
        <w:ind w:left="1418" w:hanging="1418"/>
        <w:jc w:val="both"/>
        <w:rPr>
          <w:rFonts w:ascii="Arial" w:hAnsi="Arial" w:cs="Arial"/>
          <w:sz w:val="22"/>
          <w:szCs w:val="22"/>
        </w:rPr>
      </w:pPr>
      <w:r w:rsidRPr="00856D11">
        <w:rPr>
          <w:rFonts w:ascii="Arial" w:hAnsi="Arial" w:cs="Arial"/>
          <w:sz w:val="22"/>
          <w:szCs w:val="22"/>
        </w:rPr>
        <w:t>F5.5</w:t>
      </w:r>
      <w:r w:rsidRPr="00856D11">
        <w:rPr>
          <w:rFonts w:ascii="Arial" w:hAnsi="Arial" w:cs="Arial"/>
          <w:sz w:val="22"/>
          <w:szCs w:val="22"/>
        </w:rPr>
        <w:tab/>
        <w:t>In the event that:</w:t>
      </w:r>
    </w:p>
    <w:p w14:paraId="3595E56C" w14:textId="77777777" w:rsidR="00856D11" w:rsidRPr="00856D11" w:rsidRDefault="00856D11" w:rsidP="00856D11">
      <w:pPr>
        <w:tabs>
          <w:tab w:val="left" w:pos="1418"/>
          <w:tab w:val="left" w:pos="1620"/>
        </w:tabs>
        <w:suppressAutoHyphens/>
        <w:spacing w:line="360" w:lineRule="auto"/>
        <w:ind w:left="1418" w:hanging="1418"/>
        <w:jc w:val="both"/>
        <w:rPr>
          <w:rFonts w:ascii="Arial" w:hAnsi="Arial" w:cs="Arial"/>
          <w:sz w:val="22"/>
          <w:szCs w:val="22"/>
        </w:rPr>
      </w:pPr>
    </w:p>
    <w:p w14:paraId="528F3DBE"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fails to comply with clause F5.4 above and the failure is materially adverse to the interests of the Client or prevents the Client from discharging a statutory duty; or </w:t>
      </w:r>
    </w:p>
    <w:p w14:paraId="5C40963C"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p>
    <w:p w14:paraId="34D0716F"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persistently fails to comply with clause F5.4 above, </w:t>
      </w:r>
    </w:p>
    <w:p w14:paraId="3B9C8FE8" w14:textId="77777777" w:rsidR="00856D11" w:rsidRPr="00856D11" w:rsidRDefault="00856D11" w:rsidP="00856D11">
      <w:pPr>
        <w:tabs>
          <w:tab w:val="left" w:pos="1418"/>
          <w:tab w:val="left" w:pos="1620"/>
        </w:tabs>
        <w:suppressAutoHyphens/>
        <w:spacing w:line="360" w:lineRule="auto"/>
        <w:ind w:left="1418"/>
        <w:jc w:val="both"/>
        <w:rPr>
          <w:rFonts w:ascii="Arial" w:hAnsi="Arial" w:cs="Arial"/>
          <w:sz w:val="22"/>
          <w:szCs w:val="22"/>
        </w:rPr>
      </w:pPr>
    </w:p>
    <w:p w14:paraId="0049964B" w14:textId="77777777" w:rsidR="00856D11" w:rsidRPr="00856D11" w:rsidRDefault="00856D11" w:rsidP="00856D11">
      <w:pPr>
        <w:tabs>
          <w:tab w:val="left" w:pos="1418"/>
          <w:tab w:val="left" w:pos="1620"/>
        </w:tabs>
        <w:suppressAutoHyphens/>
        <w:spacing w:line="360" w:lineRule="auto"/>
        <w:ind w:left="1418"/>
        <w:jc w:val="both"/>
        <w:rPr>
          <w:rFonts w:ascii="Arial" w:hAnsi="Arial" w:cs="Arial"/>
          <w:sz w:val="22"/>
          <w:szCs w:val="22"/>
        </w:rPr>
      </w:pPr>
      <w:r w:rsidRPr="00856D11">
        <w:rPr>
          <w:rFonts w:ascii="Arial" w:hAnsi="Arial" w:cs="Arial"/>
          <w:sz w:val="22"/>
          <w:szCs w:val="22"/>
        </w:rPr>
        <w:t xml:space="preserve">the Client may terminate the Contract with immediate effect by notice in writing. </w:t>
      </w:r>
    </w:p>
    <w:p w14:paraId="22177B03" w14:textId="77777777" w:rsidR="00856D11" w:rsidRPr="00856D11" w:rsidRDefault="00856D11" w:rsidP="00856D11">
      <w:pPr>
        <w:spacing w:line="360" w:lineRule="auto"/>
        <w:jc w:val="both"/>
        <w:rPr>
          <w:rFonts w:ascii="Arial" w:hAnsi="Arial" w:cs="Arial"/>
          <w:b/>
          <w:bCs/>
          <w:sz w:val="22"/>
          <w:szCs w:val="22"/>
        </w:rPr>
      </w:pPr>
    </w:p>
    <w:p w14:paraId="79D6EBAB"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F6</w:t>
      </w:r>
      <w:r w:rsidRPr="00856D11">
        <w:rPr>
          <w:rFonts w:ascii="Arial" w:hAnsi="Arial" w:cs="Arial"/>
          <w:sz w:val="22"/>
          <w:szCs w:val="22"/>
        </w:rPr>
        <w:tab/>
      </w:r>
      <w:r w:rsidRPr="00856D11">
        <w:rPr>
          <w:rFonts w:ascii="Arial" w:hAnsi="Arial" w:cs="Arial"/>
          <w:sz w:val="22"/>
          <w:szCs w:val="22"/>
        </w:rPr>
        <w:tab/>
        <w:t>Remedies Cumulative</w:t>
      </w:r>
    </w:p>
    <w:p w14:paraId="451BF595" w14:textId="77777777" w:rsidR="00856D11" w:rsidRPr="00856D11" w:rsidRDefault="00856D11" w:rsidP="00856D11">
      <w:pPr>
        <w:pStyle w:val="1"/>
        <w:spacing w:line="360" w:lineRule="auto"/>
        <w:jc w:val="both"/>
        <w:rPr>
          <w:rFonts w:ascii="Arial" w:hAnsi="Arial" w:cs="Arial"/>
          <w:i w:val="0"/>
          <w:iCs w:val="0"/>
          <w:sz w:val="22"/>
          <w:szCs w:val="22"/>
        </w:rPr>
      </w:pPr>
    </w:p>
    <w:p w14:paraId="5CA935B6" w14:textId="4D93CC4E"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ab/>
        <w:t xml:space="preserve">Except as otherwise expressly provided by the Contract, all remedies available to either Party for breach of </w:t>
      </w:r>
      <w:r w:rsidR="003D71DF" w:rsidRPr="00856D11">
        <w:rPr>
          <w:rFonts w:ascii="Arial" w:hAnsi="Arial" w:cs="Arial"/>
          <w:sz w:val="22"/>
          <w:szCs w:val="22"/>
        </w:rPr>
        <w:t>the Contract</w:t>
      </w:r>
      <w:r w:rsidRPr="00856D11">
        <w:rPr>
          <w:rFonts w:ascii="Arial" w:hAnsi="Arial" w:cs="Arial"/>
          <w:sz w:val="22"/>
          <w:szCs w:val="22"/>
        </w:rPr>
        <w:t xml:space="preserve"> are cumulative and may be exercised concurrently or separately, and the exercise of any one remedy shall not be deemed an election of such remedy to the exclusion of other remedies.</w:t>
      </w:r>
    </w:p>
    <w:p w14:paraId="627E6620" w14:textId="77777777" w:rsidR="00856D11" w:rsidRDefault="00856D11" w:rsidP="00856D11">
      <w:pPr>
        <w:spacing w:line="360" w:lineRule="auto"/>
        <w:ind w:left="720" w:hanging="720"/>
        <w:jc w:val="both"/>
        <w:rPr>
          <w:rFonts w:ascii="Arial" w:hAnsi="Arial" w:cs="Arial"/>
          <w:sz w:val="22"/>
          <w:szCs w:val="22"/>
        </w:rPr>
      </w:pPr>
    </w:p>
    <w:p w14:paraId="2620BFC1"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F7</w:t>
      </w:r>
      <w:r w:rsidRPr="00856D11">
        <w:rPr>
          <w:rFonts w:ascii="Arial" w:hAnsi="Arial" w:cs="Arial"/>
          <w:sz w:val="22"/>
          <w:szCs w:val="22"/>
        </w:rPr>
        <w:tab/>
        <w:t>Monitoring of Contract Performance</w:t>
      </w:r>
    </w:p>
    <w:p w14:paraId="516918B1" w14:textId="77777777" w:rsidR="00856D11" w:rsidRPr="00856D11" w:rsidRDefault="00856D11" w:rsidP="00856D11">
      <w:pPr>
        <w:tabs>
          <w:tab w:val="left" w:pos="0"/>
          <w:tab w:val="left" w:pos="709"/>
          <w:tab w:val="left" w:pos="1418"/>
        </w:tabs>
        <w:suppressAutoHyphens/>
        <w:spacing w:line="360" w:lineRule="auto"/>
        <w:jc w:val="both"/>
        <w:rPr>
          <w:rFonts w:ascii="Arial" w:hAnsi="Arial" w:cs="Arial"/>
          <w:sz w:val="22"/>
          <w:szCs w:val="22"/>
        </w:rPr>
      </w:pPr>
    </w:p>
    <w:p w14:paraId="47E52660" w14:textId="77777777" w:rsidR="00856D11" w:rsidRPr="00856D11" w:rsidRDefault="00856D11" w:rsidP="00856D11">
      <w:pPr>
        <w:tabs>
          <w:tab w:val="left" w:pos="0"/>
          <w:tab w:val="left" w:pos="709"/>
          <w:tab w:val="left" w:pos="1418"/>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the monitoring arrangements set out in the Monitoring Schedule including, but not limited to, providing such data and information as the </w:t>
      </w:r>
      <w:r w:rsidR="00CD11E8">
        <w:rPr>
          <w:rFonts w:ascii="Arial" w:hAnsi="Arial" w:cs="Arial"/>
          <w:sz w:val="22"/>
          <w:szCs w:val="22"/>
        </w:rPr>
        <w:t>Supplier</w:t>
      </w:r>
      <w:r w:rsidRPr="00856D11">
        <w:rPr>
          <w:rFonts w:ascii="Arial" w:hAnsi="Arial" w:cs="Arial"/>
          <w:sz w:val="22"/>
          <w:szCs w:val="22"/>
        </w:rPr>
        <w:t xml:space="preserve"> may be required to produce under the Contract. </w:t>
      </w:r>
    </w:p>
    <w:p w14:paraId="3CFE162E" w14:textId="77777777" w:rsidR="007F042C" w:rsidRDefault="007F042C" w:rsidP="00856D11">
      <w:pPr>
        <w:pStyle w:val="Conditionhead"/>
        <w:keepNext/>
        <w:rPr>
          <w:rFonts w:ascii="Arial" w:hAnsi="Arial" w:cs="Arial"/>
          <w:sz w:val="22"/>
          <w:szCs w:val="22"/>
        </w:rPr>
      </w:pPr>
    </w:p>
    <w:p w14:paraId="7AA5AC5D"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t>F8</w:t>
      </w:r>
      <w:r w:rsidRPr="00856D11">
        <w:rPr>
          <w:rFonts w:ascii="Arial" w:hAnsi="Arial" w:cs="Arial"/>
          <w:sz w:val="22"/>
          <w:szCs w:val="22"/>
        </w:rPr>
        <w:tab/>
      </w:r>
      <w:r w:rsidRPr="00856D11">
        <w:rPr>
          <w:rFonts w:ascii="Arial" w:hAnsi="Arial" w:cs="Arial"/>
          <w:sz w:val="22"/>
          <w:szCs w:val="22"/>
        </w:rPr>
        <w:tab/>
        <w:t xml:space="preserve"> Extension of Initial Contract Period</w:t>
      </w:r>
    </w:p>
    <w:p w14:paraId="40D25AD4" w14:textId="77777777" w:rsidR="00856D11" w:rsidRPr="00856D11" w:rsidRDefault="00856D11" w:rsidP="00856D11">
      <w:pPr>
        <w:keepNext/>
        <w:tabs>
          <w:tab w:val="left" w:pos="0"/>
          <w:tab w:val="left" w:pos="709"/>
        </w:tabs>
        <w:suppressAutoHyphens/>
        <w:spacing w:line="360" w:lineRule="auto"/>
        <w:jc w:val="both"/>
        <w:rPr>
          <w:rFonts w:ascii="Arial" w:hAnsi="Arial" w:cs="Arial"/>
          <w:b/>
          <w:bCs/>
          <w:sz w:val="22"/>
          <w:szCs w:val="22"/>
        </w:rPr>
      </w:pPr>
    </w:p>
    <w:p w14:paraId="60F35859"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ab/>
      </w:r>
      <w:r w:rsidRPr="00856D11">
        <w:rPr>
          <w:sz w:val="22"/>
          <w:szCs w:val="22"/>
        </w:rPr>
        <w:tab/>
        <w:t xml:space="preserve">Subject to clause C4. (Price adjustment on extension of the Initial Contract Period), the Client may, by giving written notice to the </w:t>
      </w:r>
      <w:r w:rsidR="00CD11E8">
        <w:rPr>
          <w:sz w:val="22"/>
          <w:szCs w:val="22"/>
        </w:rPr>
        <w:t>Supplier</w:t>
      </w:r>
      <w:r w:rsidR="00D9323A">
        <w:rPr>
          <w:sz w:val="22"/>
          <w:szCs w:val="22"/>
        </w:rPr>
        <w:t xml:space="preserve"> not less than </w:t>
      </w:r>
      <w:r w:rsidR="00074BEA">
        <w:rPr>
          <w:sz w:val="22"/>
          <w:szCs w:val="22"/>
        </w:rPr>
        <w:t>1</w:t>
      </w:r>
      <w:r w:rsidR="00D9323A">
        <w:rPr>
          <w:sz w:val="22"/>
          <w:szCs w:val="22"/>
        </w:rPr>
        <w:t xml:space="preserve"> </w:t>
      </w:r>
      <w:r w:rsidR="00074BEA">
        <w:rPr>
          <w:sz w:val="22"/>
          <w:szCs w:val="22"/>
        </w:rPr>
        <w:t xml:space="preserve">Month </w:t>
      </w:r>
      <w:r w:rsidRPr="00856D11">
        <w:rPr>
          <w:sz w:val="22"/>
          <w:szCs w:val="22"/>
        </w:rPr>
        <w:t xml:space="preserve">prior to the last day of the Initial Contract Period, extend the Contract for a further period of up to </w:t>
      </w:r>
      <w:r w:rsidR="00D9323A">
        <w:rPr>
          <w:sz w:val="22"/>
          <w:szCs w:val="22"/>
        </w:rPr>
        <w:t xml:space="preserve">12 </w:t>
      </w:r>
      <w:r w:rsidRPr="00856D11">
        <w:rPr>
          <w:sz w:val="22"/>
          <w:szCs w:val="22"/>
        </w:rPr>
        <w:t xml:space="preserve">Month(s).  The provisions of the Contract will apply (subject to any Variation or adjustment to the Contract Price pursuant to clause C4 (Price adjustment on extension of the Initial Contract Period)) throughout any such extended period.  </w:t>
      </w:r>
    </w:p>
    <w:p w14:paraId="7291264C" w14:textId="77777777" w:rsidR="00856D11" w:rsidRPr="00856D11" w:rsidRDefault="00856D11" w:rsidP="00856D11">
      <w:pPr>
        <w:pStyle w:val="BodyTextIndent3"/>
        <w:keepNext/>
        <w:tabs>
          <w:tab w:val="left" w:pos="709"/>
        </w:tabs>
        <w:spacing w:line="360" w:lineRule="auto"/>
        <w:rPr>
          <w:sz w:val="22"/>
          <w:szCs w:val="22"/>
        </w:rPr>
      </w:pPr>
    </w:p>
    <w:p w14:paraId="457714E4"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F9</w:t>
      </w:r>
      <w:r w:rsidRPr="00856D11">
        <w:rPr>
          <w:rFonts w:ascii="Arial" w:hAnsi="Arial" w:cs="Arial"/>
          <w:b/>
          <w:bCs/>
          <w:sz w:val="22"/>
          <w:szCs w:val="22"/>
        </w:rPr>
        <w:tab/>
      </w:r>
      <w:r w:rsidRPr="00856D11">
        <w:rPr>
          <w:rFonts w:ascii="Arial" w:hAnsi="Arial" w:cs="Arial"/>
          <w:b/>
          <w:bCs/>
          <w:sz w:val="22"/>
          <w:szCs w:val="22"/>
        </w:rPr>
        <w:tab/>
        <w:t>Entire Agreement</w:t>
      </w:r>
    </w:p>
    <w:p w14:paraId="04693C3C"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54386F4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F9.1</w:t>
      </w:r>
      <w:r w:rsidRPr="00856D11">
        <w:rPr>
          <w:rFonts w:ascii="Arial" w:hAnsi="Arial" w:cs="Arial"/>
          <w:sz w:val="22"/>
          <w:szCs w:val="22"/>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1411304A" w14:textId="77777777" w:rsidR="00856D11" w:rsidRPr="00856D11" w:rsidRDefault="00856D11" w:rsidP="00856D11">
      <w:pPr>
        <w:tabs>
          <w:tab w:val="left" w:pos="0"/>
        </w:tabs>
        <w:suppressAutoHyphens/>
        <w:spacing w:line="360" w:lineRule="auto"/>
        <w:ind w:left="720"/>
        <w:jc w:val="both"/>
        <w:rPr>
          <w:rFonts w:ascii="Arial" w:hAnsi="Arial" w:cs="Arial"/>
          <w:sz w:val="22"/>
          <w:szCs w:val="22"/>
        </w:rPr>
      </w:pPr>
    </w:p>
    <w:p w14:paraId="72763D4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F9.2</w:t>
      </w:r>
      <w:r w:rsidRPr="00856D11">
        <w:rPr>
          <w:rFonts w:ascii="Arial" w:hAnsi="Arial" w:cs="Arial"/>
          <w:sz w:val="22"/>
          <w:szCs w:val="22"/>
        </w:rPr>
        <w:tab/>
        <w:t>In the event of, and only to the extent of, any conflict between the clauses of the Contract, any document referred to in those clauses and the Schedules, the conflict shall be resolved in accordance with the following order of precedence:</w:t>
      </w:r>
    </w:p>
    <w:p w14:paraId="3D19C80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11C6CEC"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r w:rsidRPr="00856D11">
        <w:rPr>
          <w:rFonts w:ascii="Arial" w:hAnsi="Arial" w:cs="Arial"/>
          <w:sz w:val="22"/>
          <w:szCs w:val="22"/>
        </w:rPr>
        <w:tab/>
        <w:t xml:space="preserve">(a) </w:t>
      </w:r>
      <w:r w:rsidRPr="00856D11">
        <w:rPr>
          <w:rFonts w:ascii="Arial" w:hAnsi="Arial" w:cs="Arial"/>
          <w:sz w:val="22"/>
          <w:szCs w:val="22"/>
        </w:rPr>
        <w:tab/>
        <w:t xml:space="preserve">the clauses of the Contract; </w:t>
      </w:r>
    </w:p>
    <w:p w14:paraId="5A8B572D"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p>
    <w:p w14:paraId="2E9C3117" w14:textId="77777777" w:rsidR="00856D11" w:rsidRPr="00856D11" w:rsidRDefault="00856D11" w:rsidP="00856D11">
      <w:pPr>
        <w:tabs>
          <w:tab w:val="left" w:pos="0"/>
          <w:tab w:val="left" w:pos="2410"/>
          <w:tab w:val="left" w:pos="2835"/>
        </w:tabs>
        <w:suppressAutoHyphens/>
        <w:spacing w:line="360" w:lineRule="auto"/>
        <w:ind w:left="1440" w:hanging="22"/>
        <w:jc w:val="both"/>
        <w:rPr>
          <w:rFonts w:ascii="Arial" w:hAnsi="Arial" w:cs="Arial"/>
          <w:sz w:val="22"/>
          <w:szCs w:val="22"/>
        </w:rPr>
      </w:pPr>
      <w:r w:rsidRPr="00856D11">
        <w:rPr>
          <w:rFonts w:ascii="Arial" w:hAnsi="Arial" w:cs="Arial"/>
          <w:sz w:val="22"/>
          <w:szCs w:val="22"/>
        </w:rPr>
        <w:lastRenderedPageBreak/>
        <w:t>(b)</w:t>
      </w:r>
      <w:r w:rsidRPr="00856D11">
        <w:rPr>
          <w:rFonts w:ascii="Arial" w:hAnsi="Arial" w:cs="Arial"/>
          <w:sz w:val="22"/>
          <w:szCs w:val="22"/>
        </w:rPr>
        <w:tab/>
        <w:t>the Schedules; and</w:t>
      </w:r>
    </w:p>
    <w:p w14:paraId="39140DBB"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p>
    <w:p w14:paraId="515F989F" w14:textId="77777777" w:rsidR="00856D11" w:rsidRPr="00856D11" w:rsidRDefault="00856D11" w:rsidP="00856D11">
      <w:pPr>
        <w:tabs>
          <w:tab w:val="left" w:pos="0"/>
          <w:tab w:val="left" w:pos="2410"/>
        </w:tabs>
        <w:suppressAutoHyphens/>
        <w:spacing w:line="360" w:lineRule="auto"/>
        <w:ind w:left="2880" w:hanging="144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any other document referred to in the clauses of the Contract.</w:t>
      </w:r>
    </w:p>
    <w:p w14:paraId="5B6EF5DC" w14:textId="77777777" w:rsidR="007F042C" w:rsidRDefault="007F042C" w:rsidP="00856D11">
      <w:pPr>
        <w:tabs>
          <w:tab w:val="left" w:pos="0"/>
        </w:tabs>
        <w:suppressAutoHyphens/>
        <w:spacing w:line="360" w:lineRule="auto"/>
        <w:jc w:val="both"/>
        <w:rPr>
          <w:rFonts w:ascii="Arial" w:hAnsi="Arial" w:cs="Arial"/>
          <w:b/>
          <w:bCs/>
          <w:sz w:val="22"/>
          <w:szCs w:val="22"/>
        </w:rPr>
      </w:pPr>
    </w:p>
    <w:p w14:paraId="4ADADA8E"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F10</w:t>
      </w:r>
      <w:r w:rsidRPr="00856D11">
        <w:rPr>
          <w:rFonts w:ascii="Arial" w:hAnsi="Arial" w:cs="Arial"/>
          <w:b/>
          <w:bCs/>
          <w:sz w:val="22"/>
          <w:szCs w:val="22"/>
        </w:rPr>
        <w:tab/>
      </w:r>
      <w:r w:rsidR="007C67BB">
        <w:rPr>
          <w:rFonts w:ascii="Arial" w:hAnsi="Arial" w:cs="Arial"/>
          <w:b/>
          <w:bCs/>
          <w:sz w:val="22"/>
          <w:szCs w:val="22"/>
        </w:rPr>
        <w:tab/>
      </w:r>
      <w:r w:rsidRPr="00856D11">
        <w:rPr>
          <w:rFonts w:ascii="Arial" w:hAnsi="Arial" w:cs="Arial"/>
          <w:b/>
          <w:bCs/>
          <w:sz w:val="22"/>
          <w:szCs w:val="22"/>
        </w:rPr>
        <w:t xml:space="preserve">Counterparts </w:t>
      </w:r>
    </w:p>
    <w:p w14:paraId="48FF4710" w14:textId="77777777" w:rsidR="00856D11" w:rsidRPr="00856D11" w:rsidRDefault="00856D11" w:rsidP="00856D11">
      <w:pPr>
        <w:tabs>
          <w:tab w:val="left" w:pos="0"/>
        </w:tabs>
        <w:suppressAutoHyphens/>
        <w:spacing w:line="360" w:lineRule="auto"/>
        <w:ind w:left="2738" w:hanging="1298"/>
        <w:jc w:val="both"/>
        <w:rPr>
          <w:rFonts w:ascii="Arial" w:hAnsi="Arial" w:cs="Arial"/>
          <w:sz w:val="22"/>
          <w:szCs w:val="22"/>
        </w:rPr>
      </w:pPr>
    </w:p>
    <w:p w14:paraId="0456039D"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ab/>
        <w:t xml:space="preserve">This Contract may be executed in counterparts, each of which when executed and delivered shall constitute an original but all counterparts together shall constitute one and the same instrument.  </w:t>
      </w:r>
    </w:p>
    <w:p w14:paraId="72D5467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7AFE5345" w14:textId="77777777" w:rsidR="00856D11" w:rsidRPr="00856D11" w:rsidRDefault="00856D11" w:rsidP="00856D11">
      <w:pPr>
        <w:pStyle w:val="Sectionheading"/>
        <w:keepNext/>
        <w:tabs>
          <w:tab w:val="left" w:pos="1418"/>
        </w:tabs>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r>
      <w:r w:rsidRPr="00856D11">
        <w:rPr>
          <w:rFonts w:ascii="Arial" w:hAnsi="Arial" w:cs="Arial"/>
          <w:sz w:val="22"/>
          <w:szCs w:val="22"/>
        </w:rPr>
        <w:tab/>
        <w:t>LIABILITIES</w:t>
      </w:r>
    </w:p>
    <w:p w14:paraId="09CD75E1" w14:textId="77777777" w:rsidR="00856D11" w:rsidRPr="00856D11" w:rsidRDefault="00856D11" w:rsidP="00856D11">
      <w:pPr>
        <w:keepNext/>
        <w:tabs>
          <w:tab w:val="left" w:pos="0"/>
          <w:tab w:val="left" w:pos="709"/>
        </w:tabs>
        <w:suppressAutoHyphens/>
        <w:spacing w:line="360" w:lineRule="auto"/>
        <w:jc w:val="both"/>
        <w:rPr>
          <w:rFonts w:ascii="Arial" w:hAnsi="Arial" w:cs="Arial"/>
          <w:sz w:val="22"/>
          <w:szCs w:val="22"/>
        </w:rPr>
      </w:pPr>
    </w:p>
    <w:p w14:paraId="2A2FFD4D"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G1</w:t>
      </w:r>
      <w:r w:rsidRPr="00856D11">
        <w:rPr>
          <w:rFonts w:ascii="Arial" w:hAnsi="Arial" w:cs="Arial"/>
          <w:sz w:val="22"/>
          <w:szCs w:val="22"/>
        </w:rPr>
        <w:tab/>
      </w:r>
      <w:r w:rsidRPr="00856D11">
        <w:rPr>
          <w:rFonts w:ascii="Arial" w:hAnsi="Arial" w:cs="Arial"/>
          <w:sz w:val="22"/>
          <w:szCs w:val="22"/>
        </w:rPr>
        <w:tab/>
        <w:t xml:space="preserve">Liability, Indemnity and Insurance </w:t>
      </w:r>
    </w:p>
    <w:p w14:paraId="0E152E2B"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5D98EE21" w14:textId="77777777"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G1.1</w:t>
      </w:r>
      <w:r w:rsidRPr="00856D11">
        <w:rPr>
          <w:rFonts w:ascii="Arial" w:hAnsi="Arial" w:cs="Arial"/>
          <w:sz w:val="22"/>
          <w:szCs w:val="22"/>
        </w:rPr>
        <w:tab/>
        <w:t>Neither Party excludes or limits liability to the other Party for:</w:t>
      </w:r>
    </w:p>
    <w:p w14:paraId="4EF43EE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0B1E18BC"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 xml:space="preserve">death or personal injury caused by its negligence; or </w:t>
      </w:r>
    </w:p>
    <w:p w14:paraId="1CA79E98"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657BECD5"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(b)</w:t>
      </w:r>
      <w:r w:rsidRPr="00856D11">
        <w:rPr>
          <w:sz w:val="22"/>
          <w:szCs w:val="22"/>
        </w:rPr>
        <w:tab/>
        <w:t>Fraud; or</w:t>
      </w:r>
    </w:p>
    <w:p w14:paraId="5E398962"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605864EB"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(c)</w:t>
      </w:r>
      <w:r w:rsidRPr="00856D11">
        <w:rPr>
          <w:sz w:val="22"/>
          <w:szCs w:val="22"/>
        </w:rPr>
        <w:tab/>
        <w:t>fraudulent misrepresentation; or</w:t>
      </w:r>
    </w:p>
    <w:p w14:paraId="3A246FED"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22E6A7CC"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(e)</w:t>
      </w:r>
      <w:r w:rsidRPr="00856D11">
        <w:rPr>
          <w:sz w:val="22"/>
          <w:szCs w:val="22"/>
        </w:rPr>
        <w:tab/>
        <w:t>any breach of any obligations implied by Section 2 of the Supply of Goods and Services Act 1982.</w:t>
      </w:r>
    </w:p>
    <w:p w14:paraId="05C008A4"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31832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G1.2</w:t>
      </w:r>
      <w:r w:rsidRPr="00856D11">
        <w:rPr>
          <w:rFonts w:ascii="Arial" w:hAnsi="Arial" w:cs="Arial"/>
          <w:sz w:val="22"/>
          <w:szCs w:val="22"/>
        </w:rPr>
        <w:tab/>
        <w:t xml:space="preserve">Subject to clauses G1.3 and G1.4, the </w:t>
      </w:r>
      <w:r w:rsidR="00CD11E8">
        <w:rPr>
          <w:rFonts w:ascii="Arial" w:hAnsi="Arial" w:cs="Arial"/>
          <w:sz w:val="22"/>
          <w:szCs w:val="22"/>
        </w:rPr>
        <w:t>Supplier</w:t>
      </w:r>
      <w:r w:rsidRPr="00856D11">
        <w:rPr>
          <w:rFonts w:ascii="Arial" w:hAnsi="Arial" w:cs="Arial"/>
          <w:sz w:val="22"/>
          <w:szCs w:val="22"/>
        </w:rPr>
        <w:t xml:space="preserve"> shall indemnify the Client and keep the Client indemnified fully against all claims, proceedings, actions, damages, costs, expenses and any other liabilities which may arise out of, or in consequence of, the supply, or the late or purported supply, of the Services or the performance or non-performance by the </w:t>
      </w:r>
      <w:r w:rsidR="00CD11E8">
        <w:rPr>
          <w:rFonts w:ascii="Arial" w:hAnsi="Arial" w:cs="Arial"/>
          <w:sz w:val="22"/>
          <w:szCs w:val="22"/>
        </w:rPr>
        <w:t>Supplier</w:t>
      </w:r>
      <w:r w:rsidRPr="00856D11">
        <w:rPr>
          <w:rFonts w:ascii="Arial" w:hAnsi="Arial" w:cs="Arial"/>
          <w:sz w:val="22"/>
          <w:szCs w:val="22"/>
        </w:rPr>
        <w:t xml:space="preserve"> of its obligations under the Contract or the presence of the </w:t>
      </w:r>
      <w:r w:rsidR="00CD11E8">
        <w:rPr>
          <w:rFonts w:ascii="Arial" w:hAnsi="Arial" w:cs="Arial"/>
          <w:sz w:val="22"/>
          <w:szCs w:val="22"/>
        </w:rPr>
        <w:t>Supplier</w:t>
      </w:r>
      <w:r w:rsidRPr="00856D11">
        <w:rPr>
          <w:rFonts w:ascii="Arial" w:hAnsi="Arial" w:cs="Arial"/>
          <w:sz w:val="22"/>
          <w:szCs w:val="22"/>
        </w:rPr>
        <w:t xml:space="preserve"> or any Staff on the Premises, including </w:t>
      </w:r>
      <w:r w:rsidRPr="00856D11">
        <w:rPr>
          <w:rFonts w:ascii="Arial" w:hAnsi="Arial" w:cs="Arial"/>
          <w:sz w:val="22"/>
          <w:szCs w:val="22"/>
        </w:rPr>
        <w:lastRenderedPageBreak/>
        <w:t xml:space="preserve">in respect of any death or personal injury, loss of or damage to property, financial loss arising from any advice given or omitted to be given by the </w:t>
      </w:r>
      <w:r w:rsidR="00CD11E8">
        <w:rPr>
          <w:rFonts w:ascii="Arial" w:hAnsi="Arial" w:cs="Arial"/>
          <w:sz w:val="22"/>
          <w:szCs w:val="22"/>
        </w:rPr>
        <w:t>Supplier</w:t>
      </w:r>
      <w:r w:rsidRPr="00856D11">
        <w:rPr>
          <w:rFonts w:ascii="Arial" w:hAnsi="Arial" w:cs="Arial"/>
          <w:sz w:val="22"/>
          <w:szCs w:val="22"/>
        </w:rPr>
        <w:t xml:space="preserve">, or any other loss which is caused directly or indirectly by any act or omission of the </w:t>
      </w:r>
      <w:r w:rsidR="00CD11E8">
        <w:rPr>
          <w:rFonts w:ascii="Arial" w:hAnsi="Arial" w:cs="Arial"/>
          <w:sz w:val="22"/>
          <w:szCs w:val="22"/>
        </w:rPr>
        <w:t>Supplier</w:t>
      </w:r>
      <w:r w:rsidRPr="00856D11">
        <w:rPr>
          <w:rFonts w:ascii="Arial" w:hAnsi="Arial" w:cs="Arial"/>
          <w:sz w:val="22"/>
          <w:szCs w:val="22"/>
        </w:rPr>
        <w:t xml:space="preserve">. </w:t>
      </w:r>
    </w:p>
    <w:p w14:paraId="425BF78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D34AF9E" w14:textId="500FF5D1"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G1.3</w:t>
      </w:r>
      <w:r w:rsidRPr="00856D11">
        <w:rPr>
          <w:rFonts w:ascii="Arial" w:hAnsi="Arial" w:cs="Arial"/>
          <w:sz w:val="22"/>
          <w:szCs w:val="22"/>
        </w:rPr>
        <w:tab/>
        <w:t xml:space="preserve"> The </w:t>
      </w:r>
      <w:r w:rsidR="00CD11E8">
        <w:rPr>
          <w:rFonts w:ascii="Arial" w:hAnsi="Arial" w:cs="Arial"/>
          <w:sz w:val="22"/>
          <w:szCs w:val="22"/>
        </w:rPr>
        <w:t>Supplier</w:t>
      </w:r>
      <w:r w:rsidRPr="00856D11">
        <w:rPr>
          <w:rFonts w:ascii="Arial" w:hAnsi="Arial" w:cs="Arial"/>
          <w:sz w:val="22"/>
          <w:szCs w:val="22"/>
        </w:rPr>
        <w:t xml:space="preserve"> shall not be responsible for any injury, loss, </w:t>
      </w:r>
      <w:r w:rsidR="003D71DF" w:rsidRPr="00856D11">
        <w:rPr>
          <w:rFonts w:ascii="Arial" w:hAnsi="Arial" w:cs="Arial"/>
          <w:sz w:val="22"/>
          <w:szCs w:val="22"/>
        </w:rPr>
        <w:t>damage, cost</w:t>
      </w:r>
      <w:r w:rsidRPr="00856D11">
        <w:rPr>
          <w:rFonts w:ascii="Arial" w:hAnsi="Arial" w:cs="Arial"/>
          <w:sz w:val="22"/>
          <w:szCs w:val="22"/>
        </w:rPr>
        <w:t xml:space="preserve"> or expense if and to the extent that it is caused by the negligence or wilful misconduct of the Client or by breach by the Client of its obligations under the Contract.  </w:t>
      </w:r>
    </w:p>
    <w:p w14:paraId="4942209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8E9BCD8"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G1.4</w:t>
      </w:r>
      <w:r w:rsidRPr="00856D11">
        <w:rPr>
          <w:rFonts w:ascii="Arial" w:hAnsi="Arial" w:cs="Arial"/>
          <w:iCs/>
          <w:sz w:val="22"/>
          <w:szCs w:val="22"/>
        </w:rPr>
        <w:tab/>
        <w:t xml:space="preserve">Subject always to clause G1.1, the liability of either Party for Defaults shall be subject to the following financial limits: </w:t>
      </w:r>
    </w:p>
    <w:p w14:paraId="09FE587A" w14:textId="77777777" w:rsidR="00856D11" w:rsidRPr="00856D11" w:rsidRDefault="00856D11" w:rsidP="00856D11">
      <w:pPr>
        <w:tabs>
          <w:tab w:val="left" w:pos="0"/>
        </w:tabs>
        <w:suppressAutoHyphens/>
        <w:spacing w:line="360" w:lineRule="auto"/>
        <w:ind w:left="2858" w:hanging="1418"/>
        <w:jc w:val="both"/>
        <w:rPr>
          <w:rFonts w:ascii="Arial" w:hAnsi="Arial" w:cs="Arial"/>
          <w:iCs/>
          <w:sz w:val="22"/>
          <w:szCs w:val="22"/>
        </w:rPr>
      </w:pPr>
    </w:p>
    <w:p w14:paraId="7D950806" w14:textId="7695FD2B"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(a)</w:t>
      </w:r>
      <w:r w:rsidRPr="00856D11">
        <w:rPr>
          <w:rFonts w:ascii="Arial" w:hAnsi="Arial" w:cs="Arial"/>
          <w:iCs/>
          <w:sz w:val="22"/>
          <w:szCs w:val="22"/>
        </w:rPr>
        <w:tab/>
        <w:t xml:space="preserve">the aggregate liability of either Party for all Defaults resulting in direct loss of or damage to the property of the other under or in connection with the Contract shall in no event exceed one million </w:t>
      </w:r>
      <w:r w:rsidR="003D71DF" w:rsidRPr="00856D11">
        <w:rPr>
          <w:rFonts w:ascii="Arial" w:hAnsi="Arial" w:cs="Arial"/>
          <w:iCs/>
          <w:sz w:val="22"/>
          <w:szCs w:val="22"/>
        </w:rPr>
        <w:t>pounds;</w:t>
      </w:r>
      <w:r w:rsidRPr="00856D11">
        <w:rPr>
          <w:rFonts w:ascii="Arial" w:hAnsi="Arial" w:cs="Arial"/>
          <w:iCs/>
          <w:sz w:val="22"/>
          <w:szCs w:val="22"/>
        </w:rPr>
        <w:t xml:space="preserve"> and</w:t>
      </w:r>
    </w:p>
    <w:p w14:paraId="5961C7DD" w14:textId="77777777" w:rsidR="00856D11" w:rsidRPr="00856D11" w:rsidRDefault="00856D11" w:rsidP="00856D11">
      <w:pPr>
        <w:tabs>
          <w:tab w:val="left" w:pos="0"/>
        </w:tabs>
        <w:suppressAutoHyphens/>
        <w:spacing w:line="360" w:lineRule="auto"/>
        <w:ind w:left="2858" w:hanging="850"/>
        <w:jc w:val="both"/>
        <w:rPr>
          <w:rFonts w:ascii="Arial" w:hAnsi="Arial" w:cs="Arial"/>
          <w:i/>
          <w:iCs/>
          <w:sz w:val="22"/>
          <w:szCs w:val="22"/>
        </w:rPr>
      </w:pPr>
    </w:p>
    <w:p w14:paraId="173D4287"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 xml:space="preserve"> (b)</w:t>
      </w:r>
      <w:r w:rsidRPr="00856D11">
        <w:rPr>
          <w:rFonts w:ascii="Arial" w:hAnsi="Arial" w:cs="Arial"/>
          <w:iCs/>
          <w:sz w:val="22"/>
          <w:szCs w:val="22"/>
        </w:rPr>
        <w:tab/>
        <w:t xml:space="preserve">the annual aggregate liability under the Contract of either Party for all Defaults (other than a Default governed by clauses E7.3 (Intellectual Property Rights) or G1.4(a)) shall in no event exceed the greater of two million pounds or twenty five per cent of the Contract Price paid or payable by the Client to the </w:t>
      </w:r>
      <w:r w:rsidR="00CD11E8">
        <w:rPr>
          <w:rFonts w:ascii="Arial" w:hAnsi="Arial" w:cs="Arial"/>
          <w:iCs/>
          <w:sz w:val="22"/>
          <w:szCs w:val="22"/>
        </w:rPr>
        <w:t>Supplier</w:t>
      </w:r>
      <w:r w:rsidRPr="00856D11">
        <w:rPr>
          <w:rFonts w:ascii="Arial" w:hAnsi="Arial" w:cs="Arial"/>
          <w:iCs/>
          <w:sz w:val="22"/>
          <w:szCs w:val="22"/>
        </w:rPr>
        <w:t xml:space="preserve"> in the year in which the liability arises. </w:t>
      </w:r>
    </w:p>
    <w:p w14:paraId="242DF55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22991E0"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G1.5</w:t>
      </w:r>
      <w:r w:rsidRPr="00856D11">
        <w:rPr>
          <w:rFonts w:ascii="Arial" w:hAnsi="Arial" w:cs="Arial"/>
          <w:iCs/>
          <w:sz w:val="22"/>
          <w:szCs w:val="22"/>
        </w:rPr>
        <w:tab/>
        <w:t>Subject always to clause G1.1, in no event shall either Party be liable to the other for any:</w:t>
      </w:r>
    </w:p>
    <w:p w14:paraId="5FCE099A"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p>
    <w:p w14:paraId="7E5340DE"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 xml:space="preserve">(a) </w:t>
      </w:r>
      <w:r w:rsidRPr="00856D11">
        <w:rPr>
          <w:rFonts w:ascii="Arial" w:hAnsi="Arial" w:cs="Arial"/>
          <w:iCs/>
          <w:sz w:val="22"/>
          <w:szCs w:val="22"/>
        </w:rPr>
        <w:tab/>
        <w:t>loss of profits, business, revenue or goodwill; and/or</w:t>
      </w:r>
    </w:p>
    <w:p w14:paraId="5AEC8260"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p>
    <w:p w14:paraId="3E529549"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(b)</w:t>
      </w:r>
      <w:r w:rsidRPr="00856D11">
        <w:rPr>
          <w:rFonts w:ascii="Arial" w:hAnsi="Arial" w:cs="Arial"/>
          <w:iCs/>
          <w:sz w:val="22"/>
          <w:szCs w:val="22"/>
        </w:rPr>
        <w:tab/>
        <w:t xml:space="preserve">loss of savings (whether anticipated or otherwise); and/or  </w:t>
      </w:r>
    </w:p>
    <w:p w14:paraId="0135E764"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p>
    <w:p w14:paraId="0BFAA0F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iCs/>
          <w:sz w:val="22"/>
          <w:szCs w:val="22"/>
        </w:rPr>
        <w:lastRenderedPageBreak/>
        <w:t>(c) indirect or consequential loss or damage.</w:t>
      </w:r>
      <w:r w:rsidRPr="00856D11">
        <w:rPr>
          <w:rFonts w:ascii="Arial" w:hAnsi="Arial" w:cs="Arial"/>
          <w:sz w:val="22"/>
          <w:szCs w:val="22"/>
        </w:rPr>
        <w:t xml:space="preserve"> </w:t>
      </w:r>
    </w:p>
    <w:p w14:paraId="28FD57E8"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A222528" w14:textId="77777777" w:rsidR="00856D11" w:rsidRPr="00856D11" w:rsidRDefault="00856D11" w:rsidP="00856D11">
      <w:pPr>
        <w:tabs>
          <w:tab w:val="left" w:pos="1418"/>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G1.6</w:t>
      </w:r>
      <w:r w:rsidRPr="00856D11">
        <w:rPr>
          <w:rFonts w:ascii="Arial" w:hAnsi="Arial" w:cs="Arial"/>
          <w:iCs/>
          <w:sz w:val="22"/>
          <w:szCs w:val="22"/>
        </w:rPr>
        <w:tab/>
        <w:t xml:space="preserve">The </w:t>
      </w:r>
      <w:r w:rsidR="00CD11E8">
        <w:rPr>
          <w:rFonts w:ascii="Arial" w:hAnsi="Arial" w:cs="Arial"/>
          <w:iCs/>
          <w:sz w:val="22"/>
          <w:szCs w:val="22"/>
        </w:rPr>
        <w:t>Supplier</w:t>
      </w:r>
      <w:r w:rsidRPr="00856D11">
        <w:rPr>
          <w:rFonts w:ascii="Arial" w:hAnsi="Arial" w:cs="Arial"/>
          <w:iCs/>
          <w:sz w:val="22"/>
          <w:szCs w:val="22"/>
        </w:rPr>
        <w:t xml:space="preserve"> shall not exclude liability for additional operational, administrative costs and/or expenses or wasted expenditure resulting from the direct Default of the </w:t>
      </w:r>
      <w:r w:rsidR="00CD11E8">
        <w:rPr>
          <w:rFonts w:ascii="Arial" w:hAnsi="Arial" w:cs="Arial"/>
          <w:iCs/>
          <w:sz w:val="22"/>
          <w:szCs w:val="22"/>
        </w:rPr>
        <w:t>Supplier</w:t>
      </w:r>
      <w:r w:rsidRPr="00856D11">
        <w:rPr>
          <w:rFonts w:ascii="Arial" w:hAnsi="Arial" w:cs="Arial"/>
          <w:iCs/>
          <w:sz w:val="22"/>
          <w:szCs w:val="22"/>
        </w:rPr>
        <w:t>.</w:t>
      </w:r>
    </w:p>
    <w:p w14:paraId="2AF81E6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BB30D5B" w14:textId="77777777" w:rsidR="00856D11" w:rsidRPr="00856D11" w:rsidRDefault="00856D11" w:rsidP="00856D11">
      <w:pPr>
        <w:pStyle w:val="BodyText2"/>
        <w:tabs>
          <w:tab w:val="clear" w:pos="-720"/>
          <w:tab w:val="clear" w:pos="720"/>
          <w:tab w:val="clear" w:pos="1440"/>
        </w:tabs>
        <w:ind w:left="1440" w:hanging="1440"/>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G1.7</w:t>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effect and maintain with a reputable insurance company a policy or policies of insurance providing an adequate level of cover in respect of all risks which may be incurred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arising out of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Such insurance shall be maintained for the duration of the Contract Period and for a minimum of 6 (six) years following the expiration or earlier termination of the Contract.</w:t>
      </w:r>
    </w:p>
    <w:p w14:paraId="6F14132A" w14:textId="77777777" w:rsidR="00856D11" w:rsidRPr="00856D11" w:rsidRDefault="00856D11" w:rsidP="00856D11">
      <w:pPr>
        <w:pStyle w:val="BodyText2"/>
        <w:tabs>
          <w:tab w:val="clear" w:pos="-720"/>
          <w:tab w:val="clear" w:pos="720"/>
          <w:tab w:val="clear" w:pos="1440"/>
        </w:tabs>
        <w:ind w:left="1440" w:hanging="1440"/>
        <w:rPr>
          <w:rFonts w:ascii="Arial" w:hAnsi="Arial" w:cs="Arial"/>
          <w:b w:val="0"/>
          <w:bCs w:val="0"/>
          <w:i w:val="0"/>
          <w:iCs w:val="0"/>
          <w:sz w:val="22"/>
          <w:szCs w:val="22"/>
          <w:lang w:val="en-GB"/>
        </w:rPr>
      </w:pPr>
    </w:p>
    <w:p w14:paraId="7030362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G1.8</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hold employer’s liability insurance in respect of Staff in accordance with any legal requirement from time to time in force.</w:t>
      </w:r>
    </w:p>
    <w:p w14:paraId="049AF441"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79912FE" w14:textId="77777777"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G1.9</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67A68A6"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310D81FF" w14:textId="77777777" w:rsidR="00856D11" w:rsidRPr="00856D11" w:rsidRDefault="00856D11" w:rsidP="00856D11">
      <w:pPr>
        <w:tabs>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G1.10</w:t>
      </w:r>
      <w:r w:rsidRPr="00856D11">
        <w:rPr>
          <w:rFonts w:ascii="Arial" w:hAnsi="Arial" w:cs="Arial"/>
          <w:sz w:val="22"/>
          <w:szCs w:val="22"/>
        </w:rPr>
        <w:tab/>
        <w:t xml:space="preserve">If, for whatever reason, the </w:t>
      </w:r>
      <w:r w:rsidR="00CD11E8">
        <w:rPr>
          <w:rFonts w:ascii="Arial" w:hAnsi="Arial" w:cs="Arial"/>
          <w:sz w:val="22"/>
          <w:szCs w:val="22"/>
        </w:rPr>
        <w:t>Supplier</w:t>
      </w:r>
      <w:r w:rsidRPr="00856D11">
        <w:rPr>
          <w:rFonts w:ascii="Arial" w:hAnsi="Arial" w:cs="Arial"/>
          <w:sz w:val="22"/>
          <w:szCs w:val="22"/>
        </w:rPr>
        <w:t xml:space="preserve"> fails to give effect to and maintain the insurances required by the provisions of the Contract the Client may make alternative arrangements to protect its interests and may recover the costs of such arrangements from the </w:t>
      </w:r>
      <w:r w:rsidR="00CD11E8">
        <w:rPr>
          <w:rFonts w:ascii="Arial" w:hAnsi="Arial" w:cs="Arial"/>
          <w:sz w:val="22"/>
          <w:szCs w:val="22"/>
        </w:rPr>
        <w:t>Supplier</w:t>
      </w:r>
      <w:r w:rsidRPr="00856D11">
        <w:rPr>
          <w:rFonts w:ascii="Arial" w:hAnsi="Arial" w:cs="Arial"/>
          <w:sz w:val="22"/>
          <w:szCs w:val="22"/>
        </w:rPr>
        <w:t>.</w:t>
      </w:r>
    </w:p>
    <w:p w14:paraId="6E40D75F"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48933925" w14:textId="77777777" w:rsidR="00856D11" w:rsidRPr="00856D11" w:rsidRDefault="00856D11" w:rsidP="00856D11">
      <w:pPr>
        <w:tabs>
          <w:tab w:val="left" w:pos="-720"/>
          <w:tab w:val="left" w:pos="0"/>
          <w:tab w:val="left" w:pos="720"/>
          <w:tab w:val="left" w:pos="1440"/>
        </w:tabs>
        <w:suppressAutoHyphens/>
        <w:spacing w:line="360" w:lineRule="auto"/>
        <w:ind w:left="1440" w:hanging="1440"/>
        <w:jc w:val="both"/>
        <w:rPr>
          <w:rFonts w:ascii="Arial" w:hAnsi="Arial" w:cs="Arial"/>
          <w:b/>
          <w:bCs/>
          <w:sz w:val="22"/>
          <w:szCs w:val="22"/>
          <w:lang w:val="en-US"/>
        </w:rPr>
      </w:pPr>
      <w:r w:rsidRPr="00856D11">
        <w:rPr>
          <w:rFonts w:ascii="Arial" w:hAnsi="Arial" w:cs="Arial"/>
          <w:sz w:val="22"/>
          <w:szCs w:val="22"/>
        </w:rPr>
        <w:t>G1.11</w:t>
      </w:r>
      <w:r w:rsidRPr="00856D11">
        <w:rPr>
          <w:rFonts w:ascii="Arial" w:hAnsi="Arial" w:cs="Arial"/>
          <w:sz w:val="22"/>
          <w:szCs w:val="22"/>
        </w:rPr>
        <w:tab/>
      </w:r>
      <w:r w:rsidRPr="00856D11">
        <w:rPr>
          <w:rFonts w:ascii="Arial" w:hAnsi="Arial" w:cs="Arial"/>
          <w:sz w:val="22"/>
          <w:szCs w:val="22"/>
        </w:rPr>
        <w:tab/>
        <w:t xml:space="preserve">The provisions of any insurance or the amount of cover shall not relieve the </w:t>
      </w:r>
      <w:r w:rsidR="00CD11E8">
        <w:rPr>
          <w:rFonts w:ascii="Arial" w:hAnsi="Arial" w:cs="Arial"/>
          <w:sz w:val="22"/>
          <w:szCs w:val="22"/>
        </w:rPr>
        <w:t>Supplier</w:t>
      </w:r>
      <w:r w:rsidRPr="00856D11">
        <w:rPr>
          <w:rFonts w:ascii="Arial" w:hAnsi="Arial" w:cs="Arial"/>
          <w:sz w:val="22"/>
          <w:szCs w:val="22"/>
        </w:rPr>
        <w:t xml:space="preserve"> of any liabilities under the Contract.  It shall be the responsibility of the </w:t>
      </w:r>
      <w:r w:rsidR="00CD11E8">
        <w:rPr>
          <w:rFonts w:ascii="Arial" w:hAnsi="Arial" w:cs="Arial"/>
          <w:sz w:val="22"/>
          <w:szCs w:val="22"/>
        </w:rPr>
        <w:lastRenderedPageBreak/>
        <w:t>Supplier</w:t>
      </w:r>
      <w:r w:rsidRPr="00856D11">
        <w:rPr>
          <w:rFonts w:ascii="Arial" w:hAnsi="Arial" w:cs="Arial"/>
          <w:sz w:val="22"/>
          <w:szCs w:val="22"/>
        </w:rPr>
        <w:t xml:space="preserve"> to determine the amount of insurance cover that will be adequate to enable the </w:t>
      </w:r>
      <w:r w:rsidR="00CD11E8">
        <w:rPr>
          <w:rFonts w:ascii="Arial" w:hAnsi="Arial" w:cs="Arial"/>
          <w:sz w:val="22"/>
          <w:szCs w:val="22"/>
        </w:rPr>
        <w:t>Supplier</w:t>
      </w:r>
      <w:r w:rsidRPr="00856D11">
        <w:rPr>
          <w:rFonts w:ascii="Arial" w:hAnsi="Arial" w:cs="Arial"/>
          <w:sz w:val="22"/>
          <w:szCs w:val="22"/>
        </w:rPr>
        <w:t xml:space="preserve"> to satisfy any liability referred to in clause G1.2.   </w:t>
      </w:r>
    </w:p>
    <w:p w14:paraId="53040DFE" w14:textId="77777777" w:rsidR="00856D11" w:rsidRPr="00856D11" w:rsidRDefault="00856D11" w:rsidP="00856D11">
      <w:pPr>
        <w:pStyle w:val="Heading2"/>
        <w:keepNext w:val="0"/>
        <w:tabs>
          <w:tab w:val="left" w:pos="900"/>
          <w:tab w:val="left" w:pos="1418"/>
        </w:tabs>
        <w:spacing w:line="360" w:lineRule="auto"/>
        <w:rPr>
          <w:sz w:val="22"/>
          <w:szCs w:val="22"/>
        </w:rPr>
      </w:pPr>
    </w:p>
    <w:p w14:paraId="5D99A309"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G2</w:t>
      </w:r>
      <w:r w:rsidRPr="00856D11">
        <w:rPr>
          <w:rFonts w:ascii="Arial" w:hAnsi="Arial" w:cs="Arial"/>
          <w:sz w:val="22"/>
          <w:szCs w:val="22"/>
        </w:rPr>
        <w:tab/>
        <w:t>Professional Indemnity</w:t>
      </w:r>
    </w:p>
    <w:p w14:paraId="6A108156" w14:textId="77777777" w:rsidR="00856D11" w:rsidRPr="00856D11" w:rsidRDefault="00856D11" w:rsidP="00856D11">
      <w:pPr>
        <w:pStyle w:val="BodyText2"/>
        <w:tabs>
          <w:tab w:val="clear" w:pos="720"/>
          <w:tab w:val="clear" w:pos="1440"/>
          <w:tab w:val="left" w:pos="1418"/>
        </w:tabs>
        <w:ind w:left="1418" w:hanging="1418"/>
        <w:rPr>
          <w:rFonts w:ascii="Arial" w:hAnsi="Arial" w:cs="Arial"/>
          <w:i w:val="0"/>
          <w:iCs w:val="0"/>
          <w:sz w:val="22"/>
          <w:szCs w:val="22"/>
          <w:lang w:val="en-GB"/>
        </w:rPr>
      </w:pPr>
    </w:p>
    <w:p w14:paraId="163E9DC1"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effect and maintain appropriate professional indemnity insurance cover during the Contract Period and shall ensure that all agents, professional consultants and sub-</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s involved in the supply of the Services do the same.  To comply with its obligations under this clause and as a minimum,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ensure professional indemnity insurance held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and by any agent, sub-</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consultant involved in the supply of the Services has a limit of indemnity of not less than one million pounds for each individual claim or such higher limit as the Client may reasonably require (and as required by law) from time to time. Such insurance shall be maintained for a minimum of 6 (six) years following the expiration or earlier termination of the Contract.</w:t>
      </w:r>
    </w:p>
    <w:p w14:paraId="7B36C2F6" w14:textId="77777777" w:rsidR="00856D11" w:rsidRPr="00856D11" w:rsidRDefault="00856D11" w:rsidP="00856D11">
      <w:pPr>
        <w:pStyle w:val="BodyText2"/>
        <w:rPr>
          <w:rFonts w:ascii="Arial" w:hAnsi="Arial" w:cs="Arial"/>
          <w:sz w:val="22"/>
          <w:szCs w:val="22"/>
        </w:rPr>
      </w:pPr>
    </w:p>
    <w:p w14:paraId="7EE24D00" w14:textId="77777777" w:rsidR="00856D11" w:rsidRPr="00856D11" w:rsidRDefault="00856D11" w:rsidP="00856D11">
      <w:pPr>
        <w:pStyle w:val="Heading2"/>
        <w:tabs>
          <w:tab w:val="clear" w:pos="0"/>
        </w:tabs>
        <w:suppressAutoHyphens w:val="0"/>
        <w:spacing w:line="360" w:lineRule="auto"/>
        <w:ind w:left="1418" w:hanging="1418"/>
        <w:rPr>
          <w:spacing w:val="-2"/>
          <w:sz w:val="22"/>
          <w:szCs w:val="22"/>
        </w:rPr>
      </w:pPr>
      <w:r w:rsidRPr="00856D11">
        <w:rPr>
          <w:spacing w:val="-2"/>
          <w:sz w:val="22"/>
          <w:szCs w:val="22"/>
        </w:rPr>
        <w:t xml:space="preserve">G3 </w:t>
      </w:r>
      <w:r w:rsidRPr="00856D11">
        <w:rPr>
          <w:spacing w:val="-2"/>
          <w:sz w:val="22"/>
          <w:szCs w:val="22"/>
        </w:rPr>
        <w:tab/>
        <w:t>Warranties and Representations</w:t>
      </w:r>
    </w:p>
    <w:p w14:paraId="4AB10018" w14:textId="77777777" w:rsidR="00856D11" w:rsidRPr="00856D11" w:rsidRDefault="00856D11" w:rsidP="00856D11">
      <w:pPr>
        <w:spacing w:line="360" w:lineRule="auto"/>
        <w:ind w:left="1418" w:hanging="1418"/>
        <w:jc w:val="both"/>
        <w:rPr>
          <w:rFonts w:ascii="Arial" w:hAnsi="Arial" w:cs="Arial"/>
          <w:b/>
          <w:bCs/>
          <w:i/>
          <w:iCs/>
          <w:spacing w:val="-2"/>
          <w:sz w:val="22"/>
          <w:szCs w:val="22"/>
        </w:rPr>
      </w:pPr>
    </w:p>
    <w:p w14:paraId="035D85BE" w14:textId="77777777" w:rsidR="00856D11" w:rsidRPr="00856D11" w:rsidRDefault="00856D11" w:rsidP="00856D11">
      <w:pPr>
        <w:pStyle w:val="Heading8"/>
        <w:tabs>
          <w:tab w:val="clear" w:pos="0"/>
          <w:tab w:val="clear" w:pos="567"/>
        </w:tabs>
        <w:suppressAutoHyphens w:val="0"/>
        <w:spacing w:line="360" w:lineRule="auto"/>
        <w:ind w:left="1418" w:hanging="1418"/>
        <w:rPr>
          <w:spacing w:val="-2"/>
          <w:sz w:val="22"/>
          <w:szCs w:val="22"/>
        </w:rPr>
      </w:pPr>
      <w:r w:rsidRPr="00856D11">
        <w:rPr>
          <w:spacing w:val="-2"/>
          <w:sz w:val="22"/>
          <w:szCs w:val="22"/>
        </w:rPr>
        <w:t xml:space="preserve">  </w:t>
      </w:r>
      <w:r w:rsidRPr="00856D11">
        <w:rPr>
          <w:spacing w:val="-2"/>
          <w:sz w:val="22"/>
          <w:szCs w:val="22"/>
        </w:rPr>
        <w:tab/>
        <w:t xml:space="preserve">The </w:t>
      </w:r>
      <w:r w:rsidR="00CD11E8">
        <w:rPr>
          <w:spacing w:val="-2"/>
          <w:sz w:val="22"/>
          <w:szCs w:val="22"/>
        </w:rPr>
        <w:t>Supplier</w:t>
      </w:r>
      <w:r w:rsidRPr="00856D11">
        <w:rPr>
          <w:spacing w:val="-2"/>
          <w:sz w:val="22"/>
          <w:szCs w:val="22"/>
        </w:rPr>
        <w:t xml:space="preserve"> warrants and represents that:</w:t>
      </w:r>
    </w:p>
    <w:p w14:paraId="35E08884" w14:textId="77777777" w:rsidR="00856D11" w:rsidRPr="00856D11" w:rsidRDefault="00856D11" w:rsidP="00856D11">
      <w:pPr>
        <w:spacing w:line="360" w:lineRule="auto"/>
        <w:ind w:left="1418" w:hanging="1418"/>
        <w:jc w:val="both"/>
        <w:rPr>
          <w:rFonts w:ascii="Arial" w:hAnsi="Arial" w:cs="Arial"/>
          <w:spacing w:val="-2"/>
          <w:sz w:val="22"/>
          <w:szCs w:val="22"/>
        </w:rPr>
      </w:pPr>
    </w:p>
    <w:p w14:paraId="01E1F62A" w14:textId="77777777" w:rsidR="00856D11" w:rsidRPr="00856D11" w:rsidRDefault="00856D11" w:rsidP="00856D11">
      <w:pPr>
        <w:pStyle w:val="BodyText"/>
        <w:keepNext w:val="0"/>
        <w:keepLines w:val="0"/>
        <w:tabs>
          <w:tab w:val="left" w:pos="-720"/>
        </w:tabs>
        <w:spacing w:line="360" w:lineRule="auto"/>
        <w:ind w:left="2153" w:hanging="735"/>
        <w:rPr>
          <w:sz w:val="22"/>
          <w:szCs w:val="22"/>
        </w:rPr>
      </w:pPr>
      <w:r w:rsidRPr="00856D11">
        <w:rPr>
          <w:sz w:val="22"/>
          <w:szCs w:val="22"/>
        </w:rPr>
        <w:t>(a)</w:t>
      </w:r>
      <w:r w:rsidRPr="00856D11">
        <w:rPr>
          <w:sz w:val="22"/>
          <w:szCs w:val="22"/>
        </w:rPr>
        <w:tab/>
        <w:t xml:space="preserve">it has full capacity and authority and all necessary consents (including where its procedures so require, the consent of its parent company) to enter into and perform its obligations under the Contract and that the Contract is executed by a duly authorised representative of the </w:t>
      </w:r>
      <w:r w:rsidR="00CD11E8">
        <w:rPr>
          <w:sz w:val="22"/>
          <w:szCs w:val="22"/>
        </w:rPr>
        <w:t>Supplier</w:t>
      </w:r>
      <w:r w:rsidRPr="00856D11">
        <w:rPr>
          <w:sz w:val="22"/>
          <w:szCs w:val="22"/>
        </w:rPr>
        <w:t>;</w:t>
      </w:r>
    </w:p>
    <w:p w14:paraId="54AD644D" w14:textId="77777777" w:rsidR="00856D11" w:rsidRPr="00856D11" w:rsidRDefault="00856D11" w:rsidP="00856D11">
      <w:pPr>
        <w:pStyle w:val="BodyText"/>
        <w:keepNext w:val="0"/>
        <w:keepLines w:val="0"/>
        <w:tabs>
          <w:tab w:val="left" w:pos="-720"/>
        </w:tabs>
        <w:spacing w:line="360" w:lineRule="auto"/>
        <w:ind w:left="1418" w:hanging="1418"/>
        <w:rPr>
          <w:spacing w:val="-2"/>
          <w:sz w:val="22"/>
          <w:szCs w:val="22"/>
        </w:rPr>
      </w:pPr>
    </w:p>
    <w:p w14:paraId="1AEDBCE9" w14:textId="690A962A" w:rsidR="00856D11" w:rsidRPr="00856D11" w:rsidRDefault="00856D11" w:rsidP="00856D11">
      <w:pPr>
        <w:pStyle w:val="BodyText"/>
        <w:keepNext w:val="0"/>
        <w:keepLines w:val="0"/>
        <w:tabs>
          <w:tab w:val="left" w:pos="-720"/>
        </w:tabs>
        <w:spacing w:line="360" w:lineRule="auto"/>
        <w:ind w:left="1418" w:hanging="1418"/>
        <w:rPr>
          <w:sz w:val="22"/>
          <w:szCs w:val="22"/>
        </w:rPr>
      </w:pPr>
      <w:r w:rsidRPr="00856D11">
        <w:rPr>
          <w:sz w:val="22"/>
          <w:szCs w:val="22"/>
        </w:rPr>
        <w:tab/>
        <w:t>(b)</w:t>
      </w:r>
      <w:r w:rsidRPr="00856D11">
        <w:rPr>
          <w:sz w:val="22"/>
          <w:szCs w:val="22"/>
        </w:rPr>
        <w:tab/>
        <w:t xml:space="preserve">in entering the </w:t>
      </w:r>
      <w:r w:rsidR="003D71DF" w:rsidRPr="00856D11">
        <w:rPr>
          <w:sz w:val="22"/>
          <w:szCs w:val="22"/>
        </w:rPr>
        <w:t>Contract,</w:t>
      </w:r>
      <w:r w:rsidRPr="00856D11">
        <w:rPr>
          <w:sz w:val="22"/>
          <w:szCs w:val="22"/>
        </w:rPr>
        <w:t xml:space="preserve"> it has not committed any Fraud;</w:t>
      </w:r>
    </w:p>
    <w:p w14:paraId="2D750672" w14:textId="77777777" w:rsidR="00856D11" w:rsidRPr="00856D11" w:rsidRDefault="00856D11" w:rsidP="00856D11">
      <w:pPr>
        <w:spacing w:line="360" w:lineRule="auto"/>
        <w:ind w:left="1418" w:hanging="1418"/>
        <w:jc w:val="both"/>
        <w:rPr>
          <w:rFonts w:ascii="Arial" w:hAnsi="Arial" w:cs="Arial"/>
          <w:spacing w:val="-2"/>
          <w:sz w:val="22"/>
          <w:szCs w:val="22"/>
        </w:rPr>
      </w:pPr>
    </w:p>
    <w:p w14:paraId="7D85080C" w14:textId="7ECFADE3"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(c)</w:t>
      </w:r>
      <w:r w:rsidRPr="00856D11">
        <w:rPr>
          <w:rFonts w:ascii="Arial" w:hAnsi="Arial" w:cs="Arial"/>
          <w:spacing w:val="-2"/>
          <w:sz w:val="22"/>
          <w:szCs w:val="22"/>
        </w:rPr>
        <w:tab/>
        <w:t xml:space="preserve">as at the Commencement Date, all information contained </w:t>
      </w:r>
      <w:r w:rsidR="003D71DF" w:rsidRPr="00856D11">
        <w:rPr>
          <w:rFonts w:ascii="Arial" w:hAnsi="Arial" w:cs="Arial"/>
          <w:spacing w:val="-2"/>
          <w:sz w:val="22"/>
          <w:szCs w:val="22"/>
        </w:rPr>
        <w:t>in the</w:t>
      </w:r>
      <w:r w:rsidRPr="00856D11">
        <w:rPr>
          <w:rFonts w:ascii="Arial" w:hAnsi="Arial" w:cs="Arial"/>
          <w:spacing w:val="-2"/>
          <w:sz w:val="22"/>
          <w:szCs w:val="22"/>
        </w:rPr>
        <w:t xml:space="preserve"> Tender remains true, accurate and not misleading, save as may have been </w:t>
      </w:r>
      <w:r w:rsidRPr="00856D11">
        <w:rPr>
          <w:rFonts w:ascii="Arial" w:hAnsi="Arial" w:cs="Arial"/>
          <w:spacing w:val="-2"/>
          <w:sz w:val="22"/>
          <w:szCs w:val="22"/>
        </w:rPr>
        <w:lastRenderedPageBreak/>
        <w:t>specifically disclosed in writing to the Client prior to execution of the Contract;</w:t>
      </w:r>
    </w:p>
    <w:p w14:paraId="73929CE2" w14:textId="77777777" w:rsidR="00856D11" w:rsidRPr="00856D11" w:rsidRDefault="00856D11" w:rsidP="00856D11">
      <w:pPr>
        <w:spacing w:line="360" w:lineRule="auto"/>
        <w:ind w:left="1418" w:hanging="1418"/>
        <w:jc w:val="both"/>
        <w:rPr>
          <w:rFonts w:ascii="Arial" w:hAnsi="Arial" w:cs="Arial"/>
          <w:spacing w:val="-2"/>
          <w:sz w:val="22"/>
          <w:szCs w:val="22"/>
        </w:rPr>
      </w:pPr>
    </w:p>
    <w:p w14:paraId="5A9972ED"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(d)</w:t>
      </w:r>
      <w:r w:rsidRPr="00856D11">
        <w:rPr>
          <w:rFonts w:ascii="Arial" w:hAnsi="Arial" w:cs="Arial"/>
          <w:spacing w:val="-2"/>
          <w:sz w:val="22"/>
          <w:szCs w:val="22"/>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4BDACC6F" w14:textId="77777777" w:rsidR="00856D11" w:rsidRPr="00856D11" w:rsidRDefault="00856D11" w:rsidP="00856D11">
      <w:pPr>
        <w:spacing w:line="360" w:lineRule="auto"/>
        <w:ind w:left="1418" w:hanging="1418"/>
        <w:jc w:val="both"/>
        <w:rPr>
          <w:rFonts w:ascii="Arial" w:hAnsi="Arial" w:cs="Arial"/>
          <w:b/>
          <w:bCs/>
          <w:i/>
          <w:iCs/>
          <w:spacing w:val="-2"/>
          <w:sz w:val="22"/>
          <w:szCs w:val="22"/>
        </w:rPr>
      </w:pPr>
    </w:p>
    <w:p w14:paraId="23E18C1A"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(e)  </w:t>
      </w:r>
      <w:r w:rsidRPr="00856D11">
        <w:rPr>
          <w:rFonts w:ascii="Arial" w:hAnsi="Arial" w:cs="Arial"/>
          <w:spacing w:val="-2"/>
          <w:sz w:val="22"/>
          <w:szCs w:val="22"/>
        </w:rPr>
        <w:tab/>
        <w:t>it is not subject to any contractual obligation, compliance with which is likely to have a material adverse effect on its ability to perform its obligations under the Contract;</w:t>
      </w:r>
    </w:p>
    <w:p w14:paraId="1EC889C1" w14:textId="77777777" w:rsidR="00856D11" w:rsidRPr="00856D11" w:rsidRDefault="00856D11" w:rsidP="00856D11">
      <w:pPr>
        <w:spacing w:line="360" w:lineRule="auto"/>
        <w:ind w:left="2127" w:hanging="709"/>
        <w:jc w:val="both"/>
        <w:rPr>
          <w:rFonts w:ascii="Arial" w:hAnsi="Arial" w:cs="Arial"/>
          <w:spacing w:val="-2"/>
          <w:sz w:val="22"/>
          <w:szCs w:val="22"/>
        </w:rPr>
      </w:pPr>
    </w:p>
    <w:p w14:paraId="0E596F75"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(f)  </w:t>
      </w:r>
      <w:r w:rsidRPr="00856D11">
        <w:rPr>
          <w:rFonts w:ascii="Arial" w:hAnsi="Arial" w:cs="Arial"/>
          <w:spacing w:val="-2"/>
          <w:sz w:val="22"/>
          <w:szCs w:val="22"/>
        </w:rPr>
        <w:tab/>
        <w:t xml:space="preserve">no proceedings or other steps have been taken and not discharged (nor, to the best of its knowledge, are threatened) for the winding up of the </w:t>
      </w:r>
      <w:r w:rsidR="00CD11E8">
        <w:rPr>
          <w:rFonts w:ascii="Arial" w:hAnsi="Arial" w:cs="Arial"/>
          <w:spacing w:val="-2"/>
          <w:sz w:val="22"/>
          <w:szCs w:val="22"/>
        </w:rPr>
        <w:t>Supplier</w:t>
      </w:r>
      <w:r w:rsidRPr="00856D11">
        <w:rPr>
          <w:rFonts w:ascii="Arial" w:hAnsi="Arial" w:cs="Arial"/>
          <w:spacing w:val="-2"/>
          <w:sz w:val="22"/>
          <w:szCs w:val="22"/>
        </w:rPr>
        <w:t xml:space="preserve"> or for its dissolution or for the appointment of a receiver, administrative receiver, liquidator, manager, administrator or similar officer in relation to any of the </w:t>
      </w:r>
      <w:r w:rsidR="00CD11E8">
        <w:rPr>
          <w:rFonts w:ascii="Arial" w:hAnsi="Arial" w:cs="Arial"/>
          <w:spacing w:val="-2"/>
          <w:sz w:val="22"/>
          <w:szCs w:val="22"/>
        </w:rPr>
        <w:t>Supplier</w:t>
      </w:r>
      <w:r w:rsidRPr="00856D11">
        <w:rPr>
          <w:rFonts w:ascii="Arial" w:hAnsi="Arial" w:cs="Arial"/>
          <w:spacing w:val="-2"/>
          <w:sz w:val="22"/>
          <w:szCs w:val="22"/>
        </w:rPr>
        <w:t>’s assets or revenue;</w:t>
      </w:r>
    </w:p>
    <w:p w14:paraId="181593C7" w14:textId="77777777" w:rsidR="00856D11" w:rsidRPr="00856D11" w:rsidRDefault="00856D11" w:rsidP="00856D11">
      <w:pPr>
        <w:spacing w:line="360" w:lineRule="auto"/>
        <w:ind w:left="2127" w:hanging="709"/>
        <w:jc w:val="both"/>
        <w:rPr>
          <w:rFonts w:ascii="Arial" w:hAnsi="Arial" w:cs="Arial"/>
          <w:spacing w:val="-2"/>
          <w:sz w:val="22"/>
          <w:szCs w:val="22"/>
        </w:rPr>
      </w:pPr>
    </w:p>
    <w:p w14:paraId="0ED2FC95"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(g) </w:t>
      </w:r>
      <w:r w:rsidRPr="00856D11">
        <w:rPr>
          <w:rFonts w:ascii="Arial" w:hAnsi="Arial" w:cs="Arial"/>
          <w:spacing w:val="-2"/>
          <w:sz w:val="22"/>
          <w:szCs w:val="22"/>
        </w:rPr>
        <w:tab/>
        <w:t>it owns, has obtained or is able to obtain, valid licences for all Intellectual Property Rights that are necessary for the performance of its obligations under the Contract;</w:t>
      </w:r>
    </w:p>
    <w:p w14:paraId="4F3097F3" w14:textId="77777777" w:rsidR="00856D11" w:rsidRPr="00856D11" w:rsidRDefault="00856D11" w:rsidP="00856D11">
      <w:pPr>
        <w:spacing w:line="360" w:lineRule="auto"/>
        <w:ind w:left="2127" w:hanging="709"/>
        <w:jc w:val="both"/>
        <w:rPr>
          <w:rFonts w:ascii="Arial" w:hAnsi="Arial" w:cs="Arial"/>
          <w:b/>
          <w:bCs/>
          <w:i/>
          <w:iCs/>
          <w:spacing w:val="-2"/>
          <w:sz w:val="22"/>
          <w:szCs w:val="22"/>
        </w:rPr>
      </w:pPr>
    </w:p>
    <w:p w14:paraId="16422B7B"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(h) </w:t>
      </w:r>
      <w:r w:rsidRPr="00856D11">
        <w:rPr>
          <w:rFonts w:ascii="Arial" w:hAnsi="Arial" w:cs="Arial"/>
          <w:spacing w:val="-2"/>
          <w:sz w:val="22"/>
          <w:szCs w:val="22"/>
        </w:rPr>
        <w:tab/>
        <w:t xml:space="preserve"> in the three 3 years prior to the date of the Contract:</w:t>
      </w:r>
    </w:p>
    <w:p w14:paraId="038ADE3C" w14:textId="77777777" w:rsidR="00856D11" w:rsidRPr="00856D11" w:rsidRDefault="00856D11" w:rsidP="00856D11">
      <w:pPr>
        <w:spacing w:line="360" w:lineRule="auto"/>
        <w:ind w:left="1418" w:hanging="1418"/>
        <w:jc w:val="both"/>
        <w:rPr>
          <w:rFonts w:ascii="Arial" w:hAnsi="Arial" w:cs="Arial"/>
          <w:spacing w:val="-2"/>
          <w:sz w:val="22"/>
          <w:szCs w:val="22"/>
        </w:rPr>
      </w:pPr>
    </w:p>
    <w:p w14:paraId="017C6164"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t>(i)</w:t>
      </w:r>
      <w:r w:rsidRPr="00856D11">
        <w:rPr>
          <w:rFonts w:ascii="Arial" w:hAnsi="Arial" w:cs="Arial"/>
          <w:spacing w:val="-2"/>
          <w:sz w:val="22"/>
          <w:szCs w:val="22"/>
        </w:rPr>
        <w:tab/>
        <w:t>it has conducted all financial accounting and reporting activities in compliance in all material respects with the generally accepted accounting principles that apply to it in any country where it files accounts;</w:t>
      </w:r>
    </w:p>
    <w:p w14:paraId="1BB0F8A5" w14:textId="77777777" w:rsidR="00856D11" w:rsidRPr="00856D11" w:rsidRDefault="00856D11" w:rsidP="00856D11">
      <w:pPr>
        <w:spacing w:line="360" w:lineRule="auto"/>
        <w:ind w:left="2694" w:hanging="567"/>
        <w:jc w:val="both"/>
        <w:rPr>
          <w:rFonts w:ascii="Arial" w:hAnsi="Arial" w:cs="Arial"/>
          <w:spacing w:val="-2"/>
          <w:sz w:val="22"/>
          <w:szCs w:val="22"/>
        </w:rPr>
      </w:pPr>
    </w:p>
    <w:p w14:paraId="6F3F9813"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lastRenderedPageBreak/>
        <w:t>(ii)</w:t>
      </w:r>
      <w:r w:rsidRPr="00856D11">
        <w:rPr>
          <w:rFonts w:ascii="Arial" w:hAnsi="Arial" w:cs="Arial"/>
          <w:spacing w:val="-2"/>
          <w:sz w:val="22"/>
          <w:szCs w:val="22"/>
        </w:rPr>
        <w:tab/>
        <w:t>it has been in full compliance with all applicable securities and tax laws and regulations in the jurisdiction in which it is established; and</w:t>
      </w:r>
    </w:p>
    <w:p w14:paraId="75B9F6D7" w14:textId="77777777" w:rsidR="00856D11" w:rsidRPr="00856D11" w:rsidRDefault="00856D11" w:rsidP="00856D11">
      <w:pPr>
        <w:spacing w:line="360" w:lineRule="auto"/>
        <w:ind w:left="2694" w:hanging="567"/>
        <w:jc w:val="both"/>
        <w:rPr>
          <w:rFonts w:ascii="Arial" w:hAnsi="Arial" w:cs="Arial"/>
          <w:spacing w:val="-2"/>
          <w:sz w:val="22"/>
          <w:szCs w:val="22"/>
        </w:rPr>
      </w:pPr>
    </w:p>
    <w:p w14:paraId="7A3F87EB"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t>(i)</w:t>
      </w:r>
      <w:r w:rsidRPr="00856D11">
        <w:rPr>
          <w:rFonts w:ascii="Arial" w:hAnsi="Arial" w:cs="Arial"/>
          <w:spacing w:val="-2"/>
          <w:sz w:val="22"/>
          <w:szCs w:val="22"/>
        </w:rPr>
        <w:tab/>
        <w:t xml:space="preserve">it has not done or omitted to do anything which could have a material adverse effect on its assets, financial condition or position as an ongoing business concern or its ability to fulfil its obligations under the Contract. </w:t>
      </w:r>
    </w:p>
    <w:p w14:paraId="724E3F46" w14:textId="77777777" w:rsidR="00856D11" w:rsidRPr="00856D11" w:rsidRDefault="00856D11" w:rsidP="00856D11">
      <w:pPr>
        <w:tabs>
          <w:tab w:val="left" w:pos="709"/>
          <w:tab w:val="left" w:pos="1440"/>
          <w:tab w:val="left" w:pos="2160"/>
        </w:tabs>
        <w:spacing w:line="360" w:lineRule="auto"/>
        <w:ind w:left="2160" w:hanging="2160"/>
        <w:jc w:val="both"/>
        <w:rPr>
          <w:rFonts w:ascii="Arial" w:hAnsi="Arial" w:cs="Arial"/>
          <w:spacing w:val="-2"/>
          <w:sz w:val="22"/>
          <w:szCs w:val="22"/>
        </w:rPr>
      </w:pPr>
    </w:p>
    <w:p w14:paraId="3EDE58D7" w14:textId="77777777" w:rsidR="00856D11" w:rsidRPr="00856D11" w:rsidRDefault="00856D11" w:rsidP="00856D11">
      <w:pPr>
        <w:tabs>
          <w:tab w:val="left" w:pos="709"/>
          <w:tab w:val="left" w:pos="1440"/>
          <w:tab w:val="left" w:pos="2160"/>
        </w:tabs>
        <w:spacing w:line="360" w:lineRule="auto"/>
        <w:ind w:left="2160" w:hanging="2160"/>
        <w:jc w:val="both"/>
        <w:rPr>
          <w:rFonts w:ascii="Arial" w:hAnsi="Arial" w:cs="Arial"/>
          <w:b/>
          <w:bCs/>
          <w:sz w:val="22"/>
          <w:szCs w:val="22"/>
          <w:u w:val="single"/>
        </w:rPr>
      </w:pPr>
      <w:r w:rsidRPr="00856D11">
        <w:rPr>
          <w:rFonts w:ascii="Arial" w:hAnsi="Arial" w:cs="Arial"/>
          <w:b/>
          <w:bCs/>
          <w:sz w:val="22"/>
          <w:szCs w:val="22"/>
          <w:u w:val="single"/>
        </w:rPr>
        <w:t>H</w:t>
      </w:r>
      <w:r w:rsidRPr="00856D11">
        <w:rPr>
          <w:rFonts w:ascii="Arial" w:hAnsi="Arial" w:cs="Arial"/>
          <w:b/>
          <w:bCs/>
          <w:sz w:val="22"/>
          <w:szCs w:val="22"/>
          <w:u w:val="single"/>
        </w:rPr>
        <w:tab/>
      </w:r>
      <w:r w:rsidRPr="00856D11">
        <w:rPr>
          <w:rFonts w:ascii="Arial" w:hAnsi="Arial" w:cs="Arial"/>
          <w:b/>
          <w:bCs/>
          <w:sz w:val="22"/>
          <w:szCs w:val="22"/>
          <w:u w:val="single"/>
        </w:rPr>
        <w:tab/>
        <w:t>DEFAULT, DISRUPTION AND TERMINATION</w:t>
      </w:r>
    </w:p>
    <w:p w14:paraId="7303060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60BE14F"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H1</w:t>
      </w:r>
      <w:r w:rsidRPr="00856D11">
        <w:rPr>
          <w:rFonts w:ascii="Arial" w:hAnsi="Arial" w:cs="Arial"/>
          <w:sz w:val="22"/>
          <w:szCs w:val="22"/>
        </w:rPr>
        <w:tab/>
      </w:r>
      <w:r w:rsidRPr="00856D11">
        <w:rPr>
          <w:rFonts w:ascii="Arial" w:hAnsi="Arial" w:cs="Arial"/>
          <w:sz w:val="22"/>
          <w:szCs w:val="22"/>
        </w:rPr>
        <w:tab/>
        <w:t>Termination on insolvency and change of control</w:t>
      </w:r>
    </w:p>
    <w:p w14:paraId="20CF83B8"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3FCF28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H1.1</w:t>
      </w:r>
      <w:r w:rsidRPr="00856D11">
        <w:rPr>
          <w:rFonts w:ascii="Arial" w:hAnsi="Arial" w:cs="Arial"/>
          <w:sz w:val="22"/>
          <w:szCs w:val="22"/>
        </w:rPr>
        <w:tab/>
        <w:t xml:space="preserve">The Client may terminate the Contract with immediate effect by notice in writing where the </w:t>
      </w:r>
      <w:r w:rsidR="00CD11E8">
        <w:rPr>
          <w:rFonts w:ascii="Arial" w:hAnsi="Arial" w:cs="Arial"/>
          <w:sz w:val="22"/>
          <w:szCs w:val="22"/>
        </w:rPr>
        <w:t>Supplier</w:t>
      </w:r>
      <w:r w:rsidRPr="00856D11">
        <w:rPr>
          <w:rFonts w:ascii="Arial" w:hAnsi="Arial" w:cs="Arial"/>
          <w:sz w:val="22"/>
          <w:szCs w:val="22"/>
        </w:rPr>
        <w:t xml:space="preserve"> is a company and in respect of the </w:t>
      </w:r>
      <w:r w:rsidR="00CD11E8">
        <w:rPr>
          <w:rFonts w:ascii="Arial" w:hAnsi="Arial" w:cs="Arial"/>
          <w:sz w:val="22"/>
          <w:szCs w:val="22"/>
        </w:rPr>
        <w:t>Supplier</w:t>
      </w:r>
      <w:r w:rsidRPr="00856D11">
        <w:rPr>
          <w:rFonts w:ascii="Arial" w:hAnsi="Arial" w:cs="Arial"/>
          <w:sz w:val="22"/>
          <w:szCs w:val="22"/>
        </w:rPr>
        <w:t>:</w:t>
      </w:r>
    </w:p>
    <w:p w14:paraId="29F0DFDD"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18C8EB51"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a proposal is made for a voluntary arrangement within Part I of the Insolvency Act 1986 or of any other composition scheme or arrangement with, or assignment for the benefit of, its creditors; or</w:t>
      </w:r>
    </w:p>
    <w:p w14:paraId="6EF84795"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45DF1212"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(b)</w:t>
      </w:r>
      <w:r w:rsidRPr="00856D11">
        <w:rPr>
          <w:sz w:val="22"/>
          <w:szCs w:val="22"/>
        </w:rPr>
        <w:tab/>
        <w:t>a shareholders’ meeting is convened for the purpose of considering a resolution that it be wound up or a resolution for its winding-up is passed (other than as part of, and exclusively for the purpose of, a bona fide reconstruction or amalgamation); or</w:t>
      </w:r>
    </w:p>
    <w:p w14:paraId="19C5089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36E770B5" w14:textId="77777777" w:rsidR="00856D11" w:rsidRPr="00856D11" w:rsidRDefault="00856D11" w:rsidP="00856D11">
      <w:pPr>
        <w:pStyle w:val="BodyText"/>
        <w:keepNext w:val="0"/>
        <w:keepLines w:val="0"/>
        <w:numPr>
          <w:ilvl w:val="0"/>
          <w:numId w:val="29"/>
        </w:numPr>
        <w:tabs>
          <w:tab w:val="clear" w:pos="1440"/>
          <w:tab w:val="left" w:pos="-720"/>
          <w:tab w:val="num" w:pos="2127"/>
        </w:tabs>
        <w:spacing w:line="360" w:lineRule="auto"/>
        <w:ind w:left="2127" w:hanging="709"/>
        <w:rPr>
          <w:sz w:val="22"/>
          <w:szCs w:val="22"/>
        </w:rPr>
      </w:pPr>
      <w:r w:rsidRPr="00856D11">
        <w:rPr>
          <w:sz w:val="22"/>
          <w:szCs w:val="22"/>
        </w:rP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7DBA026" w14:textId="77777777" w:rsidR="00856D11" w:rsidRPr="00856D11" w:rsidRDefault="00856D11" w:rsidP="00856D11">
      <w:pPr>
        <w:pStyle w:val="BodyText"/>
        <w:keepNext w:val="0"/>
        <w:keepLines w:val="0"/>
        <w:tabs>
          <w:tab w:val="left" w:pos="-720"/>
          <w:tab w:val="num" w:pos="2127"/>
        </w:tabs>
        <w:spacing w:line="360" w:lineRule="auto"/>
        <w:ind w:left="2127" w:hanging="709"/>
        <w:rPr>
          <w:sz w:val="22"/>
          <w:szCs w:val="22"/>
        </w:rPr>
      </w:pPr>
    </w:p>
    <w:p w14:paraId="6F9BCE2F" w14:textId="77777777" w:rsidR="00856D11" w:rsidRPr="00856D11" w:rsidRDefault="00856D11" w:rsidP="00856D11">
      <w:pPr>
        <w:pStyle w:val="BodyText"/>
        <w:keepNext w:val="0"/>
        <w:keepLines w:val="0"/>
        <w:numPr>
          <w:ilvl w:val="0"/>
          <w:numId w:val="29"/>
        </w:numPr>
        <w:tabs>
          <w:tab w:val="clear" w:pos="1440"/>
          <w:tab w:val="left" w:pos="-720"/>
          <w:tab w:val="num" w:pos="2127"/>
        </w:tabs>
        <w:spacing w:line="360" w:lineRule="auto"/>
        <w:ind w:left="2127" w:hanging="709"/>
        <w:rPr>
          <w:sz w:val="22"/>
          <w:szCs w:val="22"/>
        </w:rPr>
      </w:pPr>
      <w:r w:rsidRPr="00856D11">
        <w:rPr>
          <w:sz w:val="22"/>
          <w:szCs w:val="22"/>
        </w:rPr>
        <w:t>a receiver, administrative receiver or similar officer is appointed over the whole or any part of its business or assets; or</w:t>
      </w:r>
    </w:p>
    <w:p w14:paraId="4741CEFE" w14:textId="77777777" w:rsidR="00856D11" w:rsidRPr="00856D11" w:rsidRDefault="00856D11" w:rsidP="00856D11">
      <w:pPr>
        <w:keepNext/>
        <w:keepLines/>
        <w:tabs>
          <w:tab w:val="left" w:pos="0"/>
        </w:tabs>
        <w:suppressAutoHyphens/>
        <w:spacing w:line="360" w:lineRule="auto"/>
        <w:ind w:left="2115" w:hanging="675"/>
        <w:jc w:val="both"/>
        <w:rPr>
          <w:rFonts w:ascii="Arial" w:hAnsi="Arial" w:cs="Arial"/>
          <w:sz w:val="22"/>
          <w:szCs w:val="22"/>
        </w:rPr>
      </w:pPr>
    </w:p>
    <w:p w14:paraId="42AED21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(e)</w:t>
      </w:r>
      <w:r w:rsidRPr="00856D11">
        <w:rPr>
          <w:sz w:val="22"/>
          <w:szCs w:val="22"/>
        </w:rPr>
        <w:tab/>
        <w:t>an application order is made either for the appointment of an administrator or for an administration order, an administrator is appointed, or notice of intention to appoint an administrator is given; or</w:t>
      </w:r>
    </w:p>
    <w:p w14:paraId="47BECB2B"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7D851266"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(f)</w:t>
      </w:r>
      <w:r w:rsidRPr="00856D11">
        <w:rPr>
          <w:sz w:val="22"/>
          <w:szCs w:val="22"/>
        </w:rPr>
        <w:tab/>
        <w:t>it is or becomes insolvent within the meaning of section 123 of the Insolvency Act 1986; or</w:t>
      </w:r>
    </w:p>
    <w:p w14:paraId="751FD4D4"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6134B9EE"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(g)</w:t>
      </w:r>
      <w:r w:rsidRPr="00856D11">
        <w:rPr>
          <w:sz w:val="22"/>
          <w:szCs w:val="22"/>
        </w:rPr>
        <w:tab/>
        <w:t>being a “small company” within the meaning of section 247(3) of the Companies Act 1985, a moratorium comes into force pursuant to Schedule A1 of the Insolvency Act 1986; or</w:t>
      </w:r>
    </w:p>
    <w:p w14:paraId="3ECDD579"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79836004"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(h)</w:t>
      </w:r>
      <w:r w:rsidRPr="00856D11">
        <w:rPr>
          <w:sz w:val="22"/>
          <w:szCs w:val="22"/>
        </w:rPr>
        <w:tab/>
        <w:t xml:space="preserve">any event </w:t>
      </w:r>
      <w:proofErr w:type="gramStart"/>
      <w:r w:rsidRPr="00856D11">
        <w:rPr>
          <w:sz w:val="22"/>
          <w:szCs w:val="22"/>
        </w:rPr>
        <w:t>similar to</w:t>
      </w:r>
      <w:proofErr w:type="gramEnd"/>
      <w:r w:rsidRPr="00856D11">
        <w:rPr>
          <w:sz w:val="22"/>
          <w:szCs w:val="22"/>
        </w:rPr>
        <w:t xml:space="preserve"> those listed in H1.1(a)-(g) occurs under the law of any other jurisdiction.</w:t>
      </w:r>
    </w:p>
    <w:p w14:paraId="40076A3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782CE6B"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H1.2</w:t>
      </w:r>
      <w:r w:rsidRPr="00856D11">
        <w:rPr>
          <w:rFonts w:ascii="Arial" w:hAnsi="Arial" w:cs="Arial"/>
          <w:sz w:val="22"/>
          <w:szCs w:val="22"/>
        </w:rPr>
        <w:tab/>
        <w:t xml:space="preserve">The Client may terminate the Contract with immediate effect by notice in writing where the </w:t>
      </w:r>
      <w:r w:rsidR="00CD11E8">
        <w:rPr>
          <w:rFonts w:ascii="Arial" w:hAnsi="Arial" w:cs="Arial"/>
          <w:sz w:val="22"/>
          <w:szCs w:val="22"/>
        </w:rPr>
        <w:t>Supplier</w:t>
      </w:r>
      <w:r w:rsidRPr="00856D11">
        <w:rPr>
          <w:rFonts w:ascii="Arial" w:hAnsi="Arial" w:cs="Arial"/>
          <w:sz w:val="22"/>
          <w:szCs w:val="22"/>
        </w:rPr>
        <w:t xml:space="preserve"> is an individual and:</w:t>
      </w:r>
    </w:p>
    <w:p w14:paraId="7035C42C"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9B3BC00"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an application for an interim order is made pursuant to sections 252-253 of the Insolvency Act 1986 or a proposal is made for any composition scheme or arrangement with, or assignment for the benefit of, the </w:t>
      </w:r>
      <w:r w:rsidR="00CD11E8">
        <w:rPr>
          <w:rFonts w:ascii="Arial" w:hAnsi="Arial" w:cs="Arial"/>
          <w:sz w:val="22"/>
          <w:szCs w:val="22"/>
        </w:rPr>
        <w:t>Supplier</w:t>
      </w:r>
      <w:r w:rsidRPr="00856D11">
        <w:rPr>
          <w:rFonts w:ascii="Arial" w:hAnsi="Arial" w:cs="Arial"/>
          <w:sz w:val="22"/>
          <w:szCs w:val="22"/>
        </w:rPr>
        <w:t>’s creditors; or</w:t>
      </w:r>
    </w:p>
    <w:p w14:paraId="5F403B1E"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3E28D60D"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a petition is presented and not dismissed within 14 days or order made for the </w:t>
      </w:r>
      <w:r w:rsidR="00CD11E8">
        <w:rPr>
          <w:rFonts w:ascii="Arial" w:hAnsi="Arial" w:cs="Arial"/>
          <w:sz w:val="22"/>
          <w:szCs w:val="22"/>
        </w:rPr>
        <w:t>Supplier</w:t>
      </w:r>
      <w:r w:rsidRPr="00856D11">
        <w:rPr>
          <w:rFonts w:ascii="Arial" w:hAnsi="Arial" w:cs="Arial"/>
          <w:sz w:val="22"/>
          <w:szCs w:val="22"/>
        </w:rPr>
        <w:t>’s bankruptcy; or</w:t>
      </w:r>
    </w:p>
    <w:p w14:paraId="3FA876A2"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3CDBEA63"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a receiver, or similar officer is appointed over the whole or any part of the </w:t>
      </w:r>
      <w:r w:rsidR="00CD11E8">
        <w:rPr>
          <w:rFonts w:ascii="Arial" w:hAnsi="Arial" w:cs="Arial"/>
          <w:sz w:val="22"/>
          <w:szCs w:val="22"/>
        </w:rPr>
        <w:t>Supplier</w:t>
      </w:r>
      <w:r w:rsidRPr="00856D11">
        <w:rPr>
          <w:rFonts w:ascii="Arial" w:hAnsi="Arial" w:cs="Arial"/>
          <w:sz w:val="22"/>
          <w:szCs w:val="22"/>
        </w:rPr>
        <w:t xml:space="preserve">’s assets or a person becomes entitled to appoint a receiver, or similar officer over the whole or any part of his assets; or </w:t>
      </w:r>
    </w:p>
    <w:p w14:paraId="5BBBA105"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481D1A7A"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lastRenderedPageBreak/>
        <w:t>(d)</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is unable to pay his debts or has no reasonable prospect of doing so, in either case within the meaning of section 268 of the Insolvency Act 1986; or</w:t>
      </w:r>
    </w:p>
    <w:p w14:paraId="1F8D961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15C47735"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a creditor or encumbrancer attaches or takes possession of, or a distress, execution, sequestration or other such process is levied or enforced on or sued against, the whole or any part of the </w:t>
      </w:r>
      <w:r w:rsidR="00CD11E8">
        <w:rPr>
          <w:rFonts w:ascii="Arial" w:hAnsi="Arial" w:cs="Arial"/>
          <w:sz w:val="22"/>
          <w:szCs w:val="22"/>
        </w:rPr>
        <w:t>Supplier</w:t>
      </w:r>
      <w:r w:rsidRPr="00856D11">
        <w:rPr>
          <w:rFonts w:ascii="Arial" w:hAnsi="Arial" w:cs="Arial"/>
          <w:sz w:val="22"/>
          <w:szCs w:val="22"/>
        </w:rPr>
        <w:t>’s assets and such attachment or process is not discharged within 14 days; or</w:t>
      </w:r>
    </w:p>
    <w:p w14:paraId="2D1DE739"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6F3C4DA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(f)</w:t>
      </w:r>
      <w:r w:rsidRPr="00856D11">
        <w:rPr>
          <w:rFonts w:ascii="Arial" w:hAnsi="Arial" w:cs="Arial"/>
          <w:sz w:val="22"/>
          <w:szCs w:val="22"/>
        </w:rPr>
        <w:tab/>
        <w:t xml:space="preserve">he dies or is adjudged incapable of managing his affairs within the meaning of Part VII of the Mental Capacity Act 2005; or </w:t>
      </w:r>
    </w:p>
    <w:p w14:paraId="777CA2C3"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037D069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t>he suspends or ceases, or threatens to suspend or cease, to carry on all or a substantial part of his business.</w:t>
      </w:r>
    </w:p>
    <w:p w14:paraId="6E733435" w14:textId="77777777" w:rsidR="00856D11" w:rsidRPr="00856D11" w:rsidRDefault="00856D11" w:rsidP="00856D11">
      <w:pPr>
        <w:tabs>
          <w:tab w:val="left" w:pos="0"/>
        </w:tabs>
        <w:suppressAutoHyphens/>
        <w:spacing w:line="360" w:lineRule="auto"/>
        <w:ind w:left="1440" w:hanging="1418"/>
        <w:jc w:val="both"/>
        <w:rPr>
          <w:rFonts w:ascii="Arial" w:hAnsi="Arial" w:cs="Arial"/>
          <w:sz w:val="22"/>
          <w:szCs w:val="22"/>
        </w:rPr>
      </w:pPr>
      <w:r w:rsidRPr="00856D11">
        <w:rPr>
          <w:rFonts w:ascii="Arial" w:hAnsi="Arial" w:cs="Arial"/>
          <w:sz w:val="22"/>
          <w:szCs w:val="22"/>
        </w:rPr>
        <w:t xml:space="preserve"> </w:t>
      </w:r>
    </w:p>
    <w:p w14:paraId="54A6D588"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H1.3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notify the Client immediately if the </w:t>
      </w:r>
      <w:r w:rsidR="00CD11E8">
        <w:rPr>
          <w:rFonts w:ascii="Arial" w:hAnsi="Arial" w:cs="Arial"/>
          <w:sz w:val="22"/>
          <w:szCs w:val="22"/>
        </w:rPr>
        <w:t>Supplier</w:t>
      </w:r>
      <w:r w:rsidRPr="00856D11">
        <w:rPr>
          <w:rFonts w:ascii="Arial" w:hAnsi="Arial" w:cs="Arial"/>
          <w:sz w:val="22"/>
          <w:szCs w:val="22"/>
        </w:rPr>
        <w:t xml:space="preserve"> undergoes a change of control within the meaning of section 416 of the Income and Corporation Taxes Act 1988 (</w:t>
      </w:r>
      <w:r w:rsidRPr="00856D11">
        <w:rPr>
          <w:rFonts w:ascii="Arial" w:hAnsi="Arial" w:cs="Arial"/>
          <w:b/>
          <w:bCs/>
          <w:sz w:val="22"/>
          <w:szCs w:val="22"/>
        </w:rPr>
        <w:t>“change of control”</w:t>
      </w:r>
      <w:r w:rsidRPr="00856D11">
        <w:rPr>
          <w:rFonts w:ascii="Arial" w:hAnsi="Arial" w:cs="Arial"/>
          <w:sz w:val="22"/>
          <w:szCs w:val="22"/>
        </w:rPr>
        <w:t>). The Client may terminate the Contract by notice in writing with immediate effect within six months of:</w:t>
      </w:r>
    </w:p>
    <w:p w14:paraId="1F5A9B0C"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71FAF0A0"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being notified that a change of control has occurred; or</w:t>
      </w:r>
    </w:p>
    <w:p w14:paraId="42EE1F17"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442B7DA9" w14:textId="77777777" w:rsidR="00856D11" w:rsidRPr="00856D11" w:rsidRDefault="00856D11" w:rsidP="00856D11">
      <w:pPr>
        <w:pStyle w:val="BodyText"/>
        <w:keepNext w:val="0"/>
        <w:keepLines w:val="0"/>
        <w:tabs>
          <w:tab w:val="left" w:pos="-720"/>
        </w:tabs>
        <w:spacing w:line="360" w:lineRule="auto"/>
        <w:ind w:left="2137" w:hanging="675"/>
        <w:rPr>
          <w:sz w:val="22"/>
          <w:szCs w:val="22"/>
        </w:rPr>
      </w:pPr>
      <w:r w:rsidRPr="00856D11">
        <w:rPr>
          <w:sz w:val="22"/>
          <w:szCs w:val="22"/>
        </w:rPr>
        <w:t>(b)</w:t>
      </w:r>
      <w:r w:rsidRPr="00856D11">
        <w:rPr>
          <w:sz w:val="22"/>
          <w:szCs w:val="22"/>
        </w:rPr>
        <w:tab/>
        <w:t xml:space="preserve">where no notification has been made, the date that the Client becomes aware of the change of control, </w:t>
      </w:r>
    </w:p>
    <w:p w14:paraId="5380A119"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08B11AB8"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ab/>
        <w:t xml:space="preserve">but shall not be permitted to terminate where an Approval was granted prior to the change of control. </w:t>
      </w:r>
    </w:p>
    <w:p w14:paraId="0D5AC82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6EBC782C"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lastRenderedPageBreak/>
        <w:t>H2</w:t>
      </w:r>
      <w:r w:rsidRPr="00856D11">
        <w:rPr>
          <w:rFonts w:ascii="Arial" w:hAnsi="Arial" w:cs="Arial"/>
          <w:sz w:val="22"/>
          <w:szCs w:val="22"/>
        </w:rPr>
        <w:tab/>
        <w:t xml:space="preserve"> Termination on Default</w:t>
      </w:r>
    </w:p>
    <w:p w14:paraId="4F5B1630" w14:textId="77777777" w:rsidR="00856D11" w:rsidRPr="00856D11" w:rsidRDefault="00856D11" w:rsidP="00856D11">
      <w:pPr>
        <w:keepNext/>
        <w:tabs>
          <w:tab w:val="left" w:pos="-720"/>
        </w:tabs>
        <w:suppressAutoHyphens/>
        <w:spacing w:line="360" w:lineRule="auto"/>
        <w:jc w:val="both"/>
        <w:rPr>
          <w:rFonts w:ascii="Arial" w:hAnsi="Arial" w:cs="Arial"/>
          <w:b/>
          <w:bCs/>
          <w:sz w:val="22"/>
          <w:szCs w:val="22"/>
        </w:rPr>
      </w:pPr>
    </w:p>
    <w:p w14:paraId="746EFFFC" w14:textId="77777777" w:rsidR="00856D11" w:rsidRPr="00856D11" w:rsidRDefault="00856D11" w:rsidP="00856D11">
      <w:pPr>
        <w:keepNext/>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H2.1</w:t>
      </w:r>
      <w:r w:rsidRPr="00856D11">
        <w:rPr>
          <w:rFonts w:ascii="Arial" w:hAnsi="Arial" w:cs="Arial"/>
          <w:sz w:val="22"/>
          <w:szCs w:val="22"/>
        </w:rPr>
        <w:tab/>
        <w:t xml:space="preserve">The Client may terminate the Contract by written notice to the </w:t>
      </w:r>
      <w:r w:rsidR="00CD11E8">
        <w:rPr>
          <w:rFonts w:ascii="Arial" w:hAnsi="Arial" w:cs="Arial"/>
          <w:sz w:val="22"/>
          <w:szCs w:val="22"/>
        </w:rPr>
        <w:t>Supplier</w:t>
      </w:r>
      <w:r w:rsidRPr="00856D11">
        <w:rPr>
          <w:rFonts w:ascii="Arial" w:hAnsi="Arial" w:cs="Arial"/>
          <w:sz w:val="22"/>
          <w:szCs w:val="22"/>
        </w:rPr>
        <w:t xml:space="preserve"> with immediate effect if the </w:t>
      </w:r>
      <w:r w:rsidR="00CD11E8">
        <w:rPr>
          <w:rFonts w:ascii="Arial" w:hAnsi="Arial" w:cs="Arial"/>
          <w:sz w:val="22"/>
          <w:szCs w:val="22"/>
        </w:rPr>
        <w:t>Supplier</w:t>
      </w:r>
      <w:r w:rsidRPr="00856D11">
        <w:rPr>
          <w:rFonts w:ascii="Arial" w:hAnsi="Arial" w:cs="Arial"/>
          <w:sz w:val="22"/>
          <w:szCs w:val="22"/>
        </w:rPr>
        <w:t xml:space="preserve"> commits a Default and if:</w:t>
      </w:r>
    </w:p>
    <w:p w14:paraId="615F4A80"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1FB9F654" w14:textId="69C09BB7" w:rsidR="00856D11" w:rsidRPr="00856D11" w:rsidRDefault="00856D11" w:rsidP="00856D11">
      <w:pPr>
        <w:pStyle w:val="BodyText2"/>
        <w:tabs>
          <w:tab w:val="clear" w:pos="0"/>
          <w:tab w:val="clear" w:pos="720"/>
          <w:tab w:val="clear" w:pos="1440"/>
        </w:tabs>
        <w:ind w:left="2127" w:hanging="709"/>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(a)</w:t>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has not remedied the Default to the satisfaction of the Client within 25 Working </w:t>
      </w:r>
      <w:r w:rsidR="003D71DF" w:rsidRPr="00856D11">
        <w:rPr>
          <w:rFonts w:ascii="Arial" w:hAnsi="Arial" w:cs="Arial"/>
          <w:b w:val="0"/>
          <w:bCs w:val="0"/>
          <w:i w:val="0"/>
          <w:iCs w:val="0"/>
          <w:sz w:val="22"/>
          <w:szCs w:val="22"/>
          <w:lang w:val="en-GB"/>
        </w:rPr>
        <w:t>Days, or</w:t>
      </w:r>
      <w:r w:rsidRPr="00856D11">
        <w:rPr>
          <w:rFonts w:ascii="Arial" w:hAnsi="Arial" w:cs="Arial"/>
          <w:b w:val="0"/>
          <w:bCs w:val="0"/>
          <w:i w:val="0"/>
          <w:iCs w:val="0"/>
          <w:sz w:val="22"/>
          <w:szCs w:val="22"/>
          <w:lang w:val="en-GB"/>
        </w:rPr>
        <w:t xml:space="preserve"> such other period as may be specified by the Client, after issue of a written notice specifying the Default and requesting it to be remedied; or</w:t>
      </w:r>
    </w:p>
    <w:p w14:paraId="3C2BC896" w14:textId="77777777" w:rsidR="00856D11" w:rsidRPr="00856D11" w:rsidRDefault="00856D11" w:rsidP="00856D11">
      <w:pPr>
        <w:pStyle w:val="BodyText2"/>
        <w:tabs>
          <w:tab w:val="clear" w:pos="0"/>
          <w:tab w:val="clear" w:pos="720"/>
          <w:tab w:val="clear" w:pos="1440"/>
        </w:tabs>
        <w:ind w:left="2127" w:hanging="709"/>
        <w:rPr>
          <w:rFonts w:ascii="Arial" w:hAnsi="Arial" w:cs="Arial"/>
          <w:b w:val="0"/>
          <w:bCs w:val="0"/>
          <w:i w:val="0"/>
          <w:iCs w:val="0"/>
          <w:sz w:val="22"/>
          <w:szCs w:val="22"/>
          <w:lang w:val="en-GB"/>
        </w:rPr>
      </w:pPr>
    </w:p>
    <w:p w14:paraId="76BAF4AF" w14:textId="55650CB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Default is not, in the opinion of the </w:t>
      </w:r>
      <w:r w:rsidR="003D71DF" w:rsidRPr="00856D11">
        <w:rPr>
          <w:rFonts w:ascii="Arial" w:hAnsi="Arial" w:cs="Arial"/>
          <w:sz w:val="22"/>
          <w:szCs w:val="22"/>
        </w:rPr>
        <w:t>Client, capable</w:t>
      </w:r>
      <w:r w:rsidRPr="00856D11">
        <w:rPr>
          <w:rFonts w:ascii="Arial" w:hAnsi="Arial" w:cs="Arial"/>
          <w:sz w:val="22"/>
          <w:szCs w:val="22"/>
        </w:rPr>
        <w:t xml:space="preserve"> of remedy; or</w:t>
      </w:r>
    </w:p>
    <w:p w14:paraId="7D49E7BD" w14:textId="7777777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p>
    <w:p w14:paraId="174C3BC4" w14:textId="7777777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the Default is a material breach of the Contract.</w:t>
      </w:r>
    </w:p>
    <w:p w14:paraId="629D9CA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538F9353" w14:textId="77777777" w:rsidR="00856D11" w:rsidRPr="00856D11" w:rsidRDefault="00856D11" w:rsidP="00856D11">
      <w:pPr>
        <w:pStyle w:val="Heading4"/>
        <w:keepNext w:val="0"/>
        <w:tabs>
          <w:tab w:val="clear" w:pos="0"/>
          <w:tab w:val="left" w:pos="1418"/>
        </w:tabs>
        <w:spacing w:line="360" w:lineRule="auto"/>
        <w:ind w:left="1418" w:hanging="1418"/>
        <w:rPr>
          <w:b w:val="0"/>
          <w:bCs w:val="0"/>
          <w:sz w:val="22"/>
          <w:szCs w:val="22"/>
        </w:rPr>
      </w:pPr>
      <w:r w:rsidRPr="00856D11">
        <w:rPr>
          <w:b w:val="0"/>
          <w:bCs w:val="0"/>
          <w:sz w:val="22"/>
          <w:szCs w:val="22"/>
        </w:rPr>
        <w:t>H2.2</w:t>
      </w:r>
      <w:r w:rsidRPr="00856D11">
        <w:rPr>
          <w:b w:val="0"/>
          <w:bCs w:val="0"/>
          <w:sz w:val="22"/>
          <w:szCs w:val="22"/>
        </w:rPr>
        <w:tab/>
      </w:r>
      <w:r w:rsidRPr="00856D11">
        <w:rPr>
          <w:b w:val="0"/>
          <w:bCs w:val="0"/>
          <w:sz w:val="22"/>
          <w:szCs w:val="22"/>
        </w:rPr>
        <w:tab/>
        <w:t xml:space="preserve">In the event that through any Default of the </w:t>
      </w:r>
      <w:r w:rsidR="00CD11E8">
        <w:rPr>
          <w:b w:val="0"/>
          <w:bCs w:val="0"/>
          <w:sz w:val="22"/>
          <w:szCs w:val="22"/>
        </w:rPr>
        <w:t>Supplier</w:t>
      </w:r>
      <w:r w:rsidRPr="00856D11">
        <w:rPr>
          <w:b w:val="0"/>
          <w:bCs w:val="0"/>
          <w:sz w:val="22"/>
          <w:szCs w:val="22"/>
        </w:rPr>
        <w:t xml:space="preserve">, data transmitted or processed in connection with the Contract is either lost or sufficiently degraded as to be unusable, the </w:t>
      </w:r>
      <w:r w:rsidR="00CD11E8">
        <w:rPr>
          <w:b w:val="0"/>
          <w:bCs w:val="0"/>
          <w:sz w:val="22"/>
          <w:szCs w:val="22"/>
        </w:rPr>
        <w:t>Supplier</w:t>
      </w:r>
      <w:r w:rsidRPr="00856D11">
        <w:rPr>
          <w:b w:val="0"/>
          <w:bCs w:val="0"/>
          <w:sz w:val="22"/>
          <w:szCs w:val="22"/>
        </w:rPr>
        <w:t xml:space="preserve"> shall be liable for the cost of reconstitution of that data and shall reimburse the Client in respect of any charge levied for its transmission and any other costs charged in connection with such Default. </w:t>
      </w:r>
    </w:p>
    <w:p w14:paraId="4613BD21" w14:textId="77777777" w:rsidR="00856D11" w:rsidRPr="00856D11" w:rsidRDefault="00856D11" w:rsidP="00856D11">
      <w:pPr>
        <w:pStyle w:val="Heading4"/>
        <w:keepNext w:val="0"/>
        <w:tabs>
          <w:tab w:val="clear" w:pos="0"/>
          <w:tab w:val="left" w:pos="1418"/>
        </w:tabs>
        <w:spacing w:line="360" w:lineRule="auto"/>
        <w:ind w:left="1418" w:hanging="1418"/>
        <w:rPr>
          <w:b w:val="0"/>
          <w:bCs w:val="0"/>
          <w:sz w:val="22"/>
          <w:szCs w:val="22"/>
        </w:rPr>
      </w:pPr>
    </w:p>
    <w:p w14:paraId="7E4B7CFE" w14:textId="3EF19075" w:rsidR="00856D11" w:rsidRDefault="00856D11" w:rsidP="00856D11">
      <w:pPr>
        <w:pStyle w:val="Heading4"/>
        <w:keepNext w:val="0"/>
        <w:tabs>
          <w:tab w:val="clear" w:pos="0"/>
          <w:tab w:val="left" w:pos="1418"/>
        </w:tabs>
        <w:spacing w:line="360" w:lineRule="auto"/>
        <w:ind w:left="1418" w:hanging="1418"/>
        <w:rPr>
          <w:b w:val="0"/>
          <w:bCs w:val="0"/>
          <w:sz w:val="22"/>
          <w:szCs w:val="22"/>
        </w:rPr>
      </w:pPr>
      <w:r w:rsidRPr="00856D11">
        <w:rPr>
          <w:b w:val="0"/>
          <w:bCs w:val="0"/>
          <w:sz w:val="22"/>
          <w:szCs w:val="22"/>
        </w:rPr>
        <w:t>H2.3</w:t>
      </w:r>
      <w:r w:rsidRPr="00856D11">
        <w:rPr>
          <w:b w:val="0"/>
          <w:bCs w:val="0"/>
          <w:sz w:val="22"/>
          <w:szCs w:val="22"/>
        </w:rPr>
        <w:tab/>
        <w:t xml:space="preserve">If the Client fails to pay the </w:t>
      </w:r>
      <w:r w:rsidR="00CD11E8">
        <w:rPr>
          <w:b w:val="0"/>
          <w:bCs w:val="0"/>
          <w:sz w:val="22"/>
          <w:szCs w:val="22"/>
        </w:rPr>
        <w:t>Supplier</w:t>
      </w:r>
      <w:r w:rsidRPr="00856D11">
        <w:rPr>
          <w:b w:val="0"/>
          <w:bCs w:val="0"/>
          <w:sz w:val="22"/>
          <w:szCs w:val="22"/>
        </w:rPr>
        <w:t xml:space="preserve"> undisputed sums of money when due, the </w:t>
      </w:r>
      <w:r w:rsidR="00CD11E8">
        <w:rPr>
          <w:b w:val="0"/>
          <w:bCs w:val="0"/>
          <w:sz w:val="22"/>
          <w:szCs w:val="22"/>
        </w:rPr>
        <w:t>Supplier</w:t>
      </w:r>
      <w:r w:rsidRPr="00856D11">
        <w:rPr>
          <w:b w:val="0"/>
          <w:bCs w:val="0"/>
          <w:sz w:val="22"/>
          <w:szCs w:val="22"/>
        </w:rPr>
        <w:t xml:space="preserve"> shall notify the Client in writing of such failure to pay. If the Client fails to pay such undisputed sums within 90 Working Days of the date of such written notice, the </w:t>
      </w:r>
      <w:r w:rsidR="00CD11E8">
        <w:rPr>
          <w:b w:val="0"/>
          <w:bCs w:val="0"/>
          <w:sz w:val="22"/>
          <w:szCs w:val="22"/>
        </w:rPr>
        <w:t>Supplier</w:t>
      </w:r>
      <w:r w:rsidRPr="00856D11">
        <w:rPr>
          <w:b w:val="0"/>
          <w:bCs w:val="0"/>
          <w:sz w:val="22"/>
          <w:szCs w:val="22"/>
        </w:rPr>
        <w:t xml:space="preserve"> may terminate the Contract in writing with immediate effect, save that such right of termination shall not apply where the failure to pay is due to the Client exercising its rights under clauses C3.1 (Recovery of Sums Due).</w:t>
      </w:r>
    </w:p>
    <w:p w14:paraId="543FAEF8" w14:textId="2A285176" w:rsidR="00C150E2" w:rsidRDefault="00C150E2" w:rsidP="00C150E2"/>
    <w:p w14:paraId="67C9EEE3" w14:textId="31559A1E" w:rsidR="00C150E2" w:rsidRPr="00565C4E" w:rsidRDefault="00C150E2" w:rsidP="00565C4E">
      <w:pPr>
        <w:pStyle w:val="Heading4"/>
        <w:keepNext w:val="0"/>
        <w:tabs>
          <w:tab w:val="clear" w:pos="0"/>
          <w:tab w:val="left" w:pos="1418"/>
        </w:tabs>
        <w:spacing w:line="360" w:lineRule="auto"/>
        <w:ind w:left="1418" w:hanging="1418"/>
        <w:rPr>
          <w:b w:val="0"/>
          <w:bCs w:val="0"/>
          <w:sz w:val="22"/>
          <w:szCs w:val="22"/>
        </w:rPr>
      </w:pPr>
      <w:r w:rsidRPr="00565C4E">
        <w:rPr>
          <w:b w:val="0"/>
          <w:sz w:val="22"/>
          <w:szCs w:val="22"/>
        </w:rPr>
        <w:t>H2.4</w:t>
      </w:r>
      <w:r>
        <w:rPr>
          <w:sz w:val="22"/>
          <w:szCs w:val="22"/>
        </w:rPr>
        <w:tab/>
      </w:r>
      <w:r>
        <w:rPr>
          <w:sz w:val="22"/>
          <w:szCs w:val="22"/>
        </w:rPr>
        <w:tab/>
      </w:r>
      <w:r w:rsidRPr="00565C4E">
        <w:rPr>
          <w:b w:val="0"/>
          <w:bCs w:val="0"/>
          <w:sz w:val="22"/>
          <w:szCs w:val="22"/>
        </w:rPr>
        <w:t xml:space="preserve">The Client has the option to terminate </w:t>
      </w:r>
      <w:r w:rsidR="00935328">
        <w:rPr>
          <w:b w:val="0"/>
          <w:bCs w:val="0"/>
          <w:sz w:val="22"/>
          <w:szCs w:val="22"/>
        </w:rPr>
        <w:t xml:space="preserve">the </w:t>
      </w:r>
      <w:r w:rsidRPr="00565C4E">
        <w:rPr>
          <w:b w:val="0"/>
          <w:bCs w:val="0"/>
          <w:sz w:val="22"/>
          <w:szCs w:val="22"/>
        </w:rPr>
        <w:t>project as listed within this Contract. If the Client deems one project to be terminated early for whatever reason, then the Client may do so</w:t>
      </w:r>
      <w:r w:rsidR="00053174">
        <w:rPr>
          <w:b w:val="0"/>
          <w:bCs w:val="0"/>
          <w:sz w:val="22"/>
          <w:szCs w:val="22"/>
        </w:rPr>
        <w:t xml:space="preserve"> by</w:t>
      </w:r>
      <w:r w:rsidRPr="00565C4E">
        <w:rPr>
          <w:b w:val="0"/>
          <w:bCs w:val="0"/>
          <w:sz w:val="22"/>
          <w:szCs w:val="22"/>
        </w:rPr>
        <w:t xml:space="preserve"> giving </w:t>
      </w:r>
      <w:r w:rsidR="00901817">
        <w:rPr>
          <w:b w:val="0"/>
          <w:bCs w:val="0"/>
          <w:sz w:val="22"/>
          <w:szCs w:val="22"/>
        </w:rPr>
        <w:t>3</w:t>
      </w:r>
      <w:r w:rsidRPr="00565C4E">
        <w:rPr>
          <w:b w:val="0"/>
          <w:bCs w:val="0"/>
          <w:sz w:val="22"/>
          <w:szCs w:val="22"/>
        </w:rPr>
        <w:t xml:space="preserve"> </w:t>
      </w:r>
      <w:r w:rsidR="00565C4E" w:rsidRPr="00565C4E">
        <w:rPr>
          <w:b w:val="0"/>
          <w:bCs w:val="0"/>
          <w:sz w:val="22"/>
          <w:szCs w:val="22"/>
        </w:rPr>
        <w:t>month’s</w:t>
      </w:r>
      <w:r w:rsidRPr="00565C4E">
        <w:rPr>
          <w:b w:val="0"/>
          <w:bCs w:val="0"/>
          <w:sz w:val="22"/>
          <w:szCs w:val="22"/>
        </w:rPr>
        <w:t xml:space="preserve"> written notice.</w:t>
      </w:r>
    </w:p>
    <w:p w14:paraId="53207977" w14:textId="1FE0ACFD" w:rsidR="00C150E2" w:rsidRPr="00565C4E" w:rsidRDefault="00C150E2" w:rsidP="00565C4E">
      <w:pPr>
        <w:pStyle w:val="Heading4"/>
        <w:keepNext w:val="0"/>
        <w:tabs>
          <w:tab w:val="clear" w:pos="0"/>
          <w:tab w:val="left" w:pos="1418"/>
        </w:tabs>
        <w:spacing w:line="360" w:lineRule="auto"/>
        <w:ind w:left="1418" w:hanging="1418"/>
        <w:rPr>
          <w:b w:val="0"/>
          <w:bCs w:val="0"/>
          <w:sz w:val="22"/>
          <w:szCs w:val="22"/>
        </w:rPr>
      </w:pPr>
    </w:p>
    <w:p w14:paraId="095928D3" w14:textId="77777777" w:rsidR="00C150E2" w:rsidRPr="00C150E2" w:rsidRDefault="00C150E2" w:rsidP="00C150E2">
      <w:pPr>
        <w:ind w:left="1418" w:hanging="1418"/>
        <w:rPr>
          <w:rFonts w:ascii="Arial" w:eastAsia="Times New Roman" w:hAnsi="Arial" w:cs="Arial"/>
          <w:sz w:val="22"/>
          <w:szCs w:val="22"/>
        </w:rPr>
      </w:pPr>
    </w:p>
    <w:p w14:paraId="31070C98" w14:textId="77777777" w:rsidR="007F042C" w:rsidRPr="00856D11" w:rsidRDefault="007F042C" w:rsidP="00856D11">
      <w:pPr>
        <w:rPr>
          <w:rFonts w:ascii="Arial" w:hAnsi="Arial" w:cs="Arial"/>
          <w:sz w:val="22"/>
          <w:szCs w:val="22"/>
        </w:rPr>
      </w:pPr>
    </w:p>
    <w:p w14:paraId="767AE17B"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H3</w:t>
      </w:r>
      <w:r w:rsidRPr="00856D11">
        <w:rPr>
          <w:rFonts w:ascii="Arial" w:hAnsi="Arial" w:cs="Arial"/>
          <w:sz w:val="22"/>
          <w:szCs w:val="22"/>
        </w:rPr>
        <w:tab/>
      </w:r>
      <w:r w:rsidRPr="00856D11">
        <w:rPr>
          <w:rFonts w:ascii="Arial" w:hAnsi="Arial" w:cs="Arial"/>
          <w:sz w:val="22"/>
          <w:szCs w:val="22"/>
        </w:rPr>
        <w:tab/>
        <w:t>Break</w:t>
      </w:r>
    </w:p>
    <w:p w14:paraId="632929B6" w14:textId="77777777" w:rsidR="007F042C" w:rsidRDefault="007F042C" w:rsidP="00856D11">
      <w:pPr>
        <w:pStyle w:val="BodyTextIndent3"/>
        <w:spacing w:line="360" w:lineRule="auto"/>
        <w:rPr>
          <w:sz w:val="22"/>
          <w:szCs w:val="22"/>
        </w:rPr>
      </w:pPr>
    </w:p>
    <w:p w14:paraId="3D32190A" w14:textId="1157EA42" w:rsidR="00856D11" w:rsidRPr="00856D11" w:rsidRDefault="00856D11" w:rsidP="005322D8">
      <w:pPr>
        <w:pStyle w:val="BodyTextIndent3"/>
        <w:spacing w:line="360" w:lineRule="auto"/>
        <w:jc w:val="left"/>
        <w:rPr>
          <w:sz w:val="22"/>
          <w:szCs w:val="22"/>
        </w:rPr>
      </w:pPr>
      <w:r w:rsidRPr="00856D11">
        <w:rPr>
          <w:sz w:val="22"/>
          <w:szCs w:val="22"/>
        </w:rPr>
        <w:tab/>
        <w:t xml:space="preserve">The Client shall have the right to terminate the Contract at any time by giving </w:t>
      </w:r>
      <w:r w:rsidR="00053174">
        <w:rPr>
          <w:sz w:val="22"/>
          <w:szCs w:val="22"/>
        </w:rPr>
        <w:t>Three</w:t>
      </w:r>
      <w:r w:rsidRPr="00856D11">
        <w:rPr>
          <w:sz w:val="22"/>
          <w:szCs w:val="22"/>
        </w:rPr>
        <w:t xml:space="preserve"> Month’s written notice to the </w:t>
      </w:r>
      <w:r w:rsidR="00CD11E8">
        <w:rPr>
          <w:sz w:val="22"/>
          <w:szCs w:val="22"/>
        </w:rPr>
        <w:t>Supplier</w:t>
      </w:r>
      <w:r w:rsidR="00565C4E">
        <w:rPr>
          <w:sz w:val="22"/>
          <w:szCs w:val="22"/>
        </w:rPr>
        <w:t xml:space="preserve"> for the project</w:t>
      </w:r>
      <w:bookmarkStart w:id="4" w:name="_GoBack"/>
      <w:bookmarkEnd w:id="4"/>
      <w:r w:rsidR="00565C4E">
        <w:rPr>
          <w:sz w:val="22"/>
          <w:szCs w:val="22"/>
        </w:rPr>
        <w:t>.</w:t>
      </w:r>
    </w:p>
    <w:p w14:paraId="45F75A04" w14:textId="77777777" w:rsidR="00856D11" w:rsidRPr="00856D11" w:rsidRDefault="00856D11" w:rsidP="00856D11">
      <w:pPr>
        <w:tabs>
          <w:tab w:val="left" w:pos="0"/>
        </w:tabs>
        <w:suppressAutoHyphens/>
        <w:spacing w:line="360" w:lineRule="auto"/>
        <w:ind w:left="1440" w:hanging="720"/>
        <w:jc w:val="both"/>
        <w:rPr>
          <w:rFonts w:ascii="Arial" w:hAnsi="Arial" w:cs="Arial"/>
          <w:b/>
          <w:bCs/>
          <w:i/>
          <w:iCs/>
          <w:sz w:val="22"/>
          <w:szCs w:val="22"/>
        </w:rPr>
      </w:pPr>
    </w:p>
    <w:p w14:paraId="3D452CEF"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H4</w:t>
      </w:r>
      <w:r w:rsidRPr="00856D11">
        <w:rPr>
          <w:rFonts w:ascii="Arial" w:hAnsi="Arial" w:cs="Arial"/>
          <w:sz w:val="22"/>
          <w:szCs w:val="22"/>
        </w:rPr>
        <w:tab/>
        <w:t>Consequences of Expiry or Termination</w:t>
      </w:r>
    </w:p>
    <w:p w14:paraId="21D9B2BB"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7AA649C" w14:textId="0C5CA075"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H4.1</w:t>
      </w:r>
      <w:r w:rsidRPr="00856D11">
        <w:rPr>
          <w:rFonts w:ascii="Arial" w:hAnsi="Arial" w:cs="Arial"/>
          <w:sz w:val="22"/>
          <w:szCs w:val="22"/>
        </w:rPr>
        <w:tab/>
        <w:t xml:space="preserve">Where the Client terminates the Contract under </w:t>
      </w:r>
      <w:r w:rsidR="003D71DF" w:rsidRPr="00856D11">
        <w:rPr>
          <w:rFonts w:ascii="Arial" w:hAnsi="Arial" w:cs="Arial"/>
          <w:sz w:val="22"/>
          <w:szCs w:val="22"/>
        </w:rPr>
        <w:t>clause H</w:t>
      </w:r>
      <w:r w:rsidRPr="00856D11">
        <w:rPr>
          <w:rFonts w:ascii="Arial" w:hAnsi="Arial" w:cs="Arial"/>
          <w:sz w:val="22"/>
          <w:szCs w:val="22"/>
        </w:rPr>
        <w:t xml:space="preserve">2 (Termination on Default) and then makes other arrangements for the supply of Services, the Client may recover from the </w:t>
      </w:r>
      <w:r w:rsidR="00CD11E8">
        <w:rPr>
          <w:rFonts w:ascii="Arial" w:hAnsi="Arial" w:cs="Arial"/>
          <w:sz w:val="22"/>
          <w:szCs w:val="22"/>
        </w:rPr>
        <w:t>Supplier</w:t>
      </w:r>
      <w:r w:rsidRPr="00856D11">
        <w:rPr>
          <w:rFonts w:ascii="Arial" w:hAnsi="Arial" w:cs="Arial"/>
          <w:sz w:val="22"/>
          <w:szCs w:val="22"/>
        </w:rPr>
        <w:t xml:space="preserve">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H2 (Termination on Default), no further payments shall be payable by the Client to the </w:t>
      </w:r>
      <w:r w:rsidR="00CD11E8">
        <w:rPr>
          <w:rFonts w:ascii="Arial" w:hAnsi="Arial" w:cs="Arial"/>
          <w:sz w:val="22"/>
          <w:szCs w:val="22"/>
        </w:rPr>
        <w:t>Supplier</w:t>
      </w:r>
      <w:r w:rsidRPr="00856D11">
        <w:rPr>
          <w:rFonts w:ascii="Arial" w:hAnsi="Arial" w:cs="Arial"/>
          <w:sz w:val="22"/>
          <w:szCs w:val="22"/>
        </w:rPr>
        <w:t xml:space="preserve"> (for Services supplied by the </w:t>
      </w:r>
      <w:r w:rsidR="00CD11E8">
        <w:rPr>
          <w:rFonts w:ascii="Arial" w:hAnsi="Arial" w:cs="Arial"/>
          <w:sz w:val="22"/>
          <w:szCs w:val="22"/>
        </w:rPr>
        <w:t>Supplier</w:t>
      </w:r>
      <w:r w:rsidRPr="00856D11">
        <w:rPr>
          <w:rFonts w:ascii="Arial" w:hAnsi="Arial" w:cs="Arial"/>
          <w:sz w:val="22"/>
          <w:szCs w:val="22"/>
        </w:rPr>
        <w:t xml:space="preserve"> prior to termination and in accordance with the Contract but where the payment has yet to be made by the Client), until the Client has established the final cost of making the other arrangements envisaged under this clause.</w:t>
      </w:r>
    </w:p>
    <w:p w14:paraId="1EE282C0"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72BEBD9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H4.2</w:t>
      </w:r>
      <w:r w:rsidRPr="00856D11">
        <w:rPr>
          <w:rFonts w:ascii="Arial" w:hAnsi="Arial" w:cs="Arial"/>
          <w:sz w:val="22"/>
          <w:szCs w:val="22"/>
        </w:rPr>
        <w:tab/>
        <w:t xml:space="preserve">Subject to clause G1, where the Client terminates the Contract under clause H3 (Break), the Client shall indemnify the </w:t>
      </w:r>
      <w:r w:rsidR="00CD11E8">
        <w:rPr>
          <w:rFonts w:ascii="Arial" w:hAnsi="Arial" w:cs="Arial"/>
          <w:sz w:val="22"/>
          <w:szCs w:val="22"/>
        </w:rPr>
        <w:t>Supplier</w:t>
      </w:r>
      <w:r w:rsidRPr="00856D11">
        <w:rPr>
          <w:rFonts w:ascii="Arial" w:hAnsi="Arial" w:cs="Arial"/>
          <w:sz w:val="22"/>
          <w:szCs w:val="22"/>
        </w:rPr>
        <w:t xml:space="preserve"> against any commitments, liabilities or expenditure which represent an unavoidable direct loss to the </w:t>
      </w:r>
      <w:r w:rsidR="00CD11E8">
        <w:rPr>
          <w:rFonts w:ascii="Arial" w:hAnsi="Arial" w:cs="Arial"/>
          <w:sz w:val="22"/>
          <w:szCs w:val="22"/>
        </w:rPr>
        <w:t>Supplier</w:t>
      </w:r>
      <w:r w:rsidRPr="00856D11">
        <w:rPr>
          <w:rFonts w:ascii="Arial" w:hAnsi="Arial" w:cs="Arial"/>
          <w:sz w:val="22"/>
          <w:szCs w:val="22"/>
        </w:rPr>
        <w:t xml:space="preserve"> by reason of the termination of the Contract, provided that the </w:t>
      </w:r>
      <w:r w:rsidR="00CD11E8">
        <w:rPr>
          <w:rFonts w:ascii="Arial" w:hAnsi="Arial" w:cs="Arial"/>
          <w:sz w:val="22"/>
          <w:szCs w:val="22"/>
        </w:rPr>
        <w:t>Supplier</w:t>
      </w:r>
      <w:r w:rsidRPr="00856D11">
        <w:rPr>
          <w:rFonts w:ascii="Arial" w:hAnsi="Arial" w:cs="Arial"/>
          <w:sz w:val="22"/>
          <w:szCs w:val="22"/>
        </w:rPr>
        <w:t xml:space="preserve"> takes all reasonable steps to mitigate such loss.  Where the </w:t>
      </w:r>
      <w:r w:rsidR="00CD11E8">
        <w:rPr>
          <w:rFonts w:ascii="Arial" w:hAnsi="Arial" w:cs="Arial"/>
          <w:sz w:val="22"/>
          <w:szCs w:val="22"/>
        </w:rPr>
        <w:t>Supplier</w:t>
      </w:r>
      <w:r w:rsidRPr="00856D11">
        <w:rPr>
          <w:rFonts w:ascii="Arial" w:hAnsi="Arial" w:cs="Arial"/>
          <w:sz w:val="22"/>
          <w:szCs w:val="22"/>
        </w:rPr>
        <w:t xml:space="preserve"> holds insurance, the Client shall only indemnify the </w:t>
      </w:r>
      <w:r w:rsidR="00CD11E8">
        <w:rPr>
          <w:rFonts w:ascii="Arial" w:hAnsi="Arial" w:cs="Arial"/>
          <w:sz w:val="22"/>
          <w:szCs w:val="22"/>
        </w:rPr>
        <w:t>Supplier</w:t>
      </w:r>
      <w:r w:rsidRPr="00856D11">
        <w:rPr>
          <w:rFonts w:ascii="Arial" w:hAnsi="Arial" w:cs="Arial"/>
          <w:sz w:val="22"/>
          <w:szCs w:val="22"/>
        </w:rPr>
        <w:t xml:space="preserve"> for those unavoidable direct costs that are not covered by the insurance available.  The </w:t>
      </w:r>
      <w:r w:rsidR="00CD11E8">
        <w:rPr>
          <w:rFonts w:ascii="Arial" w:hAnsi="Arial" w:cs="Arial"/>
          <w:sz w:val="22"/>
          <w:szCs w:val="22"/>
        </w:rPr>
        <w:t>Supplier</w:t>
      </w:r>
      <w:r w:rsidRPr="00856D11">
        <w:rPr>
          <w:rFonts w:ascii="Arial" w:hAnsi="Arial" w:cs="Arial"/>
          <w:sz w:val="22"/>
          <w:szCs w:val="22"/>
        </w:rPr>
        <w:t xml:space="preserve"> shall submit a fully itemised and costed list of unavoidable direct loss which it is seeking to recover from the Client, with supporting evidence, of losses reasonably and actually incurred by the </w:t>
      </w:r>
      <w:r w:rsidR="00CD11E8">
        <w:rPr>
          <w:rFonts w:ascii="Arial" w:hAnsi="Arial" w:cs="Arial"/>
          <w:sz w:val="22"/>
          <w:szCs w:val="22"/>
        </w:rPr>
        <w:t>Supplier</w:t>
      </w:r>
      <w:r w:rsidRPr="00856D11">
        <w:rPr>
          <w:rFonts w:ascii="Arial" w:hAnsi="Arial" w:cs="Arial"/>
          <w:sz w:val="22"/>
          <w:szCs w:val="22"/>
        </w:rPr>
        <w:t xml:space="preserve"> as a result of termination under clause H3 (Break).</w:t>
      </w:r>
    </w:p>
    <w:p w14:paraId="1A7B37E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41C2C5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H4.3</w:t>
      </w:r>
      <w:r w:rsidRPr="00856D11">
        <w:rPr>
          <w:rFonts w:ascii="Arial" w:hAnsi="Arial" w:cs="Arial"/>
          <w:sz w:val="22"/>
          <w:szCs w:val="22"/>
        </w:rPr>
        <w:tab/>
        <w:t>The Client shall not be liable under clause H4.2 to pay any sum which:</w:t>
      </w:r>
    </w:p>
    <w:p w14:paraId="47DD47B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F150FF9"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was claimable under insurance held by the </w:t>
      </w:r>
      <w:r w:rsidR="00CD11E8">
        <w:rPr>
          <w:rFonts w:ascii="Arial" w:hAnsi="Arial" w:cs="Arial"/>
          <w:sz w:val="22"/>
          <w:szCs w:val="22"/>
        </w:rPr>
        <w:t>Supplier</w:t>
      </w:r>
      <w:r w:rsidRPr="00856D11">
        <w:rPr>
          <w:rFonts w:ascii="Arial" w:hAnsi="Arial" w:cs="Arial"/>
          <w:sz w:val="22"/>
          <w:szCs w:val="22"/>
        </w:rPr>
        <w:t xml:space="preserve">, and the </w:t>
      </w:r>
      <w:r w:rsidR="00CD11E8">
        <w:rPr>
          <w:rFonts w:ascii="Arial" w:hAnsi="Arial" w:cs="Arial"/>
          <w:sz w:val="22"/>
          <w:szCs w:val="22"/>
        </w:rPr>
        <w:t>Supplier</w:t>
      </w:r>
      <w:r w:rsidRPr="00856D11">
        <w:rPr>
          <w:rFonts w:ascii="Arial" w:hAnsi="Arial" w:cs="Arial"/>
          <w:sz w:val="22"/>
          <w:szCs w:val="22"/>
        </w:rPr>
        <w:t xml:space="preserve"> has failed to make a claim on its insurance, or has failed to make a claim in accordance with the procedural requirements of the insurance policy; </w:t>
      </w:r>
    </w:p>
    <w:p w14:paraId="36128AC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00633E3B" w14:textId="6978D5F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 xml:space="preserve">when added to any sums paid or due to the </w:t>
      </w:r>
      <w:r w:rsidR="00CD11E8">
        <w:rPr>
          <w:rFonts w:ascii="Arial" w:hAnsi="Arial" w:cs="Arial"/>
          <w:sz w:val="22"/>
          <w:szCs w:val="22"/>
        </w:rPr>
        <w:t>Supplier</w:t>
      </w:r>
      <w:r w:rsidRPr="00856D11">
        <w:rPr>
          <w:rFonts w:ascii="Arial" w:hAnsi="Arial" w:cs="Arial"/>
          <w:sz w:val="22"/>
          <w:szCs w:val="22"/>
        </w:rPr>
        <w:t xml:space="preserve"> under the Contract, exceeds the total sum that would have been payable to the </w:t>
      </w:r>
      <w:r w:rsidR="00CD11E8">
        <w:rPr>
          <w:rFonts w:ascii="Arial" w:hAnsi="Arial" w:cs="Arial"/>
          <w:sz w:val="22"/>
          <w:szCs w:val="22"/>
        </w:rPr>
        <w:t>Supplier</w:t>
      </w:r>
      <w:r w:rsidRPr="00856D11">
        <w:rPr>
          <w:rFonts w:ascii="Arial" w:hAnsi="Arial" w:cs="Arial"/>
          <w:sz w:val="22"/>
          <w:szCs w:val="22"/>
        </w:rPr>
        <w:t xml:space="preserve"> if the Contract had not been terminated prior to the expiry of </w:t>
      </w:r>
      <w:r w:rsidR="003D71DF" w:rsidRPr="00856D11">
        <w:rPr>
          <w:rFonts w:ascii="Arial" w:hAnsi="Arial" w:cs="Arial"/>
          <w:sz w:val="22"/>
          <w:szCs w:val="22"/>
        </w:rPr>
        <w:t>the Contract</w:t>
      </w:r>
      <w:r w:rsidRPr="00856D11">
        <w:rPr>
          <w:rFonts w:ascii="Arial" w:hAnsi="Arial" w:cs="Arial"/>
          <w:sz w:val="22"/>
          <w:szCs w:val="22"/>
        </w:rPr>
        <w:t xml:space="preserve"> Period; or</w:t>
      </w:r>
    </w:p>
    <w:p w14:paraId="7A56FE8C" w14:textId="7777777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p>
    <w:p w14:paraId="76704C00" w14:textId="7777777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is a claim by the </w:t>
      </w:r>
      <w:r w:rsidR="00CD11E8">
        <w:rPr>
          <w:rFonts w:ascii="Arial" w:hAnsi="Arial" w:cs="Arial"/>
          <w:sz w:val="22"/>
          <w:szCs w:val="22"/>
        </w:rPr>
        <w:t>Supplier</w:t>
      </w:r>
      <w:r w:rsidRPr="00856D11">
        <w:rPr>
          <w:rFonts w:ascii="Arial" w:hAnsi="Arial" w:cs="Arial"/>
          <w:sz w:val="22"/>
          <w:szCs w:val="22"/>
        </w:rPr>
        <w:t xml:space="preserve"> for loss of profit, due to early termination of the Contract.</w:t>
      </w:r>
    </w:p>
    <w:p w14:paraId="4D209010"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75439D96"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H4.4</w:t>
      </w:r>
      <w:r w:rsidRPr="00856D11">
        <w:rPr>
          <w:rFonts w:ascii="Arial" w:hAnsi="Arial" w:cs="Arial"/>
          <w:sz w:val="22"/>
          <w:szCs w:val="22"/>
        </w:rPr>
        <w:tab/>
      </w:r>
      <w:r w:rsidRPr="00856D11">
        <w:rPr>
          <w:rFonts w:ascii="Arial" w:hAnsi="Arial" w:cs="Arial"/>
          <w:sz w:val="22"/>
          <w:szCs w:val="22"/>
        </w:rPr>
        <w:tab/>
        <w:t>Save as otherwise expressly provided in the Contract:</w:t>
      </w:r>
    </w:p>
    <w:p w14:paraId="3E017349"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p>
    <w:p w14:paraId="58B091A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08D0C795"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p>
    <w:p w14:paraId="4C8541AC" w14:textId="77777777" w:rsidR="00856D11" w:rsidRPr="00856D11" w:rsidRDefault="00856D11" w:rsidP="00856D11">
      <w:pPr>
        <w:tabs>
          <w:tab w:val="left" w:pos="0"/>
        </w:tabs>
        <w:suppressAutoHyphens/>
        <w:spacing w:line="360" w:lineRule="auto"/>
        <w:ind w:left="2115" w:hanging="675"/>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termination of the Contract shall not affect the continuing rights, remedies or obligations of the Client or the </w:t>
      </w:r>
      <w:r w:rsidR="00CD11E8">
        <w:rPr>
          <w:rFonts w:ascii="Arial" w:hAnsi="Arial" w:cs="Arial"/>
          <w:sz w:val="22"/>
          <w:szCs w:val="22"/>
        </w:rPr>
        <w:t>Supplier</w:t>
      </w:r>
      <w:r w:rsidRPr="00856D11">
        <w:rPr>
          <w:rFonts w:ascii="Arial" w:hAnsi="Arial" w:cs="Arial"/>
          <w:sz w:val="22"/>
          <w:szCs w:val="22"/>
        </w:rPr>
        <w:t xml:space="preserve">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w:t>
      </w:r>
      <w:r w:rsidRPr="00856D11">
        <w:rPr>
          <w:rFonts w:ascii="Arial" w:hAnsi="Arial" w:cs="Arial"/>
          <w:sz w:val="22"/>
          <w:szCs w:val="22"/>
        </w:rPr>
        <w:lastRenderedPageBreak/>
        <w:t>Indemnity), H4 (Consequences of Expiry or Termination), H6 (Recovery upon Expiry or Termination) and I1 (Governing Law and Jurisdiction).</w:t>
      </w:r>
    </w:p>
    <w:p w14:paraId="2F353336" w14:textId="77777777" w:rsidR="00856D11" w:rsidRPr="00856D11" w:rsidRDefault="00856D11" w:rsidP="00856D11">
      <w:pPr>
        <w:tabs>
          <w:tab w:val="left" w:pos="0"/>
        </w:tabs>
        <w:suppressAutoHyphens/>
        <w:spacing w:line="360" w:lineRule="auto"/>
        <w:ind w:left="2115" w:hanging="675"/>
        <w:jc w:val="both"/>
        <w:rPr>
          <w:rFonts w:ascii="Arial" w:hAnsi="Arial" w:cs="Arial"/>
          <w:sz w:val="22"/>
          <w:szCs w:val="22"/>
        </w:rPr>
      </w:pPr>
    </w:p>
    <w:p w14:paraId="26FA5C49"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H5</w:t>
      </w:r>
      <w:r w:rsidRPr="00856D11">
        <w:rPr>
          <w:rFonts w:ascii="Arial" w:hAnsi="Arial" w:cs="Arial"/>
          <w:sz w:val="22"/>
          <w:szCs w:val="22"/>
        </w:rPr>
        <w:tab/>
        <w:t>Disruption</w:t>
      </w:r>
    </w:p>
    <w:p w14:paraId="6DB322CD" w14:textId="77777777" w:rsidR="00856D11" w:rsidRPr="00856D11" w:rsidRDefault="00856D11" w:rsidP="00856D11">
      <w:pPr>
        <w:keepNext/>
        <w:tabs>
          <w:tab w:val="left" w:pos="-720"/>
        </w:tabs>
        <w:suppressAutoHyphens/>
        <w:spacing w:line="360" w:lineRule="auto"/>
        <w:jc w:val="both"/>
        <w:rPr>
          <w:rFonts w:ascii="Arial" w:hAnsi="Arial" w:cs="Arial"/>
          <w:sz w:val="22"/>
          <w:szCs w:val="22"/>
        </w:rPr>
      </w:pPr>
    </w:p>
    <w:p w14:paraId="0C4AFADA" w14:textId="77777777" w:rsidR="00856D11" w:rsidRPr="00856D11" w:rsidRDefault="00856D11" w:rsidP="00856D11">
      <w:pPr>
        <w:keepNext/>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take reasonable care to ensure that in the performance of its obligations under the Contract it does not disrupt the operations of the Client, its employees or any other </w:t>
      </w:r>
      <w:r w:rsidR="00CD11E8">
        <w:rPr>
          <w:rFonts w:ascii="Arial" w:hAnsi="Arial" w:cs="Arial"/>
          <w:sz w:val="22"/>
          <w:szCs w:val="22"/>
        </w:rPr>
        <w:t>Supplier</w:t>
      </w:r>
      <w:r w:rsidRPr="00856D11">
        <w:rPr>
          <w:rFonts w:ascii="Arial" w:hAnsi="Arial" w:cs="Arial"/>
          <w:sz w:val="22"/>
          <w:szCs w:val="22"/>
        </w:rPr>
        <w:t xml:space="preserve"> employed by the Client.</w:t>
      </w:r>
    </w:p>
    <w:p w14:paraId="338631B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E2E465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immediately inform the Client of any actual or potential industrial action, whether such action be by their own employees or others, which affects or might affect its ability at any time to perform its obligations under the Contract.</w:t>
      </w:r>
    </w:p>
    <w:p w14:paraId="104D8A65"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9C2F1CD" w14:textId="6EDB8D78"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H5.3</w:t>
      </w:r>
      <w:r w:rsidRPr="00856D11">
        <w:rPr>
          <w:rFonts w:ascii="Arial" w:hAnsi="Arial" w:cs="Arial"/>
          <w:sz w:val="22"/>
          <w:szCs w:val="22"/>
        </w:rPr>
        <w:tab/>
        <w:t xml:space="preserve">In the event of industrial action by the Staff, the </w:t>
      </w:r>
      <w:r w:rsidR="00CD11E8">
        <w:rPr>
          <w:rFonts w:ascii="Arial" w:hAnsi="Arial" w:cs="Arial"/>
          <w:sz w:val="22"/>
          <w:szCs w:val="22"/>
        </w:rPr>
        <w:t>Supplier</w:t>
      </w:r>
      <w:r w:rsidRPr="00856D11">
        <w:rPr>
          <w:rFonts w:ascii="Arial" w:hAnsi="Arial" w:cs="Arial"/>
          <w:sz w:val="22"/>
          <w:szCs w:val="22"/>
        </w:rPr>
        <w:t xml:space="preserve"> shall </w:t>
      </w:r>
      <w:r w:rsidR="004A5E42" w:rsidRPr="00856D11">
        <w:rPr>
          <w:rFonts w:ascii="Arial" w:hAnsi="Arial" w:cs="Arial"/>
          <w:sz w:val="22"/>
          <w:szCs w:val="22"/>
        </w:rPr>
        <w:t>seek Approval</w:t>
      </w:r>
      <w:r w:rsidRPr="00856D11">
        <w:rPr>
          <w:rFonts w:ascii="Arial" w:hAnsi="Arial" w:cs="Arial"/>
          <w:sz w:val="22"/>
          <w:szCs w:val="22"/>
        </w:rPr>
        <w:t xml:space="preserve"> to its proposals to continue to perform its obligations under the Contract.</w:t>
      </w:r>
    </w:p>
    <w:p w14:paraId="16C3064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2D4FCE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H5.4</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’s proposals referred to in clause H5.3 are considered insufficient or unacceptable by the Client acting reasonably, then the Contract may be terminated with immediate effect by the Client by notice in writing.  </w:t>
      </w:r>
    </w:p>
    <w:p w14:paraId="4FF80B34"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79D2B46F"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H5.5</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is temporarily unable to fulfil the requirements of the Contract owing to disruption of normal business of the Client, the </w:t>
      </w:r>
      <w:r w:rsidR="00CD11E8">
        <w:rPr>
          <w:rFonts w:ascii="Arial" w:hAnsi="Arial" w:cs="Arial"/>
          <w:sz w:val="22"/>
          <w:szCs w:val="22"/>
        </w:rPr>
        <w:t>Supplier</w:t>
      </w:r>
      <w:r w:rsidRPr="00856D11">
        <w:rPr>
          <w:rFonts w:ascii="Arial" w:hAnsi="Arial" w:cs="Arial"/>
          <w:sz w:val="22"/>
          <w:szCs w:val="22"/>
        </w:rPr>
        <w:t xml:space="preserve"> may request a reasonable allowance of time and in addition, the Client will reimburse any additional expense reasonably incurred by the </w:t>
      </w:r>
      <w:r w:rsidR="00CD11E8">
        <w:rPr>
          <w:rFonts w:ascii="Arial" w:hAnsi="Arial" w:cs="Arial"/>
          <w:sz w:val="22"/>
          <w:szCs w:val="22"/>
        </w:rPr>
        <w:t>Supplier</w:t>
      </w:r>
      <w:r w:rsidRPr="00856D11">
        <w:rPr>
          <w:rFonts w:ascii="Arial" w:hAnsi="Arial" w:cs="Arial"/>
          <w:sz w:val="22"/>
          <w:szCs w:val="22"/>
        </w:rPr>
        <w:t xml:space="preserve"> as a direct result of such disruption.</w:t>
      </w:r>
    </w:p>
    <w:p w14:paraId="236111C5"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b/>
          <w:bCs/>
          <w:i/>
          <w:iCs/>
          <w:sz w:val="22"/>
          <w:szCs w:val="22"/>
        </w:rPr>
      </w:pPr>
    </w:p>
    <w:p w14:paraId="5DF36764"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H6</w:t>
      </w:r>
      <w:r w:rsidRPr="00856D11">
        <w:rPr>
          <w:rFonts w:ascii="Arial" w:hAnsi="Arial" w:cs="Arial"/>
          <w:sz w:val="22"/>
          <w:szCs w:val="22"/>
        </w:rPr>
        <w:tab/>
        <w:t>Recovery upon Termination</w:t>
      </w:r>
    </w:p>
    <w:p w14:paraId="5DD24357"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666E3C8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H6.1</w:t>
      </w:r>
      <w:r w:rsidRPr="00856D11">
        <w:rPr>
          <w:rFonts w:ascii="Arial" w:hAnsi="Arial" w:cs="Arial"/>
          <w:sz w:val="22"/>
          <w:szCs w:val="22"/>
        </w:rPr>
        <w:tab/>
      </w:r>
      <w:r w:rsidRPr="00856D11">
        <w:rPr>
          <w:rFonts w:ascii="Arial" w:hAnsi="Arial" w:cs="Arial"/>
          <w:sz w:val="22"/>
          <w:szCs w:val="22"/>
        </w:rPr>
        <w:tab/>
        <w:t xml:space="preserve">On the termination of the Contract for any reason, the </w:t>
      </w:r>
      <w:r w:rsidR="00CD11E8">
        <w:rPr>
          <w:rFonts w:ascii="Arial" w:hAnsi="Arial" w:cs="Arial"/>
          <w:sz w:val="22"/>
          <w:szCs w:val="22"/>
        </w:rPr>
        <w:t>Supplier</w:t>
      </w:r>
      <w:r w:rsidRPr="00856D11">
        <w:rPr>
          <w:rFonts w:ascii="Arial" w:hAnsi="Arial" w:cs="Arial"/>
          <w:sz w:val="22"/>
          <w:szCs w:val="22"/>
        </w:rPr>
        <w:t xml:space="preserve"> shall:</w:t>
      </w:r>
    </w:p>
    <w:p w14:paraId="2E15757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08482F53"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lastRenderedPageBreak/>
        <w:tab/>
      </w:r>
      <w:r w:rsidRPr="00856D11">
        <w:rPr>
          <w:rFonts w:ascii="Arial" w:hAnsi="Arial" w:cs="Arial"/>
          <w:sz w:val="22"/>
          <w:szCs w:val="22"/>
        </w:rPr>
        <w:tab/>
        <w:t>(a)</w:t>
      </w:r>
      <w:r w:rsidRPr="00856D11">
        <w:rPr>
          <w:rFonts w:ascii="Arial" w:hAnsi="Arial" w:cs="Arial"/>
          <w:sz w:val="22"/>
          <w:szCs w:val="22"/>
        </w:rPr>
        <w:tab/>
        <w:t>immediately return to the Client all Confidential Information, Personal Data and IP Materials in its possession or in the possession or under the control of any permitted suppliers or sub-</w:t>
      </w:r>
      <w:r w:rsidR="00CD11E8">
        <w:rPr>
          <w:rFonts w:ascii="Arial" w:hAnsi="Arial" w:cs="Arial"/>
          <w:sz w:val="22"/>
          <w:szCs w:val="22"/>
        </w:rPr>
        <w:t>Supplier</w:t>
      </w:r>
      <w:r w:rsidRPr="00856D11">
        <w:rPr>
          <w:rFonts w:ascii="Arial" w:hAnsi="Arial" w:cs="Arial"/>
          <w:sz w:val="22"/>
          <w:szCs w:val="22"/>
        </w:rPr>
        <w:t>s, which was obtained or produced in the course of providing the Services;</w:t>
      </w:r>
    </w:p>
    <w:p w14:paraId="544C3581"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0AAD721B"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(b)</w:t>
      </w:r>
      <w:r w:rsidRPr="00856D11">
        <w:rPr>
          <w:rFonts w:ascii="Arial" w:hAnsi="Arial" w:cs="Arial"/>
          <w:sz w:val="22"/>
          <w:szCs w:val="22"/>
        </w:rPr>
        <w:tab/>
        <w:t xml:space="preserve">immediately deliver to the Client all Property (including materials, documents, information and access keys) provided to the </w:t>
      </w:r>
      <w:r w:rsidR="00CD11E8">
        <w:rPr>
          <w:rFonts w:ascii="Arial" w:hAnsi="Arial" w:cs="Arial"/>
          <w:sz w:val="22"/>
          <w:szCs w:val="22"/>
        </w:rPr>
        <w:t>Supplier</w:t>
      </w:r>
      <w:r w:rsidRPr="00856D11">
        <w:rPr>
          <w:rFonts w:ascii="Arial" w:hAnsi="Arial" w:cs="Arial"/>
          <w:sz w:val="22"/>
          <w:szCs w:val="22"/>
        </w:rPr>
        <w:t xml:space="preserve"> under clause B11.  Such property shall be handed back in good working order (allowance shall be made for reasonable wear and tear);</w:t>
      </w:r>
    </w:p>
    <w:p w14:paraId="3AFF19ED"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679261B3"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(c)</w:t>
      </w:r>
      <w:r w:rsidRPr="00856D11">
        <w:rPr>
          <w:rFonts w:ascii="Arial" w:hAnsi="Arial" w:cs="Arial"/>
          <w:sz w:val="22"/>
          <w:szCs w:val="22"/>
        </w:rPr>
        <w:tab/>
        <w:t xml:space="preserve">assist and co-operate with the Client to ensure an orderly transition of the provision of the Services to the Replacement </w:t>
      </w:r>
      <w:r w:rsidR="00CD11E8">
        <w:rPr>
          <w:rFonts w:ascii="Arial" w:hAnsi="Arial" w:cs="Arial"/>
          <w:sz w:val="22"/>
          <w:szCs w:val="22"/>
        </w:rPr>
        <w:t>Supplier</w:t>
      </w:r>
      <w:r w:rsidRPr="00856D11">
        <w:rPr>
          <w:rFonts w:ascii="Arial" w:hAnsi="Arial" w:cs="Arial"/>
          <w:sz w:val="22"/>
          <w:szCs w:val="22"/>
        </w:rPr>
        <w:t xml:space="preserve"> and/or the completion of any work in progress.</w:t>
      </w:r>
    </w:p>
    <w:p w14:paraId="75BB109A"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2478D876"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(d)</w:t>
      </w:r>
      <w:r w:rsidRPr="00856D11">
        <w:rPr>
          <w:rFonts w:ascii="Arial" w:hAnsi="Arial" w:cs="Arial"/>
          <w:sz w:val="22"/>
          <w:szCs w:val="22"/>
        </w:rPr>
        <w:tab/>
        <w:t xml:space="preserve">promptly provide all information concerning the provision of the Services which may reasonably be requested by the Client for the purposes of adequately understanding the </w:t>
      </w:r>
      <w:proofErr w:type="gramStart"/>
      <w:r w:rsidRPr="00856D11">
        <w:rPr>
          <w:rFonts w:ascii="Arial" w:hAnsi="Arial" w:cs="Arial"/>
          <w:sz w:val="22"/>
          <w:szCs w:val="22"/>
        </w:rPr>
        <w:t>manner in which</w:t>
      </w:r>
      <w:proofErr w:type="gramEnd"/>
      <w:r w:rsidRPr="00856D11">
        <w:rPr>
          <w:rFonts w:ascii="Arial" w:hAnsi="Arial" w:cs="Arial"/>
          <w:sz w:val="22"/>
          <w:szCs w:val="22"/>
        </w:rPr>
        <w:t xml:space="preserve"> the Services have been provided or for the purpose of allowing the Client or the Replacement </w:t>
      </w:r>
      <w:r w:rsidR="00CD11E8">
        <w:rPr>
          <w:rFonts w:ascii="Arial" w:hAnsi="Arial" w:cs="Arial"/>
          <w:sz w:val="22"/>
          <w:szCs w:val="22"/>
        </w:rPr>
        <w:t>Supplier</w:t>
      </w:r>
      <w:r w:rsidRPr="00856D11">
        <w:rPr>
          <w:rFonts w:ascii="Arial" w:hAnsi="Arial" w:cs="Arial"/>
          <w:sz w:val="22"/>
          <w:szCs w:val="22"/>
        </w:rPr>
        <w:t xml:space="preserve"> to conduct due diligence.</w:t>
      </w:r>
    </w:p>
    <w:p w14:paraId="4B14EBBA"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7CA415A2"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H6.2</w:t>
      </w:r>
      <w:r w:rsidRPr="00856D11">
        <w:rPr>
          <w:rFonts w:ascii="Arial" w:hAnsi="Arial" w:cs="Arial"/>
          <w:sz w:val="22"/>
          <w:szCs w:val="22"/>
        </w:rPr>
        <w:tab/>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fails to comply with clause H6.1 (a) and (b), the Client may recover possession thereof and the </w:t>
      </w:r>
      <w:r w:rsidR="00CD11E8">
        <w:rPr>
          <w:rFonts w:ascii="Arial" w:hAnsi="Arial" w:cs="Arial"/>
          <w:sz w:val="22"/>
          <w:szCs w:val="22"/>
        </w:rPr>
        <w:t>Supplier</w:t>
      </w:r>
      <w:r w:rsidRPr="00856D11">
        <w:rPr>
          <w:rFonts w:ascii="Arial" w:hAnsi="Arial" w:cs="Arial"/>
          <w:sz w:val="22"/>
          <w:szCs w:val="22"/>
        </w:rPr>
        <w:t xml:space="preserve"> grants a licence to the Client or its appointed agents to enter (for the purposes of such recovery) any premises of the </w:t>
      </w:r>
      <w:r w:rsidR="00CD11E8">
        <w:rPr>
          <w:rFonts w:ascii="Arial" w:hAnsi="Arial" w:cs="Arial"/>
          <w:sz w:val="22"/>
          <w:szCs w:val="22"/>
        </w:rPr>
        <w:t>Supplier</w:t>
      </w:r>
      <w:r w:rsidRPr="00856D11">
        <w:rPr>
          <w:rFonts w:ascii="Arial" w:hAnsi="Arial" w:cs="Arial"/>
          <w:sz w:val="22"/>
          <w:szCs w:val="22"/>
        </w:rPr>
        <w:t xml:space="preserve"> or its permitted suppliers or sub-</w:t>
      </w:r>
      <w:r w:rsidR="00CD11E8">
        <w:rPr>
          <w:rFonts w:ascii="Arial" w:hAnsi="Arial" w:cs="Arial"/>
          <w:sz w:val="22"/>
          <w:szCs w:val="22"/>
        </w:rPr>
        <w:t>Supplier</w:t>
      </w:r>
      <w:r w:rsidRPr="00856D11">
        <w:rPr>
          <w:rFonts w:ascii="Arial" w:hAnsi="Arial" w:cs="Arial"/>
          <w:sz w:val="22"/>
          <w:szCs w:val="22"/>
        </w:rPr>
        <w:t>s where any such items may be held.</w:t>
      </w:r>
    </w:p>
    <w:p w14:paraId="3DDEEA9A"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p>
    <w:p w14:paraId="2BDAEE70"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H6.3</w:t>
      </w:r>
      <w:r w:rsidRPr="00856D11">
        <w:rPr>
          <w:rFonts w:ascii="Arial" w:hAnsi="Arial" w:cs="Arial"/>
          <w:sz w:val="22"/>
          <w:szCs w:val="22"/>
        </w:rPr>
        <w:tab/>
      </w:r>
      <w:r w:rsidRPr="00856D11">
        <w:rPr>
          <w:rFonts w:ascii="Arial" w:hAnsi="Arial" w:cs="Arial"/>
          <w:sz w:val="22"/>
          <w:szCs w:val="22"/>
        </w:rPr>
        <w:tab/>
        <w:t xml:space="preserve">Where the end of the Contract Period arises due to the </w:t>
      </w:r>
      <w:r w:rsidR="00CD11E8">
        <w:rPr>
          <w:rFonts w:ascii="Arial" w:hAnsi="Arial" w:cs="Arial"/>
          <w:sz w:val="22"/>
          <w:szCs w:val="22"/>
        </w:rPr>
        <w:t>Supplier</w:t>
      </w:r>
      <w:r w:rsidRPr="00856D11">
        <w:rPr>
          <w:rFonts w:ascii="Arial" w:hAnsi="Arial" w:cs="Arial"/>
          <w:sz w:val="22"/>
          <w:szCs w:val="22"/>
        </w:rPr>
        <w:t xml:space="preserve">’s Default, the </w:t>
      </w:r>
      <w:r w:rsidR="00CD11E8">
        <w:rPr>
          <w:rFonts w:ascii="Arial" w:hAnsi="Arial" w:cs="Arial"/>
          <w:sz w:val="22"/>
          <w:szCs w:val="22"/>
        </w:rPr>
        <w:t>Supplier</w:t>
      </w:r>
      <w:r w:rsidRPr="00856D11">
        <w:rPr>
          <w:rFonts w:ascii="Arial" w:hAnsi="Arial" w:cs="Arial"/>
          <w:sz w:val="22"/>
          <w:szCs w:val="22"/>
        </w:rPr>
        <w:t xml:space="preserve"> shall provide all assistance under clause H6(c) and (d) free of charge.  Otherwise, the Client shall pay the </w:t>
      </w:r>
      <w:r w:rsidR="00CD11E8">
        <w:rPr>
          <w:rFonts w:ascii="Arial" w:hAnsi="Arial" w:cs="Arial"/>
          <w:sz w:val="22"/>
          <w:szCs w:val="22"/>
        </w:rPr>
        <w:t>Supplier</w:t>
      </w:r>
      <w:r w:rsidRPr="00856D11">
        <w:rPr>
          <w:rFonts w:ascii="Arial" w:hAnsi="Arial" w:cs="Arial"/>
          <w:sz w:val="22"/>
          <w:szCs w:val="22"/>
        </w:rPr>
        <w:t xml:space="preserve">’s reasonable costs of providing the assistance and the </w:t>
      </w:r>
      <w:r w:rsidR="00CD11E8">
        <w:rPr>
          <w:rFonts w:ascii="Arial" w:hAnsi="Arial" w:cs="Arial"/>
          <w:sz w:val="22"/>
          <w:szCs w:val="22"/>
        </w:rPr>
        <w:t>Supplier</w:t>
      </w:r>
      <w:r w:rsidRPr="00856D11">
        <w:rPr>
          <w:rFonts w:ascii="Arial" w:hAnsi="Arial" w:cs="Arial"/>
          <w:sz w:val="22"/>
          <w:szCs w:val="22"/>
        </w:rPr>
        <w:t xml:space="preserve"> shall take all reasonable steps to mitigate such costs.</w:t>
      </w:r>
    </w:p>
    <w:p w14:paraId="08FA0606"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7AC5C4A8" w14:textId="77777777" w:rsidR="00856D11" w:rsidRPr="00856D11" w:rsidRDefault="00856D11" w:rsidP="00856D11">
      <w:pPr>
        <w:pStyle w:val="Conditionhead"/>
        <w:tabs>
          <w:tab w:val="left" w:pos="1418"/>
        </w:tabs>
        <w:rPr>
          <w:rFonts w:ascii="Arial" w:hAnsi="Arial" w:cs="Arial"/>
          <w:iCs/>
          <w:sz w:val="22"/>
          <w:szCs w:val="22"/>
        </w:rPr>
      </w:pPr>
      <w:r w:rsidRPr="00856D11">
        <w:rPr>
          <w:rFonts w:ascii="Arial" w:hAnsi="Arial" w:cs="Arial"/>
          <w:iCs/>
          <w:sz w:val="22"/>
          <w:szCs w:val="22"/>
        </w:rPr>
        <w:lastRenderedPageBreak/>
        <w:t>H7</w:t>
      </w:r>
      <w:r w:rsidRPr="00856D11">
        <w:rPr>
          <w:rFonts w:ascii="Arial" w:hAnsi="Arial" w:cs="Arial"/>
          <w:iCs/>
          <w:sz w:val="22"/>
          <w:szCs w:val="22"/>
        </w:rPr>
        <w:tab/>
        <w:t>Force Majeure</w:t>
      </w:r>
    </w:p>
    <w:p w14:paraId="10164EE1" w14:textId="77777777" w:rsidR="00856D11" w:rsidRPr="00856D11" w:rsidRDefault="00856D11" w:rsidP="00856D11">
      <w:pPr>
        <w:tabs>
          <w:tab w:val="left" w:pos="0"/>
          <w:tab w:val="left" w:pos="709"/>
        </w:tabs>
        <w:suppressAutoHyphens/>
        <w:spacing w:line="360" w:lineRule="auto"/>
        <w:jc w:val="both"/>
        <w:rPr>
          <w:rFonts w:ascii="Arial" w:hAnsi="Arial" w:cs="Arial"/>
          <w:iCs/>
          <w:sz w:val="22"/>
          <w:szCs w:val="22"/>
        </w:rPr>
      </w:pPr>
    </w:p>
    <w:p w14:paraId="42DCCC4E" w14:textId="036961AC"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H7.1</w:t>
      </w:r>
      <w:r w:rsidRPr="00856D11">
        <w:rPr>
          <w:rFonts w:ascii="Arial" w:hAnsi="Arial" w:cs="Arial"/>
          <w:iCs/>
          <w:sz w:val="22"/>
          <w:szCs w:val="22"/>
        </w:rPr>
        <w:tab/>
      </w:r>
      <w:r w:rsidRPr="00856D11">
        <w:rPr>
          <w:rFonts w:ascii="Arial" w:hAnsi="Arial" w:cs="Arial"/>
          <w:iCs/>
          <w:sz w:val="22"/>
          <w:szCs w:val="22"/>
        </w:rPr>
        <w:tab/>
        <w:t xml:space="preserve">Neither Party shall be liable to the other Party for any delay in performing, or failure to perform, its obligations under the Contract (other than a payment of money) to the extent that such delay or failure is a result </w:t>
      </w:r>
      <w:r w:rsidR="003D71DF" w:rsidRPr="00856D11">
        <w:rPr>
          <w:rFonts w:ascii="Arial" w:hAnsi="Arial" w:cs="Arial"/>
          <w:iCs/>
          <w:sz w:val="22"/>
          <w:szCs w:val="22"/>
        </w:rPr>
        <w:t>of Force</w:t>
      </w:r>
      <w:r w:rsidRPr="00856D11">
        <w:rPr>
          <w:rFonts w:ascii="Arial" w:hAnsi="Arial" w:cs="Arial"/>
          <w:iCs/>
          <w:sz w:val="22"/>
          <w:szCs w:val="22"/>
        </w:rPr>
        <w:t xml:space="preserve"> Majeure.  Notwithstanding the foregoing, each Party shall use all reasonable endeavours to continue to perform its obligations under the Contract for the duration of such Force Majeure.  However, if </w:t>
      </w:r>
      <w:r w:rsidR="003D71DF" w:rsidRPr="00856D11">
        <w:rPr>
          <w:rFonts w:ascii="Arial" w:hAnsi="Arial" w:cs="Arial"/>
          <w:iCs/>
          <w:sz w:val="22"/>
          <w:szCs w:val="22"/>
        </w:rPr>
        <w:t>such Force</w:t>
      </w:r>
      <w:r w:rsidRPr="00856D11">
        <w:rPr>
          <w:rFonts w:ascii="Arial" w:hAnsi="Arial" w:cs="Arial"/>
          <w:iCs/>
          <w:sz w:val="22"/>
          <w:szCs w:val="22"/>
        </w:rPr>
        <w:t xml:space="preserve"> Majeure prevents either Party from performing its material obligations under the Contract for a period in excess of 6 Months, either Party may terminate the Contract with immediate effect by notice in writing.</w:t>
      </w:r>
    </w:p>
    <w:p w14:paraId="2B96998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p>
    <w:p w14:paraId="4B8C13E0"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H7.2</w:t>
      </w:r>
      <w:r w:rsidRPr="00856D11">
        <w:rPr>
          <w:rFonts w:ascii="Arial" w:hAnsi="Arial" w:cs="Arial"/>
          <w:iCs/>
          <w:sz w:val="22"/>
          <w:szCs w:val="22"/>
        </w:rPr>
        <w:tab/>
      </w:r>
      <w:r w:rsidRPr="00856D11">
        <w:rPr>
          <w:rFonts w:ascii="Arial" w:hAnsi="Arial" w:cs="Arial"/>
          <w:iCs/>
          <w:sz w:val="22"/>
          <w:szCs w:val="22"/>
        </w:rPr>
        <w:tab/>
        <w:t xml:space="preserve">Any failure or delay by the </w:t>
      </w:r>
      <w:r w:rsidR="00CD11E8">
        <w:rPr>
          <w:rFonts w:ascii="Arial" w:hAnsi="Arial" w:cs="Arial"/>
          <w:iCs/>
          <w:sz w:val="22"/>
          <w:szCs w:val="22"/>
        </w:rPr>
        <w:t>Supplier</w:t>
      </w:r>
      <w:r w:rsidRPr="00856D11">
        <w:rPr>
          <w:rFonts w:ascii="Arial" w:hAnsi="Arial" w:cs="Arial"/>
          <w:iCs/>
          <w:sz w:val="22"/>
          <w:szCs w:val="22"/>
        </w:rPr>
        <w:t xml:space="preserve"> in performing its obligations under the Contract which results from any failure or delay by an agent, sub-</w:t>
      </w:r>
      <w:r w:rsidR="00CD11E8">
        <w:rPr>
          <w:rFonts w:ascii="Arial" w:hAnsi="Arial" w:cs="Arial"/>
          <w:iCs/>
          <w:sz w:val="22"/>
          <w:szCs w:val="22"/>
        </w:rPr>
        <w:t>Supplier</w:t>
      </w:r>
      <w:r w:rsidRPr="00856D11">
        <w:rPr>
          <w:rFonts w:ascii="Arial" w:hAnsi="Arial" w:cs="Arial"/>
          <w:iCs/>
          <w:sz w:val="22"/>
          <w:szCs w:val="22"/>
        </w:rPr>
        <w:t xml:space="preserve"> or supplier shall be regarded as due to Force Majeure only if that agent, sub-</w:t>
      </w:r>
      <w:r w:rsidR="00CD11E8">
        <w:rPr>
          <w:rFonts w:ascii="Arial" w:hAnsi="Arial" w:cs="Arial"/>
          <w:iCs/>
          <w:sz w:val="22"/>
          <w:szCs w:val="22"/>
        </w:rPr>
        <w:t>Supplier</w:t>
      </w:r>
      <w:r w:rsidRPr="00856D11">
        <w:rPr>
          <w:rFonts w:ascii="Arial" w:hAnsi="Arial" w:cs="Arial"/>
          <w:iCs/>
          <w:sz w:val="22"/>
          <w:szCs w:val="22"/>
        </w:rPr>
        <w:t xml:space="preserve"> or supplier is itself impeded by Force Majeure from complying with an obligation to the </w:t>
      </w:r>
      <w:r w:rsidR="00CD11E8">
        <w:rPr>
          <w:rFonts w:ascii="Arial" w:hAnsi="Arial" w:cs="Arial"/>
          <w:iCs/>
          <w:sz w:val="22"/>
          <w:szCs w:val="22"/>
        </w:rPr>
        <w:t>Supplier</w:t>
      </w:r>
      <w:r w:rsidRPr="00856D11">
        <w:rPr>
          <w:rFonts w:ascii="Arial" w:hAnsi="Arial" w:cs="Arial"/>
          <w:iCs/>
          <w:sz w:val="22"/>
          <w:szCs w:val="22"/>
        </w:rPr>
        <w:t>.</w:t>
      </w:r>
    </w:p>
    <w:p w14:paraId="57E357AF" w14:textId="77777777" w:rsidR="00856D11" w:rsidRPr="00856D11" w:rsidRDefault="00856D11" w:rsidP="00856D11">
      <w:pPr>
        <w:tabs>
          <w:tab w:val="left" w:pos="-720"/>
          <w:tab w:val="left" w:pos="0"/>
          <w:tab w:val="left" w:pos="709"/>
        </w:tabs>
        <w:suppressAutoHyphens/>
        <w:spacing w:line="360" w:lineRule="auto"/>
        <w:ind w:left="720" w:hanging="720"/>
        <w:jc w:val="both"/>
        <w:rPr>
          <w:rFonts w:ascii="Arial" w:hAnsi="Arial" w:cs="Arial"/>
          <w:iCs/>
          <w:sz w:val="22"/>
          <w:szCs w:val="22"/>
        </w:rPr>
      </w:pPr>
    </w:p>
    <w:p w14:paraId="47A7B036" w14:textId="77777777" w:rsidR="00856D11" w:rsidRPr="00856D11" w:rsidRDefault="00856D11" w:rsidP="00856D11">
      <w:pPr>
        <w:tabs>
          <w:tab w:val="left" w:pos="0"/>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H7.3</w:t>
      </w:r>
      <w:r w:rsidRPr="00856D11">
        <w:rPr>
          <w:rFonts w:ascii="Arial" w:hAnsi="Arial" w:cs="Arial"/>
          <w:iCs/>
          <w:sz w:val="22"/>
          <w:szCs w:val="22"/>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071FE714" w14:textId="77777777" w:rsidR="00856D11" w:rsidRPr="00856D11" w:rsidRDefault="00856D11" w:rsidP="00856D11">
      <w:pPr>
        <w:tabs>
          <w:tab w:val="left" w:pos="-720"/>
          <w:tab w:val="left" w:pos="0"/>
          <w:tab w:val="left" w:pos="709"/>
        </w:tabs>
        <w:suppressAutoHyphens/>
        <w:spacing w:line="360" w:lineRule="auto"/>
        <w:ind w:left="720" w:hanging="720"/>
        <w:jc w:val="both"/>
        <w:rPr>
          <w:rFonts w:ascii="Arial" w:hAnsi="Arial" w:cs="Arial"/>
          <w:b/>
          <w:bCs/>
          <w:i/>
          <w:iCs/>
          <w:sz w:val="22"/>
          <w:szCs w:val="22"/>
        </w:rPr>
      </w:pPr>
    </w:p>
    <w:p w14:paraId="6DF0AD79" w14:textId="77777777" w:rsidR="00856D11" w:rsidRPr="00856D11" w:rsidRDefault="00856D11" w:rsidP="00856D11">
      <w:pPr>
        <w:pStyle w:val="Sectionheading"/>
        <w:keepNext/>
        <w:tabs>
          <w:tab w:val="left" w:pos="1418"/>
        </w:tabs>
        <w:rPr>
          <w:rFonts w:ascii="Arial" w:hAnsi="Arial" w:cs="Arial"/>
          <w:sz w:val="22"/>
          <w:szCs w:val="22"/>
        </w:rPr>
      </w:pPr>
      <w:r w:rsidRPr="00856D11">
        <w:rPr>
          <w:rFonts w:ascii="Arial" w:hAnsi="Arial" w:cs="Arial"/>
          <w:sz w:val="22"/>
          <w:szCs w:val="22"/>
        </w:rPr>
        <w:lastRenderedPageBreak/>
        <w:t>I</w:t>
      </w:r>
      <w:r w:rsidRPr="00856D11">
        <w:rPr>
          <w:rFonts w:ascii="Arial" w:hAnsi="Arial" w:cs="Arial"/>
          <w:sz w:val="22"/>
          <w:szCs w:val="22"/>
        </w:rPr>
        <w:tab/>
        <w:t>DISPUTES AND LAW</w:t>
      </w:r>
    </w:p>
    <w:p w14:paraId="453BF889" w14:textId="77777777" w:rsidR="00856D11" w:rsidRPr="00856D11" w:rsidRDefault="00856D11" w:rsidP="00856D11">
      <w:pPr>
        <w:keepNext/>
        <w:tabs>
          <w:tab w:val="left" w:pos="-720"/>
          <w:tab w:val="left" w:pos="0"/>
          <w:tab w:val="left" w:pos="709"/>
        </w:tabs>
        <w:suppressAutoHyphens/>
        <w:spacing w:line="360" w:lineRule="auto"/>
        <w:ind w:left="720" w:hanging="720"/>
        <w:jc w:val="both"/>
        <w:rPr>
          <w:rFonts w:ascii="Arial" w:hAnsi="Arial" w:cs="Arial"/>
          <w:sz w:val="22"/>
          <w:szCs w:val="22"/>
        </w:rPr>
      </w:pPr>
    </w:p>
    <w:p w14:paraId="28BA8A18"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t>11</w:t>
      </w:r>
      <w:r w:rsidRPr="00856D11">
        <w:rPr>
          <w:rFonts w:ascii="Arial" w:hAnsi="Arial" w:cs="Arial"/>
          <w:sz w:val="22"/>
          <w:szCs w:val="22"/>
        </w:rPr>
        <w:tab/>
      </w:r>
      <w:r w:rsidRPr="00856D11">
        <w:rPr>
          <w:rFonts w:ascii="Arial" w:hAnsi="Arial" w:cs="Arial"/>
          <w:sz w:val="22"/>
          <w:szCs w:val="22"/>
        </w:rPr>
        <w:tab/>
        <w:t>Governing Law and Jurisdiction</w:t>
      </w:r>
    </w:p>
    <w:p w14:paraId="17508AE5" w14:textId="77777777" w:rsidR="00856D11" w:rsidRPr="00856D11" w:rsidRDefault="00856D11" w:rsidP="00856D11">
      <w:pPr>
        <w:pStyle w:val="Conditionhead"/>
        <w:keepNext/>
        <w:rPr>
          <w:rFonts w:ascii="Arial" w:hAnsi="Arial" w:cs="Arial"/>
          <w:sz w:val="22"/>
          <w:szCs w:val="22"/>
        </w:rPr>
      </w:pPr>
    </w:p>
    <w:p w14:paraId="07ED344F" w14:textId="77777777" w:rsidR="00856D11" w:rsidRPr="00856D11" w:rsidRDefault="00856D11" w:rsidP="00856D11">
      <w:pPr>
        <w:keepNext/>
        <w:keepLines/>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Subject to the provisions of clause I2, the Client and the </w:t>
      </w:r>
      <w:r w:rsidR="00CD11E8">
        <w:rPr>
          <w:rFonts w:ascii="Arial" w:hAnsi="Arial" w:cs="Arial"/>
          <w:sz w:val="22"/>
          <w:szCs w:val="22"/>
        </w:rPr>
        <w:t>Supplier</w:t>
      </w:r>
      <w:r w:rsidRPr="00856D11">
        <w:rPr>
          <w:rFonts w:ascii="Arial" w:hAnsi="Arial" w:cs="Arial"/>
          <w:sz w:val="22"/>
          <w:szCs w:val="22"/>
        </w:rPr>
        <w:t xml:space="preserve"> accept the exclusive jurisdiction of the English courts and agree that the Contract and all non-contractual obligations and other matters arising from or connected with it are to be governed and construed according to English Law.  </w:t>
      </w:r>
    </w:p>
    <w:p w14:paraId="31FC6842"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3B38703D"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12</w:t>
      </w:r>
      <w:r w:rsidRPr="00856D11">
        <w:rPr>
          <w:rFonts w:ascii="Arial" w:hAnsi="Arial" w:cs="Arial"/>
          <w:sz w:val="22"/>
          <w:szCs w:val="22"/>
        </w:rPr>
        <w:tab/>
      </w:r>
      <w:r w:rsidRPr="00856D11">
        <w:rPr>
          <w:rFonts w:ascii="Arial" w:hAnsi="Arial" w:cs="Arial"/>
          <w:sz w:val="22"/>
          <w:szCs w:val="22"/>
        </w:rPr>
        <w:tab/>
        <w:t>Dispute Resolution</w:t>
      </w:r>
    </w:p>
    <w:p w14:paraId="7F3699D7"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6CB8CA75" w14:textId="086A624F" w:rsidR="00856D11" w:rsidRPr="00856D11" w:rsidRDefault="00856D11" w:rsidP="00856D11">
      <w:pPr>
        <w:pStyle w:val="BodyTextIndent3"/>
        <w:spacing w:line="360" w:lineRule="auto"/>
        <w:rPr>
          <w:sz w:val="22"/>
          <w:szCs w:val="22"/>
        </w:rPr>
      </w:pPr>
      <w:r w:rsidRPr="00856D11">
        <w:rPr>
          <w:sz w:val="22"/>
          <w:szCs w:val="22"/>
        </w:rPr>
        <w:t>I2.1</w:t>
      </w:r>
      <w:r w:rsidRPr="00856D11">
        <w:rPr>
          <w:sz w:val="22"/>
          <w:szCs w:val="22"/>
        </w:rPr>
        <w:tab/>
        <w:t xml:space="preserve">The Parties shall attempt in good faith to negotiate a settlement to any dispute between them arising out of or in connection with the Contract within 20 Working </w:t>
      </w:r>
      <w:r w:rsidR="003D71DF" w:rsidRPr="00856D11">
        <w:rPr>
          <w:sz w:val="22"/>
          <w:szCs w:val="22"/>
        </w:rPr>
        <w:t>Days of</w:t>
      </w:r>
      <w:r w:rsidRPr="00856D11">
        <w:rPr>
          <w:sz w:val="22"/>
          <w:szCs w:val="22"/>
        </w:rPr>
        <w:t xml:space="preserve"> either Party notifying the other of the dispute and such efforts shall involve the escalation of the dispute to the finance director (or equivalent) of each Party.  </w:t>
      </w:r>
    </w:p>
    <w:p w14:paraId="083BE65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D013B0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I2.2</w:t>
      </w:r>
      <w:r w:rsidRPr="00856D11">
        <w:rPr>
          <w:rFonts w:ascii="Arial" w:hAnsi="Arial" w:cs="Arial"/>
          <w:sz w:val="22"/>
          <w:szCs w:val="22"/>
        </w:rPr>
        <w:tab/>
        <w:t>Nothing in this dispute resolution procedure shall prevent the Parties from seeking from any court of competent jurisdiction an interim order restraining the other Party from doing any act or compelling the other Party to do any act.</w:t>
      </w:r>
    </w:p>
    <w:p w14:paraId="3341583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6CE1774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I2.3</w:t>
      </w:r>
      <w:r w:rsidRPr="00856D11">
        <w:rPr>
          <w:rFonts w:ascii="Arial" w:hAnsi="Arial" w:cs="Arial"/>
          <w:sz w:val="22"/>
          <w:szCs w:val="22"/>
        </w:rPr>
        <w:tab/>
        <w:t xml:space="preserve">If the dispute cannot be resolved by the Parties pursuant to clause I2.1 the Parties shall refer it to mediation pursuant to the procedure set out in clause I2.5 unless (a) the Client considers that the dispute is not suitable for resolution by mediation; or (b) the </w:t>
      </w:r>
      <w:r w:rsidR="00CD11E8">
        <w:rPr>
          <w:rFonts w:ascii="Arial" w:hAnsi="Arial" w:cs="Arial"/>
          <w:sz w:val="22"/>
          <w:szCs w:val="22"/>
        </w:rPr>
        <w:t>Supplier</w:t>
      </w:r>
      <w:r w:rsidRPr="00856D11">
        <w:rPr>
          <w:rFonts w:ascii="Arial" w:hAnsi="Arial" w:cs="Arial"/>
          <w:sz w:val="22"/>
          <w:szCs w:val="22"/>
        </w:rPr>
        <w:t xml:space="preserve"> does not agree to mediation.  </w:t>
      </w:r>
    </w:p>
    <w:p w14:paraId="20A9444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8ACD98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I2.4</w:t>
      </w:r>
      <w:r w:rsidRPr="00856D11">
        <w:rPr>
          <w:rFonts w:ascii="Arial" w:hAnsi="Arial" w:cs="Arial"/>
          <w:sz w:val="22"/>
          <w:szCs w:val="22"/>
        </w:rPr>
        <w:tab/>
        <w:t xml:space="preserve">The obligations of the Parties under the Contract shall not cease, or be suspended or delayed by the reference of a dispute to mediation (or arbitration) and the </w:t>
      </w:r>
      <w:r w:rsidR="00CD11E8">
        <w:rPr>
          <w:rFonts w:ascii="Arial" w:hAnsi="Arial" w:cs="Arial"/>
          <w:sz w:val="22"/>
          <w:szCs w:val="22"/>
        </w:rPr>
        <w:t>Supplier</w:t>
      </w:r>
      <w:r w:rsidRPr="00856D11">
        <w:rPr>
          <w:rFonts w:ascii="Arial" w:hAnsi="Arial" w:cs="Arial"/>
          <w:sz w:val="22"/>
          <w:szCs w:val="22"/>
        </w:rPr>
        <w:t xml:space="preserve"> and the Staff shall comply fully with the requirements of the Contract at all times.</w:t>
      </w:r>
    </w:p>
    <w:p w14:paraId="3A217D9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1DCAF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I2.5</w:t>
      </w:r>
      <w:r w:rsidRPr="00856D11">
        <w:rPr>
          <w:rFonts w:ascii="Arial" w:hAnsi="Arial" w:cs="Arial"/>
          <w:sz w:val="22"/>
          <w:szCs w:val="22"/>
        </w:rPr>
        <w:tab/>
        <w:t>The procedure for mediation and consequential provisions relating to mediation are as follows:</w:t>
      </w:r>
    </w:p>
    <w:p w14:paraId="7A4B554F"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714A80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a neutral adviser or mediator (the </w:t>
      </w:r>
      <w:r w:rsidRPr="00856D11">
        <w:rPr>
          <w:rFonts w:ascii="Arial" w:hAnsi="Arial" w:cs="Arial"/>
          <w:b/>
          <w:bCs/>
          <w:sz w:val="22"/>
          <w:szCs w:val="22"/>
        </w:rPr>
        <w:t>“Mediator”</w:t>
      </w:r>
      <w:r w:rsidRPr="00856D11">
        <w:rPr>
          <w:rFonts w:ascii="Arial" w:hAnsi="Arial" w:cs="Arial"/>
          <w:sz w:val="22"/>
          <w:szCs w:val="22"/>
        </w:rPr>
        <w:t>)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ADR Group</w:t>
      </w:r>
      <w:r w:rsidRPr="00856D11">
        <w:rPr>
          <w:rFonts w:ascii="Arial" w:hAnsi="Arial" w:cs="Arial"/>
          <w:i/>
          <w:iCs/>
          <w:sz w:val="22"/>
          <w:szCs w:val="22"/>
        </w:rPr>
        <w:t xml:space="preserve"> </w:t>
      </w:r>
      <w:r w:rsidRPr="00856D11">
        <w:rPr>
          <w:rFonts w:ascii="Arial" w:hAnsi="Arial" w:cs="Arial"/>
          <w:sz w:val="22"/>
          <w:szCs w:val="22"/>
        </w:rPr>
        <w:t>to appoint a Mediator.</w:t>
      </w:r>
    </w:p>
    <w:p w14:paraId="2E7E861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46EAAB4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ADR Group</w:t>
      </w:r>
      <w:r w:rsidRPr="00856D11">
        <w:rPr>
          <w:rFonts w:ascii="Arial" w:hAnsi="Arial" w:cs="Arial"/>
          <w:i/>
          <w:iCs/>
          <w:sz w:val="22"/>
          <w:szCs w:val="22"/>
        </w:rPr>
        <w:t xml:space="preserve"> </w:t>
      </w:r>
      <w:r w:rsidRPr="00856D11">
        <w:rPr>
          <w:rFonts w:ascii="Arial" w:hAnsi="Arial" w:cs="Arial"/>
          <w:sz w:val="22"/>
          <w:szCs w:val="22"/>
        </w:rPr>
        <w:t>to provide guidance on a suitable procedure.</w:t>
      </w:r>
    </w:p>
    <w:p w14:paraId="33BA4A0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0CB6594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Unless otherwise agreed, all negotiations connected with the dispute and any settlement agreement relating to it shall be conducted in confidence and without prejudice to the rights of the Parties in any future proceedings.</w:t>
      </w:r>
    </w:p>
    <w:p w14:paraId="4A8B4910" w14:textId="77777777" w:rsidR="00856D11" w:rsidRPr="00856D11" w:rsidRDefault="00856D11" w:rsidP="00856D11">
      <w:pPr>
        <w:tabs>
          <w:tab w:val="left" w:pos="0"/>
        </w:tabs>
        <w:suppressAutoHyphens/>
        <w:spacing w:line="360" w:lineRule="auto"/>
        <w:ind w:left="720"/>
        <w:jc w:val="both"/>
        <w:rPr>
          <w:rFonts w:ascii="Arial" w:hAnsi="Arial" w:cs="Arial"/>
          <w:sz w:val="22"/>
          <w:szCs w:val="22"/>
        </w:rPr>
      </w:pPr>
    </w:p>
    <w:p w14:paraId="5C7ECFF7" w14:textId="77777777" w:rsidR="00856D11" w:rsidRPr="00856D11" w:rsidRDefault="00856D11" w:rsidP="00856D11">
      <w:pPr>
        <w:pStyle w:val="BodyTextIndent2"/>
        <w:spacing w:line="360" w:lineRule="auto"/>
        <w:ind w:left="2268" w:hanging="850"/>
        <w:rPr>
          <w:sz w:val="22"/>
          <w:szCs w:val="22"/>
        </w:rPr>
      </w:pPr>
      <w:r w:rsidRPr="00856D11">
        <w:rPr>
          <w:sz w:val="22"/>
          <w:szCs w:val="22"/>
        </w:rPr>
        <w:t>(d)</w:t>
      </w:r>
      <w:r w:rsidRPr="00856D11">
        <w:rPr>
          <w:sz w:val="22"/>
          <w:szCs w:val="22"/>
        </w:rPr>
        <w:tab/>
        <w:t>If the Parties reach agreement on the resolution of the dispute, the agreement shall be recorded in writing and shall be binding on the Parties once it is signed by their duly authorised representatives.</w:t>
      </w:r>
    </w:p>
    <w:p w14:paraId="07FD18D1"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3ADB47D" w14:textId="5BC7DF1B"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If the Parties fail to reach agreement in the structured negotiations within 60 Working Days of the Mediator being appointed, or such longer period as may be agreed by the Parties, then any dispute or difference between </w:t>
      </w:r>
      <w:r w:rsidRPr="00856D11">
        <w:rPr>
          <w:rFonts w:ascii="Arial" w:hAnsi="Arial" w:cs="Arial"/>
          <w:sz w:val="22"/>
          <w:szCs w:val="22"/>
        </w:rPr>
        <w:lastRenderedPageBreak/>
        <w:t xml:space="preserve">them may be referred to the </w:t>
      </w:r>
      <w:r w:rsidR="003D71DF" w:rsidRPr="00856D11">
        <w:rPr>
          <w:rFonts w:ascii="Arial" w:hAnsi="Arial" w:cs="Arial"/>
          <w:sz w:val="22"/>
          <w:szCs w:val="22"/>
        </w:rPr>
        <w:t>Courts unless</w:t>
      </w:r>
      <w:r w:rsidRPr="00856D11">
        <w:rPr>
          <w:rFonts w:ascii="Arial" w:hAnsi="Arial" w:cs="Arial"/>
          <w:sz w:val="22"/>
          <w:szCs w:val="22"/>
        </w:rPr>
        <w:t xml:space="preserve"> the dispute is referred to arbitration pursuant to the procedures set out in clause I2.6.</w:t>
      </w:r>
    </w:p>
    <w:p w14:paraId="09F1D97C" w14:textId="77777777" w:rsidR="00856D11" w:rsidRPr="00856D11" w:rsidRDefault="00856D11" w:rsidP="00856D11">
      <w:pPr>
        <w:tabs>
          <w:tab w:val="left" w:pos="709"/>
        </w:tabs>
        <w:spacing w:line="360" w:lineRule="auto"/>
        <w:ind w:left="1440" w:hanging="720"/>
        <w:jc w:val="both"/>
        <w:rPr>
          <w:rFonts w:ascii="Arial" w:hAnsi="Arial" w:cs="Arial"/>
          <w:sz w:val="22"/>
          <w:szCs w:val="22"/>
        </w:rPr>
      </w:pPr>
    </w:p>
    <w:p w14:paraId="1E3114C2" w14:textId="77777777" w:rsidR="00856D11" w:rsidRPr="00856D11" w:rsidRDefault="00856D11" w:rsidP="00856D11">
      <w:pPr>
        <w:pStyle w:val="Header"/>
        <w:spacing w:line="360" w:lineRule="auto"/>
        <w:ind w:left="1440" w:hanging="1440"/>
        <w:jc w:val="both"/>
        <w:rPr>
          <w:rFonts w:ascii="Arial" w:hAnsi="Arial" w:cs="Arial"/>
          <w:sz w:val="22"/>
          <w:szCs w:val="22"/>
        </w:rPr>
      </w:pPr>
      <w:r w:rsidRPr="00856D11">
        <w:rPr>
          <w:rFonts w:ascii="Arial" w:hAnsi="Arial" w:cs="Arial"/>
          <w:sz w:val="22"/>
          <w:szCs w:val="22"/>
        </w:rPr>
        <w:t>I2.6</w:t>
      </w:r>
      <w:r w:rsidRPr="00856D11">
        <w:rPr>
          <w:rFonts w:ascii="Arial" w:hAnsi="Arial" w:cs="Arial"/>
          <w:sz w:val="22"/>
          <w:szCs w:val="22"/>
        </w:rPr>
        <w:tab/>
        <w:t>Subject to clause I2.2, the Parties shall not institute court proceedings until the procedures set out in clauses I2.1 and I2.3 have been completed save that:</w:t>
      </w:r>
    </w:p>
    <w:p w14:paraId="5BF61E7B" w14:textId="77777777" w:rsidR="00856D11" w:rsidRPr="00856D11" w:rsidRDefault="00856D11" w:rsidP="00856D11">
      <w:pPr>
        <w:pStyle w:val="Header"/>
        <w:spacing w:line="360" w:lineRule="auto"/>
        <w:ind w:left="1440"/>
        <w:jc w:val="both"/>
        <w:rPr>
          <w:rFonts w:ascii="Arial" w:hAnsi="Arial" w:cs="Arial"/>
          <w:sz w:val="22"/>
          <w:szCs w:val="22"/>
        </w:rPr>
      </w:pPr>
    </w:p>
    <w:p w14:paraId="0BFC43E1" w14:textId="724E002E"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the Client may at any time before court proceedings are commenced, serve a notice on the </w:t>
      </w:r>
      <w:r w:rsidR="00CD11E8">
        <w:rPr>
          <w:rFonts w:ascii="Arial" w:hAnsi="Arial" w:cs="Arial"/>
          <w:sz w:val="22"/>
          <w:szCs w:val="22"/>
        </w:rPr>
        <w:t>Supplier</w:t>
      </w:r>
      <w:r w:rsidRPr="00856D11">
        <w:rPr>
          <w:rFonts w:ascii="Arial" w:hAnsi="Arial" w:cs="Arial"/>
          <w:sz w:val="22"/>
          <w:szCs w:val="22"/>
        </w:rPr>
        <w:t xml:space="preserve"> requiring the dispute to be referred to and resolved by arbitration in accordance </w:t>
      </w:r>
      <w:r w:rsidR="003D71DF" w:rsidRPr="00856D11">
        <w:rPr>
          <w:rFonts w:ascii="Arial" w:hAnsi="Arial" w:cs="Arial"/>
          <w:sz w:val="22"/>
          <w:szCs w:val="22"/>
        </w:rPr>
        <w:t>with clause</w:t>
      </w:r>
      <w:r w:rsidRPr="00856D11">
        <w:rPr>
          <w:rFonts w:ascii="Arial" w:hAnsi="Arial" w:cs="Arial"/>
          <w:sz w:val="22"/>
          <w:szCs w:val="22"/>
        </w:rPr>
        <w:t xml:space="preserve"> I2.7.</w:t>
      </w:r>
    </w:p>
    <w:p w14:paraId="67C4D77E" w14:textId="77777777" w:rsidR="00856D11" w:rsidRPr="00856D11" w:rsidRDefault="00856D11" w:rsidP="00856D11">
      <w:pPr>
        <w:pStyle w:val="Header"/>
        <w:spacing w:line="360" w:lineRule="auto"/>
        <w:ind w:left="2268" w:hanging="850"/>
        <w:jc w:val="both"/>
        <w:rPr>
          <w:rFonts w:ascii="Arial" w:hAnsi="Arial" w:cs="Arial"/>
          <w:sz w:val="22"/>
          <w:szCs w:val="22"/>
        </w:rPr>
      </w:pPr>
    </w:p>
    <w:p w14:paraId="058BE4ED" w14:textId="77777777"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intends to commence court proceedings, it shall serve written notice on the Client of its intentions and the Client shall have 21 days following receipt of such notice to serve a reply on the </w:t>
      </w:r>
      <w:r w:rsidR="00CD11E8">
        <w:rPr>
          <w:rFonts w:ascii="Arial" w:hAnsi="Arial" w:cs="Arial"/>
          <w:sz w:val="22"/>
          <w:szCs w:val="22"/>
        </w:rPr>
        <w:t>Supplier</w:t>
      </w:r>
      <w:r w:rsidRPr="00856D11">
        <w:rPr>
          <w:rFonts w:ascii="Arial" w:hAnsi="Arial" w:cs="Arial"/>
          <w:sz w:val="22"/>
          <w:szCs w:val="22"/>
        </w:rPr>
        <w:t xml:space="preserve"> requiring the dispute to be referred to and resolved by arbitration in accordance with clause I2.7.</w:t>
      </w:r>
    </w:p>
    <w:p w14:paraId="62DA1E01" w14:textId="77777777" w:rsidR="00856D11" w:rsidRPr="00856D11" w:rsidRDefault="00856D11" w:rsidP="00856D11">
      <w:pPr>
        <w:pStyle w:val="Header"/>
        <w:spacing w:line="360" w:lineRule="auto"/>
        <w:ind w:left="2268" w:hanging="850"/>
        <w:jc w:val="both"/>
        <w:rPr>
          <w:rFonts w:ascii="Arial" w:hAnsi="Arial" w:cs="Arial"/>
          <w:sz w:val="22"/>
          <w:szCs w:val="22"/>
        </w:rPr>
      </w:pPr>
    </w:p>
    <w:p w14:paraId="64BDF842" w14:textId="3B546D2F"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may request by notice in writing to the Client that any dispute be referred and resolved by arbitration in accordance with clause I2.7, to which the Client </w:t>
      </w:r>
      <w:r w:rsidR="003D71DF" w:rsidRPr="00856D11">
        <w:rPr>
          <w:rFonts w:ascii="Arial" w:hAnsi="Arial" w:cs="Arial"/>
          <w:sz w:val="22"/>
          <w:szCs w:val="22"/>
        </w:rPr>
        <w:t>may consent</w:t>
      </w:r>
      <w:r w:rsidRPr="00856D11">
        <w:rPr>
          <w:rFonts w:ascii="Arial" w:hAnsi="Arial" w:cs="Arial"/>
          <w:sz w:val="22"/>
          <w:szCs w:val="22"/>
        </w:rPr>
        <w:t xml:space="preserve"> as it sees fit.</w:t>
      </w:r>
    </w:p>
    <w:p w14:paraId="66E9EB65" w14:textId="77777777" w:rsidR="00856D11" w:rsidRPr="00856D11" w:rsidRDefault="00856D11" w:rsidP="00856D11">
      <w:pPr>
        <w:pStyle w:val="Header"/>
        <w:spacing w:line="360" w:lineRule="auto"/>
        <w:ind w:left="1440"/>
        <w:jc w:val="both"/>
        <w:rPr>
          <w:rFonts w:ascii="Arial" w:hAnsi="Arial" w:cs="Arial"/>
          <w:sz w:val="22"/>
          <w:szCs w:val="22"/>
        </w:rPr>
      </w:pPr>
    </w:p>
    <w:p w14:paraId="36F85F5A" w14:textId="77777777" w:rsidR="00856D11" w:rsidRPr="00856D11" w:rsidRDefault="00856D11" w:rsidP="00856D11">
      <w:pPr>
        <w:pStyle w:val="Header"/>
        <w:spacing w:line="360" w:lineRule="auto"/>
        <w:ind w:left="1440" w:hanging="1440"/>
        <w:jc w:val="both"/>
        <w:rPr>
          <w:rFonts w:ascii="Arial" w:hAnsi="Arial" w:cs="Arial"/>
          <w:sz w:val="22"/>
          <w:szCs w:val="22"/>
        </w:rPr>
      </w:pPr>
      <w:r w:rsidRPr="00856D11">
        <w:rPr>
          <w:rFonts w:ascii="Arial" w:hAnsi="Arial" w:cs="Arial"/>
          <w:sz w:val="22"/>
          <w:szCs w:val="22"/>
        </w:rPr>
        <w:t>I2.7</w:t>
      </w:r>
      <w:r w:rsidRPr="00856D11">
        <w:rPr>
          <w:rFonts w:ascii="Arial" w:hAnsi="Arial" w:cs="Arial"/>
          <w:sz w:val="22"/>
          <w:szCs w:val="22"/>
        </w:rPr>
        <w:tab/>
        <w:t>In the event that any arbitration proceedings are commenced pursuant to clause I2.6:</w:t>
      </w:r>
    </w:p>
    <w:p w14:paraId="716EDB7B" w14:textId="77777777" w:rsidR="00856D11" w:rsidRPr="00856D11" w:rsidRDefault="00856D11" w:rsidP="00856D11">
      <w:pPr>
        <w:pStyle w:val="Header"/>
        <w:spacing w:line="360" w:lineRule="auto"/>
        <w:ind w:left="1440" w:hanging="1440"/>
        <w:jc w:val="both"/>
        <w:rPr>
          <w:rFonts w:ascii="Arial" w:hAnsi="Arial" w:cs="Arial"/>
          <w:sz w:val="22"/>
          <w:szCs w:val="22"/>
        </w:rPr>
      </w:pPr>
    </w:p>
    <w:p w14:paraId="44E6EB14" w14:textId="77777777" w:rsidR="00856D11" w:rsidRPr="00856D11" w:rsidRDefault="00856D11" w:rsidP="00856D11">
      <w:pPr>
        <w:pStyle w:val="Heading3"/>
        <w:keepNext w:val="0"/>
        <w:tabs>
          <w:tab w:val="clear" w:pos="0"/>
          <w:tab w:val="clear" w:pos="709"/>
        </w:tabs>
        <w:spacing w:line="360" w:lineRule="auto"/>
        <w:ind w:left="2268" w:hanging="850"/>
        <w:rPr>
          <w:b w:val="0"/>
          <w:bCs w:val="0"/>
          <w:sz w:val="22"/>
          <w:szCs w:val="22"/>
          <w:u w:val="none"/>
        </w:rPr>
      </w:pPr>
      <w:r w:rsidRPr="00856D11">
        <w:rPr>
          <w:b w:val="0"/>
          <w:bCs w:val="0"/>
          <w:sz w:val="22"/>
          <w:szCs w:val="22"/>
          <w:u w:val="none"/>
        </w:rPr>
        <w:t>(a)</w:t>
      </w:r>
      <w:r w:rsidRPr="00856D11">
        <w:rPr>
          <w:b w:val="0"/>
          <w:bCs w:val="0"/>
          <w:sz w:val="22"/>
          <w:szCs w:val="22"/>
          <w:u w:val="none"/>
        </w:rPr>
        <w:tab/>
        <w:t>the arbitration shall be governed by the provisions of the Arbitration Act 1996;</w:t>
      </w:r>
    </w:p>
    <w:p w14:paraId="69D53F98" w14:textId="77777777" w:rsidR="00856D11" w:rsidRPr="00856D11" w:rsidRDefault="00856D11" w:rsidP="00856D11">
      <w:pPr>
        <w:spacing w:line="360" w:lineRule="auto"/>
        <w:ind w:left="2268" w:hanging="850"/>
        <w:jc w:val="both"/>
        <w:rPr>
          <w:rFonts w:ascii="Arial" w:hAnsi="Arial" w:cs="Arial"/>
          <w:sz w:val="22"/>
          <w:szCs w:val="22"/>
        </w:rPr>
      </w:pPr>
    </w:p>
    <w:p w14:paraId="34F5A88D"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Client shall give a written notice of arbitration to the </w:t>
      </w:r>
      <w:r w:rsidR="00CD11E8">
        <w:rPr>
          <w:rFonts w:ascii="Arial" w:hAnsi="Arial" w:cs="Arial"/>
          <w:sz w:val="22"/>
          <w:szCs w:val="22"/>
        </w:rPr>
        <w:t>Supplier</w:t>
      </w:r>
      <w:r w:rsidRPr="00856D11">
        <w:rPr>
          <w:rFonts w:ascii="Arial" w:hAnsi="Arial" w:cs="Arial"/>
          <w:sz w:val="22"/>
          <w:szCs w:val="22"/>
        </w:rPr>
        <w:t xml:space="preserve"> (the </w:t>
      </w:r>
      <w:r w:rsidRPr="00856D11">
        <w:rPr>
          <w:rFonts w:ascii="Arial" w:hAnsi="Arial" w:cs="Arial"/>
          <w:b/>
          <w:bCs/>
          <w:sz w:val="22"/>
          <w:szCs w:val="22"/>
        </w:rPr>
        <w:t>“Arbitration Notice”</w:t>
      </w:r>
      <w:r w:rsidRPr="00856D11">
        <w:rPr>
          <w:rFonts w:ascii="Arial" w:hAnsi="Arial" w:cs="Arial"/>
          <w:sz w:val="22"/>
          <w:szCs w:val="22"/>
        </w:rPr>
        <w:t>)</w:t>
      </w:r>
      <w:r w:rsidRPr="00856D11">
        <w:rPr>
          <w:rFonts w:ascii="Arial" w:hAnsi="Arial" w:cs="Arial"/>
          <w:b/>
          <w:bCs/>
          <w:sz w:val="22"/>
          <w:szCs w:val="22"/>
        </w:rPr>
        <w:t xml:space="preserve"> </w:t>
      </w:r>
      <w:r w:rsidRPr="00856D11">
        <w:rPr>
          <w:rFonts w:ascii="Arial" w:hAnsi="Arial" w:cs="Arial"/>
          <w:sz w:val="22"/>
          <w:szCs w:val="22"/>
        </w:rPr>
        <w:t>stating:</w:t>
      </w:r>
    </w:p>
    <w:p w14:paraId="4F4FE624" w14:textId="77777777" w:rsidR="00856D11" w:rsidRPr="00856D11" w:rsidRDefault="00856D11" w:rsidP="00856D11">
      <w:pPr>
        <w:spacing w:line="360" w:lineRule="auto"/>
        <w:ind w:left="1440" w:hanging="1440"/>
        <w:jc w:val="both"/>
        <w:rPr>
          <w:rFonts w:ascii="Arial" w:hAnsi="Arial" w:cs="Arial"/>
          <w:sz w:val="22"/>
          <w:szCs w:val="22"/>
        </w:rPr>
      </w:pPr>
    </w:p>
    <w:p w14:paraId="473CC067" w14:textId="77777777" w:rsidR="00856D11" w:rsidRPr="00856D11" w:rsidRDefault="00856D11" w:rsidP="00856D11">
      <w:pPr>
        <w:spacing w:line="360" w:lineRule="auto"/>
        <w:ind w:left="2835" w:hanging="567"/>
        <w:jc w:val="both"/>
        <w:rPr>
          <w:rFonts w:ascii="Arial" w:hAnsi="Arial" w:cs="Arial"/>
          <w:sz w:val="22"/>
          <w:szCs w:val="22"/>
        </w:rPr>
      </w:pPr>
      <w:r w:rsidRPr="00856D11">
        <w:rPr>
          <w:rFonts w:ascii="Arial" w:hAnsi="Arial" w:cs="Arial"/>
          <w:sz w:val="22"/>
          <w:szCs w:val="22"/>
        </w:rPr>
        <w:t>(i)</w:t>
      </w:r>
      <w:r w:rsidRPr="00856D11">
        <w:rPr>
          <w:rFonts w:ascii="Arial" w:hAnsi="Arial" w:cs="Arial"/>
          <w:sz w:val="22"/>
          <w:szCs w:val="22"/>
        </w:rPr>
        <w:tab/>
        <w:t>that the dispute is referred to arbitration; and</w:t>
      </w:r>
    </w:p>
    <w:p w14:paraId="00AE1AA5" w14:textId="77777777" w:rsidR="00856D11" w:rsidRPr="00856D11" w:rsidRDefault="00856D11" w:rsidP="00856D11">
      <w:pPr>
        <w:spacing w:line="360" w:lineRule="auto"/>
        <w:ind w:left="2835" w:hanging="567"/>
        <w:jc w:val="both"/>
        <w:rPr>
          <w:rFonts w:ascii="Arial" w:hAnsi="Arial" w:cs="Arial"/>
          <w:sz w:val="22"/>
          <w:szCs w:val="22"/>
        </w:rPr>
      </w:pPr>
      <w:r w:rsidRPr="00856D11">
        <w:rPr>
          <w:rFonts w:ascii="Arial" w:hAnsi="Arial" w:cs="Arial"/>
          <w:sz w:val="22"/>
          <w:szCs w:val="22"/>
        </w:rPr>
        <w:t>(ii)</w:t>
      </w:r>
      <w:r w:rsidRPr="00856D11">
        <w:rPr>
          <w:rFonts w:ascii="Arial" w:hAnsi="Arial" w:cs="Arial"/>
          <w:sz w:val="22"/>
          <w:szCs w:val="22"/>
        </w:rPr>
        <w:tab/>
        <w:t xml:space="preserve">providing details of the issues to be resolved; </w:t>
      </w:r>
    </w:p>
    <w:p w14:paraId="3240DCA5" w14:textId="77777777" w:rsidR="00856D11" w:rsidRPr="00856D11" w:rsidRDefault="00856D11" w:rsidP="00856D11">
      <w:pPr>
        <w:spacing w:line="360" w:lineRule="auto"/>
        <w:ind w:left="1440" w:hanging="1440"/>
        <w:jc w:val="both"/>
        <w:rPr>
          <w:rFonts w:ascii="Arial" w:hAnsi="Arial" w:cs="Arial"/>
          <w:sz w:val="22"/>
          <w:szCs w:val="22"/>
        </w:rPr>
      </w:pPr>
    </w:p>
    <w:p w14:paraId="7D5D8253" w14:textId="77777777" w:rsidR="00856D11" w:rsidRPr="00856D11" w:rsidRDefault="00856D11" w:rsidP="00856D11">
      <w:pPr>
        <w:pStyle w:val="Heading3"/>
        <w:keepNext w:val="0"/>
        <w:tabs>
          <w:tab w:val="clear" w:pos="0"/>
          <w:tab w:val="clear" w:pos="709"/>
        </w:tabs>
        <w:spacing w:line="360" w:lineRule="auto"/>
        <w:ind w:left="2268" w:hanging="850"/>
        <w:rPr>
          <w:b w:val="0"/>
          <w:bCs w:val="0"/>
          <w:sz w:val="22"/>
          <w:szCs w:val="22"/>
          <w:u w:val="none"/>
        </w:rPr>
      </w:pPr>
      <w:r w:rsidRPr="00856D11">
        <w:rPr>
          <w:b w:val="0"/>
          <w:bCs w:val="0"/>
          <w:sz w:val="22"/>
          <w:szCs w:val="22"/>
          <w:u w:val="none"/>
        </w:rPr>
        <w:t>(c)</w:t>
      </w:r>
      <w:r w:rsidRPr="00856D11">
        <w:rPr>
          <w:b w:val="0"/>
          <w:bCs w:val="0"/>
          <w:sz w:val="22"/>
          <w:szCs w:val="22"/>
          <w:u w:val="none"/>
        </w:rPr>
        <w:tab/>
        <w:t>the London Court of International Arbitration (</w:t>
      </w:r>
      <w:r w:rsidRPr="00856D11">
        <w:rPr>
          <w:sz w:val="22"/>
          <w:szCs w:val="22"/>
          <w:u w:val="none"/>
        </w:rPr>
        <w:t>“LCIA”</w:t>
      </w:r>
      <w:r w:rsidRPr="00856D11">
        <w:rPr>
          <w:b w:val="0"/>
          <w:bCs w:val="0"/>
          <w:sz w:val="22"/>
          <w:szCs w:val="22"/>
          <w:u w:val="none"/>
        </w:rPr>
        <w:t>) procedural rules in force at the date that the dispute was referred to arbitration in accordance with I2.7(b) shall be applied and are deemed to be incorporated by reference to  the Contract and the decision of the arbitrator shall be binding on the Parties in the absence of any material failure to comply with such rules;</w:t>
      </w:r>
    </w:p>
    <w:p w14:paraId="075DB470" w14:textId="77777777" w:rsidR="00856D11" w:rsidRPr="00856D11" w:rsidRDefault="00856D11" w:rsidP="00856D11">
      <w:pPr>
        <w:spacing w:line="360" w:lineRule="auto"/>
        <w:jc w:val="both"/>
        <w:rPr>
          <w:rFonts w:ascii="Arial" w:hAnsi="Arial" w:cs="Arial"/>
          <w:sz w:val="22"/>
          <w:szCs w:val="22"/>
        </w:rPr>
      </w:pPr>
    </w:p>
    <w:p w14:paraId="30DFD560" w14:textId="77777777"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 xml:space="preserve">(d) </w:t>
      </w:r>
      <w:r w:rsidRPr="00856D11">
        <w:rPr>
          <w:rFonts w:ascii="Arial" w:hAnsi="Arial" w:cs="Arial"/>
          <w:sz w:val="22"/>
          <w:szCs w:val="22"/>
        </w:rPr>
        <w:tab/>
        <w:t xml:space="preserve">the tribunal shall consist of a sole arbitrator to be agreed by the Parties; </w:t>
      </w:r>
    </w:p>
    <w:p w14:paraId="16098F8E" w14:textId="77777777" w:rsidR="00856D11" w:rsidRPr="00856D11" w:rsidRDefault="00856D11" w:rsidP="00856D11">
      <w:pPr>
        <w:spacing w:line="360" w:lineRule="auto"/>
        <w:ind w:left="2268" w:hanging="828"/>
        <w:jc w:val="both"/>
        <w:rPr>
          <w:rFonts w:ascii="Arial" w:hAnsi="Arial" w:cs="Arial"/>
          <w:sz w:val="22"/>
          <w:szCs w:val="22"/>
        </w:rPr>
      </w:pPr>
    </w:p>
    <w:p w14:paraId="07D4FF99" w14:textId="23491D11"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if the Parties fail to agree the appointment of the arbitrator within </w:t>
      </w:r>
      <w:r w:rsidR="003D71DF" w:rsidRPr="00856D11">
        <w:rPr>
          <w:rFonts w:ascii="Arial" w:hAnsi="Arial" w:cs="Arial"/>
          <w:sz w:val="22"/>
          <w:szCs w:val="22"/>
        </w:rPr>
        <w:t>10 days</w:t>
      </w:r>
      <w:r w:rsidRPr="00856D11">
        <w:rPr>
          <w:rFonts w:ascii="Arial" w:hAnsi="Arial" w:cs="Arial"/>
          <w:sz w:val="22"/>
          <w:szCs w:val="22"/>
        </w:rPr>
        <w:t xml:space="preserve"> of the Arbitration Notice being issued by the Client under clause I2.7 (b) or if the person appointed is unable or unwilling to act, the arbitrator shall be appointed by the LCIA;</w:t>
      </w:r>
    </w:p>
    <w:p w14:paraId="115E4F3A" w14:textId="77777777" w:rsidR="00856D11" w:rsidRPr="00856D11" w:rsidRDefault="00856D11" w:rsidP="00856D11">
      <w:pPr>
        <w:spacing w:line="360" w:lineRule="auto"/>
        <w:ind w:left="2268" w:hanging="828"/>
        <w:jc w:val="both"/>
        <w:rPr>
          <w:rFonts w:ascii="Arial" w:hAnsi="Arial" w:cs="Arial"/>
          <w:sz w:val="22"/>
          <w:szCs w:val="22"/>
        </w:rPr>
      </w:pPr>
    </w:p>
    <w:p w14:paraId="6A1211D9" w14:textId="77777777"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(f)</w:t>
      </w:r>
      <w:r w:rsidRPr="00856D11">
        <w:rPr>
          <w:rFonts w:ascii="Arial" w:hAnsi="Arial" w:cs="Arial"/>
          <w:sz w:val="22"/>
          <w:szCs w:val="22"/>
        </w:rPr>
        <w:tab/>
        <w:t xml:space="preserve">the arbitration proceedings shall take place in London and in the English language; and </w:t>
      </w:r>
    </w:p>
    <w:p w14:paraId="5243B15C" w14:textId="77777777" w:rsidR="00856D11" w:rsidRPr="00856D11" w:rsidRDefault="00856D11" w:rsidP="00856D11">
      <w:pPr>
        <w:spacing w:line="360" w:lineRule="auto"/>
        <w:ind w:left="2153" w:hanging="713"/>
        <w:jc w:val="both"/>
        <w:rPr>
          <w:rFonts w:ascii="Arial" w:hAnsi="Arial" w:cs="Arial"/>
          <w:sz w:val="22"/>
          <w:szCs w:val="22"/>
        </w:rPr>
      </w:pPr>
    </w:p>
    <w:p w14:paraId="09F7F61C" w14:textId="09BCE816" w:rsidR="00856D11" w:rsidRPr="00856D11" w:rsidRDefault="00856D11" w:rsidP="00856D11">
      <w:pPr>
        <w:spacing w:line="360" w:lineRule="auto"/>
        <w:ind w:left="2153" w:hanging="713"/>
        <w:jc w:val="both"/>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t xml:space="preserve">the arbitration proceedings shall be governed by, and </w:t>
      </w:r>
      <w:r w:rsidR="003D71DF" w:rsidRPr="00856D11">
        <w:rPr>
          <w:rFonts w:ascii="Arial" w:hAnsi="Arial" w:cs="Arial"/>
          <w:sz w:val="22"/>
          <w:szCs w:val="22"/>
        </w:rPr>
        <w:t>interpreted in</w:t>
      </w:r>
      <w:r w:rsidRPr="00856D11">
        <w:rPr>
          <w:rFonts w:ascii="Arial" w:hAnsi="Arial" w:cs="Arial"/>
          <w:sz w:val="22"/>
          <w:szCs w:val="22"/>
        </w:rPr>
        <w:t xml:space="preserve"> accordance with, English law.</w:t>
      </w:r>
    </w:p>
    <w:p w14:paraId="08A941EE" w14:textId="77777777" w:rsidR="006E70FF" w:rsidRDefault="006E70FF" w:rsidP="00856D11">
      <w:pPr>
        <w:pStyle w:val="MarginText"/>
        <w:keepNext/>
        <w:rPr>
          <w:rFonts w:ascii="Arial" w:hAnsi="Arial" w:cs="Arial"/>
          <w:b/>
          <w:bCs/>
        </w:rPr>
      </w:pPr>
    </w:p>
    <w:p w14:paraId="6052EBF3" w14:textId="77777777" w:rsidR="00856D11" w:rsidRPr="00856D11" w:rsidRDefault="00856D11" w:rsidP="00856D11">
      <w:pPr>
        <w:pStyle w:val="MarginText"/>
        <w:keepNext/>
        <w:rPr>
          <w:rFonts w:ascii="Arial" w:hAnsi="Arial" w:cs="Arial"/>
          <w:caps/>
        </w:rPr>
      </w:pPr>
      <w:r w:rsidRPr="00856D11">
        <w:rPr>
          <w:rFonts w:ascii="Arial" w:hAnsi="Arial" w:cs="Arial"/>
          <w:b/>
          <w:bCs/>
        </w:rPr>
        <w:t xml:space="preserve">IN WITNESS </w:t>
      </w:r>
      <w:r w:rsidRPr="00856D11">
        <w:rPr>
          <w:rFonts w:ascii="Arial" w:hAnsi="Arial" w:cs="Arial"/>
        </w:rPr>
        <w:t>of which this Agreement has been duly executed by the parties.</w:t>
      </w:r>
    </w:p>
    <w:p w14:paraId="6832B4B9" w14:textId="51E59A12" w:rsidR="00856D11" w:rsidRPr="00856D11" w:rsidRDefault="00856D11" w:rsidP="00856D11">
      <w:pPr>
        <w:shd w:val="clear" w:color="auto" w:fill="FFFFFF"/>
        <w:tabs>
          <w:tab w:val="left" w:pos="4656"/>
        </w:tabs>
        <w:spacing w:after="240" w:line="360" w:lineRule="auto"/>
        <w:ind w:left="4646" w:hanging="4620"/>
        <w:rPr>
          <w:rFonts w:ascii="Arial" w:hAnsi="Arial" w:cs="Arial"/>
          <w:sz w:val="22"/>
          <w:szCs w:val="22"/>
        </w:rPr>
      </w:pPr>
      <w:r w:rsidRPr="00856D11">
        <w:rPr>
          <w:rFonts w:ascii="Arial" w:hAnsi="Arial" w:cs="Arial"/>
          <w:b/>
          <w:bCs/>
          <w:color w:val="000000"/>
          <w:sz w:val="22"/>
          <w:szCs w:val="22"/>
        </w:rPr>
        <w:t xml:space="preserve">SIGNED </w:t>
      </w:r>
      <w:r w:rsidRPr="00856D11">
        <w:rPr>
          <w:rFonts w:ascii="Arial" w:hAnsi="Arial" w:cs="Arial"/>
          <w:color w:val="000000"/>
          <w:sz w:val="22"/>
          <w:szCs w:val="22"/>
        </w:rPr>
        <w:t xml:space="preserve">on behalf of </w:t>
      </w:r>
      <w:r w:rsidRPr="00856D11">
        <w:rPr>
          <w:rFonts w:ascii="Arial" w:hAnsi="Arial" w:cs="Arial"/>
          <w:b/>
          <w:bCs/>
          <w:color w:val="000000"/>
          <w:sz w:val="22"/>
          <w:szCs w:val="22"/>
        </w:rPr>
        <w:t>The Gambling Commission</w:t>
      </w:r>
      <w:r w:rsidRPr="00856D11">
        <w:rPr>
          <w:rFonts w:ascii="Arial" w:hAnsi="Arial" w:cs="Arial"/>
          <w:b/>
          <w:bCs/>
          <w:color w:val="000000"/>
          <w:sz w:val="22"/>
          <w:szCs w:val="22"/>
        </w:rPr>
        <w:tab/>
      </w:r>
      <w:r w:rsidR="00D9323A">
        <w:rPr>
          <w:rFonts w:ascii="Arial" w:hAnsi="Arial" w:cs="Arial"/>
          <w:b/>
          <w:bCs/>
          <w:color w:val="000000"/>
          <w:sz w:val="22"/>
          <w:szCs w:val="22"/>
        </w:rPr>
        <w:t xml:space="preserve">    </w:t>
      </w:r>
      <w:r w:rsidRPr="00856D11">
        <w:rPr>
          <w:rFonts w:ascii="Arial" w:hAnsi="Arial" w:cs="Arial"/>
          <w:b/>
          <w:bCs/>
          <w:color w:val="000000"/>
          <w:sz w:val="22"/>
          <w:szCs w:val="22"/>
        </w:rPr>
        <w:t xml:space="preserve">SIGNED </w:t>
      </w:r>
      <w:r w:rsidRPr="00856D11">
        <w:rPr>
          <w:rFonts w:ascii="Arial" w:hAnsi="Arial" w:cs="Arial"/>
          <w:color w:val="000000"/>
          <w:sz w:val="22"/>
          <w:szCs w:val="22"/>
        </w:rPr>
        <w:t xml:space="preserve">on behalf of </w:t>
      </w:r>
      <w:r w:rsidR="007A28DD">
        <w:rPr>
          <w:rFonts w:ascii="Arial" w:hAnsi="Arial" w:cs="Arial"/>
          <w:b/>
          <w:color w:val="000000"/>
          <w:sz w:val="22"/>
          <w:szCs w:val="22"/>
        </w:rPr>
        <w:t>POPULUS</w:t>
      </w:r>
    </w:p>
    <w:p w14:paraId="7C4C092D" w14:textId="0B699652" w:rsidR="00856D11" w:rsidRPr="00856D11" w:rsidRDefault="00856D11" w:rsidP="00856D11">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Signature................................</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Signature....................................................</w:t>
      </w:r>
    </w:p>
    <w:p w14:paraId="0C08F9BD" w14:textId="0499AC29" w:rsidR="00856D11" w:rsidRPr="00856D11" w:rsidRDefault="00856D11" w:rsidP="00856D11">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Name .....................................</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Name..........................................................</w:t>
      </w:r>
    </w:p>
    <w:p w14:paraId="4F617AD6" w14:textId="333442D4" w:rsidR="00856D11" w:rsidRPr="00856D11" w:rsidRDefault="00856D11" w:rsidP="00D10C5B">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 xml:space="preserve">Position </w:t>
      </w:r>
      <w:r w:rsidR="009C7282">
        <w:rPr>
          <w:rFonts w:ascii="Arial" w:hAnsi="Arial" w:cs="Arial"/>
          <w:color w:val="000000"/>
          <w:sz w:val="22"/>
          <w:szCs w:val="22"/>
        </w:rPr>
        <w:t>……………………</w:t>
      </w:r>
      <w:r w:rsidRPr="00856D11">
        <w:rPr>
          <w:rFonts w:ascii="Arial" w:hAnsi="Arial" w:cs="Arial"/>
          <w:color w:val="000000"/>
          <w:sz w:val="22"/>
          <w:szCs w:val="22"/>
        </w:rPr>
        <w:t>.....</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Position.....................................................</w:t>
      </w:r>
    </w:p>
    <w:p w14:paraId="2D5EB4AC" w14:textId="77777777" w:rsidR="00935BB4" w:rsidRDefault="00935BB4" w:rsidP="007743D3">
      <w:pPr>
        <w:pStyle w:val="Paraheadblue"/>
        <w:spacing w:line="240" w:lineRule="auto"/>
        <w:rPr>
          <w:rFonts w:cs="Arial"/>
          <w:color w:val="auto"/>
          <w:sz w:val="22"/>
          <w:szCs w:val="22"/>
        </w:rPr>
      </w:pPr>
    </w:p>
    <w:p w14:paraId="54D11779" w14:textId="44EC03E8" w:rsidR="007743D3" w:rsidRPr="00800EB9" w:rsidRDefault="00800EB9" w:rsidP="007743D3">
      <w:pPr>
        <w:pStyle w:val="Paraheadblue"/>
        <w:spacing w:line="240" w:lineRule="auto"/>
        <w:rPr>
          <w:color w:val="auto"/>
          <w:sz w:val="24"/>
          <w:szCs w:val="24"/>
        </w:rPr>
      </w:pPr>
      <w:r w:rsidRPr="00800EB9">
        <w:rPr>
          <w:rFonts w:cs="Arial"/>
          <w:color w:val="auto"/>
          <w:sz w:val="22"/>
          <w:szCs w:val="22"/>
        </w:rPr>
        <w:lastRenderedPageBreak/>
        <w:t>Specification Schedule</w:t>
      </w:r>
      <w:r w:rsidRPr="00800EB9">
        <w:rPr>
          <w:rFonts w:cs="Arial"/>
          <w:sz w:val="22"/>
          <w:szCs w:val="22"/>
        </w:rPr>
        <w:tab/>
      </w:r>
      <w:r w:rsidR="007743D3" w:rsidRPr="00800EB9">
        <w:rPr>
          <w:color w:val="auto"/>
          <w:sz w:val="24"/>
          <w:szCs w:val="24"/>
        </w:rPr>
        <w:t xml:space="preserve"> </w:t>
      </w:r>
    </w:p>
    <w:p w14:paraId="747E52E6" w14:textId="77777777" w:rsidR="007743D3" w:rsidRPr="000263A2" w:rsidRDefault="007743D3" w:rsidP="007743D3">
      <w:pPr>
        <w:pStyle w:val="Subhead1"/>
        <w:rPr>
          <w:b w:val="0"/>
        </w:rPr>
      </w:pPr>
      <w:r w:rsidRPr="003352DA">
        <w:rPr>
          <w:rStyle w:val="BasictextChar"/>
        </w:rPr>
        <w:tab/>
      </w:r>
    </w:p>
    <w:p w14:paraId="74743E16" w14:textId="77777777" w:rsidR="008C36D3" w:rsidRPr="00491580" w:rsidRDefault="008C36D3" w:rsidP="008C36D3">
      <w:pPr>
        <w:rPr>
          <w:rFonts w:ascii="Arial" w:hAnsi="Arial" w:cs="Arial"/>
        </w:rPr>
      </w:pPr>
      <w:r>
        <w:rPr>
          <w:rFonts w:ascii="Arial" w:hAnsi="Arial" w:cs="Arial"/>
        </w:rPr>
        <w:t xml:space="preserve">The Gambling Commission (GC) has a team dedicated to regulating the National Lottery – see background on our website: </w:t>
      </w:r>
      <w:hyperlink r:id="rId9" w:history="1">
        <w:r w:rsidRPr="00CC6BD6">
          <w:rPr>
            <w:rStyle w:val="Hyperlink"/>
            <w:rFonts w:ascii="Arial" w:hAnsi="Arial" w:cs="Arial"/>
          </w:rPr>
          <w:t>http://www.gamblingcommission.gov.uk/for-the-public/National-Lottery/The-National-Lottery.aspx</w:t>
        </w:r>
      </w:hyperlink>
      <w:r>
        <w:rPr>
          <w:rFonts w:ascii="Arial" w:hAnsi="Arial" w:cs="Arial"/>
        </w:rPr>
        <w:t xml:space="preserve"> </w:t>
      </w:r>
    </w:p>
    <w:p w14:paraId="2A7EB905" w14:textId="77777777" w:rsidR="008C36D3" w:rsidRPr="00D10086" w:rsidRDefault="008C36D3" w:rsidP="008C36D3">
      <w:pPr>
        <w:rPr>
          <w:rFonts w:ascii="Arial" w:hAnsi="Arial" w:cs="Arial"/>
        </w:rPr>
      </w:pPr>
      <w:r>
        <w:rPr>
          <w:rFonts w:ascii="Arial" w:hAnsi="Arial" w:cs="Arial"/>
        </w:rPr>
        <w:t xml:space="preserve">The GC conducts a monthly online omnibus survey to measure participation in National Lottery products, attitudes towards the National Lottery and the incidence of problem and </w:t>
      </w:r>
      <w:proofErr w:type="gramStart"/>
      <w:r>
        <w:rPr>
          <w:rFonts w:ascii="Arial" w:hAnsi="Arial" w:cs="Arial"/>
        </w:rPr>
        <w:t>at risk</w:t>
      </w:r>
      <w:proofErr w:type="gramEnd"/>
      <w:r>
        <w:rPr>
          <w:rFonts w:ascii="Arial" w:hAnsi="Arial" w:cs="Arial"/>
        </w:rPr>
        <w:t xml:space="preserve"> gambling behaviour.  We are now seeking competitive tenders for running the tracker from April 2019 </w:t>
      </w:r>
      <w:r w:rsidRPr="00D10086">
        <w:rPr>
          <w:rFonts w:ascii="Arial" w:hAnsi="Arial" w:cs="Arial"/>
        </w:rPr>
        <w:t xml:space="preserve">onwards and this </w:t>
      </w:r>
      <w:r>
        <w:rPr>
          <w:rFonts w:ascii="Arial" w:hAnsi="Arial" w:cs="Arial"/>
        </w:rPr>
        <w:t>document</w:t>
      </w:r>
      <w:r w:rsidRPr="00D10086">
        <w:rPr>
          <w:rFonts w:ascii="Arial" w:hAnsi="Arial" w:cs="Arial"/>
        </w:rPr>
        <w:t xml:space="preserve"> outline</w:t>
      </w:r>
      <w:r>
        <w:rPr>
          <w:rFonts w:ascii="Arial" w:hAnsi="Arial" w:cs="Arial"/>
        </w:rPr>
        <w:t>s</w:t>
      </w:r>
      <w:r w:rsidRPr="00D10086">
        <w:rPr>
          <w:rFonts w:ascii="Arial" w:hAnsi="Arial" w:cs="Arial"/>
        </w:rPr>
        <w:t xml:space="preserve"> the work required. </w:t>
      </w:r>
    </w:p>
    <w:p w14:paraId="5A8CC55D" w14:textId="54CF1E93" w:rsidR="008C36D3" w:rsidRDefault="008C36D3" w:rsidP="008C36D3">
      <w:pPr>
        <w:pStyle w:val="BodyText3"/>
        <w:rPr>
          <w:rFonts w:ascii="Arial" w:hAnsi="Arial" w:cs="Arial"/>
          <w:i/>
          <w:sz w:val="22"/>
        </w:rPr>
      </w:pPr>
      <w:r>
        <w:rPr>
          <w:rFonts w:ascii="Arial" w:hAnsi="Arial" w:cs="Arial"/>
          <w:sz w:val="22"/>
        </w:rPr>
        <w:t>For tracking purposes, we do require costs for an approach which closely replicates the current methodology and sample definition.  However, we are also open to additional suggestions for alternative approaches which you believe would enhance the survey.</w:t>
      </w:r>
    </w:p>
    <w:p w14:paraId="657C64BD" w14:textId="77777777" w:rsidR="008C36D3" w:rsidRPr="00A404BA" w:rsidRDefault="008C36D3" w:rsidP="008C36D3">
      <w:pPr>
        <w:pStyle w:val="BodyTextIndent3"/>
      </w:pPr>
    </w:p>
    <w:p w14:paraId="70318C56" w14:textId="77777777" w:rsidR="008C36D3" w:rsidRPr="00A404BA" w:rsidRDefault="008C36D3" w:rsidP="008C36D3">
      <w:pPr>
        <w:rPr>
          <w:rFonts w:ascii="Arial" w:hAnsi="Arial" w:cs="Arial"/>
          <w:b/>
        </w:rPr>
      </w:pPr>
      <w:r>
        <w:rPr>
          <w:rFonts w:ascii="Arial" w:hAnsi="Arial" w:cs="Arial"/>
          <w:b/>
        </w:rPr>
        <w:t>Specifications</w:t>
      </w:r>
    </w:p>
    <w:p w14:paraId="37E1ABBD" w14:textId="77777777" w:rsidR="008C36D3" w:rsidRDefault="008C36D3" w:rsidP="008C36D3">
      <w:pPr>
        <w:rPr>
          <w:rFonts w:ascii="Arial" w:hAnsi="Arial" w:cs="Arial"/>
        </w:rPr>
      </w:pPr>
      <w:r>
        <w:rPr>
          <w:rFonts w:ascii="Arial" w:hAnsi="Arial" w:cs="Arial"/>
        </w:rPr>
        <w:t xml:space="preserve">Details of the specifications are given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06"/>
      </w:tblGrid>
      <w:tr w:rsidR="008C36D3" w:rsidRPr="007C23E6" w14:paraId="6853F1C1" w14:textId="77777777" w:rsidTr="007C0A97">
        <w:tc>
          <w:tcPr>
            <w:tcW w:w="2610" w:type="dxa"/>
            <w:shd w:val="clear" w:color="auto" w:fill="auto"/>
          </w:tcPr>
          <w:p w14:paraId="67864C19"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Survey objectives</w:t>
            </w:r>
          </w:p>
          <w:p w14:paraId="26223E24" w14:textId="77777777" w:rsidR="008C36D3" w:rsidRPr="007C23E6" w:rsidRDefault="008C36D3" w:rsidP="007C0A97">
            <w:pPr>
              <w:pStyle w:val="BodyTextIndent"/>
              <w:ind w:left="0"/>
              <w:rPr>
                <w:rFonts w:ascii="Arial" w:hAnsi="Arial" w:cs="Arial"/>
                <w:sz w:val="22"/>
              </w:rPr>
            </w:pPr>
          </w:p>
          <w:p w14:paraId="0AB6A381" w14:textId="77777777" w:rsidR="008C36D3" w:rsidRPr="007C23E6" w:rsidRDefault="008C36D3" w:rsidP="007C0A97">
            <w:pPr>
              <w:pStyle w:val="BodyTextIndent"/>
              <w:ind w:left="0"/>
              <w:rPr>
                <w:rFonts w:ascii="Arial" w:hAnsi="Arial" w:cs="Arial"/>
                <w:sz w:val="22"/>
              </w:rPr>
            </w:pPr>
          </w:p>
          <w:p w14:paraId="1BAB36BA"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125F2D27" w14:textId="77777777" w:rsidR="008C36D3" w:rsidRPr="007C23E6" w:rsidRDefault="008C36D3" w:rsidP="007C0A97">
            <w:pPr>
              <w:rPr>
                <w:rFonts w:ascii="Arial" w:hAnsi="Arial" w:cs="Arial"/>
              </w:rPr>
            </w:pPr>
            <w:r>
              <w:rPr>
                <w:rFonts w:ascii="Arial" w:eastAsia="Calibri" w:hAnsi="Arial" w:cs="Arial"/>
              </w:rPr>
              <w:t xml:space="preserve">The GC needs to track consumer behaviour and attitudes in relation to the National Lottery (in the context of other gambling activity), to ensure there is a sound evidence base to fulfil our regulatory duties </w:t>
            </w:r>
            <w:proofErr w:type="gramStart"/>
            <w:r>
              <w:rPr>
                <w:rFonts w:ascii="Arial" w:eastAsia="Calibri" w:hAnsi="Arial" w:cs="Arial"/>
              </w:rPr>
              <w:t>with regard to</w:t>
            </w:r>
            <w:proofErr w:type="gramEnd"/>
            <w:r>
              <w:rPr>
                <w:rFonts w:ascii="Arial" w:eastAsia="Calibri" w:hAnsi="Arial" w:cs="Arial"/>
              </w:rPr>
              <w:t xml:space="preserve"> the National Lottery operator (currently Camelot).  With the announcement of the fourth national lottery licence competition, the tracker survey will also serve as a tool for measuring consumer attitudes towards creating a National Lottery that is fit for the future. An omnibus survey which delivers a regular, nationally representative sample is preferred, so that trends over time can be identified with confidence. </w:t>
            </w:r>
          </w:p>
        </w:tc>
      </w:tr>
      <w:tr w:rsidR="008C36D3" w:rsidRPr="007C23E6" w14:paraId="59FD8A62" w14:textId="77777777" w:rsidTr="007C0A97">
        <w:tc>
          <w:tcPr>
            <w:tcW w:w="2610" w:type="dxa"/>
            <w:shd w:val="clear" w:color="auto" w:fill="auto"/>
          </w:tcPr>
          <w:p w14:paraId="776E68FA"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Sample definition</w:t>
            </w:r>
          </w:p>
          <w:p w14:paraId="61BE464A"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5B9B6E4E" w14:textId="77777777" w:rsidR="008C36D3" w:rsidRPr="007C23E6" w:rsidRDefault="008C36D3" w:rsidP="007C0A97">
            <w:pPr>
              <w:pStyle w:val="BodyTextIndent"/>
              <w:ind w:left="0"/>
              <w:rPr>
                <w:rFonts w:ascii="Arial" w:hAnsi="Arial" w:cs="Arial"/>
                <w:sz w:val="22"/>
              </w:rPr>
            </w:pPr>
            <w:r>
              <w:rPr>
                <w:rFonts w:ascii="Arial" w:hAnsi="Arial" w:cs="Arial"/>
                <w:sz w:val="22"/>
              </w:rPr>
              <w:t xml:space="preserve">Nat rep sample of GB adults aged 16+.  As a minimum we expect controls on age, gender, region and working status. Please detail how you ensure a </w:t>
            </w:r>
            <w:proofErr w:type="spellStart"/>
            <w:r>
              <w:rPr>
                <w:rFonts w:ascii="Arial" w:hAnsi="Arial" w:cs="Arial"/>
                <w:sz w:val="22"/>
              </w:rPr>
              <w:t>nat</w:t>
            </w:r>
            <w:proofErr w:type="spellEnd"/>
            <w:r>
              <w:rPr>
                <w:rFonts w:ascii="Arial" w:hAnsi="Arial" w:cs="Arial"/>
                <w:sz w:val="22"/>
              </w:rPr>
              <w:t xml:space="preserve"> rep sample, including quotas and weighting applied. </w:t>
            </w:r>
          </w:p>
          <w:p w14:paraId="74E395FA" w14:textId="77777777" w:rsidR="008C36D3" w:rsidRPr="007C23E6" w:rsidRDefault="008C36D3" w:rsidP="007C0A97">
            <w:pPr>
              <w:pStyle w:val="BodyTextIndent"/>
              <w:ind w:left="0"/>
              <w:rPr>
                <w:rFonts w:ascii="Arial" w:hAnsi="Arial" w:cs="Arial"/>
                <w:sz w:val="22"/>
              </w:rPr>
            </w:pPr>
          </w:p>
        </w:tc>
      </w:tr>
      <w:tr w:rsidR="008C36D3" w:rsidRPr="007C23E6" w14:paraId="50C760F5" w14:textId="77777777" w:rsidTr="007C0A97">
        <w:tc>
          <w:tcPr>
            <w:tcW w:w="2610" w:type="dxa"/>
            <w:shd w:val="clear" w:color="auto" w:fill="auto"/>
          </w:tcPr>
          <w:p w14:paraId="6EB2C776"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Sample size</w:t>
            </w:r>
          </w:p>
        </w:tc>
        <w:tc>
          <w:tcPr>
            <w:tcW w:w="6406" w:type="dxa"/>
            <w:shd w:val="clear" w:color="auto" w:fill="auto"/>
          </w:tcPr>
          <w:p w14:paraId="5B9AEF5A"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 xml:space="preserve">Option 1: </w:t>
            </w:r>
            <w:r>
              <w:rPr>
                <w:rFonts w:ascii="Arial" w:hAnsi="Arial" w:cs="Arial"/>
                <w:sz w:val="22"/>
              </w:rPr>
              <w:t>1,000 per month</w:t>
            </w:r>
          </w:p>
          <w:p w14:paraId="61DD48B4"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Option 2: 2,000</w:t>
            </w:r>
            <w:r>
              <w:rPr>
                <w:rFonts w:ascii="Arial" w:hAnsi="Arial" w:cs="Arial"/>
                <w:sz w:val="22"/>
              </w:rPr>
              <w:t xml:space="preserve"> per month</w:t>
            </w:r>
          </w:p>
          <w:p w14:paraId="013B08A5" w14:textId="77777777" w:rsidR="008C36D3" w:rsidRPr="007C23E6" w:rsidRDefault="008C36D3" w:rsidP="007C0A97">
            <w:pPr>
              <w:pStyle w:val="BodyTextIndent"/>
              <w:ind w:left="720"/>
              <w:rPr>
                <w:rFonts w:ascii="Arial" w:hAnsi="Arial" w:cs="Arial"/>
                <w:sz w:val="22"/>
              </w:rPr>
            </w:pPr>
          </w:p>
        </w:tc>
      </w:tr>
      <w:tr w:rsidR="008C36D3" w:rsidRPr="007C23E6" w14:paraId="487ACBAE" w14:textId="77777777" w:rsidTr="007C0A97">
        <w:tc>
          <w:tcPr>
            <w:tcW w:w="2610" w:type="dxa"/>
            <w:shd w:val="clear" w:color="auto" w:fill="auto"/>
          </w:tcPr>
          <w:p w14:paraId="0BDF67A2" w14:textId="77777777" w:rsidR="008C36D3" w:rsidRPr="00C07287" w:rsidRDefault="008C36D3" w:rsidP="007C0A97">
            <w:pPr>
              <w:pStyle w:val="BodyTextIndent"/>
              <w:ind w:left="0"/>
              <w:rPr>
                <w:rFonts w:ascii="Arial" w:hAnsi="Arial" w:cs="Arial"/>
                <w:sz w:val="22"/>
              </w:rPr>
            </w:pPr>
            <w:r w:rsidRPr="00C07287">
              <w:rPr>
                <w:rFonts w:ascii="Arial" w:hAnsi="Arial" w:cs="Arial"/>
                <w:sz w:val="22"/>
              </w:rPr>
              <w:t>Additional options</w:t>
            </w:r>
          </w:p>
          <w:p w14:paraId="14975B84" w14:textId="77777777" w:rsidR="008C36D3" w:rsidRPr="00C07287" w:rsidRDefault="008C36D3" w:rsidP="007C0A97">
            <w:pPr>
              <w:pStyle w:val="BodyTextIndent"/>
              <w:ind w:left="0"/>
              <w:rPr>
                <w:rFonts w:ascii="Arial" w:hAnsi="Arial" w:cs="Arial"/>
                <w:sz w:val="22"/>
              </w:rPr>
            </w:pPr>
          </w:p>
        </w:tc>
        <w:tc>
          <w:tcPr>
            <w:tcW w:w="6406" w:type="dxa"/>
            <w:shd w:val="clear" w:color="auto" w:fill="auto"/>
          </w:tcPr>
          <w:p w14:paraId="0D9E8A22" w14:textId="77777777" w:rsidR="008C36D3" w:rsidRPr="00C07287" w:rsidRDefault="008C36D3" w:rsidP="007C0A97">
            <w:pPr>
              <w:pStyle w:val="BodyTextIndent"/>
              <w:ind w:left="0"/>
              <w:rPr>
                <w:rFonts w:ascii="Arial" w:hAnsi="Arial" w:cs="Arial"/>
                <w:sz w:val="22"/>
              </w:rPr>
            </w:pPr>
            <w:r w:rsidRPr="00C07287">
              <w:rPr>
                <w:rFonts w:ascii="Arial" w:hAnsi="Arial" w:cs="Arial"/>
                <w:sz w:val="22"/>
              </w:rPr>
              <w:t xml:space="preserve">In addition to the core samples mentioned above, we may need to conduct occasional boost samples with sub groups of interest; </w:t>
            </w:r>
            <w:r w:rsidRPr="00C07287">
              <w:rPr>
                <w:rFonts w:ascii="Arial" w:hAnsi="Arial" w:cs="Arial"/>
                <w:sz w:val="22"/>
              </w:rPr>
              <w:lastRenderedPageBreak/>
              <w:t xml:space="preserve">for </w:t>
            </w:r>
            <w:proofErr w:type="gramStart"/>
            <w:r w:rsidRPr="00C07287">
              <w:rPr>
                <w:rFonts w:ascii="Arial" w:hAnsi="Arial" w:cs="Arial"/>
                <w:sz w:val="22"/>
              </w:rPr>
              <w:t>example</w:t>
            </w:r>
            <w:proofErr w:type="gramEnd"/>
            <w:r w:rsidRPr="00C07287">
              <w:rPr>
                <w:rFonts w:ascii="Arial" w:hAnsi="Arial" w:cs="Arial"/>
                <w:sz w:val="22"/>
              </w:rPr>
              <w:t xml:space="preserve"> children aged 11-15 or participants in particular types of gambling etc.  Please advise if you would be able to offer this flexibility and if possible, indicate approximate costs for conducting boost samples.</w:t>
            </w:r>
          </w:p>
          <w:p w14:paraId="1625F027" w14:textId="77777777" w:rsidR="008C36D3" w:rsidRPr="00C07287" w:rsidRDefault="008C36D3" w:rsidP="007C0A97">
            <w:pPr>
              <w:pStyle w:val="BodyTextIndent"/>
              <w:ind w:left="0"/>
              <w:rPr>
                <w:rFonts w:ascii="Arial" w:hAnsi="Arial" w:cs="Arial"/>
                <w:sz w:val="22"/>
              </w:rPr>
            </w:pPr>
          </w:p>
        </w:tc>
      </w:tr>
      <w:tr w:rsidR="008C36D3" w:rsidRPr="007C23E6" w14:paraId="3852FFC0" w14:textId="77777777" w:rsidTr="007C0A97">
        <w:tc>
          <w:tcPr>
            <w:tcW w:w="2610" w:type="dxa"/>
            <w:shd w:val="clear" w:color="auto" w:fill="auto"/>
          </w:tcPr>
          <w:p w14:paraId="29E49EF0"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lastRenderedPageBreak/>
              <w:t>Questionnaire</w:t>
            </w:r>
          </w:p>
          <w:p w14:paraId="42B23707"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49F5D937" w14:textId="77777777" w:rsidR="008C36D3" w:rsidRDefault="008C36D3" w:rsidP="007C0A97">
            <w:pPr>
              <w:pStyle w:val="BodyTextIndent"/>
              <w:ind w:left="0"/>
              <w:rPr>
                <w:rFonts w:ascii="Arial" w:hAnsi="Arial" w:cs="Arial"/>
                <w:sz w:val="22"/>
              </w:rPr>
            </w:pPr>
            <w:r>
              <w:rPr>
                <w:rFonts w:ascii="Arial" w:hAnsi="Arial" w:cs="Arial"/>
                <w:sz w:val="22"/>
              </w:rPr>
              <w:t>We have an established core questionnaire, consisting of questions asked on a monthly and a quarterly basis.  We will also frequently need to add ad hoc questions on a wave by wave basis and therefore the questionnaire content is likely to evolve over time.</w:t>
            </w:r>
          </w:p>
          <w:p w14:paraId="779AEC5E" w14:textId="77777777" w:rsidR="008C36D3" w:rsidRDefault="008C36D3" w:rsidP="007C0A97">
            <w:pPr>
              <w:pStyle w:val="BodyTextIndent"/>
              <w:ind w:left="0"/>
              <w:rPr>
                <w:rFonts w:ascii="Arial" w:hAnsi="Arial" w:cs="Arial"/>
                <w:sz w:val="22"/>
              </w:rPr>
            </w:pPr>
          </w:p>
          <w:p w14:paraId="0D6AC6BE" w14:textId="77777777" w:rsidR="008C36D3" w:rsidRDefault="008C36D3" w:rsidP="007C0A97">
            <w:pPr>
              <w:pStyle w:val="BodyTextIndent"/>
              <w:ind w:left="0"/>
              <w:rPr>
                <w:rFonts w:ascii="Arial" w:hAnsi="Arial" w:cs="Arial"/>
                <w:sz w:val="22"/>
              </w:rPr>
            </w:pPr>
            <w:r>
              <w:rPr>
                <w:rFonts w:ascii="Arial" w:hAnsi="Arial" w:cs="Arial"/>
                <w:sz w:val="22"/>
              </w:rPr>
              <w:t xml:space="preserve">At this stage, please provide costs based on the question outline below.  Note that where the questions are asked of a sub-set of the sample, we have indicated the approximate qualifying incidence in brackets, so you can take this into account in your costs. Quarterly questions have also been highlighted. </w:t>
            </w:r>
          </w:p>
          <w:p w14:paraId="54570C69" w14:textId="77777777" w:rsidR="008C36D3" w:rsidRDefault="008C36D3" w:rsidP="007C0A97">
            <w:pPr>
              <w:pStyle w:val="BodyTextIndent"/>
              <w:ind w:left="0"/>
              <w:rPr>
                <w:rFonts w:ascii="Arial" w:hAnsi="Arial" w:cs="Arial"/>
                <w:sz w:val="22"/>
              </w:rPr>
            </w:pPr>
          </w:p>
          <w:p w14:paraId="2A840A7D" w14:textId="77777777" w:rsidR="008C36D3" w:rsidRPr="007C23E6" w:rsidRDefault="008C36D3" w:rsidP="007C0A97">
            <w:pPr>
              <w:pStyle w:val="BodyTextIndent"/>
              <w:ind w:left="0"/>
              <w:rPr>
                <w:rFonts w:ascii="Arial" w:hAnsi="Arial" w:cs="Arial"/>
                <w:sz w:val="22"/>
              </w:rPr>
            </w:pPr>
            <w:r>
              <w:rPr>
                <w:rFonts w:ascii="Arial" w:hAnsi="Arial" w:cs="Arial"/>
                <w:sz w:val="22"/>
              </w:rPr>
              <w:t xml:space="preserve">Please also detail your full </w:t>
            </w:r>
            <w:proofErr w:type="spellStart"/>
            <w:r>
              <w:rPr>
                <w:rFonts w:ascii="Arial" w:hAnsi="Arial" w:cs="Arial"/>
                <w:sz w:val="22"/>
              </w:rPr>
              <w:t>ratecard</w:t>
            </w:r>
            <w:proofErr w:type="spellEnd"/>
            <w:r>
              <w:rPr>
                <w:rFonts w:ascii="Arial" w:hAnsi="Arial" w:cs="Arial"/>
                <w:sz w:val="22"/>
              </w:rPr>
              <w:t xml:space="preserve"> costs so we can measure the impact of potential questionnaire changes on a wave by wave basis (for example, making permanent changes to the questionnaire, asking questions on a quarterly basis or just on one wave only).</w:t>
            </w:r>
          </w:p>
          <w:p w14:paraId="269317EE" w14:textId="77777777" w:rsidR="008C36D3" w:rsidRPr="007C23E6" w:rsidRDefault="008C36D3" w:rsidP="007C0A97">
            <w:pPr>
              <w:pStyle w:val="BodyTextIndent"/>
              <w:ind w:left="0"/>
              <w:rPr>
                <w:rFonts w:ascii="Arial" w:hAnsi="Arial" w:cs="Arial"/>
                <w:sz w:val="22"/>
              </w:rPr>
            </w:pPr>
          </w:p>
          <w:p w14:paraId="7409D9FA" w14:textId="77777777" w:rsidR="008C36D3" w:rsidRDefault="008C36D3" w:rsidP="007C0A97">
            <w:pPr>
              <w:pStyle w:val="BodyTextIndent"/>
              <w:ind w:left="0"/>
              <w:rPr>
                <w:rFonts w:ascii="Arial" w:hAnsi="Arial" w:cs="Arial"/>
                <w:sz w:val="22"/>
              </w:rPr>
            </w:pPr>
            <w:r>
              <w:rPr>
                <w:rFonts w:ascii="Arial" w:hAnsi="Arial" w:cs="Arial"/>
                <w:sz w:val="22"/>
              </w:rPr>
              <w:t>We would expect your support with questionnaire changes including your recommendations on wording and format where appropriate.</w:t>
            </w:r>
          </w:p>
          <w:p w14:paraId="38FC47D4" w14:textId="77777777" w:rsidR="008C36D3" w:rsidRPr="0024105D" w:rsidRDefault="008C36D3" w:rsidP="007C0A97">
            <w:pPr>
              <w:pStyle w:val="BodyTextIndent"/>
              <w:ind w:left="0"/>
              <w:rPr>
                <w:rFonts w:ascii="Arial" w:hAnsi="Arial" w:cs="Arial"/>
                <w:sz w:val="22"/>
                <w:szCs w:val="22"/>
              </w:rPr>
            </w:pPr>
          </w:p>
          <w:p w14:paraId="415C5B2B" w14:textId="77777777" w:rsidR="008C36D3" w:rsidRPr="0024105D" w:rsidRDefault="008C36D3" w:rsidP="008C36D3">
            <w:pPr>
              <w:pStyle w:val="ListParagraph"/>
              <w:numPr>
                <w:ilvl w:val="0"/>
                <w:numId w:val="44"/>
              </w:numPr>
              <w:contextualSpacing w:val="0"/>
              <w:rPr>
                <w:rFonts w:ascii="Arial" w:hAnsi="Arial" w:cs="Arial"/>
              </w:rPr>
            </w:pPr>
            <w:r w:rsidRPr="0024105D">
              <w:rPr>
                <w:rFonts w:ascii="Arial" w:hAnsi="Arial" w:cs="Arial"/>
              </w:rPr>
              <w:t>When last played NL games (ask all):</w:t>
            </w:r>
          </w:p>
          <w:p w14:paraId="0F226195" w14:textId="77777777" w:rsidR="008C36D3" w:rsidRPr="0024105D" w:rsidRDefault="008C36D3" w:rsidP="008C36D3">
            <w:pPr>
              <w:pStyle w:val="ListParagraph"/>
              <w:numPr>
                <w:ilvl w:val="1"/>
                <w:numId w:val="44"/>
              </w:numPr>
              <w:contextualSpacing w:val="0"/>
              <w:rPr>
                <w:rFonts w:ascii="Arial" w:hAnsi="Arial" w:cs="Arial"/>
              </w:rPr>
            </w:pPr>
            <w:r w:rsidRPr="0024105D">
              <w:rPr>
                <w:rFonts w:ascii="Arial" w:hAnsi="Arial" w:cs="Arial"/>
              </w:rPr>
              <w:t>Lotto</w:t>
            </w:r>
          </w:p>
          <w:p w14:paraId="35064641"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EuroMillions</w:t>
            </w:r>
            <w:proofErr w:type="spellEnd"/>
          </w:p>
          <w:p w14:paraId="4CC1FD23"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Thunderball</w:t>
            </w:r>
            <w:proofErr w:type="spellEnd"/>
          </w:p>
          <w:p w14:paraId="4918F32B"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Scratchcards</w:t>
            </w:r>
            <w:proofErr w:type="spellEnd"/>
          </w:p>
          <w:p w14:paraId="5D358F16" w14:textId="77777777" w:rsidR="008C36D3" w:rsidRPr="0024105D" w:rsidRDefault="008C36D3" w:rsidP="008C36D3">
            <w:pPr>
              <w:pStyle w:val="ListParagraph"/>
              <w:numPr>
                <w:ilvl w:val="1"/>
                <w:numId w:val="44"/>
              </w:numPr>
              <w:contextualSpacing w:val="0"/>
              <w:rPr>
                <w:rFonts w:ascii="Arial" w:hAnsi="Arial" w:cs="Arial"/>
              </w:rPr>
            </w:pPr>
            <w:r w:rsidRPr="0024105D">
              <w:rPr>
                <w:rFonts w:ascii="Arial" w:hAnsi="Arial" w:cs="Arial"/>
              </w:rPr>
              <w:lastRenderedPageBreak/>
              <w:t xml:space="preserve">Online instant win games </w:t>
            </w:r>
          </w:p>
          <w:p w14:paraId="6ABF305B" w14:textId="77777777" w:rsidR="008C36D3"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Hotpicks</w:t>
            </w:r>
            <w:proofErr w:type="spellEnd"/>
          </w:p>
          <w:p w14:paraId="43AF0C71" w14:textId="77777777" w:rsidR="008C36D3" w:rsidRPr="0024105D" w:rsidRDefault="008C36D3" w:rsidP="007C0A97">
            <w:pPr>
              <w:pStyle w:val="ListParagraph"/>
              <w:ind w:left="1440"/>
              <w:rPr>
                <w:rFonts w:ascii="Arial" w:hAnsi="Arial" w:cs="Arial"/>
              </w:rPr>
            </w:pPr>
          </w:p>
          <w:p w14:paraId="2D7D2EC8" w14:textId="77777777" w:rsidR="008C36D3" w:rsidRPr="0024105D" w:rsidRDefault="008C36D3" w:rsidP="008C36D3">
            <w:pPr>
              <w:pStyle w:val="ListParagraph"/>
              <w:numPr>
                <w:ilvl w:val="0"/>
                <w:numId w:val="44"/>
              </w:numPr>
              <w:contextualSpacing w:val="0"/>
              <w:rPr>
                <w:rFonts w:ascii="Arial" w:hAnsi="Arial" w:cs="Arial"/>
              </w:rPr>
            </w:pPr>
            <w:r>
              <w:rPr>
                <w:rFonts w:ascii="Arial" w:hAnsi="Arial" w:cs="Arial"/>
              </w:rPr>
              <w:t xml:space="preserve">(ASK QUARTERLY) </w:t>
            </w:r>
            <w:r w:rsidRPr="0024105D">
              <w:rPr>
                <w:rFonts w:ascii="Arial" w:hAnsi="Arial" w:cs="Arial"/>
              </w:rPr>
              <w:t xml:space="preserve">For each game played, how frequently </w:t>
            </w:r>
            <w:r>
              <w:rPr>
                <w:rFonts w:ascii="Arial" w:hAnsi="Arial" w:cs="Arial"/>
              </w:rPr>
              <w:t xml:space="preserve">do you </w:t>
            </w:r>
            <w:r w:rsidRPr="0024105D">
              <w:rPr>
                <w:rFonts w:ascii="Arial" w:hAnsi="Arial" w:cs="Arial"/>
              </w:rPr>
              <w:t>play:</w:t>
            </w:r>
          </w:p>
          <w:p w14:paraId="36787F6E" w14:textId="77777777" w:rsidR="008C36D3" w:rsidRPr="0024105D" w:rsidRDefault="008C36D3" w:rsidP="008C36D3">
            <w:pPr>
              <w:pStyle w:val="ListParagraph"/>
              <w:numPr>
                <w:ilvl w:val="1"/>
                <w:numId w:val="44"/>
              </w:numPr>
              <w:contextualSpacing w:val="0"/>
              <w:rPr>
                <w:rFonts w:ascii="Arial" w:hAnsi="Arial" w:cs="Arial"/>
              </w:rPr>
            </w:pPr>
            <w:r>
              <w:rPr>
                <w:rFonts w:ascii="Arial" w:hAnsi="Arial" w:cs="Arial"/>
              </w:rPr>
              <w:t>Lotto (&gt;50%</w:t>
            </w:r>
            <w:r w:rsidRPr="0024105D">
              <w:rPr>
                <w:rFonts w:ascii="Arial" w:hAnsi="Arial" w:cs="Arial"/>
              </w:rPr>
              <w:t>)</w:t>
            </w:r>
          </w:p>
          <w:p w14:paraId="47BD7175"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EuroMillions</w:t>
            </w:r>
            <w:proofErr w:type="spellEnd"/>
            <w:r w:rsidRPr="0024105D">
              <w:rPr>
                <w:rFonts w:ascii="Arial" w:hAnsi="Arial" w:cs="Arial"/>
              </w:rPr>
              <w:t xml:space="preserve"> (</w:t>
            </w:r>
            <w:r>
              <w:rPr>
                <w:rFonts w:ascii="Arial" w:hAnsi="Arial" w:cs="Arial"/>
              </w:rPr>
              <w:t>&gt;50</w:t>
            </w:r>
            <w:r w:rsidRPr="0024105D">
              <w:rPr>
                <w:rFonts w:ascii="Arial" w:hAnsi="Arial" w:cs="Arial"/>
              </w:rPr>
              <w:t>%)</w:t>
            </w:r>
          </w:p>
          <w:p w14:paraId="49B66ED1"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Thunderball</w:t>
            </w:r>
            <w:proofErr w:type="spellEnd"/>
            <w:r w:rsidRPr="0024105D">
              <w:rPr>
                <w:rFonts w:ascii="Arial" w:hAnsi="Arial" w:cs="Arial"/>
              </w:rPr>
              <w:t xml:space="preserve"> (</w:t>
            </w:r>
            <w:r>
              <w:rPr>
                <w:rFonts w:ascii="Arial" w:hAnsi="Arial" w:cs="Arial"/>
              </w:rPr>
              <w:t>&lt;25</w:t>
            </w:r>
            <w:r w:rsidRPr="0024105D">
              <w:rPr>
                <w:rFonts w:ascii="Arial" w:hAnsi="Arial" w:cs="Arial"/>
              </w:rPr>
              <w:t>%)</w:t>
            </w:r>
          </w:p>
          <w:p w14:paraId="76C6358B"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Scratchcards</w:t>
            </w:r>
            <w:proofErr w:type="spellEnd"/>
            <w:r w:rsidRPr="0024105D">
              <w:rPr>
                <w:rFonts w:ascii="Arial" w:hAnsi="Arial" w:cs="Arial"/>
              </w:rPr>
              <w:t xml:space="preserve"> (</w:t>
            </w:r>
            <w:r>
              <w:rPr>
                <w:rFonts w:ascii="Arial" w:hAnsi="Arial" w:cs="Arial"/>
              </w:rPr>
              <w:t>&lt;50</w:t>
            </w:r>
            <w:r w:rsidRPr="0024105D">
              <w:rPr>
                <w:rFonts w:ascii="Arial" w:hAnsi="Arial" w:cs="Arial"/>
              </w:rPr>
              <w:t>%)</w:t>
            </w:r>
          </w:p>
          <w:p w14:paraId="2D010BBC" w14:textId="77777777" w:rsidR="008C36D3" w:rsidRPr="0024105D" w:rsidRDefault="008C36D3" w:rsidP="008C36D3">
            <w:pPr>
              <w:pStyle w:val="ListParagraph"/>
              <w:numPr>
                <w:ilvl w:val="1"/>
                <w:numId w:val="44"/>
              </w:numPr>
              <w:contextualSpacing w:val="0"/>
              <w:rPr>
                <w:rFonts w:ascii="Arial" w:hAnsi="Arial" w:cs="Arial"/>
              </w:rPr>
            </w:pPr>
            <w:r w:rsidRPr="0024105D">
              <w:rPr>
                <w:rFonts w:ascii="Arial" w:hAnsi="Arial" w:cs="Arial"/>
              </w:rPr>
              <w:t>Online instant win games (</w:t>
            </w:r>
            <w:r>
              <w:rPr>
                <w:rFonts w:ascii="Arial" w:hAnsi="Arial" w:cs="Arial"/>
              </w:rPr>
              <w:t>&lt;25</w:t>
            </w:r>
            <w:r w:rsidRPr="0024105D">
              <w:rPr>
                <w:rFonts w:ascii="Arial" w:hAnsi="Arial" w:cs="Arial"/>
              </w:rPr>
              <w:t>%)</w:t>
            </w:r>
          </w:p>
          <w:p w14:paraId="1C2BF70D" w14:textId="77777777" w:rsidR="008C36D3"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Hotpicks</w:t>
            </w:r>
            <w:proofErr w:type="spellEnd"/>
            <w:r w:rsidRPr="0024105D">
              <w:rPr>
                <w:rFonts w:ascii="Arial" w:hAnsi="Arial" w:cs="Arial"/>
              </w:rPr>
              <w:t xml:space="preserve"> (</w:t>
            </w:r>
            <w:r>
              <w:rPr>
                <w:rFonts w:ascii="Arial" w:hAnsi="Arial" w:cs="Arial"/>
              </w:rPr>
              <w:t>&lt;25</w:t>
            </w:r>
            <w:r w:rsidRPr="0024105D">
              <w:rPr>
                <w:rFonts w:ascii="Arial" w:hAnsi="Arial" w:cs="Arial"/>
              </w:rPr>
              <w:t>%)</w:t>
            </w:r>
          </w:p>
          <w:p w14:paraId="5DB179B3" w14:textId="77777777" w:rsidR="008C36D3" w:rsidRDefault="008C36D3" w:rsidP="007C0A97">
            <w:pPr>
              <w:pStyle w:val="ListParagraph"/>
              <w:ind w:left="1440"/>
              <w:rPr>
                <w:rFonts w:ascii="Arial" w:hAnsi="Arial" w:cs="Arial"/>
              </w:rPr>
            </w:pPr>
          </w:p>
          <w:p w14:paraId="7C96A8E8" w14:textId="77777777" w:rsidR="008C36D3" w:rsidRDefault="008C36D3" w:rsidP="008C36D3">
            <w:pPr>
              <w:pStyle w:val="ListParagraph"/>
              <w:numPr>
                <w:ilvl w:val="0"/>
                <w:numId w:val="44"/>
              </w:numPr>
              <w:contextualSpacing w:val="0"/>
              <w:rPr>
                <w:rFonts w:ascii="Arial" w:hAnsi="Arial" w:cs="Arial"/>
              </w:rPr>
            </w:pPr>
            <w:r>
              <w:rPr>
                <w:rFonts w:ascii="Arial" w:hAnsi="Arial" w:cs="Arial"/>
              </w:rPr>
              <w:t xml:space="preserve">Types and number of </w:t>
            </w:r>
            <w:proofErr w:type="spellStart"/>
            <w:r>
              <w:rPr>
                <w:rFonts w:ascii="Arial" w:hAnsi="Arial" w:cs="Arial"/>
              </w:rPr>
              <w:t>scratchcards</w:t>
            </w:r>
            <w:proofErr w:type="spellEnd"/>
            <w:r>
              <w:rPr>
                <w:rFonts w:ascii="Arial" w:hAnsi="Arial" w:cs="Arial"/>
              </w:rPr>
              <w:t xml:space="preserve"> played in the last month by price point (&lt;30%)</w:t>
            </w:r>
          </w:p>
          <w:p w14:paraId="3ADAC72A" w14:textId="77777777" w:rsidR="008C36D3" w:rsidRPr="00314EF1" w:rsidRDefault="008C36D3" w:rsidP="007C0A97">
            <w:pPr>
              <w:pStyle w:val="ListParagraph"/>
              <w:contextualSpacing w:val="0"/>
              <w:rPr>
                <w:rFonts w:ascii="Arial" w:hAnsi="Arial" w:cs="Arial"/>
              </w:rPr>
            </w:pPr>
          </w:p>
          <w:p w14:paraId="76176BE6" w14:textId="77777777" w:rsidR="008C36D3" w:rsidRDefault="008C36D3" w:rsidP="008C36D3">
            <w:pPr>
              <w:pStyle w:val="ListParagraph"/>
              <w:numPr>
                <w:ilvl w:val="0"/>
                <w:numId w:val="44"/>
              </w:numPr>
              <w:contextualSpacing w:val="0"/>
              <w:rPr>
                <w:rFonts w:ascii="Arial" w:hAnsi="Arial" w:cs="Arial"/>
              </w:rPr>
            </w:pPr>
            <w:r>
              <w:rPr>
                <w:rFonts w:ascii="Arial" w:hAnsi="Arial" w:cs="Arial"/>
              </w:rPr>
              <w:t xml:space="preserve">Reason for buying </w:t>
            </w:r>
            <w:proofErr w:type="spellStart"/>
            <w:r>
              <w:rPr>
                <w:rFonts w:ascii="Arial" w:hAnsi="Arial" w:cs="Arial"/>
              </w:rPr>
              <w:t>scratchcard</w:t>
            </w:r>
            <w:proofErr w:type="spellEnd"/>
            <w:r>
              <w:rPr>
                <w:rFonts w:ascii="Arial" w:hAnsi="Arial" w:cs="Arial"/>
              </w:rPr>
              <w:t xml:space="preserve"> (anyone who has ever bought a </w:t>
            </w:r>
            <w:proofErr w:type="spellStart"/>
            <w:r>
              <w:rPr>
                <w:rFonts w:ascii="Arial" w:hAnsi="Arial" w:cs="Arial"/>
              </w:rPr>
              <w:t>scratchcard</w:t>
            </w:r>
            <w:proofErr w:type="spellEnd"/>
            <w:r>
              <w:rPr>
                <w:rFonts w:ascii="Arial" w:hAnsi="Arial" w:cs="Arial"/>
              </w:rPr>
              <w:t xml:space="preserve"> (&gt;50%)</w:t>
            </w:r>
          </w:p>
          <w:p w14:paraId="7B9347FE" w14:textId="77777777" w:rsidR="008C36D3" w:rsidRPr="0024105D" w:rsidRDefault="008C36D3" w:rsidP="007C0A97">
            <w:pPr>
              <w:pStyle w:val="ListParagraph"/>
              <w:ind w:left="1440"/>
              <w:rPr>
                <w:rFonts w:ascii="Arial" w:hAnsi="Arial" w:cs="Arial"/>
              </w:rPr>
            </w:pPr>
          </w:p>
          <w:p w14:paraId="5C3DDBC6" w14:textId="77777777" w:rsidR="008C36D3" w:rsidRPr="0024105D" w:rsidRDefault="008C36D3" w:rsidP="008C36D3">
            <w:pPr>
              <w:pStyle w:val="ListParagraph"/>
              <w:numPr>
                <w:ilvl w:val="0"/>
                <w:numId w:val="44"/>
              </w:numPr>
              <w:contextualSpacing w:val="0"/>
              <w:rPr>
                <w:rFonts w:ascii="Arial" w:hAnsi="Arial" w:cs="Arial"/>
              </w:rPr>
            </w:pPr>
            <w:r>
              <w:rPr>
                <w:rFonts w:ascii="Arial" w:hAnsi="Arial" w:cs="Arial"/>
              </w:rPr>
              <w:t xml:space="preserve">(ASK QUARTERLY) </w:t>
            </w:r>
            <w:r w:rsidRPr="0024105D">
              <w:rPr>
                <w:rFonts w:ascii="Arial" w:hAnsi="Arial" w:cs="Arial"/>
              </w:rPr>
              <w:t>For each game played in the last month, whether did so online/in person/both:</w:t>
            </w:r>
          </w:p>
          <w:p w14:paraId="4C25288D" w14:textId="77777777" w:rsidR="008C36D3" w:rsidRPr="0024105D" w:rsidRDefault="008C36D3" w:rsidP="008C36D3">
            <w:pPr>
              <w:pStyle w:val="ListParagraph"/>
              <w:numPr>
                <w:ilvl w:val="1"/>
                <w:numId w:val="44"/>
              </w:numPr>
              <w:contextualSpacing w:val="0"/>
              <w:rPr>
                <w:rFonts w:ascii="Arial" w:hAnsi="Arial" w:cs="Arial"/>
              </w:rPr>
            </w:pPr>
            <w:r w:rsidRPr="0024105D">
              <w:rPr>
                <w:rFonts w:ascii="Arial" w:hAnsi="Arial" w:cs="Arial"/>
              </w:rPr>
              <w:t>Lotto (</w:t>
            </w:r>
            <w:r>
              <w:rPr>
                <w:rFonts w:ascii="Arial" w:hAnsi="Arial" w:cs="Arial"/>
              </w:rPr>
              <w:t>25-50</w:t>
            </w:r>
            <w:r w:rsidRPr="0024105D">
              <w:rPr>
                <w:rFonts w:ascii="Arial" w:hAnsi="Arial" w:cs="Arial"/>
              </w:rPr>
              <w:t>%)</w:t>
            </w:r>
          </w:p>
          <w:p w14:paraId="48917919"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EuroMillions</w:t>
            </w:r>
            <w:proofErr w:type="spellEnd"/>
            <w:r w:rsidRPr="0024105D">
              <w:rPr>
                <w:rFonts w:ascii="Arial" w:hAnsi="Arial" w:cs="Arial"/>
              </w:rPr>
              <w:t xml:space="preserve"> (</w:t>
            </w:r>
            <w:r>
              <w:rPr>
                <w:rFonts w:ascii="Arial" w:hAnsi="Arial" w:cs="Arial"/>
              </w:rPr>
              <w:t>25-50</w:t>
            </w:r>
            <w:r w:rsidRPr="0024105D">
              <w:rPr>
                <w:rFonts w:ascii="Arial" w:hAnsi="Arial" w:cs="Arial"/>
              </w:rPr>
              <w:t>%)</w:t>
            </w:r>
          </w:p>
          <w:p w14:paraId="0FDF7FB0"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Thunderball</w:t>
            </w:r>
            <w:proofErr w:type="spellEnd"/>
            <w:r w:rsidRPr="0024105D">
              <w:rPr>
                <w:rFonts w:ascii="Arial" w:hAnsi="Arial" w:cs="Arial"/>
              </w:rPr>
              <w:t xml:space="preserve"> (</w:t>
            </w:r>
            <w:r>
              <w:rPr>
                <w:rFonts w:ascii="Arial" w:hAnsi="Arial" w:cs="Arial"/>
              </w:rPr>
              <w:t>&lt;25</w:t>
            </w:r>
            <w:r w:rsidRPr="0024105D">
              <w:rPr>
                <w:rFonts w:ascii="Arial" w:hAnsi="Arial" w:cs="Arial"/>
              </w:rPr>
              <w:t>%)</w:t>
            </w:r>
          </w:p>
          <w:p w14:paraId="0C3240FB" w14:textId="77777777" w:rsidR="008C36D3" w:rsidRDefault="008C36D3" w:rsidP="008C36D3">
            <w:pPr>
              <w:pStyle w:val="ListParagraph"/>
              <w:numPr>
                <w:ilvl w:val="1"/>
                <w:numId w:val="44"/>
              </w:numPr>
              <w:contextualSpacing w:val="0"/>
              <w:rPr>
                <w:rFonts w:ascii="Arial" w:hAnsi="Arial" w:cs="Arial"/>
              </w:rPr>
            </w:pPr>
            <w:proofErr w:type="spellStart"/>
            <w:r>
              <w:rPr>
                <w:rFonts w:ascii="Arial" w:hAnsi="Arial" w:cs="Arial"/>
              </w:rPr>
              <w:t>Hotpicks</w:t>
            </w:r>
            <w:proofErr w:type="spellEnd"/>
            <w:r>
              <w:rPr>
                <w:rFonts w:ascii="Arial" w:hAnsi="Arial" w:cs="Arial"/>
              </w:rPr>
              <w:t xml:space="preserve"> (&lt;25</w:t>
            </w:r>
            <w:r w:rsidRPr="0024105D">
              <w:rPr>
                <w:rFonts w:ascii="Arial" w:hAnsi="Arial" w:cs="Arial"/>
              </w:rPr>
              <w:t>%)</w:t>
            </w:r>
          </w:p>
          <w:p w14:paraId="7EF39FF1" w14:textId="77777777" w:rsidR="008C36D3" w:rsidRPr="0024105D" w:rsidRDefault="008C36D3" w:rsidP="007C0A97">
            <w:pPr>
              <w:pStyle w:val="ListParagraph"/>
              <w:ind w:left="1440"/>
              <w:rPr>
                <w:rFonts w:ascii="Arial" w:hAnsi="Arial" w:cs="Arial"/>
              </w:rPr>
            </w:pPr>
          </w:p>
          <w:p w14:paraId="634BDAAF" w14:textId="77777777" w:rsidR="008C36D3" w:rsidRPr="0024105D" w:rsidRDefault="008C36D3" w:rsidP="008C36D3">
            <w:pPr>
              <w:pStyle w:val="ListParagraph"/>
              <w:numPr>
                <w:ilvl w:val="0"/>
                <w:numId w:val="44"/>
              </w:numPr>
              <w:contextualSpacing w:val="0"/>
              <w:rPr>
                <w:rFonts w:ascii="Arial" w:hAnsi="Arial" w:cs="Arial"/>
              </w:rPr>
            </w:pPr>
            <w:r>
              <w:rPr>
                <w:rFonts w:ascii="Arial" w:hAnsi="Arial" w:cs="Arial"/>
              </w:rPr>
              <w:t xml:space="preserve">(ASK QUARTERLY) </w:t>
            </w:r>
            <w:r w:rsidRPr="0024105D">
              <w:rPr>
                <w:rFonts w:ascii="Arial" w:hAnsi="Arial" w:cs="Arial"/>
              </w:rPr>
              <w:t>For each game played online in the last month, whether done via app/ PC/laptop /mobile/tablet / Smart TV</w:t>
            </w:r>
          </w:p>
          <w:p w14:paraId="70114868" w14:textId="77777777" w:rsidR="008C36D3" w:rsidRPr="0024105D" w:rsidRDefault="008C36D3" w:rsidP="008C36D3">
            <w:pPr>
              <w:pStyle w:val="ListParagraph"/>
              <w:numPr>
                <w:ilvl w:val="1"/>
                <w:numId w:val="44"/>
              </w:numPr>
              <w:contextualSpacing w:val="0"/>
              <w:rPr>
                <w:rFonts w:ascii="Arial" w:hAnsi="Arial" w:cs="Arial"/>
              </w:rPr>
            </w:pPr>
            <w:r w:rsidRPr="0024105D">
              <w:rPr>
                <w:rFonts w:ascii="Arial" w:hAnsi="Arial" w:cs="Arial"/>
              </w:rPr>
              <w:t>Lotto (</w:t>
            </w:r>
            <w:r>
              <w:rPr>
                <w:rFonts w:ascii="Arial" w:hAnsi="Arial" w:cs="Arial"/>
              </w:rPr>
              <w:t>&lt;35</w:t>
            </w:r>
            <w:r w:rsidRPr="0024105D">
              <w:rPr>
                <w:rFonts w:ascii="Arial" w:hAnsi="Arial" w:cs="Arial"/>
              </w:rPr>
              <w:t>%)</w:t>
            </w:r>
          </w:p>
          <w:p w14:paraId="6213C001" w14:textId="77777777" w:rsidR="008C36D3" w:rsidRPr="0024105D" w:rsidRDefault="008C36D3" w:rsidP="008C36D3">
            <w:pPr>
              <w:pStyle w:val="ListParagraph"/>
              <w:numPr>
                <w:ilvl w:val="1"/>
                <w:numId w:val="44"/>
              </w:numPr>
              <w:contextualSpacing w:val="0"/>
              <w:rPr>
                <w:rFonts w:ascii="Arial" w:hAnsi="Arial" w:cs="Arial"/>
              </w:rPr>
            </w:pPr>
            <w:proofErr w:type="spellStart"/>
            <w:r w:rsidRPr="0024105D">
              <w:rPr>
                <w:rFonts w:ascii="Arial" w:hAnsi="Arial" w:cs="Arial"/>
              </w:rPr>
              <w:t>EuroMillions</w:t>
            </w:r>
            <w:proofErr w:type="spellEnd"/>
            <w:r w:rsidRPr="0024105D">
              <w:rPr>
                <w:rFonts w:ascii="Arial" w:hAnsi="Arial" w:cs="Arial"/>
              </w:rPr>
              <w:t xml:space="preserve"> (</w:t>
            </w:r>
            <w:r>
              <w:rPr>
                <w:rFonts w:ascii="Arial" w:hAnsi="Arial" w:cs="Arial"/>
              </w:rPr>
              <w:t>&lt;35</w:t>
            </w:r>
            <w:r w:rsidRPr="0024105D">
              <w:rPr>
                <w:rFonts w:ascii="Arial" w:hAnsi="Arial" w:cs="Arial"/>
              </w:rPr>
              <w:t>%)</w:t>
            </w:r>
          </w:p>
          <w:p w14:paraId="2AB9DAE1" w14:textId="77777777" w:rsidR="008C36D3" w:rsidRPr="0024105D" w:rsidRDefault="008C36D3" w:rsidP="008C36D3">
            <w:pPr>
              <w:pStyle w:val="ListParagraph"/>
              <w:numPr>
                <w:ilvl w:val="1"/>
                <w:numId w:val="44"/>
              </w:numPr>
              <w:contextualSpacing w:val="0"/>
              <w:rPr>
                <w:rFonts w:ascii="Arial" w:hAnsi="Arial" w:cs="Arial"/>
              </w:rPr>
            </w:pPr>
            <w:proofErr w:type="spellStart"/>
            <w:r>
              <w:rPr>
                <w:rFonts w:ascii="Arial" w:hAnsi="Arial" w:cs="Arial"/>
              </w:rPr>
              <w:t>Thunderball</w:t>
            </w:r>
            <w:proofErr w:type="spellEnd"/>
            <w:r>
              <w:rPr>
                <w:rFonts w:ascii="Arial" w:hAnsi="Arial" w:cs="Arial"/>
              </w:rPr>
              <w:t xml:space="preserve"> (&lt;35</w:t>
            </w:r>
            <w:r w:rsidRPr="0024105D">
              <w:rPr>
                <w:rFonts w:ascii="Arial" w:hAnsi="Arial" w:cs="Arial"/>
              </w:rPr>
              <w:t>%)</w:t>
            </w:r>
          </w:p>
          <w:p w14:paraId="370EAE86" w14:textId="77777777" w:rsidR="008C36D3" w:rsidRDefault="008C36D3" w:rsidP="008C36D3">
            <w:pPr>
              <w:pStyle w:val="ListParagraph"/>
              <w:numPr>
                <w:ilvl w:val="1"/>
                <w:numId w:val="44"/>
              </w:numPr>
              <w:contextualSpacing w:val="0"/>
              <w:rPr>
                <w:rFonts w:ascii="Arial" w:hAnsi="Arial" w:cs="Arial"/>
              </w:rPr>
            </w:pPr>
            <w:proofErr w:type="spellStart"/>
            <w:r>
              <w:rPr>
                <w:rFonts w:ascii="Arial" w:hAnsi="Arial" w:cs="Arial"/>
              </w:rPr>
              <w:t>Hotpicks</w:t>
            </w:r>
            <w:proofErr w:type="spellEnd"/>
            <w:r>
              <w:rPr>
                <w:rFonts w:ascii="Arial" w:hAnsi="Arial" w:cs="Arial"/>
              </w:rPr>
              <w:t xml:space="preserve"> (&lt;25</w:t>
            </w:r>
            <w:r w:rsidRPr="0024105D">
              <w:rPr>
                <w:rFonts w:ascii="Arial" w:hAnsi="Arial" w:cs="Arial"/>
              </w:rPr>
              <w:t>%)</w:t>
            </w:r>
          </w:p>
          <w:p w14:paraId="494A1AC7" w14:textId="77777777" w:rsidR="008C36D3" w:rsidRDefault="008C36D3" w:rsidP="007C0A97">
            <w:pPr>
              <w:pStyle w:val="ListParagraph"/>
              <w:ind w:left="1440"/>
              <w:rPr>
                <w:rFonts w:ascii="Arial" w:hAnsi="Arial" w:cs="Arial"/>
              </w:rPr>
            </w:pPr>
          </w:p>
          <w:p w14:paraId="3AF224CD" w14:textId="77777777" w:rsidR="008C36D3" w:rsidRDefault="008C36D3" w:rsidP="008C36D3">
            <w:pPr>
              <w:pStyle w:val="ListParagraph"/>
              <w:numPr>
                <w:ilvl w:val="0"/>
                <w:numId w:val="44"/>
              </w:numPr>
              <w:contextualSpacing w:val="0"/>
              <w:rPr>
                <w:rFonts w:ascii="Arial" w:hAnsi="Arial" w:cs="Arial"/>
              </w:rPr>
            </w:pPr>
            <w:r>
              <w:rPr>
                <w:rFonts w:ascii="Arial" w:hAnsi="Arial" w:cs="Arial"/>
              </w:rPr>
              <w:t>National Lottery advertising seen/heard in the last month? (ask all)</w:t>
            </w:r>
          </w:p>
          <w:p w14:paraId="767AA483" w14:textId="77777777" w:rsidR="008C36D3" w:rsidRPr="008B4F43" w:rsidRDefault="008C36D3" w:rsidP="007C0A97">
            <w:pPr>
              <w:pStyle w:val="ListParagraph"/>
              <w:contextualSpacing w:val="0"/>
              <w:rPr>
                <w:rFonts w:ascii="Arial" w:hAnsi="Arial" w:cs="Arial"/>
              </w:rPr>
            </w:pPr>
          </w:p>
          <w:p w14:paraId="5A061FD6" w14:textId="77777777" w:rsidR="008C36D3" w:rsidRDefault="008C36D3" w:rsidP="008C36D3">
            <w:pPr>
              <w:pStyle w:val="ListParagraph"/>
              <w:numPr>
                <w:ilvl w:val="0"/>
                <w:numId w:val="44"/>
              </w:numPr>
              <w:contextualSpacing w:val="0"/>
              <w:rPr>
                <w:rFonts w:ascii="Arial" w:hAnsi="Arial" w:cs="Arial"/>
              </w:rPr>
            </w:pPr>
            <w:r>
              <w:rPr>
                <w:rFonts w:ascii="Arial" w:hAnsi="Arial" w:cs="Arial"/>
              </w:rPr>
              <w:t>What the National Lottery advertising was about? (&lt;50%)</w:t>
            </w:r>
          </w:p>
          <w:p w14:paraId="38004476" w14:textId="77777777" w:rsidR="008C36D3" w:rsidRPr="0024105D" w:rsidRDefault="008C36D3" w:rsidP="007C0A97">
            <w:pPr>
              <w:pStyle w:val="ListParagraph"/>
              <w:ind w:left="1440"/>
              <w:rPr>
                <w:rFonts w:ascii="Arial" w:hAnsi="Arial" w:cs="Arial"/>
              </w:rPr>
            </w:pPr>
          </w:p>
          <w:p w14:paraId="7D4F3609" w14:textId="77777777" w:rsidR="008C36D3" w:rsidRPr="0024105D" w:rsidRDefault="008C36D3" w:rsidP="008C36D3">
            <w:pPr>
              <w:pStyle w:val="ListParagraph"/>
              <w:numPr>
                <w:ilvl w:val="0"/>
                <w:numId w:val="44"/>
              </w:numPr>
              <w:contextualSpacing w:val="0"/>
              <w:rPr>
                <w:rFonts w:ascii="Arial" w:hAnsi="Arial" w:cs="Arial"/>
              </w:rPr>
            </w:pPr>
            <w:r w:rsidRPr="0024105D">
              <w:rPr>
                <w:rFonts w:ascii="Arial" w:hAnsi="Arial" w:cs="Arial"/>
              </w:rPr>
              <w:t>Attitude/image statements (ask all)</w:t>
            </w:r>
          </w:p>
          <w:p w14:paraId="62D8E8EF" w14:textId="77777777" w:rsidR="008C36D3" w:rsidRDefault="008C36D3" w:rsidP="008C36D3">
            <w:pPr>
              <w:pStyle w:val="ListParagraph"/>
              <w:numPr>
                <w:ilvl w:val="1"/>
                <w:numId w:val="44"/>
              </w:numPr>
              <w:contextualSpacing w:val="0"/>
              <w:rPr>
                <w:rFonts w:ascii="Arial" w:hAnsi="Arial" w:cs="Arial"/>
              </w:rPr>
            </w:pPr>
            <w:r>
              <w:rPr>
                <w:rFonts w:ascii="Arial" w:hAnsi="Arial" w:cs="Arial"/>
              </w:rPr>
              <w:lastRenderedPageBreak/>
              <w:t>30</w:t>
            </w:r>
            <w:r w:rsidRPr="0024105D">
              <w:rPr>
                <w:rFonts w:ascii="Arial" w:hAnsi="Arial" w:cs="Arial"/>
              </w:rPr>
              <w:t xml:space="preserve"> statements, on a 5pt scale – assume split over 3 questions</w:t>
            </w:r>
            <w:r>
              <w:rPr>
                <w:rFonts w:ascii="Arial" w:hAnsi="Arial" w:cs="Arial"/>
              </w:rPr>
              <w:t xml:space="preserve"> (number of statements likely to reduce to around 20)</w:t>
            </w:r>
          </w:p>
          <w:p w14:paraId="366D07CB" w14:textId="77777777" w:rsidR="008C36D3" w:rsidRPr="0024105D" w:rsidRDefault="008C36D3" w:rsidP="007C0A97">
            <w:pPr>
              <w:pStyle w:val="ListParagraph"/>
              <w:ind w:left="1440"/>
              <w:contextualSpacing w:val="0"/>
              <w:rPr>
                <w:rFonts w:ascii="Arial" w:hAnsi="Arial" w:cs="Arial"/>
              </w:rPr>
            </w:pPr>
          </w:p>
          <w:p w14:paraId="0FD0D0F7" w14:textId="77777777" w:rsidR="008C36D3" w:rsidRDefault="008C36D3" w:rsidP="008C36D3">
            <w:pPr>
              <w:pStyle w:val="ListParagraph"/>
              <w:numPr>
                <w:ilvl w:val="0"/>
                <w:numId w:val="44"/>
              </w:numPr>
              <w:contextualSpacing w:val="0"/>
              <w:rPr>
                <w:rFonts w:ascii="Arial" w:hAnsi="Arial" w:cs="Arial"/>
              </w:rPr>
            </w:pPr>
            <w:r w:rsidRPr="0024105D">
              <w:rPr>
                <w:rFonts w:ascii="Arial" w:hAnsi="Arial" w:cs="Arial"/>
              </w:rPr>
              <w:t xml:space="preserve">Positivity towards the National Lottery (ask all) – 5 </w:t>
            </w:r>
            <w:proofErr w:type="spellStart"/>
            <w:r w:rsidRPr="0024105D">
              <w:rPr>
                <w:rFonts w:ascii="Arial" w:hAnsi="Arial" w:cs="Arial"/>
              </w:rPr>
              <w:t>pt</w:t>
            </w:r>
            <w:proofErr w:type="spellEnd"/>
            <w:r w:rsidRPr="0024105D">
              <w:rPr>
                <w:rFonts w:ascii="Arial" w:hAnsi="Arial" w:cs="Arial"/>
              </w:rPr>
              <w:t xml:space="preserve"> scale</w:t>
            </w:r>
          </w:p>
          <w:p w14:paraId="58ED3B84" w14:textId="77777777" w:rsidR="008C36D3" w:rsidRPr="0024105D" w:rsidRDefault="008C36D3" w:rsidP="007C0A97">
            <w:pPr>
              <w:pStyle w:val="ListParagraph"/>
              <w:rPr>
                <w:rFonts w:ascii="Arial" w:hAnsi="Arial" w:cs="Arial"/>
              </w:rPr>
            </w:pPr>
          </w:p>
          <w:p w14:paraId="2011221A" w14:textId="77777777" w:rsidR="008C36D3" w:rsidRDefault="008C36D3" w:rsidP="008C36D3">
            <w:pPr>
              <w:pStyle w:val="ListParagraph"/>
              <w:numPr>
                <w:ilvl w:val="0"/>
                <w:numId w:val="44"/>
              </w:numPr>
              <w:contextualSpacing w:val="0"/>
              <w:rPr>
                <w:rFonts w:ascii="Arial" w:hAnsi="Arial" w:cs="Arial"/>
              </w:rPr>
            </w:pPr>
            <w:r w:rsidRPr="0024105D">
              <w:rPr>
                <w:rFonts w:ascii="Arial" w:hAnsi="Arial" w:cs="Arial"/>
              </w:rPr>
              <w:t>Gambling activities spend money on regularly – list with c.18 options (ask all)</w:t>
            </w:r>
          </w:p>
          <w:p w14:paraId="4C560F8B" w14:textId="77777777" w:rsidR="008C36D3" w:rsidRPr="0024105D" w:rsidRDefault="008C36D3" w:rsidP="007C0A97">
            <w:pPr>
              <w:pStyle w:val="ListParagraph"/>
              <w:ind w:left="0"/>
              <w:rPr>
                <w:rFonts w:ascii="Arial" w:hAnsi="Arial" w:cs="Arial"/>
              </w:rPr>
            </w:pPr>
          </w:p>
          <w:p w14:paraId="1C9F2802" w14:textId="77777777" w:rsidR="008C36D3" w:rsidRDefault="008C36D3" w:rsidP="008C36D3">
            <w:pPr>
              <w:pStyle w:val="ListParagraph"/>
              <w:numPr>
                <w:ilvl w:val="0"/>
                <w:numId w:val="44"/>
              </w:numPr>
              <w:contextualSpacing w:val="0"/>
              <w:rPr>
                <w:rFonts w:ascii="Arial" w:hAnsi="Arial" w:cs="Arial"/>
              </w:rPr>
            </w:pPr>
            <w:r w:rsidRPr="0024105D">
              <w:rPr>
                <w:rFonts w:ascii="Arial" w:hAnsi="Arial" w:cs="Arial"/>
              </w:rPr>
              <w:t>If no gambling mentioned at previous question – have they spent any money on gambling in the past 12 months? (yes/no) (</w:t>
            </w:r>
            <w:r>
              <w:rPr>
                <w:rFonts w:ascii="Arial" w:hAnsi="Arial" w:cs="Arial"/>
              </w:rPr>
              <w:t>25-50</w:t>
            </w:r>
            <w:r w:rsidRPr="0024105D">
              <w:rPr>
                <w:rFonts w:ascii="Arial" w:hAnsi="Arial" w:cs="Arial"/>
              </w:rPr>
              <w:t>%)</w:t>
            </w:r>
          </w:p>
          <w:p w14:paraId="20CE8668" w14:textId="77777777" w:rsidR="008C36D3" w:rsidRDefault="008C36D3" w:rsidP="007C0A97">
            <w:pPr>
              <w:pStyle w:val="ListParagraph"/>
              <w:ind w:left="0"/>
              <w:rPr>
                <w:rFonts w:ascii="Arial" w:hAnsi="Arial" w:cs="Arial"/>
              </w:rPr>
            </w:pPr>
          </w:p>
          <w:p w14:paraId="2E0707AB" w14:textId="77777777" w:rsidR="008C36D3" w:rsidRDefault="008C36D3" w:rsidP="008C36D3">
            <w:pPr>
              <w:pStyle w:val="BodyTextIndent"/>
              <w:numPr>
                <w:ilvl w:val="0"/>
                <w:numId w:val="44"/>
              </w:numPr>
              <w:spacing w:line="240" w:lineRule="auto"/>
              <w:jc w:val="left"/>
              <w:rPr>
                <w:rFonts w:ascii="Arial" w:hAnsi="Arial" w:cs="Arial"/>
                <w:sz w:val="22"/>
                <w:szCs w:val="22"/>
              </w:rPr>
            </w:pPr>
            <w:r w:rsidRPr="0024105D">
              <w:rPr>
                <w:rFonts w:ascii="Arial" w:hAnsi="Arial" w:cs="Arial"/>
                <w:sz w:val="22"/>
                <w:szCs w:val="22"/>
              </w:rPr>
              <w:t>All who have gambled in the past 12 months: 3 behaviour statements (4 options + don’t know for each) (</w:t>
            </w:r>
            <w:r>
              <w:rPr>
                <w:rFonts w:ascii="Arial" w:hAnsi="Arial" w:cs="Arial"/>
                <w:sz w:val="22"/>
                <w:szCs w:val="22"/>
              </w:rPr>
              <w:t>&gt;50</w:t>
            </w:r>
            <w:r w:rsidRPr="0024105D">
              <w:rPr>
                <w:rFonts w:ascii="Arial" w:hAnsi="Arial" w:cs="Arial"/>
                <w:sz w:val="22"/>
                <w:szCs w:val="22"/>
              </w:rPr>
              <w:t>%)</w:t>
            </w:r>
          </w:p>
          <w:p w14:paraId="5EBDF453" w14:textId="77777777" w:rsidR="008C36D3" w:rsidRPr="007C23E6" w:rsidRDefault="008C36D3" w:rsidP="007C0A97">
            <w:pPr>
              <w:pStyle w:val="BodyTextIndent"/>
              <w:rPr>
                <w:rFonts w:ascii="Arial" w:hAnsi="Arial" w:cs="Arial"/>
                <w:sz w:val="22"/>
              </w:rPr>
            </w:pPr>
          </w:p>
        </w:tc>
      </w:tr>
      <w:tr w:rsidR="008C36D3" w:rsidRPr="007C23E6" w14:paraId="3038C1FB" w14:textId="77777777" w:rsidTr="007C0A97">
        <w:tc>
          <w:tcPr>
            <w:tcW w:w="2610" w:type="dxa"/>
            <w:shd w:val="clear" w:color="auto" w:fill="auto"/>
          </w:tcPr>
          <w:p w14:paraId="632A3C4B"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lastRenderedPageBreak/>
              <w:t>Method</w:t>
            </w:r>
          </w:p>
          <w:p w14:paraId="6657F763"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57BA919E" w14:textId="77777777" w:rsidR="008C36D3" w:rsidRPr="007C23E6" w:rsidRDefault="008C36D3" w:rsidP="007C0A97">
            <w:pPr>
              <w:pStyle w:val="BodyTextIndent"/>
              <w:ind w:left="0"/>
              <w:rPr>
                <w:rFonts w:ascii="Arial" w:hAnsi="Arial" w:cs="Arial"/>
                <w:sz w:val="22"/>
              </w:rPr>
            </w:pPr>
            <w:r>
              <w:rPr>
                <w:rFonts w:ascii="Arial" w:hAnsi="Arial" w:cs="Arial"/>
                <w:sz w:val="22"/>
              </w:rPr>
              <w:t>Online self-completion.  We expect that an omnibus approach will be most appropriate however please advise if you have an alternative recommendation.</w:t>
            </w:r>
          </w:p>
          <w:p w14:paraId="2B712F85" w14:textId="77777777" w:rsidR="008C36D3" w:rsidRPr="007C23E6" w:rsidRDefault="008C36D3" w:rsidP="007C0A97">
            <w:pPr>
              <w:pStyle w:val="BodyTextIndent"/>
              <w:ind w:left="0"/>
              <w:rPr>
                <w:rFonts w:ascii="Arial" w:hAnsi="Arial" w:cs="Arial"/>
                <w:sz w:val="22"/>
              </w:rPr>
            </w:pPr>
          </w:p>
        </w:tc>
      </w:tr>
      <w:tr w:rsidR="008C36D3" w:rsidRPr="007C23E6" w14:paraId="59E86878" w14:textId="77777777" w:rsidTr="007C0A97">
        <w:tc>
          <w:tcPr>
            <w:tcW w:w="2610" w:type="dxa"/>
            <w:shd w:val="clear" w:color="auto" w:fill="auto"/>
          </w:tcPr>
          <w:p w14:paraId="0C768AA9" w14:textId="77777777" w:rsidR="008C36D3" w:rsidRDefault="008C36D3" w:rsidP="007C0A97">
            <w:pPr>
              <w:pStyle w:val="BodyTextIndent"/>
              <w:ind w:left="0"/>
              <w:rPr>
                <w:rFonts w:ascii="Arial" w:hAnsi="Arial" w:cs="Arial"/>
                <w:sz w:val="22"/>
              </w:rPr>
            </w:pPr>
            <w:r>
              <w:rPr>
                <w:rFonts w:ascii="Arial" w:hAnsi="Arial" w:cs="Arial"/>
                <w:sz w:val="22"/>
              </w:rPr>
              <w:t>Demographics</w:t>
            </w:r>
          </w:p>
          <w:p w14:paraId="3AB22C05"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604F7F40" w14:textId="77777777" w:rsidR="008C36D3" w:rsidRDefault="008C36D3" w:rsidP="007C0A97">
            <w:pPr>
              <w:pStyle w:val="BodyTextIndent"/>
              <w:ind w:left="0"/>
              <w:rPr>
                <w:rFonts w:ascii="Arial" w:hAnsi="Arial" w:cs="Arial"/>
                <w:sz w:val="22"/>
              </w:rPr>
            </w:pPr>
            <w:r>
              <w:rPr>
                <w:rFonts w:ascii="Arial" w:hAnsi="Arial" w:cs="Arial"/>
                <w:sz w:val="22"/>
              </w:rPr>
              <w:t>Please detail the demographics and other classification information that will be available about respondents, including whether this information is asked for on each survey or is based on questions asked at sign-up.</w:t>
            </w:r>
          </w:p>
          <w:p w14:paraId="64D1A65F" w14:textId="77777777" w:rsidR="008C36D3" w:rsidRDefault="008C36D3" w:rsidP="007C0A97">
            <w:pPr>
              <w:pStyle w:val="BodyTextIndent"/>
              <w:ind w:left="0"/>
              <w:rPr>
                <w:rFonts w:ascii="Arial" w:hAnsi="Arial" w:cs="Arial"/>
                <w:sz w:val="22"/>
              </w:rPr>
            </w:pPr>
          </w:p>
        </w:tc>
      </w:tr>
      <w:tr w:rsidR="008C36D3" w:rsidRPr="007C23E6" w14:paraId="61C3B2C4" w14:textId="77777777" w:rsidTr="007C0A97">
        <w:tc>
          <w:tcPr>
            <w:tcW w:w="2610" w:type="dxa"/>
            <w:shd w:val="clear" w:color="auto" w:fill="auto"/>
          </w:tcPr>
          <w:p w14:paraId="43FCBB41"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t>Timings</w:t>
            </w:r>
          </w:p>
          <w:p w14:paraId="51A88986"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49B0BC83" w14:textId="77777777" w:rsidR="008C36D3" w:rsidRDefault="008C36D3" w:rsidP="007C0A97">
            <w:pPr>
              <w:pStyle w:val="BodyTextIndent"/>
              <w:ind w:left="0"/>
              <w:rPr>
                <w:rFonts w:ascii="Arial" w:hAnsi="Arial" w:cs="Arial"/>
                <w:sz w:val="22"/>
              </w:rPr>
            </w:pPr>
            <w:r>
              <w:rPr>
                <w:rFonts w:ascii="Arial" w:hAnsi="Arial" w:cs="Arial"/>
                <w:sz w:val="22"/>
              </w:rPr>
              <w:t xml:space="preserve">Regular monthly waves to take place in the middle of each month, starting from </w:t>
            </w:r>
            <w:proofErr w:type="spellStart"/>
            <w:r>
              <w:rPr>
                <w:rFonts w:ascii="Arial" w:hAnsi="Arial" w:cs="Arial"/>
                <w:sz w:val="22"/>
              </w:rPr>
              <w:t>mid April</w:t>
            </w:r>
            <w:proofErr w:type="spellEnd"/>
            <w:r>
              <w:rPr>
                <w:rFonts w:ascii="Arial" w:hAnsi="Arial" w:cs="Arial"/>
                <w:sz w:val="22"/>
              </w:rPr>
              <w:t xml:space="preserve"> 2019. </w:t>
            </w:r>
          </w:p>
          <w:p w14:paraId="1C3CB779" w14:textId="77777777" w:rsidR="008C36D3" w:rsidRDefault="008C36D3" w:rsidP="007C0A97">
            <w:pPr>
              <w:pStyle w:val="BodyTextIndent"/>
              <w:ind w:left="0"/>
              <w:rPr>
                <w:rFonts w:ascii="Arial" w:hAnsi="Arial" w:cs="Arial"/>
                <w:sz w:val="22"/>
              </w:rPr>
            </w:pPr>
          </w:p>
          <w:p w14:paraId="6057542D" w14:textId="77777777" w:rsidR="008C36D3" w:rsidRDefault="008C36D3" w:rsidP="007C0A97">
            <w:pPr>
              <w:pStyle w:val="BodyTextIndent"/>
              <w:ind w:left="0"/>
              <w:rPr>
                <w:rFonts w:ascii="Arial" w:hAnsi="Arial" w:cs="Arial"/>
                <w:sz w:val="22"/>
              </w:rPr>
            </w:pPr>
            <w:r>
              <w:rPr>
                <w:rFonts w:ascii="Arial" w:hAnsi="Arial" w:cs="Arial"/>
                <w:sz w:val="22"/>
              </w:rPr>
              <w:t xml:space="preserve">Please base costs on an initial </w:t>
            </w:r>
            <w:proofErr w:type="gramStart"/>
            <w:r>
              <w:rPr>
                <w:rFonts w:ascii="Arial" w:hAnsi="Arial" w:cs="Arial"/>
                <w:sz w:val="22"/>
              </w:rPr>
              <w:t>12 month</w:t>
            </w:r>
            <w:proofErr w:type="gramEnd"/>
            <w:r>
              <w:rPr>
                <w:rFonts w:ascii="Arial" w:hAnsi="Arial" w:cs="Arial"/>
                <w:sz w:val="22"/>
              </w:rPr>
              <w:t xml:space="preserve"> agreement and also state what costs would be if the agreement was extended for a further 12 months.</w:t>
            </w:r>
          </w:p>
          <w:p w14:paraId="11453D88" w14:textId="77777777" w:rsidR="008C36D3" w:rsidRDefault="008C36D3" w:rsidP="007C0A97">
            <w:pPr>
              <w:pStyle w:val="BodyTextIndent"/>
              <w:ind w:left="0"/>
              <w:rPr>
                <w:rFonts w:ascii="Arial" w:hAnsi="Arial" w:cs="Arial"/>
                <w:sz w:val="22"/>
              </w:rPr>
            </w:pPr>
          </w:p>
          <w:p w14:paraId="28565590" w14:textId="77777777" w:rsidR="008C36D3" w:rsidRDefault="008C36D3" w:rsidP="007C0A97">
            <w:pPr>
              <w:pStyle w:val="BodyTextIndent"/>
              <w:ind w:left="0"/>
              <w:rPr>
                <w:rFonts w:ascii="Arial" w:hAnsi="Arial" w:cs="Arial"/>
                <w:sz w:val="22"/>
              </w:rPr>
            </w:pPr>
            <w:r>
              <w:rPr>
                <w:rFonts w:ascii="Arial" w:hAnsi="Arial" w:cs="Arial"/>
                <w:sz w:val="22"/>
              </w:rPr>
              <w:lastRenderedPageBreak/>
              <w:t>If appropriate, please can you provide your regular omnibus timetable and confirm if these timings would apply to this project.</w:t>
            </w:r>
          </w:p>
          <w:p w14:paraId="131D2FE9" w14:textId="77777777" w:rsidR="008C36D3" w:rsidRPr="007C23E6" w:rsidRDefault="008C36D3" w:rsidP="007C0A97">
            <w:pPr>
              <w:pStyle w:val="BodyTextIndent"/>
              <w:ind w:left="0"/>
              <w:rPr>
                <w:rFonts w:ascii="Arial" w:hAnsi="Arial" w:cs="Arial"/>
                <w:sz w:val="22"/>
              </w:rPr>
            </w:pPr>
          </w:p>
        </w:tc>
      </w:tr>
      <w:tr w:rsidR="008C36D3" w:rsidRPr="007C23E6" w14:paraId="68D903AF" w14:textId="77777777" w:rsidTr="007C0A97">
        <w:tc>
          <w:tcPr>
            <w:tcW w:w="2610" w:type="dxa"/>
            <w:shd w:val="clear" w:color="auto" w:fill="auto"/>
          </w:tcPr>
          <w:p w14:paraId="2BAE0117" w14:textId="77777777" w:rsidR="008C36D3" w:rsidRPr="007C23E6" w:rsidRDefault="008C36D3" w:rsidP="007C0A97">
            <w:pPr>
              <w:pStyle w:val="BodyTextIndent"/>
              <w:ind w:left="0"/>
              <w:rPr>
                <w:rFonts w:ascii="Arial" w:hAnsi="Arial" w:cs="Arial"/>
                <w:sz w:val="22"/>
              </w:rPr>
            </w:pPr>
            <w:r w:rsidRPr="007C23E6">
              <w:rPr>
                <w:rFonts w:ascii="Arial" w:hAnsi="Arial" w:cs="Arial"/>
                <w:sz w:val="22"/>
              </w:rPr>
              <w:lastRenderedPageBreak/>
              <w:t>Deliverables</w:t>
            </w:r>
          </w:p>
          <w:p w14:paraId="4D6C9ACF" w14:textId="77777777" w:rsidR="008C36D3" w:rsidRPr="007C23E6" w:rsidRDefault="008C36D3" w:rsidP="007C0A97">
            <w:pPr>
              <w:pStyle w:val="BodyTextIndent"/>
              <w:ind w:left="0"/>
              <w:rPr>
                <w:rFonts w:ascii="Arial" w:hAnsi="Arial" w:cs="Arial"/>
                <w:sz w:val="22"/>
              </w:rPr>
            </w:pPr>
          </w:p>
        </w:tc>
        <w:tc>
          <w:tcPr>
            <w:tcW w:w="6406" w:type="dxa"/>
            <w:shd w:val="clear" w:color="auto" w:fill="auto"/>
          </w:tcPr>
          <w:p w14:paraId="5A7BCDAA" w14:textId="77777777" w:rsidR="008C36D3" w:rsidRPr="007C23E6" w:rsidRDefault="008C36D3" w:rsidP="007C0A97">
            <w:pPr>
              <w:pStyle w:val="BodyTextIndent"/>
              <w:ind w:left="0"/>
              <w:rPr>
                <w:rFonts w:ascii="Arial" w:hAnsi="Arial" w:cs="Arial"/>
                <w:sz w:val="22"/>
              </w:rPr>
            </w:pPr>
            <w:r>
              <w:rPr>
                <w:rFonts w:ascii="Arial" w:hAnsi="Arial" w:cs="Arial"/>
                <w:sz w:val="22"/>
              </w:rPr>
              <w:t>As a minimum for each wave</w:t>
            </w:r>
            <w:r w:rsidRPr="007C23E6">
              <w:rPr>
                <w:rFonts w:ascii="Arial" w:hAnsi="Arial" w:cs="Arial"/>
                <w:sz w:val="22"/>
              </w:rPr>
              <w:t>:</w:t>
            </w:r>
          </w:p>
          <w:p w14:paraId="5A8DE41F" w14:textId="77777777" w:rsidR="008C36D3" w:rsidRDefault="008C36D3" w:rsidP="008C36D3">
            <w:pPr>
              <w:pStyle w:val="BodyTextIndent"/>
              <w:numPr>
                <w:ilvl w:val="0"/>
                <w:numId w:val="42"/>
              </w:numPr>
              <w:spacing w:line="240" w:lineRule="auto"/>
              <w:jc w:val="left"/>
              <w:rPr>
                <w:rFonts w:ascii="Arial" w:hAnsi="Arial" w:cs="Arial"/>
                <w:sz w:val="22"/>
              </w:rPr>
            </w:pPr>
            <w:r>
              <w:rPr>
                <w:rFonts w:ascii="Arial" w:hAnsi="Arial" w:cs="Arial"/>
                <w:sz w:val="22"/>
              </w:rPr>
              <w:t>Detailed cross-tabulations (pdf format)</w:t>
            </w:r>
          </w:p>
          <w:p w14:paraId="107572A6" w14:textId="77777777" w:rsidR="008C36D3" w:rsidRPr="007C23E6" w:rsidRDefault="008C36D3" w:rsidP="008C36D3">
            <w:pPr>
              <w:pStyle w:val="BodyTextIndent"/>
              <w:numPr>
                <w:ilvl w:val="0"/>
                <w:numId w:val="42"/>
              </w:numPr>
              <w:spacing w:line="240" w:lineRule="auto"/>
              <w:jc w:val="left"/>
              <w:rPr>
                <w:rFonts w:ascii="Arial" w:hAnsi="Arial" w:cs="Arial"/>
                <w:sz w:val="22"/>
              </w:rPr>
            </w:pPr>
            <w:r>
              <w:rPr>
                <w:rFonts w:ascii="Arial" w:hAnsi="Arial" w:cs="Arial"/>
                <w:sz w:val="22"/>
              </w:rPr>
              <w:t>Verbatim transcripts of participants’ comments for any open questions</w:t>
            </w:r>
          </w:p>
          <w:p w14:paraId="04BC07AD" w14:textId="77777777" w:rsidR="008C36D3" w:rsidRDefault="008C36D3" w:rsidP="008C36D3">
            <w:pPr>
              <w:pStyle w:val="BodyTextIndent"/>
              <w:numPr>
                <w:ilvl w:val="0"/>
                <w:numId w:val="42"/>
              </w:numPr>
              <w:spacing w:line="240" w:lineRule="auto"/>
              <w:jc w:val="left"/>
              <w:rPr>
                <w:rFonts w:ascii="Arial" w:hAnsi="Arial" w:cs="Arial"/>
                <w:sz w:val="22"/>
              </w:rPr>
            </w:pPr>
            <w:r w:rsidRPr="00EA45D1">
              <w:rPr>
                <w:rFonts w:ascii="Arial" w:hAnsi="Arial" w:cs="Arial"/>
                <w:sz w:val="22"/>
              </w:rPr>
              <w:t>SPSS data set</w:t>
            </w:r>
            <w:r>
              <w:rPr>
                <w:rFonts w:ascii="Arial" w:hAnsi="Arial" w:cs="Arial"/>
                <w:sz w:val="22"/>
              </w:rPr>
              <w:t xml:space="preserve"> (according to GC specifications)</w:t>
            </w:r>
          </w:p>
          <w:p w14:paraId="3C7F2242" w14:textId="77777777" w:rsidR="008C36D3" w:rsidRDefault="008C36D3" w:rsidP="007C0A97">
            <w:pPr>
              <w:pStyle w:val="BodyTextIndent"/>
              <w:rPr>
                <w:rFonts w:ascii="Arial" w:hAnsi="Arial" w:cs="Arial"/>
                <w:sz w:val="22"/>
              </w:rPr>
            </w:pPr>
          </w:p>
          <w:p w14:paraId="74521078" w14:textId="77777777" w:rsidR="008C36D3" w:rsidRPr="007C23E6" w:rsidRDefault="008C36D3" w:rsidP="007C0A97">
            <w:pPr>
              <w:pStyle w:val="BodyTextIndent"/>
              <w:ind w:left="0"/>
              <w:rPr>
                <w:rFonts w:ascii="Arial" w:hAnsi="Arial" w:cs="Arial"/>
                <w:sz w:val="22"/>
              </w:rPr>
            </w:pPr>
            <w:r>
              <w:rPr>
                <w:rFonts w:ascii="Arial" w:hAnsi="Arial" w:cs="Arial"/>
                <w:sz w:val="22"/>
              </w:rPr>
              <w:t xml:space="preserve">Please also provide an additional cost option for an interactive online reporting tool as described in the ‘important considerations’ section.  </w:t>
            </w:r>
          </w:p>
          <w:p w14:paraId="0B4ECB46" w14:textId="77777777" w:rsidR="008C36D3" w:rsidRPr="00EA45D1" w:rsidRDefault="008C36D3" w:rsidP="007C0A97">
            <w:pPr>
              <w:pStyle w:val="BodyTextIndent"/>
              <w:ind w:left="0"/>
              <w:rPr>
                <w:rFonts w:ascii="Arial" w:hAnsi="Arial" w:cs="Arial"/>
                <w:sz w:val="22"/>
              </w:rPr>
            </w:pPr>
          </w:p>
        </w:tc>
      </w:tr>
    </w:tbl>
    <w:p w14:paraId="686F46CF" w14:textId="77777777" w:rsidR="008C36D3" w:rsidRDefault="008C36D3" w:rsidP="008C36D3">
      <w:pPr>
        <w:pStyle w:val="BodyTextIndent"/>
        <w:ind w:left="0"/>
        <w:rPr>
          <w:rFonts w:ascii="Arial" w:hAnsi="Arial" w:cs="Arial"/>
          <w:sz w:val="22"/>
        </w:rPr>
      </w:pPr>
    </w:p>
    <w:p w14:paraId="0FFC652B" w14:textId="77777777" w:rsidR="008C36D3" w:rsidRDefault="008C36D3" w:rsidP="008C36D3">
      <w:pPr>
        <w:pStyle w:val="BodyText3"/>
        <w:rPr>
          <w:rFonts w:ascii="Arial" w:hAnsi="Arial" w:cs="Arial"/>
          <w:b/>
          <w:i/>
          <w:sz w:val="22"/>
        </w:rPr>
      </w:pPr>
      <w:r>
        <w:rPr>
          <w:rFonts w:ascii="Arial" w:hAnsi="Arial" w:cs="Arial"/>
          <w:b/>
          <w:sz w:val="22"/>
        </w:rPr>
        <w:t>Important considerations</w:t>
      </w:r>
    </w:p>
    <w:p w14:paraId="60C1E0A9" w14:textId="77777777" w:rsidR="008C36D3" w:rsidRDefault="008C36D3" w:rsidP="008C36D3">
      <w:pPr>
        <w:pStyle w:val="BodyText3"/>
        <w:rPr>
          <w:rFonts w:ascii="Arial" w:hAnsi="Arial" w:cs="Arial"/>
          <w:b/>
          <w:i/>
          <w:sz w:val="22"/>
        </w:rPr>
      </w:pPr>
    </w:p>
    <w:p w14:paraId="08D49C86" w14:textId="77777777" w:rsidR="008C36D3" w:rsidRDefault="008C36D3" w:rsidP="008C36D3">
      <w:pPr>
        <w:pStyle w:val="BodyText3"/>
        <w:numPr>
          <w:ilvl w:val="0"/>
          <w:numId w:val="43"/>
        </w:numPr>
        <w:spacing w:after="0"/>
        <w:rPr>
          <w:rFonts w:ascii="Arial" w:hAnsi="Arial" w:cs="Arial"/>
          <w:i/>
          <w:sz w:val="22"/>
        </w:rPr>
      </w:pPr>
      <w:r>
        <w:rPr>
          <w:rFonts w:ascii="Arial" w:hAnsi="Arial" w:cs="Arial"/>
          <w:sz w:val="22"/>
        </w:rPr>
        <w:t xml:space="preserve">It is crucial that the sample is demographically representative of GB adults aged 16+.   </w:t>
      </w:r>
    </w:p>
    <w:p w14:paraId="5F856E16" w14:textId="77777777" w:rsidR="008C36D3" w:rsidRDefault="008C36D3" w:rsidP="008C36D3">
      <w:pPr>
        <w:pStyle w:val="BodyText3"/>
        <w:numPr>
          <w:ilvl w:val="0"/>
          <w:numId w:val="43"/>
        </w:numPr>
        <w:spacing w:after="0"/>
        <w:rPr>
          <w:rFonts w:ascii="Arial" w:hAnsi="Arial" w:cs="Arial"/>
          <w:i/>
          <w:sz w:val="22"/>
        </w:rPr>
      </w:pPr>
      <w:r>
        <w:rPr>
          <w:rFonts w:ascii="Arial" w:hAnsi="Arial" w:cs="Arial"/>
          <w:sz w:val="22"/>
        </w:rPr>
        <w:t>Panel quality is also crucial.  Please outline your quality standards to ensure that the data collected is accurate and explain how you recruit and manage your online panel.</w:t>
      </w:r>
    </w:p>
    <w:p w14:paraId="1CDD1EAE" w14:textId="77777777" w:rsidR="008C36D3" w:rsidRDefault="008C36D3" w:rsidP="008C36D3">
      <w:pPr>
        <w:pStyle w:val="BodyText3"/>
        <w:numPr>
          <w:ilvl w:val="0"/>
          <w:numId w:val="43"/>
        </w:numPr>
        <w:spacing w:after="0"/>
        <w:rPr>
          <w:rFonts w:ascii="Arial" w:hAnsi="Arial" w:cs="Arial"/>
          <w:i/>
          <w:sz w:val="22"/>
        </w:rPr>
      </w:pPr>
      <w:r>
        <w:rPr>
          <w:rFonts w:ascii="Arial" w:hAnsi="Arial" w:cs="Arial"/>
          <w:sz w:val="22"/>
        </w:rPr>
        <w:t>What is the size of your panel and how many of these panellists are currently active (undertake surveys at least occasionally)?</w:t>
      </w:r>
      <w:r w:rsidRPr="008777D1">
        <w:rPr>
          <w:rFonts w:ascii="Arial" w:hAnsi="Arial" w:cs="Arial"/>
          <w:sz w:val="22"/>
        </w:rPr>
        <w:t xml:space="preserve"> </w:t>
      </w:r>
    </w:p>
    <w:p w14:paraId="69EEC722" w14:textId="77777777" w:rsidR="008C36D3" w:rsidRPr="006932E3" w:rsidRDefault="008C36D3" w:rsidP="008C36D3">
      <w:pPr>
        <w:pStyle w:val="BodyText3"/>
        <w:numPr>
          <w:ilvl w:val="0"/>
          <w:numId w:val="43"/>
        </w:numPr>
        <w:spacing w:after="0"/>
        <w:rPr>
          <w:rFonts w:ascii="Arial" w:hAnsi="Arial" w:cs="Arial"/>
          <w:i/>
          <w:sz w:val="22"/>
        </w:rPr>
      </w:pPr>
      <w:r>
        <w:rPr>
          <w:rFonts w:ascii="Arial" w:hAnsi="Arial" w:cs="Arial"/>
          <w:sz w:val="22"/>
        </w:rPr>
        <w:t>We also require access to a user-friendly web reporting tool with access to all survey questions and demographics and allows us to run our own filters and analysis for each wave (or aggregated waves) in a visually appealing format.  Please can you provide an illustration/demo of your capabilities in this area and a separate cost?</w:t>
      </w:r>
    </w:p>
    <w:p w14:paraId="085A5FF6" w14:textId="5C327BBC" w:rsidR="008C36D3" w:rsidRDefault="008C36D3" w:rsidP="008C36D3">
      <w:pPr>
        <w:pStyle w:val="BodyText3"/>
        <w:numPr>
          <w:ilvl w:val="0"/>
          <w:numId w:val="43"/>
        </w:numPr>
        <w:spacing w:after="0"/>
        <w:rPr>
          <w:rFonts w:ascii="Arial" w:hAnsi="Arial" w:cs="Arial"/>
          <w:i/>
          <w:sz w:val="22"/>
        </w:rPr>
      </w:pPr>
      <w:r>
        <w:rPr>
          <w:rFonts w:ascii="Arial" w:hAnsi="Arial" w:cs="Arial"/>
          <w:sz w:val="22"/>
        </w:rPr>
        <w:t xml:space="preserve">While not the key consideration, cost will be an important factor in our decision.  Please indicate what discounts you could offer </w:t>
      </w:r>
      <w:proofErr w:type="gramStart"/>
      <w:r>
        <w:rPr>
          <w:rFonts w:ascii="Arial" w:hAnsi="Arial" w:cs="Arial"/>
          <w:sz w:val="22"/>
        </w:rPr>
        <w:t>on the basis of</w:t>
      </w:r>
      <w:proofErr w:type="gramEnd"/>
      <w:r>
        <w:rPr>
          <w:rFonts w:ascii="Arial" w:hAnsi="Arial" w:cs="Arial"/>
          <w:sz w:val="22"/>
        </w:rPr>
        <w:t xml:space="preserve"> a </w:t>
      </w:r>
      <w:r w:rsidR="007C0A97">
        <w:rPr>
          <w:rFonts w:ascii="Arial" w:hAnsi="Arial" w:cs="Arial"/>
          <w:sz w:val="22"/>
        </w:rPr>
        <w:t>12-month</w:t>
      </w:r>
      <w:r>
        <w:rPr>
          <w:rFonts w:ascii="Arial" w:hAnsi="Arial" w:cs="Arial"/>
          <w:sz w:val="22"/>
        </w:rPr>
        <w:t xml:space="preserve"> agreement (with the potential to extend for a further 12 months).</w:t>
      </w:r>
    </w:p>
    <w:p w14:paraId="0E201678" w14:textId="77777777" w:rsidR="008C36D3" w:rsidRDefault="008C36D3" w:rsidP="008C36D3">
      <w:pPr>
        <w:rPr>
          <w:rFonts w:ascii="Arial" w:hAnsi="Arial" w:cs="Arial"/>
          <w:b/>
        </w:rPr>
      </w:pPr>
    </w:p>
    <w:p w14:paraId="000AB29E" w14:textId="77777777" w:rsidR="008C36D3" w:rsidRPr="00A404BA" w:rsidRDefault="008C36D3" w:rsidP="008C36D3">
      <w:pPr>
        <w:rPr>
          <w:rFonts w:ascii="Arial" w:hAnsi="Arial" w:cs="Arial"/>
          <w:b/>
        </w:rPr>
      </w:pPr>
      <w:r w:rsidRPr="00A404BA">
        <w:rPr>
          <w:rFonts w:ascii="Arial" w:hAnsi="Arial" w:cs="Arial"/>
          <w:b/>
        </w:rPr>
        <w:t>Requirements of tenderer:</w:t>
      </w:r>
    </w:p>
    <w:p w14:paraId="357313A4" w14:textId="77777777" w:rsidR="008C36D3" w:rsidRDefault="008C36D3" w:rsidP="008C36D3">
      <w:pPr>
        <w:numPr>
          <w:ilvl w:val="0"/>
          <w:numId w:val="41"/>
        </w:numPr>
        <w:ind w:hanging="306"/>
        <w:rPr>
          <w:rFonts w:ascii="Arial" w:hAnsi="Arial" w:cs="Arial"/>
        </w:rPr>
      </w:pPr>
      <w:r w:rsidRPr="00A404BA">
        <w:rPr>
          <w:rFonts w:ascii="Arial" w:hAnsi="Arial" w:cs="Arial"/>
        </w:rPr>
        <w:t xml:space="preserve">It will be key to demonstrate a cost-effective approach, detailing the estimated cost and timescales achievable for the project, specifying the methodology in detail.  </w:t>
      </w:r>
    </w:p>
    <w:p w14:paraId="1AC555EB" w14:textId="77777777" w:rsidR="008C36D3" w:rsidRDefault="008C36D3" w:rsidP="008C36D3">
      <w:pPr>
        <w:numPr>
          <w:ilvl w:val="0"/>
          <w:numId w:val="41"/>
        </w:numPr>
        <w:ind w:hanging="306"/>
        <w:rPr>
          <w:rFonts w:ascii="Arial" w:hAnsi="Arial" w:cs="Arial"/>
        </w:rPr>
      </w:pPr>
      <w:r>
        <w:rPr>
          <w:rFonts w:ascii="Arial" w:hAnsi="Arial" w:cs="Arial"/>
        </w:rPr>
        <w:t>Case studies/references showing relevant experience of any of the following:</w:t>
      </w:r>
    </w:p>
    <w:p w14:paraId="1F7DE998" w14:textId="77777777" w:rsidR="008C36D3" w:rsidRDefault="008C36D3" w:rsidP="008C36D3">
      <w:pPr>
        <w:numPr>
          <w:ilvl w:val="1"/>
          <w:numId w:val="41"/>
        </w:numPr>
        <w:rPr>
          <w:rFonts w:ascii="Arial" w:hAnsi="Arial" w:cs="Arial"/>
        </w:rPr>
      </w:pPr>
      <w:r>
        <w:rPr>
          <w:rFonts w:ascii="Arial" w:hAnsi="Arial" w:cs="Arial"/>
        </w:rPr>
        <w:t>surveys in the gambling sector</w:t>
      </w:r>
    </w:p>
    <w:p w14:paraId="3C774229" w14:textId="77777777" w:rsidR="008C36D3" w:rsidRDefault="008C36D3" w:rsidP="008C36D3">
      <w:pPr>
        <w:numPr>
          <w:ilvl w:val="1"/>
          <w:numId w:val="41"/>
        </w:numPr>
        <w:rPr>
          <w:rFonts w:ascii="Arial" w:hAnsi="Arial" w:cs="Arial"/>
        </w:rPr>
      </w:pPr>
      <w:r>
        <w:rPr>
          <w:rFonts w:ascii="Arial" w:hAnsi="Arial" w:cs="Arial"/>
        </w:rPr>
        <w:t xml:space="preserve">regular monthly trackers that you deliver successfully </w:t>
      </w:r>
      <w:proofErr w:type="spellStart"/>
      <w:r>
        <w:rPr>
          <w:rFonts w:ascii="Arial" w:hAnsi="Arial" w:cs="Arial"/>
        </w:rPr>
        <w:t>inc.</w:t>
      </w:r>
      <w:proofErr w:type="spellEnd"/>
      <w:r>
        <w:rPr>
          <w:rFonts w:ascii="Arial" w:hAnsi="Arial" w:cs="Arial"/>
        </w:rPr>
        <w:t xml:space="preserve"> quality standards</w:t>
      </w:r>
    </w:p>
    <w:p w14:paraId="463205D9" w14:textId="77777777" w:rsidR="008C36D3" w:rsidRDefault="008C36D3" w:rsidP="008C36D3">
      <w:pPr>
        <w:numPr>
          <w:ilvl w:val="1"/>
          <w:numId w:val="41"/>
        </w:numPr>
        <w:rPr>
          <w:rFonts w:ascii="Arial" w:hAnsi="Arial" w:cs="Arial"/>
        </w:rPr>
      </w:pPr>
      <w:r>
        <w:rPr>
          <w:rFonts w:ascii="Arial" w:hAnsi="Arial" w:cs="Arial"/>
        </w:rPr>
        <w:t>online reporting examples (custom-designed websites for clients)</w:t>
      </w:r>
    </w:p>
    <w:p w14:paraId="08171F57" w14:textId="77777777" w:rsidR="008C36D3" w:rsidRDefault="008C36D3" w:rsidP="008C36D3">
      <w:pPr>
        <w:numPr>
          <w:ilvl w:val="0"/>
          <w:numId w:val="41"/>
        </w:numPr>
        <w:ind w:hanging="306"/>
        <w:rPr>
          <w:rFonts w:ascii="Arial" w:hAnsi="Arial" w:cs="Arial"/>
        </w:rPr>
      </w:pPr>
      <w:r>
        <w:rPr>
          <w:rFonts w:ascii="Arial" w:hAnsi="Arial" w:cs="Arial"/>
        </w:rPr>
        <w:t xml:space="preserve">Brief </w:t>
      </w:r>
      <w:r w:rsidRPr="00A404BA">
        <w:rPr>
          <w:rFonts w:ascii="Arial" w:hAnsi="Arial" w:cs="Arial"/>
        </w:rPr>
        <w:t>CVs of project leaders</w:t>
      </w:r>
    </w:p>
    <w:p w14:paraId="7A1A0759" w14:textId="77777777" w:rsidR="008C36D3" w:rsidRDefault="008C36D3" w:rsidP="008C36D3">
      <w:pPr>
        <w:numPr>
          <w:ilvl w:val="0"/>
          <w:numId w:val="41"/>
        </w:numPr>
        <w:ind w:hanging="306"/>
        <w:rPr>
          <w:rFonts w:ascii="Arial" w:hAnsi="Arial" w:cs="Arial"/>
        </w:rPr>
      </w:pPr>
      <w:r>
        <w:rPr>
          <w:rFonts w:ascii="Arial" w:hAnsi="Arial" w:cs="Arial"/>
        </w:rPr>
        <w:lastRenderedPageBreak/>
        <w:t>Assurance that the appointed company does not have a conflict of interest in accepting the Gambling Commission as a client, nor would it place itself in a position to have such a conflict</w:t>
      </w:r>
    </w:p>
    <w:p w14:paraId="7BFD8B39" w14:textId="77777777" w:rsidR="007D273B" w:rsidRDefault="007D273B" w:rsidP="00800EB9">
      <w:pPr>
        <w:spacing w:line="360" w:lineRule="auto"/>
        <w:rPr>
          <w:rFonts w:ascii="Arial" w:hAnsi="Arial" w:cs="Arial"/>
          <w:b/>
          <w:sz w:val="22"/>
          <w:szCs w:val="22"/>
        </w:rPr>
      </w:pPr>
    </w:p>
    <w:p w14:paraId="07521180" w14:textId="065EC022" w:rsidR="00800EB9" w:rsidRPr="00800EB9" w:rsidRDefault="00800EB9" w:rsidP="00800EB9">
      <w:pPr>
        <w:spacing w:line="360" w:lineRule="auto"/>
        <w:rPr>
          <w:rFonts w:ascii="Arial" w:hAnsi="Arial" w:cs="Arial"/>
          <w:b/>
          <w:sz w:val="22"/>
          <w:szCs w:val="22"/>
        </w:rPr>
      </w:pPr>
      <w:r>
        <w:rPr>
          <w:rFonts w:ascii="Arial" w:hAnsi="Arial" w:cs="Arial"/>
          <w:b/>
          <w:sz w:val="22"/>
          <w:szCs w:val="22"/>
        </w:rPr>
        <w:t>Pricing</w:t>
      </w:r>
      <w:r w:rsidRPr="00800EB9">
        <w:rPr>
          <w:rFonts w:ascii="Arial" w:hAnsi="Arial" w:cs="Arial"/>
          <w:b/>
          <w:sz w:val="22"/>
          <w:szCs w:val="22"/>
        </w:rPr>
        <w:t xml:space="preserve"> Schedule</w:t>
      </w:r>
    </w:p>
    <w:p w14:paraId="6814E819" w14:textId="2336192B" w:rsidR="001C041A" w:rsidRDefault="00935328" w:rsidP="007C0A97">
      <w:pPr>
        <w:ind w:left="1440" w:hanging="1440"/>
        <w:rPr>
          <w:rFonts w:ascii="Arial" w:eastAsiaTheme="minorEastAsia" w:hAnsi="Arial" w:cs="Arial"/>
          <w:b/>
        </w:rPr>
      </w:pPr>
      <w:r>
        <w:rPr>
          <w:rFonts w:ascii="Arial" w:hAnsi="Arial" w:cs="Arial"/>
          <w:b/>
          <w:bCs/>
          <w:sz w:val="22"/>
          <w:szCs w:val="22"/>
        </w:rPr>
        <w:t xml:space="preserve"> Year 1 </w:t>
      </w:r>
      <w:r w:rsidR="001C041A" w:rsidRPr="00856D11">
        <w:rPr>
          <w:rFonts w:ascii="Arial" w:hAnsi="Arial" w:cs="Arial"/>
          <w:b/>
          <w:bCs/>
          <w:sz w:val="22"/>
          <w:szCs w:val="22"/>
        </w:rPr>
        <w:t>Contract Price</w:t>
      </w:r>
      <w:r w:rsidR="001C041A">
        <w:rPr>
          <w:rFonts w:ascii="Arial" w:hAnsi="Arial" w:cs="Arial"/>
          <w:b/>
          <w:bCs/>
          <w:sz w:val="22"/>
          <w:szCs w:val="22"/>
        </w:rPr>
        <w:t xml:space="preserve"> - </w:t>
      </w:r>
      <w:r w:rsidR="001C041A">
        <w:rPr>
          <w:rFonts w:ascii="Arial" w:eastAsiaTheme="minorEastAsia" w:hAnsi="Arial" w:cs="Arial"/>
          <w:b/>
        </w:rPr>
        <w:t xml:space="preserve">for </w:t>
      </w:r>
      <w:r w:rsidR="00044BEC">
        <w:rPr>
          <w:rFonts w:ascii="Arial" w:eastAsiaTheme="minorEastAsia" w:hAnsi="Arial" w:cs="Arial"/>
          <w:b/>
        </w:rPr>
        <w:t>National Lottery Online Omnibus</w:t>
      </w:r>
      <w:r w:rsidR="007C0A97">
        <w:rPr>
          <w:rFonts w:ascii="Arial" w:eastAsiaTheme="minorEastAsia" w:hAnsi="Arial" w:cs="Arial"/>
          <w:b/>
        </w:rPr>
        <w:t xml:space="preserve"> £38,220 </w:t>
      </w:r>
      <w:proofErr w:type="spellStart"/>
      <w:r w:rsidR="007C0A97">
        <w:rPr>
          <w:rFonts w:ascii="Arial" w:eastAsiaTheme="minorEastAsia" w:hAnsi="Arial" w:cs="Arial"/>
          <w:b/>
        </w:rPr>
        <w:t>Excl</w:t>
      </w:r>
      <w:proofErr w:type="spellEnd"/>
      <w:r w:rsidR="007C0A97">
        <w:rPr>
          <w:rFonts w:ascii="Arial" w:eastAsiaTheme="minorEastAsia" w:hAnsi="Arial" w:cs="Arial"/>
          <w:b/>
        </w:rPr>
        <w:t xml:space="preserve"> VAT</w:t>
      </w:r>
    </w:p>
    <w:p w14:paraId="6D70445C" w14:textId="06FB710A" w:rsidR="00935328" w:rsidRDefault="00935328" w:rsidP="007C0A97">
      <w:pPr>
        <w:ind w:left="1440" w:hanging="1440"/>
        <w:rPr>
          <w:rFonts w:ascii="Arial" w:eastAsiaTheme="minorEastAsia" w:hAnsi="Arial" w:cs="Arial"/>
          <w:b/>
        </w:rPr>
      </w:pPr>
    </w:p>
    <w:p w14:paraId="772C4A98" w14:textId="225A08A9" w:rsidR="00935328" w:rsidRPr="00935328" w:rsidRDefault="00935328" w:rsidP="00935328">
      <w:pPr>
        <w:rPr>
          <w:rFonts w:ascii="Arial" w:hAnsi="Arial" w:cs="Arial"/>
          <w:b/>
          <w:bCs/>
          <w:sz w:val="22"/>
          <w:szCs w:val="22"/>
        </w:rPr>
      </w:pPr>
      <w:r w:rsidRPr="00935328">
        <w:rPr>
          <w:rFonts w:ascii="Arial" w:hAnsi="Arial" w:cs="Arial"/>
          <w:b/>
          <w:bCs/>
          <w:sz w:val="22"/>
          <w:szCs w:val="22"/>
        </w:rPr>
        <w:t>Year 2</w:t>
      </w:r>
      <w:r>
        <w:rPr>
          <w:rFonts w:ascii="Arial" w:eastAsiaTheme="minorEastAsia" w:hAnsi="Arial" w:cs="Arial"/>
          <w:b/>
        </w:rPr>
        <w:t xml:space="preserve"> - </w:t>
      </w:r>
      <w:r w:rsidRPr="00935328">
        <w:rPr>
          <w:rFonts w:ascii="Arial" w:hAnsi="Arial" w:cs="Arial"/>
          <w:b/>
          <w:bCs/>
          <w:sz w:val="22"/>
          <w:szCs w:val="22"/>
        </w:rPr>
        <w:t>If the project is to be extended or re-conducted in Year 2 then the contract award price of £38,220 will continue as specified within the supplier’s proposal.</w:t>
      </w:r>
    </w:p>
    <w:p w14:paraId="2585A63F" w14:textId="13477357" w:rsidR="00D918F6" w:rsidRDefault="00D918F6" w:rsidP="00935328">
      <w:pPr>
        <w:spacing w:line="360" w:lineRule="auto"/>
        <w:rPr>
          <w:rFonts w:ascii="Arial" w:hAnsi="Arial" w:cs="Arial"/>
          <w:sz w:val="22"/>
          <w:szCs w:val="22"/>
        </w:rPr>
      </w:pPr>
    </w:p>
    <w:p w14:paraId="33346B0E" w14:textId="58EAA563" w:rsidR="00800EB9" w:rsidRDefault="00D918F6" w:rsidP="00D918F6">
      <w:pPr>
        <w:spacing w:line="360" w:lineRule="auto"/>
        <w:rPr>
          <w:rFonts w:ascii="Arial" w:hAnsi="Arial" w:cs="Arial"/>
          <w:sz w:val="22"/>
          <w:szCs w:val="22"/>
        </w:rPr>
      </w:pPr>
      <w:r>
        <w:rPr>
          <w:rFonts w:ascii="Arial" w:hAnsi="Arial" w:cs="Arial"/>
          <w:sz w:val="22"/>
          <w:szCs w:val="22"/>
        </w:rPr>
        <w:t xml:space="preserve">Payments will be made on </w:t>
      </w:r>
      <w:r w:rsidR="00935328">
        <w:rPr>
          <w:rFonts w:ascii="Arial" w:hAnsi="Arial" w:cs="Arial"/>
          <w:sz w:val="22"/>
          <w:szCs w:val="22"/>
          <w:u w:val="single"/>
        </w:rPr>
        <w:t>Monthly</w:t>
      </w:r>
      <w:r w:rsidR="001C041A">
        <w:rPr>
          <w:rFonts w:ascii="Arial" w:hAnsi="Arial" w:cs="Arial"/>
          <w:sz w:val="22"/>
          <w:szCs w:val="22"/>
        </w:rPr>
        <w:t xml:space="preserve"> basis</w:t>
      </w:r>
      <w:r>
        <w:rPr>
          <w:rFonts w:ascii="Arial" w:hAnsi="Arial" w:cs="Arial"/>
          <w:sz w:val="22"/>
          <w:szCs w:val="22"/>
        </w:rPr>
        <w:t xml:space="preserve">. If </w:t>
      </w:r>
      <w:r w:rsidR="009975B4">
        <w:rPr>
          <w:rFonts w:ascii="Arial" w:hAnsi="Arial" w:cs="Arial"/>
          <w:sz w:val="22"/>
          <w:szCs w:val="22"/>
        </w:rPr>
        <w:t>costs</w:t>
      </w:r>
      <w:r>
        <w:rPr>
          <w:rFonts w:ascii="Arial" w:hAnsi="Arial" w:cs="Arial"/>
          <w:sz w:val="22"/>
          <w:szCs w:val="22"/>
        </w:rPr>
        <w:t xml:space="preserve"> alternate due to</w:t>
      </w:r>
      <w:r w:rsidR="009975B4">
        <w:rPr>
          <w:rFonts w:ascii="Arial" w:hAnsi="Arial" w:cs="Arial"/>
          <w:sz w:val="22"/>
          <w:szCs w:val="22"/>
        </w:rPr>
        <w:t xml:space="preserve"> frequency / </w:t>
      </w:r>
      <w:r w:rsidR="00781A07">
        <w:rPr>
          <w:rFonts w:ascii="Arial" w:hAnsi="Arial" w:cs="Arial"/>
          <w:sz w:val="22"/>
          <w:szCs w:val="22"/>
        </w:rPr>
        <w:t>volume,</w:t>
      </w:r>
      <w:r>
        <w:rPr>
          <w:rFonts w:ascii="Arial" w:hAnsi="Arial" w:cs="Arial"/>
          <w:sz w:val="22"/>
          <w:szCs w:val="22"/>
        </w:rPr>
        <w:t xml:space="preserve"> then this will be agreed between the client and the supplier.</w:t>
      </w:r>
    </w:p>
    <w:p w14:paraId="7DD3C940" w14:textId="40DC9FC0" w:rsidR="00800EB9" w:rsidRDefault="00800EB9" w:rsidP="00190F85">
      <w:pPr>
        <w:spacing w:line="360" w:lineRule="auto"/>
        <w:jc w:val="center"/>
        <w:rPr>
          <w:rFonts w:ascii="Arial" w:hAnsi="Arial" w:cs="Arial"/>
          <w:sz w:val="22"/>
          <w:szCs w:val="22"/>
        </w:rPr>
      </w:pPr>
    </w:p>
    <w:p w14:paraId="6AE95A32" w14:textId="15361B04" w:rsidR="00800EB9" w:rsidRDefault="00800EB9" w:rsidP="00190F85">
      <w:pPr>
        <w:spacing w:line="360" w:lineRule="auto"/>
        <w:jc w:val="center"/>
        <w:rPr>
          <w:rFonts w:ascii="Arial" w:hAnsi="Arial" w:cs="Arial"/>
          <w:sz w:val="22"/>
          <w:szCs w:val="22"/>
        </w:rPr>
      </w:pPr>
    </w:p>
    <w:p w14:paraId="57B71CD4" w14:textId="26D9C995" w:rsidR="00800EB9" w:rsidRDefault="00800EB9" w:rsidP="00190F85">
      <w:pPr>
        <w:spacing w:line="360" w:lineRule="auto"/>
        <w:jc w:val="center"/>
        <w:rPr>
          <w:rFonts w:ascii="Arial" w:hAnsi="Arial" w:cs="Arial"/>
          <w:sz w:val="22"/>
          <w:szCs w:val="22"/>
        </w:rPr>
      </w:pPr>
    </w:p>
    <w:p w14:paraId="0C17276F" w14:textId="6F5079AE" w:rsidR="00800EB9" w:rsidRDefault="00800EB9" w:rsidP="00190F85">
      <w:pPr>
        <w:spacing w:line="360" w:lineRule="auto"/>
        <w:jc w:val="center"/>
        <w:rPr>
          <w:rFonts w:ascii="Arial" w:hAnsi="Arial" w:cs="Arial"/>
          <w:sz w:val="22"/>
          <w:szCs w:val="22"/>
        </w:rPr>
      </w:pPr>
    </w:p>
    <w:p w14:paraId="7D58F66D" w14:textId="58F2BB4B" w:rsidR="00800EB9" w:rsidRDefault="00800EB9" w:rsidP="00190F85">
      <w:pPr>
        <w:spacing w:line="360" w:lineRule="auto"/>
        <w:jc w:val="center"/>
        <w:rPr>
          <w:rFonts w:ascii="Arial" w:hAnsi="Arial" w:cs="Arial"/>
          <w:sz w:val="22"/>
          <w:szCs w:val="22"/>
        </w:rPr>
      </w:pPr>
    </w:p>
    <w:p w14:paraId="73080449" w14:textId="15994EC5" w:rsidR="00800EB9" w:rsidRDefault="00800EB9" w:rsidP="00190F85">
      <w:pPr>
        <w:spacing w:line="360" w:lineRule="auto"/>
        <w:jc w:val="center"/>
        <w:rPr>
          <w:rFonts w:ascii="Arial" w:hAnsi="Arial" w:cs="Arial"/>
          <w:sz w:val="22"/>
          <w:szCs w:val="22"/>
        </w:rPr>
      </w:pPr>
    </w:p>
    <w:p w14:paraId="356FA4EC" w14:textId="1716C4E8" w:rsidR="00800EB9" w:rsidRDefault="00800EB9" w:rsidP="00190F85">
      <w:pPr>
        <w:spacing w:line="360" w:lineRule="auto"/>
        <w:jc w:val="center"/>
        <w:rPr>
          <w:rFonts w:ascii="Arial" w:hAnsi="Arial" w:cs="Arial"/>
          <w:sz w:val="22"/>
          <w:szCs w:val="22"/>
        </w:rPr>
      </w:pPr>
    </w:p>
    <w:p w14:paraId="5F8CC395" w14:textId="36381A06" w:rsidR="00800EB9" w:rsidRDefault="00800EB9" w:rsidP="00190F85">
      <w:pPr>
        <w:spacing w:line="360" w:lineRule="auto"/>
        <w:jc w:val="center"/>
        <w:rPr>
          <w:rFonts w:ascii="Arial" w:hAnsi="Arial" w:cs="Arial"/>
          <w:sz w:val="22"/>
          <w:szCs w:val="22"/>
        </w:rPr>
      </w:pPr>
    </w:p>
    <w:p w14:paraId="214B2B6D" w14:textId="5BCDC6DE" w:rsidR="00800EB9" w:rsidRDefault="00800EB9" w:rsidP="00190F85">
      <w:pPr>
        <w:spacing w:line="360" w:lineRule="auto"/>
        <w:jc w:val="center"/>
        <w:rPr>
          <w:rFonts w:ascii="Arial" w:hAnsi="Arial" w:cs="Arial"/>
          <w:sz w:val="22"/>
          <w:szCs w:val="22"/>
        </w:rPr>
      </w:pPr>
    </w:p>
    <w:p w14:paraId="00531D6D" w14:textId="0F9C8BDC" w:rsidR="00800EB9" w:rsidRDefault="00800EB9" w:rsidP="00190F85">
      <w:pPr>
        <w:spacing w:line="360" w:lineRule="auto"/>
        <w:jc w:val="center"/>
        <w:rPr>
          <w:rFonts w:ascii="Arial" w:hAnsi="Arial" w:cs="Arial"/>
          <w:sz w:val="22"/>
          <w:szCs w:val="22"/>
        </w:rPr>
      </w:pPr>
    </w:p>
    <w:p w14:paraId="03AE1F50" w14:textId="49F3FE3C" w:rsidR="00800EB9" w:rsidRDefault="00800EB9" w:rsidP="00190F85">
      <w:pPr>
        <w:spacing w:line="360" w:lineRule="auto"/>
        <w:jc w:val="center"/>
        <w:rPr>
          <w:rFonts w:ascii="Arial" w:hAnsi="Arial" w:cs="Arial"/>
          <w:sz w:val="22"/>
          <w:szCs w:val="22"/>
        </w:rPr>
      </w:pPr>
    </w:p>
    <w:p w14:paraId="306D1C58" w14:textId="64E53222" w:rsidR="00800EB9" w:rsidRDefault="00800EB9" w:rsidP="00190F85">
      <w:pPr>
        <w:spacing w:line="360" w:lineRule="auto"/>
        <w:jc w:val="center"/>
        <w:rPr>
          <w:rFonts w:ascii="Arial" w:hAnsi="Arial" w:cs="Arial"/>
          <w:sz w:val="22"/>
          <w:szCs w:val="22"/>
        </w:rPr>
      </w:pPr>
    </w:p>
    <w:p w14:paraId="47C13E35" w14:textId="5B7C5AC2" w:rsidR="00800EB9" w:rsidRDefault="00800EB9" w:rsidP="00190F85">
      <w:pPr>
        <w:spacing w:line="360" w:lineRule="auto"/>
        <w:jc w:val="center"/>
        <w:rPr>
          <w:rFonts w:ascii="Arial" w:hAnsi="Arial" w:cs="Arial"/>
          <w:sz w:val="22"/>
          <w:szCs w:val="22"/>
        </w:rPr>
      </w:pPr>
    </w:p>
    <w:p w14:paraId="4CB2A6B5" w14:textId="7CB24C9C" w:rsidR="00800EB9" w:rsidRDefault="00800EB9" w:rsidP="00190F85">
      <w:pPr>
        <w:spacing w:line="360" w:lineRule="auto"/>
        <w:jc w:val="center"/>
        <w:rPr>
          <w:rFonts w:ascii="Arial" w:hAnsi="Arial" w:cs="Arial"/>
          <w:sz w:val="22"/>
          <w:szCs w:val="22"/>
        </w:rPr>
      </w:pPr>
    </w:p>
    <w:p w14:paraId="5F31FB39" w14:textId="1B7FB1F8" w:rsidR="00800EB9" w:rsidRDefault="00800EB9" w:rsidP="00190F85">
      <w:pPr>
        <w:spacing w:line="360" w:lineRule="auto"/>
        <w:jc w:val="center"/>
        <w:rPr>
          <w:rFonts w:ascii="Arial" w:hAnsi="Arial" w:cs="Arial"/>
          <w:sz w:val="22"/>
          <w:szCs w:val="22"/>
        </w:rPr>
      </w:pPr>
    </w:p>
    <w:p w14:paraId="0CDB3F07" w14:textId="520DB167" w:rsidR="00800EB9" w:rsidRDefault="00800EB9" w:rsidP="00190F85">
      <w:pPr>
        <w:spacing w:line="360" w:lineRule="auto"/>
        <w:jc w:val="center"/>
        <w:rPr>
          <w:rFonts w:ascii="Arial" w:hAnsi="Arial" w:cs="Arial"/>
          <w:sz w:val="22"/>
          <w:szCs w:val="22"/>
        </w:rPr>
      </w:pPr>
    </w:p>
    <w:p w14:paraId="725BAFA8" w14:textId="426EA7CF" w:rsidR="00800EB9" w:rsidRDefault="00800EB9" w:rsidP="00190F85">
      <w:pPr>
        <w:spacing w:line="360" w:lineRule="auto"/>
        <w:jc w:val="center"/>
        <w:rPr>
          <w:rFonts w:ascii="Arial" w:hAnsi="Arial" w:cs="Arial"/>
          <w:sz w:val="22"/>
          <w:szCs w:val="22"/>
        </w:rPr>
      </w:pPr>
    </w:p>
    <w:p w14:paraId="2A2879B5" w14:textId="6DD1CF7F" w:rsidR="00800EB9" w:rsidRDefault="00800EB9" w:rsidP="00190F85">
      <w:pPr>
        <w:spacing w:line="360" w:lineRule="auto"/>
        <w:jc w:val="center"/>
        <w:rPr>
          <w:rFonts w:ascii="Arial" w:hAnsi="Arial" w:cs="Arial"/>
          <w:sz w:val="22"/>
          <w:szCs w:val="22"/>
        </w:rPr>
      </w:pPr>
    </w:p>
    <w:p w14:paraId="25122490" w14:textId="441171AB" w:rsidR="00800EB9" w:rsidRDefault="00800EB9" w:rsidP="00190F85">
      <w:pPr>
        <w:spacing w:line="360" w:lineRule="auto"/>
        <w:jc w:val="center"/>
        <w:rPr>
          <w:rFonts w:ascii="Arial" w:hAnsi="Arial" w:cs="Arial"/>
          <w:sz w:val="22"/>
          <w:szCs w:val="22"/>
        </w:rPr>
      </w:pPr>
    </w:p>
    <w:p w14:paraId="6C42804A" w14:textId="4E40888C" w:rsidR="00800EB9" w:rsidRDefault="00800EB9" w:rsidP="00190F85">
      <w:pPr>
        <w:spacing w:line="360" w:lineRule="auto"/>
        <w:jc w:val="center"/>
        <w:rPr>
          <w:rFonts w:ascii="Arial" w:hAnsi="Arial" w:cs="Arial"/>
          <w:sz w:val="22"/>
          <w:szCs w:val="22"/>
        </w:rPr>
      </w:pPr>
    </w:p>
    <w:p w14:paraId="1CC351D5" w14:textId="0C270C3C" w:rsidR="00800EB9" w:rsidRDefault="00800EB9" w:rsidP="00190F85">
      <w:pPr>
        <w:spacing w:line="360" w:lineRule="auto"/>
        <w:jc w:val="center"/>
        <w:rPr>
          <w:rFonts w:ascii="Arial" w:hAnsi="Arial" w:cs="Arial"/>
          <w:sz w:val="22"/>
          <w:szCs w:val="22"/>
        </w:rPr>
      </w:pPr>
    </w:p>
    <w:p w14:paraId="510D0195" w14:textId="7B029C46" w:rsidR="00800EB9" w:rsidRDefault="00800EB9" w:rsidP="00190F85">
      <w:pPr>
        <w:spacing w:line="360" w:lineRule="auto"/>
        <w:jc w:val="center"/>
        <w:rPr>
          <w:rFonts w:ascii="Arial" w:hAnsi="Arial" w:cs="Arial"/>
          <w:sz w:val="22"/>
          <w:szCs w:val="22"/>
        </w:rPr>
      </w:pPr>
    </w:p>
    <w:p w14:paraId="2E321FE5" w14:textId="53FE4E69" w:rsidR="00800EB9" w:rsidRDefault="00800EB9" w:rsidP="00190F85">
      <w:pPr>
        <w:spacing w:line="360" w:lineRule="auto"/>
        <w:jc w:val="center"/>
        <w:rPr>
          <w:rFonts w:ascii="Arial" w:hAnsi="Arial" w:cs="Arial"/>
          <w:sz w:val="22"/>
          <w:szCs w:val="22"/>
        </w:rPr>
      </w:pPr>
    </w:p>
    <w:p w14:paraId="5E12F127" w14:textId="17BA4B4C" w:rsidR="00800EB9" w:rsidRDefault="00800EB9" w:rsidP="00190F85">
      <w:pPr>
        <w:spacing w:line="360" w:lineRule="auto"/>
        <w:jc w:val="center"/>
        <w:rPr>
          <w:rFonts w:ascii="Arial" w:hAnsi="Arial" w:cs="Arial"/>
          <w:sz w:val="22"/>
          <w:szCs w:val="22"/>
        </w:rPr>
      </w:pPr>
    </w:p>
    <w:p w14:paraId="60E76C30" w14:textId="292E5584" w:rsidR="00800EB9" w:rsidRDefault="00800EB9" w:rsidP="00190F85">
      <w:pPr>
        <w:spacing w:line="360" w:lineRule="auto"/>
        <w:jc w:val="center"/>
        <w:rPr>
          <w:rFonts w:ascii="Arial" w:hAnsi="Arial" w:cs="Arial"/>
          <w:sz w:val="22"/>
          <w:szCs w:val="22"/>
        </w:rPr>
      </w:pPr>
    </w:p>
    <w:p w14:paraId="719367E4" w14:textId="3F0585D9" w:rsidR="00800EB9" w:rsidRDefault="00800EB9" w:rsidP="00190F85">
      <w:pPr>
        <w:spacing w:line="360" w:lineRule="auto"/>
        <w:jc w:val="center"/>
        <w:rPr>
          <w:rFonts w:ascii="Arial" w:hAnsi="Arial" w:cs="Arial"/>
          <w:sz w:val="22"/>
          <w:szCs w:val="22"/>
        </w:rPr>
      </w:pPr>
    </w:p>
    <w:p w14:paraId="51EC9E96" w14:textId="77777777" w:rsidR="00800EB9" w:rsidRDefault="00800EB9" w:rsidP="00190F85">
      <w:pPr>
        <w:spacing w:line="360" w:lineRule="auto"/>
        <w:jc w:val="center"/>
        <w:rPr>
          <w:rFonts w:ascii="Arial" w:hAnsi="Arial" w:cs="Arial"/>
          <w:sz w:val="22"/>
          <w:szCs w:val="22"/>
        </w:rPr>
      </w:pPr>
    </w:p>
    <w:p w14:paraId="632D08B7" w14:textId="77777777" w:rsidR="00800EB9" w:rsidRDefault="00800EB9" w:rsidP="00190F85">
      <w:pPr>
        <w:spacing w:line="360" w:lineRule="auto"/>
        <w:jc w:val="center"/>
        <w:rPr>
          <w:rFonts w:ascii="Arial" w:hAnsi="Arial" w:cs="Arial"/>
          <w:sz w:val="22"/>
          <w:szCs w:val="22"/>
        </w:rPr>
      </w:pPr>
    </w:p>
    <w:p w14:paraId="28292D08" w14:textId="7CFBCE7A" w:rsidR="00190F85" w:rsidRPr="00856D11" w:rsidRDefault="00190F85" w:rsidP="00190F85">
      <w:pPr>
        <w:spacing w:line="360" w:lineRule="auto"/>
        <w:jc w:val="center"/>
        <w:rPr>
          <w:rFonts w:ascii="Arial" w:hAnsi="Arial" w:cs="Arial"/>
          <w:sz w:val="22"/>
          <w:szCs w:val="22"/>
        </w:rPr>
      </w:pPr>
      <w:r w:rsidRPr="00856D11">
        <w:rPr>
          <w:rFonts w:ascii="Arial" w:hAnsi="Arial" w:cs="Arial"/>
          <w:sz w:val="22"/>
          <w:szCs w:val="22"/>
        </w:rPr>
        <w:t>COMMERCIALLY SENSITIVE INFORMATION SCHEDULE</w:t>
      </w:r>
    </w:p>
    <w:p w14:paraId="4EB16200" w14:textId="5A5C07C6" w:rsidR="00190F85" w:rsidRDefault="00190F85" w:rsidP="00190F85">
      <w:pPr>
        <w:tabs>
          <w:tab w:val="left" w:pos="-720"/>
        </w:tabs>
        <w:suppressAutoHyphens/>
        <w:spacing w:line="360" w:lineRule="auto"/>
        <w:jc w:val="center"/>
        <w:rPr>
          <w:rFonts w:ascii="Arial" w:hAnsi="Arial" w:cs="Arial"/>
          <w:i/>
          <w:iCs/>
          <w:sz w:val="22"/>
          <w:szCs w:val="22"/>
        </w:rPr>
      </w:pPr>
      <w:r w:rsidRPr="00856D11">
        <w:rPr>
          <w:rFonts w:ascii="Arial" w:hAnsi="Arial" w:cs="Arial"/>
          <w:i/>
          <w:iCs/>
          <w:sz w:val="22"/>
          <w:szCs w:val="22"/>
        </w:rPr>
        <w:t>[Insert commercially sensitive information as appropriate and if known the dates that the information will remain commercially sensitive]</w:t>
      </w:r>
    </w:p>
    <w:p w14:paraId="17A32C7F" w14:textId="69EEB763" w:rsidR="00D918F6" w:rsidRDefault="00D918F6" w:rsidP="00190F85">
      <w:pPr>
        <w:tabs>
          <w:tab w:val="left" w:pos="-720"/>
        </w:tabs>
        <w:suppressAutoHyphens/>
        <w:spacing w:line="360" w:lineRule="auto"/>
        <w:jc w:val="center"/>
        <w:rPr>
          <w:rFonts w:ascii="Arial" w:hAnsi="Arial" w:cs="Arial"/>
          <w:i/>
          <w:iCs/>
          <w:sz w:val="22"/>
          <w:szCs w:val="22"/>
        </w:rPr>
      </w:pPr>
    </w:p>
    <w:p w14:paraId="05FE3419" w14:textId="12452423" w:rsidR="00D918F6" w:rsidRPr="00D918F6" w:rsidRDefault="00D918F6" w:rsidP="00190F85">
      <w:pPr>
        <w:tabs>
          <w:tab w:val="left" w:pos="-720"/>
        </w:tabs>
        <w:suppressAutoHyphens/>
        <w:spacing w:line="360" w:lineRule="auto"/>
        <w:jc w:val="center"/>
        <w:rPr>
          <w:rFonts w:ascii="Arial" w:hAnsi="Arial" w:cs="Arial"/>
          <w:b/>
          <w:iCs/>
          <w:sz w:val="22"/>
          <w:szCs w:val="22"/>
        </w:rPr>
      </w:pPr>
      <w:r w:rsidRPr="00D918F6">
        <w:rPr>
          <w:rFonts w:ascii="Arial" w:hAnsi="Arial" w:cs="Arial"/>
          <w:b/>
          <w:iCs/>
          <w:sz w:val="22"/>
          <w:szCs w:val="22"/>
        </w:rPr>
        <w:t>NOT APPLICABLE</w:t>
      </w:r>
    </w:p>
    <w:p w14:paraId="06096887" w14:textId="77777777" w:rsidR="00190F85" w:rsidRPr="00856D11" w:rsidRDefault="00190F85" w:rsidP="00190F85">
      <w:pPr>
        <w:pStyle w:val="Header"/>
        <w:spacing w:line="360" w:lineRule="auto"/>
        <w:ind w:left="1440" w:hanging="1440"/>
        <w:rPr>
          <w:rFonts w:ascii="Arial" w:hAnsi="Arial" w:cs="Arial"/>
          <w:sz w:val="22"/>
          <w:szCs w:val="22"/>
        </w:rPr>
      </w:pPr>
    </w:p>
    <w:p w14:paraId="31FBC44F" w14:textId="77777777" w:rsidR="00856D11" w:rsidRPr="00856D11" w:rsidRDefault="00190F85" w:rsidP="00190F85">
      <w:pPr>
        <w:spacing w:line="360" w:lineRule="auto"/>
        <w:rPr>
          <w:rFonts w:ascii="Arial" w:hAnsi="Arial" w:cs="Arial"/>
          <w:sz w:val="22"/>
          <w:szCs w:val="22"/>
        </w:rPr>
      </w:pPr>
      <w:r w:rsidRPr="00856D11">
        <w:rPr>
          <w:rFonts w:ascii="Arial" w:hAnsi="Arial" w:cs="Arial"/>
          <w:sz w:val="22"/>
          <w:szCs w:val="22"/>
        </w:rPr>
        <w:t xml:space="preserve"> </w:t>
      </w:r>
    </w:p>
    <w:p w14:paraId="22A6C632" w14:textId="77777777" w:rsidR="00856D11" w:rsidRPr="00856D11" w:rsidRDefault="00856D11">
      <w:pPr>
        <w:pStyle w:val="Maintext"/>
        <w:spacing w:line="280" w:lineRule="exact"/>
        <w:rPr>
          <w:rFonts w:cs="Arial"/>
          <w:sz w:val="22"/>
          <w:szCs w:val="22"/>
        </w:rPr>
      </w:pPr>
    </w:p>
    <w:sectPr w:rsidR="00856D11" w:rsidRPr="00856D11" w:rsidSect="00812354">
      <w:footerReference w:type="default" r:id="rId10"/>
      <w:pgSz w:w="11899" w:h="16838"/>
      <w:pgMar w:top="2798" w:right="1361" w:bottom="2268" w:left="1361" w:header="964"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C514" w14:textId="77777777" w:rsidR="00935328" w:rsidRDefault="00935328">
      <w:r>
        <w:separator/>
      </w:r>
    </w:p>
  </w:endnote>
  <w:endnote w:type="continuationSeparator" w:id="0">
    <w:p w14:paraId="7B0FCF45" w14:textId="77777777" w:rsidR="00935328" w:rsidRDefault="0093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466652"/>
      <w:docPartObj>
        <w:docPartGallery w:val="Page Numbers (Bottom of Page)"/>
        <w:docPartUnique/>
      </w:docPartObj>
    </w:sdtPr>
    <w:sdtEndPr/>
    <w:sdtContent>
      <w:sdt>
        <w:sdtPr>
          <w:id w:val="1728636285"/>
          <w:docPartObj>
            <w:docPartGallery w:val="Page Numbers (Top of Page)"/>
            <w:docPartUnique/>
          </w:docPartObj>
        </w:sdtPr>
        <w:sdtEndPr/>
        <w:sdtContent>
          <w:p w14:paraId="2744F8F8" w14:textId="77777777" w:rsidR="00935328" w:rsidRDefault="0093532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72</w:t>
            </w:r>
            <w:r>
              <w:rPr>
                <w:b/>
                <w:bCs/>
                <w:szCs w:val="24"/>
              </w:rPr>
              <w:fldChar w:fldCharType="end"/>
            </w:r>
          </w:p>
        </w:sdtContent>
      </w:sdt>
    </w:sdtContent>
  </w:sdt>
  <w:p w14:paraId="1C1002D6" w14:textId="77777777" w:rsidR="00935328" w:rsidRDefault="0093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4B4A" w14:textId="77777777" w:rsidR="00935328" w:rsidRDefault="00935328">
      <w:r>
        <w:separator/>
      </w:r>
    </w:p>
  </w:footnote>
  <w:footnote w:type="continuationSeparator" w:id="0">
    <w:p w14:paraId="799A5354" w14:textId="77777777" w:rsidR="00935328" w:rsidRDefault="00935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52D748"/>
    <w:multiLevelType w:val="hybridMultilevel"/>
    <w:tmpl w:val="C68CE5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568D"/>
    <w:multiLevelType w:val="hybridMultilevel"/>
    <w:tmpl w:val="7480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44BDF"/>
    <w:multiLevelType w:val="hybridMultilevel"/>
    <w:tmpl w:val="6C82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D1C58"/>
    <w:multiLevelType w:val="multilevel"/>
    <w:tmpl w:val="1568BA12"/>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FCA759F"/>
    <w:multiLevelType w:val="multilevel"/>
    <w:tmpl w:val="71706F42"/>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2551A9"/>
    <w:multiLevelType w:val="hybridMultilevel"/>
    <w:tmpl w:val="4C34D688"/>
    <w:lvl w:ilvl="0" w:tplc="AC7EE726">
      <w:start w:val="23"/>
      <w:numFmt w:val="bullet"/>
      <w:lvlText w:val=""/>
      <w:lvlJc w:val="left"/>
      <w:pPr>
        <w:tabs>
          <w:tab w:val="num" w:pos="1080"/>
        </w:tabs>
        <w:ind w:left="1080" w:hanging="720"/>
      </w:pPr>
      <w:rPr>
        <w:rFonts w:ascii="Symbol" w:eastAsia="Times"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25BF1"/>
    <w:multiLevelType w:val="multilevel"/>
    <w:tmpl w:val="106097C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2F77C4"/>
    <w:multiLevelType w:val="multilevel"/>
    <w:tmpl w:val="CBDAE2A2"/>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554F25"/>
    <w:multiLevelType w:val="hybridMultilevel"/>
    <w:tmpl w:val="F8127F06"/>
    <w:lvl w:ilvl="0" w:tplc="BBDC7536">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BAB3703"/>
    <w:multiLevelType w:val="multilevel"/>
    <w:tmpl w:val="63E48DC2"/>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2066915"/>
    <w:multiLevelType w:val="hybridMultilevel"/>
    <w:tmpl w:val="950C65DC"/>
    <w:lvl w:ilvl="0" w:tplc="364A32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666B75"/>
    <w:multiLevelType w:val="hybridMultilevel"/>
    <w:tmpl w:val="FE300E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B61A5A"/>
    <w:multiLevelType w:val="hybridMultilevel"/>
    <w:tmpl w:val="725A8712"/>
    <w:lvl w:ilvl="0" w:tplc="C8424572">
      <w:numFmt w:val="bullet"/>
      <w:lvlText w:val=""/>
      <w:lvlJc w:val="left"/>
      <w:pPr>
        <w:ind w:left="720" w:hanging="360"/>
      </w:pPr>
      <w:rPr>
        <w:rFonts w:ascii="Symbol" w:eastAsia="Times"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9107F51"/>
    <w:multiLevelType w:val="multilevel"/>
    <w:tmpl w:val="27928FEC"/>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58F5BC8"/>
    <w:multiLevelType w:val="hybridMultilevel"/>
    <w:tmpl w:val="0FD4A6CE"/>
    <w:lvl w:ilvl="0" w:tplc="10ECA1A6">
      <w:start w:val="1"/>
      <w:numFmt w:val="lowerLetter"/>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95E10A2"/>
    <w:multiLevelType w:val="multilevel"/>
    <w:tmpl w:val="A650F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A290576"/>
    <w:multiLevelType w:val="multilevel"/>
    <w:tmpl w:val="3BACC620"/>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A8D6A20"/>
    <w:multiLevelType w:val="hybridMultilevel"/>
    <w:tmpl w:val="5A980788"/>
    <w:lvl w:ilvl="0" w:tplc="0F00E45C">
      <w:start w:val="1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ED709D"/>
    <w:multiLevelType w:val="hybridMultilevel"/>
    <w:tmpl w:val="F426D6F2"/>
    <w:lvl w:ilvl="0" w:tplc="7F80EE1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474445"/>
    <w:multiLevelType w:val="multilevel"/>
    <w:tmpl w:val="85E407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01E0BDF"/>
    <w:multiLevelType w:val="hybridMultilevel"/>
    <w:tmpl w:val="29A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436FB"/>
    <w:multiLevelType w:val="multilevel"/>
    <w:tmpl w:val="6DF8489A"/>
    <w:lvl w:ilvl="0">
      <w:start w:val="6"/>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5" w15:restartNumberingAfterBreak="0">
    <w:nsid w:val="46FB5D96"/>
    <w:multiLevelType w:val="hybridMultilevel"/>
    <w:tmpl w:val="517EE120"/>
    <w:lvl w:ilvl="0" w:tplc="D004DE1C">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496F7CE5"/>
    <w:multiLevelType w:val="hybridMultilevel"/>
    <w:tmpl w:val="703C3E94"/>
    <w:lvl w:ilvl="0" w:tplc="52B8D5C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E48730D"/>
    <w:multiLevelType w:val="hybridMultilevel"/>
    <w:tmpl w:val="65A02D68"/>
    <w:lvl w:ilvl="0" w:tplc="B0C2AD6A">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4EAF4C58"/>
    <w:multiLevelType w:val="hybridMultilevel"/>
    <w:tmpl w:val="461E8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DD11BB"/>
    <w:multiLevelType w:val="hybridMultilevel"/>
    <w:tmpl w:val="B0DEE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951529C"/>
    <w:multiLevelType w:val="multilevel"/>
    <w:tmpl w:val="C39E326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97494C"/>
    <w:multiLevelType w:val="multilevel"/>
    <w:tmpl w:val="3CDAF5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9F61BE"/>
    <w:multiLevelType w:val="hybridMultilevel"/>
    <w:tmpl w:val="941C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B925C3"/>
    <w:multiLevelType w:val="multilevel"/>
    <w:tmpl w:val="BB1C988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B21480D"/>
    <w:multiLevelType w:val="hybridMultilevel"/>
    <w:tmpl w:val="B7FE2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7D72C8"/>
    <w:multiLevelType w:val="hybridMultilevel"/>
    <w:tmpl w:val="BBCE8236"/>
    <w:lvl w:ilvl="0" w:tplc="FFFFFFFF">
      <w:start w:val="15"/>
      <w:numFmt w:val="bullet"/>
      <w:lvlText w:val="-"/>
      <w:lvlJc w:val="left"/>
      <w:pPr>
        <w:tabs>
          <w:tab w:val="num" w:pos="306"/>
        </w:tabs>
        <w:ind w:left="306" w:hanging="720"/>
      </w:pPr>
      <w:rPr>
        <w:rFonts w:ascii="Times New Roman" w:eastAsia="Times New Roman" w:hAnsi="Times New Roman" w:cs="Times New Roman" w:hint="default"/>
      </w:rPr>
    </w:lvl>
    <w:lvl w:ilvl="1" w:tplc="FFFFFFFF">
      <w:start w:val="1"/>
      <w:numFmt w:val="bullet"/>
      <w:lvlText w:val="o"/>
      <w:lvlJc w:val="left"/>
      <w:pPr>
        <w:tabs>
          <w:tab w:val="num" w:pos="666"/>
        </w:tabs>
        <w:ind w:left="666" w:hanging="360"/>
      </w:pPr>
      <w:rPr>
        <w:rFonts w:ascii="Courier New" w:hAnsi="Courier New" w:hint="default"/>
      </w:rPr>
    </w:lvl>
    <w:lvl w:ilvl="2" w:tplc="FFFFFFFF" w:tentative="1">
      <w:start w:val="1"/>
      <w:numFmt w:val="bullet"/>
      <w:lvlText w:val=""/>
      <w:lvlJc w:val="left"/>
      <w:pPr>
        <w:tabs>
          <w:tab w:val="num" w:pos="1386"/>
        </w:tabs>
        <w:ind w:left="1386" w:hanging="360"/>
      </w:pPr>
      <w:rPr>
        <w:rFonts w:ascii="Wingdings" w:hAnsi="Wingdings" w:hint="default"/>
      </w:rPr>
    </w:lvl>
    <w:lvl w:ilvl="3" w:tplc="FFFFFFFF" w:tentative="1">
      <w:start w:val="1"/>
      <w:numFmt w:val="bullet"/>
      <w:lvlText w:val=""/>
      <w:lvlJc w:val="left"/>
      <w:pPr>
        <w:tabs>
          <w:tab w:val="num" w:pos="2106"/>
        </w:tabs>
        <w:ind w:left="2106" w:hanging="360"/>
      </w:pPr>
      <w:rPr>
        <w:rFonts w:ascii="Symbol" w:hAnsi="Symbol" w:hint="default"/>
      </w:rPr>
    </w:lvl>
    <w:lvl w:ilvl="4" w:tplc="FFFFFFFF" w:tentative="1">
      <w:start w:val="1"/>
      <w:numFmt w:val="bullet"/>
      <w:lvlText w:val="o"/>
      <w:lvlJc w:val="left"/>
      <w:pPr>
        <w:tabs>
          <w:tab w:val="num" w:pos="2826"/>
        </w:tabs>
        <w:ind w:left="2826" w:hanging="360"/>
      </w:pPr>
      <w:rPr>
        <w:rFonts w:ascii="Courier New" w:hAnsi="Courier New" w:hint="default"/>
      </w:rPr>
    </w:lvl>
    <w:lvl w:ilvl="5" w:tplc="FFFFFFFF" w:tentative="1">
      <w:start w:val="1"/>
      <w:numFmt w:val="bullet"/>
      <w:lvlText w:val=""/>
      <w:lvlJc w:val="left"/>
      <w:pPr>
        <w:tabs>
          <w:tab w:val="num" w:pos="3546"/>
        </w:tabs>
        <w:ind w:left="3546" w:hanging="360"/>
      </w:pPr>
      <w:rPr>
        <w:rFonts w:ascii="Wingdings" w:hAnsi="Wingdings" w:hint="default"/>
      </w:rPr>
    </w:lvl>
    <w:lvl w:ilvl="6" w:tplc="FFFFFFFF" w:tentative="1">
      <w:start w:val="1"/>
      <w:numFmt w:val="bullet"/>
      <w:lvlText w:val=""/>
      <w:lvlJc w:val="left"/>
      <w:pPr>
        <w:tabs>
          <w:tab w:val="num" w:pos="4266"/>
        </w:tabs>
        <w:ind w:left="4266" w:hanging="360"/>
      </w:pPr>
      <w:rPr>
        <w:rFonts w:ascii="Symbol" w:hAnsi="Symbol" w:hint="default"/>
      </w:rPr>
    </w:lvl>
    <w:lvl w:ilvl="7" w:tplc="FFFFFFFF" w:tentative="1">
      <w:start w:val="1"/>
      <w:numFmt w:val="bullet"/>
      <w:lvlText w:val="o"/>
      <w:lvlJc w:val="left"/>
      <w:pPr>
        <w:tabs>
          <w:tab w:val="num" w:pos="4986"/>
        </w:tabs>
        <w:ind w:left="4986" w:hanging="360"/>
      </w:pPr>
      <w:rPr>
        <w:rFonts w:ascii="Courier New" w:hAnsi="Courier New" w:hint="default"/>
      </w:rPr>
    </w:lvl>
    <w:lvl w:ilvl="8" w:tplc="FFFFFFFF" w:tentative="1">
      <w:start w:val="1"/>
      <w:numFmt w:val="bullet"/>
      <w:lvlText w:val=""/>
      <w:lvlJc w:val="left"/>
      <w:pPr>
        <w:tabs>
          <w:tab w:val="num" w:pos="5706"/>
        </w:tabs>
        <w:ind w:left="5706" w:hanging="360"/>
      </w:pPr>
      <w:rPr>
        <w:rFonts w:ascii="Wingdings" w:hAnsi="Wingdings" w:hint="default"/>
      </w:rPr>
    </w:lvl>
  </w:abstractNum>
  <w:abstractNum w:abstractNumId="36"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7" w15:restartNumberingAfterBreak="0">
    <w:nsid w:val="617C1BE1"/>
    <w:multiLevelType w:val="multilevel"/>
    <w:tmpl w:val="56B4A9EA"/>
    <w:lvl w:ilvl="0">
      <w:start w:val="2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7B00749"/>
    <w:multiLevelType w:val="hybridMultilevel"/>
    <w:tmpl w:val="94DE75FA"/>
    <w:lvl w:ilvl="0" w:tplc="3BB63640">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9" w15:restartNumberingAfterBreak="0">
    <w:nsid w:val="6CFE1D72"/>
    <w:multiLevelType w:val="multilevel"/>
    <w:tmpl w:val="CB6C6DC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6724C3A"/>
    <w:multiLevelType w:val="multilevel"/>
    <w:tmpl w:val="449A1D6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D312193"/>
    <w:multiLevelType w:val="multilevel"/>
    <w:tmpl w:val="80FE068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F9D0DEB"/>
    <w:multiLevelType w:val="multilevel"/>
    <w:tmpl w:val="5D3E9DC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5"/>
  </w:num>
  <w:num w:numId="3">
    <w:abstractNumId w:val="17"/>
  </w:num>
  <w:num w:numId="4">
    <w:abstractNumId w:val="30"/>
  </w:num>
  <w:num w:numId="5">
    <w:abstractNumId w:val="21"/>
  </w:num>
  <w:num w:numId="6">
    <w:abstractNumId w:val="23"/>
  </w:num>
  <w:num w:numId="7">
    <w:abstractNumId w:val="25"/>
  </w:num>
  <w:num w:numId="8">
    <w:abstractNumId w:val="27"/>
  </w:num>
  <w:num w:numId="9">
    <w:abstractNumId w:val="33"/>
  </w:num>
  <w:num w:numId="10">
    <w:abstractNumId w:val="38"/>
  </w:num>
  <w:num w:numId="11">
    <w:abstractNumId w:val="39"/>
  </w:num>
  <w:num w:numId="12">
    <w:abstractNumId w:val="6"/>
  </w:num>
  <w:num w:numId="13">
    <w:abstractNumId w:val="3"/>
  </w:num>
  <w:num w:numId="14">
    <w:abstractNumId w:val="41"/>
  </w:num>
  <w:num w:numId="15">
    <w:abstractNumId w:val="7"/>
  </w:num>
  <w:num w:numId="16">
    <w:abstractNumId w:val="4"/>
  </w:num>
  <w:num w:numId="17">
    <w:abstractNumId w:val="9"/>
  </w:num>
  <w:num w:numId="18">
    <w:abstractNumId w:val="19"/>
  </w:num>
  <w:num w:numId="19">
    <w:abstractNumId w:val="15"/>
  </w:num>
  <w:num w:numId="20">
    <w:abstractNumId w:val="43"/>
  </w:num>
  <w:num w:numId="21">
    <w:abstractNumId w:val="42"/>
  </w:num>
  <w:num w:numId="22">
    <w:abstractNumId w:val="10"/>
  </w:num>
  <w:num w:numId="23">
    <w:abstractNumId w:val="18"/>
  </w:num>
  <w:num w:numId="24">
    <w:abstractNumId w:val="37"/>
  </w:num>
  <w:num w:numId="25">
    <w:abstractNumId w:val="28"/>
  </w:num>
  <w:num w:numId="26">
    <w:abstractNumId w:val="13"/>
  </w:num>
  <w:num w:numId="27">
    <w:abstractNumId w:val="34"/>
  </w:num>
  <w:num w:numId="28">
    <w:abstractNumId w:val="8"/>
  </w:num>
  <w:num w:numId="29">
    <w:abstractNumId w:val="40"/>
  </w:num>
  <w:num w:numId="30">
    <w:abstractNumId w:val="24"/>
  </w:num>
  <w:num w:numId="31">
    <w:abstractNumId w:val="36"/>
  </w:num>
  <w:num w:numId="32">
    <w:abstractNumId w:val="12"/>
  </w:num>
  <w:num w:numId="33">
    <w:abstractNumId w:val="20"/>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31"/>
  </w:num>
  <w:num w:numId="38">
    <w:abstractNumId w:val="32"/>
  </w:num>
  <w:num w:numId="39">
    <w:abstractNumId w:val="2"/>
  </w:num>
  <w:num w:numId="40">
    <w:abstractNumId w:val="0"/>
  </w:num>
  <w:num w:numId="41">
    <w:abstractNumId w:val="35"/>
  </w:num>
  <w:num w:numId="42">
    <w:abstractNumId w:val="1"/>
  </w:num>
  <w:num w:numId="43">
    <w:abstractNumId w:val="2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56"/>
    <w:rsid w:val="00021033"/>
    <w:rsid w:val="00035CBD"/>
    <w:rsid w:val="000426EA"/>
    <w:rsid w:val="00044BEC"/>
    <w:rsid w:val="00053174"/>
    <w:rsid w:val="0006405A"/>
    <w:rsid w:val="00074BEA"/>
    <w:rsid w:val="00075AB4"/>
    <w:rsid w:val="00080983"/>
    <w:rsid w:val="000D073A"/>
    <w:rsid w:val="000D2A52"/>
    <w:rsid w:val="000D6CE8"/>
    <w:rsid w:val="000F273B"/>
    <w:rsid w:val="00103D06"/>
    <w:rsid w:val="0011621C"/>
    <w:rsid w:val="00125DD8"/>
    <w:rsid w:val="00130EE4"/>
    <w:rsid w:val="00133BA8"/>
    <w:rsid w:val="001372A1"/>
    <w:rsid w:val="00143988"/>
    <w:rsid w:val="00144C89"/>
    <w:rsid w:val="001456CA"/>
    <w:rsid w:val="001479F6"/>
    <w:rsid w:val="00165491"/>
    <w:rsid w:val="00170C4A"/>
    <w:rsid w:val="0017284E"/>
    <w:rsid w:val="001803A5"/>
    <w:rsid w:val="00190F85"/>
    <w:rsid w:val="00191AB5"/>
    <w:rsid w:val="00196D60"/>
    <w:rsid w:val="001A407D"/>
    <w:rsid w:val="001C041A"/>
    <w:rsid w:val="001C2C96"/>
    <w:rsid w:val="001C6183"/>
    <w:rsid w:val="001D490B"/>
    <w:rsid w:val="001E7714"/>
    <w:rsid w:val="00213504"/>
    <w:rsid w:val="0024287F"/>
    <w:rsid w:val="00253A65"/>
    <w:rsid w:val="00261921"/>
    <w:rsid w:val="00280471"/>
    <w:rsid w:val="0029522D"/>
    <w:rsid w:val="00297023"/>
    <w:rsid w:val="002A6079"/>
    <w:rsid w:val="002E277B"/>
    <w:rsid w:val="002E4542"/>
    <w:rsid w:val="002E6766"/>
    <w:rsid w:val="002F08BD"/>
    <w:rsid w:val="002F4C50"/>
    <w:rsid w:val="0032154E"/>
    <w:rsid w:val="0032714B"/>
    <w:rsid w:val="00332EF2"/>
    <w:rsid w:val="00333051"/>
    <w:rsid w:val="00336A26"/>
    <w:rsid w:val="00342054"/>
    <w:rsid w:val="003467A0"/>
    <w:rsid w:val="00354D09"/>
    <w:rsid w:val="00370B36"/>
    <w:rsid w:val="0038569F"/>
    <w:rsid w:val="00390E0B"/>
    <w:rsid w:val="003A3B61"/>
    <w:rsid w:val="003D71DF"/>
    <w:rsid w:val="003F3333"/>
    <w:rsid w:val="00401099"/>
    <w:rsid w:val="00413548"/>
    <w:rsid w:val="00423AC1"/>
    <w:rsid w:val="004265B5"/>
    <w:rsid w:val="00431536"/>
    <w:rsid w:val="00432597"/>
    <w:rsid w:val="00446084"/>
    <w:rsid w:val="004516EC"/>
    <w:rsid w:val="00461C88"/>
    <w:rsid w:val="00475371"/>
    <w:rsid w:val="004810CD"/>
    <w:rsid w:val="004A118A"/>
    <w:rsid w:val="004A5E42"/>
    <w:rsid w:val="004D0299"/>
    <w:rsid w:val="004D4150"/>
    <w:rsid w:val="005172D4"/>
    <w:rsid w:val="005322D8"/>
    <w:rsid w:val="00553EBE"/>
    <w:rsid w:val="00563496"/>
    <w:rsid w:val="00565C4E"/>
    <w:rsid w:val="0056799A"/>
    <w:rsid w:val="00587AFB"/>
    <w:rsid w:val="00590A58"/>
    <w:rsid w:val="005A0D7C"/>
    <w:rsid w:val="005C3194"/>
    <w:rsid w:val="005D6BEC"/>
    <w:rsid w:val="005E0F67"/>
    <w:rsid w:val="005F7ECC"/>
    <w:rsid w:val="00604E8C"/>
    <w:rsid w:val="006333EE"/>
    <w:rsid w:val="00637865"/>
    <w:rsid w:val="006529D3"/>
    <w:rsid w:val="00664859"/>
    <w:rsid w:val="006932A4"/>
    <w:rsid w:val="006B225E"/>
    <w:rsid w:val="006B5CD4"/>
    <w:rsid w:val="006E34E2"/>
    <w:rsid w:val="006E70FF"/>
    <w:rsid w:val="006F2014"/>
    <w:rsid w:val="00702852"/>
    <w:rsid w:val="0074326B"/>
    <w:rsid w:val="00743F53"/>
    <w:rsid w:val="007611A9"/>
    <w:rsid w:val="007743D3"/>
    <w:rsid w:val="00781A07"/>
    <w:rsid w:val="007A28DD"/>
    <w:rsid w:val="007A507B"/>
    <w:rsid w:val="007C0826"/>
    <w:rsid w:val="007C0A97"/>
    <w:rsid w:val="007C5C45"/>
    <w:rsid w:val="007C67BB"/>
    <w:rsid w:val="007C7BCA"/>
    <w:rsid w:val="007D273B"/>
    <w:rsid w:val="007E7138"/>
    <w:rsid w:val="007F042C"/>
    <w:rsid w:val="00800EB9"/>
    <w:rsid w:val="0080275B"/>
    <w:rsid w:val="00805F0C"/>
    <w:rsid w:val="00812354"/>
    <w:rsid w:val="00814AE6"/>
    <w:rsid w:val="0084514A"/>
    <w:rsid w:val="00856D11"/>
    <w:rsid w:val="0086357F"/>
    <w:rsid w:val="00877D7B"/>
    <w:rsid w:val="008815B0"/>
    <w:rsid w:val="00884547"/>
    <w:rsid w:val="008C36D3"/>
    <w:rsid w:val="008C751F"/>
    <w:rsid w:val="008D3F64"/>
    <w:rsid w:val="008E73D0"/>
    <w:rsid w:val="009013C7"/>
    <w:rsid w:val="00901817"/>
    <w:rsid w:val="009136B6"/>
    <w:rsid w:val="00913BE5"/>
    <w:rsid w:val="009265DA"/>
    <w:rsid w:val="00930910"/>
    <w:rsid w:val="00935328"/>
    <w:rsid w:val="00935BB4"/>
    <w:rsid w:val="009362F0"/>
    <w:rsid w:val="00976CB7"/>
    <w:rsid w:val="00991CD4"/>
    <w:rsid w:val="009975B4"/>
    <w:rsid w:val="009979D2"/>
    <w:rsid w:val="009A181E"/>
    <w:rsid w:val="009A5C03"/>
    <w:rsid w:val="009B307F"/>
    <w:rsid w:val="009B4603"/>
    <w:rsid w:val="009C7282"/>
    <w:rsid w:val="009F4213"/>
    <w:rsid w:val="00A00BF7"/>
    <w:rsid w:val="00A13CD2"/>
    <w:rsid w:val="00A164AE"/>
    <w:rsid w:val="00A2170E"/>
    <w:rsid w:val="00A22D27"/>
    <w:rsid w:val="00A24850"/>
    <w:rsid w:val="00A6004C"/>
    <w:rsid w:val="00A621E9"/>
    <w:rsid w:val="00A62A0A"/>
    <w:rsid w:val="00A73F31"/>
    <w:rsid w:val="00A84316"/>
    <w:rsid w:val="00A8671F"/>
    <w:rsid w:val="00A86BDE"/>
    <w:rsid w:val="00AA2ED3"/>
    <w:rsid w:val="00AB6E40"/>
    <w:rsid w:val="00AC2256"/>
    <w:rsid w:val="00AC26AC"/>
    <w:rsid w:val="00AD6A26"/>
    <w:rsid w:val="00AE6BC0"/>
    <w:rsid w:val="00B03AEE"/>
    <w:rsid w:val="00B13F1F"/>
    <w:rsid w:val="00B366CD"/>
    <w:rsid w:val="00B37D32"/>
    <w:rsid w:val="00B37DEC"/>
    <w:rsid w:val="00B44FD4"/>
    <w:rsid w:val="00B46854"/>
    <w:rsid w:val="00B526F4"/>
    <w:rsid w:val="00B67CA7"/>
    <w:rsid w:val="00B722F7"/>
    <w:rsid w:val="00BB181B"/>
    <w:rsid w:val="00BB4022"/>
    <w:rsid w:val="00BB4771"/>
    <w:rsid w:val="00BE5D66"/>
    <w:rsid w:val="00BF227E"/>
    <w:rsid w:val="00BF3C3B"/>
    <w:rsid w:val="00C1316E"/>
    <w:rsid w:val="00C14297"/>
    <w:rsid w:val="00C14E35"/>
    <w:rsid w:val="00C150E2"/>
    <w:rsid w:val="00C3639B"/>
    <w:rsid w:val="00C50EC9"/>
    <w:rsid w:val="00C542FD"/>
    <w:rsid w:val="00C60E83"/>
    <w:rsid w:val="00C73DAF"/>
    <w:rsid w:val="00C82F95"/>
    <w:rsid w:val="00C90E87"/>
    <w:rsid w:val="00C92475"/>
    <w:rsid w:val="00CB453F"/>
    <w:rsid w:val="00CC77AF"/>
    <w:rsid w:val="00CD11E8"/>
    <w:rsid w:val="00CE1AE7"/>
    <w:rsid w:val="00CF7E7A"/>
    <w:rsid w:val="00D10801"/>
    <w:rsid w:val="00D10C5B"/>
    <w:rsid w:val="00D35F63"/>
    <w:rsid w:val="00D41429"/>
    <w:rsid w:val="00D55103"/>
    <w:rsid w:val="00D574F5"/>
    <w:rsid w:val="00D653C3"/>
    <w:rsid w:val="00D86B90"/>
    <w:rsid w:val="00D918F6"/>
    <w:rsid w:val="00D92889"/>
    <w:rsid w:val="00D9323A"/>
    <w:rsid w:val="00DA02ED"/>
    <w:rsid w:val="00DA42B8"/>
    <w:rsid w:val="00DD05ED"/>
    <w:rsid w:val="00DE4539"/>
    <w:rsid w:val="00DE48A0"/>
    <w:rsid w:val="00DF575F"/>
    <w:rsid w:val="00DF6612"/>
    <w:rsid w:val="00E02DE1"/>
    <w:rsid w:val="00E031A7"/>
    <w:rsid w:val="00E107C7"/>
    <w:rsid w:val="00E13ADE"/>
    <w:rsid w:val="00E24B4E"/>
    <w:rsid w:val="00E26A98"/>
    <w:rsid w:val="00E4292D"/>
    <w:rsid w:val="00E9560E"/>
    <w:rsid w:val="00EA49DB"/>
    <w:rsid w:val="00EB0965"/>
    <w:rsid w:val="00EB4A13"/>
    <w:rsid w:val="00EF32D2"/>
    <w:rsid w:val="00EF6874"/>
    <w:rsid w:val="00F12D66"/>
    <w:rsid w:val="00F162B1"/>
    <w:rsid w:val="00F23777"/>
    <w:rsid w:val="00F31FA2"/>
    <w:rsid w:val="00F44E11"/>
    <w:rsid w:val="00F53C99"/>
    <w:rsid w:val="00F65ECA"/>
    <w:rsid w:val="00F7602E"/>
    <w:rsid w:val="00F80F53"/>
    <w:rsid w:val="00F87AD3"/>
    <w:rsid w:val="00FA1B2D"/>
    <w:rsid w:val="00FA5667"/>
    <w:rsid w:val="00FC2715"/>
    <w:rsid w:val="00FE4E9C"/>
    <w:rsid w:val="00FE6F0E"/>
    <w:rsid w:val="00FF4C02"/>
    <w:rsid w:val="00FF4D7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9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354"/>
    <w:rPr>
      <w:sz w:val="24"/>
      <w:lang w:eastAsia="en-US"/>
    </w:rPr>
  </w:style>
  <w:style w:type="paragraph" w:styleId="Heading1">
    <w:name w:val="heading 1"/>
    <w:basedOn w:val="Normal"/>
    <w:next w:val="Normal"/>
    <w:link w:val="Heading1Char"/>
    <w:qFormat/>
    <w:rsid w:val="00856D11"/>
    <w:pPr>
      <w:keepNext/>
      <w:tabs>
        <w:tab w:val="left" w:pos="0"/>
      </w:tabs>
      <w:suppressAutoHyphens/>
      <w:ind w:left="709" w:hanging="709"/>
      <w:jc w:val="both"/>
      <w:outlineLvl w:val="0"/>
    </w:pPr>
    <w:rPr>
      <w:rFonts w:ascii="Arial" w:eastAsia="Times New Roman" w:hAnsi="Arial" w:cs="Arial"/>
      <w:b/>
      <w:bCs/>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qFormat/>
    <w:rsid w:val="00856D11"/>
    <w:pPr>
      <w:keepNext/>
      <w:tabs>
        <w:tab w:val="left" w:pos="0"/>
      </w:tabs>
      <w:suppressAutoHyphens/>
      <w:jc w:val="both"/>
      <w:outlineLvl w:val="1"/>
    </w:pPr>
    <w:rPr>
      <w:rFonts w:ascii="Arial" w:eastAsia="Times New Roman" w:hAnsi="Arial" w:cs="Arial"/>
      <w:b/>
      <w:bCs/>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qFormat/>
    <w:rsid w:val="00856D11"/>
    <w:pPr>
      <w:keepNext/>
      <w:tabs>
        <w:tab w:val="left" w:pos="0"/>
        <w:tab w:val="left" w:pos="709"/>
      </w:tabs>
      <w:suppressAutoHyphens/>
      <w:ind w:left="720" w:hanging="720"/>
      <w:jc w:val="both"/>
      <w:outlineLvl w:val="2"/>
    </w:pPr>
    <w:rPr>
      <w:rFonts w:ascii="Arial" w:eastAsia="Times New Roman" w:hAnsi="Arial" w:cs="Arial"/>
      <w:b/>
      <w:bCs/>
      <w:szCs w:val="24"/>
      <w:u w:val="single"/>
    </w:rPr>
  </w:style>
  <w:style w:type="paragraph" w:styleId="Heading4">
    <w:name w:val="heading 4"/>
    <w:basedOn w:val="Normal"/>
    <w:next w:val="Normal"/>
    <w:link w:val="Heading4Char"/>
    <w:qFormat/>
    <w:rsid w:val="00856D11"/>
    <w:pPr>
      <w:keepNext/>
      <w:tabs>
        <w:tab w:val="left" w:pos="0"/>
      </w:tabs>
      <w:suppressAutoHyphens/>
      <w:ind w:left="720" w:hanging="720"/>
      <w:jc w:val="both"/>
      <w:outlineLvl w:val="3"/>
    </w:pPr>
    <w:rPr>
      <w:rFonts w:ascii="Arial" w:eastAsia="Times New Roman" w:hAnsi="Arial" w:cs="Arial"/>
      <w:b/>
      <w:bCs/>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856D11"/>
    <w:pPr>
      <w:keepNext/>
      <w:tabs>
        <w:tab w:val="left" w:pos="-720"/>
        <w:tab w:val="left" w:pos="0"/>
      </w:tabs>
      <w:suppressAutoHyphens/>
      <w:ind w:left="720" w:hanging="720"/>
      <w:jc w:val="both"/>
      <w:outlineLvl w:val="4"/>
    </w:pPr>
    <w:rPr>
      <w:rFonts w:ascii="Arial" w:eastAsia="Times New Roman" w:hAnsi="Arial" w:cs="Arial"/>
      <w:szCs w:val="24"/>
    </w:rPr>
  </w:style>
  <w:style w:type="paragraph" w:styleId="Heading6">
    <w:name w:val="heading 6"/>
    <w:basedOn w:val="Normal"/>
    <w:next w:val="Normal"/>
    <w:link w:val="Heading6Char"/>
    <w:qFormat/>
    <w:rsid w:val="00856D11"/>
    <w:pPr>
      <w:keepNext/>
      <w:keepLines/>
      <w:tabs>
        <w:tab w:val="left" w:pos="0"/>
      </w:tabs>
      <w:suppressAutoHyphens/>
      <w:ind w:left="1440" w:hanging="1440"/>
      <w:jc w:val="both"/>
      <w:outlineLvl w:val="5"/>
    </w:pPr>
    <w:rPr>
      <w:rFonts w:ascii="Arial" w:eastAsia="Times New Roman" w:hAnsi="Arial" w:cs="Arial"/>
      <w:b/>
      <w:bCs/>
      <w:szCs w:val="24"/>
    </w:rPr>
  </w:style>
  <w:style w:type="paragraph" w:styleId="Heading7">
    <w:name w:val="heading 7"/>
    <w:basedOn w:val="Normal"/>
    <w:next w:val="Normal"/>
    <w:link w:val="Heading7Char"/>
    <w:qFormat/>
    <w:rsid w:val="00856D11"/>
    <w:pPr>
      <w:keepNext/>
      <w:tabs>
        <w:tab w:val="left" w:pos="0"/>
        <w:tab w:val="left" w:pos="709"/>
      </w:tabs>
      <w:suppressAutoHyphens/>
      <w:outlineLvl w:val="6"/>
    </w:pPr>
    <w:rPr>
      <w:rFonts w:ascii="Times New Roman Bold" w:eastAsia="Times New Roman" w:hAnsi="Times New Roman Bold" w:cs="Times New Roman Bold"/>
      <w:b/>
      <w:bCs/>
      <w:szCs w:val="24"/>
      <w:u w:val="single"/>
    </w:rPr>
  </w:style>
  <w:style w:type="paragraph" w:styleId="Heading8">
    <w:name w:val="heading 8"/>
    <w:basedOn w:val="Normal"/>
    <w:next w:val="Normal"/>
    <w:link w:val="Heading8Char"/>
    <w:qFormat/>
    <w:rsid w:val="00856D11"/>
    <w:pPr>
      <w:keepNext/>
      <w:tabs>
        <w:tab w:val="left" w:pos="0"/>
        <w:tab w:val="left" w:pos="567"/>
      </w:tabs>
      <w:suppressAutoHyphens/>
      <w:jc w:val="both"/>
      <w:outlineLvl w:val="7"/>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s">
    <w:name w:val="labels"/>
    <w:basedOn w:val="Normal"/>
    <w:rsid w:val="00812354"/>
    <w:pPr>
      <w:spacing w:line="280" w:lineRule="exact"/>
    </w:pPr>
    <w:rPr>
      <w:rFonts w:ascii="Arial" w:hAnsi="Arial"/>
      <w:sz w:val="22"/>
    </w:rPr>
  </w:style>
  <w:style w:type="paragraph" w:customStyle="1" w:styleId="Maintext">
    <w:name w:val="Main text"/>
    <w:basedOn w:val="labels"/>
    <w:rsid w:val="00812354"/>
    <w:pPr>
      <w:spacing w:line="240" w:lineRule="exact"/>
    </w:pPr>
    <w:rPr>
      <w:sz w:val="20"/>
    </w:rPr>
  </w:style>
  <w:style w:type="paragraph" w:styleId="Header">
    <w:name w:val="header"/>
    <w:basedOn w:val="Normal"/>
    <w:rsid w:val="00812354"/>
    <w:pPr>
      <w:tabs>
        <w:tab w:val="center" w:pos="4320"/>
        <w:tab w:val="right" w:pos="8640"/>
      </w:tabs>
    </w:pPr>
  </w:style>
  <w:style w:type="paragraph" w:styleId="Footer">
    <w:name w:val="footer"/>
    <w:basedOn w:val="Normal"/>
    <w:link w:val="FooterChar"/>
    <w:uiPriority w:val="99"/>
    <w:rsid w:val="00812354"/>
    <w:pPr>
      <w:tabs>
        <w:tab w:val="center" w:pos="4320"/>
        <w:tab w:val="right" w:pos="8640"/>
      </w:tabs>
    </w:pPr>
  </w:style>
  <w:style w:type="paragraph" w:customStyle="1" w:styleId="LetterBody">
    <w:name w:val="Letter Body"/>
    <w:basedOn w:val="Normal"/>
    <w:rsid w:val="00812354"/>
    <w:pPr>
      <w:spacing w:line="240" w:lineRule="exact"/>
    </w:pPr>
    <w:rPr>
      <w:rFonts w:ascii="Arial" w:hAnsi="Arial"/>
      <w:sz w:val="19"/>
    </w:rPr>
  </w:style>
  <w:style w:type="paragraph" w:customStyle="1" w:styleId="StyleLetterBody">
    <w:name w:val="Style Letter Body"/>
    <w:basedOn w:val="LetterBody"/>
    <w:rsid w:val="00812354"/>
  </w:style>
  <w:style w:type="character" w:customStyle="1" w:styleId="StyleLetterBodyChar">
    <w:name w:val="Style Letter Body Char"/>
    <w:rsid w:val="00812354"/>
    <w:rPr>
      <w:rFonts w:ascii="Arial" w:eastAsia="Times" w:hAnsi="Arial"/>
      <w:noProof w:val="0"/>
      <w:sz w:val="19"/>
      <w:lang w:val="en-GB" w:eastAsia="en-US" w:bidi="ar-SA"/>
    </w:rPr>
  </w:style>
  <w:style w:type="character" w:styleId="CommentReference">
    <w:name w:val="annotation reference"/>
    <w:semiHidden/>
    <w:rsid w:val="001372A1"/>
    <w:rPr>
      <w:sz w:val="16"/>
      <w:szCs w:val="16"/>
    </w:rPr>
  </w:style>
  <w:style w:type="paragraph" w:styleId="CommentText">
    <w:name w:val="annotation text"/>
    <w:basedOn w:val="Normal"/>
    <w:semiHidden/>
    <w:rsid w:val="001372A1"/>
    <w:rPr>
      <w:sz w:val="20"/>
    </w:rPr>
  </w:style>
  <w:style w:type="paragraph" w:styleId="CommentSubject">
    <w:name w:val="annotation subject"/>
    <w:basedOn w:val="CommentText"/>
    <w:next w:val="CommentText"/>
    <w:semiHidden/>
    <w:rsid w:val="001372A1"/>
    <w:rPr>
      <w:b/>
      <w:bCs/>
    </w:rPr>
  </w:style>
  <w:style w:type="paragraph" w:styleId="BalloonText">
    <w:name w:val="Balloon Text"/>
    <w:basedOn w:val="Normal"/>
    <w:semiHidden/>
    <w:rsid w:val="001372A1"/>
    <w:rPr>
      <w:rFonts w:ascii="Tahoma" w:hAnsi="Tahoma" w:cs="Tahoma"/>
      <w:sz w:val="16"/>
      <w:szCs w:val="16"/>
    </w:rPr>
  </w:style>
  <w:style w:type="character" w:styleId="PageNumber">
    <w:name w:val="page number"/>
    <w:basedOn w:val="DefaultParagraphFont"/>
    <w:rsid w:val="009B4603"/>
  </w:style>
  <w:style w:type="character" w:customStyle="1" w:styleId="Heading1Char">
    <w:name w:val="Heading 1 Char"/>
    <w:link w:val="Heading1"/>
    <w:rsid w:val="00856D11"/>
    <w:rPr>
      <w:rFonts w:ascii="Arial" w:eastAsia="Times New Roman" w:hAnsi="Arial" w:cs="Arial"/>
      <w:b/>
      <w:bCs/>
      <w:sz w:val="24"/>
      <w:szCs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856D11"/>
    <w:rPr>
      <w:rFonts w:ascii="Arial" w:eastAsia="Times New Roman" w:hAnsi="Arial" w:cs="Arial"/>
      <w:b/>
      <w:bCs/>
      <w:sz w:val="24"/>
      <w:szCs w:val="24"/>
      <w:lang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rsid w:val="00856D11"/>
    <w:rPr>
      <w:rFonts w:ascii="Arial" w:eastAsia="Times New Roman" w:hAnsi="Arial" w:cs="Arial"/>
      <w:b/>
      <w:bCs/>
      <w:sz w:val="24"/>
      <w:szCs w:val="24"/>
      <w:u w:val="single"/>
      <w:lang w:eastAsia="en-US"/>
    </w:rPr>
  </w:style>
  <w:style w:type="character" w:customStyle="1" w:styleId="Heading4Char">
    <w:name w:val="Heading 4 Char"/>
    <w:link w:val="Heading4"/>
    <w:rsid w:val="00856D11"/>
    <w:rPr>
      <w:rFonts w:ascii="Arial" w:eastAsia="Times New Roman"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856D11"/>
    <w:rPr>
      <w:rFonts w:ascii="Arial" w:eastAsia="Times New Roman" w:hAnsi="Arial" w:cs="Arial"/>
      <w:sz w:val="24"/>
      <w:szCs w:val="24"/>
      <w:lang w:eastAsia="en-US"/>
    </w:rPr>
  </w:style>
  <w:style w:type="character" w:customStyle="1" w:styleId="Heading6Char">
    <w:name w:val="Heading 6 Char"/>
    <w:link w:val="Heading6"/>
    <w:rsid w:val="00856D11"/>
    <w:rPr>
      <w:rFonts w:ascii="Arial" w:eastAsia="Times New Roman" w:hAnsi="Arial" w:cs="Arial"/>
      <w:b/>
      <w:bCs/>
      <w:sz w:val="24"/>
      <w:szCs w:val="24"/>
      <w:lang w:eastAsia="en-US"/>
    </w:rPr>
  </w:style>
  <w:style w:type="character" w:customStyle="1" w:styleId="Heading7Char">
    <w:name w:val="Heading 7 Char"/>
    <w:link w:val="Heading7"/>
    <w:rsid w:val="00856D11"/>
    <w:rPr>
      <w:rFonts w:ascii="Times New Roman Bold" w:eastAsia="Times New Roman" w:hAnsi="Times New Roman Bold" w:cs="Times New Roman Bold"/>
      <w:b/>
      <w:bCs/>
      <w:sz w:val="24"/>
      <w:szCs w:val="24"/>
      <w:u w:val="single"/>
      <w:lang w:eastAsia="en-US"/>
    </w:rPr>
  </w:style>
  <w:style w:type="character" w:customStyle="1" w:styleId="Heading8Char">
    <w:name w:val="Heading 8 Char"/>
    <w:link w:val="Heading8"/>
    <w:rsid w:val="00856D11"/>
    <w:rPr>
      <w:rFonts w:ascii="Arial" w:eastAsia="Times New Roman" w:hAnsi="Arial" w:cs="Arial"/>
      <w:sz w:val="24"/>
      <w:szCs w:val="24"/>
      <w:lang w:eastAsia="en-US"/>
    </w:rPr>
  </w:style>
  <w:style w:type="paragraph" w:customStyle="1" w:styleId="1">
    <w:name w:val="1."/>
    <w:basedOn w:val="Normal"/>
    <w:rsid w:val="00856D11"/>
    <w:pPr>
      <w:tabs>
        <w:tab w:val="left" w:pos="1440"/>
      </w:tabs>
      <w:ind w:left="864" w:hanging="864"/>
    </w:pPr>
    <w:rPr>
      <w:rFonts w:ascii="Times New Roman" w:eastAsia="Times New Roman" w:hAnsi="Times New Roman"/>
      <w:b/>
      <w:bCs/>
      <w:i/>
      <w:iCs/>
      <w:szCs w:val="24"/>
    </w:rPr>
  </w:style>
  <w:style w:type="paragraph" w:styleId="BodyText2">
    <w:name w:val="Body Text 2"/>
    <w:basedOn w:val="Normal"/>
    <w:link w:val="BodyText2Char"/>
    <w:rsid w:val="00856D11"/>
    <w:pPr>
      <w:tabs>
        <w:tab w:val="left" w:pos="-720"/>
        <w:tab w:val="left" w:pos="0"/>
        <w:tab w:val="left" w:pos="720"/>
        <w:tab w:val="left" w:pos="1440"/>
      </w:tabs>
      <w:suppressAutoHyphens/>
      <w:spacing w:line="360" w:lineRule="auto"/>
      <w:jc w:val="both"/>
    </w:pPr>
    <w:rPr>
      <w:rFonts w:ascii="Times New Roman" w:eastAsia="Times New Roman" w:hAnsi="Times New Roman"/>
      <w:b/>
      <w:bCs/>
      <w:i/>
      <w:iCs/>
      <w:szCs w:val="24"/>
      <w:lang w:val="en-US"/>
    </w:rPr>
  </w:style>
  <w:style w:type="character" w:customStyle="1" w:styleId="BodyText2Char">
    <w:name w:val="Body Text 2 Char"/>
    <w:link w:val="BodyText2"/>
    <w:rsid w:val="00856D11"/>
    <w:rPr>
      <w:rFonts w:ascii="Times New Roman" w:eastAsia="Times New Roman" w:hAnsi="Times New Roman"/>
      <w:b/>
      <w:bCs/>
      <w:i/>
      <w:iCs/>
      <w:sz w:val="24"/>
      <w:szCs w:val="24"/>
      <w:lang w:val="en-US" w:eastAsia="en-US"/>
    </w:rPr>
  </w:style>
  <w:style w:type="paragraph" w:styleId="BodyTextIndent2">
    <w:name w:val="Body Text Indent 2"/>
    <w:basedOn w:val="Normal"/>
    <w:link w:val="BodyTextIndent2Char"/>
    <w:rsid w:val="00856D11"/>
    <w:pPr>
      <w:tabs>
        <w:tab w:val="left" w:pos="0"/>
      </w:tabs>
      <w:suppressAutoHyphens/>
      <w:ind w:left="1418" w:hanging="698"/>
      <w:jc w:val="both"/>
    </w:pPr>
    <w:rPr>
      <w:rFonts w:ascii="Arial" w:eastAsia="Times New Roman" w:hAnsi="Arial" w:cs="Arial"/>
      <w:sz w:val="20"/>
    </w:rPr>
  </w:style>
  <w:style w:type="character" w:customStyle="1" w:styleId="BodyTextIndent2Char">
    <w:name w:val="Body Text Indent 2 Char"/>
    <w:link w:val="BodyTextIndent2"/>
    <w:rsid w:val="00856D11"/>
    <w:rPr>
      <w:rFonts w:ascii="Arial" w:eastAsia="Times New Roman" w:hAnsi="Arial" w:cs="Arial"/>
      <w:lang w:eastAsia="en-US"/>
    </w:rPr>
  </w:style>
  <w:style w:type="paragraph" w:styleId="BodyText">
    <w:name w:val="Body Text"/>
    <w:basedOn w:val="Normal"/>
    <w:link w:val="BodyTextChar"/>
    <w:rsid w:val="00856D11"/>
    <w:pPr>
      <w:keepNext/>
      <w:keepLines/>
      <w:tabs>
        <w:tab w:val="left" w:pos="0"/>
      </w:tabs>
      <w:suppressAutoHyphens/>
      <w:jc w:val="both"/>
    </w:pPr>
    <w:rPr>
      <w:rFonts w:ascii="Arial" w:eastAsia="Times New Roman" w:hAnsi="Arial" w:cs="Arial"/>
      <w:szCs w:val="24"/>
    </w:rPr>
  </w:style>
  <w:style w:type="character" w:customStyle="1" w:styleId="BodyTextChar">
    <w:name w:val="Body Text Char"/>
    <w:link w:val="BodyText"/>
    <w:rsid w:val="00856D11"/>
    <w:rPr>
      <w:rFonts w:ascii="Arial" w:eastAsia="Times New Roman" w:hAnsi="Arial" w:cs="Arial"/>
      <w:sz w:val="24"/>
      <w:szCs w:val="24"/>
      <w:lang w:eastAsia="en-US"/>
    </w:rPr>
  </w:style>
  <w:style w:type="paragraph" w:styleId="BodyTextIndent3">
    <w:name w:val="Body Text Indent 3"/>
    <w:basedOn w:val="Normal"/>
    <w:link w:val="BodyTextIndent3Char"/>
    <w:rsid w:val="00856D11"/>
    <w:pPr>
      <w:tabs>
        <w:tab w:val="left" w:pos="0"/>
      </w:tabs>
      <w:suppressAutoHyphens/>
      <w:ind w:left="1440" w:hanging="1440"/>
      <w:jc w:val="both"/>
    </w:pPr>
    <w:rPr>
      <w:rFonts w:ascii="Arial" w:eastAsia="Times New Roman" w:hAnsi="Arial" w:cs="Arial"/>
      <w:szCs w:val="24"/>
    </w:rPr>
  </w:style>
  <w:style w:type="character" w:customStyle="1" w:styleId="BodyTextIndent3Char">
    <w:name w:val="Body Text Indent 3 Char"/>
    <w:link w:val="BodyTextIndent3"/>
    <w:rsid w:val="00856D11"/>
    <w:rPr>
      <w:rFonts w:ascii="Arial" w:eastAsia="Times New Roman" w:hAnsi="Arial" w:cs="Arial"/>
      <w:sz w:val="24"/>
      <w:szCs w:val="24"/>
      <w:lang w:eastAsia="en-US"/>
    </w:rPr>
  </w:style>
  <w:style w:type="paragraph" w:styleId="BlockText">
    <w:name w:val="Block Text"/>
    <w:basedOn w:val="Normal"/>
    <w:rsid w:val="00856D11"/>
    <w:pPr>
      <w:tabs>
        <w:tab w:val="left" w:pos="0"/>
      </w:tabs>
      <w:suppressAutoHyphens/>
      <w:ind w:left="1418" w:right="803" w:hanging="698"/>
      <w:jc w:val="both"/>
    </w:pPr>
    <w:rPr>
      <w:rFonts w:ascii="Arial" w:eastAsia="Times New Roman" w:hAnsi="Arial" w:cs="Arial"/>
      <w:szCs w:val="24"/>
    </w:rPr>
  </w:style>
  <w:style w:type="paragraph" w:customStyle="1" w:styleId="Default">
    <w:name w:val="Default"/>
    <w:rsid w:val="00856D1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ectionheading">
    <w:name w:val="Section heading"/>
    <w:basedOn w:val="Normal"/>
    <w:rsid w:val="00856D11"/>
    <w:pPr>
      <w:suppressAutoHyphens/>
      <w:spacing w:line="360" w:lineRule="auto"/>
      <w:jc w:val="both"/>
    </w:pPr>
    <w:rPr>
      <w:rFonts w:ascii="Times New Roman" w:eastAsia="Times New Roman" w:hAnsi="Times New Roman"/>
      <w:b/>
      <w:bCs/>
      <w:szCs w:val="24"/>
      <w:u w:val="single"/>
    </w:rPr>
  </w:style>
  <w:style w:type="paragraph" w:customStyle="1" w:styleId="Conditionhead">
    <w:name w:val="Condition head"/>
    <w:basedOn w:val="Normal"/>
    <w:rsid w:val="00856D11"/>
    <w:pPr>
      <w:tabs>
        <w:tab w:val="left" w:pos="-720"/>
      </w:tabs>
      <w:suppressAutoHyphens/>
      <w:spacing w:line="360" w:lineRule="auto"/>
      <w:jc w:val="both"/>
    </w:pPr>
    <w:rPr>
      <w:rFonts w:ascii="Times New Roman" w:eastAsia="Times New Roman" w:hAnsi="Times New Roman"/>
      <w:b/>
      <w:bCs/>
      <w:szCs w:val="24"/>
    </w:rPr>
  </w:style>
  <w:style w:type="paragraph" w:customStyle="1" w:styleId="MarginText">
    <w:name w:val="Margin Text"/>
    <w:basedOn w:val="BodyText"/>
    <w:rsid w:val="00856D11"/>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rsid w:val="00856D11"/>
    <w:pPr>
      <w:spacing w:line="360" w:lineRule="auto"/>
      <w:ind w:left="2873" w:hanging="605"/>
      <w:jc w:val="both"/>
    </w:pPr>
    <w:rPr>
      <w:rFonts w:ascii="Times New Roman" w:eastAsia="Times New Roman" w:hAnsi="Times New Roman"/>
      <w:szCs w:val="24"/>
    </w:rPr>
  </w:style>
  <w:style w:type="character" w:customStyle="1" w:styleId="BodyTextIndentChar">
    <w:name w:val="Body Text Indent Char"/>
    <w:link w:val="BodyTextIndent"/>
    <w:rsid w:val="00856D11"/>
    <w:rPr>
      <w:rFonts w:ascii="Times New Roman" w:eastAsia="Times New Roman" w:hAnsi="Times New Roman"/>
      <w:sz w:val="24"/>
      <w:szCs w:val="24"/>
      <w:lang w:eastAsia="en-US"/>
    </w:rPr>
  </w:style>
  <w:style w:type="character" w:styleId="Hyperlink">
    <w:name w:val="Hyperlink"/>
    <w:uiPriority w:val="99"/>
    <w:rsid w:val="00080983"/>
    <w:rPr>
      <w:color w:val="0000FF"/>
      <w:u w:val="single"/>
    </w:rPr>
  </w:style>
  <w:style w:type="character" w:customStyle="1" w:styleId="FooterChar">
    <w:name w:val="Footer Char"/>
    <w:basedOn w:val="DefaultParagraphFont"/>
    <w:link w:val="Footer"/>
    <w:uiPriority w:val="99"/>
    <w:rsid w:val="00190F85"/>
    <w:rPr>
      <w:sz w:val="24"/>
      <w:lang w:eastAsia="en-US"/>
    </w:rPr>
  </w:style>
  <w:style w:type="paragraph" w:styleId="ListParagraph">
    <w:name w:val="List Paragraph"/>
    <w:aliases w:val="List Paragraph with spage"/>
    <w:basedOn w:val="Normal"/>
    <w:link w:val="ListParagraphChar"/>
    <w:uiPriority w:val="34"/>
    <w:qFormat/>
    <w:rsid w:val="009362F0"/>
    <w:pPr>
      <w:ind w:left="720"/>
      <w:contextualSpacing/>
    </w:pPr>
  </w:style>
  <w:style w:type="table" w:styleId="TableGrid">
    <w:name w:val="Table Grid"/>
    <w:basedOn w:val="TableNormal"/>
    <w:uiPriority w:val="39"/>
    <w:rsid w:val="007743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with spage Char"/>
    <w:link w:val="ListParagraph"/>
    <w:uiPriority w:val="72"/>
    <w:locked/>
    <w:rsid w:val="007743D3"/>
    <w:rPr>
      <w:sz w:val="24"/>
      <w:lang w:eastAsia="en-US"/>
    </w:rPr>
  </w:style>
  <w:style w:type="paragraph" w:customStyle="1" w:styleId="Paraheadblue">
    <w:name w:val="Para head blue"/>
    <w:basedOn w:val="Normal"/>
    <w:rsid w:val="007743D3"/>
    <w:pPr>
      <w:spacing w:line="280" w:lineRule="exact"/>
      <w:ind w:left="720" w:hanging="720"/>
    </w:pPr>
    <w:rPr>
      <w:rFonts w:ascii="Arial" w:hAnsi="Arial"/>
      <w:b/>
      <w:color w:val="1996B4"/>
      <w:sz w:val="32"/>
      <w:szCs w:val="32"/>
    </w:rPr>
  </w:style>
  <w:style w:type="paragraph" w:customStyle="1" w:styleId="Basictext">
    <w:name w:val="Basic text"/>
    <w:basedOn w:val="Normal"/>
    <w:link w:val="BasictextChar"/>
    <w:rsid w:val="007743D3"/>
    <w:pPr>
      <w:ind w:left="360" w:hanging="360"/>
    </w:pPr>
    <w:rPr>
      <w:rFonts w:ascii="Arial" w:hAnsi="Arial" w:cs="Arial"/>
      <w:sz w:val="22"/>
      <w:szCs w:val="22"/>
    </w:rPr>
  </w:style>
  <w:style w:type="character" w:customStyle="1" w:styleId="BasictextChar">
    <w:name w:val="Basic text Char"/>
    <w:link w:val="Basictext"/>
    <w:rsid w:val="007743D3"/>
    <w:rPr>
      <w:rFonts w:ascii="Arial" w:hAnsi="Arial" w:cs="Arial"/>
      <w:sz w:val="22"/>
      <w:szCs w:val="22"/>
      <w:lang w:eastAsia="en-US"/>
    </w:rPr>
  </w:style>
  <w:style w:type="paragraph" w:customStyle="1" w:styleId="Subhead1">
    <w:name w:val="Sub head 1"/>
    <w:basedOn w:val="Basictext"/>
    <w:rsid w:val="007743D3"/>
    <w:pPr>
      <w:ind w:left="720" w:hanging="720"/>
    </w:pPr>
    <w:rPr>
      <w:b/>
      <w:sz w:val="24"/>
      <w:szCs w:val="24"/>
    </w:rPr>
  </w:style>
  <w:style w:type="paragraph" w:styleId="FootnoteText">
    <w:name w:val="footnote text"/>
    <w:basedOn w:val="Normal"/>
    <w:link w:val="FootnoteTextChar"/>
    <w:rsid w:val="007743D3"/>
    <w:rPr>
      <w:sz w:val="20"/>
    </w:rPr>
  </w:style>
  <w:style w:type="character" w:customStyle="1" w:styleId="FootnoteTextChar">
    <w:name w:val="Footnote Text Char"/>
    <w:basedOn w:val="DefaultParagraphFont"/>
    <w:link w:val="FootnoteText"/>
    <w:rsid w:val="007743D3"/>
    <w:rPr>
      <w:lang w:eastAsia="en-US"/>
    </w:rPr>
  </w:style>
  <w:style w:type="character" w:styleId="FootnoteReference">
    <w:name w:val="footnote reference"/>
    <w:basedOn w:val="DefaultParagraphFont"/>
    <w:rsid w:val="007743D3"/>
    <w:rPr>
      <w:vertAlign w:val="superscript"/>
    </w:rPr>
  </w:style>
  <w:style w:type="paragraph" w:styleId="BodyText3">
    <w:name w:val="Body Text 3"/>
    <w:basedOn w:val="Normal"/>
    <w:link w:val="BodyText3Char"/>
    <w:rsid w:val="008C36D3"/>
    <w:pPr>
      <w:spacing w:after="120"/>
    </w:pPr>
    <w:rPr>
      <w:sz w:val="16"/>
      <w:szCs w:val="16"/>
    </w:rPr>
  </w:style>
  <w:style w:type="character" w:customStyle="1" w:styleId="BodyText3Char">
    <w:name w:val="Body Text 3 Char"/>
    <w:basedOn w:val="DefaultParagraphFont"/>
    <w:link w:val="BodyText3"/>
    <w:rsid w:val="008C36D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9543">
      <w:bodyDiv w:val="1"/>
      <w:marLeft w:val="0"/>
      <w:marRight w:val="0"/>
      <w:marTop w:val="0"/>
      <w:marBottom w:val="0"/>
      <w:divBdr>
        <w:top w:val="none" w:sz="0" w:space="0" w:color="auto"/>
        <w:left w:val="none" w:sz="0" w:space="0" w:color="auto"/>
        <w:bottom w:val="none" w:sz="0" w:space="0" w:color="auto"/>
        <w:right w:val="none" w:sz="0" w:space="0" w:color="auto"/>
      </w:divBdr>
    </w:div>
    <w:div w:id="628440714">
      <w:bodyDiv w:val="1"/>
      <w:marLeft w:val="0"/>
      <w:marRight w:val="0"/>
      <w:marTop w:val="0"/>
      <w:marBottom w:val="0"/>
      <w:divBdr>
        <w:top w:val="none" w:sz="0" w:space="0" w:color="auto"/>
        <w:left w:val="none" w:sz="0" w:space="0" w:color="auto"/>
        <w:bottom w:val="none" w:sz="0" w:space="0" w:color="auto"/>
        <w:right w:val="none" w:sz="0" w:space="0" w:color="auto"/>
      </w:divBdr>
    </w:div>
    <w:div w:id="999043142">
      <w:bodyDiv w:val="1"/>
      <w:marLeft w:val="0"/>
      <w:marRight w:val="0"/>
      <w:marTop w:val="0"/>
      <w:marBottom w:val="0"/>
      <w:divBdr>
        <w:top w:val="none" w:sz="0" w:space="0" w:color="auto"/>
        <w:left w:val="none" w:sz="0" w:space="0" w:color="auto"/>
        <w:bottom w:val="none" w:sz="0" w:space="0" w:color="auto"/>
        <w:right w:val="none" w:sz="0" w:space="0" w:color="auto"/>
      </w:divBdr>
    </w:div>
    <w:div w:id="1634210033">
      <w:bodyDiv w:val="1"/>
      <w:marLeft w:val="0"/>
      <w:marRight w:val="0"/>
      <w:marTop w:val="0"/>
      <w:marBottom w:val="0"/>
      <w:divBdr>
        <w:top w:val="none" w:sz="0" w:space="0" w:color="auto"/>
        <w:left w:val="none" w:sz="0" w:space="0" w:color="auto"/>
        <w:bottom w:val="none" w:sz="0" w:space="0" w:color="auto"/>
        <w:right w:val="none" w:sz="0" w:space="0" w:color="auto"/>
      </w:divBdr>
    </w:div>
    <w:div w:id="16586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mblingcommission.gov.uk/for-the-public/National-Lottery/The-National-Lotte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B19AE-1F21-4C2E-99E4-ADB33DFF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16230</Words>
  <Characters>92511</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2019-01-21T15:46:00Z</dcterms:created>
  <dcterms:modified xsi:type="dcterms:W3CDTF">2019-02-07T09:38:00Z</dcterms:modified>
</cp:coreProperties>
</file>