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ECDB1D" w14:textId="77777777" w:rsidR="00746BDE" w:rsidRDefault="00746BDE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36ECDB1E" w14:textId="77777777" w:rsidR="00746BDE" w:rsidRDefault="00DC14DC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36ECDB69" wp14:editId="36ECDB6A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DB1F" w14:textId="77777777" w:rsidR="00746BDE" w:rsidRDefault="00746BD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ECDB20" w14:textId="77777777" w:rsidR="00746BDE" w:rsidRDefault="00746BD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ECDB21" w14:textId="77777777" w:rsidR="00746BDE" w:rsidRDefault="00746BD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ECDB22" w14:textId="77777777" w:rsidR="00746BDE" w:rsidRDefault="00746BD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ECDB23" w14:textId="77777777" w:rsidR="00746BDE" w:rsidRDefault="00746BDE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36ECDB24" w14:textId="77777777" w:rsidR="00746BDE" w:rsidRDefault="00DC14DC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36ECDB25" w14:textId="77777777" w:rsidR="00746BDE" w:rsidRDefault="00746BDE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36ECDB26" w14:textId="77777777" w:rsidR="00746BDE" w:rsidRDefault="00DC14DC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36ECDB27" w14:textId="77777777" w:rsidR="00746BDE" w:rsidRDefault="00746BDE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36ECDB28" w14:textId="77777777" w:rsidR="00746BDE" w:rsidRDefault="00DC14DC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36ECDB29" w14:textId="77777777" w:rsidR="00746BDE" w:rsidRDefault="00DC14DC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36ECDB2A" w14:textId="77777777" w:rsidR="00746BDE" w:rsidRDefault="00DC14DC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36ECDB2B" w14:textId="77777777" w:rsidR="00746BDE" w:rsidRDefault="00DC14DC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36ECDB2C" w14:textId="77777777" w:rsidR="00746BDE" w:rsidRDefault="00746BDE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6ECDB2D" w14:textId="77777777" w:rsidR="00746BDE" w:rsidRDefault="00DC14DC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36ECDB2E" w14:textId="77777777" w:rsidR="00746BDE" w:rsidRDefault="00746BDE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36ECDB2F" w14:textId="77777777" w:rsidR="00746BDE" w:rsidRDefault="00DC14DC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>
          <w:rPr>
            <w:rFonts w:ascii="Arial"/>
            <w:b/>
            <w:color w:val="0000FF"/>
            <w:sz w:val="24"/>
            <w:u w:val="thick" w:color="0000FF"/>
          </w:rPr>
          <w:t>Resetting</w:t>
        </w:r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36ECDB30" w14:textId="77777777" w:rsidR="00746BDE" w:rsidRDefault="00746BDE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36ECDB31" w14:textId="77777777" w:rsidR="00746BDE" w:rsidRDefault="00DC14DC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36ECDB32" w14:textId="77777777" w:rsidR="00746BDE" w:rsidRDefault="00746BDE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6ECDB33" w14:textId="77777777" w:rsidR="00746BDE" w:rsidRDefault="00DC14DC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36ECDB34" w14:textId="77777777" w:rsidR="00746BDE" w:rsidRDefault="00746BDE">
      <w:pPr>
        <w:spacing w:before="1"/>
        <w:rPr>
          <w:rFonts w:ascii="Arial" w:eastAsia="Arial" w:hAnsi="Arial" w:cs="Arial"/>
          <w:sz w:val="21"/>
          <w:szCs w:val="21"/>
        </w:rPr>
      </w:pPr>
    </w:p>
    <w:p w14:paraId="36ECDB35" w14:textId="77777777" w:rsidR="00746BDE" w:rsidRDefault="00DC14DC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36ECDB6B" wp14:editId="36ECDB6C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DB36" w14:textId="77777777" w:rsidR="00746BDE" w:rsidRDefault="00746BDE">
      <w:pPr>
        <w:spacing w:before="2"/>
        <w:rPr>
          <w:rFonts w:ascii="Arial" w:eastAsia="Arial" w:hAnsi="Arial" w:cs="Arial"/>
          <w:sz w:val="21"/>
          <w:szCs w:val="21"/>
        </w:rPr>
      </w:pPr>
    </w:p>
    <w:p w14:paraId="36ECDB37" w14:textId="77777777" w:rsidR="00746BDE" w:rsidRDefault="00DC14DC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36ECDB38" w14:textId="77777777" w:rsidR="00746BDE" w:rsidRDefault="00746BDE">
      <w:pPr>
        <w:rPr>
          <w:rFonts w:ascii="Arial" w:eastAsia="Arial" w:hAnsi="Arial" w:cs="Arial"/>
          <w:sz w:val="24"/>
          <w:szCs w:val="24"/>
        </w:rPr>
        <w:sectPr w:rsidR="00746BDE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36ECDB39" w14:textId="77777777" w:rsidR="00746BDE" w:rsidRDefault="00746BDE">
      <w:pPr>
        <w:spacing w:before="1"/>
        <w:rPr>
          <w:rFonts w:ascii="Arial" w:eastAsia="Arial" w:hAnsi="Arial" w:cs="Arial"/>
          <w:sz w:val="7"/>
          <w:szCs w:val="7"/>
        </w:rPr>
      </w:pPr>
    </w:p>
    <w:p w14:paraId="36ECDB3A" w14:textId="77777777" w:rsidR="00746BDE" w:rsidRDefault="00DC14DC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36ECDB6D" wp14:editId="36ECDB6E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DB3B" w14:textId="77777777" w:rsidR="00746BDE" w:rsidRDefault="00746BDE">
      <w:pPr>
        <w:spacing w:before="2"/>
        <w:rPr>
          <w:rFonts w:ascii="Arial" w:eastAsia="Arial" w:hAnsi="Arial" w:cs="Arial"/>
          <w:sz w:val="14"/>
          <w:szCs w:val="14"/>
        </w:rPr>
      </w:pPr>
    </w:p>
    <w:p w14:paraId="36ECDB3C" w14:textId="77777777" w:rsidR="00746BDE" w:rsidRDefault="00DC14DC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36ECDB3D" w14:textId="77777777" w:rsidR="00746BDE" w:rsidRDefault="00746BDE">
      <w:pPr>
        <w:rPr>
          <w:rFonts w:ascii="Arial" w:eastAsia="Arial" w:hAnsi="Arial" w:cs="Arial"/>
          <w:sz w:val="20"/>
          <w:szCs w:val="20"/>
        </w:rPr>
      </w:pPr>
    </w:p>
    <w:p w14:paraId="36ECDB3E" w14:textId="77777777" w:rsidR="00746BDE" w:rsidRDefault="00746BDE">
      <w:pPr>
        <w:spacing w:before="11"/>
        <w:rPr>
          <w:rFonts w:ascii="Arial" w:eastAsia="Arial" w:hAnsi="Arial" w:cs="Arial"/>
          <w:sz w:val="24"/>
          <w:szCs w:val="24"/>
        </w:rPr>
      </w:pPr>
    </w:p>
    <w:p w14:paraId="36ECDB3F" w14:textId="5CFF3596" w:rsidR="00746BDE" w:rsidRDefault="00DC14DC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6ECDB6F" wp14:editId="43C0F837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36ECDB40" w14:textId="77777777" w:rsidR="00746BDE" w:rsidRDefault="00746BDE">
      <w:pPr>
        <w:spacing w:line="4557" w:lineRule="exact"/>
        <w:rPr>
          <w:rFonts w:ascii="Arial" w:eastAsia="Arial" w:hAnsi="Arial" w:cs="Arial"/>
          <w:sz w:val="20"/>
          <w:szCs w:val="20"/>
        </w:rPr>
        <w:sectPr w:rsidR="00746BDE">
          <w:pgSz w:w="11910" w:h="16840"/>
          <w:pgMar w:top="1340" w:right="1220" w:bottom="280" w:left="1320" w:header="720" w:footer="720" w:gutter="0"/>
          <w:cols w:space="720"/>
        </w:sectPr>
      </w:pPr>
    </w:p>
    <w:p w14:paraId="36ECDB41" w14:textId="77777777" w:rsidR="00746BDE" w:rsidRDefault="00746BDE">
      <w:pPr>
        <w:spacing w:before="9"/>
        <w:rPr>
          <w:rFonts w:ascii="Arial" w:eastAsia="Arial" w:hAnsi="Arial" w:cs="Arial"/>
        </w:rPr>
      </w:pPr>
    </w:p>
    <w:p w14:paraId="36ECDB42" w14:textId="77777777" w:rsidR="00746BDE" w:rsidRDefault="00DC14DC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36ECDB43" w14:textId="77777777" w:rsidR="00746BDE" w:rsidRDefault="00746BDE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36ECDB44" w14:textId="77777777" w:rsidR="00746BDE" w:rsidRDefault="00DC14DC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36ECDB45" w14:textId="77777777" w:rsidR="00746BDE" w:rsidRDefault="00DC14DC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36ECDB46" w14:textId="77777777" w:rsidR="00746BDE" w:rsidRDefault="00746BDE">
      <w:pPr>
        <w:spacing w:before="7"/>
        <w:rPr>
          <w:rFonts w:ascii="Arial" w:eastAsia="Arial" w:hAnsi="Arial" w:cs="Arial"/>
          <w:sz w:val="17"/>
          <w:szCs w:val="17"/>
        </w:rPr>
      </w:pPr>
    </w:p>
    <w:p w14:paraId="36ECDB47" w14:textId="357FE8D0" w:rsidR="00746BDE" w:rsidRDefault="00DC14DC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6ECDB71" wp14:editId="401D0CC6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36ECDB48" w14:textId="77777777" w:rsidR="00746BDE" w:rsidRDefault="00746BDE">
      <w:pPr>
        <w:spacing w:before="7"/>
        <w:rPr>
          <w:rFonts w:ascii="Arial" w:eastAsia="Arial" w:hAnsi="Arial" w:cs="Arial"/>
          <w:sz w:val="12"/>
          <w:szCs w:val="12"/>
        </w:rPr>
      </w:pPr>
    </w:p>
    <w:p w14:paraId="36ECDB49" w14:textId="77777777" w:rsidR="00746BDE" w:rsidRDefault="00DC14DC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</w:t>
      </w:r>
      <w:r>
        <w:t xml:space="preserve"> </w:t>
      </w:r>
      <w:r>
        <w:t>access</w:t>
      </w:r>
      <w:r>
        <w:rPr>
          <w:spacing w:val="-1"/>
        </w:rPr>
        <w:t xml:space="preserve"> </w:t>
      </w:r>
      <w:r>
        <w:t>to.</w:t>
      </w:r>
    </w:p>
    <w:p w14:paraId="36ECDB4A" w14:textId="77777777" w:rsidR="00746BDE" w:rsidRDefault="00DC14DC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 the wrong procurement plea</w:t>
      </w:r>
      <w:r>
        <w:t xml:space="preserve">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36ECDB4B" w14:textId="77777777" w:rsidR="00746BDE" w:rsidRDefault="00DC14DC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36ECDB4C" w14:textId="77777777" w:rsidR="00746BDE" w:rsidRDefault="00746BDE">
      <w:pPr>
        <w:spacing w:before="7"/>
        <w:rPr>
          <w:rFonts w:ascii="Arial" w:eastAsia="Arial" w:hAnsi="Arial" w:cs="Arial"/>
          <w:sz w:val="20"/>
          <w:szCs w:val="20"/>
        </w:rPr>
      </w:pPr>
    </w:p>
    <w:p w14:paraId="36ECDB4D" w14:textId="3B0DF322" w:rsidR="00746BDE" w:rsidRDefault="00DC14DC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6ECDB73" wp14:editId="33B17CCF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36ECDB4E" w14:textId="77777777" w:rsidR="00746BDE" w:rsidRDefault="00746BDE">
      <w:pPr>
        <w:spacing w:line="2116" w:lineRule="exact"/>
        <w:rPr>
          <w:rFonts w:ascii="Arial" w:eastAsia="Arial" w:hAnsi="Arial" w:cs="Arial"/>
          <w:sz w:val="20"/>
          <w:szCs w:val="20"/>
        </w:rPr>
        <w:sectPr w:rsidR="00746BDE">
          <w:pgSz w:w="11910" w:h="16840"/>
          <w:pgMar w:top="1580" w:right="1340" w:bottom="280" w:left="1320" w:header="720" w:footer="720" w:gutter="0"/>
          <w:cols w:space="720"/>
        </w:sectPr>
      </w:pPr>
    </w:p>
    <w:p w14:paraId="36ECDB4F" w14:textId="77777777" w:rsidR="00746BDE" w:rsidRDefault="00DC14DC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36ECDB50" w14:textId="77777777" w:rsidR="00746BDE" w:rsidRDefault="00746BDE">
      <w:pPr>
        <w:rPr>
          <w:rFonts w:ascii="Arial" w:eastAsia="Arial" w:hAnsi="Arial" w:cs="Arial"/>
        </w:rPr>
      </w:pPr>
    </w:p>
    <w:p w14:paraId="36ECDB51" w14:textId="77777777" w:rsidR="00746BDE" w:rsidRDefault="00DC14DC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>in</w:t>
      </w:r>
      <w:r>
        <w:t xml:space="preserve"> </w:t>
      </w:r>
      <w:r>
        <w:t xml:space="preserve">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36ECDB52" w14:textId="77777777" w:rsidR="00746BDE" w:rsidRDefault="00746BDE">
      <w:pPr>
        <w:rPr>
          <w:rFonts w:ascii="Arial" w:eastAsia="Arial" w:hAnsi="Arial" w:cs="Arial"/>
        </w:rPr>
      </w:pPr>
    </w:p>
    <w:p w14:paraId="36ECDB53" w14:textId="77777777" w:rsidR="00746BDE" w:rsidRDefault="00DC14DC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</w:t>
      </w:r>
      <w:r>
        <w:t>e any commitment to their</w:t>
      </w:r>
      <w:r>
        <w:rPr>
          <w:spacing w:val="-27"/>
        </w:rPr>
        <w:t xml:space="preserve"> </w:t>
      </w:r>
      <w:r>
        <w:t>accuracy.</w:t>
      </w:r>
    </w:p>
    <w:p w14:paraId="36ECDB54" w14:textId="77777777" w:rsidR="00746BDE" w:rsidRDefault="00746BDE">
      <w:pPr>
        <w:rPr>
          <w:rFonts w:ascii="Arial" w:eastAsia="Arial" w:hAnsi="Arial" w:cs="Arial"/>
        </w:rPr>
      </w:pPr>
    </w:p>
    <w:p w14:paraId="36ECDB55" w14:textId="77777777" w:rsidR="00746BDE" w:rsidRDefault="00DC14DC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36ECDB56" w14:textId="77777777" w:rsidR="00746BDE" w:rsidRDefault="00746BDE">
      <w:pPr>
        <w:rPr>
          <w:rFonts w:ascii="Arial" w:eastAsia="Arial" w:hAnsi="Arial" w:cs="Arial"/>
        </w:rPr>
      </w:pPr>
    </w:p>
    <w:p w14:paraId="36ECDB57" w14:textId="77777777" w:rsidR="00746BDE" w:rsidRDefault="00746BDE">
      <w:pPr>
        <w:spacing w:before="11"/>
        <w:rPr>
          <w:rFonts w:ascii="Arial" w:eastAsia="Arial" w:hAnsi="Arial" w:cs="Arial"/>
          <w:sz w:val="21"/>
          <w:szCs w:val="21"/>
        </w:rPr>
      </w:pPr>
    </w:p>
    <w:p w14:paraId="36ECDB58" w14:textId="77777777" w:rsidR="00746BDE" w:rsidRDefault="00DC14DC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</w:t>
      </w:r>
      <w:r>
        <w:rPr>
          <w:rFonts w:ascii="Arial"/>
          <w:b/>
        </w:rPr>
        <w:t>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36ECDB59" w14:textId="77777777" w:rsidR="00746BDE" w:rsidRDefault="00746BDE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746BDE" w14:paraId="36ECDB5E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6ECDB5A" w14:textId="77777777" w:rsidR="00746BDE" w:rsidRDefault="00DC14DC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6ECDB5B" w14:textId="77777777" w:rsidR="00746BDE" w:rsidRDefault="00DC14DC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6ECDB5C" w14:textId="77777777" w:rsidR="00746BDE" w:rsidRDefault="00DC14DC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36ECDB5D" w14:textId="77777777" w:rsidR="00746BDE" w:rsidRDefault="00DC14DC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746BDE" w14:paraId="36ECDB63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6ECDB5F" w14:textId="77777777" w:rsidR="00746BDE" w:rsidRDefault="00DC14DC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CDB60" w14:textId="77777777" w:rsidR="00746BDE" w:rsidRDefault="00DC14DC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CDB61" w14:textId="77777777" w:rsidR="00746BDE" w:rsidRDefault="00DC14DC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6ECDB62" w14:textId="77777777" w:rsidR="00746BDE" w:rsidRDefault="00DC14DC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746BDE" w14:paraId="36ECDB68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6ECDB64" w14:textId="77777777" w:rsidR="00746BDE" w:rsidRDefault="00DC14DC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6ECDB65" w14:textId="77777777" w:rsidR="00746BDE" w:rsidRDefault="00DC14DC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6ECDB66" w14:textId="77777777" w:rsidR="00746BDE" w:rsidRDefault="00DC14DC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6ECDB67" w14:textId="77777777" w:rsidR="00746BDE" w:rsidRDefault="00DC14DC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36ECDB69" w14:textId="77777777" w:rsidR="00000000" w:rsidRDefault="00DC14DC"/>
    <w:sectPr w:rsidR="00000000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E6169"/>
    <w:multiLevelType w:val="hybridMultilevel"/>
    <w:tmpl w:val="8A24EF68"/>
    <w:lvl w:ilvl="0" w:tplc="180E477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BAEC6698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334C5584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22B6035E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917CDB8C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4AEEFB2E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C3622380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3F10B236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5AC480CC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DE"/>
    <w:rsid w:val="00746BDE"/>
    <w:rsid w:val="00DC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36ECDB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C14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C14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purl.org/dc/terms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AFF832-5F4F-4057-BE50-2CF30242FC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Melanie Hollingsworth (UK SBS)</cp:lastModifiedBy>
  <cp:revision>2</cp:revision>
  <dcterms:created xsi:type="dcterms:W3CDTF">2017-01-20T15:41:00Z</dcterms:created>
  <dcterms:modified xsi:type="dcterms:W3CDTF">2017-01-20T15:41:00Z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File Type0">
    <vt:lpwstr>Word</vt:lpwstr>
  </property>
  <property fmtid="{D5CDD505-2E9C-101B-9397-08002B2CF9AE}" pid="8" name="Intended Audience">
    <vt:lpwstr>Internal and External</vt:lpwstr>
  </property>
  <property fmtid="{D5CDD505-2E9C-101B-9397-08002B2CF9AE}" pid="9" name="Tab">
    <vt:lpwstr>Training</vt:lpwstr>
  </property>
  <property fmtid="{D5CDD505-2E9C-101B-9397-08002B2CF9AE}" pid="10" name="Working Version">
    <vt:lpwstr>1.1</vt:lpwstr>
  </property>
  <property fmtid="{D5CDD505-2E9C-101B-9397-08002B2CF9AE}" pid="11" name="Owner">
    <vt:lpwstr>Functional Support</vt:lpwstr>
  </property>
  <property fmtid="{D5CDD505-2E9C-101B-9397-08002B2CF9AE}" pid="12" name="Status Indicator">
    <vt:lpwstr>Indexed</vt:lpwstr>
  </property>
  <property fmtid="{D5CDD505-2E9C-101B-9397-08002B2CF9AE}" pid="13" name="Doc Type">
    <vt:lpwstr>Training Guide</vt:lpwstr>
  </property>
  <property fmtid="{D5CDD505-2E9C-101B-9397-08002B2CF9AE}" pid="14" name="Date Published">
    <vt:lpwstr>2016-07-31T23:00:00+00:00</vt:lpwstr>
  </property>
  <property fmtid="{D5CDD505-2E9C-101B-9397-08002B2CF9AE}" pid="15" name="Document Security Classification">
    <vt:lpwstr>Official Sensitive Commercial</vt:lpwstr>
  </property>
  <property fmtid="{D5CDD505-2E9C-101B-9397-08002B2CF9AE}" pid="16" name="Review date">
    <vt:lpwstr>2017-07-31T23:00:00+00:00</vt:lpwstr>
  </property>
  <property fmtid="{D5CDD505-2E9C-101B-9397-08002B2CF9AE}" pid="17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18" name="Approver/s">
    <vt:lpwstr>HOPs</vt:lpwstr>
  </property>
</Properties>
</file>