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FB185" w14:textId="77777777" w:rsidR="00AF0964" w:rsidRDefault="00AF0964" w:rsidP="00AF096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299397CB" wp14:editId="1E332083">
                <wp:extent cx="334010" cy="2984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298450"/>
                          <a:chOff x="0" y="0"/>
                          <a:chExt cx="526" cy="470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" y="42"/>
                            <a:ext cx="81" cy="407"/>
                          </a:xfrm>
                          <a:custGeom>
                            <a:avLst/>
                            <a:gdLst>
                              <a:gd name="T0" fmla="*/ 81 w 81"/>
                              <a:gd name="T1" fmla="*/ 0 h 407"/>
                              <a:gd name="T2" fmla="*/ 0 w 81"/>
                              <a:gd name="T3" fmla="*/ 22 h 407"/>
                              <a:gd name="T4" fmla="*/ 0 w 81"/>
                              <a:gd name="T5" fmla="*/ 406 h 407"/>
                              <a:gd name="T6" fmla="*/ 81 w 81"/>
                              <a:gd name="T7" fmla="*/ 406 h 407"/>
                              <a:gd name="T8" fmla="*/ 81 w 81"/>
                              <a:gd name="T9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1" h="407">
                                <a:moveTo>
                                  <a:pt x="81" y="0"/>
                                </a:moveTo>
                                <a:lnTo>
                                  <a:pt x="0" y="22"/>
                                </a:lnTo>
                                <a:lnTo>
                                  <a:pt x="0" y="406"/>
                                </a:lnTo>
                                <a:lnTo>
                                  <a:pt x="81" y="406"/>
                                </a:ln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solidFill>
                            <a:srgbClr val="5DAE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202" y="12"/>
                            <a:ext cx="120" cy="460"/>
                          </a:xfrm>
                          <a:prstGeom prst="rect">
                            <a:avLst/>
                          </a:prstGeom>
                          <a:solidFill>
                            <a:srgbClr val="E90D6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8" y="87"/>
                            <a:ext cx="92" cy="100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0"/>
                              <a:gd name="T2" fmla="*/ 85 w 92"/>
                              <a:gd name="T3" fmla="*/ 1 h 100"/>
                              <a:gd name="T4" fmla="*/ 65 w 92"/>
                              <a:gd name="T5" fmla="*/ 7 h 100"/>
                              <a:gd name="T6" fmla="*/ 31 w 92"/>
                              <a:gd name="T7" fmla="*/ 17 h 100"/>
                              <a:gd name="T8" fmla="*/ 6 w 92"/>
                              <a:gd name="T9" fmla="*/ 26 h 100"/>
                              <a:gd name="T10" fmla="*/ 0 w 92"/>
                              <a:gd name="T11" fmla="*/ 29 h 100"/>
                              <a:gd name="T12" fmla="*/ 5 w 92"/>
                              <a:gd name="T13" fmla="*/ 89 h 100"/>
                              <a:gd name="T14" fmla="*/ 23 w 92"/>
                              <a:gd name="T15" fmla="*/ 90 h 100"/>
                              <a:gd name="T16" fmla="*/ 59 w 92"/>
                              <a:gd name="T17" fmla="*/ 94 h 100"/>
                              <a:gd name="T18" fmla="*/ 83 w 92"/>
                              <a:gd name="T19" fmla="*/ 97 h 100"/>
                              <a:gd name="T20" fmla="*/ 92 w 92"/>
                              <a:gd name="T21" fmla="*/ 99 h 100"/>
                              <a:gd name="T22" fmla="*/ 92 w 92"/>
                              <a:gd name="T23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2" h="100">
                                <a:moveTo>
                                  <a:pt x="92" y="0"/>
                                </a:moveTo>
                                <a:lnTo>
                                  <a:pt x="85" y="1"/>
                                </a:lnTo>
                                <a:lnTo>
                                  <a:pt x="65" y="7"/>
                                </a:lnTo>
                                <a:lnTo>
                                  <a:pt x="31" y="17"/>
                                </a:lnTo>
                                <a:lnTo>
                                  <a:pt x="6" y="26"/>
                                </a:lnTo>
                                <a:lnTo>
                                  <a:pt x="0" y="29"/>
                                </a:lnTo>
                                <a:lnTo>
                                  <a:pt x="5" y="89"/>
                                </a:lnTo>
                                <a:lnTo>
                                  <a:pt x="23" y="90"/>
                                </a:lnTo>
                                <a:lnTo>
                                  <a:pt x="59" y="94"/>
                                </a:lnTo>
                                <a:lnTo>
                                  <a:pt x="83" y="97"/>
                                </a:lnTo>
                                <a:lnTo>
                                  <a:pt x="92" y="99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F9C5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439" y="42"/>
                            <a:ext cx="82" cy="407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407"/>
                              <a:gd name="T2" fmla="*/ 0 w 82"/>
                              <a:gd name="T3" fmla="*/ 406 h 407"/>
                              <a:gd name="T4" fmla="*/ 81 w 82"/>
                              <a:gd name="T5" fmla="*/ 406 h 407"/>
                              <a:gd name="T6" fmla="*/ 81 w 82"/>
                              <a:gd name="T7" fmla="*/ 22 h 407"/>
                              <a:gd name="T8" fmla="*/ 0 w 82"/>
                              <a:gd name="T9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2" h="407">
                                <a:moveTo>
                                  <a:pt x="0" y="0"/>
                                </a:moveTo>
                                <a:lnTo>
                                  <a:pt x="0" y="406"/>
                                </a:lnTo>
                                <a:lnTo>
                                  <a:pt x="81" y="406"/>
                                </a:lnTo>
                                <a:lnTo>
                                  <a:pt x="81" y="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CD7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35" y="85"/>
                            <a:ext cx="92" cy="229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229"/>
                              <a:gd name="T2" fmla="*/ 0 w 92"/>
                              <a:gd name="T3" fmla="*/ 162 h 229"/>
                              <a:gd name="T4" fmla="*/ 46 w 92"/>
                              <a:gd name="T5" fmla="*/ 193 h 229"/>
                              <a:gd name="T6" fmla="*/ 68 w 92"/>
                              <a:gd name="T7" fmla="*/ 210 h 229"/>
                              <a:gd name="T8" fmla="*/ 85 w 92"/>
                              <a:gd name="T9" fmla="*/ 223 h 229"/>
                              <a:gd name="T10" fmla="*/ 92 w 92"/>
                              <a:gd name="T11" fmla="*/ 228 h 229"/>
                              <a:gd name="T12" fmla="*/ 92 w 92"/>
                              <a:gd name="T13" fmla="*/ 25 h 229"/>
                              <a:gd name="T14" fmla="*/ 86 w 92"/>
                              <a:gd name="T15" fmla="*/ 23 h 229"/>
                              <a:gd name="T16" fmla="*/ 67 w 92"/>
                              <a:gd name="T17" fmla="*/ 17 h 229"/>
                              <a:gd name="T18" fmla="*/ 33 w 92"/>
                              <a:gd name="T19" fmla="*/ 6 h 229"/>
                              <a:gd name="T20" fmla="*/ 10 w 92"/>
                              <a:gd name="T21" fmla="*/ 1 h 229"/>
                              <a:gd name="T22" fmla="*/ 0 w 92"/>
                              <a:gd name="T23" fmla="*/ 0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2" h="229">
                                <a:moveTo>
                                  <a:pt x="0" y="0"/>
                                </a:moveTo>
                                <a:lnTo>
                                  <a:pt x="0" y="162"/>
                                </a:lnTo>
                                <a:lnTo>
                                  <a:pt x="46" y="193"/>
                                </a:lnTo>
                                <a:lnTo>
                                  <a:pt x="68" y="210"/>
                                </a:lnTo>
                                <a:lnTo>
                                  <a:pt x="85" y="223"/>
                                </a:lnTo>
                                <a:lnTo>
                                  <a:pt x="92" y="228"/>
                                </a:lnTo>
                                <a:lnTo>
                                  <a:pt x="92" y="25"/>
                                </a:lnTo>
                                <a:lnTo>
                                  <a:pt x="86" y="23"/>
                                </a:lnTo>
                                <a:lnTo>
                                  <a:pt x="67" y="17"/>
                                </a:lnTo>
                                <a:lnTo>
                                  <a:pt x="33" y="6"/>
                                </a:lnTo>
                                <a:lnTo>
                                  <a:pt x="10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38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26.3pt;height:23.5pt;mso-position-horizontal-relative:char;mso-position-vertical-relative:line" coordsize="526,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">
                <v:shape id="Freeform 14" o:spid="_x0000_s1027" style="position:absolute;left:5;top:42;width:81;height:407;visibility:visible;mso-wrap-style:square;v-text-anchor:top" coordsize="81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yP8AA&#10;AADbAAAADwAAAGRycy9kb3ducmV2LnhtbERPS4vCMBC+C/6HMAteRFNFRLqNIkLBk7Cu4nVopo/d&#10;ZlKb2NZ/vxEWvM3H95xkN5hadNS6yrKCxTwCQZxZXXGh4PKdzjYgnEfWWFsmBU9ysNuORwnG2vb8&#10;Rd3ZFyKEsItRQel9E0vpspIMurltiAOX29agD7AtpG6xD+GmlssoWkuDFYeGEhs6lJT9nh9GwePn&#10;OF33Bvl0vw3dxqapzvdXpSYfw/4ThKfBv8X/7qMO81fw+iUc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uyP8AAAADbAAAADwAAAAAAAAAAAAAAAACYAgAAZHJzL2Rvd25y&#10;ZXYueG1sUEsFBgAAAAAEAAQA9QAAAIUDAAAAAA==&#10;" path="m81,l,22,,406r81,l81,e" fillcolor="#5daee2" stroked="f">
                  <v:path arrowok="t" o:connecttype="custom" o:connectlocs="81,0;0,22;0,406;81,406;81,0" o:connectangles="0,0,0,0,0"/>
                </v:shape>
                <v:rect id="Rectangle 15" o:spid="_x0000_s1028" style="position:absolute;left:202;top:12;width:120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Uc8AA&#10;AADbAAAADwAAAGRycy9kb3ducmV2LnhtbERPzWrCQBC+C32HZQq9mY21VYmuUgShFDw05gGG7JhE&#10;s7Nhd03St+8Kgrf5+H5nsxtNK3pyvrGsYJakIIhLqxuuFBSnw3QFwgdkja1lUvBHHnbbl8kGM20H&#10;/qU+D5WIIewzVFCH0GVS+rImgz6xHXHkztYZDBG6SmqHQww3rXxP04U02HBsqLGjfU3lNb8ZBWy7&#10;H7efX1ZHtB8z2YblraiWSr29jl9rEIHG8BQ/3N86zv+E+y/x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mHUc8AAAADbAAAADwAAAAAAAAAAAAAAAACYAgAAZHJzL2Rvd25y&#10;ZXYueG1sUEsFBgAAAAAEAAQA9QAAAIUDAAAAAA==&#10;" fillcolor="#e90d67" stroked="f">
                  <v:path arrowok="t"/>
                </v:rect>
                <v:shape id="Freeform 16" o:spid="_x0000_s1029" style="position:absolute;left:98;top:87;width:92;height:100;visibility:visible;mso-wrap-style:square;v-text-anchor:top" coordsize="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U3vcEA&#10;AADbAAAADwAAAGRycy9kb3ducmV2LnhtbERPTWvDMAy9D/ofjAa9rc526Na0bgmFsUIgkGzQq4g1&#10;J8yWQ+yl6b+vC4Pd9Hif2h1mZ8VEY+g9K3heZSCIW697Ngq+Pt+f3kCEiKzReiYFVwpw2C8edphr&#10;f+GapiYakUI45Kigi3HIpQxtRw7Dyg/Eifv2o8OY4GikHvGSwp2VL1m2lg57Tg0dDnTsqP1pfp0C&#10;+7GxdXg9n7DZlKYeXFWaolJq+TgXWxCR5vgv/nOfdJq/hvsv6QC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1N73BAAAA2wAAAA8AAAAAAAAAAAAAAAAAmAIAAGRycy9kb3du&#10;cmV2LnhtbFBLBQYAAAAABAAEAPUAAACGAwAAAAA=&#10;" path="m92,l85,1,65,7,31,17,6,26,,29,5,89r18,1l59,94r24,3l92,99,92,e" fillcolor="#f9c51f" stroked="f">
                  <v:path arrowok="t" o:connecttype="custom" o:connectlocs="92,0;85,1;65,7;31,17;6,26;0,29;5,89;23,90;59,94;83,97;92,99;92,0" o:connectangles="0,0,0,0,0,0,0,0,0,0,0,0"/>
                </v:shape>
                <v:shape id="Freeform 17" o:spid="_x0000_s1030" style="position:absolute;left:439;top:42;width:82;height:407;visibility:visible;mso-wrap-style:square;v-text-anchor:top" coordsize="82,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bvsEA&#10;AADbAAAADwAAAGRycy9kb3ducmV2LnhtbERPS4vCMBC+C/6HMII3TRVZbTWKVARl14OPi7ehGdti&#10;MylN1PrvNwsL3ubje85i1ZpKPKlxpWUFo2EEgjizuuRcweW8HcxAOI+ssbJMCt7kYLXsdhaYaPvi&#10;Iz1PPhchhF2CCgrv60RKlxVk0A1tTRy4m20M+gCbXOoGXyHcVHIcRV/SYMmhocCa0oKy++lhFEzM&#10;LI+3sf5Op/v0cPm57g/x5qpUv9eu5yA8tf4j/nfvdJg/hb9fw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L277BAAAA2wAAAA8AAAAAAAAAAAAAAAAAmAIAAGRycy9kb3du&#10;cmV2LnhtbFBLBQYAAAAABAAEAPUAAACGAwAAAAA=&#10;" path="m,l,406r81,l81,22,,e" fillcolor="#acd71f" stroked="f">
                  <v:path arrowok="t" o:connecttype="custom" o:connectlocs="0,0;0,406;81,406;81,22;0,0" o:connectangles="0,0,0,0,0"/>
                </v:shape>
                <v:shape id="Freeform 18" o:spid="_x0000_s1031" style="position:absolute;left:335;top:85;width:92;height:229;visibility:visible;mso-wrap-style:square;v-text-anchor:top" coordsize="9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L+8MA&#10;AADbAAAADwAAAGRycy9kb3ducmV2LnhtbESPwWrDQAxE74H+w6JCLqFZN6WNcbM2ISFgfGvaDxBe&#10;1Tb1ao13Y7t/Xx0CvUnMaObpUCyuVxONofNs4HmbgCKuve24MfD1eXlKQYWIbLH3TAZ+KUCRP6wO&#10;mFk/8wdN19goCeGQoYE2xiHTOtQtOQxbPxCL9u1Hh1HWsdF2xFnCXa93SfKmHXYsDS0OdGqp/rne&#10;nIFjVd7S8vwybybev2K1r/ScVsasH5fjO6hIS/w3369LK/gCK7/IADr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EL+8MAAADbAAAADwAAAAAAAAAAAAAAAACYAgAAZHJzL2Rv&#10;d25yZXYueG1sUEsFBgAAAAAEAAQA9QAAAIgDAAAAAA==&#10;" path="m,l,162r46,31l68,210r17,13l92,228,92,25,86,23,67,17,33,6,10,1,,e" fillcolor="#f38717" stroked="f">
                  <v:path arrowok="t" o:connecttype="custom" o:connectlocs="0,0;0,162;46,193;68,210;85,223;92,228;92,25;86,23;67,17;33,6;10,1;0,0" o:connectangles="0,0,0,0,0,0,0,0,0,0,0,0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2A730C4C" wp14:editId="1AAB76C2">
            <wp:extent cx="885825" cy="1905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A33B9" w14:textId="77777777" w:rsidR="007E4518" w:rsidRDefault="003025F9" w:rsidP="00A8295C">
      <w:pPr>
        <w:ind w:left="360"/>
        <w:jc w:val="center"/>
        <w:rPr>
          <w:rFonts w:ascii="Lora" w:hAnsi="Lora" w:cs="Arial"/>
          <w:b/>
          <w:sz w:val="24"/>
          <w:szCs w:val="24"/>
        </w:rPr>
      </w:pPr>
      <w:r w:rsidRPr="003025F9">
        <w:rPr>
          <w:rFonts w:ascii="Lora" w:hAnsi="Lora" w:cs="Arial"/>
          <w:b/>
          <w:sz w:val="24"/>
          <w:szCs w:val="24"/>
        </w:rPr>
        <w:t xml:space="preserve">Pre-procurement Market Engagement </w:t>
      </w:r>
      <w:r w:rsidR="007E4518">
        <w:rPr>
          <w:rFonts w:ascii="Lora" w:hAnsi="Lora" w:cs="Arial"/>
          <w:b/>
          <w:sz w:val="24"/>
          <w:szCs w:val="24"/>
        </w:rPr>
        <w:t>Survey</w:t>
      </w:r>
      <w:r>
        <w:rPr>
          <w:rFonts w:ascii="Lora" w:hAnsi="Lora" w:cs="Arial"/>
          <w:b/>
          <w:sz w:val="24"/>
          <w:szCs w:val="24"/>
        </w:rPr>
        <w:t xml:space="preserve"> – Harrogate Convention Centre Catering </w:t>
      </w:r>
      <w:bookmarkStart w:id="0" w:name="_GoBack"/>
      <w:bookmarkEnd w:id="0"/>
      <w:r>
        <w:rPr>
          <w:rFonts w:ascii="Lora" w:hAnsi="Lora" w:cs="Arial"/>
          <w:b/>
          <w:sz w:val="24"/>
          <w:szCs w:val="24"/>
        </w:rPr>
        <w:t>Services</w:t>
      </w:r>
    </w:p>
    <w:p w14:paraId="53AF3C83" w14:textId="77777777" w:rsidR="007E4518" w:rsidRDefault="007E4518" w:rsidP="007E4518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 w:rsidRPr="007E4518">
        <w:rPr>
          <w:rFonts w:ascii="Lora" w:hAnsi="Lora" w:cs="Arial"/>
          <w:sz w:val="20"/>
          <w:szCs w:val="20"/>
        </w:rPr>
        <w:t>We are currently looking at offering</w:t>
      </w:r>
      <w:r>
        <w:rPr>
          <w:rFonts w:ascii="Lora" w:hAnsi="Lora" w:cs="Arial"/>
          <w:sz w:val="20"/>
          <w:szCs w:val="20"/>
        </w:rPr>
        <w:t xml:space="preserve"> five lots; Event Catering, Retail Catering, Commercial Bars, Community Bars (Royal Hall) and Onsite Coffee Shop with permanent presence.  </w:t>
      </w:r>
    </w:p>
    <w:p w14:paraId="04B1548C" w14:textId="77777777" w:rsidR="000F0ADD" w:rsidRDefault="000F0ADD" w:rsidP="000F0ADD">
      <w:pPr>
        <w:pStyle w:val="ListParagraph"/>
        <w:numPr>
          <w:ilvl w:val="1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>Which aspects of the proposed contract appeal to you and why?</w:t>
      </w:r>
      <w:r w:rsidR="0066601D">
        <w:rPr>
          <w:rFonts w:ascii="Lora" w:hAnsi="Lora" w:cs="Arial"/>
          <w:sz w:val="20"/>
          <w:szCs w:val="20"/>
        </w:rPr>
        <w:br/>
      </w:r>
      <w:r>
        <w:rPr>
          <w:rFonts w:ascii="Lora" w:hAnsi="Lora" w:cs="Arial"/>
          <w:sz w:val="20"/>
          <w:szCs w:val="20"/>
        </w:rPr>
        <w:br/>
      </w:r>
      <w:r>
        <w:rPr>
          <w:rFonts w:ascii="Lora" w:hAnsi="Lora" w:cs="Arial"/>
          <w:sz w:val="20"/>
          <w:szCs w:val="20"/>
        </w:rPr>
        <w:br/>
      </w:r>
    </w:p>
    <w:p w14:paraId="22052201" w14:textId="77777777" w:rsidR="000F0ADD" w:rsidRDefault="000F0ADD" w:rsidP="000F0ADD">
      <w:pPr>
        <w:pStyle w:val="ListParagraph"/>
        <w:numPr>
          <w:ilvl w:val="1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>Which aspects are less appealing and why?</w:t>
      </w:r>
      <w:r w:rsidR="0066601D">
        <w:rPr>
          <w:rFonts w:ascii="Lora" w:hAnsi="Lora" w:cs="Arial"/>
          <w:sz w:val="20"/>
          <w:szCs w:val="20"/>
        </w:rPr>
        <w:br/>
      </w:r>
    </w:p>
    <w:p w14:paraId="39F63B1C" w14:textId="77777777" w:rsidR="000F0ADD" w:rsidRDefault="000F0ADD" w:rsidP="000F0ADD">
      <w:pPr>
        <w:pStyle w:val="ListParagraph"/>
        <w:ind w:left="1800"/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br/>
      </w:r>
    </w:p>
    <w:p w14:paraId="3646643C" w14:textId="77777777" w:rsidR="000F0ADD" w:rsidRDefault="000F0ADD" w:rsidP="000F0ADD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>What factors would encourage you to bid or discourage you from bidding for a contract to deliver any of these services?</w:t>
      </w:r>
      <w:r w:rsidR="0066601D">
        <w:rPr>
          <w:rFonts w:ascii="Lora" w:hAnsi="Lora" w:cs="Arial"/>
          <w:sz w:val="20"/>
          <w:szCs w:val="20"/>
        </w:rPr>
        <w:br/>
      </w:r>
      <w:r>
        <w:rPr>
          <w:rFonts w:ascii="Lora" w:hAnsi="Lora" w:cs="Arial"/>
          <w:sz w:val="20"/>
          <w:szCs w:val="20"/>
        </w:rPr>
        <w:br/>
      </w:r>
      <w:r>
        <w:rPr>
          <w:rFonts w:ascii="Lora" w:hAnsi="Lora" w:cs="Arial"/>
          <w:sz w:val="20"/>
          <w:szCs w:val="20"/>
        </w:rPr>
        <w:br/>
      </w:r>
      <w:r>
        <w:rPr>
          <w:rFonts w:ascii="Lora" w:hAnsi="Lora" w:cs="Arial"/>
          <w:sz w:val="20"/>
          <w:szCs w:val="20"/>
        </w:rPr>
        <w:br/>
      </w:r>
    </w:p>
    <w:p w14:paraId="45801B14" w14:textId="77777777" w:rsidR="002A2A14" w:rsidRDefault="000F0ADD" w:rsidP="000F0ADD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 xml:space="preserve">What are the biggest cost drivers for you in determining commission levels?  Would you prefer to set your own commission rates or </w:t>
      </w:r>
      <w:r w:rsidR="002A2A14">
        <w:rPr>
          <w:rFonts w:ascii="Lora" w:hAnsi="Lora" w:cs="Arial"/>
          <w:sz w:val="20"/>
          <w:szCs w:val="20"/>
        </w:rPr>
        <w:t>would you prefer them to be predefined?</w:t>
      </w:r>
      <w:r w:rsidR="0066601D">
        <w:rPr>
          <w:rFonts w:ascii="Lora" w:hAnsi="Lora" w:cs="Arial"/>
          <w:sz w:val="20"/>
          <w:szCs w:val="20"/>
        </w:rPr>
        <w:br/>
      </w:r>
      <w:r w:rsidR="002A2A14">
        <w:rPr>
          <w:rFonts w:ascii="Lora" w:hAnsi="Lora" w:cs="Arial"/>
          <w:sz w:val="20"/>
          <w:szCs w:val="20"/>
        </w:rPr>
        <w:br/>
      </w:r>
      <w:r w:rsidR="002A2A14">
        <w:rPr>
          <w:rFonts w:ascii="Lora" w:hAnsi="Lora" w:cs="Arial"/>
          <w:sz w:val="20"/>
          <w:szCs w:val="20"/>
        </w:rPr>
        <w:br/>
      </w:r>
    </w:p>
    <w:p w14:paraId="5E9B9A77" w14:textId="77777777" w:rsidR="000F0ADD" w:rsidRDefault="000F0ADD" w:rsidP="0066601D">
      <w:pPr>
        <w:pStyle w:val="ListParagraph"/>
        <w:ind w:left="1080"/>
        <w:rPr>
          <w:rFonts w:ascii="Lora" w:hAnsi="Lora" w:cs="Arial"/>
          <w:sz w:val="20"/>
          <w:szCs w:val="20"/>
        </w:rPr>
      </w:pPr>
    </w:p>
    <w:p w14:paraId="1281BD05" w14:textId="77777777" w:rsidR="002A2A14" w:rsidRDefault="007E4518" w:rsidP="007E4518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 xml:space="preserve">Would you see the </w:t>
      </w:r>
      <w:r w:rsidR="009972C8">
        <w:rPr>
          <w:rFonts w:ascii="Lora" w:hAnsi="Lora" w:cs="Arial"/>
          <w:sz w:val="20"/>
          <w:szCs w:val="20"/>
        </w:rPr>
        <w:t>need to dedicate a Sales and/or Marketing role to this contract full time?  If not how would you look to deliver this element of the service?</w:t>
      </w:r>
      <w:r w:rsidR="002A2A14">
        <w:rPr>
          <w:rFonts w:ascii="Lora" w:hAnsi="Lora" w:cs="Arial"/>
          <w:sz w:val="20"/>
          <w:szCs w:val="20"/>
        </w:rPr>
        <w:br/>
      </w:r>
      <w:r w:rsidR="002A2A14">
        <w:rPr>
          <w:rFonts w:ascii="Lora" w:hAnsi="Lora" w:cs="Arial"/>
          <w:sz w:val="20"/>
          <w:szCs w:val="20"/>
        </w:rPr>
        <w:br/>
      </w:r>
      <w:r w:rsidR="002A2A14">
        <w:rPr>
          <w:rFonts w:ascii="Lora" w:hAnsi="Lora" w:cs="Arial"/>
          <w:sz w:val="20"/>
          <w:szCs w:val="20"/>
        </w:rPr>
        <w:br/>
      </w:r>
    </w:p>
    <w:p w14:paraId="163D30FA" w14:textId="77777777" w:rsidR="007E4518" w:rsidRDefault="007E4518" w:rsidP="002A2A14">
      <w:pPr>
        <w:pStyle w:val="ListParagraph"/>
        <w:ind w:left="1080"/>
        <w:rPr>
          <w:rFonts w:ascii="Lora" w:hAnsi="Lora" w:cs="Arial"/>
          <w:sz w:val="20"/>
          <w:szCs w:val="20"/>
        </w:rPr>
      </w:pPr>
    </w:p>
    <w:p w14:paraId="448C9739" w14:textId="77777777" w:rsidR="007E4518" w:rsidRDefault="002A2A14" w:rsidP="007E4518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>What do you feel would be the right contract duration?</w:t>
      </w:r>
      <w:r w:rsidR="0066601D">
        <w:rPr>
          <w:rFonts w:ascii="Lora" w:hAnsi="Lora" w:cs="Arial"/>
          <w:sz w:val="20"/>
          <w:szCs w:val="20"/>
        </w:rPr>
        <w:br/>
      </w:r>
      <w:r w:rsidR="007B4E46">
        <w:rPr>
          <w:rFonts w:ascii="Lora" w:hAnsi="Lora" w:cs="Arial"/>
          <w:sz w:val="20"/>
          <w:szCs w:val="20"/>
        </w:rPr>
        <w:br/>
      </w:r>
      <w:r w:rsidR="007B4E46">
        <w:rPr>
          <w:rFonts w:ascii="Lora" w:hAnsi="Lora" w:cs="Arial"/>
          <w:sz w:val="20"/>
          <w:szCs w:val="20"/>
        </w:rPr>
        <w:br/>
      </w:r>
    </w:p>
    <w:p w14:paraId="60924C95" w14:textId="77777777" w:rsidR="007B4E46" w:rsidRPr="007B4E46" w:rsidRDefault="007B4E46" w:rsidP="007B4E46">
      <w:pPr>
        <w:pStyle w:val="ListParagraph"/>
        <w:rPr>
          <w:rFonts w:ascii="Lora" w:hAnsi="Lora" w:cs="Arial"/>
          <w:sz w:val="20"/>
          <w:szCs w:val="20"/>
        </w:rPr>
      </w:pPr>
    </w:p>
    <w:p w14:paraId="6790D907" w14:textId="77777777" w:rsidR="007B4E46" w:rsidRDefault="007B4E46" w:rsidP="007E4518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>What contractual provisions would be likely to significantly impact on the contract price?</w:t>
      </w:r>
      <w:r w:rsidR="009972C8">
        <w:rPr>
          <w:rFonts w:ascii="Lora" w:hAnsi="Lora" w:cs="Arial"/>
          <w:sz w:val="20"/>
          <w:szCs w:val="20"/>
        </w:rPr>
        <w:br/>
      </w:r>
      <w:r w:rsidR="009972C8">
        <w:rPr>
          <w:rFonts w:ascii="Lora" w:hAnsi="Lora" w:cs="Arial"/>
          <w:sz w:val="20"/>
          <w:szCs w:val="20"/>
        </w:rPr>
        <w:br/>
      </w:r>
    </w:p>
    <w:p w14:paraId="3AE2C6C6" w14:textId="77777777" w:rsidR="00C15F9A" w:rsidRPr="00C15F9A" w:rsidRDefault="00C15F9A" w:rsidP="00C15F9A">
      <w:pPr>
        <w:pStyle w:val="ListParagraph"/>
        <w:rPr>
          <w:rFonts w:ascii="Lora" w:hAnsi="Lora" w:cs="Arial"/>
          <w:sz w:val="20"/>
          <w:szCs w:val="20"/>
        </w:rPr>
      </w:pPr>
    </w:p>
    <w:p w14:paraId="28F05C9E" w14:textId="77777777" w:rsidR="00C15F9A" w:rsidRDefault="00C15F9A" w:rsidP="00C15F9A">
      <w:pPr>
        <w:pStyle w:val="ListParagraph"/>
        <w:ind w:left="1080"/>
        <w:rPr>
          <w:rFonts w:ascii="Lora" w:hAnsi="Lora" w:cs="Arial"/>
          <w:sz w:val="20"/>
          <w:szCs w:val="20"/>
        </w:rPr>
      </w:pPr>
    </w:p>
    <w:p w14:paraId="281DE634" w14:textId="77777777" w:rsidR="009972C8" w:rsidRPr="009972C8" w:rsidRDefault="009972C8" w:rsidP="009972C8">
      <w:pPr>
        <w:pStyle w:val="ListParagraph"/>
        <w:rPr>
          <w:rFonts w:ascii="Lora" w:hAnsi="Lora" w:cs="Arial"/>
          <w:sz w:val="20"/>
          <w:szCs w:val="20"/>
        </w:rPr>
      </w:pPr>
    </w:p>
    <w:p w14:paraId="1E151356" w14:textId="77777777" w:rsidR="009972C8" w:rsidRPr="007E4518" w:rsidRDefault="009972C8" w:rsidP="007E4518">
      <w:pPr>
        <w:pStyle w:val="ListParagraph"/>
        <w:numPr>
          <w:ilvl w:val="0"/>
          <w:numId w:val="11"/>
        </w:numPr>
        <w:rPr>
          <w:rFonts w:ascii="Lora" w:hAnsi="Lora" w:cs="Arial"/>
          <w:sz w:val="20"/>
          <w:szCs w:val="20"/>
        </w:rPr>
      </w:pPr>
      <w:r>
        <w:rPr>
          <w:rFonts w:ascii="Lora" w:hAnsi="Lora" w:cs="Arial"/>
          <w:sz w:val="20"/>
          <w:szCs w:val="20"/>
        </w:rPr>
        <w:t xml:space="preserve">How important do you think Brand should be to specific aspects of this contract? </w:t>
      </w:r>
      <w:proofErr w:type="spellStart"/>
      <w:r>
        <w:rPr>
          <w:rFonts w:ascii="Lora" w:hAnsi="Lora" w:cs="Arial"/>
          <w:sz w:val="20"/>
          <w:szCs w:val="20"/>
        </w:rPr>
        <w:t>i.e</w:t>
      </w:r>
      <w:proofErr w:type="spellEnd"/>
      <w:r w:rsidR="00C15F9A">
        <w:rPr>
          <w:rFonts w:ascii="Lora" w:hAnsi="Lora" w:cs="Arial"/>
          <w:sz w:val="20"/>
          <w:szCs w:val="20"/>
        </w:rPr>
        <w:t xml:space="preserve"> Coffee shop brand, craft beers, local produce.</w:t>
      </w:r>
    </w:p>
    <w:sectPr w:rsidR="009972C8" w:rsidRPr="007E4518" w:rsidSect="00A10E27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076CA" w14:textId="77777777" w:rsidR="000440C7" w:rsidRDefault="000440C7" w:rsidP="00FB5A80">
      <w:pPr>
        <w:spacing w:after="0" w:line="240" w:lineRule="auto"/>
      </w:pPr>
      <w:r>
        <w:separator/>
      </w:r>
    </w:p>
  </w:endnote>
  <w:endnote w:type="continuationSeparator" w:id="0">
    <w:p w14:paraId="61848171" w14:textId="77777777" w:rsidR="000440C7" w:rsidRDefault="000440C7" w:rsidP="00FB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Corbel"/>
    <w:charset w:val="00"/>
    <w:family w:val="auto"/>
    <w:pitch w:val="variable"/>
    <w:sig w:usb0="800002A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19996" w14:textId="77777777" w:rsidR="009972C8" w:rsidRPr="009972C8" w:rsidRDefault="009972C8">
    <w:pPr>
      <w:pStyle w:val="Footer"/>
      <w:rPr>
        <w:rFonts w:ascii="Lora" w:hAnsi="Lora"/>
        <w:sz w:val="20"/>
        <w:szCs w:val="20"/>
      </w:rPr>
    </w:pPr>
    <w:r w:rsidRPr="009972C8">
      <w:rPr>
        <w:rFonts w:ascii="Lora" w:hAnsi="Lora"/>
        <w:sz w:val="20"/>
        <w:szCs w:val="20"/>
      </w:rPr>
      <w:t xml:space="preserve">Thank you for completing the survey.  Please return to </w:t>
    </w:r>
    <w:hyperlink r:id="rId1" w:history="1">
      <w:r w:rsidRPr="009972C8">
        <w:rPr>
          <w:rStyle w:val="Hyperlink"/>
          <w:rFonts w:ascii="Lora" w:hAnsi="Lora"/>
          <w:sz w:val="20"/>
          <w:szCs w:val="20"/>
        </w:rPr>
        <w:t>Claire.trott@harrogate.conventioncentre.co.uk</w:t>
      </w:r>
    </w:hyperlink>
    <w:r w:rsidRPr="009972C8">
      <w:rPr>
        <w:rFonts w:ascii="Lora" w:hAnsi="Lora"/>
        <w:sz w:val="20"/>
        <w:szCs w:val="20"/>
      </w:rPr>
      <w:t>.</w:t>
    </w:r>
  </w:p>
  <w:p w14:paraId="095DD40E" w14:textId="77777777" w:rsidR="009972C8" w:rsidRDefault="009972C8">
    <w:pPr>
      <w:pStyle w:val="Footer"/>
    </w:pPr>
  </w:p>
  <w:p w14:paraId="6F9CD847" w14:textId="77777777" w:rsidR="00AF0964" w:rsidRDefault="00AF09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7BE54" w14:textId="77777777" w:rsidR="000440C7" w:rsidRDefault="000440C7" w:rsidP="00FB5A80">
      <w:pPr>
        <w:spacing w:after="0" w:line="240" w:lineRule="auto"/>
      </w:pPr>
      <w:r>
        <w:separator/>
      </w:r>
    </w:p>
  </w:footnote>
  <w:footnote w:type="continuationSeparator" w:id="0">
    <w:p w14:paraId="522D04F7" w14:textId="77777777" w:rsidR="000440C7" w:rsidRDefault="000440C7" w:rsidP="00FB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A04"/>
    <w:multiLevelType w:val="hybridMultilevel"/>
    <w:tmpl w:val="C86EB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4C4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3E57CF"/>
    <w:multiLevelType w:val="hybridMultilevel"/>
    <w:tmpl w:val="BC3E0552"/>
    <w:lvl w:ilvl="0" w:tplc="72E2BB94">
      <w:start w:val="1"/>
      <w:numFmt w:val="decimal"/>
      <w:lvlText w:val="%1)"/>
      <w:lvlJc w:val="left"/>
      <w:pPr>
        <w:ind w:left="1080" w:hanging="360"/>
      </w:pPr>
      <w:rPr>
        <w:rFonts w:ascii="Lora" w:eastAsia="Times New Roman" w:hAnsi="Lora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D4217B"/>
    <w:multiLevelType w:val="hybridMultilevel"/>
    <w:tmpl w:val="4E687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A23DF"/>
    <w:multiLevelType w:val="hybridMultilevel"/>
    <w:tmpl w:val="03F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C5FC0"/>
    <w:multiLevelType w:val="hybridMultilevel"/>
    <w:tmpl w:val="4AE0D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BA72BE0"/>
    <w:multiLevelType w:val="hybridMultilevel"/>
    <w:tmpl w:val="F23ECB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CF53B4"/>
    <w:multiLevelType w:val="hybridMultilevel"/>
    <w:tmpl w:val="F540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D5FEE"/>
    <w:multiLevelType w:val="hybridMultilevel"/>
    <w:tmpl w:val="47D04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D7329"/>
    <w:multiLevelType w:val="hybridMultilevel"/>
    <w:tmpl w:val="6AA4AF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80"/>
    <w:rsid w:val="0000508A"/>
    <w:rsid w:val="000126F8"/>
    <w:rsid w:val="000236AA"/>
    <w:rsid w:val="0002654E"/>
    <w:rsid w:val="00040E87"/>
    <w:rsid w:val="000440C7"/>
    <w:rsid w:val="000477ED"/>
    <w:rsid w:val="0005076B"/>
    <w:rsid w:val="00053844"/>
    <w:rsid w:val="00064D02"/>
    <w:rsid w:val="00084575"/>
    <w:rsid w:val="0008626A"/>
    <w:rsid w:val="00091CDD"/>
    <w:rsid w:val="000B45AE"/>
    <w:rsid w:val="000B7953"/>
    <w:rsid w:val="000C2B19"/>
    <w:rsid w:val="000D08E4"/>
    <w:rsid w:val="000D0AE2"/>
    <w:rsid w:val="000D3F13"/>
    <w:rsid w:val="000E30E5"/>
    <w:rsid w:val="000F0ADD"/>
    <w:rsid w:val="001157E3"/>
    <w:rsid w:val="001247DD"/>
    <w:rsid w:val="0015018C"/>
    <w:rsid w:val="00152C27"/>
    <w:rsid w:val="00163C0E"/>
    <w:rsid w:val="001762D7"/>
    <w:rsid w:val="0018671A"/>
    <w:rsid w:val="00187236"/>
    <w:rsid w:val="00190517"/>
    <w:rsid w:val="001A637C"/>
    <w:rsid w:val="001B3188"/>
    <w:rsid w:val="001B5D6F"/>
    <w:rsid w:val="001D0AFB"/>
    <w:rsid w:val="001D36D4"/>
    <w:rsid w:val="001D731C"/>
    <w:rsid w:val="001E3915"/>
    <w:rsid w:val="001F4D42"/>
    <w:rsid w:val="001F72A8"/>
    <w:rsid w:val="00227AF1"/>
    <w:rsid w:val="00264A75"/>
    <w:rsid w:val="00266130"/>
    <w:rsid w:val="002716E3"/>
    <w:rsid w:val="002727DF"/>
    <w:rsid w:val="002736D3"/>
    <w:rsid w:val="0028410E"/>
    <w:rsid w:val="0028738F"/>
    <w:rsid w:val="002A2A14"/>
    <w:rsid w:val="002B6A7B"/>
    <w:rsid w:val="002C1D13"/>
    <w:rsid w:val="002D6CD5"/>
    <w:rsid w:val="002D6FEB"/>
    <w:rsid w:val="003025F9"/>
    <w:rsid w:val="003148A8"/>
    <w:rsid w:val="0032796F"/>
    <w:rsid w:val="00336A4A"/>
    <w:rsid w:val="00341AEE"/>
    <w:rsid w:val="00347516"/>
    <w:rsid w:val="00350110"/>
    <w:rsid w:val="00354A5F"/>
    <w:rsid w:val="003837C3"/>
    <w:rsid w:val="00392DE4"/>
    <w:rsid w:val="003933A4"/>
    <w:rsid w:val="003A2C0C"/>
    <w:rsid w:val="003A39CE"/>
    <w:rsid w:val="003A4EF9"/>
    <w:rsid w:val="003D3D10"/>
    <w:rsid w:val="003D4BC2"/>
    <w:rsid w:val="003F53C1"/>
    <w:rsid w:val="00403A5D"/>
    <w:rsid w:val="00407C17"/>
    <w:rsid w:val="00446844"/>
    <w:rsid w:val="004643A6"/>
    <w:rsid w:val="0048579F"/>
    <w:rsid w:val="00486596"/>
    <w:rsid w:val="00496C16"/>
    <w:rsid w:val="004A09DB"/>
    <w:rsid w:val="004B24C2"/>
    <w:rsid w:val="004B3701"/>
    <w:rsid w:val="004B55E5"/>
    <w:rsid w:val="004D25D9"/>
    <w:rsid w:val="004D3D19"/>
    <w:rsid w:val="004F4768"/>
    <w:rsid w:val="00514FE4"/>
    <w:rsid w:val="00516412"/>
    <w:rsid w:val="00526AB8"/>
    <w:rsid w:val="00526B65"/>
    <w:rsid w:val="00555A1F"/>
    <w:rsid w:val="00597F53"/>
    <w:rsid w:val="005C6134"/>
    <w:rsid w:val="005D291F"/>
    <w:rsid w:val="005D5FC5"/>
    <w:rsid w:val="005E4120"/>
    <w:rsid w:val="005F52D7"/>
    <w:rsid w:val="005F647B"/>
    <w:rsid w:val="00605FBB"/>
    <w:rsid w:val="00631426"/>
    <w:rsid w:val="00651961"/>
    <w:rsid w:val="006578AF"/>
    <w:rsid w:val="0066601D"/>
    <w:rsid w:val="0066688C"/>
    <w:rsid w:val="0067232D"/>
    <w:rsid w:val="00684F1E"/>
    <w:rsid w:val="006953B9"/>
    <w:rsid w:val="006A3A08"/>
    <w:rsid w:val="006A4707"/>
    <w:rsid w:val="006C0AAB"/>
    <w:rsid w:val="006D5FB9"/>
    <w:rsid w:val="006E7419"/>
    <w:rsid w:val="006F3567"/>
    <w:rsid w:val="007059A1"/>
    <w:rsid w:val="007150E0"/>
    <w:rsid w:val="0073724B"/>
    <w:rsid w:val="007435F2"/>
    <w:rsid w:val="007452F5"/>
    <w:rsid w:val="00746816"/>
    <w:rsid w:val="00752116"/>
    <w:rsid w:val="007550F4"/>
    <w:rsid w:val="0077365E"/>
    <w:rsid w:val="00776E81"/>
    <w:rsid w:val="00783E73"/>
    <w:rsid w:val="00787B13"/>
    <w:rsid w:val="007B26C2"/>
    <w:rsid w:val="007B4E46"/>
    <w:rsid w:val="007C0DE5"/>
    <w:rsid w:val="007C5C00"/>
    <w:rsid w:val="007E0BCA"/>
    <w:rsid w:val="007E3CA8"/>
    <w:rsid w:val="007E4518"/>
    <w:rsid w:val="007F6231"/>
    <w:rsid w:val="00800AC8"/>
    <w:rsid w:val="00803ECD"/>
    <w:rsid w:val="0080443C"/>
    <w:rsid w:val="008148C5"/>
    <w:rsid w:val="00836D34"/>
    <w:rsid w:val="00847274"/>
    <w:rsid w:val="008523D6"/>
    <w:rsid w:val="00874CDE"/>
    <w:rsid w:val="00881ABD"/>
    <w:rsid w:val="00891834"/>
    <w:rsid w:val="00892D37"/>
    <w:rsid w:val="008A70DE"/>
    <w:rsid w:val="008B2CFB"/>
    <w:rsid w:val="008C0F96"/>
    <w:rsid w:val="008D0BF9"/>
    <w:rsid w:val="008D4E3A"/>
    <w:rsid w:val="009005F6"/>
    <w:rsid w:val="00915FDC"/>
    <w:rsid w:val="00957DBD"/>
    <w:rsid w:val="00963343"/>
    <w:rsid w:val="00965A7B"/>
    <w:rsid w:val="009863E8"/>
    <w:rsid w:val="00996426"/>
    <w:rsid w:val="009972C8"/>
    <w:rsid w:val="009E6BE8"/>
    <w:rsid w:val="00A04B49"/>
    <w:rsid w:val="00A050F8"/>
    <w:rsid w:val="00A10E27"/>
    <w:rsid w:val="00A23680"/>
    <w:rsid w:val="00A240A3"/>
    <w:rsid w:val="00A24579"/>
    <w:rsid w:val="00A24FB9"/>
    <w:rsid w:val="00A31FED"/>
    <w:rsid w:val="00A36034"/>
    <w:rsid w:val="00A40006"/>
    <w:rsid w:val="00A43216"/>
    <w:rsid w:val="00A51DF5"/>
    <w:rsid w:val="00A54FFA"/>
    <w:rsid w:val="00A8295C"/>
    <w:rsid w:val="00A961FB"/>
    <w:rsid w:val="00A967E6"/>
    <w:rsid w:val="00AA6558"/>
    <w:rsid w:val="00AA7031"/>
    <w:rsid w:val="00AE7E38"/>
    <w:rsid w:val="00AF0964"/>
    <w:rsid w:val="00AF0E4A"/>
    <w:rsid w:val="00AF35F9"/>
    <w:rsid w:val="00AF48F3"/>
    <w:rsid w:val="00B00C18"/>
    <w:rsid w:val="00B01603"/>
    <w:rsid w:val="00B1049B"/>
    <w:rsid w:val="00B14EDE"/>
    <w:rsid w:val="00B240D8"/>
    <w:rsid w:val="00B24437"/>
    <w:rsid w:val="00B30306"/>
    <w:rsid w:val="00B3597E"/>
    <w:rsid w:val="00B37FE6"/>
    <w:rsid w:val="00B40694"/>
    <w:rsid w:val="00B45282"/>
    <w:rsid w:val="00B52BBF"/>
    <w:rsid w:val="00B571BE"/>
    <w:rsid w:val="00B7104F"/>
    <w:rsid w:val="00B71954"/>
    <w:rsid w:val="00B74937"/>
    <w:rsid w:val="00B80374"/>
    <w:rsid w:val="00B81D63"/>
    <w:rsid w:val="00B87E92"/>
    <w:rsid w:val="00BA37ED"/>
    <w:rsid w:val="00BF24BA"/>
    <w:rsid w:val="00BF5CCD"/>
    <w:rsid w:val="00C013C0"/>
    <w:rsid w:val="00C12F40"/>
    <w:rsid w:val="00C15F9A"/>
    <w:rsid w:val="00C20977"/>
    <w:rsid w:val="00C21377"/>
    <w:rsid w:val="00C216E5"/>
    <w:rsid w:val="00C338ED"/>
    <w:rsid w:val="00C35BBD"/>
    <w:rsid w:val="00C4753D"/>
    <w:rsid w:val="00C53114"/>
    <w:rsid w:val="00CB75D9"/>
    <w:rsid w:val="00CC1A57"/>
    <w:rsid w:val="00CD6C14"/>
    <w:rsid w:val="00CE3A5A"/>
    <w:rsid w:val="00D04DD2"/>
    <w:rsid w:val="00D1492A"/>
    <w:rsid w:val="00D215EB"/>
    <w:rsid w:val="00D33865"/>
    <w:rsid w:val="00D4018C"/>
    <w:rsid w:val="00D52EDB"/>
    <w:rsid w:val="00D654B4"/>
    <w:rsid w:val="00D9515E"/>
    <w:rsid w:val="00DA2484"/>
    <w:rsid w:val="00DC24CB"/>
    <w:rsid w:val="00DD21AB"/>
    <w:rsid w:val="00DE5B8D"/>
    <w:rsid w:val="00DE7B6D"/>
    <w:rsid w:val="00E00EAA"/>
    <w:rsid w:val="00E10220"/>
    <w:rsid w:val="00E1275F"/>
    <w:rsid w:val="00E16E94"/>
    <w:rsid w:val="00E27DDC"/>
    <w:rsid w:val="00E474F0"/>
    <w:rsid w:val="00E519A4"/>
    <w:rsid w:val="00E527AA"/>
    <w:rsid w:val="00E66262"/>
    <w:rsid w:val="00E80200"/>
    <w:rsid w:val="00E848DB"/>
    <w:rsid w:val="00E85A21"/>
    <w:rsid w:val="00EA0936"/>
    <w:rsid w:val="00EA2F7F"/>
    <w:rsid w:val="00EA7AF7"/>
    <w:rsid w:val="00EC25B5"/>
    <w:rsid w:val="00F10794"/>
    <w:rsid w:val="00F231E6"/>
    <w:rsid w:val="00F32014"/>
    <w:rsid w:val="00F3742D"/>
    <w:rsid w:val="00F47170"/>
    <w:rsid w:val="00F47AB0"/>
    <w:rsid w:val="00F56FA9"/>
    <w:rsid w:val="00F61039"/>
    <w:rsid w:val="00F6153C"/>
    <w:rsid w:val="00F638B5"/>
    <w:rsid w:val="00F65CE8"/>
    <w:rsid w:val="00F83BF3"/>
    <w:rsid w:val="00FA14D3"/>
    <w:rsid w:val="00FA38AD"/>
    <w:rsid w:val="00FA41B0"/>
    <w:rsid w:val="00FA5A3A"/>
    <w:rsid w:val="00FB5A80"/>
    <w:rsid w:val="00FB7F61"/>
    <w:rsid w:val="00FC5A29"/>
    <w:rsid w:val="00FC624E"/>
    <w:rsid w:val="00FD4EF0"/>
    <w:rsid w:val="00FD5F6B"/>
    <w:rsid w:val="00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475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B5A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FB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5A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51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2">
    <w:name w:val="Paragraph 2"/>
    <w:basedOn w:val="Normal"/>
    <w:link w:val="Paragraph2Char"/>
    <w:qFormat/>
    <w:rsid w:val="00E16E94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</w:rPr>
  </w:style>
  <w:style w:type="character" w:customStyle="1" w:styleId="Paragraph2Char">
    <w:name w:val="Paragraph 2 Char"/>
    <w:link w:val="Paragraph2"/>
    <w:rsid w:val="00E16E94"/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F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64"/>
  </w:style>
  <w:style w:type="paragraph" w:styleId="Footer">
    <w:name w:val="footer"/>
    <w:basedOn w:val="Normal"/>
    <w:link w:val="FooterChar"/>
    <w:uiPriority w:val="99"/>
    <w:unhideWhenUsed/>
    <w:rsid w:val="00AF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64"/>
  </w:style>
  <w:style w:type="paragraph" w:styleId="ListParagraph">
    <w:name w:val="List Paragraph"/>
    <w:basedOn w:val="Normal"/>
    <w:uiPriority w:val="34"/>
    <w:qFormat/>
    <w:rsid w:val="00BA37ED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716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6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F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FB5A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FB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5A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1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51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2">
    <w:name w:val="Paragraph 2"/>
    <w:basedOn w:val="Normal"/>
    <w:link w:val="Paragraph2Char"/>
    <w:qFormat/>
    <w:rsid w:val="00E16E94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</w:rPr>
  </w:style>
  <w:style w:type="character" w:customStyle="1" w:styleId="Paragraph2Char">
    <w:name w:val="Paragraph 2 Char"/>
    <w:link w:val="Paragraph2"/>
    <w:rsid w:val="00E16E94"/>
    <w:rPr>
      <w:rFonts w:ascii="Arial" w:eastAsia="Times New Roman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F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964"/>
  </w:style>
  <w:style w:type="paragraph" w:styleId="Footer">
    <w:name w:val="footer"/>
    <w:basedOn w:val="Normal"/>
    <w:link w:val="FooterChar"/>
    <w:uiPriority w:val="99"/>
    <w:unhideWhenUsed/>
    <w:rsid w:val="00AF0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964"/>
  </w:style>
  <w:style w:type="paragraph" w:styleId="ListParagraph">
    <w:name w:val="List Paragraph"/>
    <w:basedOn w:val="Normal"/>
    <w:uiPriority w:val="34"/>
    <w:qFormat/>
    <w:rsid w:val="00BA37ED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716E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6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F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ire.trott@harrogate.conventioncent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curement" ma:contentTypeID="0x010100EAD4B8C29F8A7346A333F9E4E762FB27220096022082047D944DAB32138FCF9194BA" ma:contentTypeVersion="8" ma:contentTypeDescription="" ma:contentTypeScope="" ma:versionID="9dff224341640432cdfd4a86732f75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a6db1cb-ed3f-4fec-a3c8-e4ebe6c177a3" ContentTypeId="0x010100EAD4B8C29F8A7346A333F9E4E762FB272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7CC5-B45C-4CDF-A092-EFE7724E02F6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0BA06CC-336E-4AA6-9E90-370D783B5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AE6FF-E50E-437C-8711-47FDFCD2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BF4C83-E003-4385-82D1-57BB34B62BA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362932B-9873-4326-BD86-7F27A8E8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Borough Council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Holman</dc:creator>
  <cp:lastModifiedBy>Marion Wrightson</cp:lastModifiedBy>
  <cp:revision>2</cp:revision>
  <cp:lastPrinted>2017-10-19T09:45:00Z</cp:lastPrinted>
  <dcterms:created xsi:type="dcterms:W3CDTF">2017-10-23T15:31:00Z</dcterms:created>
  <dcterms:modified xsi:type="dcterms:W3CDTF">2017-10-23T15:31:00Z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0x010100EAD4B8C29F8A7346A333F9E4E762FB27220096022082047D944DAB32138FCF9194BA</vt:lpwstr>
  </property>
</Properties>
</file>