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E3AC" w14:textId="77777777" w:rsidR="00702C1F" w:rsidRPr="003E19FF" w:rsidRDefault="00702C1F" w:rsidP="00702C1F">
      <w:pPr>
        <w:ind w:right="-469"/>
      </w:pPr>
    </w:p>
    <w:p w14:paraId="0CB108B7" w14:textId="77777777" w:rsidR="00400A48" w:rsidRDefault="00400A48" w:rsidP="004A604C">
      <w:pPr>
        <w:pStyle w:val="paragraph"/>
        <w:spacing w:before="0" w:beforeAutospacing="0" w:after="0" w:afterAutospacing="0"/>
        <w:jc w:val="center"/>
        <w:textAlignment w:val="baseline"/>
        <w:rPr>
          <w:rStyle w:val="normaltextrun"/>
          <w:rFonts w:ascii="Arial" w:hAnsi="Arial" w:cs="Arial"/>
          <w:b/>
          <w:bCs/>
          <w:sz w:val="36"/>
          <w:szCs w:val="36"/>
          <w:lang w:val="fr-FR"/>
        </w:rPr>
      </w:pPr>
    </w:p>
    <w:p w14:paraId="7EA8160A" w14:textId="77777777" w:rsidR="00400A48" w:rsidRDefault="00400A48" w:rsidP="004A604C">
      <w:pPr>
        <w:pStyle w:val="paragraph"/>
        <w:spacing w:before="0" w:beforeAutospacing="0" w:after="0" w:afterAutospacing="0"/>
        <w:jc w:val="center"/>
        <w:textAlignment w:val="baseline"/>
        <w:rPr>
          <w:rStyle w:val="normaltextrun"/>
          <w:rFonts w:ascii="Arial" w:hAnsi="Arial" w:cs="Arial"/>
          <w:b/>
          <w:bCs/>
          <w:sz w:val="36"/>
          <w:szCs w:val="36"/>
          <w:lang w:val="fr-FR"/>
        </w:rPr>
      </w:pPr>
    </w:p>
    <w:p w14:paraId="11627B5E" w14:textId="77777777" w:rsidR="00400A48" w:rsidRDefault="00400A48" w:rsidP="004A604C">
      <w:pPr>
        <w:pStyle w:val="paragraph"/>
        <w:spacing w:before="0" w:beforeAutospacing="0" w:after="0" w:afterAutospacing="0"/>
        <w:jc w:val="center"/>
        <w:textAlignment w:val="baseline"/>
        <w:rPr>
          <w:rStyle w:val="normaltextrun"/>
          <w:rFonts w:ascii="Arial" w:hAnsi="Arial" w:cs="Arial"/>
          <w:b/>
          <w:bCs/>
          <w:sz w:val="36"/>
          <w:szCs w:val="36"/>
          <w:lang w:val="fr-FR"/>
        </w:rPr>
      </w:pPr>
    </w:p>
    <w:p w14:paraId="0A2370D6" w14:textId="77777777" w:rsidR="00400A48" w:rsidRDefault="00400A48" w:rsidP="004A604C">
      <w:pPr>
        <w:pStyle w:val="paragraph"/>
        <w:spacing w:before="0" w:beforeAutospacing="0" w:after="0" w:afterAutospacing="0"/>
        <w:jc w:val="center"/>
        <w:textAlignment w:val="baseline"/>
        <w:rPr>
          <w:rStyle w:val="normaltextrun"/>
          <w:rFonts w:ascii="Arial" w:hAnsi="Arial" w:cs="Arial"/>
          <w:b/>
          <w:bCs/>
          <w:sz w:val="36"/>
          <w:szCs w:val="36"/>
          <w:lang w:val="fr-FR"/>
        </w:rPr>
      </w:pPr>
    </w:p>
    <w:p w14:paraId="0CAC7140" w14:textId="77777777" w:rsidR="00400A48" w:rsidRDefault="00400A48" w:rsidP="004A604C">
      <w:pPr>
        <w:pStyle w:val="paragraph"/>
        <w:spacing w:before="0" w:beforeAutospacing="0" w:after="0" w:afterAutospacing="0"/>
        <w:jc w:val="center"/>
        <w:textAlignment w:val="baseline"/>
        <w:rPr>
          <w:rStyle w:val="normaltextrun"/>
          <w:rFonts w:ascii="Arial" w:hAnsi="Arial" w:cs="Arial"/>
          <w:b/>
          <w:bCs/>
          <w:sz w:val="36"/>
          <w:szCs w:val="36"/>
          <w:lang w:val="fr-FR"/>
        </w:rPr>
      </w:pPr>
    </w:p>
    <w:p w14:paraId="4E815DDF" w14:textId="77777777" w:rsidR="00400A48" w:rsidRDefault="00400A48" w:rsidP="004A604C">
      <w:pPr>
        <w:pStyle w:val="paragraph"/>
        <w:spacing w:before="0" w:beforeAutospacing="0" w:after="0" w:afterAutospacing="0"/>
        <w:jc w:val="center"/>
        <w:textAlignment w:val="baseline"/>
        <w:rPr>
          <w:rStyle w:val="normaltextrun"/>
          <w:rFonts w:ascii="Arial" w:hAnsi="Arial" w:cs="Arial"/>
          <w:b/>
          <w:bCs/>
          <w:sz w:val="36"/>
          <w:szCs w:val="36"/>
          <w:lang w:val="fr-FR"/>
        </w:rPr>
      </w:pPr>
    </w:p>
    <w:p w14:paraId="53FB01A3" w14:textId="77777777" w:rsidR="00400A48" w:rsidRDefault="00400A48" w:rsidP="004A604C">
      <w:pPr>
        <w:pStyle w:val="paragraph"/>
        <w:spacing w:before="0" w:beforeAutospacing="0" w:after="0" w:afterAutospacing="0"/>
        <w:jc w:val="center"/>
        <w:textAlignment w:val="baseline"/>
        <w:rPr>
          <w:rStyle w:val="normaltextrun"/>
          <w:rFonts w:ascii="Arial" w:hAnsi="Arial" w:cs="Arial"/>
          <w:b/>
          <w:bCs/>
          <w:sz w:val="36"/>
          <w:szCs w:val="36"/>
          <w:lang w:val="fr-FR"/>
        </w:rPr>
      </w:pPr>
    </w:p>
    <w:p w14:paraId="5F7AAAF2" w14:textId="77777777" w:rsidR="00400A48" w:rsidRDefault="00400A48" w:rsidP="004A604C">
      <w:pPr>
        <w:pStyle w:val="paragraph"/>
        <w:spacing w:before="0" w:beforeAutospacing="0" w:after="0" w:afterAutospacing="0"/>
        <w:jc w:val="center"/>
        <w:textAlignment w:val="baseline"/>
        <w:rPr>
          <w:rStyle w:val="normaltextrun"/>
          <w:rFonts w:ascii="Arial" w:hAnsi="Arial" w:cs="Arial"/>
          <w:b/>
          <w:bCs/>
          <w:sz w:val="36"/>
          <w:szCs w:val="36"/>
          <w:lang w:val="fr-FR"/>
        </w:rPr>
      </w:pPr>
    </w:p>
    <w:p w14:paraId="7FFCF2DB" w14:textId="77777777" w:rsidR="00400A48" w:rsidRDefault="00400A48" w:rsidP="004A604C">
      <w:pPr>
        <w:pStyle w:val="paragraph"/>
        <w:spacing w:before="0" w:beforeAutospacing="0" w:after="0" w:afterAutospacing="0"/>
        <w:jc w:val="center"/>
        <w:textAlignment w:val="baseline"/>
        <w:rPr>
          <w:rStyle w:val="normaltextrun"/>
          <w:rFonts w:ascii="Arial" w:hAnsi="Arial" w:cs="Arial"/>
          <w:b/>
          <w:bCs/>
          <w:sz w:val="36"/>
          <w:szCs w:val="36"/>
          <w:lang w:val="fr-FR"/>
        </w:rPr>
      </w:pPr>
    </w:p>
    <w:p w14:paraId="25FDBFCF" w14:textId="77777777" w:rsidR="00400A48" w:rsidRDefault="00400A48" w:rsidP="004A604C">
      <w:pPr>
        <w:pStyle w:val="paragraph"/>
        <w:spacing w:before="0" w:beforeAutospacing="0" w:after="0" w:afterAutospacing="0"/>
        <w:jc w:val="center"/>
        <w:textAlignment w:val="baseline"/>
        <w:rPr>
          <w:rStyle w:val="normaltextrun"/>
          <w:rFonts w:ascii="Arial" w:hAnsi="Arial" w:cs="Arial"/>
          <w:b/>
          <w:bCs/>
          <w:sz w:val="36"/>
          <w:szCs w:val="36"/>
          <w:lang w:val="fr-FR"/>
        </w:rPr>
      </w:pPr>
    </w:p>
    <w:p w14:paraId="12B4329B" w14:textId="77777777" w:rsidR="00400A48" w:rsidRDefault="00400A48" w:rsidP="004A604C">
      <w:pPr>
        <w:pStyle w:val="paragraph"/>
        <w:spacing w:before="0" w:beforeAutospacing="0" w:after="0" w:afterAutospacing="0"/>
        <w:jc w:val="center"/>
        <w:textAlignment w:val="baseline"/>
        <w:rPr>
          <w:rStyle w:val="normaltextrun"/>
          <w:rFonts w:ascii="Arial" w:hAnsi="Arial" w:cs="Arial"/>
          <w:b/>
          <w:bCs/>
          <w:sz w:val="36"/>
          <w:szCs w:val="36"/>
          <w:lang w:val="fr-FR"/>
        </w:rPr>
      </w:pPr>
    </w:p>
    <w:p w14:paraId="260625F3" w14:textId="77777777" w:rsidR="004A604C" w:rsidRDefault="004A604C" w:rsidP="004A604C">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36"/>
          <w:szCs w:val="36"/>
          <w:lang w:val="fr-FR"/>
        </w:rPr>
        <w:t>QUALITY QUESTIONS</w:t>
      </w:r>
    </w:p>
    <w:p w14:paraId="54EA933F" w14:textId="77777777" w:rsidR="004A604C" w:rsidRDefault="004A604C" w:rsidP="004A604C">
      <w:pPr>
        <w:pStyle w:val="paragraph"/>
        <w:spacing w:before="0" w:beforeAutospacing="0" w:after="0" w:afterAutospacing="0"/>
        <w:jc w:val="center"/>
        <w:textAlignment w:val="baseline"/>
        <w:rPr>
          <w:rFonts w:ascii="Arial" w:hAnsi="Arial" w:cs="Arial"/>
          <w:sz w:val="22"/>
          <w:szCs w:val="22"/>
        </w:rPr>
      </w:pPr>
      <w:r>
        <w:rPr>
          <w:rStyle w:val="eop"/>
          <w:rFonts w:ascii="Arial" w:hAnsi="Arial" w:cs="Arial"/>
          <w:sz w:val="36"/>
          <w:szCs w:val="36"/>
        </w:rPr>
        <w:t> </w:t>
      </w:r>
    </w:p>
    <w:p w14:paraId="461FCC07" w14:textId="77777777" w:rsidR="004A604C" w:rsidRDefault="004A604C" w:rsidP="004A604C">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36"/>
          <w:szCs w:val="36"/>
          <w:lang w:val="fr-FR"/>
        </w:rPr>
        <w:t>FOR</w:t>
      </w:r>
      <w:r>
        <w:rPr>
          <w:rStyle w:val="eop"/>
          <w:rFonts w:ascii="Arial" w:hAnsi="Arial" w:cs="Arial"/>
          <w:sz w:val="36"/>
          <w:szCs w:val="36"/>
        </w:rPr>
        <w:t> </w:t>
      </w:r>
    </w:p>
    <w:p w14:paraId="4CE2F0D9" w14:textId="77777777" w:rsidR="004A604C" w:rsidRDefault="004A604C" w:rsidP="004A604C">
      <w:pPr>
        <w:pStyle w:val="paragraph"/>
        <w:spacing w:before="0" w:beforeAutospacing="0" w:after="0" w:afterAutospacing="0"/>
        <w:jc w:val="center"/>
        <w:textAlignment w:val="baseline"/>
        <w:rPr>
          <w:rFonts w:ascii="Arial" w:hAnsi="Arial" w:cs="Arial"/>
          <w:sz w:val="22"/>
          <w:szCs w:val="22"/>
        </w:rPr>
      </w:pPr>
      <w:r>
        <w:rPr>
          <w:rStyle w:val="eop"/>
          <w:rFonts w:ascii="Arial" w:hAnsi="Arial" w:cs="Arial"/>
          <w:sz w:val="36"/>
          <w:szCs w:val="36"/>
        </w:rPr>
        <w:t> </w:t>
      </w:r>
    </w:p>
    <w:p w14:paraId="59D9D25C" w14:textId="73AFF567" w:rsidR="004A604C" w:rsidRDefault="0034010D" w:rsidP="004A604C">
      <w:pPr>
        <w:pStyle w:val="paragraph"/>
        <w:spacing w:before="0" w:beforeAutospacing="0" w:after="0" w:afterAutospacing="0"/>
        <w:jc w:val="center"/>
        <w:textAlignment w:val="baseline"/>
        <w:rPr>
          <w:rFonts w:ascii="Arial" w:hAnsi="Arial" w:cs="Arial"/>
          <w:sz w:val="22"/>
          <w:szCs w:val="22"/>
        </w:rPr>
      </w:pPr>
      <w:bookmarkStart w:id="0" w:name="_Hlk109296565"/>
      <w:r w:rsidRPr="0034010D">
        <w:rPr>
          <w:rFonts w:ascii="Arial" w:eastAsia="SimSun" w:hAnsi="Arial" w:cs="Arial"/>
          <w:b/>
          <w:sz w:val="36"/>
          <w:szCs w:val="36"/>
          <w:lang w:val="fr-FR" w:eastAsia="zh-CN"/>
        </w:rPr>
        <w:t>National Highways Dynamic Display System (DDS) Service Support: Engineering Remote Access Solution</w:t>
      </w:r>
      <w:r w:rsidR="004A604C">
        <w:rPr>
          <w:rStyle w:val="eop"/>
          <w:rFonts w:ascii="Arial" w:hAnsi="Arial" w:cs="Arial"/>
          <w:sz w:val="36"/>
          <w:szCs w:val="36"/>
        </w:rPr>
        <w:t> </w:t>
      </w:r>
    </w:p>
    <w:bookmarkEnd w:id="0"/>
    <w:p w14:paraId="71338718" w14:textId="77777777" w:rsidR="00702C1F" w:rsidRPr="003E19FF" w:rsidRDefault="00702C1F" w:rsidP="00702C1F">
      <w:pPr>
        <w:spacing w:line="-240" w:lineRule="auto"/>
        <w:ind w:left="6804" w:firstLine="426"/>
        <w:jc w:val="right"/>
        <w:rPr>
          <w:rFonts w:cs="Arial"/>
          <w:szCs w:val="22"/>
          <w:lang w:val="fr-FR"/>
        </w:rPr>
      </w:pPr>
    </w:p>
    <w:p w14:paraId="60D2A33F" w14:textId="77777777" w:rsidR="00702C1F" w:rsidRPr="003E19FF" w:rsidRDefault="00702C1F" w:rsidP="00702C1F">
      <w:pPr>
        <w:spacing w:line="-240" w:lineRule="auto"/>
        <w:ind w:left="6804" w:firstLine="426"/>
        <w:jc w:val="right"/>
        <w:rPr>
          <w:rFonts w:cs="Arial"/>
          <w:szCs w:val="22"/>
          <w:lang w:val="fr-FR"/>
        </w:rPr>
      </w:pPr>
    </w:p>
    <w:p w14:paraId="0BCD87B9" w14:textId="77777777" w:rsidR="00702C1F" w:rsidRPr="003E19FF" w:rsidRDefault="00702C1F" w:rsidP="00702C1F">
      <w:pPr>
        <w:spacing w:line="-240" w:lineRule="auto"/>
        <w:ind w:left="6804" w:firstLine="426"/>
        <w:jc w:val="right"/>
        <w:rPr>
          <w:rFonts w:cs="Arial"/>
          <w:szCs w:val="22"/>
          <w:lang w:val="fr-FR"/>
        </w:rPr>
      </w:pPr>
    </w:p>
    <w:p w14:paraId="66DC83E5" w14:textId="77777777" w:rsidR="00702C1F" w:rsidRPr="003E19FF" w:rsidRDefault="00702C1F" w:rsidP="00702C1F">
      <w:pPr>
        <w:spacing w:line="-240" w:lineRule="auto"/>
        <w:ind w:left="6804" w:firstLine="426"/>
        <w:jc w:val="right"/>
        <w:rPr>
          <w:rFonts w:cs="Arial"/>
          <w:szCs w:val="22"/>
          <w:lang w:val="fr-FR"/>
        </w:rPr>
      </w:pPr>
    </w:p>
    <w:p w14:paraId="34BCD12B" w14:textId="77777777" w:rsidR="00702C1F" w:rsidRPr="003E19FF" w:rsidRDefault="00702C1F" w:rsidP="00702C1F">
      <w:pPr>
        <w:spacing w:line="-240" w:lineRule="auto"/>
        <w:ind w:left="6804" w:firstLine="426"/>
        <w:jc w:val="right"/>
        <w:rPr>
          <w:rFonts w:cs="Arial"/>
          <w:szCs w:val="22"/>
          <w:lang w:val="fr-FR"/>
        </w:rPr>
      </w:pPr>
    </w:p>
    <w:p w14:paraId="4AB12474" w14:textId="77777777" w:rsidR="00702C1F" w:rsidRPr="003E19FF" w:rsidRDefault="00702C1F" w:rsidP="00702C1F">
      <w:pPr>
        <w:spacing w:line="-240" w:lineRule="auto"/>
        <w:ind w:left="6804" w:firstLine="426"/>
        <w:jc w:val="right"/>
        <w:rPr>
          <w:rFonts w:cs="Arial"/>
          <w:szCs w:val="22"/>
          <w:lang w:val="fr-FR"/>
        </w:rPr>
      </w:pPr>
    </w:p>
    <w:p w14:paraId="08D05B13" w14:textId="77777777" w:rsidR="00702C1F" w:rsidRPr="003E19FF" w:rsidRDefault="00702C1F" w:rsidP="006412AF">
      <w:pPr>
        <w:spacing w:line="-240" w:lineRule="auto"/>
        <w:ind w:left="6804" w:firstLine="426"/>
        <w:jc w:val="right"/>
        <w:rPr>
          <w:rFonts w:cs="Arial"/>
          <w:b/>
          <w:szCs w:val="22"/>
          <w:lang w:val="en-US"/>
        </w:rPr>
      </w:pPr>
      <w:r w:rsidRPr="003E19FF">
        <w:rPr>
          <w:rFonts w:cs="Arial"/>
          <w:szCs w:val="22"/>
          <w:lang w:val="fr-FR"/>
        </w:rPr>
        <w:t xml:space="preserve"> </w:t>
      </w:r>
    </w:p>
    <w:p w14:paraId="3C428EB7" w14:textId="77777777" w:rsidR="00074357" w:rsidRPr="003E19FF" w:rsidRDefault="00074357" w:rsidP="005F6B94">
      <w:pPr>
        <w:spacing w:after="240"/>
        <w:rPr>
          <w:rFonts w:cs="Arial"/>
          <w:b/>
          <w:szCs w:val="22"/>
        </w:rPr>
        <w:sectPr w:rsidR="00074357" w:rsidRPr="003E19FF" w:rsidSect="00702C1F">
          <w:footerReference w:type="first" r:id="rId11"/>
          <w:endnotePr>
            <w:numFmt w:val="decimal"/>
          </w:endnotePr>
          <w:pgSz w:w="11909" w:h="16834" w:code="9"/>
          <w:pgMar w:top="851" w:right="710" w:bottom="567" w:left="709" w:header="426" w:footer="426" w:gutter="0"/>
          <w:pgNumType w:start="1"/>
          <w:cols w:space="720"/>
          <w:noEndnote/>
        </w:sectPr>
      </w:pPr>
    </w:p>
    <w:p w14:paraId="6069DFC4" w14:textId="68C12252" w:rsidR="00D0241E" w:rsidRPr="003E19FF" w:rsidRDefault="00D0241E" w:rsidP="00A110A9">
      <w:pPr>
        <w:pStyle w:val="Heading1"/>
        <w:numPr>
          <w:ilvl w:val="0"/>
          <w:numId w:val="0"/>
        </w:numPr>
        <w:rPr>
          <w:rFonts w:cs="Arial"/>
          <w:szCs w:val="22"/>
        </w:rPr>
      </w:pPr>
      <w:bookmarkStart w:id="1" w:name="_Toc356569291"/>
      <w:r w:rsidRPr="003E19FF">
        <w:rPr>
          <w:rFonts w:cs="Arial"/>
          <w:szCs w:val="22"/>
        </w:rPr>
        <w:lastRenderedPageBreak/>
        <w:t xml:space="preserve">Further Competition </w:t>
      </w:r>
      <w:bookmarkEnd w:id="1"/>
      <w:r w:rsidR="004A604C">
        <w:rPr>
          <w:rFonts w:cs="Arial"/>
          <w:szCs w:val="22"/>
        </w:rPr>
        <w:t>QUALITY QUESTIONS</w:t>
      </w:r>
    </w:p>
    <w:p w14:paraId="58BA4183" w14:textId="77777777" w:rsidR="00D0241E" w:rsidRPr="003E19FF" w:rsidRDefault="00D0241E" w:rsidP="00454037">
      <w:pPr>
        <w:pStyle w:val="Heading1"/>
        <w:keepNext w:val="0"/>
        <w:widowControl w:val="0"/>
        <w:numPr>
          <w:ilvl w:val="0"/>
          <w:numId w:val="21"/>
        </w:numPr>
        <w:tabs>
          <w:tab w:val="left" w:pos="851"/>
        </w:tabs>
        <w:spacing w:after="120"/>
        <w:rPr>
          <w:rFonts w:cs="Arial"/>
          <w:szCs w:val="22"/>
        </w:rPr>
      </w:pPr>
      <w:bookmarkStart w:id="2" w:name="_Toc300056695"/>
      <w:bookmarkStart w:id="3" w:name="_Toc356569292"/>
      <w:r w:rsidRPr="003E19FF">
        <w:rPr>
          <w:rFonts w:cs="Arial"/>
          <w:szCs w:val="22"/>
        </w:rPr>
        <w:t>introduction</w:t>
      </w:r>
      <w:bookmarkEnd w:id="2"/>
      <w:bookmarkEnd w:id="3"/>
    </w:p>
    <w:p w14:paraId="7C701A39" w14:textId="77777777" w:rsidR="00D0241E" w:rsidRPr="003E19FF" w:rsidRDefault="004A604C" w:rsidP="00D0241E">
      <w:pPr>
        <w:pStyle w:val="Heading2"/>
        <w:widowControl w:val="0"/>
        <w:tabs>
          <w:tab w:val="left" w:pos="851"/>
        </w:tabs>
        <w:spacing w:after="120"/>
        <w:ind w:left="737" w:hanging="737"/>
        <w:rPr>
          <w:rFonts w:cs="Arial"/>
        </w:rPr>
      </w:pPr>
      <w:r w:rsidRPr="7A620663">
        <w:rPr>
          <w:rFonts w:cs="Arial"/>
        </w:rPr>
        <w:t>This document</w:t>
      </w:r>
      <w:r w:rsidR="00D0241E" w:rsidRPr="7A620663">
        <w:rPr>
          <w:rFonts w:cs="Arial"/>
        </w:rPr>
        <w:t xml:space="preserve"> sets out the questions that will be evaluated as part of this </w:t>
      </w:r>
      <w:r w:rsidR="00B423E5" w:rsidRPr="7A620663">
        <w:rPr>
          <w:rFonts w:cs="Arial"/>
        </w:rPr>
        <w:t>Further Competition</w:t>
      </w:r>
      <w:r w:rsidR="00D0241E" w:rsidRPr="7A620663">
        <w:rPr>
          <w:rFonts w:cs="Arial"/>
        </w:rPr>
        <w:t xml:space="preserve">. </w:t>
      </w:r>
    </w:p>
    <w:p w14:paraId="73AB0287" w14:textId="77777777" w:rsidR="00D0241E" w:rsidRPr="003E19FF" w:rsidRDefault="00D0241E" w:rsidP="00D0241E">
      <w:pPr>
        <w:pStyle w:val="Heading2"/>
        <w:widowControl w:val="0"/>
        <w:tabs>
          <w:tab w:val="left" w:pos="851"/>
        </w:tabs>
        <w:spacing w:after="120"/>
        <w:ind w:left="737" w:hanging="737"/>
        <w:rPr>
          <w:rFonts w:cs="Arial"/>
        </w:rPr>
      </w:pPr>
      <w:r w:rsidRPr="7A620663">
        <w:rPr>
          <w:rFonts w:cs="Arial"/>
        </w:rPr>
        <w:t xml:space="preserve">The following information has been provided in relation to each question (where applicable): </w:t>
      </w:r>
    </w:p>
    <w:p w14:paraId="028CDEC5" w14:textId="77777777" w:rsidR="00D0241E" w:rsidRPr="003E19FF" w:rsidRDefault="00D0241E" w:rsidP="00D0241E">
      <w:pPr>
        <w:pStyle w:val="Heading3"/>
        <w:widowControl w:val="0"/>
        <w:tabs>
          <w:tab w:val="num" w:pos="1418"/>
        </w:tabs>
        <w:spacing w:after="120"/>
        <w:ind w:hanging="698"/>
        <w:rPr>
          <w:rFonts w:cs="Arial"/>
        </w:rPr>
      </w:pPr>
      <w:r w:rsidRPr="7A620663">
        <w:rPr>
          <w:rFonts w:cs="Arial"/>
        </w:rPr>
        <w:t>Weighting – highlights the relative importance of the question</w:t>
      </w:r>
      <w:r w:rsidR="002E12EA" w:rsidRPr="7A620663">
        <w:rPr>
          <w:rFonts w:cs="Arial"/>
        </w:rPr>
        <w:t>;</w:t>
      </w:r>
    </w:p>
    <w:p w14:paraId="714AEA6E" w14:textId="77777777" w:rsidR="00D0241E" w:rsidRPr="003E19FF" w:rsidRDefault="00D0241E" w:rsidP="00D0241E">
      <w:pPr>
        <w:pStyle w:val="Heading3"/>
        <w:widowControl w:val="0"/>
        <w:tabs>
          <w:tab w:val="num" w:pos="1418"/>
        </w:tabs>
        <w:spacing w:after="120"/>
        <w:ind w:hanging="698"/>
        <w:rPr>
          <w:rFonts w:cs="Arial"/>
        </w:rPr>
      </w:pPr>
      <w:r w:rsidRPr="7A620663">
        <w:rPr>
          <w:rFonts w:cs="Arial"/>
        </w:rPr>
        <w:t>Guidance – sets out information for the Potential Provider to consider when preparing a response</w:t>
      </w:r>
      <w:r w:rsidR="002E12EA" w:rsidRPr="7A620663">
        <w:rPr>
          <w:rFonts w:cs="Arial"/>
        </w:rPr>
        <w:t>; and</w:t>
      </w:r>
    </w:p>
    <w:p w14:paraId="62106703" w14:textId="77777777" w:rsidR="00D751BB" w:rsidRDefault="00D0241E" w:rsidP="00D0241E">
      <w:pPr>
        <w:pStyle w:val="Heading3"/>
        <w:widowControl w:val="0"/>
        <w:tabs>
          <w:tab w:val="num" w:pos="1418"/>
        </w:tabs>
        <w:spacing w:after="120"/>
        <w:ind w:hanging="698"/>
        <w:rPr>
          <w:rFonts w:cs="Arial"/>
        </w:rPr>
      </w:pPr>
      <w:r w:rsidRPr="7A620663">
        <w:rPr>
          <w:rFonts w:cs="Arial"/>
        </w:rPr>
        <w:t>Marking Scheme – details the marks available to evaluators during evaluation</w:t>
      </w:r>
      <w:r w:rsidR="002E12EA" w:rsidRPr="7A620663">
        <w:rPr>
          <w:rFonts w:cs="Arial"/>
        </w:rPr>
        <w:t>.</w:t>
      </w:r>
    </w:p>
    <w:p w14:paraId="2A4CC1F9" w14:textId="77777777" w:rsidR="00D0241E" w:rsidRPr="003E19FF" w:rsidRDefault="00D0241E" w:rsidP="00D751BB">
      <w:pPr>
        <w:pStyle w:val="Heading3"/>
        <w:widowControl w:val="0"/>
        <w:numPr>
          <w:ilvl w:val="0"/>
          <w:numId w:val="0"/>
        </w:numPr>
        <w:spacing w:after="120"/>
        <w:ind w:left="1418"/>
        <w:rPr>
          <w:rFonts w:cs="Arial"/>
          <w:szCs w:val="22"/>
        </w:rPr>
      </w:pPr>
      <w:r w:rsidRPr="003E19FF">
        <w:rPr>
          <w:rFonts w:cs="Arial"/>
          <w:szCs w:val="22"/>
        </w:rPr>
        <w:t xml:space="preserve"> </w:t>
      </w:r>
    </w:p>
    <w:p w14:paraId="5DBA25CD" w14:textId="77777777" w:rsidR="00D0241E" w:rsidRPr="003E19FF" w:rsidRDefault="00D0241E" w:rsidP="00D0241E">
      <w:pPr>
        <w:pStyle w:val="Heading1"/>
        <w:tabs>
          <w:tab w:val="left" w:pos="851"/>
        </w:tabs>
        <w:spacing w:before="120" w:after="120"/>
        <w:rPr>
          <w:rFonts w:cs="Arial"/>
          <w:szCs w:val="22"/>
        </w:rPr>
      </w:pPr>
      <w:bookmarkStart w:id="4" w:name="_Toc356569293"/>
      <w:bookmarkStart w:id="5" w:name="_Toc323222359"/>
      <w:r w:rsidRPr="003E19FF">
        <w:rPr>
          <w:rFonts w:cs="Arial"/>
          <w:szCs w:val="22"/>
        </w:rPr>
        <w:t>DOCUMENT COMPLETION</w:t>
      </w:r>
      <w:bookmarkEnd w:id="4"/>
      <w:r w:rsidRPr="003E19FF">
        <w:rPr>
          <w:rFonts w:cs="Arial"/>
          <w:szCs w:val="22"/>
        </w:rPr>
        <w:t xml:space="preserve"> </w:t>
      </w:r>
      <w:bookmarkEnd w:id="5"/>
    </w:p>
    <w:p w14:paraId="49491A17" w14:textId="77777777" w:rsidR="00D0241E" w:rsidRPr="003E19FF" w:rsidRDefault="00F04525" w:rsidP="00D0241E">
      <w:pPr>
        <w:pStyle w:val="Heading2"/>
        <w:widowControl w:val="0"/>
        <w:tabs>
          <w:tab w:val="left" w:pos="851"/>
        </w:tabs>
        <w:spacing w:after="120"/>
        <w:ind w:left="737" w:hanging="737"/>
        <w:rPr>
          <w:rFonts w:cs="Arial"/>
        </w:rPr>
      </w:pPr>
      <w:r w:rsidRPr="7A620663">
        <w:rPr>
          <w:rFonts w:cs="Arial"/>
        </w:rPr>
        <w:t>Potential Providers</w:t>
      </w:r>
      <w:r w:rsidR="00D0241E" w:rsidRPr="7A620663">
        <w:rPr>
          <w:rFonts w:cs="Arial"/>
          <w:b/>
          <w:bCs/>
        </w:rPr>
        <w:t xml:space="preserve"> must</w:t>
      </w:r>
      <w:r w:rsidR="00D0241E" w:rsidRPr="7A620663">
        <w:rPr>
          <w:rFonts w:cs="Arial"/>
        </w:rPr>
        <w:t xml:space="preserve"> provide a response to every question</w:t>
      </w:r>
      <w:r w:rsidR="006A3734" w:rsidRPr="7A620663">
        <w:rPr>
          <w:rFonts w:cs="Arial"/>
        </w:rPr>
        <w:t xml:space="preserve"> in </w:t>
      </w:r>
      <w:r w:rsidR="00D0241E" w:rsidRPr="7A620663">
        <w:rPr>
          <w:rFonts w:cs="Arial"/>
        </w:rPr>
        <w:t>the blue shaded boxes. All responses must be in Arial font, no less than size 11.</w:t>
      </w:r>
    </w:p>
    <w:p w14:paraId="147ABE6C" w14:textId="77777777" w:rsidR="00D0241E" w:rsidRPr="003E19FF" w:rsidRDefault="00F04525" w:rsidP="00D0241E">
      <w:pPr>
        <w:pStyle w:val="Heading2"/>
        <w:tabs>
          <w:tab w:val="left" w:pos="851"/>
        </w:tabs>
        <w:spacing w:after="120"/>
        <w:ind w:left="737" w:hanging="737"/>
        <w:rPr>
          <w:rFonts w:cs="Arial"/>
        </w:rPr>
      </w:pPr>
      <w:r w:rsidRPr="7A620663">
        <w:rPr>
          <w:rFonts w:cs="Arial"/>
        </w:rPr>
        <w:t>Potential Providers</w:t>
      </w:r>
      <w:r w:rsidR="00D0241E" w:rsidRPr="7A620663">
        <w:rPr>
          <w:rFonts w:cs="Arial"/>
        </w:rPr>
        <w:t xml:space="preserve"> </w:t>
      </w:r>
      <w:r w:rsidR="00D0241E" w:rsidRPr="7A620663">
        <w:rPr>
          <w:rFonts w:cs="Arial"/>
          <w:b/>
          <w:bCs/>
        </w:rPr>
        <w:t>must not</w:t>
      </w:r>
      <w:r w:rsidR="00D0241E" w:rsidRPr="7A620663">
        <w:rPr>
          <w:rFonts w:cs="Arial"/>
        </w:rPr>
        <w:t xml:space="preserve"> alter / amend the document in any way. </w:t>
      </w:r>
    </w:p>
    <w:p w14:paraId="43E7F573" w14:textId="77777777" w:rsidR="00F04525" w:rsidRDefault="00F04525" w:rsidP="7A620663">
      <w:pPr>
        <w:pStyle w:val="Heading2"/>
        <w:tabs>
          <w:tab w:val="left" w:pos="851"/>
        </w:tabs>
        <w:spacing w:after="120" w:line="259" w:lineRule="auto"/>
        <w:ind w:left="737" w:hanging="737"/>
        <w:rPr>
          <w:rFonts w:eastAsia="Arial" w:cs="Arial"/>
          <w:color w:val="FF0000"/>
          <w:szCs w:val="22"/>
          <w:u w:val="single"/>
        </w:rPr>
      </w:pPr>
      <w:r w:rsidRPr="7A620663">
        <w:rPr>
          <w:rFonts w:cs="Arial"/>
        </w:rPr>
        <w:t>Potential Providers</w:t>
      </w:r>
      <w:r w:rsidR="00D0241E" w:rsidRPr="7A620663">
        <w:rPr>
          <w:rFonts w:cs="Arial"/>
        </w:rPr>
        <w:t xml:space="preserve"> </w:t>
      </w:r>
      <w:r w:rsidR="00D0241E" w:rsidRPr="7A620663">
        <w:rPr>
          <w:rFonts w:cs="Arial"/>
          <w:b/>
          <w:bCs/>
        </w:rPr>
        <w:t>must not</w:t>
      </w:r>
      <w:r w:rsidR="00D0241E" w:rsidRPr="7A620663">
        <w:rPr>
          <w:rFonts w:cs="Arial"/>
        </w:rPr>
        <w:t xml:space="preserve"> submit any additional information with your Tender other than that specifically requested in this document </w:t>
      </w:r>
      <w:r w:rsidR="00D0241E" w:rsidRPr="00BF2E01">
        <w:rPr>
          <w:rFonts w:cs="Arial"/>
        </w:rPr>
        <w:t xml:space="preserve">or </w:t>
      </w:r>
      <w:r w:rsidR="69464DDB" w:rsidRPr="00BF2E01">
        <w:rPr>
          <w:rFonts w:cs="Arial"/>
          <w:u w:val="single"/>
        </w:rPr>
        <w:t>the Instructions for tendering</w:t>
      </w:r>
    </w:p>
    <w:p w14:paraId="34C009CE" w14:textId="77777777" w:rsidR="00D751BB" w:rsidRDefault="00D751BB">
      <w:pPr>
        <w:rPr>
          <w:rFonts w:eastAsia="STZhongsong" w:cs="Arial"/>
          <w:b/>
          <w:caps/>
          <w:szCs w:val="22"/>
        </w:rPr>
      </w:pPr>
      <w:bookmarkStart w:id="6" w:name="_Toc300056696"/>
      <w:bookmarkStart w:id="7" w:name="_Toc356569294"/>
      <w:r>
        <w:rPr>
          <w:rFonts w:cs="Arial"/>
          <w:szCs w:val="22"/>
        </w:rPr>
        <w:br w:type="page"/>
      </w:r>
    </w:p>
    <w:p w14:paraId="4644F32F" w14:textId="77777777" w:rsidR="00D0241E" w:rsidRPr="003E19FF" w:rsidRDefault="00D0241E" w:rsidP="00D0241E">
      <w:pPr>
        <w:pStyle w:val="Heading1"/>
        <w:keepNext w:val="0"/>
        <w:widowControl w:val="0"/>
        <w:tabs>
          <w:tab w:val="left" w:pos="851"/>
        </w:tabs>
        <w:spacing w:before="120"/>
        <w:rPr>
          <w:rFonts w:cs="Arial"/>
          <w:szCs w:val="22"/>
        </w:rPr>
      </w:pPr>
      <w:r w:rsidRPr="003E19FF">
        <w:rPr>
          <w:rFonts w:cs="Arial"/>
          <w:szCs w:val="22"/>
        </w:rPr>
        <w:lastRenderedPageBreak/>
        <w:t>RESPONSE TEMPLATE</w:t>
      </w:r>
      <w:bookmarkEnd w:id="6"/>
      <w:bookmarkEnd w:id="7"/>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167"/>
        <w:gridCol w:w="3604"/>
      </w:tblGrid>
      <w:tr w:rsidR="00D0241E" w:rsidRPr="003E19FF" w14:paraId="7F907B97" w14:textId="77777777" w:rsidTr="00011B5F">
        <w:trPr>
          <w:cantSplit/>
          <w:trHeight w:val="454"/>
          <w:jc w:val="center"/>
        </w:trPr>
        <w:tc>
          <w:tcPr>
            <w:tcW w:w="421" w:type="dxa"/>
            <w:shd w:val="clear" w:color="auto" w:fill="000000" w:themeFill="text1"/>
            <w:vAlign w:val="center"/>
          </w:tcPr>
          <w:p w14:paraId="5E3239A0" w14:textId="12308686" w:rsidR="00D0241E" w:rsidRPr="003E19FF" w:rsidRDefault="00D0241E" w:rsidP="00FC6D23">
            <w:pPr>
              <w:widowControl w:val="0"/>
              <w:overflowPunct w:val="0"/>
              <w:autoSpaceDE w:val="0"/>
              <w:autoSpaceDN w:val="0"/>
              <w:adjustRightInd w:val="0"/>
              <w:spacing w:before="60" w:after="60"/>
              <w:jc w:val="center"/>
              <w:textAlignment w:val="baseline"/>
              <w:rPr>
                <w:rFonts w:cs="Arial"/>
                <w:b/>
                <w:color w:val="FFFFFF" w:themeColor="background1"/>
                <w:szCs w:val="22"/>
              </w:rPr>
            </w:pPr>
          </w:p>
        </w:tc>
        <w:tc>
          <w:tcPr>
            <w:tcW w:w="8771" w:type="dxa"/>
            <w:gridSpan w:val="2"/>
            <w:shd w:val="clear" w:color="auto" w:fill="000000" w:themeFill="text1"/>
            <w:vAlign w:val="center"/>
          </w:tcPr>
          <w:p w14:paraId="47D98A03" w14:textId="77777777" w:rsidR="00D0241E" w:rsidRPr="003E19FF" w:rsidRDefault="00D0241E" w:rsidP="00FC6D23">
            <w:pPr>
              <w:widowControl w:val="0"/>
              <w:overflowPunct w:val="0"/>
              <w:autoSpaceDE w:val="0"/>
              <w:autoSpaceDN w:val="0"/>
              <w:adjustRightInd w:val="0"/>
              <w:spacing w:before="60" w:after="60"/>
              <w:textAlignment w:val="baseline"/>
              <w:rPr>
                <w:rFonts w:cs="Arial"/>
                <w:b/>
                <w:color w:val="FFFFFF" w:themeColor="background1"/>
                <w:szCs w:val="22"/>
              </w:rPr>
            </w:pPr>
            <w:r w:rsidRPr="003E19FF">
              <w:rPr>
                <w:rFonts w:cs="Arial"/>
                <w:b/>
                <w:color w:val="FFFFFF" w:themeColor="background1"/>
                <w:szCs w:val="22"/>
              </w:rPr>
              <w:t>COMPANY INFORMATION</w:t>
            </w:r>
          </w:p>
        </w:tc>
      </w:tr>
      <w:tr w:rsidR="00DD474C" w:rsidRPr="003E19FF" w14:paraId="55153841" w14:textId="77777777" w:rsidTr="00011B5F">
        <w:trPr>
          <w:cantSplit/>
          <w:trHeight w:val="454"/>
          <w:jc w:val="center"/>
        </w:trPr>
        <w:tc>
          <w:tcPr>
            <w:tcW w:w="421" w:type="dxa"/>
            <w:vAlign w:val="center"/>
          </w:tcPr>
          <w:p w14:paraId="64E23C46" w14:textId="4BD97E6E" w:rsidR="00DD474C" w:rsidRPr="003E19FF" w:rsidRDefault="00DD474C" w:rsidP="00DD474C">
            <w:pPr>
              <w:widowControl w:val="0"/>
              <w:spacing w:before="60" w:after="60"/>
              <w:jc w:val="center"/>
              <w:rPr>
                <w:rFonts w:cs="Arial"/>
                <w:szCs w:val="22"/>
              </w:rPr>
            </w:pPr>
            <w:r>
              <w:rPr>
                <w:rFonts w:cs="Arial"/>
                <w:szCs w:val="22"/>
              </w:rPr>
              <w:t>1</w:t>
            </w:r>
          </w:p>
        </w:tc>
        <w:tc>
          <w:tcPr>
            <w:tcW w:w="5167" w:type="dxa"/>
          </w:tcPr>
          <w:p w14:paraId="562F4356" w14:textId="35F90F51" w:rsidR="00DD474C" w:rsidRPr="003E19FF" w:rsidRDefault="00DD474C" w:rsidP="00DD474C">
            <w:pPr>
              <w:widowControl w:val="0"/>
              <w:spacing w:before="60" w:after="60"/>
              <w:jc w:val="both"/>
              <w:rPr>
                <w:rFonts w:cs="Arial"/>
                <w:szCs w:val="22"/>
              </w:rPr>
            </w:pPr>
            <w:r w:rsidRPr="004C180F">
              <w:rPr>
                <w:rFonts w:cs="Arial"/>
                <w:sz w:val="20"/>
                <w:szCs w:val="20"/>
              </w:rPr>
              <w:t xml:space="preserve">Please state your full company name. This must be the same as the contracted entity named on the </w:t>
            </w:r>
            <w:r w:rsidR="0034010D">
              <w:rPr>
                <w:rFonts w:cs="Arial"/>
                <w:sz w:val="20"/>
                <w:szCs w:val="20"/>
              </w:rPr>
              <w:t xml:space="preserve">CCS DPS </w:t>
            </w:r>
            <w:r w:rsidRPr="004C180F">
              <w:rPr>
                <w:rFonts w:cs="Arial"/>
                <w:sz w:val="20"/>
                <w:szCs w:val="20"/>
              </w:rPr>
              <w:t>Agreement.</w:t>
            </w:r>
          </w:p>
        </w:tc>
        <w:tc>
          <w:tcPr>
            <w:tcW w:w="3604" w:type="dxa"/>
            <w:shd w:val="clear" w:color="auto" w:fill="8DB3E2" w:themeFill="text2" w:themeFillTint="66"/>
          </w:tcPr>
          <w:p w14:paraId="6E372862" w14:textId="77777777" w:rsidR="00DD474C" w:rsidRPr="003E19FF" w:rsidRDefault="00DD474C" w:rsidP="00DD474C">
            <w:pPr>
              <w:widowControl w:val="0"/>
              <w:overflowPunct w:val="0"/>
              <w:autoSpaceDE w:val="0"/>
              <w:autoSpaceDN w:val="0"/>
              <w:adjustRightInd w:val="0"/>
              <w:spacing w:before="60" w:after="60"/>
              <w:jc w:val="right"/>
              <w:textAlignment w:val="baseline"/>
              <w:rPr>
                <w:rFonts w:cs="Arial"/>
                <w:szCs w:val="22"/>
              </w:rPr>
            </w:pPr>
          </w:p>
        </w:tc>
      </w:tr>
      <w:tr w:rsidR="00DD474C" w:rsidRPr="003E19FF" w14:paraId="14FE5D8B" w14:textId="77777777" w:rsidTr="00011B5F">
        <w:trPr>
          <w:cantSplit/>
          <w:trHeight w:val="454"/>
          <w:jc w:val="center"/>
        </w:trPr>
        <w:tc>
          <w:tcPr>
            <w:tcW w:w="421" w:type="dxa"/>
            <w:vAlign w:val="center"/>
          </w:tcPr>
          <w:p w14:paraId="584EB844" w14:textId="6F8C2C8A" w:rsidR="00DD474C" w:rsidRPr="00DD474C" w:rsidRDefault="00DD474C" w:rsidP="00DD474C">
            <w:pPr>
              <w:widowControl w:val="0"/>
              <w:spacing w:before="60" w:after="60"/>
              <w:jc w:val="center"/>
              <w:rPr>
                <w:rFonts w:cs="Arial"/>
                <w:szCs w:val="22"/>
              </w:rPr>
            </w:pPr>
            <w:r w:rsidRPr="00DD474C">
              <w:rPr>
                <w:rFonts w:cs="Arial"/>
                <w:szCs w:val="22"/>
              </w:rPr>
              <w:t>2</w:t>
            </w:r>
          </w:p>
        </w:tc>
        <w:tc>
          <w:tcPr>
            <w:tcW w:w="5167" w:type="dxa"/>
          </w:tcPr>
          <w:p w14:paraId="212E0AF5" w14:textId="77777777" w:rsidR="00DD474C" w:rsidRPr="004C180F" w:rsidRDefault="00DD474C" w:rsidP="00DD474C">
            <w:pPr>
              <w:spacing w:line="256" w:lineRule="auto"/>
              <w:ind w:right="45"/>
              <w:rPr>
                <w:rFonts w:cs="Arial"/>
                <w:sz w:val="20"/>
                <w:szCs w:val="20"/>
              </w:rPr>
            </w:pPr>
            <w:r w:rsidRPr="004C180F">
              <w:rPr>
                <w:rFonts w:cs="Arial"/>
                <w:sz w:val="20"/>
                <w:szCs w:val="20"/>
              </w:rPr>
              <w:t>Please provide the name, telephone number and email address of your proposed Supplier’s Representative</w:t>
            </w:r>
          </w:p>
          <w:p w14:paraId="7E671BC3" w14:textId="77777777" w:rsidR="00DD474C" w:rsidRPr="004C180F" w:rsidRDefault="00DD474C" w:rsidP="00DD474C">
            <w:pPr>
              <w:spacing w:line="256" w:lineRule="auto"/>
              <w:ind w:right="45"/>
              <w:rPr>
                <w:rFonts w:cs="Arial"/>
                <w:sz w:val="20"/>
                <w:szCs w:val="20"/>
              </w:rPr>
            </w:pPr>
          </w:p>
          <w:p w14:paraId="5EFFFD97" w14:textId="54A101F9" w:rsidR="00DD474C" w:rsidRPr="00B51F6A" w:rsidRDefault="00DD474C" w:rsidP="00DD474C">
            <w:pPr>
              <w:widowControl w:val="0"/>
              <w:spacing w:before="60" w:after="60"/>
              <w:jc w:val="both"/>
              <w:rPr>
                <w:rFonts w:cs="Arial"/>
                <w:szCs w:val="22"/>
                <w:highlight w:val="yellow"/>
              </w:rPr>
            </w:pPr>
            <w:r w:rsidRPr="004C180F">
              <w:rPr>
                <w:rFonts w:cs="Arial"/>
                <w:sz w:val="20"/>
                <w:szCs w:val="20"/>
              </w:rPr>
              <w:t>Please provide the name, telephone number and email address of your proposed contact for service of any Termination Notice(s)</w:t>
            </w:r>
          </w:p>
        </w:tc>
        <w:tc>
          <w:tcPr>
            <w:tcW w:w="3604" w:type="dxa"/>
            <w:shd w:val="clear" w:color="auto" w:fill="8DB3E2" w:themeFill="text2" w:themeFillTint="66"/>
          </w:tcPr>
          <w:p w14:paraId="1DB0717C" w14:textId="77777777" w:rsidR="00DD474C" w:rsidRPr="003E19FF" w:rsidRDefault="00DD474C" w:rsidP="00DD474C">
            <w:pPr>
              <w:widowControl w:val="0"/>
              <w:overflowPunct w:val="0"/>
              <w:autoSpaceDE w:val="0"/>
              <w:autoSpaceDN w:val="0"/>
              <w:adjustRightInd w:val="0"/>
              <w:spacing w:before="60" w:after="60"/>
              <w:jc w:val="right"/>
              <w:textAlignment w:val="baseline"/>
              <w:rPr>
                <w:rFonts w:cs="Arial"/>
                <w:szCs w:val="22"/>
              </w:rPr>
            </w:pPr>
          </w:p>
        </w:tc>
      </w:tr>
      <w:tr w:rsidR="00DD474C" w:rsidRPr="003E19FF" w14:paraId="06ECBAAC" w14:textId="77777777" w:rsidTr="00011B5F">
        <w:trPr>
          <w:cantSplit/>
          <w:trHeight w:val="454"/>
          <w:jc w:val="center"/>
        </w:trPr>
        <w:tc>
          <w:tcPr>
            <w:tcW w:w="421" w:type="dxa"/>
            <w:vAlign w:val="center"/>
          </w:tcPr>
          <w:p w14:paraId="4362D7BE" w14:textId="6F95AE3B" w:rsidR="00DD474C" w:rsidRPr="00DD474C" w:rsidRDefault="00DD474C" w:rsidP="00DD474C">
            <w:pPr>
              <w:widowControl w:val="0"/>
              <w:spacing w:before="60" w:after="60"/>
              <w:jc w:val="center"/>
              <w:rPr>
                <w:rFonts w:cs="Arial"/>
                <w:szCs w:val="22"/>
              </w:rPr>
            </w:pPr>
            <w:r w:rsidRPr="00DD474C">
              <w:rPr>
                <w:rFonts w:cs="Arial"/>
                <w:szCs w:val="22"/>
              </w:rPr>
              <w:t>3</w:t>
            </w:r>
          </w:p>
        </w:tc>
        <w:tc>
          <w:tcPr>
            <w:tcW w:w="5167" w:type="dxa"/>
          </w:tcPr>
          <w:p w14:paraId="3FD58A4B" w14:textId="77777777" w:rsidR="00DD474C" w:rsidRPr="004C180F" w:rsidRDefault="00DD474C" w:rsidP="00DD474C">
            <w:pPr>
              <w:spacing w:line="256" w:lineRule="auto"/>
              <w:ind w:right="45"/>
              <w:rPr>
                <w:rFonts w:cs="Arial"/>
                <w:sz w:val="20"/>
                <w:szCs w:val="20"/>
              </w:rPr>
            </w:pPr>
            <w:r w:rsidRPr="004C180F">
              <w:rPr>
                <w:rFonts w:cs="Arial"/>
                <w:sz w:val="20"/>
                <w:szCs w:val="20"/>
              </w:rPr>
              <w:t>For each proposed Key Sub Contractor, please provide</w:t>
            </w:r>
          </w:p>
          <w:p w14:paraId="7E273B1B" w14:textId="77777777" w:rsidR="00DD474C" w:rsidRPr="004C180F" w:rsidRDefault="00DD474C" w:rsidP="00DD474C">
            <w:pPr>
              <w:pStyle w:val="ListParagraph"/>
              <w:widowControl w:val="0"/>
              <w:numPr>
                <w:ilvl w:val="0"/>
                <w:numId w:val="48"/>
              </w:numPr>
              <w:spacing w:before="60" w:after="60"/>
              <w:rPr>
                <w:rFonts w:cs="Arial"/>
                <w:sz w:val="20"/>
                <w:szCs w:val="20"/>
              </w:rPr>
            </w:pPr>
            <w:r w:rsidRPr="004C180F">
              <w:rPr>
                <w:rFonts w:cs="Arial"/>
                <w:sz w:val="20"/>
                <w:szCs w:val="20"/>
              </w:rPr>
              <w:t xml:space="preserve">The name, registered address and Company Number of any Key Sub Contractors </w:t>
            </w:r>
          </w:p>
          <w:p w14:paraId="42136F2C" w14:textId="77777777" w:rsidR="00DD474C" w:rsidRPr="004C180F" w:rsidRDefault="00DD474C" w:rsidP="00DD474C">
            <w:pPr>
              <w:pStyle w:val="ListParagraph"/>
              <w:widowControl w:val="0"/>
              <w:numPr>
                <w:ilvl w:val="0"/>
                <w:numId w:val="48"/>
              </w:numPr>
              <w:spacing w:before="60" w:after="60"/>
              <w:rPr>
                <w:rFonts w:cs="Arial"/>
                <w:sz w:val="20"/>
                <w:szCs w:val="20"/>
              </w:rPr>
            </w:pPr>
            <w:r w:rsidRPr="004C180F">
              <w:rPr>
                <w:rFonts w:cs="Arial"/>
                <w:sz w:val="20"/>
                <w:szCs w:val="20"/>
              </w:rPr>
              <w:t>Detail of the deliverables each Key Sub Contractor will deliver</w:t>
            </w:r>
          </w:p>
          <w:p w14:paraId="7E9CC844" w14:textId="77777777" w:rsidR="00DD474C" w:rsidRPr="004C180F" w:rsidRDefault="00DD474C" w:rsidP="00DD474C">
            <w:pPr>
              <w:pStyle w:val="ListParagraph"/>
              <w:widowControl w:val="0"/>
              <w:numPr>
                <w:ilvl w:val="0"/>
                <w:numId w:val="48"/>
              </w:numPr>
              <w:spacing w:before="60" w:after="60"/>
              <w:rPr>
                <w:rFonts w:cs="Arial"/>
                <w:sz w:val="20"/>
                <w:szCs w:val="20"/>
              </w:rPr>
            </w:pPr>
            <w:r w:rsidRPr="004C180F">
              <w:rPr>
                <w:rFonts w:cs="Arial"/>
                <w:sz w:val="20"/>
                <w:szCs w:val="20"/>
              </w:rPr>
              <w:t>The % of the Call-Off value estimated to be spent with each Key Sub Contractor</w:t>
            </w:r>
          </w:p>
          <w:p w14:paraId="5FBBDE60" w14:textId="77777777" w:rsidR="00DD474C" w:rsidRPr="004C180F" w:rsidRDefault="00DD474C" w:rsidP="00DD474C">
            <w:pPr>
              <w:pStyle w:val="ListParagraph"/>
              <w:widowControl w:val="0"/>
              <w:numPr>
                <w:ilvl w:val="0"/>
                <w:numId w:val="48"/>
              </w:numPr>
              <w:spacing w:before="60" w:after="60"/>
              <w:rPr>
                <w:rFonts w:cs="Arial"/>
                <w:sz w:val="20"/>
                <w:szCs w:val="20"/>
              </w:rPr>
            </w:pPr>
            <w:r w:rsidRPr="004C180F">
              <w:rPr>
                <w:rFonts w:cs="Arial"/>
                <w:sz w:val="20"/>
                <w:szCs w:val="20"/>
              </w:rPr>
              <w:t>The key role of each Key Sub Contractor in the Deliverables</w:t>
            </w:r>
          </w:p>
          <w:p w14:paraId="633A77EB" w14:textId="77777777" w:rsidR="00461D79" w:rsidRDefault="00DD474C" w:rsidP="00461D79">
            <w:pPr>
              <w:pStyle w:val="ListParagraph"/>
              <w:widowControl w:val="0"/>
              <w:numPr>
                <w:ilvl w:val="0"/>
                <w:numId w:val="48"/>
              </w:numPr>
              <w:spacing w:before="60" w:after="60"/>
              <w:rPr>
                <w:rFonts w:cs="Arial"/>
                <w:sz w:val="20"/>
                <w:szCs w:val="20"/>
              </w:rPr>
            </w:pPr>
            <w:r w:rsidRPr="004C180F">
              <w:rPr>
                <w:rFonts w:cs="Arial"/>
                <w:sz w:val="20"/>
                <w:szCs w:val="20"/>
              </w:rPr>
              <w:t>Credit Rating of each Key Sub Contractor</w:t>
            </w:r>
          </w:p>
          <w:p w14:paraId="41FB7E1F" w14:textId="0BB96A94" w:rsidR="00DD474C" w:rsidRPr="00461D79" w:rsidRDefault="00DD474C" w:rsidP="00461D79">
            <w:pPr>
              <w:pStyle w:val="ListParagraph"/>
              <w:widowControl w:val="0"/>
              <w:numPr>
                <w:ilvl w:val="0"/>
                <w:numId w:val="48"/>
              </w:numPr>
              <w:spacing w:before="60" w:after="60"/>
              <w:rPr>
                <w:rFonts w:cs="Arial"/>
                <w:sz w:val="20"/>
                <w:szCs w:val="20"/>
              </w:rPr>
            </w:pPr>
            <w:r w:rsidRPr="00461D79">
              <w:rPr>
                <w:rFonts w:cs="Arial"/>
                <w:sz w:val="20"/>
                <w:szCs w:val="20"/>
              </w:rPr>
              <w:t>Credit Threshold of each Key Sub Contractor</w:t>
            </w:r>
          </w:p>
        </w:tc>
        <w:tc>
          <w:tcPr>
            <w:tcW w:w="3604" w:type="dxa"/>
            <w:shd w:val="clear" w:color="auto" w:fill="8DB3E2" w:themeFill="text2" w:themeFillTint="66"/>
          </w:tcPr>
          <w:p w14:paraId="68224CE4" w14:textId="77777777" w:rsidR="00DD474C" w:rsidRPr="003E19FF" w:rsidRDefault="00DD474C" w:rsidP="00DD474C">
            <w:pPr>
              <w:widowControl w:val="0"/>
              <w:overflowPunct w:val="0"/>
              <w:autoSpaceDE w:val="0"/>
              <w:autoSpaceDN w:val="0"/>
              <w:adjustRightInd w:val="0"/>
              <w:spacing w:before="60" w:after="60"/>
              <w:jc w:val="right"/>
              <w:textAlignment w:val="baseline"/>
              <w:rPr>
                <w:rFonts w:cs="Arial"/>
                <w:szCs w:val="22"/>
              </w:rPr>
            </w:pPr>
          </w:p>
        </w:tc>
      </w:tr>
    </w:tbl>
    <w:p w14:paraId="2A1BEACF" w14:textId="77777777" w:rsidR="00D0241E" w:rsidRDefault="00D0241E" w:rsidP="00D0241E">
      <w:pPr>
        <w:widowControl w:val="0"/>
        <w:rPr>
          <w:rFonts w:cs="Arial"/>
          <w:szCs w:val="22"/>
        </w:rPr>
      </w:pPr>
    </w:p>
    <w:p w14:paraId="0C0BCED6" w14:textId="77777777" w:rsidR="0043749D" w:rsidRPr="003E19FF" w:rsidRDefault="0043749D" w:rsidP="00D0241E">
      <w:pPr>
        <w:widowControl w:val="0"/>
        <w:rPr>
          <w:rFonts w:cs="Arial"/>
          <w:szCs w:val="22"/>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040"/>
        <w:gridCol w:w="3716"/>
      </w:tblGrid>
      <w:tr w:rsidR="00D0241E" w:rsidRPr="003E19FF" w14:paraId="2C064F86" w14:textId="77777777" w:rsidTr="00011B5F">
        <w:trPr>
          <w:cantSplit/>
          <w:trHeight w:val="454"/>
          <w:jc w:val="center"/>
        </w:trPr>
        <w:tc>
          <w:tcPr>
            <w:tcW w:w="421" w:type="dxa"/>
            <w:shd w:val="clear" w:color="auto" w:fill="000000" w:themeFill="text1"/>
            <w:vAlign w:val="center"/>
          </w:tcPr>
          <w:p w14:paraId="3C0A8DBB" w14:textId="44EFA3E9" w:rsidR="00D0241E" w:rsidRPr="003E19FF" w:rsidRDefault="00D0241E" w:rsidP="00011B5F">
            <w:pPr>
              <w:widowControl w:val="0"/>
              <w:spacing w:before="60" w:after="60"/>
              <w:rPr>
                <w:rFonts w:cs="Arial"/>
                <w:b/>
                <w:color w:val="FFFFFF" w:themeColor="background1"/>
                <w:szCs w:val="22"/>
              </w:rPr>
            </w:pPr>
          </w:p>
        </w:tc>
        <w:tc>
          <w:tcPr>
            <w:tcW w:w="8756" w:type="dxa"/>
            <w:gridSpan w:val="2"/>
            <w:shd w:val="clear" w:color="auto" w:fill="000000" w:themeFill="text1"/>
            <w:vAlign w:val="center"/>
          </w:tcPr>
          <w:p w14:paraId="7BEC1C4A" w14:textId="517A7757" w:rsidR="00D0241E" w:rsidRPr="003E19FF" w:rsidRDefault="00050469" w:rsidP="00FC6D23">
            <w:pPr>
              <w:widowControl w:val="0"/>
              <w:overflowPunct w:val="0"/>
              <w:autoSpaceDE w:val="0"/>
              <w:autoSpaceDN w:val="0"/>
              <w:adjustRightInd w:val="0"/>
              <w:spacing w:before="60" w:after="60"/>
              <w:textAlignment w:val="baseline"/>
              <w:rPr>
                <w:rFonts w:cs="Arial"/>
                <w:color w:val="FFFFFF" w:themeColor="background1"/>
                <w:szCs w:val="22"/>
              </w:rPr>
            </w:pPr>
            <w:r>
              <w:rPr>
                <w:rFonts w:cs="Arial"/>
                <w:b/>
                <w:color w:val="FFFFFF" w:themeColor="background1"/>
                <w:szCs w:val="22"/>
              </w:rPr>
              <w:t>CONTRACT</w:t>
            </w:r>
            <w:r w:rsidR="004A604C">
              <w:rPr>
                <w:rFonts w:cs="Arial"/>
                <w:b/>
                <w:color w:val="FFFFFF" w:themeColor="background1"/>
                <w:szCs w:val="22"/>
              </w:rPr>
              <w:t xml:space="preserve"> MANAGER</w:t>
            </w:r>
            <w:r w:rsidR="004A604C" w:rsidRPr="004A604C">
              <w:rPr>
                <w:rFonts w:cs="Arial"/>
                <w:b/>
                <w:color w:val="FFFFFF" w:themeColor="background1"/>
                <w:szCs w:val="22"/>
              </w:rPr>
              <w:t xml:space="preserve"> </w:t>
            </w:r>
            <w:r w:rsidR="00D0241E" w:rsidRPr="003E19FF">
              <w:rPr>
                <w:rFonts w:cs="Arial"/>
                <w:b/>
                <w:color w:val="FFFFFF" w:themeColor="background1"/>
                <w:szCs w:val="22"/>
              </w:rPr>
              <w:t>CONTACT</w:t>
            </w:r>
          </w:p>
        </w:tc>
      </w:tr>
      <w:tr w:rsidR="00D0241E" w:rsidRPr="003E19FF" w14:paraId="63C6E51D" w14:textId="77777777" w:rsidTr="00011B5F">
        <w:trPr>
          <w:cantSplit/>
          <w:trHeight w:val="454"/>
          <w:jc w:val="center"/>
        </w:trPr>
        <w:tc>
          <w:tcPr>
            <w:tcW w:w="421" w:type="dxa"/>
            <w:vAlign w:val="center"/>
          </w:tcPr>
          <w:p w14:paraId="09259F46" w14:textId="3B8264ED" w:rsidR="00D0241E" w:rsidRPr="003E19FF" w:rsidRDefault="00011B5F" w:rsidP="00FC6D23">
            <w:pPr>
              <w:widowControl w:val="0"/>
              <w:spacing w:before="60" w:after="60"/>
              <w:jc w:val="center"/>
              <w:rPr>
                <w:rFonts w:cs="Arial"/>
                <w:szCs w:val="22"/>
              </w:rPr>
            </w:pPr>
            <w:r>
              <w:rPr>
                <w:rFonts w:cs="Arial"/>
                <w:szCs w:val="22"/>
              </w:rPr>
              <w:t>1</w:t>
            </w:r>
          </w:p>
        </w:tc>
        <w:tc>
          <w:tcPr>
            <w:tcW w:w="5040" w:type="dxa"/>
            <w:vAlign w:val="center"/>
          </w:tcPr>
          <w:p w14:paraId="035C00DF" w14:textId="06C818AB" w:rsidR="00D0241E" w:rsidRPr="003E19FF" w:rsidRDefault="00D0241E" w:rsidP="00FC6D23">
            <w:pPr>
              <w:widowControl w:val="0"/>
              <w:spacing w:before="60" w:after="60"/>
              <w:rPr>
                <w:rFonts w:cs="Arial"/>
                <w:szCs w:val="22"/>
              </w:rPr>
            </w:pPr>
            <w:r w:rsidRPr="003E19FF">
              <w:rPr>
                <w:rFonts w:cs="Arial"/>
                <w:szCs w:val="22"/>
              </w:rPr>
              <w:t xml:space="preserve">Please state </w:t>
            </w:r>
            <w:r w:rsidR="008F0F56">
              <w:rPr>
                <w:rFonts w:cs="Arial"/>
                <w:szCs w:val="22"/>
              </w:rPr>
              <w:t>you</w:t>
            </w:r>
            <w:r w:rsidR="00050469">
              <w:rPr>
                <w:rFonts w:cs="Arial"/>
                <w:szCs w:val="22"/>
              </w:rPr>
              <w:t>r Contract</w:t>
            </w:r>
            <w:r w:rsidR="004A604C">
              <w:rPr>
                <w:rFonts w:cs="Arial"/>
                <w:szCs w:val="22"/>
              </w:rPr>
              <w:t xml:space="preserve"> Managers</w:t>
            </w:r>
            <w:r w:rsidRPr="003E19FF">
              <w:rPr>
                <w:rFonts w:cs="Arial"/>
                <w:szCs w:val="22"/>
              </w:rPr>
              <w:t xml:space="preserve"> name</w:t>
            </w:r>
          </w:p>
        </w:tc>
        <w:tc>
          <w:tcPr>
            <w:tcW w:w="3716" w:type="dxa"/>
            <w:shd w:val="clear" w:color="auto" w:fill="8DB3E2" w:themeFill="text2" w:themeFillTint="66"/>
          </w:tcPr>
          <w:p w14:paraId="7B9A2694" w14:textId="77777777" w:rsidR="00D0241E" w:rsidRPr="003E19FF" w:rsidRDefault="00D0241E" w:rsidP="00FC6D23">
            <w:pPr>
              <w:widowControl w:val="0"/>
              <w:overflowPunct w:val="0"/>
              <w:autoSpaceDE w:val="0"/>
              <w:autoSpaceDN w:val="0"/>
              <w:adjustRightInd w:val="0"/>
              <w:spacing w:before="60" w:after="60"/>
              <w:jc w:val="right"/>
              <w:textAlignment w:val="baseline"/>
              <w:rPr>
                <w:rFonts w:cs="Arial"/>
                <w:szCs w:val="22"/>
              </w:rPr>
            </w:pPr>
          </w:p>
        </w:tc>
      </w:tr>
      <w:tr w:rsidR="00D0241E" w:rsidRPr="003E19FF" w14:paraId="0120D508" w14:textId="77777777" w:rsidTr="00011B5F">
        <w:trPr>
          <w:cantSplit/>
          <w:trHeight w:val="454"/>
          <w:jc w:val="center"/>
        </w:trPr>
        <w:tc>
          <w:tcPr>
            <w:tcW w:w="421" w:type="dxa"/>
            <w:vAlign w:val="center"/>
          </w:tcPr>
          <w:p w14:paraId="6050725C" w14:textId="4277795A" w:rsidR="00D0241E" w:rsidRPr="003E19FF" w:rsidRDefault="00011B5F" w:rsidP="00FC6D23">
            <w:pPr>
              <w:widowControl w:val="0"/>
              <w:overflowPunct w:val="0"/>
              <w:autoSpaceDE w:val="0"/>
              <w:autoSpaceDN w:val="0"/>
              <w:adjustRightInd w:val="0"/>
              <w:spacing w:before="60" w:after="60"/>
              <w:jc w:val="center"/>
              <w:textAlignment w:val="baseline"/>
              <w:rPr>
                <w:rFonts w:cs="Arial"/>
                <w:szCs w:val="22"/>
              </w:rPr>
            </w:pPr>
            <w:r>
              <w:rPr>
                <w:rFonts w:cs="Arial"/>
                <w:szCs w:val="22"/>
              </w:rPr>
              <w:t>2</w:t>
            </w:r>
          </w:p>
        </w:tc>
        <w:tc>
          <w:tcPr>
            <w:tcW w:w="5040" w:type="dxa"/>
            <w:vAlign w:val="center"/>
          </w:tcPr>
          <w:p w14:paraId="094011AF" w14:textId="4C02D1A3" w:rsidR="00D0241E" w:rsidRPr="003E19FF" w:rsidRDefault="004A604C" w:rsidP="00FC6D23">
            <w:pPr>
              <w:widowControl w:val="0"/>
              <w:spacing w:before="60" w:after="60"/>
              <w:rPr>
                <w:rFonts w:cs="Arial"/>
                <w:szCs w:val="22"/>
              </w:rPr>
            </w:pPr>
            <w:r w:rsidRPr="003E19FF">
              <w:rPr>
                <w:rFonts w:cs="Arial"/>
                <w:szCs w:val="22"/>
              </w:rPr>
              <w:t xml:space="preserve">Please state the </w:t>
            </w:r>
            <w:r w:rsidR="00050469">
              <w:rPr>
                <w:rFonts w:cs="Arial"/>
                <w:szCs w:val="22"/>
              </w:rPr>
              <w:t>Contract</w:t>
            </w:r>
            <w:r>
              <w:rPr>
                <w:rFonts w:cs="Arial"/>
                <w:szCs w:val="22"/>
              </w:rPr>
              <w:t xml:space="preserve"> Managers</w:t>
            </w:r>
            <w:r w:rsidRPr="003E19FF">
              <w:rPr>
                <w:rFonts w:cs="Arial"/>
                <w:szCs w:val="22"/>
              </w:rPr>
              <w:t xml:space="preserve"> </w:t>
            </w:r>
            <w:r w:rsidR="00D0241E" w:rsidRPr="003E19FF">
              <w:rPr>
                <w:rFonts w:cs="Arial"/>
                <w:szCs w:val="22"/>
              </w:rPr>
              <w:t>telephone number</w:t>
            </w:r>
          </w:p>
        </w:tc>
        <w:tc>
          <w:tcPr>
            <w:tcW w:w="3716" w:type="dxa"/>
            <w:shd w:val="clear" w:color="auto" w:fill="8DB3E2" w:themeFill="text2" w:themeFillTint="66"/>
          </w:tcPr>
          <w:p w14:paraId="79F32D61" w14:textId="77777777" w:rsidR="00D0241E" w:rsidRPr="003E19FF" w:rsidRDefault="00D0241E" w:rsidP="00FC6D23">
            <w:pPr>
              <w:widowControl w:val="0"/>
              <w:overflowPunct w:val="0"/>
              <w:autoSpaceDE w:val="0"/>
              <w:autoSpaceDN w:val="0"/>
              <w:adjustRightInd w:val="0"/>
              <w:spacing w:before="60" w:after="60"/>
              <w:jc w:val="right"/>
              <w:textAlignment w:val="baseline"/>
              <w:rPr>
                <w:rFonts w:cs="Arial"/>
                <w:szCs w:val="22"/>
              </w:rPr>
            </w:pPr>
          </w:p>
        </w:tc>
      </w:tr>
      <w:tr w:rsidR="00D0241E" w:rsidRPr="003E19FF" w14:paraId="4529D91D" w14:textId="77777777" w:rsidTr="00011B5F">
        <w:trPr>
          <w:cantSplit/>
          <w:trHeight w:val="454"/>
          <w:jc w:val="center"/>
        </w:trPr>
        <w:tc>
          <w:tcPr>
            <w:tcW w:w="421" w:type="dxa"/>
            <w:vAlign w:val="center"/>
          </w:tcPr>
          <w:p w14:paraId="639951DF" w14:textId="06F5BFD1" w:rsidR="00D0241E" w:rsidRPr="003E19FF" w:rsidRDefault="00011B5F" w:rsidP="00FC6D23">
            <w:pPr>
              <w:widowControl w:val="0"/>
              <w:overflowPunct w:val="0"/>
              <w:autoSpaceDE w:val="0"/>
              <w:autoSpaceDN w:val="0"/>
              <w:adjustRightInd w:val="0"/>
              <w:spacing w:before="60" w:after="60"/>
              <w:jc w:val="center"/>
              <w:textAlignment w:val="baseline"/>
              <w:rPr>
                <w:rFonts w:cs="Arial"/>
                <w:szCs w:val="22"/>
              </w:rPr>
            </w:pPr>
            <w:r>
              <w:rPr>
                <w:rFonts w:cs="Arial"/>
                <w:szCs w:val="22"/>
              </w:rPr>
              <w:t>3</w:t>
            </w:r>
          </w:p>
        </w:tc>
        <w:tc>
          <w:tcPr>
            <w:tcW w:w="5040" w:type="dxa"/>
            <w:vAlign w:val="center"/>
          </w:tcPr>
          <w:p w14:paraId="0BE6BA2C" w14:textId="0ECBA9E8" w:rsidR="00D0241E" w:rsidRPr="003E19FF" w:rsidRDefault="004A604C" w:rsidP="00FC6D23">
            <w:pPr>
              <w:widowControl w:val="0"/>
              <w:spacing w:before="60" w:after="60"/>
              <w:rPr>
                <w:rFonts w:cs="Arial"/>
                <w:szCs w:val="22"/>
              </w:rPr>
            </w:pPr>
            <w:r w:rsidRPr="003E19FF">
              <w:rPr>
                <w:rFonts w:cs="Arial"/>
                <w:szCs w:val="22"/>
              </w:rPr>
              <w:t xml:space="preserve">Please state the </w:t>
            </w:r>
            <w:r w:rsidR="00050469">
              <w:rPr>
                <w:rFonts w:cs="Arial"/>
                <w:szCs w:val="22"/>
              </w:rPr>
              <w:t xml:space="preserve">Contract </w:t>
            </w:r>
            <w:r>
              <w:rPr>
                <w:rFonts w:cs="Arial"/>
                <w:szCs w:val="22"/>
              </w:rPr>
              <w:t>Managers</w:t>
            </w:r>
            <w:r w:rsidRPr="003E19FF">
              <w:rPr>
                <w:rFonts w:cs="Arial"/>
                <w:szCs w:val="22"/>
              </w:rPr>
              <w:t xml:space="preserve"> </w:t>
            </w:r>
            <w:r w:rsidR="00D0241E" w:rsidRPr="003E19FF">
              <w:rPr>
                <w:rFonts w:cs="Arial"/>
                <w:szCs w:val="22"/>
              </w:rPr>
              <w:t>e-mail address</w:t>
            </w:r>
          </w:p>
        </w:tc>
        <w:tc>
          <w:tcPr>
            <w:tcW w:w="3716" w:type="dxa"/>
            <w:shd w:val="clear" w:color="auto" w:fill="8DB3E2" w:themeFill="text2" w:themeFillTint="66"/>
          </w:tcPr>
          <w:p w14:paraId="2D80E6FA" w14:textId="77777777" w:rsidR="00D0241E" w:rsidRPr="003E19FF" w:rsidRDefault="00D0241E" w:rsidP="00FC6D23">
            <w:pPr>
              <w:widowControl w:val="0"/>
              <w:overflowPunct w:val="0"/>
              <w:autoSpaceDE w:val="0"/>
              <w:autoSpaceDN w:val="0"/>
              <w:adjustRightInd w:val="0"/>
              <w:spacing w:before="60" w:after="60"/>
              <w:jc w:val="right"/>
              <w:textAlignment w:val="baseline"/>
              <w:rPr>
                <w:rFonts w:cs="Arial"/>
                <w:szCs w:val="22"/>
              </w:rPr>
            </w:pPr>
          </w:p>
        </w:tc>
      </w:tr>
    </w:tbl>
    <w:p w14:paraId="717B14A2" w14:textId="77777777" w:rsidR="00D0241E" w:rsidRDefault="00D0241E" w:rsidP="00D0241E">
      <w:pPr>
        <w:widowControl w:val="0"/>
        <w:rPr>
          <w:rFonts w:cs="Arial"/>
          <w:szCs w:val="22"/>
        </w:rPr>
      </w:pPr>
    </w:p>
    <w:p w14:paraId="19D388A9" w14:textId="77777777" w:rsidR="0043749D" w:rsidRPr="003E19FF" w:rsidRDefault="0043749D" w:rsidP="00D0241E">
      <w:pPr>
        <w:widowControl w:val="0"/>
        <w:rPr>
          <w:rFonts w:cs="Arial"/>
          <w:szCs w:val="22"/>
        </w:rPr>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6274"/>
        <w:gridCol w:w="851"/>
        <w:gridCol w:w="159"/>
        <w:gridCol w:w="1011"/>
      </w:tblGrid>
      <w:tr w:rsidR="00D0241E" w:rsidRPr="008C58C2" w14:paraId="3AECDB86" w14:textId="77777777" w:rsidTr="007A1274">
        <w:trPr>
          <w:cantSplit/>
          <w:trHeight w:val="454"/>
          <w:jc w:val="center"/>
        </w:trPr>
        <w:tc>
          <w:tcPr>
            <w:tcW w:w="896" w:type="dxa"/>
            <w:shd w:val="clear" w:color="auto" w:fill="000000" w:themeFill="text1"/>
            <w:vAlign w:val="center"/>
          </w:tcPr>
          <w:p w14:paraId="632E6DF8" w14:textId="59AF16BC" w:rsidR="00D0241E" w:rsidRPr="008C58C2" w:rsidRDefault="00D0241E" w:rsidP="00011B5F">
            <w:pPr>
              <w:widowControl w:val="0"/>
              <w:spacing w:before="60" w:after="60"/>
              <w:rPr>
                <w:rFonts w:cs="Arial"/>
                <w:b/>
                <w:color w:val="FFFFFF" w:themeColor="background1"/>
                <w:szCs w:val="22"/>
              </w:rPr>
            </w:pPr>
          </w:p>
        </w:tc>
        <w:tc>
          <w:tcPr>
            <w:tcW w:w="7125" w:type="dxa"/>
            <w:gridSpan w:val="2"/>
            <w:shd w:val="clear" w:color="auto" w:fill="000000" w:themeFill="text1"/>
            <w:vAlign w:val="center"/>
          </w:tcPr>
          <w:p w14:paraId="073DB43D" w14:textId="77777777" w:rsidR="00D0241E" w:rsidRPr="008C58C2" w:rsidRDefault="00D0241E" w:rsidP="00FC6D23">
            <w:pPr>
              <w:widowControl w:val="0"/>
              <w:overflowPunct w:val="0"/>
              <w:autoSpaceDE w:val="0"/>
              <w:autoSpaceDN w:val="0"/>
              <w:adjustRightInd w:val="0"/>
              <w:spacing w:before="60" w:after="60"/>
              <w:textAlignment w:val="baseline"/>
              <w:rPr>
                <w:rFonts w:cs="Arial"/>
                <w:color w:val="FFFFFF" w:themeColor="background1"/>
                <w:szCs w:val="22"/>
              </w:rPr>
            </w:pPr>
            <w:r w:rsidRPr="008C58C2">
              <w:rPr>
                <w:rFonts w:cs="Arial"/>
                <w:b/>
                <w:color w:val="FFFFFF" w:themeColor="background1"/>
                <w:szCs w:val="22"/>
              </w:rPr>
              <w:t>PASS/FAIL QUESTIONS</w:t>
            </w:r>
            <w:r w:rsidRPr="008C58C2">
              <w:rPr>
                <w:rFonts w:cs="Arial"/>
                <w:b/>
                <w:color w:val="FFFFFF" w:themeColor="background1"/>
                <w:szCs w:val="22"/>
              </w:rPr>
              <w:tab/>
            </w:r>
          </w:p>
        </w:tc>
        <w:tc>
          <w:tcPr>
            <w:tcW w:w="1170" w:type="dxa"/>
            <w:gridSpan w:val="2"/>
            <w:shd w:val="clear" w:color="auto" w:fill="000000" w:themeFill="text1"/>
            <w:vAlign w:val="center"/>
          </w:tcPr>
          <w:p w14:paraId="65384646" w14:textId="77777777" w:rsidR="00D0241E" w:rsidRPr="008C58C2" w:rsidRDefault="00D0241E" w:rsidP="00FC6D23">
            <w:pPr>
              <w:widowControl w:val="0"/>
              <w:overflowPunct w:val="0"/>
              <w:autoSpaceDE w:val="0"/>
              <w:autoSpaceDN w:val="0"/>
              <w:adjustRightInd w:val="0"/>
              <w:spacing w:before="60" w:after="60"/>
              <w:jc w:val="right"/>
              <w:textAlignment w:val="baseline"/>
              <w:rPr>
                <w:rFonts w:cs="Arial"/>
                <w:b/>
                <w:color w:val="FFFFFF" w:themeColor="background1"/>
                <w:szCs w:val="22"/>
              </w:rPr>
            </w:pPr>
            <w:r w:rsidRPr="008C58C2">
              <w:rPr>
                <w:rFonts w:cs="Arial"/>
                <w:b/>
                <w:szCs w:val="22"/>
              </w:rPr>
              <w:t>Pass/Fail</w:t>
            </w:r>
          </w:p>
        </w:tc>
      </w:tr>
      <w:tr w:rsidR="00D0241E" w:rsidRPr="008C58C2" w14:paraId="5E8B3A93" w14:textId="77777777" w:rsidTr="37678B8F">
        <w:trPr>
          <w:cantSplit/>
          <w:trHeight w:val="454"/>
          <w:jc w:val="center"/>
        </w:trPr>
        <w:tc>
          <w:tcPr>
            <w:tcW w:w="9191" w:type="dxa"/>
            <w:gridSpan w:val="5"/>
            <w:vAlign w:val="center"/>
          </w:tcPr>
          <w:p w14:paraId="2BAE7354" w14:textId="77777777" w:rsidR="0043749D" w:rsidRPr="008C58C2" w:rsidRDefault="00D0241E" w:rsidP="5D032FE7">
            <w:pPr>
              <w:widowControl w:val="0"/>
              <w:overflowPunct w:val="0"/>
              <w:autoSpaceDE w:val="0"/>
              <w:autoSpaceDN w:val="0"/>
              <w:adjustRightInd w:val="0"/>
              <w:spacing w:before="60" w:after="60"/>
              <w:jc w:val="both"/>
              <w:textAlignment w:val="baseline"/>
              <w:rPr>
                <w:rFonts w:cs="Arial"/>
                <w:szCs w:val="22"/>
              </w:rPr>
            </w:pPr>
            <w:r w:rsidRPr="008C58C2">
              <w:rPr>
                <w:rFonts w:cs="Arial"/>
                <w:b/>
                <w:bCs/>
                <w:szCs w:val="22"/>
              </w:rPr>
              <w:t>Please Note:</w:t>
            </w:r>
            <w:r w:rsidRPr="008C58C2">
              <w:rPr>
                <w:rFonts w:cs="Arial"/>
                <w:szCs w:val="22"/>
              </w:rPr>
              <w:t xml:space="preserve"> The following question is a Pass / Fail question, therefore if a Potential Provider cannot or is unwilling to answer ‘Yes’, their Tender </w:t>
            </w:r>
            <w:r w:rsidR="505ED205" w:rsidRPr="008C58C2">
              <w:rPr>
                <w:rFonts w:cs="Arial"/>
                <w:szCs w:val="22"/>
              </w:rPr>
              <w:t>may</w:t>
            </w:r>
            <w:r w:rsidRPr="008C58C2">
              <w:rPr>
                <w:rFonts w:cs="Arial"/>
                <w:szCs w:val="22"/>
              </w:rPr>
              <w:t xml:space="preserve"> be deemed non-compliant and they will be unable to be considered for this requirement. The Potential Provider should confirm by deleting the inappropriate answer.</w:t>
            </w:r>
          </w:p>
        </w:tc>
      </w:tr>
      <w:tr w:rsidR="00BB7D72" w:rsidRPr="008C58C2" w14:paraId="04EF251A" w14:textId="77777777" w:rsidTr="007A1274">
        <w:trPr>
          <w:cantSplit/>
          <w:trHeight w:val="454"/>
          <w:jc w:val="center"/>
        </w:trPr>
        <w:tc>
          <w:tcPr>
            <w:tcW w:w="896" w:type="dxa"/>
            <w:vAlign w:val="center"/>
          </w:tcPr>
          <w:p w14:paraId="1E530A2C" w14:textId="77777777" w:rsidR="00BB7D72" w:rsidRPr="008C58C2" w:rsidRDefault="00BB7D72" w:rsidP="00BB7D72">
            <w:pPr>
              <w:widowControl w:val="0"/>
              <w:spacing w:before="60" w:after="60"/>
              <w:jc w:val="center"/>
              <w:rPr>
                <w:rFonts w:cs="Arial"/>
                <w:szCs w:val="22"/>
              </w:rPr>
            </w:pPr>
            <w:r w:rsidRPr="008C58C2">
              <w:rPr>
                <w:rFonts w:cs="Arial"/>
                <w:szCs w:val="22"/>
              </w:rPr>
              <w:t>3.1</w:t>
            </w:r>
          </w:p>
        </w:tc>
        <w:tc>
          <w:tcPr>
            <w:tcW w:w="6274" w:type="dxa"/>
            <w:vAlign w:val="center"/>
          </w:tcPr>
          <w:p w14:paraId="2C11C13D" w14:textId="77777777" w:rsidR="0082197E" w:rsidRPr="008C58C2" w:rsidRDefault="0082197E" w:rsidP="0082197E">
            <w:pPr>
              <w:spacing w:line="256" w:lineRule="auto"/>
              <w:ind w:right="45"/>
              <w:rPr>
                <w:rFonts w:cs="Arial"/>
                <w:szCs w:val="22"/>
              </w:rPr>
            </w:pPr>
            <w:r w:rsidRPr="008C58C2">
              <w:rPr>
                <w:rFonts w:cs="Arial"/>
                <w:szCs w:val="22"/>
              </w:rPr>
              <w:t>Please provide confirmation that</w:t>
            </w:r>
          </w:p>
          <w:p w14:paraId="72B9FB9E" w14:textId="1972BCB9" w:rsidR="00BB7D72" w:rsidRPr="008C58C2" w:rsidRDefault="0082197E" w:rsidP="0082197E">
            <w:pPr>
              <w:widowControl w:val="0"/>
              <w:spacing w:before="60" w:after="60"/>
              <w:jc w:val="both"/>
              <w:rPr>
                <w:rFonts w:cs="Arial"/>
                <w:szCs w:val="22"/>
              </w:rPr>
            </w:pPr>
            <w:r w:rsidRPr="008C58C2">
              <w:rPr>
                <w:rFonts w:cs="Arial"/>
                <w:szCs w:val="22"/>
              </w:rPr>
              <w:t>You will ensure the Services you may provide remains compliant with all specifications and standards referenced in the documentation comprising this Further Competition during the lifetime of any Contract, including any applicable warranty period</w:t>
            </w:r>
          </w:p>
        </w:tc>
        <w:tc>
          <w:tcPr>
            <w:tcW w:w="1010" w:type="dxa"/>
            <w:gridSpan w:val="2"/>
            <w:shd w:val="clear" w:color="auto" w:fill="8DB3E2" w:themeFill="text2" w:themeFillTint="66"/>
            <w:vAlign w:val="center"/>
          </w:tcPr>
          <w:p w14:paraId="63F6E118" w14:textId="77777777" w:rsidR="00BB7D72" w:rsidRPr="008C58C2" w:rsidRDefault="00BB7D72" w:rsidP="00BB7D72">
            <w:pPr>
              <w:jc w:val="center"/>
              <w:rPr>
                <w:rFonts w:cs="Arial"/>
                <w:szCs w:val="22"/>
              </w:rPr>
            </w:pPr>
            <w:r w:rsidRPr="008C58C2">
              <w:rPr>
                <w:rFonts w:cs="Arial"/>
                <w:szCs w:val="22"/>
              </w:rPr>
              <w:t>Yes</w:t>
            </w:r>
          </w:p>
        </w:tc>
        <w:tc>
          <w:tcPr>
            <w:tcW w:w="1011" w:type="dxa"/>
            <w:shd w:val="clear" w:color="auto" w:fill="8DB3E2" w:themeFill="text2" w:themeFillTint="66"/>
            <w:vAlign w:val="center"/>
          </w:tcPr>
          <w:p w14:paraId="112649F0" w14:textId="77777777" w:rsidR="00BB7D72" w:rsidRPr="008C58C2" w:rsidRDefault="00BB7D72" w:rsidP="00BB7D72">
            <w:pPr>
              <w:jc w:val="center"/>
              <w:rPr>
                <w:rFonts w:cs="Arial"/>
                <w:szCs w:val="22"/>
              </w:rPr>
            </w:pPr>
            <w:r w:rsidRPr="008C58C2">
              <w:rPr>
                <w:rFonts w:cs="Arial"/>
                <w:szCs w:val="22"/>
              </w:rPr>
              <w:t>No</w:t>
            </w:r>
          </w:p>
        </w:tc>
      </w:tr>
      <w:tr w:rsidR="007A1274" w:rsidRPr="008C58C2" w14:paraId="30FA9E97" w14:textId="77777777" w:rsidTr="007A1274">
        <w:trPr>
          <w:cantSplit/>
          <w:trHeight w:val="454"/>
          <w:jc w:val="center"/>
        </w:trPr>
        <w:tc>
          <w:tcPr>
            <w:tcW w:w="896" w:type="dxa"/>
            <w:vAlign w:val="center"/>
          </w:tcPr>
          <w:p w14:paraId="5D13641C" w14:textId="1DBBBD90" w:rsidR="007A1274" w:rsidRPr="008C58C2" w:rsidRDefault="007A1274" w:rsidP="007A1274">
            <w:pPr>
              <w:widowControl w:val="0"/>
              <w:spacing w:before="60" w:after="60"/>
              <w:jc w:val="center"/>
              <w:rPr>
                <w:rFonts w:cs="Arial"/>
                <w:szCs w:val="22"/>
              </w:rPr>
            </w:pPr>
            <w:r w:rsidRPr="008C58C2">
              <w:rPr>
                <w:rFonts w:cs="Arial"/>
                <w:szCs w:val="22"/>
              </w:rPr>
              <w:lastRenderedPageBreak/>
              <w:t>3.</w:t>
            </w:r>
            <w:r w:rsidR="00050469">
              <w:rPr>
                <w:rFonts w:cs="Arial"/>
                <w:szCs w:val="22"/>
              </w:rPr>
              <w:t>2</w:t>
            </w:r>
          </w:p>
        </w:tc>
        <w:tc>
          <w:tcPr>
            <w:tcW w:w="6274" w:type="dxa"/>
            <w:vAlign w:val="center"/>
          </w:tcPr>
          <w:p w14:paraId="511E1046" w14:textId="77777777" w:rsidR="000C73C8" w:rsidRPr="008C58C2" w:rsidRDefault="000C73C8" w:rsidP="000C73C8">
            <w:pPr>
              <w:spacing w:line="256" w:lineRule="auto"/>
              <w:ind w:right="45"/>
              <w:rPr>
                <w:rFonts w:cs="Arial"/>
                <w:szCs w:val="22"/>
              </w:rPr>
            </w:pPr>
            <w:r w:rsidRPr="008C58C2">
              <w:rPr>
                <w:rFonts w:cs="Arial"/>
                <w:szCs w:val="22"/>
              </w:rPr>
              <w:t>Please provide confirmation that</w:t>
            </w:r>
          </w:p>
          <w:p w14:paraId="4BF45E23" w14:textId="0241EB86" w:rsidR="007A1274" w:rsidRPr="008C58C2" w:rsidRDefault="000C73C8" w:rsidP="000C73C8">
            <w:pPr>
              <w:widowControl w:val="0"/>
              <w:spacing w:before="60" w:after="60"/>
              <w:jc w:val="both"/>
              <w:rPr>
                <w:rFonts w:cs="Arial"/>
                <w:szCs w:val="22"/>
              </w:rPr>
            </w:pPr>
            <w:r w:rsidRPr="008C58C2">
              <w:rPr>
                <w:rFonts w:cs="Arial"/>
                <w:szCs w:val="22"/>
              </w:rPr>
              <w:t xml:space="preserve">You will ensure </w:t>
            </w:r>
            <w:r w:rsidRPr="008C58C2">
              <w:rPr>
                <w:rFonts w:cs="Arial"/>
                <w:spacing w:val="-1"/>
                <w:szCs w:val="22"/>
              </w:rPr>
              <w:t xml:space="preserve">there is </w:t>
            </w:r>
            <w:r w:rsidRPr="008C58C2">
              <w:rPr>
                <w:rFonts w:cs="Arial"/>
                <w:szCs w:val="22"/>
              </w:rPr>
              <w:t>handover of all relevant documents and information</w:t>
            </w:r>
            <w:r w:rsidRPr="008C58C2">
              <w:rPr>
                <w:rFonts w:cs="Arial"/>
                <w:spacing w:val="-3"/>
                <w:szCs w:val="22"/>
              </w:rPr>
              <w:t xml:space="preserve"> </w:t>
            </w:r>
            <w:r w:rsidRPr="008C58C2">
              <w:rPr>
                <w:rFonts w:cs="Arial"/>
                <w:szCs w:val="22"/>
              </w:rPr>
              <w:t>at the end of this contract to an incoming supplier and/or National Highways. This will include but not limited to providing the incoming supplier with information that has been collated and held for the purposes of the services delivered under the Contract</w:t>
            </w:r>
            <w:r w:rsidRPr="008C58C2">
              <w:rPr>
                <w:rFonts w:cs="Arial"/>
                <w:spacing w:val="-2"/>
                <w:szCs w:val="22"/>
              </w:rPr>
              <w:t>.</w:t>
            </w:r>
          </w:p>
        </w:tc>
        <w:tc>
          <w:tcPr>
            <w:tcW w:w="1010" w:type="dxa"/>
            <w:gridSpan w:val="2"/>
            <w:shd w:val="clear" w:color="auto" w:fill="8DB3E2" w:themeFill="text2" w:themeFillTint="66"/>
            <w:vAlign w:val="center"/>
          </w:tcPr>
          <w:p w14:paraId="78CC47FE" w14:textId="70B26CDE" w:rsidR="007A1274" w:rsidRPr="008C58C2" w:rsidRDefault="007A1274" w:rsidP="007A1274">
            <w:pPr>
              <w:jc w:val="center"/>
              <w:rPr>
                <w:rFonts w:cs="Arial"/>
                <w:szCs w:val="22"/>
              </w:rPr>
            </w:pPr>
            <w:r w:rsidRPr="008C58C2">
              <w:rPr>
                <w:rFonts w:cs="Arial"/>
                <w:szCs w:val="22"/>
              </w:rPr>
              <w:t>Yes</w:t>
            </w:r>
          </w:p>
        </w:tc>
        <w:tc>
          <w:tcPr>
            <w:tcW w:w="1011" w:type="dxa"/>
            <w:shd w:val="clear" w:color="auto" w:fill="8DB3E2" w:themeFill="text2" w:themeFillTint="66"/>
            <w:vAlign w:val="center"/>
          </w:tcPr>
          <w:p w14:paraId="4FF2CEF6" w14:textId="08077EFB" w:rsidR="007A1274" w:rsidRPr="008C58C2" w:rsidRDefault="007A1274" w:rsidP="007A1274">
            <w:pPr>
              <w:jc w:val="center"/>
              <w:rPr>
                <w:rFonts w:cs="Arial"/>
                <w:szCs w:val="22"/>
              </w:rPr>
            </w:pPr>
            <w:r w:rsidRPr="008C58C2">
              <w:rPr>
                <w:rFonts w:cs="Arial"/>
                <w:szCs w:val="22"/>
              </w:rPr>
              <w:t>No</w:t>
            </w:r>
          </w:p>
        </w:tc>
      </w:tr>
    </w:tbl>
    <w:p w14:paraId="19A2DDED" w14:textId="77777777" w:rsidR="00D0241E" w:rsidRDefault="00D0241E" w:rsidP="00D0241E">
      <w:pPr>
        <w:widowControl w:val="0"/>
        <w:rPr>
          <w:rFonts w:cs="Arial"/>
          <w:szCs w:val="22"/>
        </w:rPr>
      </w:pPr>
    </w:p>
    <w:p w14:paraId="0ECC7155" w14:textId="77777777" w:rsidR="0006471A" w:rsidRDefault="0006471A" w:rsidP="0006471A">
      <w:pPr>
        <w:rPr>
          <w:rFonts w:cs="Arial"/>
          <w:b/>
          <w:bCs/>
          <w:szCs w:val="22"/>
        </w:rPr>
      </w:pPr>
    </w:p>
    <w:p w14:paraId="54015D4A" w14:textId="77777777" w:rsidR="00347A6E" w:rsidRDefault="00347A6E" w:rsidP="0006471A">
      <w:pPr>
        <w:rPr>
          <w:rFonts w:cs="Arial"/>
          <w:bCs/>
          <w:szCs w:val="22"/>
        </w:rPr>
      </w:pPr>
    </w:p>
    <w:p w14:paraId="5A6F3D4B" w14:textId="77777777" w:rsidR="00347A6E" w:rsidRDefault="00347A6E" w:rsidP="0006471A">
      <w:pPr>
        <w:rPr>
          <w:rFonts w:cs="Arial"/>
          <w:bCs/>
          <w:szCs w:val="22"/>
        </w:rPr>
      </w:pPr>
    </w:p>
    <w:p w14:paraId="29AEA845" w14:textId="77777777" w:rsidR="00347A6E" w:rsidRDefault="00347A6E" w:rsidP="0006471A">
      <w:pPr>
        <w:rPr>
          <w:rFonts w:cs="Arial"/>
          <w:bCs/>
          <w:szCs w:val="22"/>
        </w:rPr>
      </w:pPr>
    </w:p>
    <w:p w14:paraId="66BAFB67" w14:textId="77777777" w:rsidR="00347A6E" w:rsidRDefault="00347A6E" w:rsidP="0006471A">
      <w:pPr>
        <w:rPr>
          <w:rFonts w:cs="Arial"/>
          <w:bCs/>
          <w:szCs w:val="22"/>
        </w:rPr>
      </w:pPr>
    </w:p>
    <w:p w14:paraId="213D030C" w14:textId="77777777" w:rsidR="00347A6E" w:rsidRDefault="00347A6E" w:rsidP="0006471A">
      <w:pPr>
        <w:rPr>
          <w:rFonts w:cs="Arial"/>
          <w:bCs/>
          <w:szCs w:val="22"/>
        </w:rPr>
      </w:pPr>
    </w:p>
    <w:p w14:paraId="7871D583" w14:textId="77777777" w:rsidR="00347A6E" w:rsidRDefault="00347A6E" w:rsidP="0006471A">
      <w:pPr>
        <w:rPr>
          <w:rFonts w:cs="Arial"/>
          <w:bCs/>
          <w:szCs w:val="22"/>
        </w:rPr>
      </w:pPr>
    </w:p>
    <w:p w14:paraId="55283082" w14:textId="77777777" w:rsidR="00347A6E" w:rsidRDefault="00347A6E" w:rsidP="0006471A">
      <w:pPr>
        <w:rPr>
          <w:rFonts w:cs="Arial"/>
          <w:bCs/>
          <w:szCs w:val="22"/>
        </w:rPr>
      </w:pPr>
    </w:p>
    <w:p w14:paraId="1C893668" w14:textId="35F5127A" w:rsidR="00347A6E" w:rsidRDefault="00347A6E" w:rsidP="0006471A">
      <w:pPr>
        <w:rPr>
          <w:rFonts w:cs="Arial"/>
          <w:bCs/>
          <w:szCs w:val="22"/>
        </w:rPr>
      </w:pPr>
    </w:p>
    <w:p w14:paraId="15D29EE7" w14:textId="4C26C076" w:rsidR="0034010D" w:rsidRDefault="0034010D" w:rsidP="0006471A">
      <w:pPr>
        <w:rPr>
          <w:rFonts w:cs="Arial"/>
          <w:bCs/>
          <w:szCs w:val="22"/>
        </w:rPr>
      </w:pPr>
    </w:p>
    <w:p w14:paraId="05B23FB8" w14:textId="224328F2" w:rsidR="0034010D" w:rsidRDefault="0034010D" w:rsidP="0006471A">
      <w:pPr>
        <w:rPr>
          <w:rFonts w:cs="Arial"/>
          <w:bCs/>
          <w:szCs w:val="22"/>
        </w:rPr>
      </w:pPr>
    </w:p>
    <w:p w14:paraId="0586A11D" w14:textId="18DF76CE" w:rsidR="0034010D" w:rsidRDefault="0034010D" w:rsidP="0006471A">
      <w:pPr>
        <w:rPr>
          <w:rFonts w:cs="Arial"/>
          <w:bCs/>
          <w:szCs w:val="22"/>
        </w:rPr>
      </w:pPr>
    </w:p>
    <w:p w14:paraId="4FDD8930" w14:textId="00E4D3CD" w:rsidR="0034010D" w:rsidRDefault="0034010D" w:rsidP="0006471A">
      <w:pPr>
        <w:rPr>
          <w:rFonts w:cs="Arial"/>
          <w:bCs/>
          <w:szCs w:val="22"/>
        </w:rPr>
      </w:pPr>
    </w:p>
    <w:p w14:paraId="659E1F62" w14:textId="7E26F07B" w:rsidR="0034010D" w:rsidRDefault="0034010D" w:rsidP="0006471A">
      <w:pPr>
        <w:rPr>
          <w:rFonts w:cs="Arial"/>
          <w:bCs/>
          <w:szCs w:val="22"/>
        </w:rPr>
      </w:pPr>
    </w:p>
    <w:p w14:paraId="36E489FB" w14:textId="788E4037" w:rsidR="0034010D" w:rsidRDefault="0034010D" w:rsidP="0006471A">
      <w:pPr>
        <w:rPr>
          <w:rFonts w:cs="Arial"/>
          <w:bCs/>
          <w:szCs w:val="22"/>
        </w:rPr>
      </w:pPr>
    </w:p>
    <w:p w14:paraId="04427C9D" w14:textId="05B3459E" w:rsidR="0034010D" w:rsidRDefault="0034010D" w:rsidP="0006471A">
      <w:pPr>
        <w:rPr>
          <w:rFonts w:cs="Arial"/>
          <w:bCs/>
          <w:szCs w:val="22"/>
        </w:rPr>
      </w:pPr>
    </w:p>
    <w:p w14:paraId="498262D0" w14:textId="2A15AA0B" w:rsidR="0034010D" w:rsidRDefault="0034010D" w:rsidP="0006471A">
      <w:pPr>
        <w:rPr>
          <w:rFonts w:cs="Arial"/>
          <w:bCs/>
          <w:szCs w:val="22"/>
        </w:rPr>
      </w:pPr>
    </w:p>
    <w:p w14:paraId="1C2931BA" w14:textId="73657C37" w:rsidR="0034010D" w:rsidRDefault="0034010D" w:rsidP="0006471A">
      <w:pPr>
        <w:rPr>
          <w:rFonts w:cs="Arial"/>
          <w:bCs/>
          <w:szCs w:val="22"/>
        </w:rPr>
      </w:pPr>
    </w:p>
    <w:p w14:paraId="175B4D68" w14:textId="24B55956" w:rsidR="0034010D" w:rsidRDefault="0034010D" w:rsidP="0006471A">
      <w:pPr>
        <w:rPr>
          <w:rFonts w:cs="Arial"/>
          <w:bCs/>
          <w:szCs w:val="22"/>
        </w:rPr>
      </w:pPr>
    </w:p>
    <w:p w14:paraId="5C3107D1" w14:textId="6005B304" w:rsidR="0034010D" w:rsidRDefault="0034010D" w:rsidP="0006471A">
      <w:pPr>
        <w:rPr>
          <w:rFonts w:cs="Arial"/>
          <w:bCs/>
          <w:szCs w:val="22"/>
        </w:rPr>
      </w:pPr>
    </w:p>
    <w:p w14:paraId="55B19557" w14:textId="18BB123C" w:rsidR="0034010D" w:rsidRDefault="0034010D" w:rsidP="0006471A">
      <w:pPr>
        <w:rPr>
          <w:rFonts w:cs="Arial"/>
          <w:bCs/>
          <w:szCs w:val="22"/>
        </w:rPr>
      </w:pPr>
    </w:p>
    <w:p w14:paraId="5BB7434A" w14:textId="209D5044" w:rsidR="0034010D" w:rsidRDefault="0034010D" w:rsidP="0006471A">
      <w:pPr>
        <w:rPr>
          <w:rFonts w:cs="Arial"/>
          <w:bCs/>
          <w:szCs w:val="22"/>
        </w:rPr>
      </w:pPr>
    </w:p>
    <w:p w14:paraId="4E1D0723" w14:textId="4AA799AA" w:rsidR="0034010D" w:rsidRDefault="0034010D" w:rsidP="0006471A">
      <w:pPr>
        <w:rPr>
          <w:rFonts w:cs="Arial"/>
          <w:bCs/>
          <w:szCs w:val="22"/>
        </w:rPr>
      </w:pPr>
    </w:p>
    <w:p w14:paraId="1ABEE155" w14:textId="27D733CD" w:rsidR="0034010D" w:rsidRDefault="0034010D" w:rsidP="0006471A">
      <w:pPr>
        <w:rPr>
          <w:rFonts w:cs="Arial"/>
          <w:bCs/>
          <w:szCs w:val="22"/>
        </w:rPr>
      </w:pPr>
    </w:p>
    <w:p w14:paraId="05EB029D" w14:textId="23CFEAEC" w:rsidR="0034010D" w:rsidRDefault="0034010D" w:rsidP="0006471A">
      <w:pPr>
        <w:rPr>
          <w:rFonts w:cs="Arial"/>
          <w:bCs/>
          <w:szCs w:val="22"/>
        </w:rPr>
      </w:pPr>
    </w:p>
    <w:p w14:paraId="7A7427D0" w14:textId="55284CB9" w:rsidR="0034010D" w:rsidRDefault="0034010D" w:rsidP="0006471A">
      <w:pPr>
        <w:rPr>
          <w:rFonts w:cs="Arial"/>
          <w:bCs/>
          <w:szCs w:val="22"/>
        </w:rPr>
      </w:pPr>
    </w:p>
    <w:p w14:paraId="06144049" w14:textId="51F2D349" w:rsidR="0034010D" w:rsidRDefault="0034010D" w:rsidP="0006471A">
      <w:pPr>
        <w:rPr>
          <w:rFonts w:cs="Arial"/>
          <w:bCs/>
          <w:szCs w:val="22"/>
        </w:rPr>
      </w:pPr>
    </w:p>
    <w:p w14:paraId="6BA07C25" w14:textId="06C7957A" w:rsidR="0034010D" w:rsidRDefault="0034010D" w:rsidP="0006471A">
      <w:pPr>
        <w:rPr>
          <w:rFonts w:cs="Arial"/>
          <w:bCs/>
          <w:szCs w:val="22"/>
        </w:rPr>
      </w:pPr>
    </w:p>
    <w:p w14:paraId="31BE0A84" w14:textId="62A62F56" w:rsidR="0034010D" w:rsidRDefault="0034010D" w:rsidP="0006471A">
      <w:pPr>
        <w:rPr>
          <w:rFonts w:cs="Arial"/>
          <w:bCs/>
          <w:szCs w:val="22"/>
        </w:rPr>
      </w:pPr>
    </w:p>
    <w:p w14:paraId="1C72D7BA" w14:textId="7CCABA1B" w:rsidR="0034010D" w:rsidRDefault="0034010D" w:rsidP="0006471A">
      <w:pPr>
        <w:rPr>
          <w:rFonts w:cs="Arial"/>
          <w:bCs/>
          <w:szCs w:val="22"/>
        </w:rPr>
      </w:pPr>
    </w:p>
    <w:p w14:paraId="08529F37" w14:textId="64B2A8C4" w:rsidR="0034010D" w:rsidRDefault="0034010D" w:rsidP="0006471A">
      <w:pPr>
        <w:rPr>
          <w:rFonts w:cs="Arial"/>
          <w:bCs/>
          <w:szCs w:val="22"/>
        </w:rPr>
      </w:pPr>
    </w:p>
    <w:p w14:paraId="3501525A" w14:textId="0EC116CC" w:rsidR="0034010D" w:rsidRDefault="0034010D" w:rsidP="0006471A">
      <w:pPr>
        <w:rPr>
          <w:rFonts w:cs="Arial"/>
          <w:bCs/>
          <w:szCs w:val="22"/>
        </w:rPr>
      </w:pPr>
    </w:p>
    <w:p w14:paraId="20944A42" w14:textId="73F177A7" w:rsidR="0034010D" w:rsidRDefault="0034010D" w:rsidP="0006471A">
      <w:pPr>
        <w:rPr>
          <w:rFonts w:cs="Arial"/>
          <w:bCs/>
          <w:szCs w:val="22"/>
        </w:rPr>
      </w:pPr>
    </w:p>
    <w:p w14:paraId="11882BEB" w14:textId="30099FBA" w:rsidR="0034010D" w:rsidRDefault="0034010D" w:rsidP="0006471A">
      <w:pPr>
        <w:rPr>
          <w:rFonts w:cs="Arial"/>
          <w:bCs/>
          <w:szCs w:val="22"/>
        </w:rPr>
      </w:pPr>
    </w:p>
    <w:p w14:paraId="7C4175BD" w14:textId="764EC553" w:rsidR="0034010D" w:rsidRDefault="0034010D" w:rsidP="0006471A">
      <w:pPr>
        <w:rPr>
          <w:rFonts w:cs="Arial"/>
          <w:bCs/>
          <w:szCs w:val="22"/>
        </w:rPr>
      </w:pPr>
    </w:p>
    <w:p w14:paraId="46F4F01F" w14:textId="3DACAF8D" w:rsidR="0034010D" w:rsidRDefault="0034010D" w:rsidP="0006471A">
      <w:pPr>
        <w:rPr>
          <w:rFonts w:cs="Arial"/>
          <w:bCs/>
          <w:szCs w:val="22"/>
        </w:rPr>
      </w:pPr>
    </w:p>
    <w:p w14:paraId="24D78958" w14:textId="7BBCB5A1" w:rsidR="0034010D" w:rsidRDefault="0034010D" w:rsidP="0006471A">
      <w:pPr>
        <w:rPr>
          <w:rFonts w:cs="Arial"/>
          <w:bCs/>
          <w:szCs w:val="22"/>
        </w:rPr>
      </w:pPr>
    </w:p>
    <w:p w14:paraId="1190D854" w14:textId="7CC7C549" w:rsidR="0034010D" w:rsidRDefault="0034010D" w:rsidP="0006471A">
      <w:pPr>
        <w:rPr>
          <w:rFonts w:cs="Arial"/>
          <w:bCs/>
          <w:szCs w:val="22"/>
        </w:rPr>
      </w:pPr>
    </w:p>
    <w:p w14:paraId="16E87942" w14:textId="6F8096A4" w:rsidR="0034010D" w:rsidRDefault="0034010D" w:rsidP="0006471A">
      <w:pPr>
        <w:rPr>
          <w:rFonts w:cs="Arial"/>
          <w:bCs/>
          <w:szCs w:val="22"/>
        </w:rPr>
      </w:pPr>
    </w:p>
    <w:p w14:paraId="331FFE3A" w14:textId="6D68B93B" w:rsidR="0034010D" w:rsidRDefault="0034010D" w:rsidP="0006471A">
      <w:pPr>
        <w:rPr>
          <w:rFonts w:cs="Arial"/>
          <w:bCs/>
          <w:szCs w:val="22"/>
        </w:rPr>
      </w:pPr>
    </w:p>
    <w:p w14:paraId="6596F52E" w14:textId="6B48E383" w:rsidR="0034010D" w:rsidRDefault="0034010D" w:rsidP="0006471A">
      <w:pPr>
        <w:rPr>
          <w:rFonts w:cs="Arial"/>
          <w:bCs/>
          <w:szCs w:val="22"/>
        </w:rPr>
      </w:pPr>
    </w:p>
    <w:p w14:paraId="664D17D1" w14:textId="77777777" w:rsidR="0034010D" w:rsidRDefault="0034010D" w:rsidP="0006471A">
      <w:pPr>
        <w:rPr>
          <w:rFonts w:cs="Arial"/>
          <w:bCs/>
          <w:szCs w:val="22"/>
        </w:rPr>
      </w:pPr>
    </w:p>
    <w:p w14:paraId="29BDAA42" w14:textId="77777777" w:rsidR="00347A6E" w:rsidRDefault="00347A6E" w:rsidP="0006471A">
      <w:pPr>
        <w:rPr>
          <w:rFonts w:cs="Arial"/>
          <w:bCs/>
          <w:szCs w:val="22"/>
        </w:rPr>
      </w:pPr>
    </w:p>
    <w:p w14:paraId="752E437E" w14:textId="77777777" w:rsidR="00347A6E" w:rsidRDefault="00347A6E" w:rsidP="0006471A">
      <w:pPr>
        <w:rPr>
          <w:rFonts w:cs="Arial"/>
          <w:bCs/>
          <w:szCs w:val="22"/>
        </w:rPr>
      </w:pPr>
    </w:p>
    <w:p w14:paraId="5398475D" w14:textId="77777777" w:rsidR="00347A6E" w:rsidRDefault="00347A6E" w:rsidP="0006471A">
      <w:pPr>
        <w:rPr>
          <w:rFonts w:cs="Arial"/>
          <w:szCs w:val="22"/>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3597"/>
      </w:tblGrid>
      <w:tr w:rsidR="00D0241E" w:rsidRPr="003E19FF" w14:paraId="2A5D0642" w14:textId="77777777" w:rsidTr="54481724">
        <w:trPr>
          <w:trHeight w:val="454"/>
          <w:jc w:val="center"/>
        </w:trPr>
        <w:tc>
          <w:tcPr>
            <w:tcW w:w="770" w:type="dxa"/>
            <w:shd w:val="clear" w:color="auto" w:fill="000000" w:themeFill="text1"/>
            <w:vAlign w:val="center"/>
          </w:tcPr>
          <w:p w14:paraId="653B14AD" w14:textId="7DC92AC3" w:rsidR="00D0241E" w:rsidRPr="003E19FF" w:rsidRDefault="00D0241E" w:rsidP="005A359E">
            <w:pPr>
              <w:widowControl w:val="0"/>
              <w:overflowPunct w:val="0"/>
              <w:autoSpaceDE w:val="0"/>
              <w:autoSpaceDN w:val="0"/>
              <w:spacing w:before="60" w:after="60"/>
              <w:textAlignment w:val="baseline"/>
              <w:rPr>
                <w:rFonts w:cs="Arial"/>
                <w:b/>
                <w:color w:val="FFFFFF" w:themeColor="background1"/>
                <w:szCs w:val="22"/>
              </w:rPr>
            </w:pPr>
            <w:r w:rsidRPr="003E19FF">
              <w:rPr>
                <w:rFonts w:cs="Arial"/>
                <w:szCs w:val="22"/>
              </w:rPr>
              <w:lastRenderedPageBreak/>
              <w:br w:type="page"/>
            </w:r>
          </w:p>
        </w:tc>
        <w:tc>
          <w:tcPr>
            <w:tcW w:w="4856" w:type="dxa"/>
            <w:shd w:val="clear" w:color="auto" w:fill="000000" w:themeFill="text1"/>
            <w:vAlign w:val="center"/>
          </w:tcPr>
          <w:p w14:paraId="26951794" w14:textId="10B5E952" w:rsidR="00D0241E" w:rsidRPr="003E19FF" w:rsidRDefault="00B12B62" w:rsidP="2D748FFF">
            <w:pPr>
              <w:widowControl w:val="0"/>
              <w:overflowPunct w:val="0"/>
              <w:autoSpaceDE w:val="0"/>
              <w:autoSpaceDN w:val="0"/>
              <w:adjustRightInd w:val="0"/>
              <w:spacing w:before="60" w:after="60"/>
              <w:textAlignment w:val="baseline"/>
              <w:rPr>
                <w:rFonts w:cs="Arial"/>
                <w:b/>
                <w:bCs/>
                <w:color w:val="FFFF00"/>
              </w:rPr>
            </w:pPr>
            <w:r w:rsidRPr="2D748FFF">
              <w:rPr>
                <w:rFonts w:cs="Arial"/>
                <w:b/>
                <w:bCs/>
                <w:color w:val="FFFF00"/>
              </w:rPr>
              <w:t xml:space="preserve">Question 1 of </w:t>
            </w:r>
            <w:r w:rsidR="00375218">
              <w:rPr>
                <w:rFonts w:cs="Arial"/>
                <w:b/>
                <w:bCs/>
                <w:color w:val="FFFF00"/>
              </w:rPr>
              <w:t>6</w:t>
            </w:r>
            <w:r w:rsidR="00CD0801" w:rsidRPr="2D748FFF">
              <w:rPr>
                <w:rFonts w:cs="Arial"/>
                <w:b/>
                <w:bCs/>
                <w:color w:val="FFFF00"/>
              </w:rPr>
              <w:t xml:space="preserve"> – </w:t>
            </w:r>
            <w:r w:rsidR="004A604C">
              <w:rPr>
                <w:rFonts w:cs="Arial"/>
                <w:b/>
                <w:bCs/>
                <w:color w:val="FFFF00"/>
              </w:rPr>
              <w:t>Proposed Solution</w:t>
            </w:r>
          </w:p>
        </w:tc>
        <w:tc>
          <w:tcPr>
            <w:tcW w:w="3597" w:type="dxa"/>
            <w:shd w:val="clear" w:color="auto" w:fill="000000" w:themeFill="text1"/>
            <w:vAlign w:val="center"/>
          </w:tcPr>
          <w:p w14:paraId="40B63D5E" w14:textId="430EC5E9" w:rsidR="00D0241E" w:rsidRPr="003E19FF" w:rsidRDefault="71CAE25C" w:rsidP="54481724">
            <w:pPr>
              <w:widowControl w:val="0"/>
              <w:overflowPunct w:val="0"/>
              <w:autoSpaceDE w:val="0"/>
              <w:autoSpaceDN w:val="0"/>
              <w:adjustRightInd w:val="0"/>
              <w:spacing w:before="60" w:after="60"/>
              <w:jc w:val="right"/>
              <w:textAlignment w:val="baseline"/>
              <w:rPr>
                <w:rFonts w:cs="Arial"/>
                <w:b/>
                <w:bCs/>
                <w:color w:val="FFFFFF" w:themeColor="background1"/>
              </w:rPr>
            </w:pPr>
            <w:r w:rsidRPr="54481724">
              <w:rPr>
                <w:rFonts w:cs="Arial"/>
                <w:b/>
                <w:bCs/>
                <w:color w:val="FFFFFF" w:themeColor="background1"/>
              </w:rPr>
              <w:t xml:space="preserve">Weighting </w:t>
            </w:r>
            <w:r w:rsidRPr="00BF2E01">
              <w:rPr>
                <w:rFonts w:cs="Arial"/>
                <w:b/>
                <w:bCs/>
                <w:color w:val="FFFF00"/>
              </w:rPr>
              <w:t>(</w:t>
            </w:r>
            <w:r w:rsidR="00D50B3B">
              <w:rPr>
                <w:rFonts w:cs="Arial"/>
                <w:b/>
                <w:bCs/>
                <w:color w:val="FFFF00"/>
              </w:rPr>
              <w:t>25</w:t>
            </w:r>
            <w:r w:rsidR="004A604C" w:rsidRPr="00BF2E01">
              <w:rPr>
                <w:rFonts w:cs="Arial"/>
                <w:b/>
                <w:bCs/>
                <w:color w:val="FFFF00"/>
              </w:rPr>
              <w:t>%</w:t>
            </w:r>
            <w:r w:rsidRPr="00BF2E01">
              <w:rPr>
                <w:rFonts w:cs="Arial"/>
                <w:b/>
                <w:bCs/>
                <w:color w:val="FFFF00"/>
              </w:rPr>
              <w:t>)</w:t>
            </w:r>
          </w:p>
        </w:tc>
      </w:tr>
      <w:tr w:rsidR="00D0241E" w:rsidRPr="003E19FF" w14:paraId="58656256" w14:textId="77777777" w:rsidTr="54481724">
        <w:trPr>
          <w:trHeight w:val="454"/>
          <w:jc w:val="center"/>
        </w:trPr>
        <w:tc>
          <w:tcPr>
            <w:tcW w:w="9223" w:type="dxa"/>
            <w:gridSpan w:val="3"/>
            <w:shd w:val="clear" w:color="auto" w:fill="D9D9D9" w:themeFill="background1" w:themeFillShade="D9"/>
            <w:vAlign w:val="center"/>
          </w:tcPr>
          <w:p w14:paraId="78FE8C9D" w14:textId="77777777"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t>Question:</w:t>
            </w:r>
          </w:p>
        </w:tc>
      </w:tr>
      <w:tr w:rsidR="00D0241E" w:rsidRPr="003E19FF" w14:paraId="30178642" w14:textId="77777777" w:rsidTr="54481724">
        <w:trPr>
          <w:trHeight w:val="454"/>
          <w:jc w:val="center"/>
        </w:trPr>
        <w:tc>
          <w:tcPr>
            <w:tcW w:w="9223" w:type="dxa"/>
            <w:gridSpan w:val="3"/>
          </w:tcPr>
          <w:p w14:paraId="0A1D23C7" w14:textId="2F744177" w:rsidR="004457AA" w:rsidRDefault="004457AA" w:rsidP="0034010D">
            <w:pPr>
              <w:widowControl w:val="0"/>
              <w:overflowPunct w:val="0"/>
              <w:autoSpaceDE w:val="0"/>
              <w:autoSpaceDN w:val="0"/>
              <w:adjustRightInd w:val="0"/>
              <w:spacing w:before="60" w:after="60"/>
              <w:jc w:val="both"/>
              <w:textAlignment w:val="baseline"/>
              <w:rPr>
                <w:rFonts w:cs="Arial"/>
                <w:szCs w:val="22"/>
              </w:rPr>
            </w:pPr>
            <w:r>
              <w:rPr>
                <w:rFonts w:cs="Arial"/>
                <w:szCs w:val="22"/>
              </w:rPr>
              <w:t>With reference to the high-level design document, p</w:t>
            </w:r>
            <w:r w:rsidR="00F747A5" w:rsidRPr="00293049">
              <w:rPr>
                <w:rFonts w:cs="Arial"/>
                <w:szCs w:val="22"/>
              </w:rPr>
              <w:t xml:space="preserve">lease provide a proposal </w:t>
            </w:r>
            <w:r w:rsidR="00C0338B" w:rsidRPr="00293049">
              <w:rPr>
                <w:rFonts w:cs="Arial"/>
                <w:szCs w:val="22"/>
              </w:rPr>
              <w:t>and full architecture design</w:t>
            </w:r>
            <w:r w:rsidR="00F747A5" w:rsidRPr="00293049">
              <w:rPr>
                <w:rFonts w:cs="Arial"/>
                <w:szCs w:val="22"/>
              </w:rPr>
              <w:t xml:space="preserve">, together with evidence of how you have previously designed, delivered &amp; operated a similar </w:t>
            </w:r>
            <w:r w:rsidR="00C0338B" w:rsidRPr="00293049">
              <w:rPr>
                <w:rFonts w:cs="Arial"/>
                <w:szCs w:val="22"/>
              </w:rPr>
              <w:t xml:space="preserve">DDS </w:t>
            </w:r>
            <w:r w:rsidR="00F747A5" w:rsidRPr="00293049">
              <w:rPr>
                <w:rFonts w:cs="Arial"/>
                <w:szCs w:val="22"/>
              </w:rPr>
              <w:t>Remote Engineering Access Service over multiple geographical dispersed D</w:t>
            </w:r>
            <w:r w:rsidR="00BE5B4D" w:rsidRPr="00293049">
              <w:rPr>
                <w:rFonts w:cs="Arial"/>
                <w:szCs w:val="22"/>
              </w:rPr>
              <w:t xml:space="preserve">DS </w:t>
            </w:r>
            <w:r w:rsidR="00F747A5" w:rsidRPr="00293049">
              <w:rPr>
                <w:rFonts w:cs="Arial"/>
                <w:szCs w:val="22"/>
              </w:rPr>
              <w:t xml:space="preserve">sites for another customer.  </w:t>
            </w:r>
          </w:p>
          <w:p w14:paraId="590C8F01" w14:textId="77777777" w:rsidR="004457AA" w:rsidRDefault="004457AA" w:rsidP="0034010D">
            <w:pPr>
              <w:widowControl w:val="0"/>
              <w:overflowPunct w:val="0"/>
              <w:autoSpaceDE w:val="0"/>
              <w:autoSpaceDN w:val="0"/>
              <w:adjustRightInd w:val="0"/>
              <w:spacing w:before="60" w:after="60"/>
              <w:jc w:val="both"/>
              <w:textAlignment w:val="baseline"/>
              <w:rPr>
                <w:rFonts w:cs="Arial"/>
                <w:szCs w:val="22"/>
              </w:rPr>
            </w:pPr>
          </w:p>
          <w:p w14:paraId="1348D712" w14:textId="77777777" w:rsidR="004457AA" w:rsidRDefault="004457AA" w:rsidP="0034010D">
            <w:pPr>
              <w:widowControl w:val="0"/>
              <w:overflowPunct w:val="0"/>
              <w:autoSpaceDE w:val="0"/>
              <w:autoSpaceDN w:val="0"/>
              <w:adjustRightInd w:val="0"/>
              <w:spacing w:before="60" w:after="60"/>
              <w:jc w:val="both"/>
              <w:textAlignment w:val="baseline"/>
              <w:rPr>
                <w:rFonts w:cs="Arial"/>
                <w:szCs w:val="22"/>
              </w:rPr>
            </w:pPr>
            <w:r>
              <w:rPr>
                <w:rFonts w:cs="Arial"/>
                <w:szCs w:val="22"/>
              </w:rPr>
              <w:t>Response should cover:</w:t>
            </w:r>
          </w:p>
          <w:p w14:paraId="211BB409" w14:textId="77777777" w:rsidR="004457AA" w:rsidRPr="004457AA" w:rsidRDefault="004457AA" w:rsidP="004457AA">
            <w:pPr>
              <w:pStyle w:val="ListParagraph"/>
              <w:widowControl w:val="0"/>
              <w:numPr>
                <w:ilvl w:val="0"/>
                <w:numId w:val="49"/>
              </w:numPr>
              <w:overflowPunct w:val="0"/>
              <w:autoSpaceDE w:val="0"/>
              <w:autoSpaceDN w:val="0"/>
              <w:adjustRightInd w:val="0"/>
              <w:jc w:val="both"/>
              <w:textAlignment w:val="baseline"/>
              <w:rPr>
                <w:rFonts w:cs="Arial"/>
                <w:bCs/>
                <w:szCs w:val="22"/>
              </w:rPr>
            </w:pPr>
            <w:r>
              <w:rPr>
                <w:rFonts w:cs="Arial"/>
                <w:szCs w:val="22"/>
              </w:rPr>
              <w:t>P</w:t>
            </w:r>
            <w:r w:rsidR="00F747A5" w:rsidRPr="004457AA">
              <w:rPr>
                <w:rFonts w:cs="Arial"/>
                <w:szCs w:val="22"/>
              </w:rPr>
              <w:t>roject management</w:t>
            </w:r>
          </w:p>
          <w:p w14:paraId="03BB3045" w14:textId="77777777" w:rsidR="004457AA" w:rsidRPr="004457AA" w:rsidRDefault="004457AA" w:rsidP="004457AA">
            <w:pPr>
              <w:pStyle w:val="ListParagraph"/>
              <w:widowControl w:val="0"/>
              <w:numPr>
                <w:ilvl w:val="0"/>
                <w:numId w:val="49"/>
              </w:numPr>
              <w:overflowPunct w:val="0"/>
              <w:autoSpaceDE w:val="0"/>
              <w:autoSpaceDN w:val="0"/>
              <w:adjustRightInd w:val="0"/>
              <w:jc w:val="both"/>
              <w:textAlignment w:val="baseline"/>
              <w:rPr>
                <w:rFonts w:cs="Arial"/>
                <w:bCs/>
                <w:szCs w:val="22"/>
              </w:rPr>
            </w:pPr>
            <w:r>
              <w:rPr>
                <w:rFonts w:cs="Arial"/>
                <w:szCs w:val="22"/>
              </w:rPr>
              <w:t>T</w:t>
            </w:r>
            <w:r w:rsidR="00F747A5" w:rsidRPr="004457AA">
              <w:rPr>
                <w:rFonts w:cs="Arial"/>
                <w:szCs w:val="22"/>
              </w:rPr>
              <w:t>echnical management</w:t>
            </w:r>
          </w:p>
          <w:p w14:paraId="3818BC37" w14:textId="77777777" w:rsidR="004457AA" w:rsidRPr="004457AA" w:rsidRDefault="004457AA" w:rsidP="004457AA">
            <w:pPr>
              <w:pStyle w:val="ListParagraph"/>
              <w:widowControl w:val="0"/>
              <w:numPr>
                <w:ilvl w:val="0"/>
                <w:numId w:val="49"/>
              </w:numPr>
              <w:overflowPunct w:val="0"/>
              <w:autoSpaceDE w:val="0"/>
              <w:autoSpaceDN w:val="0"/>
              <w:adjustRightInd w:val="0"/>
              <w:jc w:val="both"/>
              <w:textAlignment w:val="baseline"/>
              <w:rPr>
                <w:rFonts w:cs="Arial"/>
                <w:bCs/>
                <w:szCs w:val="22"/>
              </w:rPr>
            </w:pPr>
            <w:r>
              <w:rPr>
                <w:rFonts w:cs="Arial"/>
                <w:szCs w:val="22"/>
              </w:rPr>
              <w:t>C</w:t>
            </w:r>
            <w:r w:rsidR="00F747A5" w:rsidRPr="004457AA">
              <w:rPr>
                <w:rFonts w:cs="Arial"/>
                <w:szCs w:val="22"/>
              </w:rPr>
              <w:t>yber security adherence</w:t>
            </w:r>
          </w:p>
          <w:p w14:paraId="0C36C5A0" w14:textId="77777777" w:rsidR="004457AA" w:rsidRPr="004457AA" w:rsidRDefault="004457AA" w:rsidP="004457AA">
            <w:pPr>
              <w:pStyle w:val="ListParagraph"/>
              <w:widowControl w:val="0"/>
              <w:numPr>
                <w:ilvl w:val="0"/>
                <w:numId w:val="49"/>
              </w:numPr>
              <w:overflowPunct w:val="0"/>
              <w:autoSpaceDE w:val="0"/>
              <w:autoSpaceDN w:val="0"/>
              <w:adjustRightInd w:val="0"/>
              <w:jc w:val="both"/>
              <w:textAlignment w:val="baseline"/>
              <w:rPr>
                <w:rFonts w:cs="Arial"/>
                <w:bCs/>
                <w:szCs w:val="22"/>
              </w:rPr>
            </w:pPr>
            <w:r>
              <w:rPr>
                <w:rFonts w:cs="Arial"/>
                <w:szCs w:val="22"/>
              </w:rPr>
              <w:t>C</w:t>
            </w:r>
            <w:r w:rsidR="00F747A5" w:rsidRPr="004457AA">
              <w:rPr>
                <w:rFonts w:cs="Arial"/>
                <w:szCs w:val="22"/>
              </w:rPr>
              <w:t>ustomer communications</w:t>
            </w:r>
          </w:p>
          <w:p w14:paraId="3E575A10" w14:textId="77777777" w:rsidR="004457AA" w:rsidRPr="004457AA" w:rsidRDefault="004457AA" w:rsidP="004457AA">
            <w:pPr>
              <w:pStyle w:val="ListParagraph"/>
              <w:widowControl w:val="0"/>
              <w:numPr>
                <w:ilvl w:val="0"/>
                <w:numId w:val="49"/>
              </w:numPr>
              <w:overflowPunct w:val="0"/>
              <w:autoSpaceDE w:val="0"/>
              <w:autoSpaceDN w:val="0"/>
              <w:adjustRightInd w:val="0"/>
              <w:jc w:val="both"/>
              <w:textAlignment w:val="baseline"/>
              <w:rPr>
                <w:rFonts w:cs="Arial"/>
                <w:bCs/>
                <w:szCs w:val="22"/>
              </w:rPr>
            </w:pPr>
            <w:r>
              <w:rPr>
                <w:rFonts w:cs="Arial"/>
                <w:szCs w:val="22"/>
              </w:rPr>
              <w:t>I</w:t>
            </w:r>
            <w:r w:rsidR="00F747A5" w:rsidRPr="004457AA">
              <w:rPr>
                <w:rFonts w:cs="Arial"/>
                <w:szCs w:val="22"/>
              </w:rPr>
              <w:t>ncident management</w:t>
            </w:r>
          </w:p>
          <w:p w14:paraId="1D9F2886" w14:textId="77777777" w:rsidR="004457AA" w:rsidRPr="004457AA" w:rsidRDefault="004457AA" w:rsidP="004457AA">
            <w:pPr>
              <w:pStyle w:val="ListParagraph"/>
              <w:widowControl w:val="0"/>
              <w:numPr>
                <w:ilvl w:val="0"/>
                <w:numId w:val="49"/>
              </w:numPr>
              <w:overflowPunct w:val="0"/>
              <w:autoSpaceDE w:val="0"/>
              <w:autoSpaceDN w:val="0"/>
              <w:adjustRightInd w:val="0"/>
              <w:jc w:val="both"/>
              <w:textAlignment w:val="baseline"/>
              <w:rPr>
                <w:rFonts w:cs="Arial"/>
                <w:bCs/>
                <w:szCs w:val="22"/>
              </w:rPr>
            </w:pPr>
            <w:r>
              <w:rPr>
                <w:rFonts w:cs="Arial"/>
                <w:szCs w:val="22"/>
              </w:rPr>
              <w:t>E</w:t>
            </w:r>
            <w:r w:rsidR="00F747A5" w:rsidRPr="004457AA">
              <w:rPr>
                <w:rFonts w:cs="Arial"/>
                <w:szCs w:val="22"/>
              </w:rPr>
              <w:t>scalation / jeopardy management of incidents</w:t>
            </w:r>
          </w:p>
          <w:p w14:paraId="330CD5FF" w14:textId="07F902AC" w:rsidR="005309C6" w:rsidRPr="004457AA" w:rsidRDefault="004457AA" w:rsidP="004457AA">
            <w:pPr>
              <w:pStyle w:val="ListParagraph"/>
              <w:widowControl w:val="0"/>
              <w:numPr>
                <w:ilvl w:val="0"/>
                <w:numId w:val="49"/>
              </w:numPr>
              <w:overflowPunct w:val="0"/>
              <w:autoSpaceDE w:val="0"/>
              <w:autoSpaceDN w:val="0"/>
              <w:adjustRightInd w:val="0"/>
              <w:jc w:val="both"/>
              <w:textAlignment w:val="baseline"/>
              <w:rPr>
                <w:rFonts w:cs="Arial"/>
                <w:bCs/>
                <w:szCs w:val="22"/>
              </w:rPr>
            </w:pPr>
            <w:r>
              <w:rPr>
                <w:rFonts w:cs="Arial"/>
                <w:szCs w:val="22"/>
              </w:rPr>
              <w:t>C</w:t>
            </w:r>
            <w:r w:rsidR="00F747A5" w:rsidRPr="004457AA">
              <w:rPr>
                <w:rFonts w:cs="Arial"/>
                <w:szCs w:val="22"/>
              </w:rPr>
              <w:t>onflicting demands on engineering resources between customers</w:t>
            </w:r>
          </w:p>
          <w:p w14:paraId="3AFA518E" w14:textId="7C751753" w:rsidR="004457AA" w:rsidRPr="004457AA" w:rsidRDefault="004457AA" w:rsidP="004457AA">
            <w:pPr>
              <w:pStyle w:val="ListParagraph"/>
              <w:widowControl w:val="0"/>
              <w:overflowPunct w:val="0"/>
              <w:autoSpaceDE w:val="0"/>
              <w:autoSpaceDN w:val="0"/>
              <w:adjustRightInd w:val="0"/>
              <w:spacing w:before="60"/>
              <w:jc w:val="both"/>
              <w:textAlignment w:val="baseline"/>
              <w:rPr>
                <w:rFonts w:cs="Arial"/>
                <w:bCs/>
                <w:szCs w:val="22"/>
              </w:rPr>
            </w:pPr>
          </w:p>
        </w:tc>
      </w:tr>
      <w:tr w:rsidR="00D0241E" w:rsidRPr="003E19FF" w14:paraId="62EA19F1" w14:textId="77777777" w:rsidTr="54481724">
        <w:trPr>
          <w:trHeight w:val="454"/>
          <w:jc w:val="center"/>
        </w:trPr>
        <w:tc>
          <w:tcPr>
            <w:tcW w:w="9223" w:type="dxa"/>
            <w:gridSpan w:val="3"/>
            <w:shd w:val="clear" w:color="auto" w:fill="8DB3E2" w:themeFill="text2" w:themeFillTint="66"/>
            <w:vAlign w:val="center"/>
          </w:tcPr>
          <w:p w14:paraId="57513EFB" w14:textId="7AAE631B" w:rsidR="00D0241E" w:rsidRPr="003E19FF" w:rsidRDefault="00F747A5" w:rsidP="00FC6D23">
            <w:pPr>
              <w:widowControl w:val="0"/>
              <w:overflowPunct w:val="0"/>
              <w:autoSpaceDE w:val="0"/>
              <w:autoSpaceDN w:val="0"/>
              <w:adjustRightInd w:val="0"/>
              <w:spacing w:before="60" w:after="60"/>
              <w:jc w:val="right"/>
              <w:textAlignment w:val="baseline"/>
              <w:rPr>
                <w:rFonts w:cs="Arial"/>
                <w:b/>
                <w:szCs w:val="22"/>
              </w:rPr>
            </w:pPr>
            <w:r>
              <w:rPr>
                <w:rFonts w:cs="Arial"/>
                <w:b/>
                <w:szCs w:val="22"/>
              </w:rPr>
              <w:t xml:space="preserve">A4 </w:t>
            </w:r>
            <w:r w:rsidR="002033C2">
              <w:rPr>
                <w:rFonts w:cs="Arial"/>
                <w:b/>
                <w:szCs w:val="22"/>
              </w:rPr>
              <w:t xml:space="preserve">PAGE LIMIT </w:t>
            </w:r>
            <w:r w:rsidR="00C0338B">
              <w:rPr>
                <w:rFonts w:cs="Arial"/>
                <w:b/>
                <w:szCs w:val="22"/>
              </w:rPr>
              <w:t>–</w:t>
            </w:r>
            <w:r w:rsidR="002033C2">
              <w:rPr>
                <w:rFonts w:cs="Arial"/>
                <w:b/>
                <w:szCs w:val="22"/>
              </w:rPr>
              <w:t xml:space="preserve"> </w:t>
            </w:r>
            <w:r>
              <w:rPr>
                <w:rFonts w:cs="Arial"/>
                <w:b/>
                <w:szCs w:val="22"/>
              </w:rPr>
              <w:t>4</w:t>
            </w:r>
          </w:p>
        </w:tc>
      </w:tr>
    </w:tbl>
    <w:p w14:paraId="49F22EEE" w14:textId="77777777" w:rsidR="00D0241E" w:rsidRPr="003E19FF" w:rsidRDefault="00D0241E" w:rsidP="00D0241E">
      <w:pPr>
        <w:widowControl w:val="0"/>
        <w:rPr>
          <w:rFonts w:cs="Arial"/>
          <w:szCs w:val="22"/>
        </w:rPr>
      </w:pPr>
    </w:p>
    <w:p w14:paraId="02216849" w14:textId="77777777" w:rsidR="002033C2" w:rsidRDefault="002033C2">
      <w:pPr>
        <w:rPr>
          <w:rFonts w:cs="Arial"/>
          <w:szCs w:val="22"/>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3597"/>
      </w:tblGrid>
      <w:tr w:rsidR="00F15F49" w:rsidRPr="003E19FF" w14:paraId="261C3497" w14:textId="77777777" w:rsidTr="00DC13E3">
        <w:trPr>
          <w:trHeight w:val="454"/>
          <w:jc w:val="center"/>
        </w:trPr>
        <w:tc>
          <w:tcPr>
            <w:tcW w:w="770" w:type="dxa"/>
            <w:shd w:val="clear" w:color="auto" w:fill="000000" w:themeFill="text1"/>
            <w:vAlign w:val="center"/>
          </w:tcPr>
          <w:p w14:paraId="269956AC" w14:textId="77777777" w:rsidR="00F15F49" w:rsidRPr="003E19FF" w:rsidRDefault="00F15F49" w:rsidP="00DC13E3">
            <w:pPr>
              <w:widowControl w:val="0"/>
              <w:overflowPunct w:val="0"/>
              <w:autoSpaceDE w:val="0"/>
              <w:autoSpaceDN w:val="0"/>
              <w:spacing w:before="60" w:after="60"/>
              <w:textAlignment w:val="baseline"/>
              <w:rPr>
                <w:rFonts w:cs="Arial"/>
                <w:b/>
                <w:color w:val="FFFFFF" w:themeColor="background1"/>
                <w:szCs w:val="22"/>
              </w:rPr>
            </w:pPr>
            <w:r w:rsidRPr="003E19FF">
              <w:rPr>
                <w:rFonts w:cs="Arial"/>
                <w:szCs w:val="22"/>
              </w:rPr>
              <w:br w:type="page"/>
            </w:r>
          </w:p>
        </w:tc>
        <w:tc>
          <w:tcPr>
            <w:tcW w:w="4856" w:type="dxa"/>
            <w:shd w:val="clear" w:color="auto" w:fill="000000" w:themeFill="text1"/>
            <w:vAlign w:val="center"/>
          </w:tcPr>
          <w:p w14:paraId="639EC1D9" w14:textId="6A896845" w:rsidR="00F15F49" w:rsidRPr="003E19FF" w:rsidRDefault="00F15F49" w:rsidP="00DC13E3">
            <w:pPr>
              <w:widowControl w:val="0"/>
              <w:overflowPunct w:val="0"/>
              <w:autoSpaceDE w:val="0"/>
              <w:autoSpaceDN w:val="0"/>
              <w:adjustRightInd w:val="0"/>
              <w:spacing w:before="60" w:after="60"/>
              <w:textAlignment w:val="baseline"/>
              <w:rPr>
                <w:rFonts w:cs="Arial"/>
                <w:b/>
                <w:bCs/>
                <w:color w:val="FFFF00"/>
              </w:rPr>
            </w:pPr>
            <w:r w:rsidRPr="2D748FFF">
              <w:rPr>
                <w:rFonts w:cs="Arial"/>
                <w:b/>
                <w:bCs/>
                <w:color w:val="FFFF00"/>
              </w:rPr>
              <w:t xml:space="preserve">Question </w:t>
            </w:r>
            <w:r w:rsidR="00423C6D">
              <w:rPr>
                <w:rFonts w:cs="Arial"/>
                <w:b/>
                <w:bCs/>
                <w:color w:val="FFFF00"/>
              </w:rPr>
              <w:t>2</w:t>
            </w:r>
            <w:r w:rsidRPr="2D748FFF">
              <w:rPr>
                <w:rFonts w:cs="Arial"/>
                <w:b/>
                <w:bCs/>
                <w:color w:val="FFFF00"/>
              </w:rPr>
              <w:t xml:space="preserve"> of </w:t>
            </w:r>
            <w:r w:rsidR="00375218">
              <w:rPr>
                <w:rFonts w:cs="Arial"/>
                <w:b/>
                <w:bCs/>
                <w:color w:val="FFFF00"/>
              </w:rPr>
              <w:t>6</w:t>
            </w:r>
            <w:r w:rsidRPr="2D748FFF">
              <w:rPr>
                <w:rFonts w:cs="Arial"/>
                <w:b/>
                <w:bCs/>
                <w:color w:val="FFFF00"/>
              </w:rPr>
              <w:t xml:space="preserve"> – </w:t>
            </w:r>
            <w:r>
              <w:rPr>
                <w:rFonts w:cs="Arial"/>
                <w:b/>
                <w:bCs/>
                <w:color w:val="FFFF00"/>
              </w:rPr>
              <w:t>Proposed Solution</w:t>
            </w:r>
          </w:p>
        </w:tc>
        <w:tc>
          <w:tcPr>
            <w:tcW w:w="3597" w:type="dxa"/>
            <w:shd w:val="clear" w:color="auto" w:fill="000000" w:themeFill="text1"/>
            <w:vAlign w:val="center"/>
          </w:tcPr>
          <w:p w14:paraId="5C7F98F7" w14:textId="4218562C" w:rsidR="00F15F49" w:rsidRPr="003E19FF" w:rsidRDefault="00F15F49" w:rsidP="00DC13E3">
            <w:pPr>
              <w:widowControl w:val="0"/>
              <w:overflowPunct w:val="0"/>
              <w:autoSpaceDE w:val="0"/>
              <w:autoSpaceDN w:val="0"/>
              <w:adjustRightInd w:val="0"/>
              <w:spacing w:before="60" w:after="60"/>
              <w:jc w:val="right"/>
              <w:textAlignment w:val="baseline"/>
              <w:rPr>
                <w:rFonts w:cs="Arial"/>
                <w:b/>
                <w:bCs/>
                <w:color w:val="FFFFFF" w:themeColor="background1"/>
              </w:rPr>
            </w:pPr>
            <w:r w:rsidRPr="54481724">
              <w:rPr>
                <w:rFonts w:cs="Arial"/>
                <w:b/>
                <w:bCs/>
                <w:color w:val="FFFFFF" w:themeColor="background1"/>
              </w:rPr>
              <w:t xml:space="preserve">Weighting </w:t>
            </w:r>
            <w:r w:rsidRPr="00BF2E01">
              <w:rPr>
                <w:rFonts w:cs="Arial"/>
                <w:b/>
                <w:bCs/>
                <w:color w:val="FFFF00"/>
              </w:rPr>
              <w:t>(</w:t>
            </w:r>
            <w:r w:rsidR="00D50B3B">
              <w:rPr>
                <w:rFonts w:cs="Arial"/>
                <w:b/>
                <w:bCs/>
                <w:color w:val="FFFF00"/>
              </w:rPr>
              <w:t>20</w:t>
            </w:r>
            <w:r w:rsidRPr="00BF2E01">
              <w:rPr>
                <w:rFonts w:cs="Arial"/>
                <w:b/>
                <w:bCs/>
                <w:color w:val="FFFF00"/>
              </w:rPr>
              <w:t>%)</w:t>
            </w:r>
          </w:p>
        </w:tc>
      </w:tr>
      <w:tr w:rsidR="00F15F49" w:rsidRPr="003E19FF" w14:paraId="459B853E" w14:textId="77777777" w:rsidTr="00DC13E3">
        <w:trPr>
          <w:trHeight w:val="454"/>
          <w:jc w:val="center"/>
        </w:trPr>
        <w:tc>
          <w:tcPr>
            <w:tcW w:w="9223" w:type="dxa"/>
            <w:gridSpan w:val="3"/>
            <w:shd w:val="clear" w:color="auto" w:fill="D9D9D9" w:themeFill="background1" w:themeFillShade="D9"/>
            <w:vAlign w:val="center"/>
          </w:tcPr>
          <w:p w14:paraId="231A5E2C" w14:textId="77777777" w:rsidR="00F15F49" w:rsidRPr="003E19FF" w:rsidRDefault="00F15F49" w:rsidP="00DC13E3">
            <w:pPr>
              <w:widowControl w:val="0"/>
              <w:overflowPunct w:val="0"/>
              <w:autoSpaceDE w:val="0"/>
              <w:autoSpaceDN w:val="0"/>
              <w:adjustRightInd w:val="0"/>
              <w:spacing w:before="60" w:after="60"/>
              <w:textAlignment w:val="baseline"/>
              <w:rPr>
                <w:rFonts w:cs="Arial"/>
                <w:b/>
                <w:szCs w:val="22"/>
              </w:rPr>
            </w:pPr>
            <w:r w:rsidRPr="003E19FF">
              <w:rPr>
                <w:rFonts w:cs="Arial"/>
                <w:b/>
                <w:szCs w:val="22"/>
              </w:rPr>
              <w:t>Question:</w:t>
            </w:r>
          </w:p>
        </w:tc>
      </w:tr>
      <w:tr w:rsidR="00F15F49" w:rsidRPr="003E19FF" w14:paraId="6D4BF3A8" w14:textId="77777777" w:rsidTr="00DC13E3">
        <w:trPr>
          <w:trHeight w:val="454"/>
          <w:jc w:val="center"/>
        </w:trPr>
        <w:tc>
          <w:tcPr>
            <w:tcW w:w="9223" w:type="dxa"/>
            <w:gridSpan w:val="3"/>
          </w:tcPr>
          <w:p w14:paraId="7A536B65" w14:textId="57A3E185" w:rsidR="00F15F49" w:rsidRPr="002033C2" w:rsidRDefault="00F747A5" w:rsidP="00DC13E3">
            <w:pPr>
              <w:widowControl w:val="0"/>
              <w:overflowPunct w:val="0"/>
              <w:autoSpaceDE w:val="0"/>
              <w:autoSpaceDN w:val="0"/>
              <w:adjustRightInd w:val="0"/>
              <w:spacing w:before="60" w:after="60"/>
              <w:jc w:val="both"/>
              <w:textAlignment w:val="baseline"/>
              <w:rPr>
                <w:rFonts w:cs="Arial"/>
                <w:bCs/>
                <w:szCs w:val="22"/>
              </w:rPr>
            </w:pPr>
            <w:r w:rsidRPr="00293049">
              <w:rPr>
                <w:rFonts w:cs="Arial"/>
                <w:szCs w:val="22"/>
              </w:rPr>
              <w:t xml:space="preserve">National Highways DDS system interfaces to other </w:t>
            </w:r>
            <w:r w:rsidR="004457AA">
              <w:rPr>
                <w:rFonts w:cs="Arial"/>
                <w:szCs w:val="22"/>
              </w:rPr>
              <w:t xml:space="preserve">operational </w:t>
            </w:r>
            <w:r w:rsidRPr="00293049">
              <w:rPr>
                <w:rFonts w:cs="Arial"/>
                <w:szCs w:val="22"/>
              </w:rPr>
              <w:t>technology</w:t>
            </w:r>
            <w:r w:rsidR="004457AA">
              <w:rPr>
                <w:rFonts w:cs="Arial"/>
                <w:szCs w:val="22"/>
              </w:rPr>
              <w:t xml:space="preserve"> interconnected by</w:t>
            </w:r>
            <w:r w:rsidRPr="00293049">
              <w:rPr>
                <w:rFonts w:cs="Arial"/>
                <w:szCs w:val="22"/>
              </w:rPr>
              <w:t xml:space="preserve"> the Fibre optic core network.  Please provide evidence of how you have worked collaboratively with other suppliers to address design, delivery</w:t>
            </w:r>
            <w:r w:rsidR="00C33FA8" w:rsidRPr="00293049">
              <w:rPr>
                <w:rFonts w:cs="Arial"/>
                <w:szCs w:val="22"/>
              </w:rPr>
              <w:t>,</w:t>
            </w:r>
            <w:r w:rsidRPr="00293049">
              <w:rPr>
                <w:rFonts w:cs="Arial"/>
                <w:szCs w:val="22"/>
              </w:rPr>
              <w:t xml:space="preserve"> and service support of a</w:t>
            </w:r>
            <w:r w:rsidR="00BE5B4D" w:rsidRPr="00293049">
              <w:rPr>
                <w:rFonts w:cs="Arial"/>
                <w:szCs w:val="22"/>
              </w:rPr>
              <w:t xml:space="preserve"> DDS</w:t>
            </w:r>
            <w:r w:rsidRPr="00293049">
              <w:rPr>
                <w:rFonts w:cs="Arial"/>
                <w:szCs w:val="22"/>
              </w:rPr>
              <w:t xml:space="preserve"> Remote Engineering Access Service as part of an IT Operational Ecosystems.  </w:t>
            </w:r>
          </w:p>
        </w:tc>
      </w:tr>
      <w:tr w:rsidR="00F15F49" w:rsidRPr="003E19FF" w14:paraId="4E836365" w14:textId="77777777" w:rsidTr="00DC13E3">
        <w:trPr>
          <w:trHeight w:val="454"/>
          <w:jc w:val="center"/>
        </w:trPr>
        <w:tc>
          <w:tcPr>
            <w:tcW w:w="9223" w:type="dxa"/>
            <w:gridSpan w:val="3"/>
            <w:shd w:val="clear" w:color="auto" w:fill="8DB3E2" w:themeFill="text2" w:themeFillTint="66"/>
            <w:vAlign w:val="center"/>
          </w:tcPr>
          <w:p w14:paraId="15CF5883" w14:textId="00A2A55C" w:rsidR="00F15F49" w:rsidRPr="003E19FF" w:rsidRDefault="00F747A5" w:rsidP="00DC13E3">
            <w:pPr>
              <w:widowControl w:val="0"/>
              <w:overflowPunct w:val="0"/>
              <w:autoSpaceDE w:val="0"/>
              <w:autoSpaceDN w:val="0"/>
              <w:adjustRightInd w:val="0"/>
              <w:spacing w:before="60" w:after="60"/>
              <w:jc w:val="right"/>
              <w:textAlignment w:val="baseline"/>
              <w:rPr>
                <w:rFonts w:cs="Arial"/>
                <w:b/>
                <w:szCs w:val="22"/>
              </w:rPr>
            </w:pPr>
            <w:r>
              <w:rPr>
                <w:rFonts w:cs="Arial"/>
                <w:b/>
                <w:szCs w:val="22"/>
              </w:rPr>
              <w:t xml:space="preserve"> A4 </w:t>
            </w:r>
            <w:r w:rsidR="00F15F49">
              <w:rPr>
                <w:rFonts w:cs="Arial"/>
                <w:b/>
                <w:szCs w:val="22"/>
              </w:rPr>
              <w:t xml:space="preserve">PAGE LIMIT </w:t>
            </w:r>
            <w:r w:rsidR="00C0338B">
              <w:rPr>
                <w:rFonts w:cs="Arial"/>
                <w:b/>
                <w:szCs w:val="22"/>
              </w:rPr>
              <w:t>–</w:t>
            </w:r>
            <w:r w:rsidR="00F15F49">
              <w:rPr>
                <w:rFonts w:cs="Arial"/>
                <w:b/>
                <w:szCs w:val="22"/>
              </w:rPr>
              <w:t xml:space="preserve"> </w:t>
            </w:r>
            <w:r w:rsidR="00D50B3B">
              <w:rPr>
                <w:rFonts w:cs="Arial"/>
                <w:b/>
                <w:szCs w:val="22"/>
              </w:rPr>
              <w:t>3</w:t>
            </w:r>
          </w:p>
        </w:tc>
      </w:tr>
    </w:tbl>
    <w:p w14:paraId="51E8A80A" w14:textId="7EC3BE90" w:rsidR="00F15F49" w:rsidRDefault="00F15F49">
      <w:pPr>
        <w:rPr>
          <w:rFonts w:cs="Arial"/>
          <w:szCs w:val="22"/>
        </w:rPr>
      </w:pPr>
    </w:p>
    <w:p w14:paraId="3672A801" w14:textId="77777777" w:rsidR="001C594F" w:rsidRDefault="001C594F">
      <w:pPr>
        <w:rPr>
          <w:rFonts w:cs="Arial"/>
          <w:szCs w:val="22"/>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3597"/>
      </w:tblGrid>
      <w:tr w:rsidR="00F15F49" w:rsidRPr="003E19FF" w14:paraId="6229B186" w14:textId="77777777" w:rsidTr="00DC13E3">
        <w:trPr>
          <w:trHeight w:val="454"/>
          <w:jc w:val="center"/>
        </w:trPr>
        <w:tc>
          <w:tcPr>
            <w:tcW w:w="770" w:type="dxa"/>
            <w:shd w:val="clear" w:color="auto" w:fill="000000" w:themeFill="text1"/>
            <w:vAlign w:val="center"/>
          </w:tcPr>
          <w:p w14:paraId="658363DE" w14:textId="77777777" w:rsidR="00F15F49" w:rsidRPr="003E19FF" w:rsidRDefault="00F15F49" w:rsidP="00DC13E3">
            <w:pPr>
              <w:widowControl w:val="0"/>
              <w:overflowPunct w:val="0"/>
              <w:autoSpaceDE w:val="0"/>
              <w:autoSpaceDN w:val="0"/>
              <w:spacing w:before="60" w:after="60"/>
              <w:textAlignment w:val="baseline"/>
              <w:rPr>
                <w:rFonts w:cs="Arial"/>
                <w:b/>
                <w:color w:val="FFFFFF" w:themeColor="background1"/>
                <w:szCs w:val="22"/>
              </w:rPr>
            </w:pPr>
            <w:r w:rsidRPr="003E19FF">
              <w:rPr>
                <w:rFonts w:cs="Arial"/>
                <w:szCs w:val="22"/>
              </w:rPr>
              <w:br w:type="page"/>
            </w:r>
          </w:p>
        </w:tc>
        <w:tc>
          <w:tcPr>
            <w:tcW w:w="4856" w:type="dxa"/>
            <w:shd w:val="clear" w:color="auto" w:fill="000000" w:themeFill="text1"/>
            <w:vAlign w:val="center"/>
          </w:tcPr>
          <w:p w14:paraId="7C9B2C7D" w14:textId="1868B447" w:rsidR="00F15F49" w:rsidRPr="003E19FF" w:rsidRDefault="00F15F49" w:rsidP="00DC13E3">
            <w:pPr>
              <w:widowControl w:val="0"/>
              <w:overflowPunct w:val="0"/>
              <w:autoSpaceDE w:val="0"/>
              <w:autoSpaceDN w:val="0"/>
              <w:adjustRightInd w:val="0"/>
              <w:spacing w:before="60" w:after="60"/>
              <w:textAlignment w:val="baseline"/>
              <w:rPr>
                <w:rFonts w:cs="Arial"/>
                <w:b/>
                <w:bCs/>
                <w:color w:val="FFFF00"/>
              </w:rPr>
            </w:pPr>
            <w:r w:rsidRPr="2D748FFF">
              <w:rPr>
                <w:rFonts w:cs="Arial"/>
                <w:b/>
                <w:bCs/>
                <w:color w:val="FFFF00"/>
              </w:rPr>
              <w:t xml:space="preserve">Question </w:t>
            </w:r>
            <w:r w:rsidR="00423C6D">
              <w:rPr>
                <w:rFonts w:cs="Arial"/>
                <w:b/>
                <w:bCs/>
                <w:color w:val="FFFF00"/>
              </w:rPr>
              <w:t>3</w:t>
            </w:r>
            <w:r w:rsidRPr="2D748FFF">
              <w:rPr>
                <w:rFonts w:cs="Arial"/>
                <w:b/>
                <w:bCs/>
                <w:color w:val="FFFF00"/>
              </w:rPr>
              <w:t xml:space="preserve"> of </w:t>
            </w:r>
            <w:r w:rsidR="00375218">
              <w:rPr>
                <w:rFonts w:cs="Arial"/>
                <w:b/>
                <w:bCs/>
                <w:color w:val="FFFF00"/>
              </w:rPr>
              <w:t>6</w:t>
            </w:r>
            <w:r w:rsidRPr="2D748FFF">
              <w:rPr>
                <w:rFonts w:cs="Arial"/>
                <w:b/>
                <w:bCs/>
                <w:color w:val="FFFF00"/>
              </w:rPr>
              <w:t xml:space="preserve"> – </w:t>
            </w:r>
            <w:r w:rsidR="00DB45DC">
              <w:rPr>
                <w:rFonts w:cs="Arial"/>
                <w:b/>
                <w:bCs/>
                <w:color w:val="FFFF00"/>
              </w:rPr>
              <w:t xml:space="preserve">Supplier Experience </w:t>
            </w:r>
          </w:p>
        </w:tc>
        <w:tc>
          <w:tcPr>
            <w:tcW w:w="3597" w:type="dxa"/>
            <w:shd w:val="clear" w:color="auto" w:fill="000000" w:themeFill="text1"/>
            <w:vAlign w:val="center"/>
          </w:tcPr>
          <w:p w14:paraId="6806A660" w14:textId="5B511B2D" w:rsidR="00F15F49" w:rsidRPr="003E19FF" w:rsidRDefault="00F15F49" w:rsidP="00DC13E3">
            <w:pPr>
              <w:widowControl w:val="0"/>
              <w:overflowPunct w:val="0"/>
              <w:autoSpaceDE w:val="0"/>
              <w:autoSpaceDN w:val="0"/>
              <w:adjustRightInd w:val="0"/>
              <w:spacing w:before="60" w:after="60"/>
              <w:jc w:val="right"/>
              <w:textAlignment w:val="baseline"/>
              <w:rPr>
                <w:rFonts w:cs="Arial"/>
                <w:b/>
                <w:bCs/>
                <w:color w:val="FFFFFF" w:themeColor="background1"/>
              </w:rPr>
            </w:pPr>
            <w:r w:rsidRPr="54481724">
              <w:rPr>
                <w:rFonts w:cs="Arial"/>
                <w:b/>
                <w:bCs/>
                <w:color w:val="FFFFFF" w:themeColor="background1"/>
              </w:rPr>
              <w:t xml:space="preserve">Weighting </w:t>
            </w:r>
            <w:r w:rsidRPr="00BF2E01">
              <w:rPr>
                <w:rFonts w:cs="Arial"/>
                <w:b/>
                <w:bCs/>
                <w:color w:val="FFFF00"/>
              </w:rPr>
              <w:t>(</w:t>
            </w:r>
            <w:r w:rsidR="00D50B3B">
              <w:rPr>
                <w:rFonts w:cs="Arial"/>
                <w:b/>
                <w:bCs/>
                <w:color w:val="FFFF00"/>
              </w:rPr>
              <w:t>20</w:t>
            </w:r>
            <w:r w:rsidRPr="00BF2E01">
              <w:rPr>
                <w:rFonts w:cs="Arial"/>
                <w:b/>
                <w:bCs/>
                <w:color w:val="FFFF00"/>
              </w:rPr>
              <w:t>%)</w:t>
            </w:r>
          </w:p>
        </w:tc>
      </w:tr>
      <w:tr w:rsidR="00F15F49" w:rsidRPr="003E19FF" w14:paraId="47DED4EC" w14:textId="77777777" w:rsidTr="00DC13E3">
        <w:trPr>
          <w:trHeight w:val="454"/>
          <w:jc w:val="center"/>
        </w:trPr>
        <w:tc>
          <w:tcPr>
            <w:tcW w:w="9223" w:type="dxa"/>
            <w:gridSpan w:val="3"/>
            <w:shd w:val="clear" w:color="auto" w:fill="D9D9D9" w:themeFill="background1" w:themeFillShade="D9"/>
            <w:vAlign w:val="center"/>
          </w:tcPr>
          <w:p w14:paraId="748C5D29" w14:textId="77777777" w:rsidR="00F15F49" w:rsidRPr="003E19FF" w:rsidRDefault="00F15F49" w:rsidP="00DC13E3">
            <w:pPr>
              <w:widowControl w:val="0"/>
              <w:overflowPunct w:val="0"/>
              <w:autoSpaceDE w:val="0"/>
              <w:autoSpaceDN w:val="0"/>
              <w:adjustRightInd w:val="0"/>
              <w:spacing w:before="60" w:after="60"/>
              <w:textAlignment w:val="baseline"/>
              <w:rPr>
                <w:rFonts w:cs="Arial"/>
                <w:b/>
                <w:szCs w:val="22"/>
              </w:rPr>
            </w:pPr>
            <w:r w:rsidRPr="003E19FF">
              <w:rPr>
                <w:rFonts w:cs="Arial"/>
                <w:b/>
                <w:szCs w:val="22"/>
              </w:rPr>
              <w:t>Question:</w:t>
            </w:r>
          </w:p>
        </w:tc>
      </w:tr>
      <w:tr w:rsidR="00F15F49" w:rsidRPr="003E19FF" w14:paraId="3EE4D81C" w14:textId="77777777" w:rsidTr="00DC13E3">
        <w:trPr>
          <w:trHeight w:val="454"/>
          <w:jc w:val="center"/>
        </w:trPr>
        <w:tc>
          <w:tcPr>
            <w:tcW w:w="9223" w:type="dxa"/>
            <w:gridSpan w:val="3"/>
          </w:tcPr>
          <w:p w14:paraId="4A9B3248" w14:textId="2BDB7C23" w:rsidR="00F15F49" w:rsidRPr="002033C2" w:rsidRDefault="00F747A5" w:rsidP="00AE1093">
            <w:pPr>
              <w:widowControl w:val="0"/>
              <w:overflowPunct w:val="0"/>
              <w:autoSpaceDE w:val="0"/>
              <w:autoSpaceDN w:val="0"/>
              <w:adjustRightInd w:val="0"/>
              <w:spacing w:before="60" w:after="60"/>
              <w:textAlignment w:val="baseline"/>
              <w:rPr>
                <w:rFonts w:cs="Arial"/>
                <w:bCs/>
                <w:szCs w:val="22"/>
              </w:rPr>
            </w:pPr>
            <w:r w:rsidRPr="00293049">
              <w:rPr>
                <w:rFonts w:cs="Arial"/>
                <w:szCs w:val="22"/>
              </w:rPr>
              <w:t xml:space="preserve">Please provide a walkthrough of the methodology you propose and have previously </w:t>
            </w:r>
            <w:r w:rsidR="001C594F">
              <w:rPr>
                <w:rFonts w:cs="Arial"/>
                <w:szCs w:val="22"/>
              </w:rPr>
              <w:t>applied</w:t>
            </w:r>
            <w:r w:rsidRPr="00293049">
              <w:rPr>
                <w:rFonts w:cs="Arial"/>
                <w:szCs w:val="22"/>
              </w:rPr>
              <w:t xml:space="preserve"> in starting up a new contract/project. </w:t>
            </w:r>
            <w:r w:rsidR="00C33FA8" w:rsidRPr="00293049">
              <w:rPr>
                <w:rFonts w:cs="Arial"/>
                <w:szCs w:val="22"/>
              </w:rPr>
              <w:t>Please</w:t>
            </w:r>
            <w:r w:rsidR="00AE1093" w:rsidRPr="00293049">
              <w:rPr>
                <w:rFonts w:cs="Arial"/>
                <w:szCs w:val="22"/>
              </w:rPr>
              <w:t xml:space="preserve"> </w:t>
            </w:r>
            <w:r w:rsidRPr="00293049">
              <w:rPr>
                <w:rFonts w:cs="Arial"/>
                <w:szCs w:val="22"/>
              </w:rPr>
              <w:t xml:space="preserve">explain how you manage the </w:t>
            </w:r>
            <w:r w:rsidR="00AE1093" w:rsidRPr="00293049">
              <w:rPr>
                <w:rFonts w:cs="Arial"/>
                <w:szCs w:val="22"/>
              </w:rPr>
              <w:t>technical design/delivery/testing/</w:t>
            </w:r>
            <w:r w:rsidRPr="00293049">
              <w:rPr>
                <w:rFonts w:cs="Arial"/>
                <w:szCs w:val="22"/>
              </w:rPr>
              <w:t>transition planning, resource planning</w:t>
            </w:r>
            <w:r w:rsidR="001C594F">
              <w:rPr>
                <w:rFonts w:cs="Arial"/>
                <w:szCs w:val="22"/>
              </w:rPr>
              <w:t xml:space="preserve"> and</w:t>
            </w:r>
            <w:r w:rsidRPr="00293049">
              <w:rPr>
                <w:rFonts w:cs="Arial"/>
                <w:szCs w:val="22"/>
              </w:rPr>
              <w:t xml:space="preserve"> knowledge transfer.   Provide examples wh</w:t>
            </w:r>
            <w:r w:rsidR="001C594F">
              <w:rPr>
                <w:rFonts w:cs="Arial"/>
                <w:szCs w:val="22"/>
              </w:rPr>
              <w:t>ere</w:t>
            </w:r>
            <w:r w:rsidRPr="00293049">
              <w:rPr>
                <w:rFonts w:cs="Arial"/>
                <w:szCs w:val="22"/>
              </w:rPr>
              <w:t xml:space="preserve"> you have delivered this type of transition of Services to other customers.</w:t>
            </w:r>
            <w:r w:rsidRPr="00293049">
              <w:rPr>
                <w:rFonts w:cs="Arial"/>
                <w:color w:val="000000" w:themeColor="text1"/>
                <w:szCs w:val="22"/>
              </w:rPr>
              <w:t xml:space="preserve">  </w:t>
            </w:r>
          </w:p>
        </w:tc>
      </w:tr>
      <w:tr w:rsidR="00F15F49" w:rsidRPr="003E19FF" w14:paraId="76F26453" w14:textId="77777777" w:rsidTr="00DC13E3">
        <w:trPr>
          <w:trHeight w:val="454"/>
          <w:jc w:val="center"/>
        </w:trPr>
        <w:tc>
          <w:tcPr>
            <w:tcW w:w="9223" w:type="dxa"/>
            <w:gridSpan w:val="3"/>
            <w:shd w:val="clear" w:color="auto" w:fill="8DB3E2" w:themeFill="text2" w:themeFillTint="66"/>
            <w:vAlign w:val="center"/>
          </w:tcPr>
          <w:p w14:paraId="6C438FD9" w14:textId="6554C8A7" w:rsidR="00F15F49" w:rsidRPr="003E19FF" w:rsidRDefault="00AE1093" w:rsidP="00DC13E3">
            <w:pPr>
              <w:widowControl w:val="0"/>
              <w:overflowPunct w:val="0"/>
              <w:autoSpaceDE w:val="0"/>
              <w:autoSpaceDN w:val="0"/>
              <w:adjustRightInd w:val="0"/>
              <w:spacing w:before="60" w:after="60"/>
              <w:jc w:val="right"/>
              <w:textAlignment w:val="baseline"/>
              <w:rPr>
                <w:rFonts w:cs="Arial"/>
                <w:b/>
                <w:szCs w:val="22"/>
              </w:rPr>
            </w:pPr>
            <w:r>
              <w:rPr>
                <w:rFonts w:cs="Arial"/>
                <w:b/>
                <w:szCs w:val="22"/>
              </w:rPr>
              <w:t xml:space="preserve">A4 </w:t>
            </w:r>
            <w:r w:rsidR="00F15F49">
              <w:rPr>
                <w:rFonts w:cs="Arial"/>
                <w:b/>
                <w:szCs w:val="22"/>
              </w:rPr>
              <w:t xml:space="preserve">PAGE LIMIT </w:t>
            </w:r>
            <w:r w:rsidR="00C0338B">
              <w:rPr>
                <w:rFonts w:cs="Arial"/>
                <w:b/>
                <w:szCs w:val="22"/>
              </w:rPr>
              <w:t>–</w:t>
            </w:r>
            <w:r w:rsidR="00F15F49">
              <w:rPr>
                <w:rFonts w:cs="Arial"/>
                <w:b/>
                <w:szCs w:val="22"/>
              </w:rPr>
              <w:t xml:space="preserve"> </w:t>
            </w:r>
            <w:r>
              <w:rPr>
                <w:rFonts w:cs="Arial"/>
                <w:b/>
                <w:szCs w:val="22"/>
              </w:rPr>
              <w:t>3</w:t>
            </w:r>
          </w:p>
        </w:tc>
      </w:tr>
    </w:tbl>
    <w:p w14:paraId="4426E2B2" w14:textId="1E3619D7" w:rsidR="00F15F49" w:rsidRDefault="00F15F49">
      <w:pPr>
        <w:rPr>
          <w:rFonts w:cs="Arial"/>
          <w:szCs w:val="22"/>
        </w:rPr>
      </w:pPr>
    </w:p>
    <w:p w14:paraId="1C8A1FC1" w14:textId="79F0EFFF" w:rsidR="001C594F" w:rsidRDefault="001C594F">
      <w:pPr>
        <w:rPr>
          <w:rFonts w:cs="Arial"/>
          <w:szCs w:val="22"/>
        </w:rPr>
      </w:pPr>
    </w:p>
    <w:p w14:paraId="2B341561" w14:textId="0824FAF1" w:rsidR="001C594F" w:rsidRDefault="001C594F">
      <w:pPr>
        <w:rPr>
          <w:rFonts w:cs="Arial"/>
          <w:szCs w:val="22"/>
        </w:rPr>
      </w:pPr>
    </w:p>
    <w:p w14:paraId="0DBB94B8" w14:textId="70450DEA" w:rsidR="001C594F" w:rsidRDefault="001C594F">
      <w:pPr>
        <w:rPr>
          <w:rFonts w:cs="Arial"/>
          <w:szCs w:val="22"/>
        </w:rPr>
      </w:pPr>
    </w:p>
    <w:p w14:paraId="2433B741" w14:textId="6F0A0C28" w:rsidR="001C594F" w:rsidRDefault="001C594F">
      <w:pPr>
        <w:rPr>
          <w:rFonts w:cs="Arial"/>
          <w:szCs w:val="22"/>
        </w:rPr>
      </w:pPr>
    </w:p>
    <w:p w14:paraId="6F8148AC" w14:textId="4DCDEF49" w:rsidR="001C594F" w:rsidRDefault="001C594F">
      <w:pPr>
        <w:rPr>
          <w:rFonts w:cs="Arial"/>
          <w:szCs w:val="22"/>
        </w:rPr>
      </w:pPr>
    </w:p>
    <w:p w14:paraId="7061A6A6" w14:textId="77777777" w:rsidR="001C594F" w:rsidRDefault="001C594F">
      <w:pPr>
        <w:rPr>
          <w:rFonts w:cs="Arial"/>
          <w:szCs w:val="22"/>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3597"/>
      </w:tblGrid>
      <w:tr w:rsidR="00F15F49" w:rsidRPr="003E19FF" w14:paraId="70BCFA5B" w14:textId="77777777" w:rsidTr="00DC13E3">
        <w:trPr>
          <w:trHeight w:val="454"/>
          <w:jc w:val="center"/>
        </w:trPr>
        <w:tc>
          <w:tcPr>
            <w:tcW w:w="770" w:type="dxa"/>
            <w:shd w:val="clear" w:color="auto" w:fill="000000" w:themeFill="text1"/>
            <w:vAlign w:val="center"/>
          </w:tcPr>
          <w:p w14:paraId="22D39C29" w14:textId="77777777" w:rsidR="00F15F49" w:rsidRPr="003E19FF" w:rsidRDefault="00F15F49" w:rsidP="00DC13E3">
            <w:pPr>
              <w:widowControl w:val="0"/>
              <w:overflowPunct w:val="0"/>
              <w:autoSpaceDE w:val="0"/>
              <w:autoSpaceDN w:val="0"/>
              <w:spacing w:before="60" w:after="60"/>
              <w:textAlignment w:val="baseline"/>
              <w:rPr>
                <w:rFonts w:cs="Arial"/>
                <w:b/>
                <w:color w:val="FFFFFF" w:themeColor="background1"/>
                <w:szCs w:val="22"/>
              </w:rPr>
            </w:pPr>
            <w:r w:rsidRPr="003E19FF">
              <w:rPr>
                <w:rFonts w:cs="Arial"/>
                <w:szCs w:val="22"/>
              </w:rPr>
              <w:lastRenderedPageBreak/>
              <w:br w:type="page"/>
            </w:r>
          </w:p>
        </w:tc>
        <w:tc>
          <w:tcPr>
            <w:tcW w:w="4856" w:type="dxa"/>
            <w:shd w:val="clear" w:color="auto" w:fill="000000" w:themeFill="text1"/>
            <w:vAlign w:val="center"/>
          </w:tcPr>
          <w:p w14:paraId="2B1A8E0A" w14:textId="2D081291" w:rsidR="00F15F49" w:rsidRPr="003E19FF" w:rsidRDefault="00F15F49" w:rsidP="00DC13E3">
            <w:pPr>
              <w:widowControl w:val="0"/>
              <w:overflowPunct w:val="0"/>
              <w:autoSpaceDE w:val="0"/>
              <w:autoSpaceDN w:val="0"/>
              <w:adjustRightInd w:val="0"/>
              <w:spacing w:before="60" w:after="60"/>
              <w:textAlignment w:val="baseline"/>
              <w:rPr>
                <w:rFonts w:cs="Arial"/>
                <w:b/>
                <w:bCs/>
                <w:color w:val="FFFF00"/>
              </w:rPr>
            </w:pPr>
            <w:r w:rsidRPr="2D748FFF">
              <w:rPr>
                <w:rFonts w:cs="Arial"/>
                <w:b/>
                <w:bCs/>
                <w:color w:val="FFFF00"/>
              </w:rPr>
              <w:t xml:space="preserve">Question </w:t>
            </w:r>
            <w:r w:rsidR="00423C6D">
              <w:rPr>
                <w:rFonts w:cs="Arial"/>
                <w:b/>
                <w:bCs/>
                <w:color w:val="FFFF00"/>
              </w:rPr>
              <w:t>4</w:t>
            </w:r>
            <w:r w:rsidRPr="2D748FFF">
              <w:rPr>
                <w:rFonts w:cs="Arial"/>
                <w:b/>
                <w:bCs/>
                <w:color w:val="FFFF00"/>
              </w:rPr>
              <w:t xml:space="preserve"> of </w:t>
            </w:r>
            <w:r w:rsidR="00375218">
              <w:rPr>
                <w:rFonts w:cs="Arial"/>
                <w:b/>
                <w:bCs/>
                <w:color w:val="FFFF00"/>
              </w:rPr>
              <w:t>6</w:t>
            </w:r>
            <w:r w:rsidRPr="2D748FFF">
              <w:rPr>
                <w:rFonts w:cs="Arial"/>
                <w:b/>
                <w:bCs/>
                <w:color w:val="FFFF00"/>
              </w:rPr>
              <w:t xml:space="preserve"> – </w:t>
            </w:r>
            <w:r w:rsidR="003E216F">
              <w:rPr>
                <w:rFonts w:cs="Arial"/>
                <w:b/>
                <w:bCs/>
                <w:color w:val="FFFF00"/>
              </w:rPr>
              <w:t>Staff / Key People</w:t>
            </w:r>
          </w:p>
        </w:tc>
        <w:tc>
          <w:tcPr>
            <w:tcW w:w="3597" w:type="dxa"/>
            <w:shd w:val="clear" w:color="auto" w:fill="000000" w:themeFill="text1"/>
            <w:vAlign w:val="center"/>
          </w:tcPr>
          <w:p w14:paraId="34C7D180" w14:textId="35D457D4" w:rsidR="00F15F49" w:rsidRPr="003E19FF" w:rsidRDefault="00F15F49" w:rsidP="00DC13E3">
            <w:pPr>
              <w:widowControl w:val="0"/>
              <w:overflowPunct w:val="0"/>
              <w:autoSpaceDE w:val="0"/>
              <w:autoSpaceDN w:val="0"/>
              <w:adjustRightInd w:val="0"/>
              <w:spacing w:before="60" w:after="60"/>
              <w:jc w:val="right"/>
              <w:textAlignment w:val="baseline"/>
              <w:rPr>
                <w:rFonts w:cs="Arial"/>
                <w:b/>
                <w:bCs/>
                <w:color w:val="FFFFFF" w:themeColor="background1"/>
              </w:rPr>
            </w:pPr>
            <w:r w:rsidRPr="54481724">
              <w:rPr>
                <w:rFonts w:cs="Arial"/>
                <w:b/>
                <w:bCs/>
                <w:color w:val="FFFFFF" w:themeColor="background1"/>
              </w:rPr>
              <w:t xml:space="preserve">Weighting </w:t>
            </w:r>
            <w:r w:rsidRPr="00BF2E01">
              <w:rPr>
                <w:rFonts w:cs="Arial"/>
                <w:b/>
                <w:bCs/>
                <w:color w:val="FFFF00"/>
              </w:rPr>
              <w:t>(</w:t>
            </w:r>
            <w:r w:rsidR="00D50B3B">
              <w:rPr>
                <w:rFonts w:cs="Arial"/>
                <w:b/>
                <w:bCs/>
                <w:color w:val="FFFF00"/>
              </w:rPr>
              <w:t>15</w:t>
            </w:r>
            <w:r w:rsidRPr="00BF2E01">
              <w:rPr>
                <w:rFonts w:cs="Arial"/>
                <w:b/>
                <w:bCs/>
                <w:color w:val="FFFF00"/>
              </w:rPr>
              <w:t>%)</w:t>
            </w:r>
          </w:p>
        </w:tc>
      </w:tr>
      <w:tr w:rsidR="00F15F49" w:rsidRPr="003E19FF" w14:paraId="76A91FEE" w14:textId="77777777" w:rsidTr="00DC13E3">
        <w:trPr>
          <w:trHeight w:val="454"/>
          <w:jc w:val="center"/>
        </w:trPr>
        <w:tc>
          <w:tcPr>
            <w:tcW w:w="9223" w:type="dxa"/>
            <w:gridSpan w:val="3"/>
            <w:shd w:val="clear" w:color="auto" w:fill="D9D9D9" w:themeFill="background1" w:themeFillShade="D9"/>
            <w:vAlign w:val="center"/>
          </w:tcPr>
          <w:p w14:paraId="1CDD739D" w14:textId="77777777" w:rsidR="00F15F49" w:rsidRPr="003E19FF" w:rsidRDefault="00F15F49" w:rsidP="00DC13E3">
            <w:pPr>
              <w:widowControl w:val="0"/>
              <w:overflowPunct w:val="0"/>
              <w:autoSpaceDE w:val="0"/>
              <w:autoSpaceDN w:val="0"/>
              <w:adjustRightInd w:val="0"/>
              <w:spacing w:before="60" w:after="60"/>
              <w:textAlignment w:val="baseline"/>
              <w:rPr>
                <w:rFonts w:cs="Arial"/>
                <w:b/>
                <w:szCs w:val="22"/>
              </w:rPr>
            </w:pPr>
            <w:r w:rsidRPr="003E19FF">
              <w:rPr>
                <w:rFonts w:cs="Arial"/>
                <w:b/>
                <w:szCs w:val="22"/>
              </w:rPr>
              <w:t>Question:</w:t>
            </w:r>
          </w:p>
        </w:tc>
      </w:tr>
      <w:tr w:rsidR="00F15F49" w:rsidRPr="003E19FF" w14:paraId="5A0D6356" w14:textId="77777777" w:rsidTr="00DC13E3">
        <w:trPr>
          <w:trHeight w:val="454"/>
          <w:jc w:val="center"/>
        </w:trPr>
        <w:tc>
          <w:tcPr>
            <w:tcW w:w="9223" w:type="dxa"/>
            <w:gridSpan w:val="3"/>
          </w:tcPr>
          <w:p w14:paraId="7C369DE1" w14:textId="77777777" w:rsidR="003E2843" w:rsidRDefault="003E2843" w:rsidP="003E2843">
            <w:pPr>
              <w:widowControl w:val="0"/>
              <w:overflowPunct w:val="0"/>
              <w:autoSpaceDE w:val="0"/>
              <w:autoSpaceDN w:val="0"/>
              <w:adjustRightInd w:val="0"/>
              <w:spacing w:before="60" w:after="60"/>
              <w:jc w:val="both"/>
              <w:textAlignment w:val="baseline"/>
              <w:rPr>
                <w:rFonts w:cs="Arial"/>
                <w:bCs/>
                <w:szCs w:val="22"/>
              </w:rPr>
            </w:pPr>
            <w:r>
              <w:rPr>
                <w:rFonts w:cs="Arial"/>
                <w:bCs/>
                <w:szCs w:val="22"/>
              </w:rPr>
              <w:t>Please explain and demonstrate how your proposed solution will be resourced and demonstrate the capabilities of your resources including:</w:t>
            </w:r>
          </w:p>
          <w:p w14:paraId="5653AD62" w14:textId="77777777" w:rsidR="003E2843" w:rsidRDefault="003E2843" w:rsidP="003E2843">
            <w:pPr>
              <w:widowControl w:val="0"/>
              <w:overflowPunct w:val="0"/>
              <w:autoSpaceDE w:val="0"/>
              <w:autoSpaceDN w:val="0"/>
              <w:adjustRightInd w:val="0"/>
              <w:spacing w:before="60" w:after="60"/>
              <w:jc w:val="both"/>
              <w:textAlignment w:val="baseline"/>
            </w:pPr>
          </w:p>
          <w:p w14:paraId="632F7120" w14:textId="77777777" w:rsidR="003E2843" w:rsidRPr="008B0D09" w:rsidRDefault="003E2843" w:rsidP="003E2843">
            <w:pPr>
              <w:pStyle w:val="ListParagraph"/>
              <w:widowControl w:val="0"/>
              <w:numPr>
                <w:ilvl w:val="0"/>
                <w:numId w:val="38"/>
              </w:numPr>
              <w:overflowPunct w:val="0"/>
              <w:autoSpaceDE w:val="0"/>
              <w:autoSpaceDN w:val="0"/>
              <w:adjustRightInd w:val="0"/>
              <w:spacing w:before="60" w:after="60"/>
              <w:jc w:val="both"/>
              <w:textAlignment w:val="baseline"/>
              <w:rPr>
                <w:rFonts w:cs="Arial"/>
                <w:bCs/>
                <w:szCs w:val="22"/>
              </w:rPr>
            </w:pPr>
            <w:r>
              <w:t xml:space="preserve">Prior experience and performance of this type of work </w:t>
            </w:r>
          </w:p>
          <w:p w14:paraId="5C640846" w14:textId="10BC6200" w:rsidR="003E2843" w:rsidRPr="003E2843" w:rsidRDefault="003E2843" w:rsidP="003E2843">
            <w:pPr>
              <w:pStyle w:val="ListParagraph"/>
              <w:widowControl w:val="0"/>
              <w:numPr>
                <w:ilvl w:val="0"/>
                <w:numId w:val="38"/>
              </w:numPr>
              <w:overflowPunct w:val="0"/>
              <w:autoSpaceDE w:val="0"/>
              <w:autoSpaceDN w:val="0"/>
              <w:adjustRightInd w:val="0"/>
              <w:spacing w:before="60" w:after="60"/>
              <w:jc w:val="both"/>
              <w:textAlignment w:val="baseline"/>
              <w:rPr>
                <w:rFonts w:cs="Arial"/>
                <w:bCs/>
                <w:szCs w:val="22"/>
              </w:rPr>
            </w:pPr>
            <w:r>
              <w:rPr>
                <w:rFonts w:cs="Arial"/>
                <w:bCs/>
                <w:szCs w:val="22"/>
              </w:rPr>
              <w:t>P</w:t>
            </w:r>
            <w:r w:rsidRPr="007A1274">
              <w:rPr>
                <w:rFonts w:cs="Arial"/>
                <w:bCs/>
                <w:szCs w:val="22"/>
              </w:rPr>
              <w:t>roposed Key Personnel (include their experience, competence and relevant qualifications, and supporting CVs) and the roles they will fulfil</w:t>
            </w:r>
            <w:r>
              <w:rPr>
                <w:rFonts w:cs="Arial"/>
                <w:bCs/>
                <w:szCs w:val="22"/>
              </w:rPr>
              <w:t xml:space="preserve"> including percentage of time allocated to deliver the contract</w:t>
            </w:r>
            <w:r w:rsidRPr="007A1274">
              <w:rPr>
                <w:rFonts w:cs="Arial"/>
                <w:bCs/>
                <w:szCs w:val="22"/>
              </w:rPr>
              <w:t>; accompany this with an organogram which also clearly identifies the ‘points of contact’, where to raise issues and an escalation process</w:t>
            </w:r>
            <w:r>
              <w:rPr>
                <w:rFonts w:cs="Arial"/>
                <w:bCs/>
                <w:szCs w:val="22"/>
              </w:rPr>
              <w:t>.</w:t>
            </w:r>
          </w:p>
          <w:p w14:paraId="513ADBC1" w14:textId="08FA0FA3" w:rsidR="00F15F49" w:rsidRPr="002033C2" w:rsidRDefault="00F15F49" w:rsidP="00DC13E3">
            <w:pPr>
              <w:widowControl w:val="0"/>
              <w:overflowPunct w:val="0"/>
              <w:autoSpaceDE w:val="0"/>
              <w:autoSpaceDN w:val="0"/>
              <w:adjustRightInd w:val="0"/>
              <w:spacing w:before="60" w:after="60"/>
              <w:jc w:val="both"/>
              <w:textAlignment w:val="baseline"/>
              <w:rPr>
                <w:rFonts w:cs="Arial"/>
                <w:bCs/>
                <w:szCs w:val="22"/>
              </w:rPr>
            </w:pPr>
          </w:p>
        </w:tc>
      </w:tr>
      <w:tr w:rsidR="00F15F49" w:rsidRPr="003E19FF" w14:paraId="3CDFCF76" w14:textId="77777777" w:rsidTr="00DC13E3">
        <w:trPr>
          <w:trHeight w:val="454"/>
          <w:jc w:val="center"/>
        </w:trPr>
        <w:tc>
          <w:tcPr>
            <w:tcW w:w="9223" w:type="dxa"/>
            <w:gridSpan w:val="3"/>
            <w:shd w:val="clear" w:color="auto" w:fill="8DB3E2" w:themeFill="text2" w:themeFillTint="66"/>
            <w:vAlign w:val="center"/>
          </w:tcPr>
          <w:p w14:paraId="4EA8CD7B" w14:textId="2B66D762" w:rsidR="00F15F49" w:rsidRPr="003E19FF" w:rsidRDefault="00C0338B" w:rsidP="00DC13E3">
            <w:pPr>
              <w:widowControl w:val="0"/>
              <w:overflowPunct w:val="0"/>
              <w:autoSpaceDE w:val="0"/>
              <w:autoSpaceDN w:val="0"/>
              <w:adjustRightInd w:val="0"/>
              <w:spacing w:before="60" w:after="60"/>
              <w:jc w:val="right"/>
              <w:textAlignment w:val="baseline"/>
              <w:rPr>
                <w:rFonts w:cs="Arial"/>
                <w:b/>
                <w:szCs w:val="22"/>
              </w:rPr>
            </w:pPr>
            <w:r>
              <w:rPr>
                <w:rFonts w:cs="Arial"/>
                <w:b/>
                <w:szCs w:val="22"/>
              </w:rPr>
              <w:t xml:space="preserve">A4 </w:t>
            </w:r>
            <w:r w:rsidR="00F15F49">
              <w:rPr>
                <w:rFonts w:cs="Arial"/>
                <w:b/>
                <w:szCs w:val="22"/>
              </w:rPr>
              <w:t xml:space="preserve">PAGE LIMIT </w:t>
            </w:r>
            <w:r>
              <w:rPr>
                <w:rFonts w:cs="Arial"/>
                <w:b/>
                <w:szCs w:val="22"/>
              </w:rPr>
              <w:t>–</w:t>
            </w:r>
            <w:r w:rsidR="00F15F49">
              <w:rPr>
                <w:rFonts w:cs="Arial"/>
                <w:b/>
                <w:szCs w:val="22"/>
              </w:rPr>
              <w:t xml:space="preserve"> </w:t>
            </w:r>
            <w:r>
              <w:rPr>
                <w:rFonts w:cs="Arial"/>
                <w:b/>
                <w:szCs w:val="22"/>
              </w:rPr>
              <w:t xml:space="preserve">2 </w:t>
            </w:r>
            <w:r w:rsidR="003E2843">
              <w:rPr>
                <w:rFonts w:cs="Arial"/>
                <w:b/>
                <w:szCs w:val="22"/>
              </w:rPr>
              <w:t>Pages + Max 2 Pages Per CV</w:t>
            </w:r>
            <w:r>
              <w:rPr>
                <w:rFonts w:cs="Arial"/>
                <w:b/>
                <w:szCs w:val="22"/>
              </w:rPr>
              <w:t xml:space="preserve"> </w:t>
            </w:r>
          </w:p>
        </w:tc>
      </w:tr>
    </w:tbl>
    <w:p w14:paraId="6D22BFA5" w14:textId="4F95C939" w:rsidR="00E87ABF" w:rsidRDefault="00E87ABF">
      <w:pPr>
        <w:rPr>
          <w:rFonts w:cs="Arial"/>
          <w:szCs w:val="22"/>
        </w:rPr>
      </w:pPr>
    </w:p>
    <w:p w14:paraId="1546BC06" w14:textId="77777777" w:rsidR="00EC570F" w:rsidRDefault="00EC570F" w:rsidP="008241AD">
      <w:pPr>
        <w:rPr>
          <w:rFonts w:cs="Arial"/>
          <w:szCs w:val="22"/>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3597"/>
      </w:tblGrid>
      <w:tr w:rsidR="00FD13A8" w:rsidRPr="003E19FF" w14:paraId="6C46B756" w14:textId="77777777" w:rsidTr="008532E0">
        <w:trPr>
          <w:trHeight w:val="454"/>
          <w:jc w:val="center"/>
        </w:trPr>
        <w:tc>
          <w:tcPr>
            <w:tcW w:w="770" w:type="dxa"/>
            <w:shd w:val="clear" w:color="auto" w:fill="000000" w:themeFill="text1"/>
            <w:vAlign w:val="center"/>
          </w:tcPr>
          <w:p w14:paraId="01405FA5" w14:textId="77777777" w:rsidR="00FD13A8" w:rsidRPr="003E19FF" w:rsidRDefault="00FD13A8" w:rsidP="008532E0">
            <w:pPr>
              <w:widowControl w:val="0"/>
              <w:overflowPunct w:val="0"/>
              <w:autoSpaceDE w:val="0"/>
              <w:autoSpaceDN w:val="0"/>
              <w:spacing w:before="60" w:after="60"/>
              <w:textAlignment w:val="baseline"/>
              <w:rPr>
                <w:rFonts w:cs="Arial"/>
                <w:b/>
                <w:color w:val="FFFFFF" w:themeColor="background1"/>
                <w:szCs w:val="22"/>
              </w:rPr>
            </w:pPr>
            <w:r w:rsidRPr="003E19FF">
              <w:rPr>
                <w:rFonts w:cs="Arial"/>
                <w:szCs w:val="22"/>
              </w:rPr>
              <w:br w:type="page"/>
            </w:r>
          </w:p>
        </w:tc>
        <w:tc>
          <w:tcPr>
            <w:tcW w:w="4856" w:type="dxa"/>
            <w:shd w:val="clear" w:color="auto" w:fill="000000" w:themeFill="text1"/>
            <w:vAlign w:val="center"/>
          </w:tcPr>
          <w:p w14:paraId="1DA1E99A" w14:textId="0BC5005E" w:rsidR="00FD13A8" w:rsidRPr="003E19FF" w:rsidRDefault="00FD13A8" w:rsidP="008532E0">
            <w:pPr>
              <w:widowControl w:val="0"/>
              <w:overflowPunct w:val="0"/>
              <w:autoSpaceDE w:val="0"/>
              <w:autoSpaceDN w:val="0"/>
              <w:adjustRightInd w:val="0"/>
              <w:spacing w:before="60" w:after="60"/>
              <w:textAlignment w:val="baseline"/>
              <w:rPr>
                <w:rFonts w:cs="Arial"/>
                <w:b/>
                <w:bCs/>
                <w:color w:val="FFFF00"/>
              </w:rPr>
            </w:pPr>
            <w:r w:rsidRPr="2D748FFF">
              <w:rPr>
                <w:rFonts w:cs="Arial"/>
                <w:b/>
                <w:bCs/>
                <w:color w:val="FFFF00"/>
              </w:rPr>
              <w:t xml:space="preserve">Question </w:t>
            </w:r>
            <w:r w:rsidR="00375218">
              <w:rPr>
                <w:rFonts w:cs="Arial"/>
                <w:b/>
                <w:bCs/>
                <w:color w:val="FFFF00"/>
              </w:rPr>
              <w:t>5</w:t>
            </w:r>
            <w:r w:rsidRPr="2D748FFF">
              <w:rPr>
                <w:rFonts w:cs="Arial"/>
                <w:b/>
                <w:bCs/>
                <w:color w:val="FFFF00"/>
              </w:rPr>
              <w:t xml:space="preserve"> of </w:t>
            </w:r>
            <w:r w:rsidR="00375218">
              <w:rPr>
                <w:rFonts w:cs="Arial"/>
                <w:b/>
                <w:bCs/>
                <w:color w:val="FFFF00"/>
              </w:rPr>
              <w:t>6</w:t>
            </w:r>
            <w:r w:rsidRPr="2D748FFF">
              <w:rPr>
                <w:rFonts w:cs="Arial"/>
                <w:b/>
                <w:bCs/>
                <w:color w:val="FFFF00"/>
              </w:rPr>
              <w:t xml:space="preserve"> – </w:t>
            </w:r>
            <w:r w:rsidR="00375218">
              <w:rPr>
                <w:rFonts w:cs="Arial"/>
                <w:b/>
                <w:bCs/>
                <w:color w:val="FFFF00"/>
              </w:rPr>
              <w:t xml:space="preserve">Service </w:t>
            </w:r>
            <w:r w:rsidR="003D46C6">
              <w:rPr>
                <w:rFonts w:cs="Arial"/>
                <w:b/>
                <w:bCs/>
                <w:color w:val="FFFF00"/>
              </w:rPr>
              <w:t>S</w:t>
            </w:r>
            <w:r w:rsidR="00375218">
              <w:rPr>
                <w:rFonts w:cs="Arial"/>
                <w:b/>
                <w:bCs/>
                <w:color w:val="FFFF00"/>
              </w:rPr>
              <w:t>upport/</w:t>
            </w:r>
            <w:r w:rsidR="003D46C6">
              <w:rPr>
                <w:rFonts w:cs="Arial"/>
                <w:b/>
                <w:bCs/>
                <w:color w:val="FFFF00"/>
              </w:rPr>
              <w:t>W</w:t>
            </w:r>
            <w:r w:rsidR="00375218">
              <w:rPr>
                <w:rFonts w:cs="Arial"/>
                <w:b/>
                <w:bCs/>
                <w:color w:val="FFFF00"/>
              </w:rPr>
              <w:t>arranty</w:t>
            </w:r>
          </w:p>
        </w:tc>
        <w:tc>
          <w:tcPr>
            <w:tcW w:w="3597" w:type="dxa"/>
            <w:shd w:val="clear" w:color="auto" w:fill="000000" w:themeFill="text1"/>
            <w:vAlign w:val="center"/>
          </w:tcPr>
          <w:p w14:paraId="678B7650" w14:textId="741AAB9B" w:rsidR="00FD13A8" w:rsidRPr="003E19FF" w:rsidRDefault="00FD13A8" w:rsidP="008532E0">
            <w:pPr>
              <w:widowControl w:val="0"/>
              <w:overflowPunct w:val="0"/>
              <w:autoSpaceDE w:val="0"/>
              <w:autoSpaceDN w:val="0"/>
              <w:adjustRightInd w:val="0"/>
              <w:spacing w:before="60" w:after="60"/>
              <w:jc w:val="right"/>
              <w:textAlignment w:val="baseline"/>
              <w:rPr>
                <w:rFonts w:cs="Arial"/>
                <w:b/>
                <w:bCs/>
                <w:color w:val="FFFFFF" w:themeColor="background1"/>
              </w:rPr>
            </w:pPr>
            <w:r w:rsidRPr="54481724">
              <w:rPr>
                <w:rFonts w:cs="Arial"/>
                <w:b/>
                <w:bCs/>
                <w:color w:val="FFFFFF" w:themeColor="background1"/>
              </w:rPr>
              <w:t xml:space="preserve">Weighting </w:t>
            </w:r>
            <w:r w:rsidRPr="00BF2E01">
              <w:rPr>
                <w:rFonts w:cs="Arial"/>
                <w:b/>
                <w:bCs/>
                <w:color w:val="FFFF00"/>
              </w:rPr>
              <w:t>(</w:t>
            </w:r>
            <w:r w:rsidR="00D50B3B">
              <w:rPr>
                <w:rFonts w:cs="Arial"/>
                <w:b/>
                <w:bCs/>
                <w:color w:val="FFFF00"/>
              </w:rPr>
              <w:t>10</w:t>
            </w:r>
            <w:r w:rsidRPr="00BF2E01">
              <w:rPr>
                <w:rFonts w:cs="Arial"/>
                <w:b/>
                <w:bCs/>
                <w:color w:val="FFFF00"/>
              </w:rPr>
              <w:t>%)</w:t>
            </w:r>
          </w:p>
        </w:tc>
      </w:tr>
      <w:tr w:rsidR="00FD13A8" w:rsidRPr="003E19FF" w14:paraId="082F22C3" w14:textId="77777777" w:rsidTr="008532E0">
        <w:trPr>
          <w:trHeight w:val="454"/>
          <w:jc w:val="center"/>
        </w:trPr>
        <w:tc>
          <w:tcPr>
            <w:tcW w:w="9223" w:type="dxa"/>
            <w:gridSpan w:val="3"/>
            <w:shd w:val="clear" w:color="auto" w:fill="D9D9D9" w:themeFill="background1" w:themeFillShade="D9"/>
            <w:vAlign w:val="center"/>
          </w:tcPr>
          <w:p w14:paraId="6FF43F59" w14:textId="77777777" w:rsidR="00FD13A8" w:rsidRPr="003E19FF" w:rsidRDefault="00FD13A8" w:rsidP="008532E0">
            <w:pPr>
              <w:widowControl w:val="0"/>
              <w:overflowPunct w:val="0"/>
              <w:autoSpaceDE w:val="0"/>
              <w:autoSpaceDN w:val="0"/>
              <w:adjustRightInd w:val="0"/>
              <w:spacing w:before="60" w:after="60"/>
              <w:textAlignment w:val="baseline"/>
              <w:rPr>
                <w:rFonts w:cs="Arial"/>
                <w:b/>
                <w:szCs w:val="22"/>
              </w:rPr>
            </w:pPr>
            <w:r w:rsidRPr="003E19FF">
              <w:rPr>
                <w:rFonts w:cs="Arial"/>
                <w:b/>
                <w:szCs w:val="22"/>
              </w:rPr>
              <w:t>Question:</w:t>
            </w:r>
          </w:p>
        </w:tc>
      </w:tr>
      <w:tr w:rsidR="00FD13A8" w:rsidRPr="003E19FF" w14:paraId="46FEFF8D" w14:textId="77777777" w:rsidTr="008532E0">
        <w:trPr>
          <w:trHeight w:val="454"/>
          <w:jc w:val="center"/>
        </w:trPr>
        <w:tc>
          <w:tcPr>
            <w:tcW w:w="9223" w:type="dxa"/>
            <w:gridSpan w:val="3"/>
          </w:tcPr>
          <w:p w14:paraId="135535D6" w14:textId="50B6AD82" w:rsidR="00FD13A8" w:rsidRPr="002033C2" w:rsidRDefault="00375218" w:rsidP="00375218">
            <w:pPr>
              <w:keepNext/>
              <w:keepLines/>
              <w:widowControl w:val="0"/>
              <w:overflowPunct w:val="0"/>
              <w:autoSpaceDE w:val="0"/>
              <w:autoSpaceDN w:val="0"/>
              <w:adjustRightInd w:val="0"/>
              <w:spacing w:before="120" w:after="120"/>
              <w:textAlignment w:val="baseline"/>
              <w:rPr>
                <w:rFonts w:cs="Arial"/>
                <w:bCs/>
                <w:szCs w:val="22"/>
              </w:rPr>
            </w:pPr>
            <w:r w:rsidRPr="00293049">
              <w:rPr>
                <w:rFonts w:cs="Arial"/>
                <w:szCs w:val="22"/>
              </w:rPr>
              <w:t>Please provide evidence of your ability to comply fully with the contract SLAs, as well as the response and resolution times.</w:t>
            </w:r>
          </w:p>
        </w:tc>
      </w:tr>
      <w:tr w:rsidR="00FD13A8" w:rsidRPr="003E19FF" w14:paraId="40F4F693" w14:textId="77777777" w:rsidTr="008532E0">
        <w:trPr>
          <w:trHeight w:val="454"/>
          <w:jc w:val="center"/>
        </w:trPr>
        <w:tc>
          <w:tcPr>
            <w:tcW w:w="9223" w:type="dxa"/>
            <w:gridSpan w:val="3"/>
            <w:shd w:val="clear" w:color="auto" w:fill="8DB3E2" w:themeFill="text2" w:themeFillTint="66"/>
            <w:vAlign w:val="center"/>
          </w:tcPr>
          <w:p w14:paraId="3F9E8F87" w14:textId="5FC00A37" w:rsidR="00FD13A8" w:rsidRPr="003E19FF" w:rsidRDefault="00FD13A8" w:rsidP="008532E0">
            <w:pPr>
              <w:widowControl w:val="0"/>
              <w:overflowPunct w:val="0"/>
              <w:autoSpaceDE w:val="0"/>
              <w:autoSpaceDN w:val="0"/>
              <w:adjustRightInd w:val="0"/>
              <w:spacing w:before="60" w:after="60"/>
              <w:jc w:val="right"/>
              <w:textAlignment w:val="baseline"/>
              <w:rPr>
                <w:rFonts w:cs="Arial"/>
                <w:b/>
                <w:szCs w:val="22"/>
              </w:rPr>
            </w:pPr>
            <w:r>
              <w:rPr>
                <w:rFonts w:cs="Arial"/>
                <w:b/>
                <w:szCs w:val="22"/>
              </w:rPr>
              <w:t xml:space="preserve">A4 PAGE LIMIT – </w:t>
            </w:r>
            <w:r w:rsidR="00D50B3B">
              <w:rPr>
                <w:rFonts w:cs="Arial"/>
                <w:b/>
                <w:szCs w:val="22"/>
              </w:rPr>
              <w:t>2</w:t>
            </w:r>
            <w:r w:rsidR="00375218">
              <w:rPr>
                <w:rFonts w:cs="Arial"/>
                <w:b/>
                <w:szCs w:val="22"/>
              </w:rPr>
              <w:t xml:space="preserve"> </w:t>
            </w:r>
            <w:r>
              <w:rPr>
                <w:rFonts w:cs="Arial"/>
                <w:b/>
                <w:szCs w:val="22"/>
              </w:rPr>
              <w:t xml:space="preserve"> </w:t>
            </w:r>
          </w:p>
        </w:tc>
      </w:tr>
    </w:tbl>
    <w:p w14:paraId="55A7E761" w14:textId="77777777" w:rsidR="00EC570F" w:rsidRDefault="00EC570F" w:rsidP="008241AD">
      <w:pPr>
        <w:rPr>
          <w:rFonts w:cs="Arial"/>
          <w:szCs w:val="22"/>
        </w:rPr>
      </w:pPr>
    </w:p>
    <w:p w14:paraId="13E06945" w14:textId="1FABDC6F" w:rsidR="00FD5D54" w:rsidRDefault="00EC570F">
      <w:pPr>
        <w:rPr>
          <w:rFonts w:cs="Arial"/>
          <w:szCs w:val="22"/>
        </w:rPr>
      </w:pPr>
      <w:r>
        <w:rPr>
          <w:rFonts w:cs="Arial"/>
          <w:szCs w:val="22"/>
        </w:rPr>
        <w:t xml:space="preserve"> </w:t>
      </w: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625"/>
        <w:gridCol w:w="2828"/>
      </w:tblGrid>
      <w:tr w:rsidR="00EC570F" w:rsidRPr="003E19FF" w14:paraId="32F63948" w14:textId="77777777" w:rsidTr="7A620663">
        <w:trPr>
          <w:trHeight w:val="454"/>
          <w:jc w:val="center"/>
        </w:trPr>
        <w:tc>
          <w:tcPr>
            <w:tcW w:w="770" w:type="dxa"/>
            <w:shd w:val="clear" w:color="auto" w:fill="000000" w:themeFill="text1"/>
            <w:vAlign w:val="center"/>
          </w:tcPr>
          <w:p w14:paraId="23332C8C" w14:textId="122DCB39" w:rsidR="00EC570F" w:rsidRPr="003E19FF" w:rsidRDefault="00EC570F" w:rsidP="00FC4C92">
            <w:pPr>
              <w:widowControl w:val="0"/>
              <w:overflowPunct w:val="0"/>
              <w:autoSpaceDE w:val="0"/>
              <w:autoSpaceDN w:val="0"/>
              <w:spacing w:before="60" w:after="60"/>
              <w:jc w:val="center"/>
              <w:textAlignment w:val="baseline"/>
              <w:rPr>
                <w:rFonts w:cs="Arial"/>
                <w:b/>
                <w:color w:val="FFFFFF" w:themeColor="background1"/>
                <w:szCs w:val="22"/>
              </w:rPr>
            </w:pPr>
            <w:r w:rsidRPr="003E19FF">
              <w:rPr>
                <w:rFonts w:cs="Arial"/>
                <w:szCs w:val="22"/>
              </w:rPr>
              <w:br w:type="page"/>
            </w:r>
          </w:p>
        </w:tc>
        <w:tc>
          <w:tcPr>
            <w:tcW w:w="5625" w:type="dxa"/>
            <w:shd w:val="clear" w:color="auto" w:fill="000000" w:themeFill="text1"/>
            <w:vAlign w:val="center"/>
          </w:tcPr>
          <w:p w14:paraId="7D40BE56" w14:textId="3531B076" w:rsidR="00EC570F" w:rsidRPr="003E19FF" w:rsidRDefault="00EC570F" w:rsidP="2D748FFF">
            <w:pPr>
              <w:widowControl w:val="0"/>
              <w:overflowPunct w:val="0"/>
              <w:autoSpaceDE w:val="0"/>
              <w:autoSpaceDN w:val="0"/>
              <w:adjustRightInd w:val="0"/>
              <w:spacing w:before="60" w:after="60"/>
              <w:textAlignment w:val="baseline"/>
              <w:rPr>
                <w:rFonts w:cs="Arial"/>
                <w:b/>
                <w:bCs/>
                <w:color w:val="FFFF00"/>
              </w:rPr>
            </w:pPr>
            <w:r w:rsidRPr="2D748FFF">
              <w:rPr>
                <w:rFonts w:cs="Arial"/>
                <w:b/>
                <w:bCs/>
                <w:color w:val="FFFF00"/>
              </w:rPr>
              <w:t xml:space="preserve">Question </w:t>
            </w:r>
            <w:r w:rsidR="00375218">
              <w:rPr>
                <w:rFonts w:cs="Arial"/>
                <w:b/>
                <w:bCs/>
                <w:color w:val="FFFF00"/>
              </w:rPr>
              <w:t>6</w:t>
            </w:r>
            <w:r w:rsidR="00423C6D">
              <w:rPr>
                <w:rFonts w:cs="Arial"/>
                <w:b/>
                <w:bCs/>
                <w:color w:val="FFFF00"/>
              </w:rPr>
              <w:t xml:space="preserve"> </w:t>
            </w:r>
            <w:r w:rsidRPr="2D748FFF">
              <w:rPr>
                <w:rFonts w:cs="Arial"/>
                <w:b/>
                <w:bCs/>
                <w:color w:val="FFFF00"/>
              </w:rPr>
              <w:t xml:space="preserve">of </w:t>
            </w:r>
            <w:r w:rsidR="00375218">
              <w:rPr>
                <w:rFonts w:cs="Arial"/>
                <w:b/>
                <w:bCs/>
                <w:color w:val="FFFF00"/>
              </w:rPr>
              <w:t>6</w:t>
            </w:r>
            <w:r w:rsidR="45FB580B" w:rsidRPr="2D748FFF">
              <w:rPr>
                <w:rFonts w:cs="Arial"/>
                <w:b/>
                <w:bCs/>
                <w:color w:val="FFFF00"/>
              </w:rPr>
              <w:t xml:space="preserve"> – </w:t>
            </w:r>
            <w:r w:rsidR="00F0517E">
              <w:rPr>
                <w:rFonts w:cs="Arial"/>
                <w:b/>
                <w:bCs/>
                <w:color w:val="FFFF00"/>
              </w:rPr>
              <w:t>Social Value &amp; Environmental</w:t>
            </w:r>
          </w:p>
        </w:tc>
        <w:tc>
          <w:tcPr>
            <w:tcW w:w="2828" w:type="dxa"/>
            <w:shd w:val="clear" w:color="auto" w:fill="000000" w:themeFill="text1"/>
            <w:vAlign w:val="center"/>
          </w:tcPr>
          <w:p w14:paraId="37D2F463" w14:textId="4239EC47" w:rsidR="00EC570F" w:rsidRPr="003E19FF" w:rsidRDefault="003751DD" w:rsidP="54481724">
            <w:pPr>
              <w:widowControl w:val="0"/>
              <w:overflowPunct w:val="0"/>
              <w:autoSpaceDE w:val="0"/>
              <w:autoSpaceDN w:val="0"/>
              <w:adjustRightInd w:val="0"/>
              <w:spacing w:before="60" w:after="60"/>
              <w:jc w:val="right"/>
              <w:textAlignment w:val="baseline"/>
              <w:rPr>
                <w:rFonts w:cs="Arial"/>
                <w:b/>
                <w:bCs/>
                <w:color w:val="FFFFFF" w:themeColor="background1"/>
              </w:rPr>
            </w:pPr>
            <w:r w:rsidRPr="54481724">
              <w:rPr>
                <w:rFonts w:cs="Arial"/>
                <w:b/>
                <w:bCs/>
                <w:color w:val="FFFFFF" w:themeColor="background1"/>
              </w:rPr>
              <w:t xml:space="preserve">Weighting </w:t>
            </w:r>
            <w:r w:rsidRPr="00BF2E01">
              <w:rPr>
                <w:rFonts w:cs="Arial"/>
                <w:b/>
                <w:bCs/>
                <w:color w:val="FFFF00"/>
              </w:rPr>
              <w:t>(</w:t>
            </w:r>
            <w:r w:rsidR="0060625A">
              <w:rPr>
                <w:rFonts w:cs="Arial"/>
                <w:b/>
                <w:bCs/>
                <w:color w:val="FFFF00"/>
              </w:rPr>
              <w:t>10</w:t>
            </w:r>
            <w:r w:rsidRPr="00BF2E01">
              <w:rPr>
                <w:rFonts w:cs="Arial"/>
                <w:b/>
                <w:bCs/>
                <w:color w:val="FFFF00"/>
              </w:rPr>
              <w:t>%)</w:t>
            </w:r>
          </w:p>
        </w:tc>
      </w:tr>
      <w:tr w:rsidR="00FD5D54" w:rsidRPr="003E19FF" w14:paraId="494FC08E" w14:textId="77777777" w:rsidTr="7A620663">
        <w:trPr>
          <w:trHeight w:val="454"/>
          <w:jc w:val="center"/>
        </w:trPr>
        <w:tc>
          <w:tcPr>
            <w:tcW w:w="9223" w:type="dxa"/>
            <w:gridSpan w:val="3"/>
            <w:shd w:val="clear" w:color="auto" w:fill="D9D9D9" w:themeFill="background1" w:themeFillShade="D9"/>
            <w:vAlign w:val="center"/>
          </w:tcPr>
          <w:p w14:paraId="178E4DEA" w14:textId="77777777" w:rsidR="00FD5D54" w:rsidRPr="003E19FF" w:rsidRDefault="00FD5D54" w:rsidP="00FC4C92">
            <w:pPr>
              <w:widowControl w:val="0"/>
              <w:overflowPunct w:val="0"/>
              <w:autoSpaceDE w:val="0"/>
              <w:autoSpaceDN w:val="0"/>
              <w:adjustRightInd w:val="0"/>
              <w:spacing w:before="60" w:after="60"/>
              <w:textAlignment w:val="baseline"/>
              <w:rPr>
                <w:rFonts w:cs="Arial"/>
                <w:b/>
                <w:szCs w:val="22"/>
              </w:rPr>
            </w:pPr>
            <w:r w:rsidRPr="003E19FF">
              <w:rPr>
                <w:rFonts w:cs="Arial"/>
                <w:b/>
                <w:szCs w:val="22"/>
              </w:rPr>
              <w:t>Question:</w:t>
            </w:r>
          </w:p>
        </w:tc>
      </w:tr>
      <w:tr w:rsidR="00383D6E" w:rsidRPr="003E19FF" w14:paraId="6E1739B6" w14:textId="77777777" w:rsidTr="7A620663">
        <w:trPr>
          <w:trHeight w:val="454"/>
          <w:jc w:val="center"/>
        </w:trPr>
        <w:tc>
          <w:tcPr>
            <w:tcW w:w="9223" w:type="dxa"/>
            <w:gridSpan w:val="3"/>
          </w:tcPr>
          <w:p w14:paraId="139AEA6B" w14:textId="77777777" w:rsidR="00383D6E" w:rsidRPr="00E46B15" w:rsidRDefault="00E46B15" w:rsidP="7A620663">
            <w:pPr>
              <w:pStyle w:val="Default"/>
              <w:jc w:val="both"/>
              <w:rPr>
                <w:bCs/>
                <w:sz w:val="22"/>
                <w:szCs w:val="22"/>
              </w:rPr>
            </w:pPr>
            <w:r w:rsidRPr="00E46B15">
              <w:rPr>
                <w:bCs/>
                <w:sz w:val="22"/>
                <w:szCs w:val="22"/>
              </w:rPr>
              <w:t>Please explain and demonstrate how your proposed solution will</w:t>
            </w:r>
            <w:r w:rsidR="00435206">
              <w:rPr>
                <w:bCs/>
                <w:sz w:val="22"/>
                <w:szCs w:val="22"/>
              </w:rPr>
              <w:t>:</w:t>
            </w:r>
            <w:r w:rsidRPr="00E46B15">
              <w:rPr>
                <w:bCs/>
                <w:sz w:val="22"/>
                <w:szCs w:val="22"/>
              </w:rPr>
              <w:t xml:space="preserve"> </w:t>
            </w:r>
          </w:p>
          <w:p w14:paraId="391FD4C0" w14:textId="77777777" w:rsidR="00F316F6" w:rsidRPr="00E46B15" w:rsidRDefault="00F316F6" w:rsidP="7A620663">
            <w:pPr>
              <w:pStyle w:val="Default"/>
              <w:jc w:val="both"/>
              <w:rPr>
                <w:bCs/>
                <w:sz w:val="22"/>
                <w:szCs w:val="22"/>
              </w:rPr>
            </w:pPr>
          </w:p>
          <w:p w14:paraId="1531A757" w14:textId="6C3584C0" w:rsidR="00454037" w:rsidRPr="00E46B15" w:rsidRDefault="00E46B15" w:rsidP="00454037">
            <w:pPr>
              <w:pStyle w:val="Default"/>
              <w:numPr>
                <w:ilvl w:val="0"/>
                <w:numId w:val="29"/>
              </w:numPr>
              <w:jc w:val="both"/>
              <w:rPr>
                <w:sz w:val="22"/>
              </w:rPr>
            </w:pPr>
            <w:r>
              <w:rPr>
                <w:bCs/>
                <w:sz w:val="22"/>
                <w:szCs w:val="22"/>
              </w:rPr>
              <w:t>C</w:t>
            </w:r>
            <w:r w:rsidR="00454037" w:rsidRPr="00E46B15">
              <w:rPr>
                <w:bCs/>
                <w:sz w:val="22"/>
                <w:szCs w:val="22"/>
              </w:rPr>
              <w:t xml:space="preserve">ater for inclusivity of the </w:t>
            </w:r>
            <w:r w:rsidR="003D46C6">
              <w:rPr>
                <w:bCs/>
                <w:sz w:val="22"/>
                <w:szCs w:val="22"/>
              </w:rPr>
              <w:t xml:space="preserve">engineers </w:t>
            </w:r>
            <w:r w:rsidR="00454037" w:rsidRPr="00E46B15">
              <w:rPr>
                <w:bCs/>
                <w:sz w:val="22"/>
                <w:szCs w:val="22"/>
              </w:rPr>
              <w:t>who use it daily</w:t>
            </w:r>
          </w:p>
          <w:p w14:paraId="2CED6310" w14:textId="66B58E94" w:rsidR="00454037" w:rsidRPr="00E46B15" w:rsidRDefault="003D46C6" w:rsidP="00454037">
            <w:pPr>
              <w:pStyle w:val="Default"/>
              <w:numPr>
                <w:ilvl w:val="0"/>
                <w:numId w:val="29"/>
              </w:numPr>
              <w:jc w:val="both"/>
              <w:rPr>
                <w:sz w:val="22"/>
              </w:rPr>
            </w:pPr>
            <w:r>
              <w:rPr>
                <w:bCs/>
                <w:sz w:val="22"/>
                <w:szCs w:val="22"/>
              </w:rPr>
              <w:t>Minimise</w:t>
            </w:r>
            <w:r w:rsidR="00454037" w:rsidRPr="00E46B15">
              <w:rPr>
                <w:bCs/>
                <w:sz w:val="22"/>
                <w:szCs w:val="22"/>
              </w:rPr>
              <w:t xml:space="preserve"> power consumption, and what innovative solutions are being proposed</w:t>
            </w:r>
          </w:p>
          <w:p w14:paraId="29FE27F8" w14:textId="3D40287E" w:rsidR="00F316F6" w:rsidRPr="00E46B15" w:rsidRDefault="003D46C6" w:rsidP="00454037">
            <w:pPr>
              <w:pStyle w:val="Default"/>
              <w:numPr>
                <w:ilvl w:val="0"/>
                <w:numId w:val="29"/>
              </w:numPr>
              <w:jc w:val="both"/>
              <w:rPr>
                <w:sz w:val="22"/>
              </w:rPr>
            </w:pPr>
            <w:r>
              <w:rPr>
                <w:bCs/>
                <w:sz w:val="22"/>
                <w:szCs w:val="22"/>
              </w:rPr>
              <w:t>Minimise</w:t>
            </w:r>
            <w:r w:rsidR="00454037" w:rsidRPr="00E46B15">
              <w:rPr>
                <w:bCs/>
                <w:sz w:val="22"/>
                <w:szCs w:val="22"/>
              </w:rPr>
              <w:t xml:space="preserve"> the need/frequency of maintenance</w:t>
            </w:r>
          </w:p>
          <w:p w14:paraId="16500FB1" w14:textId="7E9EA33A" w:rsidR="00DA7C6F" w:rsidRPr="00E46B15" w:rsidRDefault="00435206" w:rsidP="00DA7C6F">
            <w:pPr>
              <w:pStyle w:val="Default"/>
              <w:numPr>
                <w:ilvl w:val="0"/>
                <w:numId w:val="29"/>
              </w:numPr>
              <w:jc w:val="both"/>
              <w:rPr>
                <w:sz w:val="22"/>
              </w:rPr>
            </w:pPr>
            <w:r>
              <w:rPr>
                <w:bCs/>
                <w:sz w:val="22"/>
                <w:szCs w:val="22"/>
              </w:rPr>
              <w:t>M</w:t>
            </w:r>
            <w:r w:rsidR="00D72ABD">
              <w:rPr>
                <w:bCs/>
                <w:sz w:val="22"/>
                <w:szCs w:val="22"/>
              </w:rPr>
              <w:t>a</w:t>
            </w:r>
            <w:r>
              <w:rPr>
                <w:bCs/>
                <w:sz w:val="22"/>
                <w:szCs w:val="22"/>
              </w:rPr>
              <w:t>ke use of</w:t>
            </w:r>
            <w:r w:rsidR="00DA7C6F" w:rsidRPr="00E46B15">
              <w:rPr>
                <w:bCs/>
                <w:sz w:val="22"/>
                <w:szCs w:val="22"/>
              </w:rPr>
              <w:t xml:space="preserve"> local business, labour, suppliers, apprenticeships, work shadowing etc</w:t>
            </w:r>
          </w:p>
          <w:p w14:paraId="1876AE6D" w14:textId="777F86AD" w:rsidR="00417366" w:rsidRPr="00E46B15" w:rsidRDefault="00435206" w:rsidP="00DA7C6F">
            <w:pPr>
              <w:pStyle w:val="Default"/>
              <w:numPr>
                <w:ilvl w:val="0"/>
                <w:numId w:val="29"/>
              </w:numPr>
              <w:jc w:val="both"/>
              <w:rPr>
                <w:sz w:val="22"/>
              </w:rPr>
            </w:pPr>
            <w:r>
              <w:rPr>
                <w:sz w:val="22"/>
              </w:rPr>
              <w:t xml:space="preserve">Manage waste </w:t>
            </w:r>
            <w:r w:rsidR="009C0B0B">
              <w:rPr>
                <w:sz w:val="22"/>
              </w:rPr>
              <w:t xml:space="preserve">materials and irreparable hardware </w:t>
            </w:r>
            <w:r>
              <w:rPr>
                <w:sz w:val="22"/>
              </w:rPr>
              <w:t xml:space="preserve">from the project ethically </w:t>
            </w:r>
          </w:p>
          <w:p w14:paraId="1C0E5D1F" w14:textId="77777777" w:rsidR="00DA7C6F" w:rsidRPr="007A315A" w:rsidRDefault="00DA7C6F" w:rsidP="00DA7C6F">
            <w:pPr>
              <w:pStyle w:val="Default"/>
              <w:ind w:left="720"/>
              <w:jc w:val="both"/>
            </w:pPr>
          </w:p>
        </w:tc>
      </w:tr>
      <w:tr w:rsidR="00383D6E" w:rsidRPr="003E19FF" w14:paraId="41E1C3DE" w14:textId="77777777" w:rsidTr="7A620663">
        <w:trPr>
          <w:trHeight w:val="454"/>
          <w:jc w:val="center"/>
        </w:trPr>
        <w:tc>
          <w:tcPr>
            <w:tcW w:w="9223" w:type="dxa"/>
            <w:gridSpan w:val="3"/>
            <w:shd w:val="clear" w:color="auto" w:fill="8DB3E2" w:themeFill="text2" w:themeFillTint="66"/>
            <w:vAlign w:val="center"/>
          </w:tcPr>
          <w:p w14:paraId="376F3F72" w14:textId="6A8AF440" w:rsidR="00383D6E" w:rsidRPr="003E19FF" w:rsidRDefault="009B04FC" w:rsidP="00383D6E">
            <w:pPr>
              <w:widowControl w:val="0"/>
              <w:overflowPunct w:val="0"/>
              <w:autoSpaceDE w:val="0"/>
              <w:autoSpaceDN w:val="0"/>
              <w:adjustRightInd w:val="0"/>
              <w:spacing w:before="60" w:after="60"/>
              <w:jc w:val="right"/>
              <w:textAlignment w:val="baseline"/>
              <w:rPr>
                <w:rFonts w:cs="Arial"/>
                <w:b/>
                <w:szCs w:val="22"/>
              </w:rPr>
            </w:pPr>
            <w:r>
              <w:rPr>
                <w:rFonts w:cs="Arial"/>
                <w:b/>
                <w:szCs w:val="22"/>
              </w:rPr>
              <w:t xml:space="preserve">A4 </w:t>
            </w:r>
            <w:r w:rsidR="00435206">
              <w:rPr>
                <w:rFonts w:cs="Arial"/>
                <w:b/>
                <w:szCs w:val="22"/>
              </w:rPr>
              <w:t xml:space="preserve">PAGE LIMIT - </w:t>
            </w:r>
            <w:r w:rsidR="003D46C6">
              <w:rPr>
                <w:rFonts w:cs="Arial"/>
                <w:b/>
                <w:szCs w:val="22"/>
              </w:rPr>
              <w:t>2</w:t>
            </w:r>
          </w:p>
        </w:tc>
      </w:tr>
    </w:tbl>
    <w:p w14:paraId="0D23F21E" w14:textId="77777777" w:rsidR="00FC4C92" w:rsidRDefault="00FC4C92" w:rsidP="2D748FFF"/>
    <w:p w14:paraId="370C33E7" w14:textId="77777777" w:rsidR="00FC4C92" w:rsidRDefault="00FC4C92">
      <w:r>
        <w:br w:type="page"/>
      </w:r>
    </w:p>
    <w:p w14:paraId="6A2FF7F0" w14:textId="77777777" w:rsidR="00534FC6" w:rsidRDefault="00534FC6"/>
    <w:tbl>
      <w:tblPr>
        <w:tblpPr w:leftFromText="180" w:rightFromText="180" w:vertAnchor="text" w:tblpY="68"/>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45"/>
        <w:gridCol w:w="4983"/>
        <w:gridCol w:w="3430"/>
      </w:tblGrid>
      <w:tr w:rsidR="00534FC6" w:rsidRPr="003E19FF" w14:paraId="2F16CA81" w14:textId="77777777" w:rsidTr="7A620663">
        <w:trPr>
          <w:trHeight w:val="454"/>
        </w:trPr>
        <w:tc>
          <w:tcPr>
            <w:tcW w:w="810" w:type="dxa"/>
            <w:gridSpan w:val="2"/>
            <w:shd w:val="clear" w:color="auto" w:fill="000000" w:themeFill="text1"/>
            <w:vAlign w:val="center"/>
          </w:tcPr>
          <w:p w14:paraId="4D4795EB" w14:textId="71DBC8CF" w:rsidR="00534FC6" w:rsidRPr="003E19FF" w:rsidRDefault="00534FC6" w:rsidP="00534FC6">
            <w:pPr>
              <w:widowControl w:val="0"/>
              <w:overflowPunct w:val="0"/>
              <w:autoSpaceDE w:val="0"/>
              <w:autoSpaceDN w:val="0"/>
              <w:spacing w:before="60" w:after="60"/>
              <w:jc w:val="center"/>
              <w:textAlignment w:val="baseline"/>
              <w:rPr>
                <w:rFonts w:cs="Arial"/>
                <w:b/>
                <w:color w:val="FFFFFF" w:themeColor="background1"/>
                <w:szCs w:val="22"/>
              </w:rPr>
            </w:pPr>
            <w:r w:rsidRPr="003E19FF">
              <w:rPr>
                <w:rFonts w:cs="Arial"/>
                <w:szCs w:val="22"/>
              </w:rPr>
              <w:br w:type="page"/>
            </w:r>
          </w:p>
        </w:tc>
        <w:tc>
          <w:tcPr>
            <w:tcW w:w="4983" w:type="dxa"/>
            <w:shd w:val="clear" w:color="auto" w:fill="000000" w:themeFill="text1"/>
            <w:vAlign w:val="center"/>
          </w:tcPr>
          <w:p w14:paraId="4E4F2925" w14:textId="70336948" w:rsidR="00534FC6" w:rsidRPr="003E19FF" w:rsidRDefault="009B0BA2" w:rsidP="00534FC6">
            <w:pPr>
              <w:widowControl w:val="0"/>
              <w:overflowPunct w:val="0"/>
              <w:autoSpaceDE w:val="0"/>
              <w:autoSpaceDN w:val="0"/>
              <w:adjustRightInd w:val="0"/>
              <w:spacing w:before="60" w:after="60"/>
              <w:textAlignment w:val="baseline"/>
              <w:rPr>
                <w:rFonts w:cs="Arial"/>
                <w:color w:val="FFFFFF" w:themeColor="background1"/>
                <w:szCs w:val="22"/>
              </w:rPr>
            </w:pPr>
            <w:r>
              <w:rPr>
                <w:rFonts w:cs="Arial"/>
                <w:b/>
                <w:color w:val="FFFFFF" w:themeColor="background1"/>
                <w:szCs w:val="22"/>
              </w:rPr>
              <w:t xml:space="preserve">Quality </w:t>
            </w:r>
            <w:r w:rsidR="005C156A">
              <w:rPr>
                <w:rFonts w:cs="Arial"/>
                <w:b/>
                <w:color w:val="FFFFFF" w:themeColor="background1"/>
                <w:szCs w:val="22"/>
              </w:rPr>
              <w:t>Criteria</w:t>
            </w:r>
            <w:r>
              <w:rPr>
                <w:rFonts w:cs="Arial"/>
                <w:b/>
                <w:color w:val="FFFFFF" w:themeColor="background1"/>
                <w:szCs w:val="22"/>
              </w:rPr>
              <w:t xml:space="preserve"> </w:t>
            </w:r>
            <w:r w:rsidR="00534FC6">
              <w:rPr>
                <w:rFonts w:cs="Arial"/>
                <w:b/>
                <w:color w:val="FFFFFF" w:themeColor="background1"/>
                <w:szCs w:val="22"/>
              </w:rPr>
              <w:t>Marking Scheme</w:t>
            </w:r>
          </w:p>
        </w:tc>
        <w:tc>
          <w:tcPr>
            <w:tcW w:w="3430" w:type="dxa"/>
            <w:shd w:val="clear" w:color="auto" w:fill="000000" w:themeFill="text1"/>
            <w:vAlign w:val="center"/>
          </w:tcPr>
          <w:p w14:paraId="4DEA42F0" w14:textId="77777777" w:rsidR="00534FC6" w:rsidRPr="003E19FF" w:rsidRDefault="00534FC6" w:rsidP="00534FC6">
            <w:pPr>
              <w:widowControl w:val="0"/>
              <w:overflowPunct w:val="0"/>
              <w:autoSpaceDE w:val="0"/>
              <w:autoSpaceDN w:val="0"/>
              <w:adjustRightInd w:val="0"/>
              <w:spacing w:before="60" w:after="60"/>
              <w:jc w:val="right"/>
              <w:textAlignment w:val="baseline"/>
              <w:rPr>
                <w:rFonts w:cs="Arial"/>
                <w:b/>
                <w:color w:val="FFFFFF" w:themeColor="background1"/>
                <w:szCs w:val="22"/>
              </w:rPr>
            </w:pPr>
          </w:p>
        </w:tc>
      </w:tr>
      <w:tr w:rsidR="00534FC6" w:rsidRPr="003E19FF" w14:paraId="3BEA3B23" w14:textId="77777777" w:rsidTr="7A620663">
        <w:trPr>
          <w:trHeight w:val="454"/>
        </w:trPr>
        <w:tc>
          <w:tcPr>
            <w:tcW w:w="9223" w:type="dxa"/>
            <w:gridSpan w:val="4"/>
            <w:vAlign w:val="center"/>
          </w:tcPr>
          <w:p w14:paraId="18637E1F" w14:textId="3173545C" w:rsidR="00534FC6" w:rsidRPr="009B04FC" w:rsidRDefault="5ADFE60F" w:rsidP="00A00D06">
            <w:pPr>
              <w:spacing w:before="120" w:after="60"/>
              <w:jc w:val="both"/>
              <w:outlineLvl w:val="2"/>
              <w:rPr>
                <w:rFonts w:cs="Arial"/>
                <w:highlight w:val="yellow"/>
                <w:lang w:val="en-US"/>
              </w:rPr>
            </w:pPr>
            <w:r w:rsidRPr="00E10176">
              <w:rPr>
                <w:rFonts w:cs="Arial"/>
                <w:lang w:val="en-US"/>
              </w:rPr>
              <w:t xml:space="preserve">This tender is based on a total Quality/Price weighting of </w:t>
            </w:r>
            <w:r w:rsidR="374F3AC8" w:rsidRPr="00E10176">
              <w:rPr>
                <w:rFonts w:cs="Arial"/>
                <w:lang w:val="en-US"/>
              </w:rPr>
              <w:t>7</w:t>
            </w:r>
            <w:r w:rsidR="00FD5D54" w:rsidRPr="00E10176">
              <w:rPr>
                <w:rFonts w:cs="Arial"/>
                <w:lang w:val="en-US"/>
              </w:rPr>
              <w:t>0/</w:t>
            </w:r>
            <w:r w:rsidR="4D08D873" w:rsidRPr="00E10176">
              <w:rPr>
                <w:rFonts w:cs="Arial"/>
                <w:lang w:val="en-US"/>
              </w:rPr>
              <w:t>3</w:t>
            </w:r>
            <w:r w:rsidRPr="00E10176">
              <w:rPr>
                <w:rFonts w:cs="Arial"/>
                <w:lang w:val="en-US"/>
              </w:rPr>
              <w:t>0 Quality/Price.</w:t>
            </w:r>
            <w:r w:rsidR="00A00D06" w:rsidRPr="00E10176">
              <w:rPr>
                <w:rFonts w:cs="Arial"/>
                <w:lang w:val="en-US"/>
              </w:rPr>
              <w:t xml:space="preserve"> For the purposes of this table, “Requirements” refers to the content of the relevant question (as relevant to the Deliverables) and corresponding reference documentation for the question being scored</w:t>
            </w:r>
            <w:r w:rsidR="00851024" w:rsidRPr="00E10176">
              <w:rPr>
                <w:rFonts w:cs="Arial"/>
                <w:lang w:val="en-US"/>
              </w:rPr>
              <w:t>.</w:t>
            </w:r>
          </w:p>
        </w:tc>
      </w:tr>
      <w:tr w:rsidR="00534FC6" w:rsidRPr="003E19FF" w14:paraId="1B99FCD5" w14:textId="77777777" w:rsidTr="7A620663">
        <w:trPr>
          <w:trHeight w:val="454"/>
        </w:trPr>
        <w:tc>
          <w:tcPr>
            <w:tcW w:w="9223" w:type="dxa"/>
            <w:gridSpan w:val="4"/>
            <w:shd w:val="clear" w:color="auto" w:fill="D9D9D9" w:themeFill="background1" w:themeFillShade="D9"/>
            <w:vAlign w:val="center"/>
          </w:tcPr>
          <w:p w14:paraId="23EB7952" w14:textId="77777777" w:rsidR="00534FC6" w:rsidRPr="003E19FF" w:rsidRDefault="00534FC6" w:rsidP="00AA1C3D">
            <w:pPr>
              <w:widowControl w:val="0"/>
              <w:overflowPunct w:val="0"/>
              <w:autoSpaceDE w:val="0"/>
              <w:autoSpaceDN w:val="0"/>
              <w:adjustRightInd w:val="0"/>
              <w:spacing w:before="60" w:after="60"/>
              <w:textAlignment w:val="baseline"/>
              <w:rPr>
                <w:rFonts w:cs="Arial"/>
                <w:b/>
                <w:szCs w:val="22"/>
              </w:rPr>
            </w:pPr>
            <w:r>
              <w:rPr>
                <w:rFonts w:cs="Arial"/>
                <w:b/>
                <w:szCs w:val="22"/>
              </w:rPr>
              <w:t>Quality Marking Scheme:</w:t>
            </w:r>
          </w:p>
        </w:tc>
      </w:tr>
      <w:tr w:rsidR="00EC5089" w:rsidRPr="003E19FF" w14:paraId="7B144AD8" w14:textId="77777777" w:rsidTr="7A620663">
        <w:trPr>
          <w:trHeight w:val="454"/>
        </w:trPr>
        <w:tc>
          <w:tcPr>
            <w:tcW w:w="9223" w:type="dxa"/>
            <w:gridSpan w:val="4"/>
            <w:shd w:val="clear" w:color="auto" w:fill="D9D9D9" w:themeFill="background1" w:themeFillShade="D9"/>
            <w:vAlign w:val="center"/>
          </w:tcPr>
          <w:p w14:paraId="7D853A23" w14:textId="77777777" w:rsidR="00EC5089" w:rsidRDefault="00EC5089" w:rsidP="00EC5089">
            <w:pPr>
              <w:widowControl w:val="0"/>
              <w:overflowPunct w:val="0"/>
              <w:autoSpaceDE w:val="0"/>
              <w:autoSpaceDN w:val="0"/>
              <w:adjustRightInd w:val="0"/>
              <w:spacing w:before="60" w:after="60"/>
              <w:textAlignment w:val="baseline"/>
              <w:rPr>
                <w:rFonts w:cs="Arial"/>
                <w:b/>
                <w:szCs w:val="22"/>
              </w:rPr>
            </w:pPr>
            <w:r w:rsidRPr="003E19FF">
              <w:rPr>
                <w:rFonts w:cs="Arial"/>
                <w:szCs w:val="22"/>
              </w:rPr>
              <w:t xml:space="preserve">The following marking scheme will be used to assess the response provided to this question:  </w:t>
            </w:r>
          </w:p>
        </w:tc>
      </w:tr>
      <w:tr w:rsidR="00EC5089" w:rsidRPr="003E19FF" w14:paraId="3F53D0F6" w14:textId="77777777" w:rsidTr="7A620663">
        <w:trPr>
          <w:trHeight w:val="518"/>
        </w:trPr>
        <w:tc>
          <w:tcPr>
            <w:tcW w:w="465" w:type="dxa"/>
            <w:shd w:val="clear" w:color="auto" w:fill="D9D9D9" w:themeFill="background1" w:themeFillShade="D9"/>
            <w:vAlign w:val="center"/>
          </w:tcPr>
          <w:p w14:paraId="548843AB" w14:textId="77777777" w:rsidR="00EC5089" w:rsidRDefault="00383D6E" w:rsidP="00EC5089">
            <w:pPr>
              <w:widowControl w:val="0"/>
              <w:overflowPunct w:val="0"/>
              <w:autoSpaceDE w:val="0"/>
              <w:autoSpaceDN w:val="0"/>
              <w:adjustRightInd w:val="0"/>
              <w:spacing w:before="60" w:after="60"/>
              <w:textAlignment w:val="baseline"/>
              <w:rPr>
                <w:rFonts w:cs="Arial"/>
                <w:b/>
                <w:szCs w:val="22"/>
              </w:rPr>
            </w:pPr>
            <w:r>
              <w:rPr>
                <w:rFonts w:cs="Arial"/>
                <w:b/>
              </w:rPr>
              <w:t>0</w:t>
            </w:r>
          </w:p>
        </w:tc>
        <w:tc>
          <w:tcPr>
            <w:tcW w:w="8758" w:type="dxa"/>
            <w:gridSpan w:val="3"/>
            <w:shd w:val="clear" w:color="auto" w:fill="D9D9D9" w:themeFill="background1" w:themeFillShade="D9"/>
          </w:tcPr>
          <w:p w14:paraId="0A98D310" w14:textId="77777777" w:rsidR="00383D6E" w:rsidRPr="00383D6E" w:rsidRDefault="00383D6E" w:rsidP="00383D6E">
            <w:pPr>
              <w:widowControl w:val="0"/>
              <w:overflowPunct w:val="0"/>
              <w:autoSpaceDE w:val="0"/>
              <w:autoSpaceDN w:val="0"/>
              <w:adjustRightInd w:val="0"/>
              <w:spacing w:before="60" w:after="60"/>
              <w:textAlignment w:val="baseline"/>
              <w:rPr>
                <w:rFonts w:cs="Arial"/>
                <w:szCs w:val="22"/>
              </w:rPr>
            </w:pPr>
            <w:r w:rsidRPr="00383D6E">
              <w:rPr>
                <w:rFonts w:cs="Arial"/>
                <w:szCs w:val="22"/>
              </w:rPr>
              <w:t xml:space="preserve">An </w:t>
            </w:r>
            <w:r>
              <w:rPr>
                <w:rFonts w:cs="Arial"/>
                <w:b/>
                <w:szCs w:val="22"/>
              </w:rPr>
              <w:t>U</w:t>
            </w:r>
            <w:r w:rsidRPr="00383D6E">
              <w:rPr>
                <w:rFonts w:cs="Arial"/>
                <w:b/>
                <w:szCs w:val="22"/>
              </w:rPr>
              <w:t>nacceptable</w:t>
            </w:r>
            <w:r w:rsidRPr="00383D6E">
              <w:rPr>
                <w:rFonts w:cs="Arial"/>
                <w:szCs w:val="22"/>
              </w:rPr>
              <w:t xml:space="preserve"> score will be applied if the response:</w:t>
            </w:r>
          </w:p>
          <w:p w14:paraId="23E5BB6C" w14:textId="77777777" w:rsidR="00EC5089" w:rsidRDefault="00383D6E" w:rsidP="00383D6E">
            <w:pPr>
              <w:widowControl w:val="0"/>
              <w:overflowPunct w:val="0"/>
              <w:autoSpaceDE w:val="0"/>
              <w:autoSpaceDN w:val="0"/>
              <w:adjustRightInd w:val="0"/>
              <w:spacing w:before="60" w:after="60"/>
              <w:textAlignment w:val="baseline"/>
              <w:rPr>
                <w:rFonts w:cs="Arial"/>
                <w:b/>
                <w:szCs w:val="22"/>
              </w:rPr>
            </w:pPr>
            <w:r w:rsidRPr="00383D6E">
              <w:rPr>
                <w:rFonts w:cs="Arial"/>
                <w:szCs w:val="22"/>
              </w:rPr>
              <w:t>fails to demonstrate an approach that meets the Requirements or demonstrates an approach which is unacceptable and does not meet the Requirements</w:t>
            </w:r>
          </w:p>
        </w:tc>
      </w:tr>
      <w:tr w:rsidR="00EC5089" w:rsidRPr="003E19FF" w14:paraId="6C9A5497" w14:textId="77777777" w:rsidTr="7A620663">
        <w:trPr>
          <w:trHeight w:val="513"/>
        </w:trPr>
        <w:tc>
          <w:tcPr>
            <w:tcW w:w="465" w:type="dxa"/>
            <w:shd w:val="clear" w:color="auto" w:fill="D9D9D9" w:themeFill="background1" w:themeFillShade="D9"/>
            <w:vAlign w:val="center"/>
          </w:tcPr>
          <w:p w14:paraId="0D844616" w14:textId="77777777" w:rsidR="00EC5089" w:rsidRDefault="00383D6E" w:rsidP="00EC5089">
            <w:pPr>
              <w:widowControl w:val="0"/>
              <w:overflowPunct w:val="0"/>
              <w:autoSpaceDE w:val="0"/>
              <w:autoSpaceDN w:val="0"/>
              <w:adjustRightInd w:val="0"/>
              <w:spacing w:before="60" w:after="60"/>
              <w:textAlignment w:val="baseline"/>
              <w:rPr>
                <w:rFonts w:cs="Arial"/>
                <w:b/>
                <w:szCs w:val="22"/>
              </w:rPr>
            </w:pPr>
            <w:r>
              <w:rPr>
                <w:rFonts w:cs="Arial"/>
                <w:b/>
                <w:szCs w:val="22"/>
              </w:rPr>
              <w:t>3</w:t>
            </w:r>
          </w:p>
        </w:tc>
        <w:tc>
          <w:tcPr>
            <w:tcW w:w="8758" w:type="dxa"/>
            <w:gridSpan w:val="3"/>
            <w:shd w:val="clear" w:color="auto" w:fill="D9D9D9" w:themeFill="background1" w:themeFillShade="D9"/>
          </w:tcPr>
          <w:p w14:paraId="26816FDE" w14:textId="77777777" w:rsidR="00383D6E" w:rsidRPr="00383D6E" w:rsidRDefault="00383D6E" w:rsidP="00383D6E">
            <w:pPr>
              <w:widowControl w:val="0"/>
              <w:overflowPunct w:val="0"/>
              <w:autoSpaceDE w:val="0"/>
              <w:autoSpaceDN w:val="0"/>
              <w:adjustRightInd w:val="0"/>
              <w:spacing w:before="60" w:after="60"/>
              <w:textAlignment w:val="baseline"/>
              <w:rPr>
                <w:rFonts w:cs="Arial"/>
                <w:szCs w:val="22"/>
              </w:rPr>
            </w:pPr>
            <w:r w:rsidRPr="00383D6E">
              <w:rPr>
                <w:rFonts w:cs="Arial"/>
                <w:szCs w:val="22"/>
              </w:rPr>
              <w:t xml:space="preserve">A </w:t>
            </w:r>
            <w:r w:rsidRPr="00383D6E">
              <w:rPr>
                <w:rFonts w:cs="Arial"/>
                <w:b/>
                <w:szCs w:val="22"/>
              </w:rPr>
              <w:t>Poor or Limited</w:t>
            </w:r>
            <w:r w:rsidRPr="00383D6E">
              <w:rPr>
                <w:rFonts w:cs="Arial"/>
                <w:szCs w:val="22"/>
              </w:rPr>
              <w:t xml:space="preserve"> quality score will be applied if the response: </w:t>
            </w:r>
          </w:p>
          <w:p w14:paraId="4EAD6220" w14:textId="77777777" w:rsidR="00EC5089" w:rsidRDefault="00383D6E" w:rsidP="00383D6E">
            <w:pPr>
              <w:widowControl w:val="0"/>
              <w:overflowPunct w:val="0"/>
              <w:autoSpaceDE w:val="0"/>
              <w:autoSpaceDN w:val="0"/>
              <w:adjustRightInd w:val="0"/>
              <w:spacing w:before="60" w:after="60"/>
              <w:textAlignment w:val="baseline"/>
              <w:rPr>
                <w:rFonts w:cs="Arial"/>
                <w:b/>
                <w:szCs w:val="22"/>
              </w:rPr>
            </w:pPr>
            <w:r w:rsidRPr="00383D6E">
              <w:rPr>
                <w:rFonts w:cs="Arial"/>
                <w:szCs w:val="22"/>
              </w:rPr>
              <w:t>is of poor or limited quality and/or it demonstrates an approach which meets some but not all the Requirements and/or there are one or more material weaknesses or material omissions in the quality of the response and/or the approach to delivering the Requirements</w:t>
            </w:r>
          </w:p>
        </w:tc>
      </w:tr>
      <w:tr w:rsidR="00EC5089" w:rsidRPr="00383D6E" w14:paraId="795B1DC6" w14:textId="77777777" w:rsidTr="7A620663">
        <w:trPr>
          <w:trHeight w:val="513"/>
        </w:trPr>
        <w:tc>
          <w:tcPr>
            <w:tcW w:w="465" w:type="dxa"/>
            <w:shd w:val="clear" w:color="auto" w:fill="D9D9D9" w:themeFill="background1" w:themeFillShade="D9"/>
            <w:vAlign w:val="center"/>
          </w:tcPr>
          <w:p w14:paraId="77AC256E" w14:textId="77777777" w:rsidR="00EC5089" w:rsidRDefault="00383D6E" w:rsidP="00EC5089">
            <w:pPr>
              <w:widowControl w:val="0"/>
              <w:overflowPunct w:val="0"/>
              <w:autoSpaceDE w:val="0"/>
              <w:autoSpaceDN w:val="0"/>
              <w:adjustRightInd w:val="0"/>
              <w:spacing w:before="60" w:after="60"/>
              <w:textAlignment w:val="baseline"/>
              <w:rPr>
                <w:rFonts w:cs="Arial"/>
                <w:b/>
                <w:szCs w:val="22"/>
              </w:rPr>
            </w:pPr>
            <w:r w:rsidRPr="00383D6E">
              <w:rPr>
                <w:rFonts w:cs="Arial"/>
                <w:b/>
                <w:szCs w:val="22"/>
              </w:rPr>
              <w:t>5</w:t>
            </w:r>
          </w:p>
        </w:tc>
        <w:tc>
          <w:tcPr>
            <w:tcW w:w="8758" w:type="dxa"/>
            <w:gridSpan w:val="3"/>
            <w:shd w:val="clear" w:color="auto" w:fill="D9D9D9" w:themeFill="background1" w:themeFillShade="D9"/>
          </w:tcPr>
          <w:p w14:paraId="2224E17A" w14:textId="77777777" w:rsidR="00383D6E" w:rsidRPr="00383D6E" w:rsidRDefault="00383D6E" w:rsidP="00383D6E">
            <w:pPr>
              <w:widowControl w:val="0"/>
              <w:overflowPunct w:val="0"/>
              <w:autoSpaceDE w:val="0"/>
              <w:autoSpaceDN w:val="0"/>
              <w:adjustRightInd w:val="0"/>
              <w:spacing w:before="60" w:after="60"/>
              <w:textAlignment w:val="baseline"/>
              <w:rPr>
                <w:rFonts w:cs="Arial"/>
                <w:szCs w:val="22"/>
              </w:rPr>
            </w:pPr>
            <w:r w:rsidRPr="00383D6E">
              <w:rPr>
                <w:rFonts w:cs="Arial"/>
                <w:szCs w:val="22"/>
              </w:rPr>
              <w:t xml:space="preserve">A </w:t>
            </w:r>
            <w:r w:rsidRPr="00383D6E">
              <w:rPr>
                <w:rFonts w:cs="Arial"/>
                <w:b/>
                <w:szCs w:val="22"/>
              </w:rPr>
              <w:t>Satisfactory</w:t>
            </w:r>
            <w:r w:rsidRPr="00383D6E">
              <w:rPr>
                <w:rFonts w:cs="Arial"/>
                <w:szCs w:val="22"/>
              </w:rPr>
              <w:t xml:space="preserve"> score will be applied if the response: </w:t>
            </w:r>
          </w:p>
          <w:p w14:paraId="7BEACA2D" w14:textId="77777777" w:rsidR="00EC5089" w:rsidRPr="00383D6E" w:rsidRDefault="00383D6E" w:rsidP="00383D6E">
            <w:pPr>
              <w:widowControl w:val="0"/>
              <w:overflowPunct w:val="0"/>
              <w:autoSpaceDE w:val="0"/>
              <w:autoSpaceDN w:val="0"/>
              <w:adjustRightInd w:val="0"/>
              <w:spacing w:before="60" w:after="60"/>
              <w:textAlignment w:val="baseline"/>
              <w:rPr>
                <w:rFonts w:cs="Arial"/>
                <w:szCs w:val="22"/>
              </w:rPr>
            </w:pPr>
            <w:r w:rsidRPr="00383D6E">
              <w:rPr>
                <w:rFonts w:cs="Arial"/>
                <w:szCs w:val="22"/>
              </w:rPr>
              <w:t>is of satisfactory quality and demonstrates an approach which meets the Requirements in all respects and/or there is one or more minor reservations or minor omissions in the quality of the response and/or the approach to delivering the Requirements</w:t>
            </w:r>
          </w:p>
        </w:tc>
      </w:tr>
      <w:tr w:rsidR="00EC5089" w:rsidRPr="003E19FF" w14:paraId="6D92869A" w14:textId="77777777" w:rsidTr="7A620663">
        <w:trPr>
          <w:trHeight w:val="513"/>
        </w:trPr>
        <w:tc>
          <w:tcPr>
            <w:tcW w:w="465" w:type="dxa"/>
            <w:shd w:val="clear" w:color="auto" w:fill="D9D9D9" w:themeFill="background1" w:themeFillShade="D9"/>
            <w:vAlign w:val="center"/>
          </w:tcPr>
          <w:p w14:paraId="379237D5" w14:textId="77777777" w:rsidR="00EC5089" w:rsidRDefault="00383D6E" w:rsidP="00EC5089">
            <w:pPr>
              <w:widowControl w:val="0"/>
              <w:overflowPunct w:val="0"/>
              <w:autoSpaceDE w:val="0"/>
              <w:autoSpaceDN w:val="0"/>
              <w:adjustRightInd w:val="0"/>
              <w:spacing w:before="60" w:after="60"/>
              <w:textAlignment w:val="baseline"/>
              <w:rPr>
                <w:rFonts w:cs="Arial"/>
                <w:b/>
                <w:szCs w:val="22"/>
              </w:rPr>
            </w:pPr>
            <w:r>
              <w:rPr>
                <w:rFonts w:cs="Arial"/>
                <w:b/>
              </w:rPr>
              <w:t>7</w:t>
            </w:r>
          </w:p>
        </w:tc>
        <w:tc>
          <w:tcPr>
            <w:tcW w:w="8758" w:type="dxa"/>
            <w:gridSpan w:val="3"/>
            <w:shd w:val="clear" w:color="auto" w:fill="D9D9D9" w:themeFill="background1" w:themeFillShade="D9"/>
          </w:tcPr>
          <w:p w14:paraId="7F74A670" w14:textId="77777777" w:rsidR="00383D6E" w:rsidRPr="00383D6E" w:rsidRDefault="00383D6E" w:rsidP="00383D6E">
            <w:pPr>
              <w:widowControl w:val="0"/>
              <w:overflowPunct w:val="0"/>
              <w:autoSpaceDE w:val="0"/>
              <w:autoSpaceDN w:val="0"/>
              <w:adjustRightInd w:val="0"/>
              <w:spacing w:before="60" w:after="60"/>
              <w:textAlignment w:val="baseline"/>
              <w:rPr>
                <w:rFonts w:cs="Arial"/>
                <w:szCs w:val="22"/>
              </w:rPr>
            </w:pPr>
            <w:r w:rsidRPr="00383D6E">
              <w:rPr>
                <w:rFonts w:cs="Arial"/>
                <w:szCs w:val="22"/>
              </w:rPr>
              <w:t xml:space="preserve">A </w:t>
            </w:r>
            <w:r w:rsidRPr="00383D6E">
              <w:rPr>
                <w:rFonts w:cs="Arial"/>
                <w:b/>
                <w:szCs w:val="22"/>
              </w:rPr>
              <w:t>Good</w:t>
            </w:r>
            <w:r w:rsidRPr="00383D6E">
              <w:rPr>
                <w:rFonts w:cs="Arial"/>
                <w:szCs w:val="22"/>
              </w:rPr>
              <w:t xml:space="preserve"> score will be applied if the response: </w:t>
            </w:r>
          </w:p>
          <w:p w14:paraId="39222281" w14:textId="77777777" w:rsidR="00EC5089" w:rsidRDefault="00383D6E" w:rsidP="00383D6E">
            <w:pPr>
              <w:widowControl w:val="0"/>
              <w:overflowPunct w:val="0"/>
              <w:autoSpaceDE w:val="0"/>
              <w:autoSpaceDN w:val="0"/>
              <w:adjustRightInd w:val="0"/>
              <w:spacing w:before="60" w:after="60"/>
              <w:textAlignment w:val="baseline"/>
              <w:rPr>
                <w:rFonts w:cs="Arial"/>
                <w:b/>
                <w:szCs w:val="22"/>
              </w:rPr>
            </w:pPr>
            <w:r w:rsidRPr="00383D6E">
              <w:rPr>
                <w:rFonts w:cs="Arial"/>
                <w:szCs w:val="22"/>
              </w:rPr>
              <w:t>is of good quality and demonstrates an approach which meets the Requirements in all respects</w:t>
            </w:r>
          </w:p>
        </w:tc>
      </w:tr>
      <w:tr w:rsidR="00383D6E" w:rsidRPr="003E19FF" w14:paraId="7D6B9B3F" w14:textId="77777777" w:rsidTr="7A620663">
        <w:trPr>
          <w:trHeight w:val="513"/>
        </w:trPr>
        <w:tc>
          <w:tcPr>
            <w:tcW w:w="465" w:type="dxa"/>
            <w:shd w:val="clear" w:color="auto" w:fill="D9D9D9" w:themeFill="background1" w:themeFillShade="D9"/>
            <w:vAlign w:val="center"/>
          </w:tcPr>
          <w:p w14:paraId="2942B6AF" w14:textId="77777777" w:rsidR="00383D6E" w:rsidRDefault="00383D6E" w:rsidP="00383D6E">
            <w:pPr>
              <w:widowControl w:val="0"/>
              <w:overflowPunct w:val="0"/>
              <w:autoSpaceDE w:val="0"/>
              <w:autoSpaceDN w:val="0"/>
              <w:adjustRightInd w:val="0"/>
              <w:spacing w:before="60" w:after="60"/>
              <w:textAlignment w:val="baseline"/>
              <w:rPr>
                <w:rFonts w:cs="Arial"/>
                <w:b/>
                <w:szCs w:val="22"/>
              </w:rPr>
            </w:pPr>
            <w:r>
              <w:rPr>
                <w:rFonts w:cs="Arial"/>
                <w:b/>
              </w:rPr>
              <w:t>10</w:t>
            </w:r>
          </w:p>
        </w:tc>
        <w:tc>
          <w:tcPr>
            <w:tcW w:w="8758" w:type="dxa"/>
            <w:gridSpan w:val="3"/>
            <w:shd w:val="clear" w:color="auto" w:fill="D9D9D9" w:themeFill="background1" w:themeFillShade="D9"/>
          </w:tcPr>
          <w:p w14:paraId="7F673169" w14:textId="77777777" w:rsidR="00383D6E" w:rsidRPr="00383D6E" w:rsidRDefault="00383D6E" w:rsidP="00383D6E">
            <w:pPr>
              <w:widowControl w:val="0"/>
              <w:overflowPunct w:val="0"/>
              <w:autoSpaceDE w:val="0"/>
              <w:autoSpaceDN w:val="0"/>
              <w:adjustRightInd w:val="0"/>
              <w:spacing w:before="60" w:after="60"/>
              <w:textAlignment w:val="baseline"/>
              <w:rPr>
                <w:rFonts w:cs="Arial"/>
                <w:szCs w:val="22"/>
              </w:rPr>
            </w:pPr>
            <w:r w:rsidRPr="00383D6E">
              <w:rPr>
                <w:rFonts w:cs="Arial"/>
                <w:szCs w:val="22"/>
              </w:rPr>
              <w:t>A</w:t>
            </w:r>
            <w:r>
              <w:rPr>
                <w:rFonts w:cs="Arial"/>
                <w:szCs w:val="22"/>
              </w:rPr>
              <w:t xml:space="preserve">n </w:t>
            </w:r>
            <w:r w:rsidRPr="00383D6E">
              <w:rPr>
                <w:rFonts w:cs="Arial"/>
                <w:b/>
                <w:szCs w:val="22"/>
              </w:rPr>
              <w:t>Excellent</w:t>
            </w:r>
            <w:r>
              <w:rPr>
                <w:rFonts w:cs="Arial"/>
                <w:szCs w:val="22"/>
              </w:rPr>
              <w:t xml:space="preserve"> </w:t>
            </w:r>
            <w:r w:rsidRPr="00383D6E">
              <w:rPr>
                <w:rFonts w:cs="Arial"/>
                <w:szCs w:val="22"/>
              </w:rPr>
              <w:t>score will be applied if:</w:t>
            </w:r>
          </w:p>
          <w:p w14:paraId="34DF812E" w14:textId="77777777" w:rsidR="00383D6E" w:rsidRDefault="00383D6E" w:rsidP="00383D6E">
            <w:pPr>
              <w:widowControl w:val="0"/>
              <w:overflowPunct w:val="0"/>
              <w:autoSpaceDE w:val="0"/>
              <w:autoSpaceDN w:val="0"/>
              <w:adjustRightInd w:val="0"/>
              <w:spacing w:before="60" w:after="60"/>
              <w:textAlignment w:val="baseline"/>
              <w:rPr>
                <w:rFonts w:cs="Arial"/>
                <w:b/>
                <w:szCs w:val="22"/>
              </w:rPr>
            </w:pPr>
            <w:r>
              <w:t>is of excellent quality and demonstrates an approach which meets the Requirements in all respects.  The response also demonstrates an approach which exceeds some or all of the Requirements which will offer demonstrable benefits to the provision of the Deliverables (as relevant to the Quality Question)</w:t>
            </w:r>
          </w:p>
        </w:tc>
      </w:tr>
      <w:tr w:rsidR="00EC5089" w:rsidRPr="003E19FF" w14:paraId="26E77724" w14:textId="77777777" w:rsidTr="7A620663">
        <w:trPr>
          <w:trHeight w:val="454"/>
        </w:trPr>
        <w:tc>
          <w:tcPr>
            <w:tcW w:w="9223" w:type="dxa"/>
            <w:gridSpan w:val="4"/>
            <w:vAlign w:val="center"/>
          </w:tcPr>
          <w:p w14:paraId="242FC26A" w14:textId="77777777" w:rsidR="00EC5089" w:rsidRDefault="3F477C99" w:rsidP="37678B8F">
            <w:pPr>
              <w:widowControl w:val="0"/>
              <w:spacing w:before="60" w:after="60"/>
              <w:jc w:val="both"/>
              <w:rPr>
                <w:rFonts w:eastAsiaTheme="majorEastAsia" w:cs="Arial"/>
              </w:rPr>
            </w:pPr>
            <w:r w:rsidRPr="37678B8F">
              <w:rPr>
                <w:rFonts w:eastAsiaTheme="majorEastAsia" w:cs="Arial"/>
              </w:rPr>
              <w:t xml:space="preserve">A consensus meeting will be held between members of a Quality Assessment Panels to agree a quality score and rationale for each question assessed. The session will be independently facilitated by </w:t>
            </w:r>
            <w:r w:rsidR="544BF8DC" w:rsidRPr="37678B8F">
              <w:rPr>
                <w:rFonts w:eastAsiaTheme="majorEastAsia" w:cs="Arial"/>
              </w:rPr>
              <w:t>National Highways</w:t>
            </w:r>
            <w:r w:rsidRPr="37678B8F">
              <w:rPr>
                <w:rFonts w:eastAsiaTheme="majorEastAsia" w:cs="Arial"/>
              </w:rPr>
              <w:t xml:space="preserve"> Procurement team to reach an agreed consensus score and rationale for each quality question assessed. These consensus scores will override all individual assessor’s scores.</w:t>
            </w:r>
            <w:r w:rsidR="02A8B795" w:rsidRPr="37678B8F">
              <w:rPr>
                <w:rFonts w:eastAsiaTheme="majorEastAsia" w:cs="Arial"/>
              </w:rPr>
              <w:t xml:space="preserve"> </w:t>
            </w:r>
            <w:r w:rsidRPr="37678B8F">
              <w:rPr>
                <w:rFonts w:eastAsiaTheme="majorEastAsia" w:cs="Arial"/>
              </w:rPr>
              <w:t xml:space="preserve">In scoring the Quality Submission the Tenderers quality question marks will be converted into Quality Scores using the equation below. </w:t>
            </w:r>
          </w:p>
          <w:p w14:paraId="5742202B" w14:textId="77777777" w:rsidR="00803066" w:rsidRDefault="00803066" w:rsidP="00803066">
            <w:pPr>
              <w:widowControl w:val="0"/>
              <w:spacing w:before="60" w:after="60"/>
              <w:jc w:val="both"/>
              <w:rPr>
                <w:rFonts w:eastAsiaTheme="majorEastAsia" w:cs="Arial"/>
                <w:bCs/>
                <w:szCs w:val="26"/>
                <w:lang w:eastAsia="en-US"/>
              </w:rPr>
            </w:pPr>
          </w:p>
          <w:p w14:paraId="1ED8EC49" w14:textId="77777777" w:rsidR="00621247" w:rsidRPr="00621247" w:rsidRDefault="00621247" w:rsidP="00621247">
            <w:pPr>
              <w:spacing w:before="240" w:after="240"/>
              <w:ind w:left="851"/>
              <w:outlineLvl w:val="1"/>
              <w:rPr>
                <w:rFonts w:cs="Arial"/>
                <w:i/>
                <w:sz w:val="20"/>
                <w:szCs w:val="20"/>
              </w:rPr>
            </w:pPr>
            <m:oMathPara>
              <m:oMathParaPr>
                <m:jc m:val="left"/>
              </m:oMathParaPr>
              <m:oMath>
                <m:r>
                  <w:rPr>
                    <w:rFonts w:ascii="Cambria Math" w:hAnsi="Cambria Math" w:cs="Arial"/>
                    <w:sz w:val="20"/>
                    <w:szCs w:val="20"/>
                  </w:rPr>
                  <m:t>Quality Score=Qw×</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Qi</m:t>
                        </m:r>
                      </m:num>
                      <m:den>
                        <m:r>
                          <w:rPr>
                            <w:rFonts w:ascii="Cambria Math" w:hAnsi="Cambria Math" w:cs="Arial"/>
                            <w:sz w:val="20"/>
                            <w:szCs w:val="20"/>
                          </w:rPr>
                          <m:t>Qmax</m:t>
                        </m:r>
                      </m:den>
                    </m:f>
                  </m:e>
                </m:d>
                <m:r>
                  <m:rPr>
                    <m:sty m:val="p"/>
                  </m:rPr>
                  <w:rPr>
                    <w:rFonts w:ascii="Cambria Math" w:hAnsi="Cambria Math" w:cs="Arial"/>
                    <w:sz w:val="20"/>
                    <w:szCs w:val="20"/>
                  </w:rPr>
                  <w:br/>
                </m:r>
              </m:oMath>
              <m:oMath>
                <m:r>
                  <w:rPr>
                    <w:rFonts w:ascii="Cambria Math" w:hAnsi="Cambria Math" w:cs="Arial"/>
                    <w:sz w:val="20"/>
                    <w:szCs w:val="20"/>
                  </w:rPr>
                  <m:t>Qw=Quality Weighting (as defined at Further Competition)</m:t>
                </m:r>
                <m:r>
                  <m:rPr>
                    <m:sty m:val="p"/>
                  </m:rPr>
                  <w:rPr>
                    <w:rFonts w:ascii="Cambria Math" w:hAnsi="Cambria Math" w:cs="Arial"/>
                    <w:sz w:val="20"/>
                    <w:szCs w:val="20"/>
                  </w:rPr>
                  <w:br/>
                </m:r>
              </m:oMath>
              <m:oMath>
                <m:r>
                  <w:rPr>
                    <w:rFonts w:ascii="Cambria Math" w:hAnsi="Cambria Math" w:cs="Arial"/>
                    <w:sz w:val="20"/>
                    <w:szCs w:val="20"/>
                  </w:rPr>
                  <m:t>Qi=Framework Supplie</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m:t>
                    </m:r>
                  </m:sup>
                </m:sSup>
                <m:r>
                  <w:rPr>
                    <w:rFonts w:ascii="Cambria Math" w:hAnsi="Cambria Math" w:cs="Arial"/>
                    <w:sz w:val="20"/>
                    <w:szCs w:val="20"/>
                  </w:rPr>
                  <m:t>s total quality mark (out of 100%)</m:t>
                </m:r>
                <m:r>
                  <m:rPr>
                    <m:sty m:val="p"/>
                  </m:rPr>
                  <w:rPr>
                    <w:rFonts w:ascii="Cambria Math" w:hAnsi="Cambria Math" w:cs="Arial"/>
                    <w:sz w:val="20"/>
                    <w:szCs w:val="20"/>
                  </w:rPr>
                  <w:br/>
                </m:r>
              </m:oMath>
              <m:oMath>
                <m:r>
                  <w:rPr>
                    <w:rFonts w:ascii="Cambria Math" w:hAnsi="Cambria Math" w:cs="Arial"/>
                    <w:sz w:val="20"/>
                    <w:szCs w:val="20"/>
                  </w:rPr>
                  <m:t>Qmax=100%</m:t>
                </m:r>
              </m:oMath>
            </m:oMathPara>
          </w:p>
          <w:p w14:paraId="02ED7E1F" w14:textId="77777777" w:rsidR="00EC5089" w:rsidRPr="00621247" w:rsidRDefault="00621247" w:rsidP="00621247">
            <w:pPr>
              <w:spacing w:before="240" w:after="240"/>
              <w:ind w:left="851"/>
              <w:outlineLvl w:val="1"/>
              <w:rPr>
                <w:rFonts w:eastAsiaTheme="majorEastAsia"/>
                <w:i/>
              </w:rPr>
            </w:pPr>
            <w:r w:rsidRPr="007D75E0">
              <w:rPr>
                <w:rFonts w:eastAsiaTheme="majorEastAsia" w:cs="Arial"/>
                <w:bCs/>
                <w:i/>
                <w:szCs w:val="26"/>
              </w:rPr>
              <w:t xml:space="preserve">Formula A – for conversion of </w:t>
            </w:r>
            <w:r>
              <w:rPr>
                <w:rFonts w:eastAsiaTheme="majorEastAsia" w:cs="Arial"/>
                <w:bCs/>
                <w:i/>
                <w:szCs w:val="26"/>
              </w:rPr>
              <w:t>total m</w:t>
            </w:r>
            <w:r w:rsidRPr="007D75E0">
              <w:rPr>
                <w:rFonts w:eastAsiaTheme="majorEastAsia" w:cs="Arial"/>
                <w:bCs/>
                <w:i/>
                <w:szCs w:val="26"/>
              </w:rPr>
              <w:t xml:space="preserve">arks into Quality Score </w:t>
            </w:r>
            <w:r>
              <w:rPr>
                <w:rFonts w:eastAsiaTheme="majorEastAsia" w:cs="Arial"/>
                <w:bCs/>
                <w:i/>
                <w:szCs w:val="26"/>
              </w:rPr>
              <w:t xml:space="preserve">for </w:t>
            </w:r>
            <w:r w:rsidRPr="007D75E0">
              <w:rPr>
                <w:rFonts w:eastAsiaTheme="majorEastAsia" w:cs="Arial"/>
                <w:bCs/>
                <w:i/>
                <w:szCs w:val="26"/>
              </w:rPr>
              <w:t>Further Competition</w:t>
            </w:r>
          </w:p>
          <w:p w14:paraId="6C0C1751" w14:textId="77777777" w:rsidR="00EC5089" w:rsidRPr="00EC5089" w:rsidRDefault="00EC5089" w:rsidP="00EC5089">
            <w:pPr>
              <w:spacing w:before="120" w:after="60" w:line="360" w:lineRule="auto"/>
              <w:jc w:val="both"/>
              <w:outlineLvl w:val="2"/>
              <w:rPr>
                <w:rFonts w:eastAsiaTheme="majorEastAsia" w:cs="Arial"/>
                <w:bCs/>
                <w:szCs w:val="26"/>
                <w:lang w:eastAsia="en-US"/>
              </w:rPr>
            </w:pPr>
            <w:r>
              <w:rPr>
                <w:rFonts w:eastAsiaTheme="majorEastAsia" w:cs="Arial"/>
                <w:bCs/>
                <w:szCs w:val="26"/>
              </w:rPr>
              <w:t xml:space="preserve">Quality </w:t>
            </w:r>
            <w:r w:rsidR="00621247">
              <w:rPr>
                <w:rFonts w:eastAsiaTheme="majorEastAsia" w:cs="Arial"/>
                <w:bCs/>
                <w:szCs w:val="26"/>
              </w:rPr>
              <w:t>S</w:t>
            </w:r>
            <w:r>
              <w:rPr>
                <w:rFonts w:eastAsiaTheme="majorEastAsia" w:cs="Arial"/>
                <w:bCs/>
                <w:szCs w:val="26"/>
              </w:rPr>
              <w:t>core</w:t>
            </w:r>
            <w:r w:rsidR="00621247">
              <w:rPr>
                <w:rFonts w:eastAsiaTheme="majorEastAsia" w:cs="Arial"/>
                <w:bCs/>
                <w:szCs w:val="26"/>
              </w:rPr>
              <w:t xml:space="preserve"> for further competition</w:t>
            </w:r>
            <w:r>
              <w:rPr>
                <w:rFonts w:eastAsiaTheme="majorEastAsia" w:cs="Arial"/>
                <w:bCs/>
                <w:szCs w:val="26"/>
              </w:rPr>
              <w:t xml:space="preserve"> will rounded </w:t>
            </w:r>
            <w:r w:rsidRPr="00621247">
              <w:rPr>
                <w:rFonts w:eastAsiaTheme="majorEastAsia" w:cs="Arial"/>
                <w:b/>
                <w:bCs/>
                <w:szCs w:val="26"/>
              </w:rPr>
              <w:t>up</w:t>
            </w:r>
            <w:r>
              <w:rPr>
                <w:rFonts w:eastAsiaTheme="majorEastAsia" w:cs="Arial"/>
                <w:bCs/>
                <w:szCs w:val="26"/>
              </w:rPr>
              <w:t xml:space="preserve"> to the nearest whole number.</w:t>
            </w:r>
          </w:p>
        </w:tc>
      </w:tr>
      <w:tr w:rsidR="003751DD" w:rsidRPr="003E19FF" w14:paraId="2195847E" w14:textId="77777777" w:rsidTr="7A620663">
        <w:trPr>
          <w:trHeight w:val="454"/>
        </w:trPr>
        <w:tc>
          <w:tcPr>
            <w:tcW w:w="810" w:type="dxa"/>
            <w:gridSpan w:val="2"/>
            <w:shd w:val="clear" w:color="auto" w:fill="000000" w:themeFill="text1"/>
            <w:vAlign w:val="center"/>
          </w:tcPr>
          <w:p w14:paraId="18D25C19" w14:textId="77777777" w:rsidR="003751DD" w:rsidRPr="003E19FF" w:rsidRDefault="003751DD" w:rsidP="003751DD">
            <w:pPr>
              <w:widowControl w:val="0"/>
              <w:overflowPunct w:val="0"/>
              <w:autoSpaceDE w:val="0"/>
              <w:autoSpaceDN w:val="0"/>
              <w:spacing w:before="60" w:after="60"/>
              <w:textAlignment w:val="baseline"/>
              <w:rPr>
                <w:rFonts w:cs="Arial"/>
                <w:b/>
                <w:color w:val="FFFFFF" w:themeColor="background1"/>
                <w:szCs w:val="22"/>
              </w:rPr>
            </w:pPr>
            <w:r w:rsidRPr="003E19FF">
              <w:rPr>
                <w:rFonts w:cs="Arial"/>
                <w:szCs w:val="22"/>
              </w:rPr>
              <w:br w:type="page"/>
            </w:r>
          </w:p>
        </w:tc>
        <w:tc>
          <w:tcPr>
            <w:tcW w:w="4983" w:type="dxa"/>
            <w:shd w:val="clear" w:color="auto" w:fill="000000" w:themeFill="text1"/>
            <w:vAlign w:val="center"/>
          </w:tcPr>
          <w:p w14:paraId="5923F183" w14:textId="77777777" w:rsidR="003751DD" w:rsidRPr="003751DD" w:rsidRDefault="003751DD" w:rsidP="003751DD">
            <w:pPr>
              <w:widowControl w:val="0"/>
              <w:overflowPunct w:val="0"/>
              <w:autoSpaceDE w:val="0"/>
              <w:autoSpaceDN w:val="0"/>
              <w:adjustRightInd w:val="0"/>
              <w:spacing w:before="60" w:after="60"/>
              <w:textAlignment w:val="baseline"/>
              <w:rPr>
                <w:rFonts w:cs="Arial"/>
                <w:b/>
                <w:color w:val="FFFFFF" w:themeColor="background1"/>
                <w:szCs w:val="22"/>
              </w:rPr>
            </w:pPr>
            <w:r>
              <w:rPr>
                <w:b/>
              </w:rPr>
              <w:t>MINIMUM OVERALL MEAN MARK</w:t>
            </w:r>
          </w:p>
        </w:tc>
        <w:tc>
          <w:tcPr>
            <w:tcW w:w="3430" w:type="dxa"/>
            <w:shd w:val="clear" w:color="auto" w:fill="000000" w:themeFill="text1"/>
            <w:vAlign w:val="center"/>
          </w:tcPr>
          <w:p w14:paraId="52F524E7" w14:textId="254E8DF8" w:rsidR="003751DD" w:rsidRPr="003E19FF" w:rsidRDefault="00827A2B" w:rsidP="003751DD">
            <w:pPr>
              <w:widowControl w:val="0"/>
              <w:overflowPunct w:val="0"/>
              <w:autoSpaceDE w:val="0"/>
              <w:autoSpaceDN w:val="0"/>
              <w:adjustRightInd w:val="0"/>
              <w:spacing w:before="60" w:after="60"/>
              <w:jc w:val="center"/>
              <w:textAlignment w:val="baseline"/>
              <w:rPr>
                <w:rFonts w:cs="Arial"/>
                <w:b/>
                <w:color w:val="FFFFFF" w:themeColor="background1"/>
                <w:szCs w:val="22"/>
              </w:rPr>
            </w:pPr>
            <w:r>
              <w:rPr>
                <w:rFonts w:cs="Arial"/>
                <w:b/>
                <w:color w:val="FFFF00"/>
                <w:szCs w:val="22"/>
              </w:rPr>
              <w:t>50</w:t>
            </w:r>
          </w:p>
        </w:tc>
      </w:tr>
    </w:tbl>
    <w:p w14:paraId="00088FB2" w14:textId="77777777" w:rsidR="009B0BA2" w:rsidRDefault="009B0BA2"/>
    <w:tbl>
      <w:tblPr>
        <w:tblpPr w:leftFromText="180" w:rightFromText="180" w:vertAnchor="text" w:tblpY="68"/>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997"/>
        <w:gridCol w:w="3456"/>
      </w:tblGrid>
      <w:tr w:rsidR="009B0BA2" w:rsidRPr="003E19FF" w14:paraId="1A989E26" w14:textId="77777777" w:rsidTr="7A620663">
        <w:trPr>
          <w:trHeight w:val="454"/>
        </w:trPr>
        <w:tc>
          <w:tcPr>
            <w:tcW w:w="770" w:type="dxa"/>
            <w:shd w:val="clear" w:color="auto" w:fill="000000" w:themeFill="text1"/>
            <w:vAlign w:val="center"/>
          </w:tcPr>
          <w:p w14:paraId="637D62CC" w14:textId="5A5892B2" w:rsidR="009B0BA2" w:rsidRPr="003E19FF" w:rsidRDefault="009B0BA2" w:rsidP="00CD0801">
            <w:pPr>
              <w:widowControl w:val="0"/>
              <w:overflowPunct w:val="0"/>
              <w:autoSpaceDE w:val="0"/>
              <w:autoSpaceDN w:val="0"/>
              <w:spacing w:before="60" w:after="60"/>
              <w:jc w:val="center"/>
              <w:textAlignment w:val="baseline"/>
              <w:rPr>
                <w:rFonts w:cs="Arial"/>
                <w:b/>
                <w:color w:val="FFFFFF" w:themeColor="background1"/>
                <w:szCs w:val="22"/>
              </w:rPr>
            </w:pPr>
            <w:r w:rsidRPr="003E19FF">
              <w:rPr>
                <w:rFonts w:cs="Arial"/>
                <w:szCs w:val="22"/>
              </w:rPr>
              <w:br w:type="page"/>
            </w:r>
          </w:p>
        </w:tc>
        <w:tc>
          <w:tcPr>
            <w:tcW w:w="4997" w:type="dxa"/>
            <w:shd w:val="clear" w:color="auto" w:fill="000000" w:themeFill="text1"/>
            <w:vAlign w:val="center"/>
          </w:tcPr>
          <w:p w14:paraId="5C4422B9" w14:textId="77777777" w:rsidR="009B0BA2" w:rsidRPr="003E19FF" w:rsidRDefault="009B0BA2" w:rsidP="00CD0801">
            <w:pPr>
              <w:widowControl w:val="0"/>
              <w:overflowPunct w:val="0"/>
              <w:autoSpaceDE w:val="0"/>
              <w:autoSpaceDN w:val="0"/>
              <w:adjustRightInd w:val="0"/>
              <w:spacing w:before="60" w:after="60"/>
              <w:textAlignment w:val="baseline"/>
              <w:rPr>
                <w:rFonts w:cs="Arial"/>
                <w:color w:val="FFFFFF" w:themeColor="background1"/>
                <w:szCs w:val="22"/>
              </w:rPr>
            </w:pPr>
            <w:r w:rsidRPr="003E19FF">
              <w:rPr>
                <w:rFonts w:cs="Arial"/>
                <w:b/>
                <w:color w:val="FFFFFF" w:themeColor="background1"/>
                <w:szCs w:val="22"/>
              </w:rPr>
              <w:t>PRICE</w:t>
            </w:r>
          </w:p>
        </w:tc>
        <w:tc>
          <w:tcPr>
            <w:tcW w:w="3456" w:type="dxa"/>
            <w:shd w:val="clear" w:color="auto" w:fill="000000" w:themeFill="text1"/>
            <w:vAlign w:val="center"/>
          </w:tcPr>
          <w:p w14:paraId="3CF4E8ED" w14:textId="77777777" w:rsidR="009B0BA2" w:rsidRPr="003E19FF" w:rsidRDefault="009B0BA2" w:rsidP="7A620663">
            <w:pPr>
              <w:widowControl w:val="0"/>
              <w:overflowPunct w:val="0"/>
              <w:autoSpaceDE w:val="0"/>
              <w:autoSpaceDN w:val="0"/>
              <w:adjustRightInd w:val="0"/>
              <w:spacing w:before="60" w:after="60"/>
              <w:jc w:val="right"/>
              <w:textAlignment w:val="baseline"/>
              <w:rPr>
                <w:rFonts w:cs="Arial"/>
                <w:b/>
                <w:bCs/>
                <w:color w:val="FFFFFF" w:themeColor="background1"/>
              </w:rPr>
            </w:pPr>
            <w:r w:rsidRPr="7A620663">
              <w:rPr>
                <w:rFonts w:cs="Arial"/>
                <w:b/>
                <w:bCs/>
                <w:color w:val="FFFFFF" w:themeColor="background1"/>
              </w:rPr>
              <w:t>Weighting</w:t>
            </w:r>
            <w:r w:rsidRPr="7A620663">
              <w:rPr>
                <w:rFonts w:cs="Arial"/>
                <w:b/>
                <w:bCs/>
                <w:color w:val="FFFF00"/>
              </w:rPr>
              <w:t xml:space="preserve"> </w:t>
            </w:r>
            <w:r w:rsidR="00BF2E01">
              <w:rPr>
                <w:rFonts w:cs="Arial"/>
                <w:b/>
                <w:bCs/>
                <w:color w:val="FFFF00"/>
              </w:rPr>
              <w:t>PRICE</w:t>
            </w:r>
          </w:p>
        </w:tc>
      </w:tr>
      <w:tr w:rsidR="009B0BA2" w:rsidRPr="003E19FF" w14:paraId="1BA601AF" w14:textId="77777777" w:rsidTr="7A620663">
        <w:trPr>
          <w:trHeight w:val="454"/>
        </w:trPr>
        <w:tc>
          <w:tcPr>
            <w:tcW w:w="9223" w:type="dxa"/>
            <w:gridSpan w:val="3"/>
            <w:shd w:val="clear" w:color="auto" w:fill="D9D9D9" w:themeFill="background1" w:themeFillShade="D9"/>
            <w:vAlign w:val="center"/>
          </w:tcPr>
          <w:p w14:paraId="6BF7C74F" w14:textId="77777777" w:rsidR="009B0BA2" w:rsidRPr="003E19FF" w:rsidRDefault="009B0BA2" w:rsidP="00CD0801">
            <w:pPr>
              <w:widowControl w:val="0"/>
              <w:overflowPunct w:val="0"/>
              <w:autoSpaceDE w:val="0"/>
              <w:autoSpaceDN w:val="0"/>
              <w:adjustRightInd w:val="0"/>
              <w:spacing w:before="60" w:after="60"/>
              <w:textAlignment w:val="baseline"/>
              <w:rPr>
                <w:rFonts w:cs="Arial"/>
                <w:b/>
                <w:szCs w:val="22"/>
              </w:rPr>
            </w:pPr>
            <w:r w:rsidRPr="003E19FF">
              <w:rPr>
                <w:rFonts w:cs="Arial"/>
                <w:b/>
                <w:szCs w:val="22"/>
              </w:rPr>
              <w:t>Guidance</w:t>
            </w:r>
            <w:r>
              <w:rPr>
                <w:rFonts w:cs="Arial"/>
                <w:b/>
                <w:szCs w:val="22"/>
              </w:rPr>
              <w:t xml:space="preserve"> and Marking Scheme</w:t>
            </w:r>
            <w:r w:rsidRPr="003E19FF">
              <w:rPr>
                <w:rFonts w:cs="Arial"/>
                <w:b/>
                <w:szCs w:val="22"/>
              </w:rPr>
              <w:t>:</w:t>
            </w:r>
          </w:p>
        </w:tc>
      </w:tr>
      <w:tr w:rsidR="009B0BA2" w:rsidRPr="003E19FF" w14:paraId="73B9C36A" w14:textId="77777777" w:rsidTr="7A620663">
        <w:trPr>
          <w:trHeight w:val="454"/>
        </w:trPr>
        <w:tc>
          <w:tcPr>
            <w:tcW w:w="9223" w:type="dxa"/>
            <w:gridSpan w:val="3"/>
          </w:tcPr>
          <w:p w14:paraId="4A9B6446" w14:textId="0F1CF4DB" w:rsidR="009B0BA2" w:rsidRDefault="00621247" w:rsidP="00CD0801">
            <w:pPr>
              <w:widowControl w:val="0"/>
              <w:overflowPunct w:val="0"/>
              <w:autoSpaceDE w:val="0"/>
              <w:autoSpaceDN w:val="0"/>
              <w:adjustRightInd w:val="0"/>
              <w:spacing w:before="60" w:after="60"/>
              <w:jc w:val="both"/>
              <w:textAlignment w:val="baseline"/>
              <w:rPr>
                <w:rFonts w:cs="Arial"/>
              </w:rPr>
            </w:pPr>
            <w:r>
              <w:rPr>
                <w:rFonts w:cs="Arial"/>
              </w:rPr>
              <w:t>Commercial Workbook</w:t>
            </w:r>
            <w:r w:rsidR="009B0BA2">
              <w:rPr>
                <w:rFonts w:cs="Arial"/>
              </w:rPr>
              <w:t xml:space="preserve"> details the full requirements that may be required during the contract. Guidance is included within the documentation in the Notes pages at the front of the workbook.</w:t>
            </w:r>
          </w:p>
          <w:p w14:paraId="4662B921" w14:textId="77777777" w:rsidR="009B0BA2" w:rsidRDefault="009B0BA2" w:rsidP="00CD0801">
            <w:pPr>
              <w:widowControl w:val="0"/>
              <w:overflowPunct w:val="0"/>
              <w:autoSpaceDE w:val="0"/>
              <w:autoSpaceDN w:val="0"/>
              <w:adjustRightInd w:val="0"/>
              <w:spacing w:before="60" w:after="60"/>
              <w:jc w:val="both"/>
              <w:textAlignment w:val="baseline"/>
              <w:rPr>
                <w:rFonts w:cs="Arial"/>
              </w:rPr>
            </w:pPr>
          </w:p>
          <w:p w14:paraId="54650FD0" w14:textId="77777777" w:rsidR="009B0BA2" w:rsidRPr="00EC5089" w:rsidRDefault="009B0BA2" w:rsidP="37678B8F">
            <w:pPr>
              <w:widowControl w:val="0"/>
              <w:spacing w:before="60" w:after="60"/>
              <w:jc w:val="both"/>
              <w:rPr>
                <w:rFonts w:cs="Arial"/>
                <w:lang w:val="en-US"/>
              </w:rPr>
            </w:pPr>
            <w:r w:rsidRPr="37678B8F">
              <w:rPr>
                <w:rFonts w:cs="Arial"/>
                <w:lang w:val="en-US"/>
              </w:rPr>
              <w:t>The maximum mark available for Price will be</w:t>
            </w:r>
            <w:r w:rsidR="483EA893" w:rsidRPr="37678B8F">
              <w:rPr>
                <w:rFonts w:cs="Arial"/>
                <w:lang w:val="en-US"/>
              </w:rPr>
              <w:t>.</w:t>
            </w:r>
            <w:r w:rsidR="0DF21886" w:rsidRPr="37678B8F">
              <w:rPr>
                <w:rFonts w:cs="Arial"/>
                <w:lang w:val="en-US"/>
              </w:rPr>
              <w:t xml:space="preserve"> </w:t>
            </w:r>
            <w:r w:rsidRPr="37678B8F">
              <w:rPr>
                <w:rFonts w:cs="Arial"/>
                <w:lang w:val="en-US"/>
              </w:rPr>
              <w:t xml:space="preserve">This mark will be awarded to the most economically advantageous bid based on two sub-weighted elements of price assessment. </w:t>
            </w:r>
          </w:p>
          <w:p w14:paraId="441C7CD3" w14:textId="77777777" w:rsidR="009B0BA2" w:rsidRDefault="009B0BA2" w:rsidP="00CD0801">
            <w:pPr>
              <w:widowControl w:val="0"/>
              <w:spacing w:before="60" w:after="60"/>
              <w:jc w:val="both"/>
              <w:rPr>
                <w:rFonts w:cs="Arial"/>
                <w:szCs w:val="22"/>
                <w:lang w:val="en-US"/>
              </w:rPr>
            </w:pPr>
          </w:p>
          <w:p w14:paraId="13ED7176" w14:textId="77777777" w:rsidR="009B0BA2" w:rsidRPr="00313915" w:rsidRDefault="009B0BA2" w:rsidP="00CD0801">
            <w:pPr>
              <w:widowControl w:val="0"/>
              <w:spacing w:before="60" w:after="60"/>
              <w:rPr>
                <w:rFonts w:cs="Arial"/>
                <w:b/>
                <w:szCs w:val="22"/>
                <w:u w:val="single"/>
                <w:lang w:val="en-US"/>
              </w:rPr>
            </w:pPr>
            <w:r>
              <w:rPr>
                <w:rFonts w:cs="Arial"/>
                <w:b/>
                <w:szCs w:val="22"/>
                <w:u w:val="single"/>
                <w:lang w:val="en-US"/>
              </w:rPr>
              <w:t>Total Score:</w:t>
            </w:r>
          </w:p>
          <w:p w14:paraId="1726884C" w14:textId="77777777" w:rsidR="00621247" w:rsidRDefault="00621247" w:rsidP="00621247">
            <w:pPr>
              <w:spacing w:line="259" w:lineRule="auto"/>
              <w:ind w:right="48"/>
              <w:jc w:val="center"/>
            </w:pPr>
            <w:r>
              <w:rPr>
                <w:b/>
                <w:i/>
                <w:sz w:val="20"/>
              </w:rPr>
              <w:t xml:space="preserve"> </w:t>
            </w:r>
          </w:p>
          <w:p w14:paraId="3C478993" w14:textId="77777777" w:rsidR="00AE749C" w:rsidRPr="001F4042" w:rsidRDefault="00AE749C" w:rsidP="00AE749C">
            <w:pPr>
              <w:pStyle w:val="Heading2"/>
              <w:numPr>
                <w:ilvl w:val="0"/>
                <w:numId w:val="0"/>
              </w:numPr>
              <w:ind w:left="1134" w:hanging="1134"/>
              <w:rPr>
                <w:rFonts w:cs="Arial"/>
                <w:szCs w:val="22"/>
              </w:rPr>
            </w:pPr>
            <w:r w:rsidRPr="001F4042">
              <w:rPr>
                <w:noProof/>
              </w:rPr>
              <w:drawing>
                <wp:inline distT="0" distB="0" distL="0" distR="0" wp14:anchorId="4A50A4FD" wp14:editId="12D6520F">
                  <wp:extent cx="4340352" cy="110032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1199" name="Picture 21199"/>
                          <pic:cNvPicPr/>
                        </pic:nvPicPr>
                        <pic:blipFill>
                          <a:blip r:embed="rId12"/>
                          <a:stretch>
                            <a:fillRect/>
                          </a:stretch>
                        </pic:blipFill>
                        <pic:spPr>
                          <a:xfrm>
                            <a:off x="0" y="0"/>
                            <a:ext cx="4340352" cy="1100328"/>
                          </a:xfrm>
                          <a:prstGeom prst="rect">
                            <a:avLst/>
                          </a:prstGeom>
                        </pic:spPr>
                      </pic:pic>
                    </a:graphicData>
                  </a:graphic>
                </wp:inline>
              </w:drawing>
            </w:r>
            <w:r>
              <w:rPr>
                <w:i/>
                <w:sz w:val="20"/>
              </w:rPr>
              <w:t xml:space="preserve"> </w:t>
            </w:r>
          </w:p>
          <w:p w14:paraId="1F75AE90" w14:textId="77777777" w:rsidR="009B0BA2" w:rsidRDefault="009B0BA2" w:rsidP="00CD0801">
            <w:pPr>
              <w:widowControl w:val="0"/>
              <w:spacing w:before="60" w:after="60"/>
              <w:rPr>
                <w:rFonts w:cs="Arial"/>
                <w:szCs w:val="22"/>
                <w:lang w:val="en-US"/>
              </w:rPr>
            </w:pPr>
          </w:p>
          <w:p w14:paraId="00B67BD8" w14:textId="77777777" w:rsidR="009B0BA2" w:rsidRPr="003E19FF" w:rsidRDefault="009B0BA2" w:rsidP="00CD0801">
            <w:pPr>
              <w:widowControl w:val="0"/>
              <w:overflowPunct w:val="0"/>
              <w:autoSpaceDE w:val="0"/>
              <w:autoSpaceDN w:val="0"/>
              <w:adjustRightInd w:val="0"/>
              <w:spacing w:before="60" w:after="60"/>
              <w:jc w:val="both"/>
              <w:textAlignment w:val="baseline"/>
              <w:rPr>
                <w:rFonts w:cs="Arial"/>
              </w:rPr>
            </w:pPr>
            <w:r w:rsidRPr="7AEFCD40">
              <w:rPr>
                <w:lang w:val="en-US"/>
              </w:rPr>
              <w:t xml:space="preserve">The Total Charges will be scored by calculating the </w:t>
            </w:r>
            <w:r w:rsidR="00621247">
              <w:rPr>
                <w:lang w:val="en-US"/>
              </w:rPr>
              <w:t xml:space="preserve">Total Assessment Value as indicated </w:t>
            </w:r>
            <w:r>
              <w:t>on the Assessment Tab</w:t>
            </w:r>
            <w:r w:rsidRPr="7AEFCD40">
              <w:rPr>
                <w:lang w:val="en-US"/>
              </w:rPr>
              <w:t xml:space="preserve"> using the Equation above</w:t>
            </w:r>
          </w:p>
        </w:tc>
      </w:tr>
    </w:tbl>
    <w:p w14:paraId="388AB152" w14:textId="77777777" w:rsidR="00D56FCC" w:rsidRDefault="00D56FCC"/>
    <w:p w14:paraId="3BC166E3" w14:textId="77777777" w:rsidR="00D56FCC" w:rsidRDefault="00D56FCC"/>
    <w:tbl>
      <w:tblPr>
        <w:tblpPr w:leftFromText="180" w:rightFromText="180" w:vertAnchor="text" w:tblpY="68"/>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997"/>
        <w:gridCol w:w="3456"/>
      </w:tblGrid>
      <w:tr w:rsidR="00D56FCC" w:rsidRPr="003E19FF" w14:paraId="5C84AB2B" w14:textId="77777777" w:rsidTr="00CD0801">
        <w:trPr>
          <w:trHeight w:val="454"/>
        </w:trPr>
        <w:tc>
          <w:tcPr>
            <w:tcW w:w="770" w:type="dxa"/>
            <w:shd w:val="clear" w:color="auto" w:fill="000000" w:themeFill="text1"/>
            <w:vAlign w:val="center"/>
          </w:tcPr>
          <w:p w14:paraId="0594F2FA" w14:textId="224412E3" w:rsidR="00D56FCC" w:rsidRPr="003E19FF" w:rsidRDefault="00D56FCC" w:rsidP="00D75C78">
            <w:pPr>
              <w:widowControl w:val="0"/>
              <w:overflowPunct w:val="0"/>
              <w:autoSpaceDE w:val="0"/>
              <w:autoSpaceDN w:val="0"/>
              <w:spacing w:before="60" w:after="60"/>
              <w:textAlignment w:val="baseline"/>
              <w:rPr>
                <w:rFonts w:cs="Arial"/>
                <w:b/>
                <w:color w:val="FFFFFF" w:themeColor="background1"/>
                <w:szCs w:val="22"/>
              </w:rPr>
            </w:pPr>
            <w:r w:rsidRPr="003E19FF">
              <w:rPr>
                <w:rFonts w:cs="Arial"/>
                <w:szCs w:val="22"/>
              </w:rPr>
              <w:br w:type="page"/>
            </w:r>
          </w:p>
        </w:tc>
        <w:tc>
          <w:tcPr>
            <w:tcW w:w="4997" w:type="dxa"/>
            <w:shd w:val="clear" w:color="auto" w:fill="000000" w:themeFill="text1"/>
            <w:vAlign w:val="center"/>
          </w:tcPr>
          <w:p w14:paraId="3E3A1280" w14:textId="77777777" w:rsidR="00D56FCC" w:rsidRPr="003E19FF" w:rsidRDefault="00D56FCC" w:rsidP="00CD0801">
            <w:pPr>
              <w:widowControl w:val="0"/>
              <w:overflowPunct w:val="0"/>
              <w:autoSpaceDE w:val="0"/>
              <w:autoSpaceDN w:val="0"/>
              <w:adjustRightInd w:val="0"/>
              <w:spacing w:before="60" w:after="60"/>
              <w:textAlignment w:val="baseline"/>
              <w:rPr>
                <w:rFonts w:cs="Arial"/>
                <w:color w:val="FFFFFF" w:themeColor="background1"/>
                <w:szCs w:val="22"/>
              </w:rPr>
            </w:pPr>
            <w:r>
              <w:rPr>
                <w:rFonts w:cs="Arial"/>
                <w:b/>
                <w:color w:val="FFFFFF" w:themeColor="background1"/>
                <w:szCs w:val="22"/>
              </w:rPr>
              <w:t>TOTAL SCORE MARKING SCHEME</w:t>
            </w:r>
          </w:p>
        </w:tc>
        <w:tc>
          <w:tcPr>
            <w:tcW w:w="3456" w:type="dxa"/>
            <w:shd w:val="clear" w:color="auto" w:fill="000000" w:themeFill="text1"/>
            <w:vAlign w:val="center"/>
          </w:tcPr>
          <w:p w14:paraId="54E47C62" w14:textId="77777777" w:rsidR="00D56FCC" w:rsidRPr="003E19FF" w:rsidRDefault="00D56FCC" w:rsidP="00CD0801">
            <w:pPr>
              <w:widowControl w:val="0"/>
              <w:overflowPunct w:val="0"/>
              <w:autoSpaceDE w:val="0"/>
              <w:autoSpaceDN w:val="0"/>
              <w:adjustRightInd w:val="0"/>
              <w:spacing w:before="60" w:after="60"/>
              <w:jc w:val="right"/>
              <w:textAlignment w:val="baseline"/>
              <w:rPr>
                <w:rFonts w:cs="Arial"/>
                <w:b/>
                <w:color w:val="FFFFFF" w:themeColor="background1"/>
                <w:szCs w:val="22"/>
              </w:rPr>
            </w:pPr>
          </w:p>
        </w:tc>
      </w:tr>
      <w:tr w:rsidR="00D56FCC" w:rsidRPr="003E19FF" w14:paraId="7C5543E3" w14:textId="77777777" w:rsidTr="00CD0801">
        <w:trPr>
          <w:trHeight w:val="454"/>
        </w:trPr>
        <w:tc>
          <w:tcPr>
            <w:tcW w:w="9223" w:type="dxa"/>
            <w:gridSpan w:val="3"/>
            <w:shd w:val="clear" w:color="auto" w:fill="D9D9D9" w:themeFill="background1" w:themeFillShade="D9"/>
            <w:vAlign w:val="center"/>
          </w:tcPr>
          <w:p w14:paraId="68A77C37" w14:textId="77777777" w:rsidR="00D56FCC" w:rsidRPr="003E19FF" w:rsidRDefault="00D56FCC" w:rsidP="00CD0801">
            <w:pPr>
              <w:widowControl w:val="0"/>
              <w:overflowPunct w:val="0"/>
              <w:autoSpaceDE w:val="0"/>
              <w:autoSpaceDN w:val="0"/>
              <w:adjustRightInd w:val="0"/>
              <w:spacing w:before="60" w:after="60"/>
              <w:textAlignment w:val="baseline"/>
              <w:rPr>
                <w:rFonts w:cs="Arial"/>
                <w:b/>
                <w:szCs w:val="22"/>
              </w:rPr>
            </w:pPr>
            <w:r w:rsidRPr="003E19FF">
              <w:rPr>
                <w:rFonts w:cs="Arial"/>
                <w:b/>
                <w:szCs w:val="22"/>
              </w:rPr>
              <w:t>Guidance</w:t>
            </w:r>
          </w:p>
        </w:tc>
      </w:tr>
      <w:tr w:rsidR="00D56FCC" w:rsidRPr="003E19FF" w14:paraId="67F7D0B9" w14:textId="77777777" w:rsidTr="00CD0801">
        <w:trPr>
          <w:trHeight w:val="454"/>
        </w:trPr>
        <w:tc>
          <w:tcPr>
            <w:tcW w:w="9223" w:type="dxa"/>
            <w:gridSpan w:val="3"/>
          </w:tcPr>
          <w:p w14:paraId="6E1A499B" w14:textId="57368EA0" w:rsidR="00621247" w:rsidRDefault="00621247" w:rsidP="00621247">
            <w:pPr>
              <w:widowControl w:val="0"/>
              <w:overflowPunct w:val="0"/>
              <w:autoSpaceDE w:val="0"/>
              <w:autoSpaceDN w:val="0"/>
              <w:adjustRightInd w:val="0"/>
              <w:spacing w:before="60" w:after="60"/>
              <w:jc w:val="both"/>
              <w:textAlignment w:val="baseline"/>
              <w:rPr>
                <w:rFonts w:cs="Arial"/>
              </w:rPr>
            </w:pPr>
            <w:r w:rsidRPr="00621247">
              <w:rPr>
                <w:rFonts w:cs="Arial"/>
              </w:rPr>
              <w:t>The total Quality Score and the Price Score will be combined to give an overall score for each Supplier that submitted a compliant tender in the Further Competition.  The tender submission that achieves the highest overall score will be the MEAT.</w:t>
            </w:r>
          </w:p>
          <w:p w14:paraId="0186C01D" w14:textId="77777777" w:rsidR="00621247" w:rsidRPr="00621247" w:rsidRDefault="00621247" w:rsidP="00621247">
            <w:pPr>
              <w:widowControl w:val="0"/>
              <w:overflowPunct w:val="0"/>
              <w:autoSpaceDE w:val="0"/>
              <w:autoSpaceDN w:val="0"/>
              <w:adjustRightInd w:val="0"/>
              <w:spacing w:before="60" w:after="60"/>
              <w:jc w:val="both"/>
              <w:textAlignment w:val="baseline"/>
              <w:rPr>
                <w:rFonts w:cs="Arial"/>
              </w:rPr>
            </w:pPr>
          </w:p>
          <w:p w14:paraId="2984D54E" w14:textId="630A640B" w:rsidR="00F27C16" w:rsidRPr="003E19FF" w:rsidRDefault="00621247" w:rsidP="00621247">
            <w:pPr>
              <w:widowControl w:val="0"/>
              <w:overflowPunct w:val="0"/>
              <w:autoSpaceDE w:val="0"/>
              <w:autoSpaceDN w:val="0"/>
              <w:adjustRightInd w:val="0"/>
              <w:spacing w:before="60" w:after="60"/>
              <w:jc w:val="both"/>
              <w:textAlignment w:val="baseline"/>
              <w:rPr>
                <w:rFonts w:cs="Arial"/>
              </w:rPr>
            </w:pPr>
            <w:r>
              <w:rPr>
                <w:rFonts w:cs="Arial"/>
              </w:rPr>
              <w:t>The</w:t>
            </w:r>
            <w:r w:rsidRPr="00621247">
              <w:rPr>
                <w:rFonts w:cs="Arial"/>
              </w:rPr>
              <w:t xml:space="preserve"> Supplier that is identified as submitting the MEAT will be subject to the Verification Process as set out in the Further Competition Tender Documentation.</w:t>
            </w:r>
          </w:p>
        </w:tc>
      </w:tr>
    </w:tbl>
    <w:p w14:paraId="290F482D" w14:textId="77777777" w:rsidR="009B0BA2" w:rsidRDefault="009B0BA2"/>
    <w:sectPr w:rsidR="009B0BA2" w:rsidSect="009E22EF">
      <w:headerReference w:type="even" r:id="rId13"/>
      <w:headerReference w:type="default" r:id="rId14"/>
      <w:footerReference w:type="default" r:id="rId15"/>
      <w:headerReference w:type="first" r:id="rId16"/>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174F" w14:textId="77777777" w:rsidR="00956B1E" w:rsidRDefault="00956B1E">
      <w:pPr>
        <w:spacing w:line="20" w:lineRule="exact"/>
      </w:pPr>
    </w:p>
  </w:endnote>
  <w:endnote w:type="continuationSeparator" w:id="0">
    <w:p w14:paraId="167A026E" w14:textId="77777777" w:rsidR="00956B1E" w:rsidRDefault="00956B1E">
      <w:pPr>
        <w:spacing w:line="20" w:lineRule="exact"/>
      </w:pPr>
      <w:r>
        <w:t xml:space="preserve"> </w:t>
      </w:r>
    </w:p>
  </w:endnote>
  <w:endnote w:type="continuationNotice" w:id="1">
    <w:p w14:paraId="00F17F9F" w14:textId="77777777" w:rsidR="00956B1E" w:rsidRDefault="00956B1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B58B" w14:textId="77777777" w:rsidR="00AB31DF" w:rsidRDefault="00AB31DF">
    <w:pPr>
      <w:pStyle w:val="Footer"/>
      <w:pBdr>
        <w:top w:val="single" w:sz="6" w:space="1" w:color="auto"/>
      </w:pBdr>
      <w:tabs>
        <w:tab w:val="clear" w:pos="8306"/>
        <w:tab w:val="right" w:pos="8910"/>
      </w:tabs>
      <w:rPr>
        <w:rStyle w:val="PageNumber"/>
      </w:rPr>
    </w:pPr>
    <w:r>
      <w:fldChar w:fldCharType="begin"/>
    </w:r>
    <w:r>
      <w:instrText>TITLE \* Upper \* MERGEFORMAT</w:instrText>
    </w:r>
    <w:r>
      <w:fldChar w:fldCharType="end"/>
    </w:r>
    <w:fldSimple w:instr="FILENAME \* Upper \* MERGEFORMAT">
      <w:r w:rsidRPr="006C05AA">
        <w:rPr>
          <w:noProof/>
          <w:sz w:val="16"/>
        </w:rPr>
        <w:t>ORT0003 - FURTHER COMPETITION -</w:t>
      </w:r>
      <w:r>
        <w:rPr>
          <w:noProof/>
        </w:rPr>
        <w:t xml:space="preserve"> APPENDIX C - TENDER QUESTIONNAIRE V1.0</w:t>
      </w:r>
    </w:fldSimple>
    <w:r>
      <w:rPr>
        <w:sz w:val="16"/>
      </w:rPr>
      <w:t xml:space="preserve"> (</w:t>
    </w:r>
    <w:r>
      <w:rPr>
        <w:sz w:val="16"/>
      </w:rPr>
      <w:fldChar w:fldCharType="begin"/>
    </w:r>
    <w:r>
      <w:rPr>
        <w:sz w:val="16"/>
      </w:rPr>
      <w:instrText xml:space="preserve"> SUBJECT \* Lower \* MERGEFORMAT </w:instrText>
    </w:r>
    <w:r>
      <w:rPr>
        <w:sz w:val="16"/>
      </w:rPr>
      <w:fldChar w:fldCharType="end"/>
    </w:r>
    <w:r>
      <w:rPr>
        <w:sz w:val="16"/>
      </w:rPr>
      <w:t>\</w:t>
    </w:r>
    <w:fldSimple w:instr="USERINITIALS \* Lower \* MERGEFORMAT">
      <w:r w:rsidRPr="006C05AA">
        <w:rPr>
          <w:noProof/>
          <w:sz w:val="16"/>
        </w:rPr>
        <w:t>dj</w:t>
      </w:r>
    </w:fldSimple>
    <w:r>
      <w:rPr>
        <w:sz w:val="16"/>
      </w:rPr>
      <w: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47E4551C" w14:textId="47C73DB3" w:rsidR="00AB31DF" w:rsidRDefault="00AB31DF">
    <w:pPr>
      <w:pStyle w:val="Footer"/>
      <w:pBdr>
        <w:top w:val="single" w:sz="6" w:space="1" w:color="auto"/>
      </w:pBdr>
      <w:tabs>
        <w:tab w:val="clear" w:pos="8306"/>
        <w:tab w:val="right" w:pos="9000"/>
      </w:tabs>
      <w:rPr>
        <w:i/>
        <w:vanish/>
        <w:sz w:val="16"/>
      </w:rPr>
    </w:pPr>
    <w:r>
      <w:rPr>
        <w:i/>
        <w:vanish/>
        <w:sz w:val="16"/>
      </w:rPr>
      <w:fldChar w:fldCharType="begin"/>
    </w:r>
    <w:r>
      <w:rPr>
        <w:i/>
        <w:vanish/>
        <w:sz w:val="16"/>
      </w:rPr>
      <w:instrText xml:space="preserve"> PRINTDATE \@ "dd MMMM yyyy" \* MERGEFORMAT </w:instrText>
    </w:r>
    <w:r>
      <w:rPr>
        <w:i/>
        <w:vanish/>
        <w:sz w:val="16"/>
      </w:rPr>
      <w:fldChar w:fldCharType="separate"/>
    </w:r>
    <w:r>
      <w:rPr>
        <w:i/>
        <w:noProof/>
        <w:vanish/>
        <w:sz w:val="16"/>
      </w:rPr>
      <w:t>18 March 2021</w:t>
    </w:r>
    <w:r>
      <w:rPr>
        <w:i/>
        <w:vanish/>
        <w:sz w:val="16"/>
      </w:rPr>
      <w:fldChar w:fldCharType="end"/>
    </w:r>
    <w:r>
      <w:rPr>
        <w:i/>
        <w:vanish/>
        <w:sz w:val="16"/>
      </w:rPr>
      <w:t xml:space="preserve">  </w:t>
    </w:r>
    <w:r>
      <w:rPr>
        <w:i/>
        <w:vanish/>
        <w:sz w:val="16"/>
      </w:rPr>
      <w:fldChar w:fldCharType="begin"/>
    </w:r>
    <w:r>
      <w:rPr>
        <w:i/>
        <w:vanish/>
        <w:sz w:val="16"/>
      </w:rPr>
      <w:instrText xml:space="preserve"> TIME \@ "H:mm" \* MERGEFORMAT </w:instrText>
    </w:r>
    <w:r>
      <w:rPr>
        <w:i/>
        <w:vanish/>
        <w:sz w:val="16"/>
      </w:rPr>
      <w:fldChar w:fldCharType="separate"/>
    </w:r>
    <w:r w:rsidR="00E10176">
      <w:rPr>
        <w:i/>
        <w:noProof/>
        <w:vanish/>
        <w:sz w:val="16"/>
      </w:rPr>
      <w:t>13:08</w:t>
    </w:r>
    <w:r>
      <w:rPr>
        <w:i/>
        <w:vanish/>
        <w:sz w:val="16"/>
      </w:rPr>
      <w:fldChar w:fldCharType="end"/>
    </w:r>
  </w:p>
  <w:p w14:paraId="1DA1F52E" w14:textId="77777777" w:rsidR="00AB31DF" w:rsidRDefault="00AB31DF">
    <w:pPr>
      <w:pStyle w:val="Footer"/>
      <w:pBdr>
        <w:top w:val="single" w:sz="6" w:space="1" w:color="auto"/>
      </w:pBdr>
      <w:tabs>
        <w:tab w:val="clear" w:pos="8306"/>
        <w:tab w:val="right" w:pos="9000"/>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D843" w14:textId="77777777" w:rsidR="00AB31DF" w:rsidRDefault="00AB31DF" w:rsidP="006A3734">
    <w:pPr>
      <w:pStyle w:val="Footer"/>
      <w:pBdr>
        <w:top w:val="single" w:sz="6" w:space="1" w:color="auto"/>
      </w:pBdr>
      <w:tabs>
        <w:tab w:val="clear" w:pos="4153"/>
        <w:tab w:val="clear" w:pos="8306"/>
      </w:tabs>
      <w:ind w:right="-43"/>
    </w:pPr>
  </w:p>
  <w:p w14:paraId="35D57C79" w14:textId="0468B502" w:rsidR="00AB31DF" w:rsidRPr="006A3734" w:rsidRDefault="00AB31DF" w:rsidP="00074357">
    <w:pPr>
      <w:pStyle w:val="Footer"/>
      <w:tabs>
        <w:tab w:val="clear" w:pos="8306"/>
      </w:tabs>
      <w:ind w:right="-43"/>
      <w:jc w:val="center"/>
      <w:rPr>
        <w:sz w:val="18"/>
        <w:szCs w:val="18"/>
      </w:rPr>
    </w:pPr>
    <w:r w:rsidRPr="006A3734">
      <w:rPr>
        <w:rFonts w:cs="Arial"/>
        <w:sz w:val="18"/>
        <w:szCs w:val="18"/>
      </w:rPr>
      <w:t xml:space="preserve">Page </w:t>
    </w:r>
    <w:r w:rsidRPr="006A3734">
      <w:rPr>
        <w:rFonts w:cs="Arial"/>
        <w:sz w:val="18"/>
        <w:szCs w:val="18"/>
      </w:rPr>
      <w:fldChar w:fldCharType="begin"/>
    </w:r>
    <w:r w:rsidRPr="006A3734">
      <w:rPr>
        <w:rFonts w:cs="Arial"/>
        <w:sz w:val="18"/>
        <w:szCs w:val="18"/>
      </w:rPr>
      <w:instrText xml:space="preserve"> PAGE </w:instrText>
    </w:r>
    <w:r w:rsidRPr="006A3734">
      <w:rPr>
        <w:rFonts w:cs="Arial"/>
        <w:sz w:val="18"/>
        <w:szCs w:val="18"/>
      </w:rPr>
      <w:fldChar w:fldCharType="separate"/>
    </w:r>
    <w:r w:rsidR="00300032">
      <w:rPr>
        <w:rFonts w:cs="Arial"/>
        <w:noProof/>
        <w:sz w:val="18"/>
        <w:szCs w:val="18"/>
      </w:rPr>
      <w:t>14</w:t>
    </w:r>
    <w:r w:rsidRPr="006A3734">
      <w:rPr>
        <w:rFonts w:cs="Arial"/>
        <w:sz w:val="18"/>
        <w:szCs w:val="18"/>
      </w:rPr>
      <w:fldChar w:fldCharType="end"/>
    </w:r>
    <w:r w:rsidRPr="006A3734">
      <w:rPr>
        <w:rFonts w:cs="Arial"/>
        <w:sz w:val="18"/>
        <w:szCs w:val="18"/>
      </w:rPr>
      <w:t xml:space="preserve"> of </w:t>
    </w:r>
    <w:r w:rsidRPr="006A3734">
      <w:rPr>
        <w:rFonts w:cs="Arial"/>
        <w:sz w:val="18"/>
        <w:szCs w:val="18"/>
      </w:rPr>
      <w:fldChar w:fldCharType="begin"/>
    </w:r>
    <w:r w:rsidRPr="006A3734">
      <w:rPr>
        <w:rFonts w:cs="Arial"/>
        <w:sz w:val="18"/>
        <w:szCs w:val="18"/>
      </w:rPr>
      <w:instrText xml:space="preserve"> NUMPAGES </w:instrText>
    </w:r>
    <w:r w:rsidRPr="006A3734">
      <w:rPr>
        <w:rFonts w:cs="Arial"/>
        <w:sz w:val="18"/>
        <w:szCs w:val="18"/>
      </w:rPr>
      <w:fldChar w:fldCharType="separate"/>
    </w:r>
    <w:r w:rsidR="00300032">
      <w:rPr>
        <w:rFonts w:cs="Arial"/>
        <w:noProof/>
        <w:sz w:val="18"/>
        <w:szCs w:val="18"/>
      </w:rPr>
      <w:t>14</w:t>
    </w:r>
    <w:r w:rsidRPr="006A3734">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482D" w14:textId="77777777" w:rsidR="00956B1E" w:rsidRDefault="00956B1E">
      <w:r>
        <w:separator/>
      </w:r>
    </w:p>
  </w:footnote>
  <w:footnote w:type="continuationSeparator" w:id="0">
    <w:p w14:paraId="7777D3A9" w14:textId="77777777" w:rsidR="00956B1E" w:rsidRDefault="00956B1E">
      <w:r>
        <w:continuationSeparator/>
      </w:r>
    </w:p>
  </w:footnote>
  <w:footnote w:type="continuationNotice" w:id="1">
    <w:p w14:paraId="57BC62A8" w14:textId="77777777" w:rsidR="00956B1E" w:rsidRDefault="00956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F14F" w14:textId="77777777" w:rsidR="00AB31DF" w:rsidRDefault="00AB31D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B672" w14:textId="77777777" w:rsidR="00AB31DF" w:rsidRPr="00074357" w:rsidRDefault="00AB31DF" w:rsidP="00074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E99B" w14:textId="77777777" w:rsidR="00AB31DF" w:rsidRDefault="00AB3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multilevel"/>
    <w:tmpl w:val="3074441E"/>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3C6A26A8"/>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7605AE6"/>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8"/>
    <w:multiLevelType w:val="multilevel"/>
    <w:tmpl w:val="B6AC8132"/>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557304"/>
    <w:multiLevelType w:val="hybridMultilevel"/>
    <w:tmpl w:val="7D9415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5CC03AF"/>
    <w:multiLevelType w:val="multilevel"/>
    <w:tmpl w:val="F15869BC"/>
    <w:lvl w:ilvl="0">
      <w:start w:val="1"/>
      <w:numFmt w:val="decimal"/>
      <w:pStyle w:val="Heading1"/>
      <w:lvlText w:val="%1"/>
      <w:lvlJc w:val="left"/>
      <w:pPr>
        <w:ind w:left="1134" w:hanging="1134"/>
      </w:pPr>
    </w:lvl>
    <w:lvl w:ilvl="1">
      <w:start w:val="1"/>
      <w:numFmt w:val="decimal"/>
      <w:pStyle w:val="Heading2"/>
      <w:lvlText w:val="%1.%2"/>
      <w:lvlJc w:val="left"/>
      <w:pPr>
        <w:ind w:left="1134" w:hanging="1134"/>
      </w:pPr>
      <w:rPr>
        <w:b/>
        <w:color w:val="auto"/>
      </w:rPr>
    </w:lvl>
    <w:lvl w:ilvl="2">
      <w:start w:val="1"/>
      <w:numFmt w:val="decimal"/>
      <w:pStyle w:val="Heading3"/>
      <w:lvlText w:val="%1.%2.%3"/>
      <w:lvlJc w:val="left"/>
      <w:pPr>
        <w:ind w:left="1418" w:hanging="141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18" w:hanging="1418"/>
      </w:pPr>
      <w:rPr>
        <w:b w:val="0"/>
        <w:i w:val="0"/>
        <w:color w:val="auto"/>
        <w:sz w:val="22"/>
        <w:szCs w:val="22"/>
      </w:rPr>
    </w:lvl>
    <w:lvl w:ilvl="4">
      <w:start w:val="1"/>
      <w:numFmt w:val="decimal"/>
      <w:lvlRestart w:val="0"/>
      <w:lvlText w:val="%1.%2.%3.%4.%5"/>
      <w:lvlJc w:val="left"/>
      <w:pPr>
        <w:ind w:left="1418" w:hanging="1418"/>
      </w:pPr>
      <w:rPr>
        <w:b w:val="0"/>
        <w:i w:val="0"/>
        <w:color w:val="auto"/>
        <w:sz w:val="22"/>
      </w:rPr>
    </w:lvl>
    <w:lvl w:ilvl="5">
      <w:start w:val="1"/>
      <w:numFmt w:val="lowerLetter"/>
      <w:lvlText w:val="%6)"/>
      <w:lvlJc w:val="left"/>
      <w:pPr>
        <w:ind w:left="2268" w:hanging="567"/>
      </w:pPr>
    </w:lvl>
    <w:lvl w:ilvl="6">
      <w:start w:val="1"/>
      <w:numFmt w:val="lowerRoman"/>
      <w:lvlText w:val="%7)"/>
      <w:lvlJc w:val="left"/>
      <w:pPr>
        <w:ind w:left="2268" w:hanging="567"/>
      </w:pPr>
    </w:lvl>
    <w:lvl w:ilvl="7">
      <w:start w:val="1"/>
      <w:numFmt w:val="bullet"/>
      <w:lvlRestart w:val="3"/>
      <w:lvlText w:val=""/>
      <w:lvlJc w:val="left"/>
      <w:pPr>
        <w:ind w:left="2268" w:hanging="567"/>
      </w:pPr>
      <w:rPr>
        <w:rFonts w:ascii="Symbol" w:hAnsi="Symbol" w:hint="default"/>
      </w:rPr>
    </w:lvl>
    <w:lvl w:ilvl="8">
      <w:start w:val="1"/>
      <w:numFmt w:val="decimal"/>
      <w:lvlText w:val=""/>
      <w:lvlJc w:val="left"/>
      <w:pPr>
        <w:ind w:left="1418" w:hanging="1418"/>
      </w:pPr>
    </w:lvl>
  </w:abstractNum>
  <w:abstractNum w:abstractNumId="8" w15:restartNumberingAfterBreak="0">
    <w:nsid w:val="0795064A"/>
    <w:multiLevelType w:val="multilevel"/>
    <w:tmpl w:val="B6C4264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974295"/>
    <w:multiLevelType w:val="multilevel"/>
    <w:tmpl w:val="DA60142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decimal"/>
      <w:lvlText w:val="%1.%2.%3"/>
      <w:lvlJc w:val="left"/>
      <w:pPr>
        <w:ind w:left="851" w:hanging="851"/>
      </w:pPr>
      <w:rPr>
        <w:rFonts w:cs="Times New Roman" w:hint="default"/>
        <w:b w:val="0"/>
        <w:i w:val="0"/>
        <w:color w:val="auto"/>
        <w:sz w:val="22"/>
        <w:szCs w:val="24"/>
      </w:rPr>
    </w:lvl>
    <w:lvl w:ilvl="3">
      <w:start w:val="1"/>
      <w:numFmt w:val="lowerLetter"/>
      <w:pStyle w:val="Martin4"/>
      <w:lvlText w:val="%4)"/>
      <w:lvlJc w:val="left"/>
      <w:pPr>
        <w:ind w:left="1702" w:hanging="850"/>
      </w:pPr>
      <w:rPr>
        <w:rFonts w:cs="Times New Roman" w:hint="default"/>
      </w:rPr>
    </w:lvl>
    <w:lvl w:ilvl="4">
      <w:start w:val="1"/>
      <w:numFmt w:val="lowerRoman"/>
      <w:lvlText w:val="%5"/>
      <w:lvlJc w:val="left"/>
      <w:pPr>
        <w:ind w:left="2268" w:hanging="567"/>
      </w:pPr>
      <w:rPr>
        <w:rFonts w:cs="Times New Roman" w:hint="default"/>
      </w:rPr>
    </w:lvl>
    <w:lvl w:ilvl="5">
      <w:start w:val="1"/>
      <w:numFmt w:val="bullet"/>
      <w:lvlText w:val="o"/>
      <w:lvlJc w:val="left"/>
      <w:pPr>
        <w:ind w:left="2835" w:hanging="567"/>
      </w:pPr>
      <w:rPr>
        <w:rFonts w:ascii="Courier New" w:hAnsi="Courier New"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0D81345E"/>
    <w:multiLevelType w:val="hybridMultilevel"/>
    <w:tmpl w:val="75DCD8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F065C8"/>
    <w:multiLevelType w:val="hybridMultilevel"/>
    <w:tmpl w:val="15AA8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CB69A2"/>
    <w:multiLevelType w:val="hybridMultilevel"/>
    <w:tmpl w:val="0F4C5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1E5C08"/>
    <w:multiLevelType w:val="hybridMultilevel"/>
    <w:tmpl w:val="CA86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5C4019"/>
    <w:multiLevelType w:val="hybridMultilevel"/>
    <w:tmpl w:val="4B101D04"/>
    <w:lvl w:ilvl="0" w:tplc="1284A85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6E27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255B5BB2"/>
    <w:multiLevelType w:val="hybridMultilevel"/>
    <w:tmpl w:val="FB06B7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4" w15:restartNumberingAfterBreak="0">
    <w:nsid w:val="2D2B1900"/>
    <w:multiLevelType w:val="hybridMultilevel"/>
    <w:tmpl w:val="B10EDC7E"/>
    <w:lvl w:ilvl="0" w:tplc="935CB6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2FDD7F98"/>
    <w:multiLevelType w:val="hybridMultilevel"/>
    <w:tmpl w:val="18C6C31E"/>
    <w:lvl w:ilvl="0" w:tplc="F8825274">
      <w:start w:val="1"/>
      <w:numFmt w:val="decimal"/>
      <w:lvlText w:val="%1."/>
      <w:lvlJc w:val="left"/>
      <w:pPr>
        <w:ind w:left="720" w:hanging="360"/>
      </w:pPr>
      <w:rPr>
        <w:rFonts w:ascii="Arial" w:eastAsia="SimSu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28" w15:restartNumberingAfterBreak="0">
    <w:nsid w:val="31460A6F"/>
    <w:multiLevelType w:val="hybridMultilevel"/>
    <w:tmpl w:val="F3BE8658"/>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32814ED1"/>
    <w:multiLevelType w:val="hybridMultilevel"/>
    <w:tmpl w:val="DD0E14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3A602CC0"/>
    <w:multiLevelType w:val="hybridMultilevel"/>
    <w:tmpl w:val="FC7CB6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B0864C9"/>
    <w:multiLevelType w:val="hybridMultilevel"/>
    <w:tmpl w:val="9160835E"/>
    <w:lvl w:ilvl="0" w:tplc="935CB6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A3312C"/>
    <w:multiLevelType w:val="multilevel"/>
    <w:tmpl w:val="2C7AB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B6C2C5C"/>
    <w:multiLevelType w:val="multilevel"/>
    <w:tmpl w:val="B6C4264C"/>
    <w:name w:val="Plato Schedule Numbering List"/>
    <w:numStyleLink w:val="111111"/>
  </w:abstractNum>
  <w:abstractNum w:abstractNumId="38" w15:restartNumberingAfterBreak="0">
    <w:nsid w:val="4C4A6CE2"/>
    <w:multiLevelType w:val="hybridMultilevel"/>
    <w:tmpl w:val="B95CB570"/>
    <w:lvl w:ilvl="0" w:tplc="13BC88BE">
      <w:start w:val="1"/>
      <w:numFmt w:val="lowerLetter"/>
      <w:lvlText w:val="%1)"/>
      <w:lvlJc w:val="left"/>
      <w:pPr>
        <w:ind w:left="720" w:hanging="360"/>
      </w:pPr>
      <w:rPr>
        <w:rFonts w:ascii="Arial" w:eastAsia="Times New Roman" w:hAnsi="Arial" w:cs="Arial" w:hint="default"/>
        <w:sz w:val="20"/>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DC6575C"/>
    <w:multiLevelType w:val="hybridMultilevel"/>
    <w:tmpl w:val="402640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965CCA"/>
    <w:multiLevelType w:val="multilevel"/>
    <w:tmpl w:val="B6C4264C"/>
    <w:name w:val="Appendicies Heading List"/>
    <w:numStyleLink w:val="111111"/>
  </w:abstractNum>
  <w:abstractNum w:abstractNumId="41" w15:restartNumberingAfterBreak="0">
    <w:nsid w:val="51200365"/>
    <w:multiLevelType w:val="multilevel"/>
    <w:tmpl w:val="7B8C2A5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42" w15:restartNumberingAfterBreak="0">
    <w:nsid w:val="535E09D6"/>
    <w:multiLevelType w:val="hybridMultilevel"/>
    <w:tmpl w:val="1EF03B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5" w15:restartNumberingAfterBreak="0">
    <w:nsid w:val="62657EF6"/>
    <w:multiLevelType w:val="hybridMultilevel"/>
    <w:tmpl w:val="04DC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90E7F90"/>
    <w:multiLevelType w:val="hybridMultilevel"/>
    <w:tmpl w:val="EDB85FF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96690C"/>
    <w:multiLevelType w:val="hybridMultilevel"/>
    <w:tmpl w:val="A41A0644"/>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9" w15:restartNumberingAfterBreak="0">
    <w:nsid w:val="6AFF7B34"/>
    <w:multiLevelType w:val="hybridMultilevel"/>
    <w:tmpl w:val="1E60A662"/>
    <w:lvl w:ilvl="0" w:tplc="6D2CC8D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DD47DC"/>
    <w:multiLevelType w:val="hybridMultilevel"/>
    <w:tmpl w:val="FA8EB1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16cid:durableId="358699202">
    <w:abstractNumId w:val="8"/>
  </w:num>
  <w:num w:numId="2" w16cid:durableId="662050255">
    <w:abstractNumId w:val="23"/>
  </w:num>
  <w:num w:numId="3" w16cid:durableId="808477847">
    <w:abstractNumId w:val="25"/>
  </w:num>
  <w:num w:numId="4" w16cid:durableId="1309170359">
    <w:abstractNumId w:val="6"/>
  </w:num>
  <w:num w:numId="5" w16cid:durableId="1391810809">
    <w:abstractNumId w:val="36"/>
  </w:num>
  <w:num w:numId="6" w16cid:durableId="405810848">
    <w:abstractNumId w:val="31"/>
  </w:num>
  <w:num w:numId="7" w16cid:durableId="884832251">
    <w:abstractNumId w:val="21"/>
  </w:num>
  <w:num w:numId="8" w16cid:durableId="1610431101">
    <w:abstractNumId w:val="4"/>
  </w:num>
  <w:num w:numId="9" w16cid:durableId="138040367">
    <w:abstractNumId w:val="3"/>
  </w:num>
  <w:num w:numId="10" w16cid:durableId="1366785307">
    <w:abstractNumId w:val="2"/>
  </w:num>
  <w:num w:numId="11" w16cid:durableId="931355831">
    <w:abstractNumId w:val="1"/>
  </w:num>
  <w:num w:numId="12" w16cid:durableId="1611937136">
    <w:abstractNumId w:val="0"/>
  </w:num>
  <w:num w:numId="13" w16cid:durableId="348144207">
    <w:abstractNumId w:val="51"/>
  </w:num>
  <w:num w:numId="14" w16cid:durableId="1349409814">
    <w:abstractNumId w:val="13"/>
  </w:num>
  <w:num w:numId="15" w16cid:durableId="1638531621">
    <w:abstractNumId w:val="46"/>
  </w:num>
  <w:num w:numId="16" w16cid:durableId="962924849">
    <w:abstractNumId w:val="12"/>
  </w:num>
  <w:num w:numId="17" w16cid:durableId="1231503561">
    <w:abstractNumId w:val="34"/>
  </w:num>
  <w:num w:numId="18" w16cid:durableId="406997752">
    <w:abstractNumId w:val="30"/>
  </w:num>
  <w:num w:numId="19" w16cid:durableId="1691182850">
    <w:abstractNumId w:val="43"/>
  </w:num>
  <w:num w:numId="20" w16cid:durableId="28342153">
    <w:abstractNumId w:val="20"/>
  </w:num>
  <w:num w:numId="21" w16cid:durableId="19021350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1997934">
    <w:abstractNumId w:val="27"/>
  </w:num>
  <w:num w:numId="23" w16cid:durableId="1262567164">
    <w:abstractNumId w:val="7"/>
  </w:num>
  <w:num w:numId="24" w16cid:durableId="1741708518">
    <w:abstractNumId w:val="10"/>
  </w:num>
  <w:num w:numId="25" w16cid:durableId="1216812409">
    <w:abstractNumId w:val="41"/>
  </w:num>
  <w:num w:numId="26" w16cid:durableId="1898276950">
    <w:abstractNumId w:val="35"/>
  </w:num>
  <w:num w:numId="27" w16cid:durableId="1346325339">
    <w:abstractNumId w:val="15"/>
  </w:num>
  <w:num w:numId="28" w16cid:durableId="543058938">
    <w:abstractNumId w:val="16"/>
  </w:num>
  <w:num w:numId="29" w16cid:durableId="125466326">
    <w:abstractNumId w:val="22"/>
  </w:num>
  <w:num w:numId="30" w16cid:durableId="1679501724">
    <w:abstractNumId w:val="47"/>
  </w:num>
  <w:num w:numId="31" w16cid:durableId="746729231">
    <w:abstractNumId w:val="26"/>
  </w:num>
  <w:num w:numId="32" w16cid:durableId="718281246">
    <w:abstractNumId w:val="18"/>
  </w:num>
  <w:num w:numId="33" w16cid:durableId="29192008">
    <w:abstractNumId w:val="19"/>
  </w:num>
  <w:num w:numId="34" w16cid:durableId="236327173">
    <w:abstractNumId w:val="9"/>
  </w:num>
  <w:num w:numId="35" w16cid:durableId="415788211">
    <w:abstractNumId w:val="17"/>
  </w:num>
  <w:num w:numId="36" w16cid:durableId="1799954422">
    <w:abstractNumId w:val="39"/>
  </w:num>
  <w:num w:numId="37" w16cid:durableId="328288689">
    <w:abstractNumId w:val="48"/>
  </w:num>
  <w:num w:numId="38" w16cid:durableId="768234516">
    <w:abstractNumId w:val="29"/>
  </w:num>
  <w:num w:numId="39" w16cid:durableId="1656029906">
    <w:abstractNumId w:val="5"/>
  </w:num>
  <w:num w:numId="40" w16cid:durableId="1624967778">
    <w:abstractNumId w:val="42"/>
  </w:num>
  <w:num w:numId="41" w16cid:durableId="481970075">
    <w:abstractNumId w:val="50"/>
  </w:num>
  <w:num w:numId="42" w16cid:durableId="1164123047">
    <w:abstractNumId w:val="32"/>
  </w:num>
  <w:num w:numId="43" w16cid:durableId="15471861">
    <w:abstractNumId w:val="33"/>
  </w:num>
  <w:num w:numId="44" w16cid:durableId="1766658020">
    <w:abstractNumId w:val="24"/>
  </w:num>
  <w:num w:numId="45" w16cid:durableId="829716457">
    <w:abstractNumId w:val="11"/>
  </w:num>
  <w:num w:numId="46" w16cid:durableId="1156265116">
    <w:abstractNumId w:val="28"/>
  </w:num>
  <w:num w:numId="47" w16cid:durableId="2062485002">
    <w:abstractNumId w:val="49"/>
  </w:num>
  <w:num w:numId="48" w16cid:durableId="16582615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6308692">
    <w:abstractNumId w:val="4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F92"/>
    <w:rsid w:val="00001043"/>
    <w:rsid w:val="000014F8"/>
    <w:rsid w:val="00002A5E"/>
    <w:rsid w:val="000033CA"/>
    <w:rsid w:val="00003814"/>
    <w:rsid w:val="000041AF"/>
    <w:rsid w:val="00004DDC"/>
    <w:rsid w:val="0000639C"/>
    <w:rsid w:val="000067FA"/>
    <w:rsid w:val="00007985"/>
    <w:rsid w:val="00007A30"/>
    <w:rsid w:val="000109B9"/>
    <w:rsid w:val="00010E29"/>
    <w:rsid w:val="000110CC"/>
    <w:rsid w:val="00011988"/>
    <w:rsid w:val="00011B5F"/>
    <w:rsid w:val="000127AA"/>
    <w:rsid w:val="00012987"/>
    <w:rsid w:val="0001386E"/>
    <w:rsid w:val="0001408F"/>
    <w:rsid w:val="00014A44"/>
    <w:rsid w:val="00020611"/>
    <w:rsid w:val="00020BD8"/>
    <w:rsid w:val="0002117B"/>
    <w:rsid w:val="000213ED"/>
    <w:rsid w:val="00022304"/>
    <w:rsid w:val="0002409B"/>
    <w:rsid w:val="00024B2F"/>
    <w:rsid w:val="00026CBD"/>
    <w:rsid w:val="00026E28"/>
    <w:rsid w:val="00027C05"/>
    <w:rsid w:val="000313B9"/>
    <w:rsid w:val="000318CA"/>
    <w:rsid w:val="0003289F"/>
    <w:rsid w:val="00035A45"/>
    <w:rsid w:val="00037CB6"/>
    <w:rsid w:val="0004080A"/>
    <w:rsid w:val="00040A60"/>
    <w:rsid w:val="000459DD"/>
    <w:rsid w:val="00050469"/>
    <w:rsid w:val="00052A65"/>
    <w:rsid w:val="0005414E"/>
    <w:rsid w:val="00056F7F"/>
    <w:rsid w:val="00057FBA"/>
    <w:rsid w:val="00060D0E"/>
    <w:rsid w:val="00063233"/>
    <w:rsid w:val="0006471A"/>
    <w:rsid w:val="00066D70"/>
    <w:rsid w:val="000710C5"/>
    <w:rsid w:val="000715C8"/>
    <w:rsid w:val="0007280F"/>
    <w:rsid w:val="00074357"/>
    <w:rsid w:val="00074D97"/>
    <w:rsid w:val="000763EA"/>
    <w:rsid w:val="00076448"/>
    <w:rsid w:val="000812AE"/>
    <w:rsid w:val="0008330B"/>
    <w:rsid w:val="00083A7C"/>
    <w:rsid w:val="00087F84"/>
    <w:rsid w:val="00090D6B"/>
    <w:rsid w:val="000910A7"/>
    <w:rsid w:val="00092145"/>
    <w:rsid w:val="00092C56"/>
    <w:rsid w:val="0009456D"/>
    <w:rsid w:val="0009462F"/>
    <w:rsid w:val="00094E2D"/>
    <w:rsid w:val="00095CA1"/>
    <w:rsid w:val="00096F76"/>
    <w:rsid w:val="000A0C5F"/>
    <w:rsid w:val="000A0D22"/>
    <w:rsid w:val="000A57DC"/>
    <w:rsid w:val="000A5D86"/>
    <w:rsid w:val="000A5E95"/>
    <w:rsid w:val="000A72F8"/>
    <w:rsid w:val="000B0F03"/>
    <w:rsid w:val="000B1C66"/>
    <w:rsid w:val="000B21A8"/>
    <w:rsid w:val="000B254C"/>
    <w:rsid w:val="000B29B2"/>
    <w:rsid w:val="000B3946"/>
    <w:rsid w:val="000B5C9F"/>
    <w:rsid w:val="000C2484"/>
    <w:rsid w:val="000C2E05"/>
    <w:rsid w:val="000C3576"/>
    <w:rsid w:val="000C68BF"/>
    <w:rsid w:val="000C73C8"/>
    <w:rsid w:val="000C7C2B"/>
    <w:rsid w:val="000D378D"/>
    <w:rsid w:val="000D3881"/>
    <w:rsid w:val="000D561C"/>
    <w:rsid w:val="000E4C53"/>
    <w:rsid w:val="000F232D"/>
    <w:rsid w:val="000F3348"/>
    <w:rsid w:val="000F3500"/>
    <w:rsid w:val="000F3E1D"/>
    <w:rsid w:val="00100B77"/>
    <w:rsid w:val="0010318E"/>
    <w:rsid w:val="0010453E"/>
    <w:rsid w:val="001045EA"/>
    <w:rsid w:val="0010577C"/>
    <w:rsid w:val="00105FBC"/>
    <w:rsid w:val="00107510"/>
    <w:rsid w:val="00110F67"/>
    <w:rsid w:val="001130F6"/>
    <w:rsid w:val="00113459"/>
    <w:rsid w:val="00115027"/>
    <w:rsid w:val="0011622E"/>
    <w:rsid w:val="001173D2"/>
    <w:rsid w:val="00120702"/>
    <w:rsid w:val="00121282"/>
    <w:rsid w:val="001223EC"/>
    <w:rsid w:val="00123DBE"/>
    <w:rsid w:val="00123FAD"/>
    <w:rsid w:val="001245F5"/>
    <w:rsid w:val="001256D9"/>
    <w:rsid w:val="0012683D"/>
    <w:rsid w:val="00131AF8"/>
    <w:rsid w:val="001321F1"/>
    <w:rsid w:val="00133ADF"/>
    <w:rsid w:val="001345B2"/>
    <w:rsid w:val="00134C60"/>
    <w:rsid w:val="00135690"/>
    <w:rsid w:val="001368D7"/>
    <w:rsid w:val="00136BDD"/>
    <w:rsid w:val="00136D23"/>
    <w:rsid w:val="0013718C"/>
    <w:rsid w:val="001411F2"/>
    <w:rsid w:val="00144867"/>
    <w:rsid w:val="00144F3B"/>
    <w:rsid w:val="00145725"/>
    <w:rsid w:val="00154C5E"/>
    <w:rsid w:val="00156231"/>
    <w:rsid w:val="0015696A"/>
    <w:rsid w:val="00156A37"/>
    <w:rsid w:val="00156E2F"/>
    <w:rsid w:val="00157D99"/>
    <w:rsid w:val="001623C1"/>
    <w:rsid w:val="0016322B"/>
    <w:rsid w:val="0016383C"/>
    <w:rsid w:val="00166299"/>
    <w:rsid w:val="00167897"/>
    <w:rsid w:val="00171ABC"/>
    <w:rsid w:val="0017225B"/>
    <w:rsid w:val="00173352"/>
    <w:rsid w:val="0017368C"/>
    <w:rsid w:val="00175C03"/>
    <w:rsid w:val="00176DF8"/>
    <w:rsid w:val="00181D58"/>
    <w:rsid w:val="0018218C"/>
    <w:rsid w:val="001823A8"/>
    <w:rsid w:val="00183EB0"/>
    <w:rsid w:val="00184673"/>
    <w:rsid w:val="00184D6C"/>
    <w:rsid w:val="001863E6"/>
    <w:rsid w:val="0018642A"/>
    <w:rsid w:val="00187019"/>
    <w:rsid w:val="0018756A"/>
    <w:rsid w:val="00191CA8"/>
    <w:rsid w:val="001962E6"/>
    <w:rsid w:val="00196A25"/>
    <w:rsid w:val="001A1780"/>
    <w:rsid w:val="001A18DF"/>
    <w:rsid w:val="001A3C4D"/>
    <w:rsid w:val="001A7AB1"/>
    <w:rsid w:val="001B00AE"/>
    <w:rsid w:val="001B1E20"/>
    <w:rsid w:val="001B280E"/>
    <w:rsid w:val="001B2EA8"/>
    <w:rsid w:val="001B3C1C"/>
    <w:rsid w:val="001B485F"/>
    <w:rsid w:val="001B4B79"/>
    <w:rsid w:val="001B52D8"/>
    <w:rsid w:val="001C0799"/>
    <w:rsid w:val="001C210F"/>
    <w:rsid w:val="001C4CDC"/>
    <w:rsid w:val="001C594F"/>
    <w:rsid w:val="001C609B"/>
    <w:rsid w:val="001C63F8"/>
    <w:rsid w:val="001D0473"/>
    <w:rsid w:val="001D1ADF"/>
    <w:rsid w:val="001D3018"/>
    <w:rsid w:val="001D3C18"/>
    <w:rsid w:val="001D54F2"/>
    <w:rsid w:val="001D5C65"/>
    <w:rsid w:val="001D6212"/>
    <w:rsid w:val="001D78C1"/>
    <w:rsid w:val="001E218E"/>
    <w:rsid w:val="001E3187"/>
    <w:rsid w:val="001E378F"/>
    <w:rsid w:val="001E3BC9"/>
    <w:rsid w:val="001E49D6"/>
    <w:rsid w:val="001E58DE"/>
    <w:rsid w:val="001F0B69"/>
    <w:rsid w:val="001F13E1"/>
    <w:rsid w:val="001F2926"/>
    <w:rsid w:val="001F2F1C"/>
    <w:rsid w:val="001F300D"/>
    <w:rsid w:val="001F3B05"/>
    <w:rsid w:val="001F4B65"/>
    <w:rsid w:val="002014DC"/>
    <w:rsid w:val="00202978"/>
    <w:rsid w:val="00202DAB"/>
    <w:rsid w:val="002033C2"/>
    <w:rsid w:val="00204327"/>
    <w:rsid w:val="00204498"/>
    <w:rsid w:val="00205CD6"/>
    <w:rsid w:val="00206015"/>
    <w:rsid w:val="002136EC"/>
    <w:rsid w:val="00215015"/>
    <w:rsid w:val="00217776"/>
    <w:rsid w:val="0022047E"/>
    <w:rsid w:val="00221152"/>
    <w:rsid w:val="00222146"/>
    <w:rsid w:val="002222F1"/>
    <w:rsid w:val="002229A8"/>
    <w:rsid w:val="002235BF"/>
    <w:rsid w:val="00223811"/>
    <w:rsid w:val="00223CBA"/>
    <w:rsid w:val="0022513D"/>
    <w:rsid w:val="00225865"/>
    <w:rsid w:val="0022592F"/>
    <w:rsid w:val="002262A5"/>
    <w:rsid w:val="002268D4"/>
    <w:rsid w:val="0022721A"/>
    <w:rsid w:val="00230B28"/>
    <w:rsid w:val="00231BFE"/>
    <w:rsid w:val="00233692"/>
    <w:rsid w:val="00234955"/>
    <w:rsid w:val="002376ED"/>
    <w:rsid w:val="00241853"/>
    <w:rsid w:val="00243547"/>
    <w:rsid w:val="00245B30"/>
    <w:rsid w:val="00246795"/>
    <w:rsid w:val="00250446"/>
    <w:rsid w:val="00254172"/>
    <w:rsid w:val="00257039"/>
    <w:rsid w:val="00257F38"/>
    <w:rsid w:val="002600C6"/>
    <w:rsid w:val="002608F4"/>
    <w:rsid w:val="0026119D"/>
    <w:rsid w:val="002630FA"/>
    <w:rsid w:val="002634FE"/>
    <w:rsid w:val="0027062E"/>
    <w:rsid w:val="002735CD"/>
    <w:rsid w:val="00274416"/>
    <w:rsid w:val="00277524"/>
    <w:rsid w:val="00280B5B"/>
    <w:rsid w:val="00283BE6"/>
    <w:rsid w:val="002848C1"/>
    <w:rsid w:val="00285B96"/>
    <w:rsid w:val="00286824"/>
    <w:rsid w:val="0028697F"/>
    <w:rsid w:val="00286F62"/>
    <w:rsid w:val="002876FE"/>
    <w:rsid w:val="002905A0"/>
    <w:rsid w:val="00293049"/>
    <w:rsid w:val="00297D77"/>
    <w:rsid w:val="002A08BF"/>
    <w:rsid w:val="002A5258"/>
    <w:rsid w:val="002A7D10"/>
    <w:rsid w:val="002A7DA6"/>
    <w:rsid w:val="002B0D7D"/>
    <w:rsid w:val="002B1E1B"/>
    <w:rsid w:val="002B43BE"/>
    <w:rsid w:val="002B55ED"/>
    <w:rsid w:val="002B5AEB"/>
    <w:rsid w:val="002B5C29"/>
    <w:rsid w:val="002B6278"/>
    <w:rsid w:val="002B744B"/>
    <w:rsid w:val="002C1AF6"/>
    <w:rsid w:val="002C1DE8"/>
    <w:rsid w:val="002C2D54"/>
    <w:rsid w:val="002C3316"/>
    <w:rsid w:val="002C4729"/>
    <w:rsid w:val="002C538F"/>
    <w:rsid w:val="002C671C"/>
    <w:rsid w:val="002C7B19"/>
    <w:rsid w:val="002D1E6C"/>
    <w:rsid w:val="002D2841"/>
    <w:rsid w:val="002D3A27"/>
    <w:rsid w:val="002E05A6"/>
    <w:rsid w:val="002E12EA"/>
    <w:rsid w:val="002E40FD"/>
    <w:rsid w:val="002E5436"/>
    <w:rsid w:val="002E7996"/>
    <w:rsid w:val="002E7D36"/>
    <w:rsid w:val="002F13FD"/>
    <w:rsid w:val="002F1F7F"/>
    <w:rsid w:val="002F42F4"/>
    <w:rsid w:val="002F7B08"/>
    <w:rsid w:val="00300032"/>
    <w:rsid w:val="0030038A"/>
    <w:rsid w:val="0030185A"/>
    <w:rsid w:val="0030285B"/>
    <w:rsid w:val="003076EB"/>
    <w:rsid w:val="00313915"/>
    <w:rsid w:val="00317E30"/>
    <w:rsid w:val="00323541"/>
    <w:rsid w:val="00323EAA"/>
    <w:rsid w:val="0032443B"/>
    <w:rsid w:val="00330C5C"/>
    <w:rsid w:val="003316AA"/>
    <w:rsid w:val="003341DC"/>
    <w:rsid w:val="00335574"/>
    <w:rsid w:val="00336059"/>
    <w:rsid w:val="0034010D"/>
    <w:rsid w:val="0034369B"/>
    <w:rsid w:val="003439EE"/>
    <w:rsid w:val="00344021"/>
    <w:rsid w:val="00344DD1"/>
    <w:rsid w:val="00346A23"/>
    <w:rsid w:val="00347685"/>
    <w:rsid w:val="00347A6E"/>
    <w:rsid w:val="00347DB3"/>
    <w:rsid w:val="00353191"/>
    <w:rsid w:val="00353E68"/>
    <w:rsid w:val="003550DB"/>
    <w:rsid w:val="00357E6F"/>
    <w:rsid w:val="003627B1"/>
    <w:rsid w:val="003631FE"/>
    <w:rsid w:val="00363D74"/>
    <w:rsid w:val="0036574F"/>
    <w:rsid w:val="003660F6"/>
    <w:rsid w:val="00366F85"/>
    <w:rsid w:val="00370934"/>
    <w:rsid w:val="00371B0A"/>
    <w:rsid w:val="003729F0"/>
    <w:rsid w:val="00373767"/>
    <w:rsid w:val="003751DD"/>
    <w:rsid w:val="00375218"/>
    <w:rsid w:val="0037526E"/>
    <w:rsid w:val="00376922"/>
    <w:rsid w:val="00376FF7"/>
    <w:rsid w:val="00377BEA"/>
    <w:rsid w:val="00383D6E"/>
    <w:rsid w:val="003847EE"/>
    <w:rsid w:val="00386338"/>
    <w:rsid w:val="00386706"/>
    <w:rsid w:val="003874EB"/>
    <w:rsid w:val="00390123"/>
    <w:rsid w:val="003908EB"/>
    <w:rsid w:val="00390AED"/>
    <w:rsid w:val="00390BC3"/>
    <w:rsid w:val="003912BB"/>
    <w:rsid w:val="0039193D"/>
    <w:rsid w:val="00392CA4"/>
    <w:rsid w:val="00396927"/>
    <w:rsid w:val="00396B62"/>
    <w:rsid w:val="003A0CDA"/>
    <w:rsid w:val="003A199A"/>
    <w:rsid w:val="003A1E68"/>
    <w:rsid w:val="003A2C48"/>
    <w:rsid w:val="003A2F6B"/>
    <w:rsid w:val="003A4DD7"/>
    <w:rsid w:val="003B0599"/>
    <w:rsid w:val="003B4727"/>
    <w:rsid w:val="003B4B25"/>
    <w:rsid w:val="003B5FC8"/>
    <w:rsid w:val="003B74BC"/>
    <w:rsid w:val="003C1CB5"/>
    <w:rsid w:val="003C3513"/>
    <w:rsid w:val="003C4135"/>
    <w:rsid w:val="003C54C9"/>
    <w:rsid w:val="003C6646"/>
    <w:rsid w:val="003D0486"/>
    <w:rsid w:val="003D0A36"/>
    <w:rsid w:val="003D1E1C"/>
    <w:rsid w:val="003D2039"/>
    <w:rsid w:val="003D274F"/>
    <w:rsid w:val="003D2902"/>
    <w:rsid w:val="003D33CB"/>
    <w:rsid w:val="003D4366"/>
    <w:rsid w:val="003D46C6"/>
    <w:rsid w:val="003D4F07"/>
    <w:rsid w:val="003D6D0B"/>
    <w:rsid w:val="003E19FF"/>
    <w:rsid w:val="003E216F"/>
    <w:rsid w:val="003E2843"/>
    <w:rsid w:val="003E7509"/>
    <w:rsid w:val="003F008F"/>
    <w:rsid w:val="003F06FF"/>
    <w:rsid w:val="003F1295"/>
    <w:rsid w:val="003F1C5D"/>
    <w:rsid w:val="003F1D0B"/>
    <w:rsid w:val="003F2968"/>
    <w:rsid w:val="00400A48"/>
    <w:rsid w:val="00401EA9"/>
    <w:rsid w:val="004020D5"/>
    <w:rsid w:val="00402F0D"/>
    <w:rsid w:val="00404F9C"/>
    <w:rsid w:val="0040508D"/>
    <w:rsid w:val="00405687"/>
    <w:rsid w:val="004126C0"/>
    <w:rsid w:val="004128DA"/>
    <w:rsid w:val="00413A43"/>
    <w:rsid w:val="00413AFB"/>
    <w:rsid w:val="004147A7"/>
    <w:rsid w:val="00415016"/>
    <w:rsid w:val="00416045"/>
    <w:rsid w:val="00417366"/>
    <w:rsid w:val="0041FFB4"/>
    <w:rsid w:val="00422823"/>
    <w:rsid w:val="00423C6D"/>
    <w:rsid w:val="0042602C"/>
    <w:rsid w:val="00426AB4"/>
    <w:rsid w:val="00427A64"/>
    <w:rsid w:val="00430054"/>
    <w:rsid w:val="0043067F"/>
    <w:rsid w:val="004324B4"/>
    <w:rsid w:val="00435206"/>
    <w:rsid w:val="0043749D"/>
    <w:rsid w:val="00442EDE"/>
    <w:rsid w:val="00443EF7"/>
    <w:rsid w:val="004457AA"/>
    <w:rsid w:val="0044736F"/>
    <w:rsid w:val="004473D1"/>
    <w:rsid w:val="00447F11"/>
    <w:rsid w:val="0045279B"/>
    <w:rsid w:val="00453EE6"/>
    <w:rsid w:val="00454037"/>
    <w:rsid w:val="00455742"/>
    <w:rsid w:val="00456722"/>
    <w:rsid w:val="00456D72"/>
    <w:rsid w:val="0045E35C"/>
    <w:rsid w:val="00460B81"/>
    <w:rsid w:val="00461688"/>
    <w:rsid w:val="00461D79"/>
    <w:rsid w:val="00470A2A"/>
    <w:rsid w:val="00476F39"/>
    <w:rsid w:val="004771C4"/>
    <w:rsid w:val="00480506"/>
    <w:rsid w:val="00480E50"/>
    <w:rsid w:val="00483F69"/>
    <w:rsid w:val="00485A94"/>
    <w:rsid w:val="00487A78"/>
    <w:rsid w:val="004900A1"/>
    <w:rsid w:val="004909B0"/>
    <w:rsid w:val="004926D0"/>
    <w:rsid w:val="0049625F"/>
    <w:rsid w:val="004969DB"/>
    <w:rsid w:val="0049784D"/>
    <w:rsid w:val="004A225E"/>
    <w:rsid w:val="004A2D0B"/>
    <w:rsid w:val="004A2E7B"/>
    <w:rsid w:val="004A31F5"/>
    <w:rsid w:val="004A4371"/>
    <w:rsid w:val="004A604C"/>
    <w:rsid w:val="004B4E34"/>
    <w:rsid w:val="004B6951"/>
    <w:rsid w:val="004C0636"/>
    <w:rsid w:val="004C1460"/>
    <w:rsid w:val="004C50CD"/>
    <w:rsid w:val="004C5C6B"/>
    <w:rsid w:val="004D0392"/>
    <w:rsid w:val="004D0A59"/>
    <w:rsid w:val="004D0C2A"/>
    <w:rsid w:val="004D1EED"/>
    <w:rsid w:val="004D267E"/>
    <w:rsid w:val="004D2D01"/>
    <w:rsid w:val="004D34B9"/>
    <w:rsid w:val="004D4D43"/>
    <w:rsid w:val="004D5500"/>
    <w:rsid w:val="004D657C"/>
    <w:rsid w:val="004E1F9F"/>
    <w:rsid w:val="004E445C"/>
    <w:rsid w:val="004E4CED"/>
    <w:rsid w:val="004F1475"/>
    <w:rsid w:val="004F1A99"/>
    <w:rsid w:val="004F2229"/>
    <w:rsid w:val="004F2D68"/>
    <w:rsid w:val="004F4E7F"/>
    <w:rsid w:val="004F5647"/>
    <w:rsid w:val="004F6B43"/>
    <w:rsid w:val="004F6B65"/>
    <w:rsid w:val="004F6EE0"/>
    <w:rsid w:val="0050062B"/>
    <w:rsid w:val="005009A0"/>
    <w:rsid w:val="00502279"/>
    <w:rsid w:val="00502DB6"/>
    <w:rsid w:val="0050537E"/>
    <w:rsid w:val="00505473"/>
    <w:rsid w:val="00507DAF"/>
    <w:rsid w:val="00510541"/>
    <w:rsid w:val="00512605"/>
    <w:rsid w:val="005147FE"/>
    <w:rsid w:val="00515D51"/>
    <w:rsid w:val="00517904"/>
    <w:rsid w:val="00522AAC"/>
    <w:rsid w:val="00527040"/>
    <w:rsid w:val="00527446"/>
    <w:rsid w:val="005309C6"/>
    <w:rsid w:val="0053220D"/>
    <w:rsid w:val="00533F76"/>
    <w:rsid w:val="00534FC6"/>
    <w:rsid w:val="005364E3"/>
    <w:rsid w:val="005423BD"/>
    <w:rsid w:val="00542DA5"/>
    <w:rsid w:val="00542F6E"/>
    <w:rsid w:val="00544157"/>
    <w:rsid w:val="00555570"/>
    <w:rsid w:val="00560F1B"/>
    <w:rsid w:val="00561BB6"/>
    <w:rsid w:val="00564CCA"/>
    <w:rsid w:val="005666B8"/>
    <w:rsid w:val="005750D7"/>
    <w:rsid w:val="005750F5"/>
    <w:rsid w:val="005758D0"/>
    <w:rsid w:val="005759DD"/>
    <w:rsid w:val="00576C34"/>
    <w:rsid w:val="00581CC2"/>
    <w:rsid w:val="005821EF"/>
    <w:rsid w:val="0058297A"/>
    <w:rsid w:val="0058409F"/>
    <w:rsid w:val="00586054"/>
    <w:rsid w:val="00586CC2"/>
    <w:rsid w:val="005924FF"/>
    <w:rsid w:val="00593CFF"/>
    <w:rsid w:val="00595DE8"/>
    <w:rsid w:val="00597B02"/>
    <w:rsid w:val="005A359E"/>
    <w:rsid w:val="005A36FD"/>
    <w:rsid w:val="005B1F6F"/>
    <w:rsid w:val="005B28B1"/>
    <w:rsid w:val="005B2BA5"/>
    <w:rsid w:val="005B3C3B"/>
    <w:rsid w:val="005B3CFD"/>
    <w:rsid w:val="005B466A"/>
    <w:rsid w:val="005C156A"/>
    <w:rsid w:val="005C187B"/>
    <w:rsid w:val="005C2951"/>
    <w:rsid w:val="005C3B95"/>
    <w:rsid w:val="005C6291"/>
    <w:rsid w:val="005C6503"/>
    <w:rsid w:val="005D1418"/>
    <w:rsid w:val="005D2362"/>
    <w:rsid w:val="005D4F6D"/>
    <w:rsid w:val="005D6EDF"/>
    <w:rsid w:val="005E2029"/>
    <w:rsid w:val="005E29A1"/>
    <w:rsid w:val="005E4205"/>
    <w:rsid w:val="005E4793"/>
    <w:rsid w:val="005E4F6C"/>
    <w:rsid w:val="005E5DD9"/>
    <w:rsid w:val="005E6AAF"/>
    <w:rsid w:val="005E77ED"/>
    <w:rsid w:val="005E7C19"/>
    <w:rsid w:val="005F11AF"/>
    <w:rsid w:val="005F2A14"/>
    <w:rsid w:val="005F2F66"/>
    <w:rsid w:val="005F3E1B"/>
    <w:rsid w:val="005F6B94"/>
    <w:rsid w:val="005F6E6D"/>
    <w:rsid w:val="005F79C0"/>
    <w:rsid w:val="00600D97"/>
    <w:rsid w:val="00600EA9"/>
    <w:rsid w:val="00605194"/>
    <w:rsid w:val="006054F0"/>
    <w:rsid w:val="0060625A"/>
    <w:rsid w:val="006072D7"/>
    <w:rsid w:val="00607CBB"/>
    <w:rsid w:val="0061104D"/>
    <w:rsid w:val="006128D0"/>
    <w:rsid w:val="00613C61"/>
    <w:rsid w:val="0061403B"/>
    <w:rsid w:val="0061511D"/>
    <w:rsid w:val="00621247"/>
    <w:rsid w:val="00627B4B"/>
    <w:rsid w:val="0063134B"/>
    <w:rsid w:val="0063269D"/>
    <w:rsid w:val="00632838"/>
    <w:rsid w:val="00635364"/>
    <w:rsid w:val="006373DB"/>
    <w:rsid w:val="006412AF"/>
    <w:rsid w:val="00641ACD"/>
    <w:rsid w:val="0064354C"/>
    <w:rsid w:val="006455A0"/>
    <w:rsid w:val="0064629E"/>
    <w:rsid w:val="00646B4C"/>
    <w:rsid w:val="00647D7B"/>
    <w:rsid w:val="00650B3E"/>
    <w:rsid w:val="006517A6"/>
    <w:rsid w:val="00653D40"/>
    <w:rsid w:val="00654173"/>
    <w:rsid w:val="006567B0"/>
    <w:rsid w:val="00657DE2"/>
    <w:rsid w:val="006600A8"/>
    <w:rsid w:val="00660E0B"/>
    <w:rsid w:val="00662261"/>
    <w:rsid w:val="006641E1"/>
    <w:rsid w:val="006645BF"/>
    <w:rsid w:val="00671C2E"/>
    <w:rsid w:val="00674B62"/>
    <w:rsid w:val="006754B9"/>
    <w:rsid w:val="006772C0"/>
    <w:rsid w:val="00677AC7"/>
    <w:rsid w:val="00680C72"/>
    <w:rsid w:val="00682677"/>
    <w:rsid w:val="00683380"/>
    <w:rsid w:val="006849F7"/>
    <w:rsid w:val="00684CF6"/>
    <w:rsid w:val="0068585D"/>
    <w:rsid w:val="0068655F"/>
    <w:rsid w:val="0068678A"/>
    <w:rsid w:val="0069053C"/>
    <w:rsid w:val="0069239F"/>
    <w:rsid w:val="00693308"/>
    <w:rsid w:val="00693961"/>
    <w:rsid w:val="0069664E"/>
    <w:rsid w:val="006A2A0F"/>
    <w:rsid w:val="006A3734"/>
    <w:rsid w:val="006A385C"/>
    <w:rsid w:val="006B1F15"/>
    <w:rsid w:val="006B32CD"/>
    <w:rsid w:val="006B3676"/>
    <w:rsid w:val="006B4A4B"/>
    <w:rsid w:val="006B4F77"/>
    <w:rsid w:val="006B5C2D"/>
    <w:rsid w:val="006C05AA"/>
    <w:rsid w:val="006C0828"/>
    <w:rsid w:val="006C1A96"/>
    <w:rsid w:val="006C1D0C"/>
    <w:rsid w:val="006C2069"/>
    <w:rsid w:val="006C25AD"/>
    <w:rsid w:val="006C3FE6"/>
    <w:rsid w:val="006C466F"/>
    <w:rsid w:val="006C4F6F"/>
    <w:rsid w:val="006C7377"/>
    <w:rsid w:val="006D0B91"/>
    <w:rsid w:val="006D1E9A"/>
    <w:rsid w:val="006D2324"/>
    <w:rsid w:val="006D3910"/>
    <w:rsid w:val="006D50D6"/>
    <w:rsid w:val="006D5F68"/>
    <w:rsid w:val="006D6196"/>
    <w:rsid w:val="006D64A7"/>
    <w:rsid w:val="006D7362"/>
    <w:rsid w:val="006E0268"/>
    <w:rsid w:val="006E28A2"/>
    <w:rsid w:val="006E5B51"/>
    <w:rsid w:val="006E5F67"/>
    <w:rsid w:val="006E5FFB"/>
    <w:rsid w:val="006F098A"/>
    <w:rsid w:val="006F0C06"/>
    <w:rsid w:val="006F490F"/>
    <w:rsid w:val="006F5B99"/>
    <w:rsid w:val="006F6878"/>
    <w:rsid w:val="006F6F85"/>
    <w:rsid w:val="006F7674"/>
    <w:rsid w:val="007003CC"/>
    <w:rsid w:val="00701532"/>
    <w:rsid w:val="00702C1F"/>
    <w:rsid w:val="00704A4D"/>
    <w:rsid w:val="00706FCC"/>
    <w:rsid w:val="00711032"/>
    <w:rsid w:val="007110A9"/>
    <w:rsid w:val="007145F1"/>
    <w:rsid w:val="007157D6"/>
    <w:rsid w:val="00717F82"/>
    <w:rsid w:val="0072081F"/>
    <w:rsid w:val="00724885"/>
    <w:rsid w:val="00732A5B"/>
    <w:rsid w:val="00733ACF"/>
    <w:rsid w:val="00735032"/>
    <w:rsid w:val="0073540C"/>
    <w:rsid w:val="00735D7F"/>
    <w:rsid w:val="00740B2E"/>
    <w:rsid w:val="007435B9"/>
    <w:rsid w:val="00747487"/>
    <w:rsid w:val="0075008F"/>
    <w:rsid w:val="0075191A"/>
    <w:rsid w:val="0075444C"/>
    <w:rsid w:val="00755A73"/>
    <w:rsid w:val="00756064"/>
    <w:rsid w:val="00760E17"/>
    <w:rsid w:val="0076417D"/>
    <w:rsid w:val="00770747"/>
    <w:rsid w:val="0077082E"/>
    <w:rsid w:val="00770BA2"/>
    <w:rsid w:val="0077138F"/>
    <w:rsid w:val="00772062"/>
    <w:rsid w:val="007723BF"/>
    <w:rsid w:val="007734F9"/>
    <w:rsid w:val="007742BD"/>
    <w:rsid w:val="0078132F"/>
    <w:rsid w:val="00781B53"/>
    <w:rsid w:val="00781F72"/>
    <w:rsid w:val="00782DCB"/>
    <w:rsid w:val="007831C0"/>
    <w:rsid w:val="007838E0"/>
    <w:rsid w:val="00784548"/>
    <w:rsid w:val="00791568"/>
    <w:rsid w:val="00792A76"/>
    <w:rsid w:val="00792F41"/>
    <w:rsid w:val="00793CFE"/>
    <w:rsid w:val="007957E7"/>
    <w:rsid w:val="007A0CD6"/>
    <w:rsid w:val="007A1274"/>
    <w:rsid w:val="007A1EDB"/>
    <w:rsid w:val="007A315A"/>
    <w:rsid w:val="007A4212"/>
    <w:rsid w:val="007B22E8"/>
    <w:rsid w:val="007B3FCD"/>
    <w:rsid w:val="007B5019"/>
    <w:rsid w:val="007B52CD"/>
    <w:rsid w:val="007B7B17"/>
    <w:rsid w:val="007C073D"/>
    <w:rsid w:val="007C33F9"/>
    <w:rsid w:val="007C389F"/>
    <w:rsid w:val="007C40D2"/>
    <w:rsid w:val="007C578B"/>
    <w:rsid w:val="007C587A"/>
    <w:rsid w:val="007C79FC"/>
    <w:rsid w:val="007D04CE"/>
    <w:rsid w:val="007D1C75"/>
    <w:rsid w:val="007D2B47"/>
    <w:rsid w:val="007D5356"/>
    <w:rsid w:val="007D5C41"/>
    <w:rsid w:val="007D7EEC"/>
    <w:rsid w:val="007E2733"/>
    <w:rsid w:val="007E3BEA"/>
    <w:rsid w:val="007E3D99"/>
    <w:rsid w:val="007E4D19"/>
    <w:rsid w:val="007E581E"/>
    <w:rsid w:val="007E5ED3"/>
    <w:rsid w:val="007E69D2"/>
    <w:rsid w:val="007F062B"/>
    <w:rsid w:val="007F46A1"/>
    <w:rsid w:val="007F521C"/>
    <w:rsid w:val="007F78F3"/>
    <w:rsid w:val="00800097"/>
    <w:rsid w:val="0080204D"/>
    <w:rsid w:val="00802735"/>
    <w:rsid w:val="00803066"/>
    <w:rsid w:val="00804229"/>
    <w:rsid w:val="008042A5"/>
    <w:rsid w:val="0080463E"/>
    <w:rsid w:val="0080626B"/>
    <w:rsid w:val="00806CB2"/>
    <w:rsid w:val="008073BC"/>
    <w:rsid w:val="00811C30"/>
    <w:rsid w:val="0081457C"/>
    <w:rsid w:val="00821213"/>
    <w:rsid w:val="00821734"/>
    <w:rsid w:val="0082197E"/>
    <w:rsid w:val="00822196"/>
    <w:rsid w:val="008227FE"/>
    <w:rsid w:val="0082305E"/>
    <w:rsid w:val="008241AD"/>
    <w:rsid w:val="00825DD7"/>
    <w:rsid w:val="0082702F"/>
    <w:rsid w:val="00827A2B"/>
    <w:rsid w:val="00827E40"/>
    <w:rsid w:val="00827E8F"/>
    <w:rsid w:val="00830EA9"/>
    <w:rsid w:val="00834E1F"/>
    <w:rsid w:val="00835003"/>
    <w:rsid w:val="008350EB"/>
    <w:rsid w:val="0083566B"/>
    <w:rsid w:val="008367F3"/>
    <w:rsid w:val="00841E67"/>
    <w:rsid w:val="00842735"/>
    <w:rsid w:val="00843256"/>
    <w:rsid w:val="008433A5"/>
    <w:rsid w:val="00843CA8"/>
    <w:rsid w:val="00843FCC"/>
    <w:rsid w:val="00845641"/>
    <w:rsid w:val="00845DE9"/>
    <w:rsid w:val="00846256"/>
    <w:rsid w:val="008465F9"/>
    <w:rsid w:val="00847FDC"/>
    <w:rsid w:val="00851024"/>
    <w:rsid w:val="008519A1"/>
    <w:rsid w:val="0085331D"/>
    <w:rsid w:val="00854513"/>
    <w:rsid w:val="008556F2"/>
    <w:rsid w:val="008571F8"/>
    <w:rsid w:val="00860BFB"/>
    <w:rsid w:val="00861D08"/>
    <w:rsid w:val="00862C72"/>
    <w:rsid w:val="00862E1D"/>
    <w:rsid w:val="008633FF"/>
    <w:rsid w:val="00867F30"/>
    <w:rsid w:val="00873E83"/>
    <w:rsid w:val="008775F0"/>
    <w:rsid w:val="00877AA1"/>
    <w:rsid w:val="00877C1C"/>
    <w:rsid w:val="0088161D"/>
    <w:rsid w:val="00882465"/>
    <w:rsid w:val="008901F7"/>
    <w:rsid w:val="00890886"/>
    <w:rsid w:val="008916A4"/>
    <w:rsid w:val="00896A74"/>
    <w:rsid w:val="008A17B5"/>
    <w:rsid w:val="008A20B1"/>
    <w:rsid w:val="008A3F1A"/>
    <w:rsid w:val="008A3FCF"/>
    <w:rsid w:val="008A41ED"/>
    <w:rsid w:val="008A5EAC"/>
    <w:rsid w:val="008A74AE"/>
    <w:rsid w:val="008A7C5C"/>
    <w:rsid w:val="008B0D09"/>
    <w:rsid w:val="008B2760"/>
    <w:rsid w:val="008B3DC8"/>
    <w:rsid w:val="008B4EC5"/>
    <w:rsid w:val="008B5210"/>
    <w:rsid w:val="008B7859"/>
    <w:rsid w:val="008C05F1"/>
    <w:rsid w:val="008C0EF4"/>
    <w:rsid w:val="008C218B"/>
    <w:rsid w:val="008C520B"/>
    <w:rsid w:val="008C58C2"/>
    <w:rsid w:val="008C59EE"/>
    <w:rsid w:val="008C618E"/>
    <w:rsid w:val="008C6917"/>
    <w:rsid w:val="008C6DD8"/>
    <w:rsid w:val="008C764B"/>
    <w:rsid w:val="008D01FD"/>
    <w:rsid w:val="008D17C0"/>
    <w:rsid w:val="008D1AFC"/>
    <w:rsid w:val="008D1F53"/>
    <w:rsid w:val="008D28A6"/>
    <w:rsid w:val="008D66D4"/>
    <w:rsid w:val="008D71E8"/>
    <w:rsid w:val="008D7794"/>
    <w:rsid w:val="008E0B8A"/>
    <w:rsid w:val="008E3774"/>
    <w:rsid w:val="008E6D8C"/>
    <w:rsid w:val="008E7D6B"/>
    <w:rsid w:val="008F025C"/>
    <w:rsid w:val="008F0B3A"/>
    <w:rsid w:val="008F0B5B"/>
    <w:rsid w:val="008F0F56"/>
    <w:rsid w:val="008F0F5B"/>
    <w:rsid w:val="008F48B8"/>
    <w:rsid w:val="008F5EDB"/>
    <w:rsid w:val="008F7730"/>
    <w:rsid w:val="00900BFA"/>
    <w:rsid w:val="00900E71"/>
    <w:rsid w:val="0090154D"/>
    <w:rsid w:val="009021F5"/>
    <w:rsid w:val="00903790"/>
    <w:rsid w:val="0090447A"/>
    <w:rsid w:val="00905BFB"/>
    <w:rsid w:val="009064EA"/>
    <w:rsid w:val="009066E0"/>
    <w:rsid w:val="009076AA"/>
    <w:rsid w:val="00910C56"/>
    <w:rsid w:val="00911C93"/>
    <w:rsid w:val="00912B1E"/>
    <w:rsid w:val="0091531E"/>
    <w:rsid w:val="00915583"/>
    <w:rsid w:val="009170EE"/>
    <w:rsid w:val="009176C3"/>
    <w:rsid w:val="00921693"/>
    <w:rsid w:val="00923A8C"/>
    <w:rsid w:val="00923ACC"/>
    <w:rsid w:val="00923DAE"/>
    <w:rsid w:val="00926AFD"/>
    <w:rsid w:val="00931F12"/>
    <w:rsid w:val="00932346"/>
    <w:rsid w:val="00932D6C"/>
    <w:rsid w:val="00934359"/>
    <w:rsid w:val="0094289D"/>
    <w:rsid w:val="009448C5"/>
    <w:rsid w:val="0094512F"/>
    <w:rsid w:val="00951437"/>
    <w:rsid w:val="00951F13"/>
    <w:rsid w:val="00951FEC"/>
    <w:rsid w:val="00956B1E"/>
    <w:rsid w:val="009572E2"/>
    <w:rsid w:val="00961C49"/>
    <w:rsid w:val="00964906"/>
    <w:rsid w:val="00965F55"/>
    <w:rsid w:val="00970943"/>
    <w:rsid w:val="00970C86"/>
    <w:rsid w:val="00971A11"/>
    <w:rsid w:val="009738CD"/>
    <w:rsid w:val="00973F5F"/>
    <w:rsid w:val="0097525F"/>
    <w:rsid w:val="0097705B"/>
    <w:rsid w:val="0098237E"/>
    <w:rsid w:val="00983AEF"/>
    <w:rsid w:val="00984502"/>
    <w:rsid w:val="00985750"/>
    <w:rsid w:val="00986DDB"/>
    <w:rsid w:val="00992680"/>
    <w:rsid w:val="00993750"/>
    <w:rsid w:val="00995864"/>
    <w:rsid w:val="00996944"/>
    <w:rsid w:val="009970D1"/>
    <w:rsid w:val="00997A9A"/>
    <w:rsid w:val="009A041A"/>
    <w:rsid w:val="009A0AC9"/>
    <w:rsid w:val="009A0DA6"/>
    <w:rsid w:val="009A28B5"/>
    <w:rsid w:val="009A37CD"/>
    <w:rsid w:val="009A535E"/>
    <w:rsid w:val="009B04FC"/>
    <w:rsid w:val="009B0A14"/>
    <w:rsid w:val="009B0BA2"/>
    <w:rsid w:val="009B0E63"/>
    <w:rsid w:val="009B0ED0"/>
    <w:rsid w:val="009B39C1"/>
    <w:rsid w:val="009B3A16"/>
    <w:rsid w:val="009C0B0B"/>
    <w:rsid w:val="009C0CF8"/>
    <w:rsid w:val="009C2B62"/>
    <w:rsid w:val="009C3578"/>
    <w:rsid w:val="009C3DAF"/>
    <w:rsid w:val="009D08E6"/>
    <w:rsid w:val="009D12CD"/>
    <w:rsid w:val="009D39F4"/>
    <w:rsid w:val="009D5D53"/>
    <w:rsid w:val="009D7801"/>
    <w:rsid w:val="009E2289"/>
    <w:rsid w:val="009E22EF"/>
    <w:rsid w:val="009E26C4"/>
    <w:rsid w:val="009E2CE3"/>
    <w:rsid w:val="009E38B3"/>
    <w:rsid w:val="009E447F"/>
    <w:rsid w:val="009E46E8"/>
    <w:rsid w:val="009E4826"/>
    <w:rsid w:val="009E6702"/>
    <w:rsid w:val="009E763D"/>
    <w:rsid w:val="009E7CA6"/>
    <w:rsid w:val="009F0DAB"/>
    <w:rsid w:val="009F1A8A"/>
    <w:rsid w:val="009F1E64"/>
    <w:rsid w:val="00A00D06"/>
    <w:rsid w:val="00A032F0"/>
    <w:rsid w:val="00A04242"/>
    <w:rsid w:val="00A055F2"/>
    <w:rsid w:val="00A06EEA"/>
    <w:rsid w:val="00A07797"/>
    <w:rsid w:val="00A07BA2"/>
    <w:rsid w:val="00A110A9"/>
    <w:rsid w:val="00A11943"/>
    <w:rsid w:val="00A126CF"/>
    <w:rsid w:val="00A13177"/>
    <w:rsid w:val="00A150ED"/>
    <w:rsid w:val="00A156E9"/>
    <w:rsid w:val="00A163C2"/>
    <w:rsid w:val="00A203DA"/>
    <w:rsid w:val="00A21A71"/>
    <w:rsid w:val="00A252BA"/>
    <w:rsid w:val="00A26DB5"/>
    <w:rsid w:val="00A271F4"/>
    <w:rsid w:val="00A3180D"/>
    <w:rsid w:val="00A33F0B"/>
    <w:rsid w:val="00A35CA9"/>
    <w:rsid w:val="00A3630D"/>
    <w:rsid w:val="00A363DA"/>
    <w:rsid w:val="00A37384"/>
    <w:rsid w:val="00A4055F"/>
    <w:rsid w:val="00A40CBD"/>
    <w:rsid w:val="00A425FC"/>
    <w:rsid w:val="00A44B66"/>
    <w:rsid w:val="00A46AE8"/>
    <w:rsid w:val="00A47F92"/>
    <w:rsid w:val="00A520BB"/>
    <w:rsid w:val="00A53C90"/>
    <w:rsid w:val="00A544DF"/>
    <w:rsid w:val="00A54C8F"/>
    <w:rsid w:val="00A5594A"/>
    <w:rsid w:val="00A57890"/>
    <w:rsid w:val="00A61283"/>
    <w:rsid w:val="00A63F3F"/>
    <w:rsid w:val="00A646DE"/>
    <w:rsid w:val="00A70E7C"/>
    <w:rsid w:val="00A72352"/>
    <w:rsid w:val="00A72C2E"/>
    <w:rsid w:val="00A73E58"/>
    <w:rsid w:val="00A74B64"/>
    <w:rsid w:val="00A77895"/>
    <w:rsid w:val="00A81243"/>
    <w:rsid w:val="00A828AA"/>
    <w:rsid w:val="00A83013"/>
    <w:rsid w:val="00A845EC"/>
    <w:rsid w:val="00A84FA9"/>
    <w:rsid w:val="00A852B4"/>
    <w:rsid w:val="00A87B43"/>
    <w:rsid w:val="00A90772"/>
    <w:rsid w:val="00A91C24"/>
    <w:rsid w:val="00A949A8"/>
    <w:rsid w:val="00A959B8"/>
    <w:rsid w:val="00A9628B"/>
    <w:rsid w:val="00A96390"/>
    <w:rsid w:val="00AA196D"/>
    <w:rsid w:val="00AA1C3D"/>
    <w:rsid w:val="00AA220C"/>
    <w:rsid w:val="00AA31FA"/>
    <w:rsid w:val="00AA341B"/>
    <w:rsid w:val="00AA4F8E"/>
    <w:rsid w:val="00AA7115"/>
    <w:rsid w:val="00AB0220"/>
    <w:rsid w:val="00AB1D5F"/>
    <w:rsid w:val="00AB262A"/>
    <w:rsid w:val="00AB31DF"/>
    <w:rsid w:val="00AB4AA7"/>
    <w:rsid w:val="00AB4B48"/>
    <w:rsid w:val="00AB4FFF"/>
    <w:rsid w:val="00AB55DE"/>
    <w:rsid w:val="00AB656C"/>
    <w:rsid w:val="00AB66B3"/>
    <w:rsid w:val="00AB6978"/>
    <w:rsid w:val="00AB6CFB"/>
    <w:rsid w:val="00AC28DE"/>
    <w:rsid w:val="00AC2A5E"/>
    <w:rsid w:val="00AC4A36"/>
    <w:rsid w:val="00AC6A1B"/>
    <w:rsid w:val="00AC6CBD"/>
    <w:rsid w:val="00AD047E"/>
    <w:rsid w:val="00AD2799"/>
    <w:rsid w:val="00AD5B0D"/>
    <w:rsid w:val="00AD5F2B"/>
    <w:rsid w:val="00AD61CA"/>
    <w:rsid w:val="00AD6C7F"/>
    <w:rsid w:val="00AE0361"/>
    <w:rsid w:val="00AE1093"/>
    <w:rsid w:val="00AE169A"/>
    <w:rsid w:val="00AE1C64"/>
    <w:rsid w:val="00AE2742"/>
    <w:rsid w:val="00AE36E5"/>
    <w:rsid w:val="00AE5657"/>
    <w:rsid w:val="00AE749C"/>
    <w:rsid w:val="00AF21E6"/>
    <w:rsid w:val="00AF2CEF"/>
    <w:rsid w:val="00AF5288"/>
    <w:rsid w:val="00AF5B1D"/>
    <w:rsid w:val="00AF5D31"/>
    <w:rsid w:val="00AF7B04"/>
    <w:rsid w:val="00B008C0"/>
    <w:rsid w:val="00B0302C"/>
    <w:rsid w:val="00B069F0"/>
    <w:rsid w:val="00B1155E"/>
    <w:rsid w:val="00B1289A"/>
    <w:rsid w:val="00B12987"/>
    <w:rsid w:val="00B12B62"/>
    <w:rsid w:val="00B12D8E"/>
    <w:rsid w:val="00B12DCD"/>
    <w:rsid w:val="00B13340"/>
    <w:rsid w:val="00B13E09"/>
    <w:rsid w:val="00B213C4"/>
    <w:rsid w:val="00B238B0"/>
    <w:rsid w:val="00B240CE"/>
    <w:rsid w:val="00B316A1"/>
    <w:rsid w:val="00B345AB"/>
    <w:rsid w:val="00B366A1"/>
    <w:rsid w:val="00B37052"/>
    <w:rsid w:val="00B37780"/>
    <w:rsid w:val="00B423E5"/>
    <w:rsid w:val="00B42707"/>
    <w:rsid w:val="00B432A0"/>
    <w:rsid w:val="00B43C1B"/>
    <w:rsid w:val="00B46D5E"/>
    <w:rsid w:val="00B4720A"/>
    <w:rsid w:val="00B507CC"/>
    <w:rsid w:val="00B50FC5"/>
    <w:rsid w:val="00B51A85"/>
    <w:rsid w:val="00B51F6A"/>
    <w:rsid w:val="00B55D41"/>
    <w:rsid w:val="00B55F78"/>
    <w:rsid w:val="00B561E8"/>
    <w:rsid w:val="00B57549"/>
    <w:rsid w:val="00B578DF"/>
    <w:rsid w:val="00B64C19"/>
    <w:rsid w:val="00B67970"/>
    <w:rsid w:val="00B70695"/>
    <w:rsid w:val="00B71E57"/>
    <w:rsid w:val="00B720D3"/>
    <w:rsid w:val="00B72164"/>
    <w:rsid w:val="00B7286F"/>
    <w:rsid w:val="00B7431E"/>
    <w:rsid w:val="00B74E47"/>
    <w:rsid w:val="00B76741"/>
    <w:rsid w:val="00B768E2"/>
    <w:rsid w:val="00B769AD"/>
    <w:rsid w:val="00B76DAA"/>
    <w:rsid w:val="00B77292"/>
    <w:rsid w:val="00B775CB"/>
    <w:rsid w:val="00B800C6"/>
    <w:rsid w:val="00B81D11"/>
    <w:rsid w:val="00B82F46"/>
    <w:rsid w:val="00B83C83"/>
    <w:rsid w:val="00B9161F"/>
    <w:rsid w:val="00B9252C"/>
    <w:rsid w:val="00B92A35"/>
    <w:rsid w:val="00B9498B"/>
    <w:rsid w:val="00B951B1"/>
    <w:rsid w:val="00B95294"/>
    <w:rsid w:val="00B96BF4"/>
    <w:rsid w:val="00B979BD"/>
    <w:rsid w:val="00B97A23"/>
    <w:rsid w:val="00BA268B"/>
    <w:rsid w:val="00BA4A84"/>
    <w:rsid w:val="00BA53B5"/>
    <w:rsid w:val="00BA6003"/>
    <w:rsid w:val="00BA68DB"/>
    <w:rsid w:val="00BB0A71"/>
    <w:rsid w:val="00BB4898"/>
    <w:rsid w:val="00BB5C1E"/>
    <w:rsid w:val="00BB6DF6"/>
    <w:rsid w:val="00BB7AA8"/>
    <w:rsid w:val="00BB7D72"/>
    <w:rsid w:val="00BC0359"/>
    <w:rsid w:val="00BC1EBF"/>
    <w:rsid w:val="00BC2E68"/>
    <w:rsid w:val="00BC44B6"/>
    <w:rsid w:val="00BC79C0"/>
    <w:rsid w:val="00BD1D37"/>
    <w:rsid w:val="00BD42DB"/>
    <w:rsid w:val="00BD6245"/>
    <w:rsid w:val="00BD697F"/>
    <w:rsid w:val="00BD6B9A"/>
    <w:rsid w:val="00BD7494"/>
    <w:rsid w:val="00BE1049"/>
    <w:rsid w:val="00BE17A9"/>
    <w:rsid w:val="00BE3B82"/>
    <w:rsid w:val="00BE5B4D"/>
    <w:rsid w:val="00BF1793"/>
    <w:rsid w:val="00BF19C4"/>
    <w:rsid w:val="00BF2E01"/>
    <w:rsid w:val="00BF3BAD"/>
    <w:rsid w:val="00BF3CBD"/>
    <w:rsid w:val="00BF423A"/>
    <w:rsid w:val="00BF612A"/>
    <w:rsid w:val="00C0081E"/>
    <w:rsid w:val="00C02A15"/>
    <w:rsid w:val="00C02C4F"/>
    <w:rsid w:val="00C0327F"/>
    <w:rsid w:val="00C0338B"/>
    <w:rsid w:val="00C1747F"/>
    <w:rsid w:val="00C17F10"/>
    <w:rsid w:val="00C22B7B"/>
    <w:rsid w:val="00C25BEE"/>
    <w:rsid w:val="00C26F1C"/>
    <w:rsid w:val="00C31931"/>
    <w:rsid w:val="00C3280C"/>
    <w:rsid w:val="00C33FA8"/>
    <w:rsid w:val="00C35E26"/>
    <w:rsid w:val="00C36C28"/>
    <w:rsid w:val="00C3701E"/>
    <w:rsid w:val="00C4024C"/>
    <w:rsid w:val="00C44DC2"/>
    <w:rsid w:val="00C5443A"/>
    <w:rsid w:val="00C5491A"/>
    <w:rsid w:val="00C5769B"/>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3ED8"/>
    <w:rsid w:val="00C944BE"/>
    <w:rsid w:val="00C959C7"/>
    <w:rsid w:val="00C95DA0"/>
    <w:rsid w:val="00C974B3"/>
    <w:rsid w:val="00CA0B0C"/>
    <w:rsid w:val="00CA2595"/>
    <w:rsid w:val="00CA3052"/>
    <w:rsid w:val="00CA3130"/>
    <w:rsid w:val="00CA69F1"/>
    <w:rsid w:val="00CA7764"/>
    <w:rsid w:val="00CB14F9"/>
    <w:rsid w:val="00CB1680"/>
    <w:rsid w:val="00CB3318"/>
    <w:rsid w:val="00CC0B69"/>
    <w:rsid w:val="00CC2078"/>
    <w:rsid w:val="00CC5CB2"/>
    <w:rsid w:val="00CD0801"/>
    <w:rsid w:val="00CD10B1"/>
    <w:rsid w:val="00CD3EE5"/>
    <w:rsid w:val="00CD4D5D"/>
    <w:rsid w:val="00CD4E18"/>
    <w:rsid w:val="00CD7168"/>
    <w:rsid w:val="00CE2942"/>
    <w:rsid w:val="00CE43E0"/>
    <w:rsid w:val="00CF09E4"/>
    <w:rsid w:val="00CF0F7A"/>
    <w:rsid w:val="00CF199D"/>
    <w:rsid w:val="00CF3FA7"/>
    <w:rsid w:val="00CF5BC1"/>
    <w:rsid w:val="00CF7B6A"/>
    <w:rsid w:val="00CF7DAB"/>
    <w:rsid w:val="00CF7DAD"/>
    <w:rsid w:val="00D01126"/>
    <w:rsid w:val="00D0241E"/>
    <w:rsid w:val="00D02587"/>
    <w:rsid w:val="00D03382"/>
    <w:rsid w:val="00D038AC"/>
    <w:rsid w:val="00D056A2"/>
    <w:rsid w:val="00D10BD3"/>
    <w:rsid w:val="00D12A9F"/>
    <w:rsid w:val="00D1388C"/>
    <w:rsid w:val="00D15D94"/>
    <w:rsid w:val="00D16AC9"/>
    <w:rsid w:val="00D178E0"/>
    <w:rsid w:val="00D21E06"/>
    <w:rsid w:val="00D23214"/>
    <w:rsid w:val="00D24E87"/>
    <w:rsid w:val="00D254FB"/>
    <w:rsid w:val="00D25C3F"/>
    <w:rsid w:val="00D2638F"/>
    <w:rsid w:val="00D27D26"/>
    <w:rsid w:val="00D32B32"/>
    <w:rsid w:val="00D336B8"/>
    <w:rsid w:val="00D353B7"/>
    <w:rsid w:val="00D35EE1"/>
    <w:rsid w:val="00D42A06"/>
    <w:rsid w:val="00D440C9"/>
    <w:rsid w:val="00D44A45"/>
    <w:rsid w:val="00D47512"/>
    <w:rsid w:val="00D47B67"/>
    <w:rsid w:val="00D50B3B"/>
    <w:rsid w:val="00D5114F"/>
    <w:rsid w:val="00D51391"/>
    <w:rsid w:val="00D53F84"/>
    <w:rsid w:val="00D56FCC"/>
    <w:rsid w:val="00D60092"/>
    <w:rsid w:val="00D62E47"/>
    <w:rsid w:val="00D644DE"/>
    <w:rsid w:val="00D64B56"/>
    <w:rsid w:val="00D70A58"/>
    <w:rsid w:val="00D7211C"/>
    <w:rsid w:val="00D72ABD"/>
    <w:rsid w:val="00D74C4C"/>
    <w:rsid w:val="00D751BB"/>
    <w:rsid w:val="00D758CC"/>
    <w:rsid w:val="00D75C78"/>
    <w:rsid w:val="00D80252"/>
    <w:rsid w:val="00D8251C"/>
    <w:rsid w:val="00D82A24"/>
    <w:rsid w:val="00D82DB4"/>
    <w:rsid w:val="00D83B95"/>
    <w:rsid w:val="00D846CA"/>
    <w:rsid w:val="00D84A3C"/>
    <w:rsid w:val="00D87254"/>
    <w:rsid w:val="00D90A6B"/>
    <w:rsid w:val="00D92179"/>
    <w:rsid w:val="00D925E4"/>
    <w:rsid w:val="00D94567"/>
    <w:rsid w:val="00D9647E"/>
    <w:rsid w:val="00DA1E1D"/>
    <w:rsid w:val="00DA3BBF"/>
    <w:rsid w:val="00DA5C32"/>
    <w:rsid w:val="00DA6D7B"/>
    <w:rsid w:val="00DA770E"/>
    <w:rsid w:val="00DA7C6F"/>
    <w:rsid w:val="00DB0CEC"/>
    <w:rsid w:val="00DB3C6E"/>
    <w:rsid w:val="00DB3D51"/>
    <w:rsid w:val="00DB4281"/>
    <w:rsid w:val="00DB45DC"/>
    <w:rsid w:val="00DB4974"/>
    <w:rsid w:val="00DB4AB7"/>
    <w:rsid w:val="00DB5E69"/>
    <w:rsid w:val="00DB7133"/>
    <w:rsid w:val="00DC0208"/>
    <w:rsid w:val="00DC0C62"/>
    <w:rsid w:val="00DC1AC7"/>
    <w:rsid w:val="00DC465C"/>
    <w:rsid w:val="00DC6E1E"/>
    <w:rsid w:val="00DC7DF7"/>
    <w:rsid w:val="00DD078B"/>
    <w:rsid w:val="00DD33A8"/>
    <w:rsid w:val="00DD4374"/>
    <w:rsid w:val="00DD474C"/>
    <w:rsid w:val="00DD6502"/>
    <w:rsid w:val="00DD6E07"/>
    <w:rsid w:val="00DD714C"/>
    <w:rsid w:val="00DE0CDD"/>
    <w:rsid w:val="00DE1254"/>
    <w:rsid w:val="00DE231B"/>
    <w:rsid w:val="00DE29D7"/>
    <w:rsid w:val="00DE32E4"/>
    <w:rsid w:val="00DE3681"/>
    <w:rsid w:val="00DE3BB4"/>
    <w:rsid w:val="00DF1F80"/>
    <w:rsid w:val="00DF454C"/>
    <w:rsid w:val="00E00BEB"/>
    <w:rsid w:val="00E024D2"/>
    <w:rsid w:val="00E030C9"/>
    <w:rsid w:val="00E05439"/>
    <w:rsid w:val="00E05531"/>
    <w:rsid w:val="00E05F1D"/>
    <w:rsid w:val="00E10176"/>
    <w:rsid w:val="00E10534"/>
    <w:rsid w:val="00E13CFC"/>
    <w:rsid w:val="00E14310"/>
    <w:rsid w:val="00E146F7"/>
    <w:rsid w:val="00E20D35"/>
    <w:rsid w:val="00E22084"/>
    <w:rsid w:val="00E22767"/>
    <w:rsid w:val="00E25C2D"/>
    <w:rsid w:val="00E2791D"/>
    <w:rsid w:val="00E33788"/>
    <w:rsid w:val="00E33BE9"/>
    <w:rsid w:val="00E3410E"/>
    <w:rsid w:val="00E3420B"/>
    <w:rsid w:val="00E41D60"/>
    <w:rsid w:val="00E420B0"/>
    <w:rsid w:val="00E425BC"/>
    <w:rsid w:val="00E450B0"/>
    <w:rsid w:val="00E46B15"/>
    <w:rsid w:val="00E50B0C"/>
    <w:rsid w:val="00E53E5F"/>
    <w:rsid w:val="00E568A6"/>
    <w:rsid w:val="00E5747E"/>
    <w:rsid w:val="00E57A45"/>
    <w:rsid w:val="00E613F6"/>
    <w:rsid w:val="00E63261"/>
    <w:rsid w:val="00E63383"/>
    <w:rsid w:val="00E63E21"/>
    <w:rsid w:val="00E65B12"/>
    <w:rsid w:val="00E65D12"/>
    <w:rsid w:val="00E7010B"/>
    <w:rsid w:val="00E70477"/>
    <w:rsid w:val="00E7063E"/>
    <w:rsid w:val="00E70BA3"/>
    <w:rsid w:val="00E7139A"/>
    <w:rsid w:val="00E7148B"/>
    <w:rsid w:val="00E714B5"/>
    <w:rsid w:val="00E82FE2"/>
    <w:rsid w:val="00E83567"/>
    <w:rsid w:val="00E839C0"/>
    <w:rsid w:val="00E84FBC"/>
    <w:rsid w:val="00E8578F"/>
    <w:rsid w:val="00E86F90"/>
    <w:rsid w:val="00E876BF"/>
    <w:rsid w:val="00E87ABF"/>
    <w:rsid w:val="00E90397"/>
    <w:rsid w:val="00E90BDB"/>
    <w:rsid w:val="00E913B0"/>
    <w:rsid w:val="00E9160D"/>
    <w:rsid w:val="00E92407"/>
    <w:rsid w:val="00E927E9"/>
    <w:rsid w:val="00E94CBA"/>
    <w:rsid w:val="00E96B4D"/>
    <w:rsid w:val="00EA3CBF"/>
    <w:rsid w:val="00EA67AE"/>
    <w:rsid w:val="00EA6A93"/>
    <w:rsid w:val="00EB1275"/>
    <w:rsid w:val="00EB1DFA"/>
    <w:rsid w:val="00EB2126"/>
    <w:rsid w:val="00EB512C"/>
    <w:rsid w:val="00EB6DB1"/>
    <w:rsid w:val="00EC1B98"/>
    <w:rsid w:val="00EC212C"/>
    <w:rsid w:val="00EC3A14"/>
    <w:rsid w:val="00EC4372"/>
    <w:rsid w:val="00EC5089"/>
    <w:rsid w:val="00EC570F"/>
    <w:rsid w:val="00ED08E0"/>
    <w:rsid w:val="00ED0E52"/>
    <w:rsid w:val="00ED208B"/>
    <w:rsid w:val="00ED3242"/>
    <w:rsid w:val="00ED3ECF"/>
    <w:rsid w:val="00ED6D4F"/>
    <w:rsid w:val="00EE2602"/>
    <w:rsid w:val="00EE3490"/>
    <w:rsid w:val="00EE3CAE"/>
    <w:rsid w:val="00EE6DC8"/>
    <w:rsid w:val="00EF0368"/>
    <w:rsid w:val="00EF14C7"/>
    <w:rsid w:val="00EF5B11"/>
    <w:rsid w:val="00EF70CD"/>
    <w:rsid w:val="00EF793C"/>
    <w:rsid w:val="00F000D3"/>
    <w:rsid w:val="00F015C6"/>
    <w:rsid w:val="00F04525"/>
    <w:rsid w:val="00F0517E"/>
    <w:rsid w:val="00F072DE"/>
    <w:rsid w:val="00F07323"/>
    <w:rsid w:val="00F10E1E"/>
    <w:rsid w:val="00F1110B"/>
    <w:rsid w:val="00F12062"/>
    <w:rsid w:val="00F12813"/>
    <w:rsid w:val="00F15160"/>
    <w:rsid w:val="00F15F49"/>
    <w:rsid w:val="00F16205"/>
    <w:rsid w:val="00F1633B"/>
    <w:rsid w:val="00F172D8"/>
    <w:rsid w:val="00F17D6E"/>
    <w:rsid w:val="00F2043B"/>
    <w:rsid w:val="00F26236"/>
    <w:rsid w:val="00F26367"/>
    <w:rsid w:val="00F267CA"/>
    <w:rsid w:val="00F2778E"/>
    <w:rsid w:val="00F27C16"/>
    <w:rsid w:val="00F30696"/>
    <w:rsid w:val="00F316F6"/>
    <w:rsid w:val="00F34D03"/>
    <w:rsid w:val="00F3576A"/>
    <w:rsid w:val="00F35B2B"/>
    <w:rsid w:val="00F37B26"/>
    <w:rsid w:val="00F40B47"/>
    <w:rsid w:val="00F40F2C"/>
    <w:rsid w:val="00F439AD"/>
    <w:rsid w:val="00F4590A"/>
    <w:rsid w:val="00F4664B"/>
    <w:rsid w:val="00F468FE"/>
    <w:rsid w:val="00F476A1"/>
    <w:rsid w:val="00F533A3"/>
    <w:rsid w:val="00F57B61"/>
    <w:rsid w:val="00F6463B"/>
    <w:rsid w:val="00F65198"/>
    <w:rsid w:val="00F70D10"/>
    <w:rsid w:val="00F718BA"/>
    <w:rsid w:val="00F722CD"/>
    <w:rsid w:val="00F747A5"/>
    <w:rsid w:val="00F74990"/>
    <w:rsid w:val="00F7526B"/>
    <w:rsid w:val="00F80355"/>
    <w:rsid w:val="00F8366A"/>
    <w:rsid w:val="00F8387B"/>
    <w:rsid w:val="00F84B5F"/>
    <w:rsid w:val="00F87597"/>
    <w:rsid w:val="00F90532"/>
    <w:rsid w:val="00F950A3"/>
    <w:rsid w:val="00FA0C0A"/>
    <w:rsid w:val="00FA11A4"/>
    <w:rsid w:val="00FA27DB"/>
    <w:rsid w:val="00FA42B4"/>
    <w:rsid w:val="00FA52F7"/>
    <w:rsid w:val="00FA5C55"/>
    <w:rsid w:val="00FA65D6"/>
    <w:rsid w:val="00FA79DC"/>
    <w:rsid w:val="00FB1A3D"/>
    <w:rsid w:val="00FB2431"/>
    <w:rsid w:val="00FB654B"/>
    <w:rsid w:val="00FB7F1C"/>
    <w:rsid w:val="00FC0100"/>
    <w:rsid w:val="00FC0D7C"/>
    <w:rsid w:val="00FC18DA"/>
    <w:rsid w:val="00FC38BB"/>
    <w:rsid w:val="00FC4C92"/>
    <w:rsid w:val="00FC6D23"/>
    <w:rsid w:val="00FC7CF2"/>
    <w:rsid w:val="00FC7D62"/>
    <w:rsid w:val="00FD0FBD"/>
    <w:rsid w:val="00FD13A8"/>
    <w:rsid w:val="00FD330F"/>
    <w:rsid w:val="00FD4289"/>
    <w:rsid w:val="00FD5D54"/>
    <w:rsid w:val="00FD6E6B"/>
    <w:rsid w:val="00FD6F08"/>
    <w:rsid w:val="00FE008E"/>
    <w:rsid w:val="00FE038C"/>
    <w:rsid w:val="00FE0D7E"/>
    <w:rsid w:val="00FE2F86"/>
    <w:rsid w:val="00FE2F95"/>
    <w:rsid w:val="00FE7D76"/>
    <w:rsid w:val="00FE7FE4"/>
    <w:rsid w:val="00FF23A5"/>
    <w:rsid w:val="00FF433A"/>
    <w:rsid w:val="00FF4D9A"/>
    <w:rsid w:val="00FF6476"/>
    <w:rsid w:val="01CA73D7"/>
    <w:rsid w:val="02A8B795"/>
    <w:rsid w:val="0469598B"/>
    <w:rsid w:val="0475317A"/>
    <w:rsid w:val="0549D60B"/>
    <w:rsid w:val="055FBCBF"/>
    <w:rsid w:val="0626C9C4"/>
    <w:rsid w:val="06FF989E"/>
    <w:rsid w:val="07919D3D"/>
    <w:rsid w:val="07F2F362"/>
    <w:rsid w:val="087EBA21"/>
    <w:rsid w:val="089D20D3"/>
    <w:rsid w:val="0A4DC294"/>
    <w:rsid w:val="0A91B690"/>
    <w:rsid w:val="0B03D128"/>
    <w:rsid w:val="0C9E938A"/>
    <w:rsid w:val="0DF21886"/>
    <w:rsid w:val="0EA33F8E"/>
    <w:rsid w:val="0EF68C0D"/>
    <w:rsid w:val="0F84BB12"/>
    <w:rsid w:val="0FED7824"/>
    <w:rsid w:val="1036E733"/>
    <w:rsid w:val="10C0A8D3"/>
    <w:rsid w:val="129B97E9"/>
    <w:rsid w:val="1357C6D8"/>
    <w:rsid w:val="137E64F2"/>
    <w:rsid w:val="13804611"/>
    <w:rsid w:val="145380D3"/>
    <w:rsid w:val="14EA6F7E"/>
    <w:rsid w:val="1516B58E"/>
    <w:rsid w:val="1526C0AA"/>
    <w:rsid w:val="15636C81"/>
    <w:rsid w:val="15894C25"/>
    <w:rsid w:val="15CAE7CD"/>
    <w:rsid w:val="16C82C2A"/>
    <w:rsid w:val="16E9FB7B"/>
    <w:rsid w:val="17713A64"/>
    <w:rsid w:val="18121635"/>
    <w:rsid w:val="1981DBDB"/>
    <w:rsid w:val="1A01CA65"/>
    <w:rsid w:val="1B49B6F7"/>
    <w:rsid w:val="1ECA5B05"/>
    <w:rsid w:val="202DB2CF"/>
    <w:rsid w:val="207CC084"/>
    <w:rsid w:val="21B019FA"/>
    <w:rsid w:val="21CBC4F8"/>
    <w:rsid w:val="21E9DF36"/>
    <w:rsid w:val="22FEA1C4"/>
    <w:rsid w:val="239E93F4"/>
    <w:rsid w:val="24CD4DD4"/>
    <w:rsid w:val="250B800B"/>
    <w:rsid w:val="26067813"/>
    <w:rsid w:val="288FA448"/>
    <w:rsid w:val="2A9F394D"/>
    <w:rsid w:val="2B98BEBF"/>
    <w:rsid w:val="2BA69EA7"/>
    <w:rsid w:val="2C0A91D0"/>
    <w:rsid w:val="2C47F2C3"/>
    <w:rsid w:val="2D748FFF"/>
    <w:rsid w:val="2D990AD1"/>
    <w:rsid w:val="2DB40E0A"/>
    <w:rsid w:val="2F077331"/>
    <w:rsid w:val="301706BE"/>
    <w:rsid w:val="30912047"/>
    <w:rsid w:val="314B367F"/>
    <w:rsid w:val="32D6FB83"/>
    <w:rsid w:val="34237CE6"/>
    <w:rsid w:val="35315CA9"/>
    <w:rsid w:val="35CAAB21"/>
    <w:rsid w:val="3688BBB7"/>
    <w:rsid w:val="374F3AC8"/>
    <w:rsid w:val="37678B8F"/>
    <w:rsid w:val="3929796C"/>
    <w:rsid w:val="394A0752"/>
    <w:rsid w:val="39B0767E"/>
    <w:rsid w:val="3AB4C8C0"/>
    <w:rsid w:val="3AB6E5ED"/>
    <w:rsid w:val="3AE6385E"/>
    <w:rsid w:val="3BA5D867"/>
    <w:rsid w:val="3D1CCDFB"/>
    <w:rsid w:val="3E3FCBE1"/>
    <w:rsid w:val="3F2C5B8E"/>
    <w:rsid w:val="3F477C99"/>
    <w:rsid w:val="4130B7A6"/>
    <w:rsid w:val="41F4E9B7"/>
    <w:rsid w:val="42317BDA"/>
    <w:rsid w:val="4335FCFB"/>
    <w:rsid w:val="43AA6F46"/>
    <w:rsid w:val="440F75B0"/>
    <w:rsid w:val="446C1138"/>
    <w:rsid w:val="45753C11"/>
    <w:rsid w:val="45FB580B"/>
    <w:rsid w:val="46CA8E19"/>
    <w:rsid w:val="46FB7FA9"/>
    <w:rsid w:val="470CB22D"/>
    <w:rsid w:val="483EA893"/>
    <w:rsid w:val="490D3086"/>
    <w:rsid w:val="4A032474"/>
    <w:rsid w:val="4A8D51E9"/>
    <w:rsid w:val="4B455533"/>
    <w:rsid w:val="4C99B096"/>
    <w:rsid w:val="4D08D873"/>
    <w:rsid w:val="4EC78B73"/>
    <w:rsid w:val="505ED205"/>
    <w:rsid w:val="52419956"/>
    <w:rsid w:val="52826CFC"/>
    <w:rsid w:val="5297D674"/>
    <w:rsid w:val="534806D5"/>
    <w:rsid w:val="54481724"/>
    <w:rsid w:val="544BF8DC"/>
    <w:rsid w:val="56197C89"/>
    <w:rsid w:val="56A2D5DF"/>
    <w:rsid w:val="58451649"/>
    <w:rsid w:val="585BA72B"/>
    <w:rsid w:val="58D8BE3F"/>
    <w:rsid w:val="59C073C3"/>
    <w:rsid w:val="59D3D236"/>
    <w:rsid w:val="5A5C3435"/>
    <w:rsid w:val="5AAD55FD"/>
    <w:rsid w:val="5ADFE60F"/>
    <w:rsid w:val="5B0E28A9"/>
    <w:rsid w:val="5BA6695B"/>
    <w:rsid w:val="5BE95CD0"/>
    <w:rsid w:val="5BF57710"/>
    <w:rsid w:val="5C2A28E8"/>
    <w:rsid w:val="5C66DF1A"/>
    <w:rsid w:val="5D032FE7"/>
    <w:rsid w:val="5D3EB890"/>
    <w:rsid w:val="5D5F68D1"/>
    <w:rsid w:val="5D664F9B"/>
    <w:rsid w:val="5E277A8B"/>
    <w:rsid w:val="618CF841"/>
    <w:rsid w:val="61C7EC5D"/>
    <w:rsid w:val="6228B5F4"/>
    <w:rsid w:val="623AA4CF"/>
    <w:rsid w:val="640AEA70"/>
    <w:rsid w:val="6413827C"/>
    <w:rsid w:val="642A1097"/>
    <w:rsid w:val="65614C64"/>
    <w:rsid w:val="66565023"/>
    <w:rsid w:val="675EAF95"/>
    <w:rsid w:val="67BA3F94"/>
    <w:rsid w:val="69464DDB"/>
    <w:rsid w:val="6AF8D601"/>
    <w:rsid w:val="6AF97672"/>
    <w:rsid w:val="6B0CA607"/>
    <w:rsid w:val="6B455510"/>
    <w:rsid w:val="6C3E04A6"/>
    <w:rsid w:val="6D3BB3FD"/>
    <w:rsid w:val="6D46C7CF"/>
    <w:rsid w:val="6E3F93BC"/>
    <w:rsid w:val="6F4BE8D0"/>
    <w:rsid w:val="7145D43F"/>
    <w:rsid w:val="71CAE25C"/>
    <w:rsid w:val="722FD561"/>
    <w:rsid w:val="725292FF"/>
    <w:rsid w:val="72C131B9"/>
    <w:rsid w:val="731116FB"/>
    <w:rsid w:val="73A6EB46"/>
    <w:rsid w:val="74AD43BF"/>
    <w:rsid w:val="750AEB69"/>
    <w:rsid w:val="75151E7D"/>
    <w:rsid w:val="75CBC6CE"/>
    <w:rsid w:val="75F6C0D6"/>
    <w:rsid w:val="7724811F"/>
    <w:rsid w:val="78B44D05"/>
    <w:rsid w:val="79EA1350"/>
    <w:rsid w:val="79FF77D1"/>
    <w:rsid w:val="7A620663"/>
    <w:rsid w:val="7AEFCD40"/>
    <w:rsid w:val="7CCA7A9A"/>
    <w:rsid w:val="7D95FF43"/>
    <w:rsid w:val="7E149160"/>
    <w:rsid w:val="7E459ABA"/>
    <w:rsid w:val="7E664AFB"/>
    <w:rsid w:val="7FFFA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71CD7"/>
  <w15:docId w15:val="{BFCD83D1-D7D1-41EA-9362-BE4592F2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F49"/>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3"/>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3"/>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5"/>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5"/>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5"/>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5"/>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5"/>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rsid w:val="00AA7115"/>
    <w:rPr>
      <w:sz w:val="16"/>
      <w:szCs w:val="16"/>
    </w:rPr>
  </w:style>
  <w:style w:type="paragraph" w:styleId="CommentText">
    <w:name w:val="annotation text"/>
    <w:basedOn w:val="Normal"/>
    <w:link w:val="CommentTextChar"/>
    <w:uiPriority w:val="99"/>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pPr>
      <w:numPr>
        <w:ilvl w:val="3"/>
        <w:numId w:val="31"/>
      </w:numPr>
      <w:tabs>
        <w:tab w:val="num" w:pos="2880"/>
      </w:tabs>
      <w:ind w:left="1418" w:hanging="1418"/>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Headding 3,bulleted paragraph,List Paragraph1,Bullet Number,Numbered Para 1,Dot pt,No Spacing1,List Paragraph Char Char Char,Indicator Text,Bullet Points,MAIN CONTENT,List Paragraph12,List Paragraph11,F5 List Paragraph,List Paragraph2"/>
    <w:basedOn w:val="Normal"/>
    <w:link w:val="ListParagraphChar"/>
    <w:uiPriority w:val="1"/>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ilvl w:val="0"/>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qFormat/>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 w:type="numbering" w:customStyle="1" w:styleId="TTAlphaOutline">
    <w:name w:val="T&amp;T Alpha Outline"/>
    <w:uiPriority w:val="99"/>
    <w:rsid w:val="00BE3B82"/>
    <w:pPr>
      <w:numPr>
        <w:numId w:val="22"/>
      </w:numPr>
    </w:pPr>
  </w:style>
  <w:style w:type="paragraph" w:customStyle="1" w:styleId="Heading4-List">
    <w:name w:val="Heading 4 - List"/>
    <w:basedOn w:val="Heading3"/>
    <w:uiPriority w:val="6"/>
    <w:qFormat/>
    <w:rsid w:val="00B213C4"/>
    <w:pPr>
      <w:keepLines/>
      <w:widowControl w:val="0"/>
      <w:numPr>
        <w:ilvl w:val="0"/>
        <w:numId w:val="0"/>
      </w:numPr>
      <w:adjustRightInd/>
      <w:spacing w:before="60" w:after="60" w:line="360" w:lineRule="auto"/>
      <w:ind w:left="1418" w:hanging="1418"/>
    </w:pPr>
    <w:rPr>
      <w:rFonts w:eastAsiaTheme="majorEastAsia" w:cs="Arial"/>
      <w:bCs/>
      <w:color w:val="000000" w:themeColor="text1"/>
      <w:szCs w:val="22"/>
      <w:lang w:eastAsia="en-US"/>
    </w:rPr>
  </w:style>
  <w:style w:type="paragraph" w:customStyle="1" w:styleId="Martin4">
    <w:name w:val="Martin 4"/>
    <w:basedOn w:val="Normal"/>
    <w:qFormat/>
    <w:rsid w:val="00B213C4"/>
    <w:pPr>
      <w:numPr>
        <w:ilvl w:val="3"/>
        <w:numId w:val="24"/>
      </w:numPr>
      <w:tabs>
        <w:tab w:val="left" w:pos="851"/>
        <w:tab w:val="left" w:pos="3060"/>
      </w:tabs>
      <w:spacing w:after="120" w:line="264" w:lineRule="auto"/>
      <w:jc w:val="both"/>
    </w:pPr>
    <w:rPr>
      <w:rFonts w:eastAsiaTheme="majorEastAsia" w:cstheme="majorBidi"/>
      <w:sz w:val="20"/>
      <w:szCs w:val="20"/>
      <w:lang w:eastAsia="en-US"/>
    </w:rPr>
  </w:style>
  <w:style w:type="paragraph" w:customStyle="1" w:styleId="bodyoftext">
    <w:name w:val="body of text"/>
    <w:basedOn w:val="Normal"/>
    <w:qFormat/>
    <w:rsid w:val="00456722"/>
    <w:pPr>
      <w:keepNext/>
      <w:jc w:val="both"/>
    </w:pPr>
    <w:rPr>
      <w:rFonts w:eastAsia="Times New Roman"/>
      <w:sz w:val="20"/>
      <w:szCs w:val="20"/>
      <w:lang w:eastAsia="en-US"/>
    </w:rPr>
  </w:style>
  <w:style w:type="paragraph" w:customStyle="1" w:styleId="Default">
    <w:name w:val="Default"/>
    <w:rsid w:val="00456722"/>
    <w:pPr>
      <w:autoSpaceDE w:val="0"/>
      <w:autoSpaceDN w:val="0"/>
      <w:adjustRightInd w:val="0"/>
    </w:pPr>
    <w:rPr>
      <w:rFonts w:ascii="Arial" w:hAnsi="Arial" w:cs="Arial"/>
      <w:color w:val="000000"/>
      <w:sz w:val="24"/>
      <w:szCs w:val="24"/>
    </w:rPr>
  </w:style>
  <w:style w:type="table" w:styleId="GridTable1Light">
    <w:name w:val="Grid Table 1 Light"/>
    <w:basedOn w:val="TableNormal"/>
    <w:uiPriority w:val="46"/>
    <w:rsid w:val="00D15D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4A604C"/>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4A604C"/>
  </w:style>
  <w:style w:type="character" w:customStyle="1" w:styleId="eop">
    <w:name w:val="eop"/>
    <w:basedOn w:val="DefaultParagraphFont"/>
    <w:rsid w:val="004A604C"/>
  </w:style>
  <w:style w:type="paragraph" w:customStyle="1" w:styleId="aDefinition">
    <w:name w:val="(a) Definition"/>
    <w:basedOn w:val="Body0"/>
    <w:qFormat/>
    <w:rsid w:val="00383D6E"/>
    <w:pPr>
      <w:tabs>
        <w:tab w:val="clear" w:pos="360"/>
        <w:tab w:val="num" w:pos="851"/>
      </w:tabs>
      <w:spacing w:after="240"/>
      <w:ind w:left="851" w:hanging="851"/>
      <w:jc w:val="both"/>
    </w:pPr>
    <w:rPr>
      <w:rFonts w:ascii="Verdana" w:hAnsi="Verdana"/>
      <w:sz w:val="18"/>
      <w:szCs w:val="18"/>
      <w:lang w:val="en-GB" w:eastAsia="zh-CN"/>
    </w:rPr>
  </w:style>
  <w:style w:type="paragraph" w:customStyle="1" w:styleId="iDefinition">
    <w:name w:val="(i) Definition"/>
    <w:basedOn w:val="Body0"/>
    <w:qFormat/>
    <w:rsid w:val="00383D6E"/>
    <w:pPr>
      <w:tabs>
        <w:tab w:val="clear" w:pos="360"/>
      </w:tabs>
      <w:spacing w:after="240"/>
      <w:ind w:left="1843" w:hanging="992"/>
      <w:jc w:val="both"/>
    </w:pPr>
    <w:rPr>
      <w:rFonts w:ascii="Verdana" w:hAnsi="Verdana"/>
      <w:sz w:val="18"/>
      <w:szCs w:val="18"/>
      <w:lang w:val="en-GB" w:eastAsia="zh-CN"/>
    </w:rPr>
  </w:style>
  <w:style w:type="character" w:customStyle="1" w:styleId="ListParagraphChar">
    <w:name w:val="List Paragraph Char"/>
    <w:aliases w:val="Headding 3 Char,bulleted paragraph Char,List Paragraph1 Char,Bullet Number Char,Numbered Para 1 Char,Dot pt Char,No Spacing1 Char,List Paragraph Char Char Char Char,Indicator Text Char,Bullet Points Char,MAIN CONTENT Char"/>
    <w:link w:val="ListParagraph"/>
    <w:uiPriority w:val="1"/>
    <w:qFormat/>
    <w:locked/>
    <w:rsid w:val="00DD474C"/>
    <w:rPr>
      <w:rFonts w:ascii="Arial" w:eastAsia="SimSun" w:hAnsi="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817015">
      <w:bodyDiv w:val="1"/>
      <w:marLeft w:val="0"/>
      <w:marRight w:val="0"/>
      <w:marTop w:val="0"/>
      <w:marBottom w:val="0"/>
      <w:divBdr>
        <w:top w:val="none" w:sz="0" w:space="0" w:color="auto"/>
        <w:left w:val="none" w:sz="0" w:space="0" w:color="auto"/>
        <w:bottom w:val="none" w:sz="0" w:space="0" w:color="auto"/>
        <w:right w:val="none" w:sz="0" w:space="0" w:color="auto"/>
      </w:divBdr>
      <w:divsChild>
        <w:div w:id="338193414">
          <w:marLeft w:val="0"/>
          <w:marRight w:val="0"/>
          <w:marTop w:val="0"/>
          <w:marBottom w:val="0"/>
          <w:divBdr>
            <w:top w:val="none" w:sz="0" w:space="0" w:color="auto"/>
            <w:left w:val="none" w:sz="0" w:space="0" w:color="auto"/>
            <w:bottom w:val="none" w:sz="0" w:space="0" w:color="auto"/>
            <w:right w:val="none" w:sz="0" w:space="0" w:color="auto"/>
          </w:divBdr>
        </w:div>
        <w:div w:id="619536511">
          <w:marLeft w:val="0"/>
          <w:marRight w:val="0"/>
          <w:marTop w:val="0"/>
          <w:marBottom w:val="0"/>
          <w:divBdr>
            <w:top w:val="none" w:sz="0" w:space="0" w:color="auto"/>
            <w:left w:val="none" w:sz="0" w:space="0" w:color="auto"/>
            <w:bottom w:val="none" w:sz="0" w:space="0" w:color="auto"/>
            <w:right w:val="none" w:sz="0" w:space="0" w:color="auto"/>
          </w:divBdr>
        </w:div>
        <w:div w:id="1198856856">
          <w:marLeft w:val="0"/>
          <w:marRight w:val="0"/>
          <w:marTop w:val="0"/>
          <w:marBottom w:val="0"/>
          <w:divBdr>
            <w:top w:val="none" w:sz="0" w:space="0" w:color="auto"/>
            <w:left w:val="none" w:sz="0" w:space="0" w:color="auto"/>
            <w:bottom w:val="none" w:sz="0" w:space="0" w:color="auto"/>
            <w:right w:val="none" w:sz="0" w:space="0" w:color="auto"/>
          </w:divBdr>
        </w:div>
        <w:div w:id="1228034881">
          <w:marLeft w:val="0"/>
          <w:marRight w:val="0"/>
          <w:marTop w:val="0"/>
          <w:marBottom w:val="0"/>
          <w:divBdr>
            <w:top w:val="none" w:sz="0" w:space="0" w:color="auto"/>
            <w:left w:val="none" w:sz="0" w:space="0" w:color="auto"/>
            <w:bottom w:val="none" w:sz="0" w:space="0" w:color="auto"/>
            <w:right w:val="none" w:sz="0" w:space="0" w:color="auto"/>
          </w:divBdr>
        </w:div>
        <w:div w:id="1591036491">
          <w:marLeft w:val="0"/>
          <w:marRight w:val="0"/>
          <w:marTop w:val="0"/>
          <w:marBottom w:val="0"/>
          <w:divBdr>
            <w:top w:val="none" w:sz="0" w:space="0" w:color="auto"/>
            <w:left w:val="none" w:sz="0" w:space="0" w:color="auto"/>
            <w:bottom w:val="none" w:sz="0" w:space="0" w:color="auto"/>
            <w:right w:val="none" w:sz="0" w:space="0" w:color="auto"/>
          </w:divBdr>
        </w:div>
        <w:div w:id="2049257987">
          <w:marLeft w:val="0"/>
          <w:marRight w:val="0"/>
          <w:marTop w:val="0"/>
          <w:marBottom w:val="0"/>
          <w:divBdr>
            <w:top w:val="none" w:sz="0" w:space="0" w:color="auto"/>
            <w:left w:val="none" w:sz="0" w:space="0" w:color="auto"/>
            <w:bottom w:val="none" w:sz="0" w:space="0" w:color="auto"/>
            <w:right w:val="none" w:sz="0" w:space="0" w:color="auto"/>
          </w:divBdr>
        </w:div>
        <w:div w:id="2053191638">
          <w:marLeft w:val="0"/>
          <w:marRight w:val="0"/>
          <w:marTop w:val="0"/>
          <w:marBottom w:val="0"/>
          <w:divBdr>
            <w:top w:val="none" w:sz="0" w:space="0" w:color="auto"/>
            <w:left w:val="none" w:sz="0" w:space="0" w:color="auto"/>
            <w:bottom w:val="none" w:sz="0" w:space="0" w:color="auto"/>
            <w:right w:val="none" w:sz="0" w:space="0" w:color="auto"/>
          </w:divBdr>
        </w:div>
      </w:divsChild>
    </w:div>
    <w:div w:id="985936702">
      <w:bodyDiv w:val="1"/>
      <w:marLeft w:val="0"/>
      <w:marRight w:val="0"/>
      <w:marTop w:val="0"/>
      <w:marBottom w:val="0"/>
      <w:divBdr>
        <w:top w:val="none" w:sz="0" w:space="0" w:color="auto"/>
        <w:left w:val="none" w:sz="0" w:space="0" w:color="auto"/>
        <w:bottom w:val="none" w:sz="0" w:space="0" w:color="auto"/>
        <w:right w:val="none" w:sz="0" w:space="0" w:color="auto"/>
      </w:divBdr>
    </w:div>
    <w:div w:id="1058239905">
      <w:bodyDiv w:val="1"/>
      <w:marLeft w:val="0"/>
      <w:marRight w:val="0"/>
      <w:marTop w:val="0"/>
      <w:marBottom w:val="0"/>
      <w:divBdr>
        <w:top w:val="none" w:sz="0" w:space="0" w:color="auto"/>
        <w:left w:val="none" w:sz="0" w:space="0" w:color="auto"/>
        <w:bottom w:val="none" w:sz="0" w:space="0" w:color="auto"/>
        <w:right w:val="none" w:sz="0" w:space="0" w:color="auto"/>
      </w:divBdr>
    </w:div>
    <w:div w:id="198365292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309BE41972B428C262AF3F98D3F73" ma:contentTypeVersion="11" ma:contentTypeDescription="Create a new document." ma:contentTypeScope="" ma:versionID="4bb4ddf3eef692209d3b9747e1ed8d27">
  <xsd:schema xmlns:xsd="http://www.w3.org/2001/XMLSchema" xmlns:xs="http://www.w3.org/2001/XMLSchema" xmlns:p="http://schemas.microsoft.com/office/2006/metadata/properties" xmlns:ns2="8c07973d-8e1e-47ad-883d-6074914ebe34" xmlns:ns3="310013a4-eb11-4433-86e2-0a0ee4b2928e" targetNamespace="http://schemas.microsoft.com/office/2006/metadata/properties" ma:root="true" ma:fieldsID="ef94da49c015fbe5bbb397e2e094ac24" ns2:_="" ns3:_="">
    <xsd:import namespace="8c07973d-8e1e-47ad-883d-6074914ebe34"/>
    <xsd:import namespace="310013a4-eb11-4433-86e2-0a0ee4b292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7973d-8e1e-47ad-883d-6074914eb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7d180-5b44-4465-808b-e934f4346a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013a4-eb11-4433-86e2-0a0ee4b29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eae45-b9fe-4b41-bf36-392e09523ad0}" ma:internalName="TaxCatchAll" ma:showField="CatchAllData" ma:web="310013a4-eb11-4433-86e2-0a0ee4b29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8c07973d-8e1e-47ad-883d-6074914ebe34">
      <Terms xmlns="http://schemas.microsoft.com/office/infopath/2007/PartnerControls"/>
    </lcf76f155ced4ddcb4097134ff3c332f>
    <TaxCatchAll xmlns="310013a4-eb11-4433-86e2-0a0ee4b2928e" xsi:nil="true"/>
  </documentManagement>
</p:properties>
</file>

<file path=customXml/itemProps1.xml><?xml version="1.0" encoding="utf-8"?>
<ds:datastoreItem xmlns:ds="http://schemas.openxmlformats.org/officeDocument/2006/customXml" ds:itemID="{C047DCD9-E591-4BA2-B4A7-1E30868FD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7973d-8e1e-47ad-883d-6074914ebe34"/>
    <ds:schemaRef ds:uri="310013a4-eb11-4433-86e2-0a0ee4b29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DC7FF-D0AD-4E8B-8B83-AC3650CCD982}">
  <ds:schemaRefs>
    <ds:schemaRef ds:uri="http://schemas.microsoft.com/sharepoint/v3/contenttype/forms"/>
  </ds:schemaRefs>
</ds:datastoreItem>
</file>

<file path=customXml/itemProps3.xml><?xml version="1.0" encoding="utf-8"?>
<ds:datastoreItem xmlns:ds="http://schemas.openxmlformats.org/officeDocument/2006/customXml" ds:itemID="{C0CB3E31-C076-477E-931F-E56245196502}">
  <ds:schemaRefs>
    <ds:schemaRef ds:uri="http://schemas.openxmlformats.org/officeDocument/2006/bibliography"/>
  </ds:schemaRefs>
</ds:datastoreItem>
</file>

<file path=customXml/itemProps4.xml><?xml version="1.0" encoding="utf-8"?>
<ds:datastoreItem xmlns:ds="http://schemas.openxmlformats.org/officeDocument/2006/customXml" ds:itemID="{0EF8C161-4155-4823-B69F-D24701223274}">
  <ds:schemaRefs>
    <ds:schemaRef ds:uri="http://schemas.microsoft.com/office/2006/metadata/properties"/>
    <ds:schemaRef ds:uri="8c07973d-8e1e-47ad-883d-6074914ebe34"/>
    <ds:schemaRef ds:uri="http://schemas.microsoft.com/office/infopath/2007/PartnerControls"/>
    <ds:schemaRef ds:uri="310013a4-eb11-4433-86e2-0a0ee4b2928e"/>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111</TotalTime>
  <Pages>8</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Rex</dc:creator>
  <cp:keywords/>
  <cp:lastModifiedBy>Bryant, Lee</cp:lastModifiedBy>
  <cp:revision>13</cp:revision>
  <cp:lastPrinted>2021-03-18T17:07:00Z</cp:lastPrinted>
  <dcterms:created xsi:type="dcterms:W3CDTF">2022-07-20T15:01:00Z</dcterms:created>
  <dcterms:modified xsi:type="dcterms:W3CDTF">2022-08-25T12:09:00Z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0x0101004B0309BE41972B428C262AF3F98D3F73</vt:lpwstr>
  </property>
  <property fmtid="{D5CDD505-2E9C-101B-9397-08002B2CF9AE}" pid="13" name="MediaServiceImageTags">
    <vt:lpwstr/>
  </property>
</Properties>
</file>