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637" w14:textId="77777777" w:rsidR="00131540" w:rsidRDefault="00131540" w:rsidP="00131540">
      <w:pPr>
        <w:spacing w:line="300" w:lineRule="atLeast"/>
        <w:jc w:val="center"/>
        <w:rPr>
          <w:rFonts w:ascii="Arial" w:hAnsi="Arial" w:cs="Arial"/>
          <w:sz w:val="48"/>
          <w:szCs w:val="48"/>
        </w:rPr>
      </w:pPr>
    </w:p>
    <w:p w14:paraId="1C0A163D" w14:textId="77777777" w:rsidR="00131540" w:rsidRDefault="00131540" w:rsidP="00131540">
      <w:pPr>
        <w:spacing w:line="300" w:lineRule="atLeast"/>
        <w:jc w:val="center"/>
        <w:rPr>
          <w:rFonts w:ascii="Arial" w:hAnsi="Arial" w:cs="Arial"/>
          <w:sz w:val="48"/>
          <w:szCs w:val="48"/>
        </w:rPr>
      </w:pPr>
    </w:p>
    <w:p w14:paraId="4A03D5DC" w14:textId="77777777" w:rsidR="00697746" w:rsidRDefault="00697746" w:rsidP="00131540">
      <w:pPr>
        <w:jc w:val="center"/>
        <w:rPr>
          <w:rFonts w:ascii="Arial" w:hAnsi="Arial" w:cs="Arial"/>
          <w:b/>
          <w:bCs/>
          <w:sz w:val="48"/>
          <w:szCs w:val="48"/>
        </w:rPr>
      </w:pPr>
    </w:p>
    <w:p w14:paraId="10303F80" w14:textId="77777777" w:rsidR="00697746" w:rsidRDefault="00697746" w:rsidP="00131540">
      <w:pPr>
        <w:jc w:val="center"/>
        <w:rPr>
          <w:rFonts w:ascii="Arial" w:hAnsi="Arial" w:cs="Arial"/>
          <w:b/>
          <w:bCs/>
          <w:sz w:val="48"/>
          <w:szCs w:val="48"/>
        </w:rPr>
      </w:pPr>
    </w:p>
    <w:p w14:paraId="2600DE87" w14:textId="77777777" w:rsidR="00697746" w:rsidRDefault="00697746" w:rsidP="00131540">
      <w:pPr>
        <w:jc w:val="center"/>
        <w:rPr>
          <w:rFonts w:ascii="Arial" w:hAnsi="Arial" w:cs="Arial"/>
          <w:b/>
          <w:bCs/>
          <w:sz w:val="48"/>
          <w:szCs w:val="48"/>
        </w:rPr>
      </w:pPr>
    </w:p>
    <w:sdt>
      <w:sdtPr>
        <w:rPr>
          <w:rFonts w:ascii="Arial" w:hAnsi="Arial" w:cs="Arial"/>
          <w:b/>
          <w:bCs/>
          <w:sz w:val="48"/>
          <w:szCs w:val="48"/>
        </w:rPr>
        <w:alias w:val="Title"/>
        <w:tag w:val=""/>
        <w:id w:val="-1641033759"/>
        <w:placeholder>
          <w:docPart w:val="A99D4F1DC9084550A6649D4FA67D9B52"/>
        </w:placeholder>
        <w:dataBinding w:prefixMappings="xmlns:ns0='http://purl.org/dc/elements/1.1/' xmlns:ns1='http://schemas.openxmlformats.org/package/2006/metadata/core-properties' " w:xpath="/ns1:coreProperties[1]/ns0:title[1]" w:storeItemID="{6C3C8BC8-F283-45AE-878A-BAB7291924A1}"/>
        <w:text/>
      </w:sdtPr>
      <w:sdtEndPr/>
      <w:sdtContent>
        <w:p w14:paraId="0A65B065" w14:textId="7D6CAB23" w:rsidR="00131540" w:rsidRPr="00131540" w:rsidRDefault="00B1451A" w:rsidP="00131540">
          <w:pPr>
            <w:jc w:val="center"/>
            <w:rPr>
              <w:rFonts w:ascii="Arial" w:hAnsi="Arial" w:cs="Arial"/>
              <w:b/>
              <w:bCs/>
              <w:sz w:val="48"/>
              <w:szCs w:val="48"/>
            </w:rPr>
          </w:pPr>
          <w:r>
            <w:rPr>
              <w:rFonts w:ascii="Arial" w:hAnsi="Arial" w:cs="Arial"/>
              <w:b/>
              <w:bCs/>
              <w:sz w:val="48"/>
              <w:szCs w:val="48"/>
            </w:rPr>
            <w:t>Community Based Family Support</w:t>
          </w:r>
        </w:p>
      </w:sdtContent>
    </w:sdt>
    <w:p w14:paraId="7A2CD3E0" w14:textId="77777777" w:rsidR="00131540" w:rsidRDefault="00131540" w:rsidP="00131540">
      <w:pPr>
        <w:spacing w:line="300" w:lineRule="atLeast"/>
        <w:jc w:val="center"/>
        <w:rPr>
          <w:rFonts w:ascii="Arial" w:hAnsi="Arial" w:cs="Arial"/>
          <w:sz w:val="48"/>
          <w:szCs w:val="48"/>
        </w:rPr>
      </w:pPr>
    </w:p>
    <w:p w14:paraId="24C939A1" w14:textId="77777777" w:rsidR="00131540" w:rsidRDefault="00131540" w:rsidP="00131540">
      <w:pPr>
        <w:spacing w:line="300" w:lineRule="atLeast"/>
        <w:jc w:val="center"/>
        <w:rPr>
          <w:rFonts w:ascii="Arial" w:hAnsi="Arial" w:cs="Arial"/>
          <w:sz w:val="48"/>
          <w:szCs w:val="48"/>
        </w:rPr>
      </w:pPr>
    </w:p>
    <w:p w14:paraId="68DFE76A" w14:textId="77777777" w:rsidR="00131540" w:rsidRDefault="00131540" w:rsidP="00131540">
      <w:pPr>
        <w:spacing w:line="300" w:lineRule="atLeast"/>
        <w:jc w:val="center"/>
        <w:rPr>
          <w:rFonts w:ascii="Arial" w:hAnsi="Arial" w:cs="Arial"/>
          <w:sz w:val="48"/>
          <w:szCs w:val="48"/>
        </w:rPr>
      </w:pPr>
    </w:p>
    <w:p w14:paraId="70BDC338" w14:textId="77777777" w:rsidR="00131540" w:rsidRDefault="00131540" w:rsidP="00131540">
      <w:pPr>
        <w:spacing w:line="300" w:lineRule="atLeast"/>
        <w:jc w:val="center"/>
        <w:rPr>
          <w:rFonts w:ascii="Arial" w:hAnsi="Arial" w:cs="Arial"/>
          <w:sz w:val="48"/>
          <w:szCs w:val="48"/>
        </w:rPr>
      </w:pPr>
    </w:p>
    <w:p w14:paraId="3602863B" w14:textId="06182CA9" w:rsidR="00131540" w:rsidRDefault="00131540" w:rsidP="00697746">
      <w:pPr>
        <w:spacing w:line="300" w:lineRule="atLeast"/>
        <w:jc w:val="center"/>
        <w:rPr>
          <w:rFonts w:ascii="Arial" w:hAnsi="Arial" w:cs="Arial"/>
          <w:sz w:val="24"/>
          <w:szCs w:val="24"/>
        </w:rPr>
      </w:pPr>
      <w:r w:rsidRPr="00131540">
        <w:rPr>
          <w:b/>
          <w:bCs/>
          <w:noProof/>
          <w:lang w:eastAsia="en-GB"/>
        </w:rPr>
        <w:drawing>
          <wp:anchor distT="0" distB="0" distL="114300" distR="114300" simplePos="0" relativeHeight="251658240" behindDoc="1" locked="0" layoutInCell="1" allowOverlap="1" wp14:anchorId="742A4C96" wp14:editId="15C908C3">
            <wp:simplePos x="0" y="0"/>
            <wp:positionH relativeFrom="page">
              <wp:posOffset>44450</wp:posOffset>
            </wp:positionH>
            <wp:positionV relativeFrom="page">
              <wp:posOffset>4750435</wp:posOffset>
            </wp:positionV>
            <wp:extent cx="7564120" cy="5575300"/>
            <wp:effectExtent l="0" t="0" r="0" b="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4120" cy="557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5A85">
        <w:rPr>
          <w:rFonts w:ascii="Arial" w:hAnsi="Arial" w:cs="Arial"/>
          <w:b/>
          <w:bCs/>
          <w:sz w:val="48"/>
          <w:szCs w:val="48"/>
        </w:rPr>
        <w:t xml:space="preserve">DRAFT </w:t>
      </w:r>
      <w:r w:rsidRPr="00131540">
        <w:rPr>
          <w:rFonts w:ascii="Arial" w:hAnsi="Arial" w:cs="Arial"/>
          <w:b/>
          <w:bCs/>
          <w:sz w:val="48"/>
          <w:szCs w:val="48"/>
        </w:rPr>
        <w:t>SPECIFICTION</w:t>
      </w:r>
    </w:p>
    <w:p w14:paraId="19E45383" w14:textId="77777777" w:rsidR="00131540" w:rsidRDefault="00131540" w:rsidP="00131540">
      <w:pPr>
        <w:spacing w:line="300" w:lineRule="atLeast"/>
        <w:jc w:val="both"/>
        <w:rPr>
          <w:rFonts w:ascii="Arial" w:hAnsi="Arial" w:cs="Arial"/>
          <w:sz w:val="24"/>
          <w:szCs w:val="24"/>
        </w:rPr>
      </w:pPr>
    </w:p>
    <w:p w14:paraId="67648667" w14:textId="77777777" w:rsidR="00131540" w:rsidRDefault="00131540" w:rsidP="00131540">
      <w:pPr>
        <w:spacing w:line="300" w:lineRule="atLeast"/>
        <w:jc w:val="both"/>
        <w:rPr>
          <w:rFonts w:ascii="Arial" w:hAnsi="Arial" w:cs="Arial"/>
          <w:sz w:val="24"/>
          <w:szCs w:val="24"/>
        </w:rPr>
      </w:pPr>
    </w:p>
    <w:p w14:paraId="16851801" w14:textId="77777777" w:rsidR="00131540" w:rsidRDefault="00131540" w:rsidP="00131540">
      <w:pPr>
        <w:spacing w:line="300" w:lineRule="atLeast"/>
        <w:jc w:val="both"/>
        <w:rPr>
          <w:rFonts w:ascii="Arial" w:hAnsi="Arial" w:cs="Arial"/>
          <w:sz w:val="24"/>
          <w:szCs w:val="24"/>
        </w:rPr>
      </w:pPr>
    </w:p>
    <w:p w14:paraId="0AF69823" w14:textId="77777777" w:rsidR="00131540" w:rsidRDefault="00131540" w:rsidP="00131540">
      <w:pPr>
        <w:spacing w:line="300" w:lineRule="atLeast"/>
        <w:jc w:val="both"/>
        <w:rPr>
          <w:rFonts w:ascii="Arial" w:hAnsi="Arial" w:cs="Arial"/>
          <w:sz w:val="24"/>
          <w:szCs w:val="24"/>
        </w:rPr>
      </w:pPr>
    </w:p>
    <w:p w14:paraId="31372BEA" w14:textId="77777777" w:rsidR="00131540" w:rsidRDefault="00131540" w:rsidP="00131540">
      <w:pPr>
        <w:spacing w:line="300" w:lineRule="atLeast"/>
        <w:jc w:val="both"/>
        <w:rPr>
          <w:rFonts w:ascii="Arial" w:hAnsi="Arial" w:cs="Arial"/>
          <w:sz w:val="24"/>
          <w:szCs w:val="24"/>
        </w:rPr>
      </w:pPr>
    </w:p>
    <w:p w14:paraId="2C9C8880" w14:textId="77777777" w:rsidR="00131540" w:rsidRDefault="00131540" w:rsidP="00131540">
      <w:pPr>
        <w:spacing w:line="300" w:lineRule="atLeast"/>
        <w:jc w:val="both"/>
        <w:rPr>
          <w:rFonts w:ascii="Arial" w:hAnsi="Arial" w:cs="Arial"/>
          <w:sz w:val="24"/>
          <w:szCs w:val="24"/>
        </w:rPr>
      </w:pPr>
    </w:p>
    <w:p w14:paraId="0C2D5DD6" w14:textId="77777777" w:rsidR="00131540" w:rsidRDefault="00131540" w:rsidP="00131540">
      <w:pPr>
        <w:spacing w:line="300" w:lineRule="atLeast"/>
        <w:jc w:val="both"/>
        <w:rPr>
          <w:rFonts w:ascii="Arial" w:hAnsi="Arial" w:cs="Arial"/>
          <w:sz w:val="24"/>
          <w:szCs w:val="24"/>
        </w:rPr>
      </w:pPr>
    </w:p>
    <w:p w14:paraId="43758B39" w14:textId="77777777" w:rsidR="00131540" w:rsidRDefault="00131540" w:rsidP="00131540">
      <w:pPr>
        <w:spacing w:line="300" w:lineRule="atLeast"/>
        <w:jc w:val="both"/>
        <w:rPr>
          <w:rFonts w:ascii="Arial" w:hAnsi="Arial" w:cs="Arial"/>
          <w:sz w:val="24"/>
          <w:szCs w:val="24"/>
        </w:rPr>
      </w:pPr>
    </w:p>
    <w:p w14:paraId="0F6AD131" w14:textId="77777777" w:rsidR="00131540" w:rsidRDefault="00131540" w:rsidP="00131540">
      <w:pPr>
        <w:spacing w:line="300" w:lineRule="atLeast"/>
        <w:jc w:val="both"/>
        <w:rPr>
          <w:rFonts w:ascii="Arial" w:hAnsi="Arial" w:cs="Arial"/>
          <w:sz w:val="24"/>
          <w:szCs w:val="24"/>
        </w:rPr>
      </w:pPr>
    </w:p>
    <w:p w14:paraId="0FE80338" w14:textId="77777777" w:rsidR="00131540" w:rsidRDefault="00131540" w:rsidP="00131540">
      <w:pPr>
        <w:spacing w:line="300" w:lineRule="atLeast"/>
        <w:jc w:val="both"/>
        <w:rPr>
          <w:rFonts w:ascii="Arial" w:hAnsi="Arial" w:cs="Arial"/>
          <w:sz w:val="24"/>
          <w:szCs w:val="24"/>
        </w:rPr>
      </w:pPr>
    </w:p>
    <w:p w14:paraId="52D03A95" w14:textId="77777777" w:rsidR="00131540" w:rsidRDefault="00131540" w:rsidP="00131540">
      <w:pPr>
        <w:spacing w:line="300" w:lineRule="atLeast"/>
        <w:jc w:val="both"/>
        <w:rPr>
          <w:rFonts w:ascii="Arial" w:hAnsi="Arial" w:cs="Arial"/>
          <w:sz w:val="24"/>
          <w:szCs w:val="24"/>
        </w:rPr>
      </w:pPr>
    </w:p>
    <w:p w14:paraId="19644BA9" w14:textId="77777777" w:rsidR="00131540" w:rsidRDefault="00131540" w:rsidP="00131540">
      <w:pPr>
        <w:spacing w:line="300" w:lineRule="atLeast"/>
        <w:jc w:val="both"/>
        <w:rPr>
          <w:rFonts w:ascii="Arial" w:hAnsi="Arial" w:cs="Arial"/>
          <w:sz w:val="24"/>
          <w:szCs w:val="24"/>
        </w:rPr>
      </w:pPr>
    </w:p>
    <w:p w14:paraId="37B74A97" w14:textId="77777777" w:rsidR="00131540" w:rsidRDefault="00131540" w:rsidP="00131540">
      <w:pPr>
        <w:spacing w:line="300" w:lineRule="atLeast"/>
        <w:jc w:val="both"/>
        <w:rPr>
          <w:rFonts w:ascii="Arial" w:hAnsi="Arial" w:cs="Arial"/>
          <w:sz w:val="24"/>
          <w:szCs w:val="24"/>
        </w:rPr>
      </w:pPr>
    </w:p>
    <w:p w14:paraId="03051B14" w14:textId="77777777" w:rsidR="003F2994" w:rsidRDefault="003F2994">
      <w:pPr>
        <w:spacing w:after="160" w:line="259" w:lineRule="auto"/>
        <w:rPr>
          <w:rFonts w:ascii="Arial" w:hAnsi="Arial" w:cs="Arial"/>
          <w:sz w:val="24"/>
          <w:szCs w:val="24"/>
        </w:rPr>
      </w:pPr>
      <w:r>
        <w:rPr>
          <w:rFonts w:ascii="Arial" w:hAnsi="Arial" w:cs="Arial"/>
          <w:sz w:val="24"/>
          <w:szCs w:val="24"/>
        </w:rPr>
        <w:br w:type="page"/>
      </w:r>
    </w:p>
    <w:p w14:paraId="75EC8DBA" w14:textId="77777777" w:rsidR="003F2994" w:rsidRDefault="003F2994" w:rsidP="00131540">
      <w:pPr>
        <w:spacing w:line="300" w:lineRule="atLeast"/>
        <w:jc w:val="both"/>
        <w:rPr>
          <w:rFonts w:ascii="Arial" w:hAnsi="Arial" w:cs="Arial"/>
          <w:sz w:val="24"/>
          <w:szCs w:val="24"/>
        </w:rPr>
        <w:sectPr w:rsidR="003F2994" w:rsidSect="003F2994">
          <w:footerReference w:type="default" r:id="rId12"/>
          <w:pgSz w:w="11907" w:h="16840" w:code="9"/>
          <w:pgMar w:top="1440" w:right="1440" w:bottom="1440" w:left="1440" w:header="720" w:footer="533" w:gutter="0"/>
          <w:cols w:space="720"/>
          <w:titlePg/>
        </w:sectPr>
      </w:pPr>
    </w:p>
    <w:p w14:paraId="0F061302" w14:textId="77777777" w:rsidR="000D6565" w:rsidRPr="000D6565" w:rsidRDefault="000D6565" w:rsidP="000D6565">
      <w:pPr>
        <w:spacing w:line="300" w:lineRule="atLeast"/>
        <w:jc w:val="both"/>
        <w:rPr>
          <w:rFonts w:ascii="Arial" w:hAnsi="Arial" w:cs="Arial"/>
          <w:b/>
          <w:bCs/>
          <w:sz w:val="24"/>
          <w:szCs w:val="24"/>
        </w:rPr>
      </w:pPr>
    </w:p>
    <w:p w14:paraId="3A2F4DBA" w14:textId="5398E80B" w:rsidR="00873342" w:rsidRDefault="00873342" w:rsidP="000005F2">
      <w:pPr>
        <w:pStyle w:val="ListParagraph"/>
        <w:numPr>
          <w:ilvl w:val="0"/>
          <w:numId w:val="4"/>
        </w:numPr>
        <w:spacing w:line="300" w:lineRule="atLeast"/>
        <w:ind w:left="0" w:firstLine="0"/>
        <w:jc w:val="both"/>
        <w:rPr>
          <w:rFonts w:ascii="Arial" w:hAnsi="Arial"/>
          <w:b/>
          <w:sz w:val="24"/>
        </w:rPr>
      </w:pPr>
      <w:r>
        <w:rPr>
          <w:rFonts w:ascii="Arial" w:hAnsi="Arial"/>
          <w:b/>
          <w:sz w:val="24"/>
        </w:rPr>
        <w:t>Introduction</w:t>
      </w:r>
    </w:p>
    <w:p w14:paraId="73E3D569" w14:textId="77777777" w:rsidR="00873342" w:rsidRDefault="00873342" w:rsidP="00873342">
      <w:pPr>
        <w:pStyle w:val="ListParagraph"/>
        <w:spacing w:line="300" w:lineRule="atLeast"/>
        <w:ind w:left="0"/>
        <w:jc w:val="both"/>
        <w:rPr>
          <w:rFonts w:ascii="Arial" w:hAnsi="Arial"/>
          <w:b/>
          <w:sz w:val="24"/>
        </w:rPr>
      </w:pPr>
    </w:p>
    <w:p w14:paraId="0148279F" w14:textId="42012A13" w:rsidR="00AD43CA" w:rsidRPr="00AD43CA" w:rsidRDefault="00AD43CA" w:rsidP="000005F2">
      <w:pPr>
        <w:pStyle w:val="ListParagraph"/>
        <w:numPr>
          <w:ilvl w:val="1"/>
          <w:numId w:val="4"/>
        </w:numPr>
        <w:spacing w:line="300" w:lineRule="atLeast"/>
        <w:ind w:hanging="792"/>
        <w:jc w:val="both"/>
        <w:rPr>
          <w:rFonts w:ascii="Arial" w:hAnsi="Arial"/>
          <w:b/>
          <w:sz w:val="24"/>
        </w:rPr>
      </w:pPr>
      <w:r w:rsidRPr="00AD43CA">
        <w:rPr>
          <w:rFonts w:ascii="Arial" w:hAnsi="Arial"/>
          <w:b/>
          <w:sz w:val="24"/>
        </w:rPr>
        <w:t>Overview</w:t>
      </w:r>
    </w:p>
    <w:p w14:paraId="34A59051" w14:textId="77777777" w:rsidR="00AD43CA" w:rsidRDefault="00AD43CA" w:rsidP="00316791">
      <w:pPr>
        <w:tabs>
          <w:tab w:val="left" w:pos="794"/>
        </w:tabs>
        <w:ind w:left="720"/>
        <w:jc w:val="both"/>
        <w:rPr>
          <w:rFonts w:ascii="Arial" w:hAnsi="Arial" w:cs="Arial"/>
          <w:iCs/>
          <w:sz w:val="24"/>
          <w:szCs w:val="24"/>
        </w:rPr>
      </w:pPr>
    </w:p>
    <w:p w14:paraId="08A09884" w14:textId="486A24C2" w:rsidR="00316791" w:rsidRPr="00316791" w:rsidRDefault="00316791" w:rsidP="00316791">
      <w:pPr>
        <w:tabs>
          <w:tab w:val="left" w:pos="794"/>
        </w:tabs>
        <w:ind w:left="720"/>
        <w:jc w:val="both"/>
        <w:rPr>
          <w:rFonts w:ascii="Arial" w:hAnsi="Arial" w:cs="Arial"/>
          <w:iCs/>
          <w:sz w:val="24"/>
          <w:szCs w:val="24"/>
        </w:rPr>
      </w:pPr>
      <w:r w:rsidRPr="00316791">
        <w:rPr>
          <w:rFonts w:ascii="Arial" w:hAnsi="Arial" w:cs="Arial"/>
          <w:iCs/>
          <w:sz w:val="24"/>
          <w:szCs w:val="24"/>
        </w:rPr>
        <w:t>Derby City Council is seeking a Service Provider of community</w:t>
      </w:r>
      <w:r>
        <w:rPr>
          <w:rFonts w:ascii="Arial" w:hAnsi="Arial" w:cs="Arial"/>
          <w:iCs/>
          <w:sz w:val="24"/>
          <w:szCs w:val="24"/>
        </w:rPr>
        <w:t>-</w:t>
      </w:r>
      <w:r w:rsidRPr="00316791">
        <w:rPr>
          <w:rFonts w:ascii="Arial" w:hAnsi="Arial" w:cs="Arial"/>
          <w:iCs/>
          <w:sz w:val="24"/>
          <w:szCs w:val="24"/>
        </w:rPr>
        <w:t>based family support</w:t>
      </w:r>
      <w:r w:rsidR="00DD4322">
        <w:rPr>
          <w:rFonts w:ascii="Arial" w:hAnsi="Arial" w:cs="Arial"/>
          <w:iCs/>
          <w:sz w:val="24"/>
          <w:szCs w:val="24"/>
        </w:rPr>
        <w:t xml:space="preserve"> for a period of two years between 1 May 2022 and 30 April 2024.</w:t>
      </w:r>
    </w:p>
    <w:p w14:paraId="53E9ACEC" w14:textId="77777777" w:rsidR="00A537FE" w:rsidRPr="00A537FE" w:rsidRDefault="00A537FE" w:rsidP="00A537FE">
      <w:pPr>
        <w:tabs>
          <w:tab w:val="left" w:pos="794"/>
        </w:tabs>
        <w:jc w:val="both"/>
        <w:rPr>
          <w:rFonts w:ascii="Arial" w:hAnsi="Arial" w:cs="Arial"/>
          <w:iCs/>
          <w:sz w:val="24"/>
          <w:szCs w:val="24"/>
          <w:highlight w:val="yellow"/>
        </w:rPr>
      </w:pPr>
    </w:p>
    <w:p w14:paraId="090331CB" w14:textId="7A9BAC22" w:rsidR="00006905" w:rsidRPr="00006905" w:rsidRDefault="00006905" w:rsidP="00006905">
      <w:pPr>
        <w:tabs>
          <w:tab w:val="left" w:pos="794"/>
        </w:tabs>
        <w:ind w:left="720"/>
        <w:jc w:val="both"/>
        <w:rPr>
          <w:rFonts w:ascii="Arial" w:hAnsi="Arial" w:cs="Arial"/>
          <w:iCs/>
          <w:sz w:val="24"/>
          <w:szCs w:val="24"/>
        </w:rPr>
      </w:pPr>
      <w:r w:rsidRPr="00006905">
        <w:rPr>
          <w:rFonts w:ascii="Arial" w:hAnsi="Arial" w:cs="Arial"/>
          <w:iCs/>
          <w:sz w:val="24"/>
          <w:szCs w:val="24"/>
        </w:rPr>
        <w:t>This section sets out the Service Specification relating to the provision of Community Based</w:t>
      </w:r>
      <w:r w:rsidR="00B63AAE">
        <w:rPr>
          <w:rFonts w:ascii="Arial" w:hAnsi="Arial" w:cs="Arial"/>
          <w:iCs/>
          <w:sz w:val="24"/>
          <w:szCs w:val="24"/>
        </w:rPr>
        <w:t xml:space="preserve"> Family Support Services</w:t>
      </w:r>
      <w:r w:rsidRPr="00006905">
        <w:rPr>
          <w:rFonts w:ascii="Arial" w:hAnsi="Arial" w:cs="Arial"/>
          <w:iCs/>
          <w:sz w:val="24"/>
          <w:szCs w:val="24"/>
        </w:rPr>
        <w:t>: Edge of Care and Early Help, for families in Derby who are experiencing difficulties. It describes the key features of the service required and should be read in conjunction with the Service Agreement.</w:t>
      </w:r>
    </w:p>
    <w:p w14:paraId="5A99FB48" w14:textId="77777777" w:rsidR="00006905" w:rsidRPr="00006905" w:rsidRDefault="00006905" w:rsidP="00006905">
      <w:pPr>
        <w:tabs>
          <w:tab w:val="left" w:pos="794"/>
        </w:tabs>
        <w:ind w:left="720"/>
        <w:jc w:val="both"/>
        <w:rPr>
          <w:rFonts w:ascii="Arial" w:hAnsi="Arial" w:cs="Arial"/>
          <w:iCs/>
          <w:sz w:val="24"/>
          <w:szCs w:val="24"/>
        </w:rPr>
      </w:pPr>
    </w:p>
    <w:p w14:paraId="6049DE62" w14:textId="7CC41646" w:rsidR="00006905" w:rsidRDefault="00006905" w:rsidP="00006905">
      <w:pPr>
        <w:tabs>
          <w:tab w:val="left" w:pos="794"/>
        </w:tabs>
        <w:ind w:left="720"/>
        <w:jc w:val="both"/>
        <w:rPr>
          <w:rFonts w:ascii="Arial" w:hAnsi="Arial" w:cs="Arial"/>
          <w:iCs/>
          <w:sz w:val="24"/>
          <w:szCs w:val="24"/>
        </w:rPr>
      </w:pPr>
      <w:r w:rsidRPr="00006905">
        <w:rPr>
          <w:rFonts w:ascii="Arial" w:hAnsi="Arial" w:cs="Arial"/>
          <w:iCs/>
          <w:sz w:val="24"/>
          <w:szCs w:val="24"/>
        </w:rPr>
        <w:t>Derby City Council (the Council) is looking to procure an innovative community volunteer</w:t>
      </w:r>
      <w:r w:rsidR="00B63AAE">
        <w:rPr>
          <w:rFonts w:ascii="Arial" w:hAnsi="Arial" w:cs="Arial"/>
          <w:iCs/>
          <w:sz w:val="24"/>
          <w:szCs w:val="24"/>
        </w:rPr>
        <w:t>-</w:t>
      </w:r>
      <w:r w:rsidRPr="00006905">
        <w:rPr>
          <w:rFonts w:ascii="Arial" w:hAnsi="Arial" w:cs="Arial"/>
          <w:iCs/>
          <w:sz w:val="24"/>
          <w:szCs w:val="24"/>
        </w:rPr>
        <w:t>based edge of care and early help Service to support children, young people and families (the Service Users). The overall aim of the Service is to safely prevent entry to and reduce the number of children and young people entering care within Derby City. The Service will help maintain, where possible, children and young people within their families. The Service will work using strengths</w:t>
      </w:r>
      <w:r w:rsidR="00B63AAE">
        <w:rPr>
          <w:rFonts w:ascii="Arial" w:hAnsi="Arial" w:cs="Arial"/>
          <w:iCs/>
          <w:sz w:val="24"/>
          <w:szCs w:val="24"/>
        </w:rPr>
        <w:t>-</w:t>
      </w:r>
      <w:r w:rsidRPr="00006905">
        <w:rPr>
          <w:rFonts w:ascii="Arial" w:hAnsi="Arial" w:cs="Arial"/>
          <w:iCs/>
          <w:sz w:val="24"/>
          <w:szCs w:val="24"/>
        </w:rPr>
        <w:t>based methods with families to enable them to build on their skills and develop their own strategies to manage difficulties; enabling them to manage difficult periods in their lives.</w:t>
      </w:r>
    </w:p>
    <w:p w14:paraId="7D2A5AE5" w14:textId="5CEE0FFB" w:rsidR="00614BA1" w:rsidRDefault="00614BA1" w:rsidP="00006905">
      <w:pPr>
        <w:tabs>
          <w:tab w:val="left" w:pos="794"/>
        </w:tabs>
        <w:ind w:left="720"/>
        <w:jc w:val="both"/>
        <w:rPr>
          <w:rFonts w:ascii="Arial" w:hAnsi="Arial" w:cs="Arial"/>
          <w:iCs/>
          <w:sz w:val="24"/>
          <w:szCs w:val="24"/>
        </w:rPr>
      </w:pPr>
    </w:p>
    <w:p w14:paraId="33E7F5B6" w14:textId="08D70AB6" w:rsidR="00614BA1" w:rsidRDefault="00614BA1" w:rsidP="000005F2">
      <w:pPr>
        <w:pStyle w:val="ListParagraph"/>
        <w:numPr>
          <w:ilvl w:val="1"/>
          <w:numId w:val="4"/>
        </w:numPr>
        <w:spacing w:line="300" w:lineRule="atLeast"/>
        <w:ind w:hanging="792"/>
        <w:jc w:val="both"/>
        <w:rPr>
          <w:rFonts w:ascii="Arial" w:hAnsi="Arial" w:cs="Arial"/>
          <w:b/>
          <w:bCs/>
          <w:iCs/>
          <w:sz w:val="24"/>
          <w:szCs w:val="24"/>
        </w:rPr>
      </w:pPr>
      <w:r w:rsidRPr="00873342">
        <w:rPr>
          <w:rFonts w:ascii="Arial" w:hAnsi="Arial" w:cs="Arial"/>
          <w:b/>
          <w:bCs/>
          <w:iCs/>
          <w:sz w:val="24"/>
          <w:szCs w:val="24"/>
        </w:rPr>
        <w:t>Background</w:t>
      </w:r>
    </w:p>
    <w:p w14:paraId="3CC2A4CF" w14:textId="77777777" w:rsidR="00523D22" w:rsidRDefault="00523D22" w:rsidP="00523D22">
      <w:pPr>
        <w:pStyle w:val="ListParagraph"/>
        <w:spacing w:line="300" w:lineRule="atLeast"/>
        <w:ind w:left="792"/>
        <w:jc w:val="both"/>
        <w:rPr>
          <w:rFonts w:ascii="Arial" w:hAnsi="Arial" w:cs="Arial"/>
          <w:b/>
          <w:bCs/>
          <w:iCs/>
          <w:sz w:val="24"/>
          <w:szCs w:val="24"/>
        </w:rPr>
      </w:pPr>
    </w:p>
    <w:p w14:paraId="1AD58F63" w14:textId="77777777" w:rsidR="00523D22" w:rsidRPr="00EF3DDD" w:rsidRDefault="00523D22" w:rsidP="00523D22">
      <w:pPr>
        <w:tabs>
          <w:tab w:val="left" w:pos="794"/>
        </w:tabs>
        <w:ind w:left="720"/>
        <w:jc w:val="both"/>
        <w:rPr>
          <w:rFonts w:ascii="Arial" w:hAnsi="Arial" w:cs="Arial"/>
          <w:iCs/>
          <w:sz w:val="24"/>
          <w:szCs w:val="24"/>
          <w:u w:val="single"/>
        </w:rPr>
      </w:pPr>
      <w:r w:rsidRPr="00EF3DDD">
        <w:rPr>
          <w:rFonts w:ascii="Arial" w:hAnsi="Arial" w:cs="Arial"/>
          <w:iCs/>
          <w:sz w:val="24"/>
          <w:szCs w:val="24"/>
          <w:u w:val="single"/>
        </w:rPr>
        <w:t>Priority Families </w:t>
      </w:r>
    </w:p>
    <w:p w14:paraId="0DEA79AC"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In April 2012, the Government launched the Troubled Families Programme: a scheme to incentivise local authorities and their partners to turn around the lives of 120,000 troubled families by May 2015. The first programme worked with families where children were not attending school, young people were committing crime, families were involved in anti-social behaviour and adults were out of work. </w:t>
      </w:r>
    </w:p>
    <w:p w14:paraId="774A7181"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 </w:t>
      </w:r>
    </w:p>
    <w:p w14:paraId="7DF160A3"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In June 2013, the Government announced plans to expand the Troubled Families Programme for a further five years from 2015/16 and to reach up to an additional 400,000 families across England. This increased investment is testament to the Government’s ongoing commitment to improve the lives of troubled families and as this work is taken to a significantly greater scale, to transform local public services and reduce costs for the long-term. </w:t>
      </w:r>
    </w:p>
    <w:p w14:paraId="30155A4E"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 </w:t>
      </w:r>
    </w:p>
    <w:p w14:paraId="3E363D60" w14:textId="1418CDE6"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In 2015 Derby City Council was asked to sign up to a number of key commitments. Including, to achieve significant and sustained progress with an agreed total number of families over a five</w:t>
      </w:r>
      <w:r w:rsidR="00B616FC">
        <w:rPr>
          <w:rFonts w:ascii="Arial" w:hAnsi="Arial" w:cs="Arial"/>
          <w:iCs/>
          <w:sz w:val="24"/>
          <w:szCs w:val="24"/>
        </w:rPr>
        <w:t>-</w:t>
      </w:r>
      <w:r w:rsidRPr="00EF3DDD">
        <w:rPr>
          <w:rFonts w:ascii="Arial" w:hAnsi="Arial" w:cs="Arial"/>
          <w:iCs/>
          <w:sz w:val="24"/>
          <w:szCs w:val="24"/>
        </w:rPr>
        <w:t>year period from 2015/16, this was then extended to 2021/2022 and to integrate and transform local public services, evidenced through participation in the programme’s National Impact Study, the submission of Family Progress Data and completion of the programme’s Costs Savings Calculator.  </w:t>
      </w:r>
    </w:p>
    <w:p w14:paraId="41DD59F3"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 </w:t>
      </w:r>
    </w:p>
    <w:p w14:paraId="63D0A374"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lastRenderedPageBreak/>
        <w:t>Derby City Council refers to the Troubled Families initiative as Priority Families and currently provides support to families that meet at least two of the following, nationally set criteria: </w:t>
      </w:r>
    </w:p>
    <w:p w14:paraId="561B93B9"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7AFF0056" w14:textId="7655739E"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Parents or children involved in crime or anti-social behaviour. </w:t>
      </w:r>
    </w:p>
    <w:p w14:paraId="23BCE52B" w14:textId="79C729D6"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Children who have not been attending school regularly. </w:t>
      </w:r>
    </w:p>
    <w:p w14:paraId="20B07B43" w14:textId="705537B0"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Children who need help: children of all ages, who need help, are identified as in need or are subject to a Child Protection Plan. </w:t>
      </w:r>
    </w:p>
    <w:p w14:paraId="2D758E9C" w14:textId="361B07C5"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Adults out of work or at risk of financial exclusion or young people at risk of </w:t>
      </w:r>
    </w:p>
    <w:p w14:paraId="11ECC546" w14:textId="77777777" w:rsidR="00523D22" w:rsidRPr="00550DB2" w:rsidRDefault="00523D22" w:rsidP="00550DB2">
      <w:pPr>
        <w:ind w:left="349" w:firstLine="720"/>
        <w:jc w:val="both"/>
        <w:textAlignment w:val="baseline"/>
        <w:rPr>
          <w:rFonts w:ascii="Segoe UI" w:hAnsi="Segoe UI" w:cs="Segoe UI"/>
          <w:sz w:val="18"/>
          <w:szCs w:val="18"/>
          <w:lang w:eastAsia="en-GB"/>
        </w:rPr>
      </w:pPr>
      <w:r w:rsidRPr="00550DB2">
        <w:rPr>
          <w:rFonts w:ascii="Arial" w:hAnsi="Arial" w:cs="Arial"/>
          <w:sz w:val="24"/>
          <w:szCs w:val="24"/>
          <w:lang w:eastAsia="en-GB"/>
        </w:rPr>
        <w:t>worklessness. </w:t>
      </w:r>
    </w:p>
    <w:p w14:paraId="4358D6A9" w14:textId="6144C10B"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Families affected by domestic violence and abuse. </w:t>
      </w:r>
    </w:p>
    <w:p w14:paraId="422FEF21" w14:textId="194D7A14" w:rsidR="00523D22" w:rsidRPr="00550DB2" w:rsidRDefault="00523D22" w:rsidP="009E4107">
      <w:pPr>
        <w:pStyle w:val="ListParagraph"/>
        <w:numPr>
          <w:ilvl w:val="0"/>
          <w:numId w:val="49"/>
        </w:numPr>
        <w:jc w:val="both"/>
        <w:textAlignment w:val="baseline"/>
        <w:rPr>
          <w:rFonts w:ascii="Segoe UI" w:hAnsi="Segoe UI" w:cs="Segoe UI"/>
          <w:sz w:val="18"/>
          <w:szCs w:val="18"/>
          <w:lang w:eastAsia="en-GB"/>
        </w:rPr>
      </w:pPr>
      <w:r w:rsidRPr="00550DB2">
        <w:rPr>
          <w:rFonts w:ascii="Arial" w:hAnsi="Arial" w:cs="Arial"/>
          <w:sz w:val="24"/>
          <w:szCs w:val="24"/>
          <w:lang w:eastAsia="en-GB"/>
        </w:rPr>
        <w:t>Parents or children with a range of health problems. </w:t>
      </w:r>
    </w:p>
    <w:p w14:paraId="42310D4C" w14:textId="69D0C308"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ED7FE50"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These criteria are to be developed; the service has been renamed to Supporting families from 2020. From 2022/23, Derby City Council will provide support to families that meet at least three of the following 10 nationally set criteria in order to promote: </w:t>
      </w:r>
    </w:p>
    <w:p w14:paraId="1807A916" w14:textId="797B1BE6"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78EE6716" w14:textId="77777777" w:rsidR="00523D22" w:rsidRPr="00EF3DDD" w:rsidRDefault="00523D22" w:rsidP="009E4107">
      <w:pPr>
        <w:numPr>
          <w:ilvl w:val="0"/>
          <w:numId w:val="17"/>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Good Attendance, Behaviour and Engagement with Education </w:t>
      </w:r>
    </w:p>
    <w:p w14:paraId="6CF5BCBD" w14:textId="77777777" w:rsidR="00523D22" w:rsidRPr="00EF3DDD" w:rsidRDefault="00523D22" w:rsidP="009E4107">
      <w:pPr>
        <w:numPr>
          <w:ilvl w:val="0"/>
          <w:numId w:val="18"/>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Good Early Years Development </w:t>
      </w:r>
    </w:p>
    <w:p w14:paraId="2A568158" w14:textId="77777777" w:rsidR="00523D22" w:rsidRPr="00EF3DDD" w:rsidRDefault="00523D22" w:rsidP="009E4107">
      <w:pPr>
        <w:numPr>
          <w:ilvl w:val="0"/>
          <w:numId w:val="19"/>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Good Mental and Physical Health </w:t>
      </w:r>
    </w:p>
    <w:p w14:paraId="53ACC8FC" w14:textId="77777777" w:rsidR="00523D22" w:rsidRPr="00EF3DDD" w:rsidRDefault="00523D22" w:rsidP="009E4107">
      <w:pPr>
        <w:numPr>
          <w:ilvl w:val="0"/>
          <w:numId w:val="20"/>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Better managed Substance Misuse </w:t>
      </w:r>
    </w:p>
    <w:p w14:paraId="26A75858" w14:textId="77777777" w:rsidR="00523D22" w:rsidRPr="00EF3DDD" w:rsidRDefault="00523D22" w:rsidP="009E4107">
      <w:pPr>
        <w:numPr>
          <w:ilvl w:val="0"/>
          <w:numId w:val="21"/>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Good Family Relationships </w:t>
      </w:r>
    </w:p>
    <w:p w14:paraId="7CF4F7EA" w14:textId="77777777" w:rsidR="00523D22" w:rsidRPr="00EF3DDD" w:rsidRDefault="00523D22" w:rsidP="009E4107">
      <w:pPr>
        <w:numPr>
          <w:ilvl w:val="0"/>
          <w:numId w:val="22"/>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Children Safe from Abuse and Exploitation </w:t>
      </w:r>
    </w:p>
    <w:p w14:paraId="5CD7C4F1" w14:textId="77777777" w:rsidR="00523D22" w:rsidRPr="00EF3DDD" w:rsidRDefault="00523D22" w:rsidP="009E4107">
      <w:pPr>
        <w:numPr>
          <w:ilvl w:val="0"/>
          <w:numId w:val="23"/>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Families Diverted from Crime </w:t>
      </w:r>
    </w:p>
    <w:p w14:paraId="5CAB31FB" w14:textId="77777777" w:rsidR="00523D22" w:rsidRPr="00EF3DDD" w:rsidRDefault="00523D22" w:rsidP="009E4107">
      <w:pPr>
        <w:numPr>
          <w:ilvl w:val="0"/>
          <w:numId w:val="24"/>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Safe from Domestic Abuse </w:t>
      </w:r>
    </w:p>
    <w:p w14:paraId="2EA9619F" w14:textId="77777777" w:rsidR="00523D22" w:rsidRPr="00EF3DDD" w:rsidRDefault="00523D22" w:rsidP="009E4107">
      <w:pPr>
        <w:numPr>
          <w:ilvl w:val="0"/>
          <w:numId w:val="25"/>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Secure Housing </w:t>
      </w:r>
    </w:p>
    <w:p w14:paraId="3312D8C5" w14:textId="77777777" w:rsidR="00523D22" w:rsidRPr="00EF3DDD" w:rsidRDefault="00523D22" w:rsidP="009E4107">
      <w:pPr>
        <w:numPr>
          <w:ilvl w:val="0"/>
          <w:numId w:val="26"/>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Financial Stability </w:t>
      </w:r>
    </w:p>
    <w:p w14:paraId="7512C665" w14:textId="77777777"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C51FFCF" w14:textId="77777777" w:rsidR="00523D22" w:rsidRPr="00EF3DDD" w:rsidRDefault="00523D22" w:rsidP="00523D22">
      <w:pPr>
        <w:tabs>
          <w:tab w:val="left" w:pos="794"/>
        </w:tabs>
        <w:ind w:left="720"/>
        <w:jc w:val="both"/>
        <w:rPr>
          <w:rFonts w:ascii="Arial" w:hAnsi="Arial" w:cs="Arial"/>
          <w:iCs/>
          <w:sz w:val="24"/>
          <w:szCs w:val="24"/>
        </w:rPr>
      </w:pPr>
      <w:r w:rsidRPr="00EF3DDD">
        <w:rPr>
          <w:rFonts w:ascii="Arial" w:hAnsi="Arial" w:cs="Arial"/>
          <w:iCs/>
          <w:sz w:val="24"/>
          <w:szCs w:val="24"/>
        </w:rPr>
        <w:t>Interventions are provided to families who meet the criteria through Derby City’s Early Help Offer. </w:t>
      </w:r>
    </w:p>
    <w:p w14:paraId="55E4728C" w14:textId="7B770D3A"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80B539B" w14:textId="18E1360B" w:rsidR="00523D22" w:rsidRPr="00EF3DDD" w:rsidRDefault="00D51373" w:rsidP="00523D22">
      <w:pPr>
        <w:ind w:left="720"/>
        <w:jc w:val="both"/>
        <w:textAlignment w:val="baseline"/>
        <w:rPr>
          <w:rFonts w:ascii="Segoe UI" w:hAnsi="Segoe UI" w:cs="Segoe UI"/>
          <w:sz w:val="18"/>
          <w:szCs w:val="18"/>
          <w:lang w:eastAsia="en-GB"/>
        </w:rPr>
      </w:pPr>
      <w:hyperlink r:id="rId13" w:history="1">
        <w:r w:rsidR="00523D22" w:rsidRPr="00EF3DDD">
          <w:rPr>
            <w:rStyle w:val="Hyperlink"/>
            <w:rFonts w:ascii="Arial" w:hAnsi="Arial" w:cs="Arial"/>
            <w:sz w:val="24"/>
            <w:szCs w:val="24"/>
            <w:lang w:eastAsia="en-GB"/>
          </w:rPr>
          <w:t>https://www.gov.uk/government/publications/financial-framework-for-the-expanded-troubled-families-programme</w:t>
        </w:r>
      </w:hyperlink>
      <w:r w:rsidR="00523D22" w:rsidRPr="00EF3DDD">
        <w:rPr>
          <w:rFonts w:ascii="Arial" w:hAnsi="Arial" w:cs="Arial"/>
          <w:sz w:val="24"/>
          <w:szCs w:val="24"/>
          <w:lang w:eastAsia="en-GB"/>
        </w:rPr>
        <w:t> </w:t>
      </w:r>
    </w:p>
    <w:p w14:paraId="2593269F"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93D55EA" w14:textId="77777777" w:rsidR="00523D22" w:rsidRPr="00EF3DDD" w:rsidRDefault="00523D22" w:rsidP="00523D22">
      <w:pPr>
        <w:ind w:firstLine="720"/>
        <w:jc w:val="both"/>
        <w:textAlignment w:val="baseline"/>
        <w:rPr>
          <w:rFonts w:ascii="Segoe UI" w:hAnsi="Segoe UI" w:cs="Segoe UI"/>
          <w:sz w:val="18"/>
          <w:szCs w:val="18"/>
          <w:lang w:eastAsia="en-GB"/>
        </w:rPr>
      </w:pPr>
      <w:r w:rsidRPr="00EF3DDD">
        <w:rPr>
          <w:rFonts w:ascii="Arial" w:hAnsi="Arial" w:cs="Arial"/>
          <w:sz w:val="24"/>
          <w:szCs w:val="24"/>
          <w:u w:val="single"/>
          <w:lang w:eastAsia="en-GB"/>
        </w:rPr>
        <w:t>Early Help/Early Intervention</w:t>
      </w:r>
      <w:r w:rsidRPr="00EF3DDD">
        <w:rPr>
          <w:rFonts w:ascii="Arial" w:hAnsi="Arial" w:cs="Arial"/>
          <w:sz w:val="24"/>
          <w:szCs w:val="24"/>
          <w:lang w:eastAsia="en-GB"/>
        </w:rPr>
        <w:t> </w:t>
      </w:r>
    </w:p>
    <w:p w14:paraId="6115B5AB"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8E73BC9" w14:textId="77777777"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color w:val="000000"/>
          <w:sz w:val="24"/>
          <w:szCs w:val="24"/>
          <w:shd w:val="clear" w:color="auto" w:fill="FFFFFF"/>
          <w:lang w:eastAsia="en-GB"/>
        </w:rPr>
        <w:t>Early Help in Derby is focused on supporting vulnerable families where there is a need for coordinated support from agencies to prevent issues escalating to the point where families may require statutory Social Care services (Derby City Council, 2018).</w:t>
      </w:r>
      <w:r w:rsidRPr="00EF3DDD">
        <w:rPr>
          <w:rFonts w:ascii="Arial" w:hAnsi="Arial" w:cs="Arial"/>
          <w:color w:val="000000"/>
          <w:sz w:val="24"/>
          <w:szCs w:val="24"/>
          <w:lang w:eastAsia="en-GB"/>
        </w:rPr>
        <w:t> </w:t>
      </w:r>
    </w:p>
    <w:p w14:paraId="79ED5F9D" w14:textId="77777777"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color w:val="000000"/>
          <w:sz w:val="24"/>
          <w:szCs w:val="24"/>
          <w:lang w:eastAsia="en-GB"/>
        </w:rPr>
        <w:t>The Early Intervention Foundation (EIF, 2018) suggests that early intervention supports families to find resolutions to issues before they become more difficult to reverse. </w:t>
      </w:r>
    </w:p>
    <w:p w14:paraId="227A02D2"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DCB04A3" w14:textId="77777777" w:rsidR="00523D22" w:rsidRPr="00EF3DDD" w:rsidRDefault="00523D22" w:rsidP="00523D22">
      <w:pPr>
        <w:ind w:firstLine="720"/>
        <w:jc w:val="both"/>
        <w:textAlignment w:val="baseline"/>
        <w:rPr>
          <w:rFonts w:ascii="Segoe UI" w:hAnsi="Segoe UI" w:cs="Segoe UI"/>
          <w:sz w:val="18"/>
          <w:szCs w:val="18"/>
          <w:lang w:eastAsia="en-GB"/>
        </w:rPr>
      </w:pPr>
      <w:r w:rsidRPr="00EF3DDD">
        <w:rPr>
          <w:rFonts w:ascii="Arial" w:hAnsi="Arial" w:cs="Arial"/>
          <w:sz w:val="24"/>
          <w:szCs w:val="24"/>
          <w:u w:val="single"/>
          <w:lang w:eastAsia="en-GB"/>
        </w:rPr>
        <w:t>Family Based Community Support</w:t>
      </w:r>
      <w:r w:rsidRPr="00EF3DDD">
        <w:rPr>
          <w:rFonts w:ascii="Arial" w:hAnsi="Arial" w:cs="Arial"/>
          <w:sz w:val="24"/>
          <w:szCs w:val="24"/>
          <w:lang w:eastAsia="en-GB"/>
        </w:rPr>
        <w:t> </w:t>
      </w:r>
    </w:p>
    <w:p w14:paraId="307DAC98"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05312B7" w14:textId="77777777"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Edge of Care support, provided to families has a specific focus on minimising the need for children to become looked after by supporting families to stay together where it is in the child’s best interests and wherever it is safe to do so (Reading Borough Council, 2012). </w:t>
      </w:r>
    </w:p>
    <w:p w14:paraId="6E01EBF7" w14:textId="77777777"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AC65BBD" w14:textId="2A8C9AAC" w:rsidR="00523D22" w:rsidRPr="00EF3DDD" w:rsidRDefault="00523D22" w:rsidP="00523D2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Community Based Volunteer Service: Edge of Care and Early Help, can be defined as </w:t>
      </w:r>
      <w:r w:rsidRPr="00EF3DDD">
        <w:rPr>
          <w:rFonts w:ascii="Arial" w:hAnsi="Arial" w:cs="Arial"/>
          <w:color w:val="222222"/>
          <w:sz w:val="24"/>
          <w:szCs w:val="24"/>
          <w:shd w:val="clear" w:color="auto" w:fill="FFFFFF"/>
          <w:lang w:eastAsia="en-GB"/>
        </w:rPr>
        <w:t xml:space="preserve">a system of provision that builds not only on the strengths of the child and family, </w:t>
      </w:r>
      <w:r w:rsidRPr="00EF3DDD">
        <w:rPr>
          <w:rFonts w:ascii="Arial" w:hAnsi="Arial" w:cs="Arial"/>
          <w:color w:val="000000" w:themeColor="text1"/>
          <w:sz w:val="24"/>
          <w:szCs w:val="24"/>
          <w:shd w:val="clear" w:color="auto" w:fill="FFFFFF"/>
          <w:lang w:eastAsia="en-GB"/>
        </w:rPr>
        <w:t>but also on the strengths of the community where that family lives. Providing community-based services means having high quality services accessible to families in the least restrictive setting possible (Child Welfare Information Gateway, 2018).</w:t>
      </w:r>
    </w:p>
    <w:p w14:paraId="06BA48FD"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color w:val="222222"/>
          <w:sz w:val="24"/>
          <w:szCs w:val="24"/>
          <w:lang w:eastAsia="en-GB"/>
        </w:rPr>
        <w:t> </w:t>
      </w:r>
    </w:p>
    <w:p w14:paraId="338ED7E5" w14:textId="77777777" w:rsidR="00523D22" w:rsidRPr="00EF3DDD" w:rsidRDefault="00523D22" w:rsidP="00523D22">
      <w:pPr>
        <w:ind w:firstLine="720"/>
        <w:jc w:val="both"/>
        <w:textAlignment w:val="baseline"/>
        <w:rPr>
          <w:rFonts w:ascii="Segoe UI" w:hAnsi="Segoe UI" w:cs="Segoe UI"/>
          <w:sz w:val="18"/>
          <w:szCs w:val="18"/>
          <w:lang w:eastAsia="en-GB"/>
        </w:rPr>
      </w:pPr>
      <w:r w:rsidRPr="00EF3DDD">
        <w:rPr>
          <w:rFonts w:ascii="Arial" w:hAnsi="Arial" w:cs="Arial"/>
          <w:color w:val="222222"/>
          <w:sz w:val="24"/>
          <w:szCs w:val="24"/>
          <w:shd w:val="clear" w:color="auto" w:fill="FFFFFF"/>
          <w:lang w:eastAsia="en-GB"/>
        </w:rPr>
        <w:t>The Service will provide a sustainable model of support for families in Derby</w:t>
      </w:r>
      <w:r w:rsidRPr="00EF3DDD">
        <w:rPr>
          <w:rFonts w:ascii="Arial" w:hAnsi="Arial" w:cs="Arial"/>
          <w:color w:val="222222"/>
          <w:sz w:val="24"/>
          <w:szCs w:val="24"/>
          <w:lang w:eastAsia="en-GB"/>
        </w:rPr>
        <w:t> </w:t>
      </w:r>
    </w:p>
    <w:p w14:paraId="09FD38B2" w14:textId="77777777" w:rsidR="00523D22" w:rsidRPr="00EF3DDD" w:rsidRDefault="00523D22" w:rsidP="009E4107">
      <w:pPr>
        <w:numPr>
          <w:ilvl w:val="0"/>
          <w:numId w:val="27"/>
        </w:numPr>
        <w:ind w:left="1080" w:firstLine="0"/>
        <w:textAlignment w:val="baseline"/>
        <w:rPr>
          <w:rFonts w:ascii="Arial" w:hAnsi="Arial" w:cs="Arial"/>
          <w:sz w:val="24"/>
          <w:szCs w:val="24"/>
          <w:lang w:eastAsia="en-GB"/>
        </w:rPr>
      </w:pPr>
      <w:r w:rsidRPr="00EF3DDD">
        <w:rPr>
          <w:rFonts w:ascii="Arial" w:hAnsi="Arial" w:cs="Arial"/>
          <w:b/>
          <w:bCs/>
          <w:color w:val="000000"/>
          <w:sz w:val="24"/>
          <w:szCs w:val="24"/>
          <w:lang w:eastAsia="en-GB"/>
        </w:rPr>
        <w:t>Strengths-based</w:t>
      </w:r>
      <w:r w:rsidRPr="00EF3DDD">
        <w:rPr>
          <w:rFonts w:ascii="Arial" w:hAnsi="Arial" w:cs="Arial"/>
          <w:color w:val="000000"/>
          <w:sz w:val="24"/>
          <w:szCs w:val="24"/>
          <w:lang w:eastAsia="en-GB"/>
        </w:rPr>
        <w:t>: with an emphasis on empowering parents to gain the information, confidence and skills they need to find solutions and become the best parents they can be.  </w:t>
      </w:r>
    </w:p>
    <w:p w14:paraId="5274C999" w14:textId="77777777" w:rsidR="00523D22" w:rsidRPr="00EF3DDD" w:rsidRDefault="00523D22" w:rsidP="009E4107">
      <w:pPr>
        <w:numPr>
          <w:ilvl w:val="0"/>
          <w:numId w:val="28"/>
        </w:numPr>
        <w:ind w:left="1080" w:firstLine="0"/>
        <w:textAlignment w:val="baseline"/>
        <w:rPr>
          <w:rFonts w:ascii="Arial" w:hAnsi="Arial" w:cs="Arial"/>
          <w:sz w:val="24"/>
          <w:szCs w:val="24"/>
          <w:lang w:eastAsia="en-GB"/>
        </w:rPr>
      </w:pPr>
      <w:r w:rsidRPr="00EF3DDD">
        <w:rPr>
          <w:rFonts w:ascii="Arial" w:hAnsi="Arial" w:cs="Arial"/>
          <w:b/>
          <w:bCs/>
          <w:color w:val="000000"/>
          <w:sz w:val="24"/>
          <w:szCs w:val="24"/>
          <w:lang w:eastAsia="en-GB"/>
        </w:rPr>
        <w:t>Relationship-based</w:t>
      </w:r>
      <w:r w:rsidRPr="00EF3DDD">
        <w:rPr>
          <w:rFonts w:ascii="Arial" w:hAnsi="Arial" w:cs="Arial"/>
          <w:color w:val="000000"/>
          <w:sz w:val="24"/>
          <w:szCs w:val="24"/>
          <w:lang w:eastAsia="en-GB"/>
        </w:rPr>
        <w:t>: developing trust between everyone that is involved − parents, volunteers, coordinators and local professionals.  </w:t>
      </w:r>
    </w:p>
    <w:p w14:paraId="6566D09D" w14:textId="77777777" w:rsidR="00523D22" w:rsidRPr="00EF3DDD" w:rsidRDefault="00523D22" w:rsidP="009E4107">
      <w:pPr>
        <w:numPr>
          <w:ilvl w:val="0"/>
          <w:numId w:val="29"/>
        </w:numPr>
        <w:ind w:left="1080" w:firstLine="0"/>
        <w:textAlignment w:val="baseline"/>
        <w:rPr>
          <w:rFonts w:ascii="Arial" w:hAnsi="Arial" w:cs="Arial"/>
          <w:sz w:val="24"/>
          <w:szCs w:val="24"/>
          <w:lang w:eastAsia="en-GB"/>
        </w:rPr>
      </w:pPr>
      <w:r w:rsidRPr="00EF3DDD">
        <w:rPr>
          <w:rFonts w:ascii="Arial" w:hAnsi="Arial" w:cs="Arial"/>
          <w:b/>
          <w:bCs/>
          <w:color w:val="000000"/>
          <w:sz w:val="24"/>
          <w:szCs w:val="24"/>
          <w:lang w:eastAsia="en-GB"/>
        </w:rPr>
        <w:t>Reciprocal</w:t>
      </w:r>
      <w:r w:rsidRPr="00EF3DDD">
        <w:rPr>
          <w:rFonts w:ascii="Arial" w:hAnsi="Arial" w:cs="Arial"/>
          <w:color w:val="000000"/>
          <w:sz w:val="24"/>
          <w:szCs w:val="24"/>
          <w:lang w:eastAsia="en-GB"/>
        </w:rPr>
        <w:t>: ensuring that everyone affected by the project feels their voice is heard and that they contribute to and benefit from being a part of the project.  </w:t>
      </w:r>
    </w:p>
    <w:p w14:paraId="345E15AA" w14:textId="77777777" w:rsidR="00523D22" w:rsidRPr="00EF3DDD" w:rsidRDefault="00523D22" w:rsidP="009E4107">
      <w:pPr>
        <w:numPr>
          <w:ilvl w:val="0"/>
          <w:numId w:val="30"/>
        </w:numPr>
        <w:ind w:left="1080" w:firstLine="0"/>
        <w:textAlignment w:val="baseline"/>
        <w:rPr>
          <w:rFonts w:ascii="Arial" w:hAnsi="Arial" w:cs="Arial"/>
          <w:sz w:val="24"/>
          <w:szCs w:val="24"/>
          <w:lang w:eastAsia="en-GB"/>
        </w:rPr>
      </w:pPr>
      <w:r w:rsidRPr="00EF3DDD">
        <w:rPr>
          <w:rFonts w:ascii="Arial" w:hAnsi="Arial" w:cs="Arial"/>
          <w:b/>
          <w:bCs/>
          <w:color w:val="000000"/>
          <w:sz w:val="24"/>
          <w:szCs w:val="24"/>
          <w:lang w:eastAsia="en-GB"/>
        </w:rPr>
        <w:t>Evidence-based but adaptive</w:t>
      </w:r>
      <w:r w:rsidRPr="00EF3DDD">
        <w:rPr>
          <w:rFonts w:ascii="Arial" w:hAnsi="Arial" w:cs="Arial"/>
          <w:color w:val="000000"/>
          <w:sz w:val="24"/>
          <w:szCs w:val="24"/>
          <w:lang w:eastAsia="en-GB"/>
        </w:rPr>
        <w:t>: rooted in evidence of what works, based on a theory of change and constantly reflecting, and prepared to innovate and adapt to local context.  </w:t>
      </w:r>
    </w:p>
    <w:p w14:paraId="1871F38D" w14:textId="77777777" w:rsidR="00523D22" w:rsidRPr="00EF3DDD" w:rsidRDefault="00523D22" w:rsidP="009E4107">
      <w:pPr>
        <w:numPr>
          <w:ilvl w:val="0"/>
          <w:numId w:val="31"/>
        </w:numPr>
        <w:ind w:left="1080" w:firstLine="0"/>
        <w:textAlignment w:val="baseline"/>
        <w:rPr>
          <w:rFonts w:ascii="Arial" w:hAnsi="Arial" w:cs="Arial"/>
          <w:sz w:val="24"/>
          <w:szCs w:val="24"/>
          <w:lang w:eastAsia="en-GB"/>
        </w:rPr>
      </w:pPr>
      <w:r w:rsidRPr="00EF3DDD">
        <w:rPr>
          <w:rFonts w:ascii="Arial" w:hAnsi="Arial" w:cs="Arial"/>
          <w:b/>
          <w:bCs/>
          <w:color w:val="000000"/>
          <w:sz w:val="24"/>
          <w:szCs w:val="24"/>
          <w:lang w:eastAsia="en-GB"/>
        </w:rPr>
        <w:t>Collaborative</w:t>
      </w:r>
      <w:r w:rsidRPr="00EF3DDD">
        <w:rPr>
          <w:rFonts w:ascii="Arial" w:hAnsi="Arial" w:cs="Arial"/>
          <w:color w:val="000000"/>
          <w:sz w:val="24"/>
          <w:szCs w:val="24"/>
          <w:lang w:eastAsia="en-GB"/>
        </w:rPr>
        <w:t>: aware of the distinctive roles of professional and volunteer support and working cooperatively with local professionals.  </w:t>
      </w:r>
    </w:p>
    <w:p w14:paraId="66992510" w14:textId="77777777" w:rsidR="00523D22" w:rsidRPr="00EF3DDD" w:rsidRDefault="00523D22" w:rsidP="009E4107">
      <w:pPr>
        <w:numPr>
          <w:ilvl w:val="0"/>
          <w:numId w:val="32"/>
        </w:numPr>
        <w:ind w:left="1080" w:firstLine="0"/>
        <w:jc w:val="both"/>
        <w:textAlignment w:val="baseline"/>
        <w:rPr>
          <w:rFonts w:ascii="Segoe UI" w:hAnsi="Segoe UI" w:cs="Segoe UI"/>
          <w:sz w:val="24"/>
          <w:szCs w:val="24"/>
          <w:lang w:eastAsia="en-GB"/>
        </w:rPr>
      </w:pPr>
      <w:r w:rsidRPr="00EF3DDD">
        <w:rPr>
          <w:rFonts w:ascii="Arial" w:hAnsi="Arial" w:cs="Arial"/>
          <w:b/>
          <w:bCs/>
          <w:color w:val="000000"/>
          <w:sz w:val="24"/>
          <w:szCs w:val="24"/>
          <w:lang w:eastAsia="en-GB"/>
        </w:rPr>
        <w:t>Clear about parameters</w:t>
      </w:r>
      <w:r w:rsidRPr="00EF3DDD">
        <w:rPr>
          <w:rFonts w:ascii="Arial" w:hAnsi="Arial" w:cs="Arial"/>
          <w:color w:val="000000"/>
          <w:sz w:val="24"/>
          <w:szCs w:val="24"/>
          <w:lang w:eastAsia="en-GB"/>
        </w:rPr>
        <w:t>: the aims and the boundaries of the volunteer projects are clearly articulated and understood by parents, professionals and commissioners (IVAR), pg. 4, 2016). </w:t>
      </w:r>
    </w:p>
    <w:p w14:paraId="1C2FC389" w14:textId="77777777" w:rsidR="00523D22" w:rsidRPr="00EF3DDD" w:rsidRDefault="00523D22" w:rsidP="00523D2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F6D27BF" w14:textId="77777777" w:rsidR="00523D22" w:rsidRPr="00EF3DDD" w:rsidRDefault="00523D22" w:rsidP="00523D22">
      <w:pPr>
        <w:ind w:firstLine="720"/>
        <w:jc w:val="both"/>
        <w:textAlignment w:val="baseline"/>
        <w:rPr>
          <w:rFonts w:ascii="Segoe UI" w:hAnsi="Segoe UI" w:cs="Segoe UI"/>
          <w:sz w:val="18"/>
          <w:szCs w:val="18"/>
          <w:lang w:eastAsia="en-GB"/>
        </w:rPr>
      </w:pPr>
      <w:r w:rsidRPr="00EF3DDD">
        <w:rPr>
          <w:rFonts w:ascii="Arial" w:hAnsi="Arial" w:cs="Arial"/>
          <w:sz w:val="24"/>
          <w:szCs w:val="24"/>
          <w:lang w:eastAsia="en-GB"/>
        </w:rPr>
        <w:t>The IVAR (2016) also suggest that volunteer projects should: </w:t>
      </w:r>
    </w:p>
    <w:p w14:paraId="499AC771" w14:textId="77777777" w:rsidR="00523D22" w:rsidRPr="00EF3DDD" w:rsidRDefault="00523D22" w:rsidP="00523D22">
      <w:pPr>
        <w:ind w:left="70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1E21A08" w14:textId="77777777" w:rsidR="00523D22" w:rsidRPr="00EF3DDD" w:rsidRDefault="00523D22" w:rsidP="009E4107">
      <w:pPr>
        <w:numPr>
          <w:ilvl w:val="0"/>
          <w:numId w:val="33"/>
        </w:numPr>
        <w:ind w:left="1080" w:firstLine="0"/>
        <w:jc w:val="both"/>
        <w:textAlignment w:val="baseline"/>
        <w:rPr>
          <w:rFonts w:ascii="Verdana" w:hAnsi="Verdana" w:cs="Segoe UI"/>
          <w:sz w:val="24"/>
          <w:szCs w:val="24"/>
          <w:lang w:eastAsia="en-GB"/>
        </w:rPr>
      </w:pPr>
      <w:r w:rsidRPr="00EF3DDD">
        <w:rPr>
          <w:rFonts w:ascii="Arial" w:hAnsi="Arial" w:cs="Arial"/>
          <w:sz w:val="24"/>
          <w:szCs w:val="24"/>
          <w:lang w:eastAsia="en-GB"/>
        </w:rPr>
        <w:t>Have a thorough understanding of any project co-ordination roles, </w:t>
      </w:r>
    </w:p>
    <w:p w14:paraId="6A0D98E5" w14:textId="77777777" w:rsidR="00523D22" w:rsidRPr="00EF3DDD" w:rsidRDefault="00523D22" w:rsidP="009E4107">
      <w:pPr>
        <w:numPr>
          <w:ilvl w:val="0"/>
          <w:numId w:val="33"/>
        </w:numPr>
        <w:ind w:left="1080" w:firstLine="0"/>
        <w:jc w:val="both"/>
        <w:textAlignment w:val="baseline"/>
        <w:rPr>
          <w:rFonts w:ascii="Verdana" w:hAnsi="Verdana" w:cs="Segoe UI"/>
          <w:sz w:val="24"/>
          <w:szCs w:val="24"/>
          <w:lang w:eastAsia="en-GB"/>
        </w:rPr>
      </w:pPr>
      <w:r w:rsidRPr="00EF3DDD">
        <w:rPr>
          <w:rFonts w:ascii="Arial" w:hAnsi="Arial" w:cs="Arial"/>
          <w:color w:val="000000"/>
          <w:sz w:val="24"/>
          <w:szCs w:val="24"/>
          <w:lang w:eastAsia="en-GB"/>
        </w:rPr>
        <w:t>Fully cost projects so that they can provide a proper operational base, </w:t>
      </w:r>
    </w:p>
    <w:p w14:paraId="26AF69ED" w14:textId="77777777" w:rsidR="00523D22" w:rsidRPr="00EF3DDD" w:rsidRDefault="00523D22" w:rsidP="009E4107">
      <w:pPr>
        <w:numPr>
          <w:ilvl w:val="0"/>
          <w:numId w:val="33"/>
        </w:numPr>
        <w:ind w:left="1080" w:firstLine="0"/>
        <w:jc w:val="both"/>
        <w:textAlignment w:val="baseline"/>
        <w:rPr>
          <w:rFonts w:ascii="Verdana" w:hAnsi="Verdana" w:cs="Segoe UI"/>
          <w:sz w:val="24"/>
          <w:szCs w:val="24"/>
          <w:lang w:eastAsia="en-GB"/>
        </w:rPr>
      </w:pPr>
      <w:r w:rsidRPr="00EF3DDD">
        <w:rPr>
          <w:rFonts w:ascii="Arial" w:hAnsi="Arial" w:cs="Arial"/>
          <w:color w:val="000000"/>
          <w:sz w:val="24"/>
          <w:szCs w:val="24"/>
          <w:lang w:eastAsia="en-GB"/>
        </w:rPr>
        <w:t>Ensure strong leadership, </w:t>
      </w:r>
    </w:p>
    <w:p w14:paraId="327F6FAE" w14:textId="77777777" w:rsidR="00523D22" w:rsidRPr="00EF3DDD" w:rsidRDefault="00523D22" w:rsidP="009E4107">
      <w:pPr>
        <w:numPr>
          <w:ilvl w:val="0"/>
          <w:numId w:val="34"/>
        </w:numPr>
        <w:ind w:left="1080" w:firstLine="0"/>
        <w:jc w:val="both"/>
        <w:textAlignment w:val="baseline"/>
        <w:rPr>
          <w:rFonts w:ascii="Verdana" w:hAnsi="Verdana" w:cs="Segoe UI"/>
          <w:sz w:val="24"/>
          <w:szCs w:val="24"/>
          <w:lang w:eastAsia="en-GB"/>
        </w:rPr>
      </w:pPr>
      <w:r w:rsidRPr="00EF3DDD">
        <w:rPr>
          <w:rFonts w:ascii="Arial" w:hAnsi="Arial" w:cs="Arial"/>
          <w:color w:val="000000"/>
          <w:sz w:val="24"/>
          <w:szCs w:val="24"/>
          <w:lang w:eastAsia="en-GB"/>
        </w:rPr>
        <w:t>Be realistic about timescales and, </w:t>
      </w:r>
    </w:p>
    <w:p w14:paraId="5DEC4418" w14:textId="77777777" w:rsidR="00523D22" w:rsidRPr="00EF3DDD" w:rsidRDefault="00523D22" w:rsidP="009E4107">
      <w:pPr>
        <w:numPr>
          <w:ilvl w:val="0"/>
          <w:numId w:val="34"/>
        </w:numPr>
        <w:ind w:left="1080" w:firstLine="0"/>
        <w:jc w:val="both"/>
        <w:textAlignment w:val="baseline"/>
        <w:rPr>
          <w:rFonts w:ascii="Arial" w:hAnsi="Arial" w:cs="Arial"/>
          <w:sz w:val="24"/>
          <w:szCs w:val="24"/>
          <w:lang w:eastAsia="en-GB"/>
        </w:rPr>
      </w:pPr>
      <w:r w:rsidRPr="00EF3DDD">
        <w:rPr>
          <w:rFonts w:ascii="Arial" w:hAnsi="Arial" w:cs="Arial"/>
          <w:sz w:val="24"/>
          <w:szCs w:val="24"/>
          <w:lang w:eastAsia="en-GB"/>
        </w:rPr>
        <w:t>Ensure that leadership models the principles of the project. </w:t>
      </w:r>
    </w:p>
    <w:p w14:paraId="4BFD3D69" w14:textId="29722577" w:rsidR="00523D22" w:rsidRPr="002702CC" w:rsidRDefault="00523D22" w:rsidP="009E4107">
      <w:pPr>
        <w:numPr>
          <w:ilvl w:val="0"/>
          <w:numId w:val="34"/>
        </w:numPr>
        <w:ind w:left="1080" w:firstLine="0"/>
        <w:jc w:val="both"/>
        <w:textAlignment w:val="baseline"/>
        <w:rPr>
          <w:rFonts w:ascii="Verdana" w:hAnsi="Verdana" w:cs="Segoe UI"/>
          <w:sz w:val="24"/>
          <w:szCs w:val="24"/>
          <w:lang w:eastAsia="en-GB"/>
        </w:rPr>
      </w:pPr>
      <w:r w:rsidRPr="00EF3DDD">
        <w:rPr>
          <w:rFonts w:ascii="Arial" w:hAnsi="Arial" w:cs="Arial"/>
          <w:sz w:val="24"/>
          <w:szCs w:val="24"/>
          <w:lang w:eastAsia="en-GB"/>
        </w:rPr>
        <w:t>Edge of Care support, provided to families has a specific focus on minimising the need for children to become looked after, by supporting families to stay together where it is in the child’s best interests and wherever it is safe to do so (Reading Borough Council, 2012). </w:t>
      </w:r>
    </w:p>
    <w:p w14:paraId="1B14095E" w14:textId="6AB82B65" w:rsidR="002702CC" w:rsidRDefault="002702CC" w:rsidP="002702CC">
      <w:pPr>
        <w:jc w:val="both"/>
        <w:textAlignment w:val="baseline"/>
        <w:rPr>
          <w:rFonts w:ascii="Arial" w:hAnsi="Arial" w:cs="Arial"/>
          <w:sz w:val="24"/>
          <w:szCs w:val="24"/>
          <w:lang w:eastAsia="en-GB"/>
        </w:rPr>
      </w:pPr>
    </w:p>
    <w:p w14:paraId="7622FE83" w14:textId="58134C13" w:rsidR="002702CC" w:rsidRPr="00EF3DDD" w:rsidRDefault="002702CC" w:rsidP="002702CC">
      <w:pPr>
        <w:ind w:firstLine="720"/>
        <w:textAlignment w:val="baseline"/>
        <w:rPr>
          <w:rFonts w:ascii="Segoe UI" w:hAnsi="Segoe UI" w:cs="Segoe UI"/>
          <w:b/>
          <w:bCs/>
          <w:sz w:val="18"/>
          <w:szCs w:val="18"/>
          <w:lang w:eastAsia="en-GB"/>
        </w:rPr>
      </w:pPr>
      <w:r w:rsidRPr="00EF3DDD">
        <w:rPr>
          <w:rFonts w:ascii="Arial" w:hAnsi="Arial" w:cs="Arial"/>
          <w:b/>
          <w:bCs/>
          <w:sz w:val="24"/>
          <w:szCs w:val="24"/>
          <w:lang w:eastAsia="en-GB"/>
        </w:rPr>
        <w:t>Legislation </w:t>
      </w:r>
    </w:p>
    <w:p w14:paraId="378AD297" w14:textId="6B406074" w:rsidR="002702CC" w:rsidRPr="00EF3DDD" w:rsidRDefault="002702CC" w:rsidP="009E4107">
      <w:pPr>
        <w:numPr>
          <w:ilvl w:val="0"/>
          <w:numId w:val="50"/>
        </w:numPr>
        <w:ind w:left="1800" w:firstLine="0"/>
        <w:jc w:val="both"/>
        <w:textAlignment w:val="baseline"/>
        <w:rPr>
          <w:rFonts w:ascii="Arial" w:hAnsi="Arial" w:cs="Arial"/>
          <w:color w:val="000000"/>
          <w:sz w:val="24"/>
          <w:szCs w:val="24"/>
          <w:lang w:eastAsia="en-GB"/>
        </w:rPr>
      </w:pPr>
      <w:r w:rsidRPr="00EF3DDD">
        <w:rPr>
          <w:rFonts w:ascii="Arial" w:hAnsi="Arial" w:cs="Arial"/>
          <w:color w:val="000000"/>
          <w:sz w:val="24"/>
          <w:szCs w:val="24"/>
          <w:lang w:val="en-US" w:eastAsia="en-GB"/>
        </w:rPr>
        <w:t xml:space="preserve">The Data Protection Act </w:t>
      </w:r>
      <w:r>
        <w:rPr>
          <w:rFonts w:ascii="Arial" w:hAnsi="Arial" w:cs="Arial"/>
          <w:color w:val="000000"/>
          <w:sz w:val="24"/>
          <w:szCs w:val="24"/>
          <w:lang w:val="en-US" w:eastAsia="en-GB"/>
        </w:rPr>
        <w:t>2018</w:t>
      </w:r>
      <w:r w:rsidRPr="00EF3DDD">
        <w:rPr>
          <w:rFonts w:ascii="Arial" w:hAnsi="Arial" w:cs="Arial"/>
          <w:color w:val="000000"/>
          <w:sz w:val="24"/>
          <w:szCs w:val="24"/>
          <w:lang w:val="en-US" w:eastAsia="en-GB"/>
        </w:rPr>
        <w:t>.</w:t>
      </w:r>
      <w:r w:rsidRPr="00EF3DDD">
        <w:rPr>
          <w:rFonts w:ascii="Arial" w:hAnsi="Arial" w:cs="Arial"/>
          <w:color w:val="000000"/>
          <w:sz w:val="24"/>
          <w:szCs w:val="24"/>
          <w:lang w:eastAsia="en-GB"/>
        </w:rPr>
        <w:t> </w:t>
      </w:r>
    </w:p>
    <w:p w14:paraId="63BDAD04" w14:textId="77777777" w:rsidR="002702CC" w:rsidRPr="00EF3DDD" w:rsidRDefault="002702CC" w:rsidP="009E4107">
      <w:pPr>
        <w:numPr>
          <w:ilvl w:val="0"/>
          <w:numId w:val="50"/>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The General Data Protection Regulation (GDPR) 2016.</w:t>
      </w:r>
      <w:r w:rsidRPr="00EF3DDD">
        <w:rPr>
          <w:rFonts w:ascii="Arial" w:hAnsi="Arial" w:cs="Arial"/>
          <w:sz w:val="24"/>
          <w:szCs w:val="24"/>
          <w:lang w:eastAsia="en-GB"/>
        </w:rPr>
        <w:t> </w:t>
      </w:r>
    </w:p>
    <w:p w14:paraId="7EA35B33" w14:textId="77777777" w:rsidR="002702CC" w:rsidRPr="00EF3DDD" w:rsidRDefault="002702CC" w:rsidP="009E4107">
      <w:pPr>
        <w:numPr>
          <w:ilvl w:val="0"/>
          <w:numId w:val="50"/>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The Children Act 1989 (amended 2004).</w:t>
      </w:r>
      <w:r w:rsidRPr="00EF3DDD">
        <w:rPr>
          <w:rFonts w:ascii="Arial" w:hAnsi="Arial" w:cs="Arial"/>
          <w:sz w:val="24"/>
          <w:szCs w:val="24"/>
          <w:lang w:eastAsia="en-GB"/>
        </w:rPr>
        <w:t> </w:t>
      </w:r>
    </w:p>
    <w:p w14:paraId="5BEEB12E" w14:textId="77777777" w:rsidR="002702CC" w:rsidRPr="00EF3DDD" w:rsidRDefault="002702CC" w:rsidP="009E4107">
      <w:pPr>
        <w:numPr>
          <w:ilvl w:val="0"/>
          <w:numId w:val="51"/>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Safeguarding Vulnerable Groups Act 2006.</w:t>
      </w:r>
      <w:r w:rsidRPr="00EF3DDD">
        <w:rPr>
          <w:rFonts w:ascii="Arial" w:hAnsi="Arial" w:cs="Arial"/>
          <w:sz w:val="24"/>
          <w:szCs w:val="24"/>
          <w:lang w:eastAsia="en-GB"/>
        </w:rPr>
        <w:t> </w:t>
      </w:r>
    </w:p>
    <w:p w14:paraId="6F102313" w14:textId="77777777" w:rsidR="002702CC" w:rsidRPr="00EF3DDD" w:rsidRDefault="002702CC" w:rsidP="009E4107">
      <w:pPr>
        <w:numPr>
          <w:ilvl w:val="0"/>
          <w:numId w:val="51"/>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Every Child Matters 2003.</w:t>
      </w:r>
      <w:r w:rsidRPr="00EF3DDD">
        <w:rPr>
          <w:rFonts w:ascii="Arial" w:hAnsi="Arial" w:cs="Arial"/>
          <w:sz w:val="24"/>
          <w:szCs w:val="24"/>
          <w:lang w:eastAsia="en-GB"/>
        </w:rPr>
        <w:t> </w:t>
      </w:r>
    </w:p>
    <w:p w14:paraId="591E8949" w14:textId="77777777" w:rsidR="002702CC" w:rsidRPr="00EF3DDD" w:rsidRDefault="002702CC" w:rsidP="009E4107">
      <w:pPr>
        <w:numPr>
          <w:ilvl w:val="0"/>
          <w:numId w:val="51"/>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Working Together 2015.</w:t>
      </w:r>
      <w:r w:rsidRPr="00EF3DDD">
        <w:rPr>
          <w:rFonts w:ascii="Arial" w:hAnsi="Arial" w:cs="Arial"/>
          <w:sz w:val="24"/>
          <w:szCs w:val="24"/>
          <w:lang w:eastAsia="en-GB"/>
        </w:rPr>
        <w:t> </w:t>
      </w:r>
    </w:p>
    <w:p w14:paraId="03859941" w14:textId="77777777" w:rsidR="002702CC" w:rsidRPr="00EF3DDD" w:rsidRDefault="002702CC" w:rsidP="009E4107">
      <w:pPr>
        <w:numPr>
          <w:ilvl w:val="0"/>
          <w:numId w:val="51"/>
        </w:numPr>
        <w:ind w:left="1800" w:firstLine="0"/>
        <w:jc w:val="both"/>
        <w:textAlignment w:val="baseline"/>
        <w:rPr>
          <w:rFonts w:ascii="Arial" w:hAnsi="Arial" w:cs="Arial"/>
          <w:sz w:val="24"/>
          <w:szCs w:val="24"/>
          <w:lang w:eastAsia="en-GB"/>
        </w:rPr>
      </w:pPr>
      <w:r w:rsidRPr="00EF3DDD">
        <w:rPr>
          <w:rFonts w:ascii="Arial" w:hAnsi="Arial" w:cs="Arial"/>
          <w:sz w:val="24"/>
          <w:szCs w:val="24"/>
          <w:lang w:val="en-US" w:eastAsia="en-GB"/>
        </w:rPr>
        <w:t>Any other relevant legal frameworks.</w:t>
      </w:r>
      <w:r w:rsidRPr="00EF3DDD">
        <w:rPr>
          <w:rFonts w:ascii="Arial" w:hAnsi="Arial" w:cs="Arial"/>
          <w:sz w:val="24"/>
          <w:szCs w:val="24"/>
          <w:lang w:eastAsia="en-GB"/>
        </w:rPr>
        <w:t> </w:t>
      </w:r>
    </w:p>
    <w:p w14:paraId="3754FD06" w14:textId="169FBDCF" w:rsidR="002702CC" w:rsidRDefault="002702CC" w:rsidP="002702CC">
      <w:pPr>
        <w:ind w:firstLine="720"/>
        <w:jc w:val="both"/>
        <w:textAlignment w:val="baseline"/>
        <w:rPr>
          <w:rFonts w:ascii="Arial" w:hAnsi="Arial" w:cs="Arial"/>
          <w:sz w:val="24"/>
          <w:szCs w:val="24"/>
          <w:lang w:eastAsia="en-GB"/>
        </w:rPr>
      </w:pPr>
      <w:r w:rsidRPr="00EF3DDD">
        <w:rPr>
          <w:rFonts w:ascii="Arial" w:hAnsi="Arial" w:cs="Arial"/>
          <w:sz w:val="24"/>
          <w:szCs w:val="24"/>
          <w:lang w:eastAsia="en-GB"/>
        </w:rPr>
        <w:t> </w:t>
      </w:r>
    </w:p>
    <w:p w14:paraId="09416C18" w14:textId="77777777" w:rsidR="00B616FC" w:rsidRPr="00EF3DDD" w:rsidRDefault="00B616FC" w:rsidP="002702CC">
      <w:pPr>
        <w:ind w:firstLine="720"/>
        <w:jc w:val="both"/>
        <w:textAlignment w:val="baseline"/>
        <w:rPr>
          <w:rFonts w:ascii="Segoe UI" w:hAnsi="Segoe UI" w:cs="Segoe UI"/>
          <w:sz w:val="18"/>
          <w:szCs w:val="18"/>
          <w:lang w:eastAsia="en-GB"/>
        </w:rPr>
      </w:pPr>
    </w:p>
    <w:p w14:paraId="527BA1AD" w14:textId="5E515C0A" w:rsidR="002702CC" w:rsidRPr="00EF3DDD" w:rsidRDefault="002702CC" w:rsidP="002702CC">
      <w:pPr>
        <w:ind w:firstLine="720"/>
        <w:textAlignment w:val="baseline"/>
        <w:rPr>
          <w:rFonts w:ascii="Segoe UI" w:hAnsi="Segoe UI" w:cs="Segoe UI"/>
          <w:b/>
          <w:bCs/>
          <w:sz w:val="18"/>
          <w:szCs w:val="18"/>
          <w:lang w:eastAsia="en-GB"/>
        </w:rPr>
      </w:pPr>
      <w:r w:rsidRPr="00EF3DDD">
        <w:rPr>
          <w:rFonts w:ascii="Arial" w:hAnsi="Arial" w:cs="Arial"/>
          <w:b/>
          <w:bCs/>
          <w:sz w:val="24"/>
          <w:szCs w:val="24"/>
          <w:lang w:eastAsia="en-GB"/>
        </w:rPr>
        <w:t>Policy and Guidance </w:t>
      </w:r>
    </w:p>
    <w:p w14:paraId="6BF64329" w14:textId="77777777" w:rsidR="002702CC" w:rsidRPr="00220400" w:rsidRDefault="002702CC" w:rsidP="009E4107">
      <w:pPr>
        <w:pStyle w:val="ListParagraph"/>
        <w:numPr>
          <w:ilvl w:val="2"/>
          <w:numId w:val="52"/>
        </w:numPr>
        <w:jc w:val="both"/>
        <w:textAlignment w:val="baseline"/>
        <w:rPr>
          <w:rFonts w:ascii="Arial" w:hAnsi="Arial" w:cs="Arial"/>
          <w:color w:val="000000"/>
          <w:sz w:val="24"/>
          <w:szCs w:val="24"/>
          <w:lang w:val="en-US" w:eastAsia="en-GB"/>
        </w:rPr>
      </w:pPr>
      <w:r w:rsidRPr="00220400">
        <w:rPr>
          <w:rFonts w:ascii="Arial" w:hAnsi="Arial" w:cs="Arial"/>
          <w:color w:val="000000"/>
          <w:sz w:val="24"/>
          <w:szCs w:val="24"/>
          <w:lang w:val="en-US" w:eastAsia="en-GB"/>
        </w:rPr>
        <w:t>Financial Framework for the Expanded Troubled Families Programme. </w:t>
      </w:r>
    </w:p>
    <w:p w14:paraId="617B6983" w14:textId="77777777" w:rsidR="002702CC" w:rsidRPr="00220400" w:rsidRDefault="002702CC" w:rsidP="009E4107">
      <w:pPr>
        <w:pStyle w:val="ListParagraph"/>
        <w:numPr>
          <w:ilvl w:val="2"/>
          <w:numId w:val="52"/>
        </w:numPr>
        <w:jc w:val="both"/>
        <w:textAlignment w:val="baseline"/>
        <w:rPr>
          <w:rFonts w:ascii="Arial" w:hAnsi="Arial" w:cs="Arial"/>
          <w:color w:val="000000"/>
          <w:sz w:val="24"/>
          <w:szCs w:val="24"/>
          <w:lang w:val="en-US" w:eastAsia="en-GB"/>
        </w:rPr>
      </w:pPr>
      <w:r w:rsidRPr="00220400">
        <w:rPr>
          <w:rFonts w:ascii="Arial" w:hAnsi="Arial" w:cs="Arial"/>
          <w:color w:val="000000"/>
          <w:sz w:val="24"/>
          <w:szCs w:val="24"/>
          <w:lang w:val="en-US" w:eastAsia="en-GB"/>
        </w:rPr>
        <w:t>Troubled Families- Early Help Service Transformation Maturity Model. </w:t>
      </w:r>
    </w:p>
    <w:p w14:paraId="568BBCE7" w14:textId="77777777" w:rsidR="002702CC" w:rsidRPr="00220400" w:rsidRDefault="002702CC" w:rsidP="009E4107">
      <w:pPr>
        <w:pStyle w:val="ListParagraph"/>
        <w:numPr>
          <w:ilvl w:val="2"/>
          <w:numId w:val="52"/>
        </w:numPr>
        <w:jc w:val="both"/>
        <w:textAlignment w:val="baseline"/>
        <w:rPr>
          <w:rFonts w:ascii="Arial" w:hAnsi="Arial" w:cs="Arial"/>
          <w:color w:val="000000"/>
          <w:sz w:val="24"/>
          <w:szCs w:val="24"/>
          <w:lang w:val="en-US" w:eastAsia="en-GB"/>
        </w:rPr>
      </w:pPr>
      <w:r w:rsidRPr="00220400">
        <w:rPr>
          <w:rFonts w:ascii="Arial" w:hAnsi="Arial" w:cs="Arial"/>
          <w:color w:val="000000"/>
          <w:sz w:val="24"/>
          <w:szCs w:val="24"/>
          <w:lang w:val="en-US" w:eastAsia="en-GB"/>
        </w:rPr>
        <w:t>Improving Lives: Helping Workless Families. </w:t>
      </w:r>
    </w:p>
    <w:p w14:paraId="49DABC7D" w14:textId="77777777" w:rsidR="002702CC" w:rsidRPr="00220400" w:rsidRDefault="002702CC" w:rsidP="009E4107">
      <w:pPr>
        <w:pStyle w:val="ListParagraph"/>
        <w:numPr>
          <w:ilvl w:val="2"/>
          <w:numId w:val="52"/>
        </w:numPr>
        <w:jc w:val="both"/>
        <w:textAlignment w:val="baseline"/>
        <w:rPr>
          <w:rFonts w:ascii="Arial" w:hAnsi="Arial" w:cs="Arial"/>
          <w:color w:val="000000"/>
          <w:sz w:val="24"/>
          <w:szCs w:val="24"/>
          <w:lang w:val="en-US" w:eastAsia="en-GB"/>
        </w:rPr>
      </w:pPr>
      <w:r w:rsidRPr="00220400">
        <w:rPr>
          <w:rFonts w:ascii="Arial" w:hAnsi="Arial" w:cs="Arial"/>
          <w:color w:val="000000"/>
          <w:sz w:val="24"/>
          <w:szCs w:val="24"/>
          <w:lang w:val="en-US" w:eastAsia="en-GB"/>
        </w:rPr>
        <w:t>National Evaluation of the Troubled Families Programme 2015-2020. </w:t>
      </w:r>
    </w:p>
    <w:p w14:paraId="677DE7B1" w14:textId="77777777" w:rsidR="002702CC" w:rsidRPr="00220400" w:rsidRDefault="002702CC" w:rsidP="009E4107">
      <w:pPr>
        <w:pStyle w:val="ListParagraph"/>
        <w:numPr>
          <w:ilvl w:val="2"/>
          <w:numId w:val="52"/>
        </w:numPr>
        <w:jc w:val="both"/>
        <w:textAlignment w:val="baseline"/>
        <w:rPr>
          <w:rFonts w:ascii="Arial" w:hAnsi="Arial" w:cs="Arial"/>
          <w:color w:val="000000"/>
          <w:sz w:val="24"/>
          <w:szCs w:val="24"/>
          <w:lang w:val="en-US" w:eastAsia="en-GB"/>
        </w:rPr>
      </w:pPr>
      <w:r w:rsidRPr="00220400">
        <w:rPr>
          <w:rFonts w:ascii="Arial" w:hAnsi="Arial" w:cs="Arial"/>
          <w:color w:val="000000"/>
          <w:sz w:val="24"/>
          <w:szCs w:val="24"/>
          <w:lang w:val="en-US" w:eastAsia="en-GB"/>
        </w:rPr>
        <w:t>Working Together to Safeguard Children 2015. </w:t>
      </w:r>
    </w:p>
    <w:p w14:paraId="3665B023" w14:textId="77777777" w:rsidR="002702CC" w:rsidRPr="00EF3DDD" w:rsidRDefault="002702CC" w:rsidP="002702CC">
      <w:pPr>
        <w:jc w:val="both"/>
        <w:textAlignment w:val="baseline"/>
        <w:rPr>
          <w:rFonts w:ascii="Verdana" w:hAnsi="Verdana" w:cs="Segoe UI"/>
          <w:sz w:val="24"/>
          <w:szCs w:val="24"/>
          <w:lang w:eastAsia="en-GB"/>
        </w:rPr>
      </w:pPr>
    </w:p>
    <w:p w14:paraId="0CE53EA8" w14:textId="77777777" w:rsidR="00006905" w:rsidRPr="00006905" w:rsidRDefault="00006905" w:rsidP="00006905">
      <w:pPr>
        <w:tabs>
          <w:tab w:val="left" w:pos="794"/>
        </w:tabs>
        <w:ind w:left="720"/>
        <w:jc w:val="both"/>
        <w:rPr>
          <w:rFonts w:ascii="Arial" w:hAnsi="Arial" w:cs="Arial"/>
          <w:iCs/>
          <w:sz w:val="24"/>
          <w:szCs w:val="24"/>
        </w:rPr>
      </w:pPr>
    </w:p>
    <w:p w14:paraId="19037104" w14:textId="77777777" w:rsidR="00A537FE" w:rsidRPr="00094CD2" w:rsidRDefault="00A537FE" w:rsidP="000005F2">
      <w:pPr>
        <w:pStyle w:val="ListParagraph"/>
        <w:numPr>
          <w:ilvl w:val="0"/>
          <w:numId w:val="4"/>
        </w:numPr>
        <w:spacing w:line="300" w:lineRule="atLeast"/>
        <w:jc w:val="both"/>
        <w:rPr>
          <w:rFonts w:ascii="Arial" w:hAnsi="Arial"/>
          <w:b/>
          <w:sz w:val="24"/>
        </w:rPr>
      </w:pPr>
      <w:r w:rsidRPr="00094CD2">
        <w:rPr>
          <w:rFonts w:ascii="Arial" w:hAnsi="Arial"/>
          <w:b/>
          <w:sz w:val="24"/>
        </w:rPr>
        <w:t>CORE</w:t>
      </w:r>
      <w:r w:rsidR="000D6565" w:rsidRPr="00094CD2">
        <w:rPr>
          <w:rFonts w:ascii="Arial" w:hAnsi="Arial"/>
          <w:b/>
          <w:sz w:val="24"/>
        </w:rPr>
        <w:t xml:space="preserve"> REQUIREMENTS</w:t>
      </w:r>
    </w:p>
    <w:p w14:paraId="34135E33" w14:textId="77777777" w:rsidR="000D6565" w:rsidRPr="000D6565" w:rsidRDefault="000D6565" w:rsidP="000D6565">
      <w:pPr>
        <w:spacing w:line="300" w:lineRule="atLeast"/>
        <w:jc w:val="both"/>
        <w:rPr>
          <w:rFonts w:ascii="Arial" w:hAnsi="Arial"/>
          <w:b/>
          <w:sz w:val="24"/>
          <w:highlight w:val="yellow"/>
        </w:rPr>
      </w:pPr>
    </w:p>
    <w:p w14:paraId="4D65B93C" w14:textId="106A7471" w:rsidR="00316791" w:rsidRPr="00E17C51" w:rsidRDefault="005C14A9" w:rsidP="000005F2">
      <w:pPr>
        <w:pStyle w:val="ListParagraph"/>
        <w:numPr>
          <w:ilvl w:val="1"/>
          <w:numId w:val="4"/>
        </w:numPr>
        <w:spacing w:line="300" w:lineRule="atLeast"/>
        <w:ind w:hanging="792"/>
        <w:jc w:val="both"/>
        <w:rPr>
          <w:rFonts w:ascii="Arial" w:hAnsi="Arial" w:cs="Arial"/>
          <w:b/>
          <w:bCs/>
          <w:iCs/>
          <w:sz w:val="24"/>
          <w:szCs w:val="24"/>
        </w:rPr>
      </w:pPr>
      <w:r>
        <w:rPr>
          <w:rFonts w:ascii="Arial" w:hAnsi="Arial" w:cs="Arial"/>
          <w:b/>
          <w:bCs/>
          <w:iCs/>
          <w:sz w:val="24"/>
          <w:szCs w:val="24"/>
        </w:rPr>
        <w:t>Se</w:t>
      </w:r>
      <w:r w:rsidR="00177199">
        <w:rPr>
          <w:rFonts w:ascii="Arial" w:hAnsi="Arial" w:cs="Arial"/>
          <w:b/>
          <w:bCs/>
          <w:iCs/>
          <w:sz w:val="24"/>
          <w:szCs w:val="24"/>
        </w:rPr>
        <w:t>rvice Aims, Objectives and Outcomes</w:t>
      </w:r>
    </w:p>
    <w:p w14:paraId="52801507" w14:textId="77777777" w:rsidR="00316791" w:rsidRPr="00316791" w:rsidRDefault="00316791" w:rsidP="00316791">
      <w:pPr>
        <w:tabs>
          <w:tab w:val="left" w:pos="794"/>
        </w:tabs>
        <w:ind w:left="720"/>
        <w:jc w:val="both"/>
        <w:rPr>
          <w:rFonts w:ascii="Arial" w:hAnsi="Arial" w:cs="Arial"/>
          <w:iCs/>
          <w:sz w:val="24"/>
          <w:szCs w:val="24"/>
        </w:rPr>
      </w:pPr>
    </w:p>
    <w:p w14:paraId="3C7529A2" w14:textId="518A4B2A" w:rsidR="000439C4" w:rsidRPr="00EF3DDD" w:rsidRDefault="000439C4" w:rsidP="000439C4">
      <w:pPr>
        <w:ind w:left="720"/>
        <w:jc w:val="both"/>
        <w:textAlignment w:val="baseline"/>
        <w:rPr>
          <w:rFonts w:ascii="Segoe UI" w:hAnsi="Segoe UI" w:cs="Segoe UI"/>
          <w:sz w:val="18"/>
          <w:szCs w:val="18"/>
          <w:lang w:eastAsia="en-GB"/>
        </w:rPr>
      </w:pPr>
      <w:r>
        <w:rPr>
          <w:rFonts w:ascii="Arial" w:hAnsi="Arial" w:cs="Arial"/>
          <w:sz w:val="24"/>
          <w:szCs w:val="24"/>
          <w:lang w:eastAsia="en-GB"/>
        </w:rPr>
        <w:t xml:space="preserve">The </w:t>
      </w:r>
      <w:r w:rsidRPr="00EF3DDD">
        <w:rPr>
          <w:rFonts w:ascii="Arial" w:hAnsi="Arial" w:cs="Arial"/>
          <w:sz w:val="24"/>
          <w:szCs w:val="24"/>
          <w:lang w:eastAsia="en-GB"/>
        </w:rPr>
        <w:t xml:space="preserve">Council is seeking a provider of Family Based Community Support Services to Support Families for a period of two years between 1 </w:t>
      </w:r>
      <w:r>
        <w:rPr>
          <w:rFonts w:ascii="Arial" w:hAnsi="Arial" w:cs="Arial"/>
          <w:sz w:val="24"/>
          <w:szCs w:val="24"/>
          <w:lang w:eastAsia="en-GB"/>
        </w:rPr>
        <w:t>May</w:t>
      </w:r>
      <w:r w:rsidRPr="00EF3DDD">
        <w:rPr>
          <w:rFonts w:ascii="Arial" w:hAnsi="Arial" w:cs="Arial"/>
          <w:sz w:val="24"/>
          <w:szCs w:val="24"/>
          <w:lang w:eastAsia="en-GB"/>
        </w:rPr>
        <w:t xml:space="preserve"> 2022 and 3</w:t>
      </w:r>
      <w:r>
        <w:rPr>
          <w:rFonts w:ascii="Arial" w:hAnsi="Arial" w:cs="Arial"/>
          <w:sz w:val="24"/>
          <w:szCs w:val="24"/>
          <w:lang w:eastAsia="en-GB"/>
        </w:rPr>
        <w:t>0 April</w:t>
      </w:r>
      <w:r w:rsidRPr="00EF3DDD">
        <w:rPr>
          <w:rFonts w:ascii="Arial" w:hAnsi="Arial" w:cs="Arial"/>
          <w:sz w:val="24"/>
          <w:szCs w:val="24"/>
          <w:lang w:eastAsia="en-GB"/>
        </w:rPr>
        <w:t xml:space="preserve"> 2024.  </w:t>
      </w:r>
    </w:p>
    <w:p w14:paraId="75CB0A1C"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94FC159" w14:textId="77777777" w:rsidR="000439C4" w:rsidRPr="00EF3DDD" w:rsidRDefault="000439C4" w:rsidP="000439C4">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set up a 'model of operation' that delivers the Council's requirements and is able to demonstrate how it will meet the Council's requirements. </w:t>
      </w:r>
    </w:p>
    <w:p w14:paraId="53B91978"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7F12FBE3" w14:textId="2DDC898B" w:rsidR="000439C4" w:rsidRPr="00EF3DDD" w:rsidRDefault="000439C4" w:rsidP="000439C4">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overall aim of this community-based approach is to support children, young people and their families to develop skills and coping mechanisms to increase positive family functioning and build family resilience. </w:t>
      </w:r>
    </w:p>
    <w:p w14:paraId="165637DE"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4A9F1A1" w14:textId="685B5E29" w:rsidR="000439C4" w:rsidRPr="00EF3DDD" w:rsidRDefault="000439C4" w:rsidP="000439C4">
      <w:pPr>
        <w:ind w:firstLine="720"/>
        <w:jc w:val="both"/>
        <w:textAlignment w:val="baseline"/>
        <w:rPr>
          <w:rFonts w:ascii="Segoe UI" w:hAnsi="Segoe UI" w:cs="Segoe UI"/>
          <w:b/>
          <w:bCs/>
          <w:sz w:val="18"/>
          <w:szCs w:val="18"/>
          <w:lang w:eastAsia="en-GB"/>
        </w:rPr>
      </w:pPr>
      <w:r w:rsidRPr="00EF3DDD">
        <w:rPr>
          <w:rFonts w:ascii="Arial" w:hAnsi="Arial" w:cs="Arial"/>
          <w:b/>
          <w:bCs/>
          <w:sz w:val="24"/>
          <w:szCs w:val="24"/>
          <w:lang w:eastAsia="en-GB"/>
        </w:rPr>
        <w:t>Strengths Based Approach </w:t>
      </w:r>
    </w:p>
    <w:p w14:paraId="06A766E3"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F22CB2F" w14:textId="77777777" w:rsidR="000439C4" w:rsidRPr="00EF3DDD" w:rsidRDefault="000439C4" w:rsidP="000439C4">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Strengths-based practice is defined by the Care Act 2014 as a collaborative process between the person supported by services and those supporting them, assisting them to work together to determine an outcome that draws on a person’s strengths and assets. As such, it concerns itself principally with the quality of the relationship that develops between those providing and those being supported, as well as the elements that the person seeking support brings to the process. Working in a collaborative way promotes the opportunity for individuals to be co-producers of services and support rather than solely consumers of those services.  </w:t>
      </w:r>
    </w:p>
    <w:p w14:paraId="54D9B72B"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F54D871" w14:textId="14384721" w:rsidR="000439C4" w:rsidRPr="00EF3DDD" w:rsidRDefault="000439C4" w:rsidP="000439C4">
      <w:pPr>
        <w:ind w:firstLine="720"/>
        <w:jc w:val="both"/>
        <w:textAlignment w:val="baseline"/>
        <w:rPr>
          <w:rFonts w:ascii="Segoe UI" w:hAnsi="Segoe UI" w:cs="Segoe UI"/>
          <w:b/>
          <w:bCs/>
          <w:sz w:val="18"/>
          <w:szCs w:val="18"/>
          <w:lang w:eastAsia="en-GB"/>
        </w:rPr>
      </w:pPr>
      <w:r w:rsidRPr="00EF3DDD">
        <w:rPr>
          <w:rFonts w:ascii="Arial" w:hAnsi="Arial" w:cs="Arial"/>
          <w:b/>
          <w:bCs/>
          <w:sz w:val="24"/>
          <w:szCs w:val="24"/>
          <w:lang w:eastAsia="en-GB"/>
        </w:rPr>
        <w:t>Bed Nights </w:t>
      </w:r>
    </w:p>
    <w:p w14:paraId="35004F80"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676D373" w14:textId="1195E62A" w:rsidR="00892754" w:rsidRPr="00892754" w:rsidRDefault="000439C4" w:rsidP="00892754">
      <w:pPr>
        <w:ind w:left="720"/>
        <w:jc w:val="both"/>
        <w:textAlignment w:val="baseline"/>
        <w:rPr>
          <w:rFonts w:ascii="Arial" w:hAnsi="Arial" w:cs="Arial"/>
          <w:sz w:val="24"/>
          <w:szCs w:val="24"/>
          <w:lang w:eastAsia="en-GB"/>
        </w:rPr>
      </w:pPr>
      <w:r w:rsidRPr="00EF3DDD">
        <w:rPr>
          <w:rFonts w:ascii="Arial" w:hAnsi="Arial" w:cs="Arial"/>
          <w:sz w:val="24"/>
          <w:szCs w:val="24"/>
          <w:lang w:eastAsia="en-GB"/>
        </w:rPr>
        <w:t>For the purpose of this specification a bed night is defined as a period of time where a child or young person resides overnight with a host. The overnight time period is not specific; however, should not exceed 28 days in any 12-month period per child. </w:t>
      </w:r>
    </w:p>
    <w:p w14:paraId="00AE7C93"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0EDB798" w14:textId="77777777" w:rsidR="000439C4" w:rsidRPr="00EF3DDD" w:rsidRDefault="000439C4" w:rsidP="000439C4">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overall aim of this community-based approach is to support children, young people and their families to develop skills and coping mechanisms to increase positive family functioning and build family resilience. </w:t>
      </w:r>
    </w:p>
    <w:p w14:paraId="7AA911CA"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31C7A4E" w14:textId="5BA5BB42" w:rsidR="000439C4" w:rsidRDefault="000439C4" w:rsidP="000439C4">
      <w:pPr>
        <w:ind w:left="720"/>
        <w:jc w:val="both"/>
        <w:textAlignment w:val="baseline"/>
        <w:rPr>
          <w:rFonts w:ascii="Arial" w:hAnsi="Arial" w:cs="Arial"/>
          <w:sz w:val="24"/>
          <w:szCs w:val="24"/>
          <w:lang w:eastAsia="en-GB"/>
        </w:rPr>
      </w:pPr>
      <w:r w:rsidRPr="00EF3DDD">
        <w:rPr>
          <w:rFonts w:ascii="Arial" w:hAnsi="Arial" w:cs="Arial"/>
          <w:sz w:val="24"/>
          <w:szCs w:val="24"/>
          <w:lang w:eastAsia="en-GB"/>
        </w:rPr>
        <w:t>The Service Provider will work with families with multiple and complex needs, including; poor school attendance/attainment, unemployment, involvement in crime or anti-social behaviour, domestic abuse, health issues and children who need help and those experiencing or at risk of experiencing neglect. The Service Provider will work with families to enable them to build upon their strengths and develop strategies to prevent breakdown.  </w:t>
      </w:r>
    </w:p>
    <w:p w14:paraId="000DA939" w14:textId="77777777" w:rsidR="000439C4" w:rsidRPr="00EF3DDD" w:rsidRDefault="000439C4" w:rsidP="000439C4">
      <w:pPr>
        <w:ind w:left="720"/>
        <w:jc w:val="both"/>
        <w:textAlignment w:val="baseline"/>
        <w:rPr>
          <w:rFonts w:ascii="Segoe UI" w:hAnsi="Segoe UI" w:cs="Segoe UI"/>
          <w:sz w:val="18"/>
          <w:szCs w:val="18"/>
          <w:lang w:eastAsia="en-GB"/>
        </w:rPr>
      </w:pPr>
    </w:p>
    <w:p w14:paraId="368CC8FF" w14:textId="2721A5CF" w:rsidR="000439C4" w:rsidRDefault="000439C4" w:rsidP="000439C4">
      <w:pPr>
        <w:ind w:left="720"/>
        <w:jc w:val="both"/>
        <w:textAlignment w:val="baseline"/>
        <w:rPr>
          <w:rFonts w:ascii="Arial" w:hAnsi="Arial" w:cs="Arial"/>
          <w:sz w:val="24"/>
          <w:szCs w:val="24"/>
          <w:lang w:eastAsia="en-GB"/>
        </w:rPr>
      </w:pPr>
      <w:r w:rsidRPr="00EF3DDD">
        <w:rPr>
          <w:rFonts w:ascii="Arial" w:hAnsi="Arial" w:cs="Arial"/>
          <w:sz w:val="24"/>
          <w:szCs w:val="24"/>
          <w:lang w:val="en" w:eastAsia="en-GB"/>
        </w:rPr>
        <w:t>The Community Based Volunteer Service: Edge of Care and Early Help service will provide direct support usually for up to a period of six months and will include:</w:t>
      </w:r>
      <w:r w:rsidRPr="00EF3DDD">
        <w:rPr>
          <w:rFonts w:ascii="Arial" w:hAnsi="Arial" w:cs="Arial"/>
          <w:sz w:val="24"/>
          <w:szCs w:val="24"/>
          <w:lang w:eastAsia="en-GB"/>
        </w:rPr>
        <w:t> </w:t>
      </w:r>
    </w:p>
    <w:p w14:paraId="50E2AF38" w14:textId="77777777" w:rsidR="000439C4" w:rsidRPr="00EF3DDD" w:rsidRDefault="000439C4" w:rsidP="000439C4">
      <w:pPr>
        <w:ind w:left="720"/>
        <w:jc w:val="both"/>
        <w:textAlignment w:val="baseline"/>
        <w:rPr>
          <w:rFonts w:ascii="Segoe UI" w:hAnsi="Segoe UI" w:cs="Segoe UI"/>
          <w:sz w:val="18"/>
          <w:szCs w:val="18"/>
          <w:lang w:eastAsia="en-GB"/>
        </w:rPr>
      </w:pPr>
    </w:p>
    <w:p w14:paraId="52079D20" w14:textId="4D8A8EB8"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Safe, short stay host accommodation for children, typically for a couple of nights to a couple of weeks, but can be up to a maximum of 28 days in any 12</w:t>
      </w:r>
      <w:r w:rsidR="005A5EC5">
        <w:rPr>
          <w:rFonts w:ascii="Arial" w:hAnsi="Arial" w:cs="Arial"/>
          <w:color w:val="000000"/>
          <w:sz w:val="24"/>
          <w:szCs w:val="24"/>
          <w:lang w:val="en-US" w:eastAsia="en-GB"/>
        </w:rPr>
        <w:t>-</w:t>
      </w:r>
      <w:r w:rsidRPr="00EF3DDD">
        <w:rPr>
          <w:rFonts w:ascii="Arial" w:hAnsi="Arial" w:cs="Arial"/>
          <w:color w:val="000000"/>
          <w:sz w:val="24"/>
          <w:szCs w:val="24"/>
          <w:lang w:val="en-US" w:eastAsia="en-GB"/>
        </w:rPr>
        <w:t>month period, </w:t>
      </w:r>
    </w:p>
    <w:p w14:paraId="0923C133"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Befriending support for parents/carers, </w:t>
      </w:r>
    </w:p>
    <w:p w14:paraId="3BB77C92"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Resources to help make the family home a healthy environment e.g. donations of goods and services, </w:t>
      </w:r>
    </w:p>
    <w:p w14:paraId="0932CBFA"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Provision of volunteer family support, </w:t>
      </w:r>
    </w:p>
    <w:p w14:paraId="7CC7EE9D"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Provision of suitable registered professional to oversee the intervention, </w:t>
      </w:r>
    </w:p>
    <w:p w14:paraId="1D19F11A"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Support families to access sustainable support within their community. </w:t>
      </w:r>
    </w:p>
    <w:p w14:paraId="074333DD" w14:textId="77777777" w:rsidR="000439C4" w:rsidRPr="00EF3DDD" w:rsidRDefault="000439C4" w:rsidP="000439C4">
      <w:pPr>
        <w:textAlignment w:val="baseline"/>
        <w:rPr>
          <w:rFonts w:ascii="Segoe UI" w:hAnsi="Segoe UI" w:cs="Segoe UI"/>
          <w:sz w:val="18"/>
          <w:szCs w:val="18"/>
          <w:lang w:eastAsia="en-GB"/>
        </w:rPr>
      </w:pPr>
      <w:r w:rsidRPr="00EF3DDD">
        <w:rPr>
          <w:rFonts w:ascii="Arial" w:hAnsi="Arial" w:cs="Arial"/>
          <w:sz w:val="24"/>
          <w:szCs w:val="24"/>
          <w:lang w:eastAsia="en-GB"/>
        </w:rPr>
        <w:t> </w:t>
      </w:r>
    </w:p>
    <w:p w14:paraId="22C97ED6" w14:textId="7992FDA8" w:rsidR="000439C4" w:rsidRPr="00EF3DDD" w:rsidRDefault="000439C4" w:rsidP="0016722F">
      <w:pPr>
        <w:ind w:left="720"/>
        <w:jc w:val="both"/>
        <w:textAlignment w:val="baseline"/>
        <w:rPr>
          <w:rFonts w:ascii="Segoe UI" w:hAnsi="Segoe UI" w:cs="Segoe UI"/>
          <w:sz w:val="18"/>
          <w:szCs w:val="18"/>
          <w:lang w:eastAsia="en-GB"/>
        </w:rPr>
      </w:pPr>
      <w:r w:rsidRPr="00EF3DDD">
        <w:rPr>
          <w:rFonts w:ascii="Arial" w:hAnsi="Arial" w:cs="Arial"/>
          <w:sz w:val="24"/>
          <w:szCs w:val="24"/>
          <w:lang w:val="en" w:eastAsia="en-GB"/>
        </w:rPr>
        <w:t>Examples of situations where the Community Based Volunteer Service: Edge of Care and Early Help service</w:t>
      </w:r>
      <w:r w:rsidRPr="00EF3DDD">
        <w:rPr>
          <w:rFonts w:ascii="Arial" w:hAnsi="Arial" w:cs="Arial"/>
          <w:sz w:val="24"/>
          <w:szCs w:val="24"/>
          <w:lang w:eastAsia="en-GB"/>
        </w:rPr>
        <w:t> might be able to provide help are</w:t>
      </w:r>
      <w:r w:rsidRPr="00EF3DDD">
        <w:rPr>
          <w:rFonts w:ascii="Arial" w:hAnsi="Arial" w:cs="Arial"/>
          <w:sz w:val="24"/>
          <w:szCs w:val="24"/>
          <w:lang w:val="en" w:eastAsia="en-GB"/>
        </w:rPr>
        <w:t>: </w:t>
      </w:r>
      <w:r w:rsidRPr="00EF3DDD">
        <w:rPr>
          <w:rFonts w:ascii="Arial" w:hAnsi="Arial" w:cs="Arial"/>
          <w:sz w:val="24"/>
          <w:szCs w:val="24"/>
          <w:lang w:eastAsia="en-GB"/>
        </w:rPr>
        <w:t> </w:t>
      </w:r>
    </w:p>
    <w:p w14:paraId="27139EED" w14:textId="77777777" w:rsidR="000439C4" w:rsidRPr="00EF3DDD" w:rsidRDefault="000439C4" w:rsidP="000439C4">
      <w:pPr>
        <w:ind w:left="70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6C4B301"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Supporting children and families where children are stepping down from looked after status, </w:t>
      </w:r>
    </w:p>
    <w:p w14:paraId="3313FD17"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Supporting parents of young children in challenging circumstances; </w:t>
      </w:r>
    </w:p>
    <w:p w14:paraId="20E11906"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Supporting parents experiencing or having experienced domestic abuse; </w:t>
      </w:r>
    </w:p>
    <w:p w14:paraId="7689C176"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Supporting teenage parents; </w:t>
      </w:r>
    </w:p>
    <w:p w14:paraId="1DCFB43F"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Short term hospitalisation of a primary/lone carer of children; </w:t>
      </w:r>
    </w:p>
    <w:p w14:paraId="44428969"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Situations where a parent or carer is at risk of, or is in receipt of custody services, </w:t>
      </w:r>
    </w:p>
    <w:p w14:paraId="479E67A5"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Where parents and carers have mental health needs; </w:t>
      </w:r>
    </w:p>
    <w:p w14:paraId="22FB115D"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Where grandparents care for grandchildren under a Residence Order; </w:t>
      </w:r>
    </w:p>
    <w:p w14:paraId="14D5F042" w14:textId="77777777" w:rsidR="000439C4" w:rsidRPr="00EF3DDD" w:rsidRDefault="000439C4" w:rsidP="009E4107">
      <w:pPr>
        <w:pStyle w:val="ListParagraph"/>
        <w:numPr>
          <w:ilvl w:val="2"/>
          <w:numId w:val="52"/>
        </w:numPr>
        <w:jc w:val="both"/>
        <w:textAlignment w:val="baseline"/>
        <w:rPr>
          <w:rFonts w:ascii="Arial" w:hAnsi="Arial" w:cs="Arial"/>
          <w:color w:val="000000"/>
          <w:sz w:val="24"/>
          <w:szCs w:val="24"/>
          <w:lang w:val="en-US" w:eastAsia="en-GB"/>
        </w:rPr>
      </w:pPr>
      <w:r w:rsidRPr="00EF3DDD">
        <w:rPr>
          <w:rFonts w:ascii="Arial" w:hAnsi="Arial" w:cs="Arial"/>
          <w:color w:val="000000"/>
          <w:sz w:val="24"/>
          <w:szCs w:val="24"/>
          <w:lang w:val="en-US" w:eastAsia="en-GB"/>
        </w:rPr>
        <w:t>To support children, young people and families where there are Child Protection plans in place. </w:t>
      </w:r>
    </w:p>
    <w:p w14:paraId="6E6ED4C9" w14:textId="77777777" w:rsidR="000439C4" w:rsidRPr="00EF3DDD" w:rsidRDefault="000439C4" w:rsidP="000439C4">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29D584F6" w14:textId="408A7D08" w:rsidR="000439C4" w:rsidRDefault="000439C4" w:rsidP="001D2DF8">
      <w:pPr>
        <w:ind w:left="720"/>
        <w:jc w:val="both"/>
        <w:textAlignment w:val="baseline"/>
        <w:rPr>
          <w:rFonts w:ascii="Arial" w:hAnsi="Arial" w:cs="Arial"/>
          <w:sz w:val="24"/>
          <w:szCs w:val="24"/>
          <w:lang w:eastAsia="en-GB"/>
        </w:rPr>
      </w:pPr>
      <w:r w:rsidRPr="00EF3DDD">
        <w:rPr>
          <w:rFonts w:ascii="Arial" w:hAnsi="Arial" w:cs="Arial"/>
          <w:sz w:val="24"/>
          <w:szCs w:val="24"/>
          <w:lang w:eastAsia="en-GB"/>
        </w:rPr>
        <w:t>It is anticipated that existing services would end on 3</w:t>
      </w:r>
      <w:r>
        <w:rPr>
          <w:rFonts w:ascii="Arial" w:hAnsi="Arial" w:cs="Arial"/>
          <w:sz w:val="24"/>
          <w:szCs w:val="24"/>
          <w:lang w:eastAsia="en-GB"/>
        </w:rPr>
        <w:t>0 April</w:t>
      </w:r>
      <w:r w:rsidRPr="00EF3DDD">
        <w:rPr>
          <w:rFonts w:ascii="Arial" w:hAnsi="Arial" w:cs="Arial"/>
          <w:sz w:val="24"/>
          <w:szCs w:val="24"/>
          <w:lang w:eastAsia="en-GB"/>
        </w:rPr>
        <w:t xml:space="preserve"> 20</w:t>
      </w:r>
      <w:r>
        <w:rPr>
          <w:rFonts w:ascii="Arial" w:hAnsi="Arial" w:cs="Arial"/>
          <w:sz w:val="24"/>
          <w:szCs w:val="24"/>
          <w:lang w:eastAsia="en-GB"/>
        </w:rPr>
        <w:t>22</w:t>
      </w:r>
      <w:r w:rsidRPr="00EF3DDD">
        <w:rPr>
          <w:rFonts w:ascii="Arial" w:hAnsi="Arial" w:cs="Arial"/>
          <w:sz w:val="24"/>
          <w:szCs w:val="24"/>
          <w:lang w:eastAsia="en-GB"/>
        </w:rPr>
        <w:t xml:space="preserve"> and this new service will be in place on 1 </w:t>
      </w:r>
      <w:r>
        <w:rPr>
          <w:rFonts w:ascii="Arial" w:hAnsi="Arial" w:cs="Arial"/>
          <w:sz w:val="24"/>
          <w:szCs w:val="24"/>
          <w:lang w:eastAsia="en-GB"/>
        </w:rPr>
        <w:t>May</w:t>
      </w:r>
      <w:r w:rsidRPr="00EF3DDD">
        <w:rPr>
          <w:rFonts w:ascii="Arial" w:hAnsi="Arial" w:cs="Arial"/>
          <w:sz w:val="24"/>
          <w:szCs w:val="24"/>
          <w:lang w:eastAsia="en-GB"/>
        </w:rPr>
        <w:t xml:space="preserve"> 20</w:t>
      </w:r>
      <w:r>
        <w:rPr>
          <w:rFonts w:ascii="Arial" w:hAnsi="Arial" w:cs="Arial"/>
          <w:sz w:val="24"/>
          <w:szCs w:val="24"/>
          <w:lang w:eastAsia="en-GB"/>
        </w:rPr>
        <w:t>22</w:t>
      </w:r>
      <w:r w:rsidRPr="00EF3DDD">
        <w:rPr>
          <w:rFonts w:ascii="Arial" w:hAnsi="Arial" w:cs="Arial"/>
          <w:sz w:val="24"/>
          <w:szCs w:val="24"/>
          <w:lang w:eastAsia="en-GB"/>
        </w:rPr>
        <w:t>. Families currently in receipt of support would continue with their current provider and a lead in period defined.  </w:t>
      </w:r>
    </w:p>
    <w:p w14:paraId="1BEB6198" w14:textId="300BB4D9" w:rsidR="001D2DF8" w:rsidRPr="00D66293" w:rsidRDefault="001D2DF8" w:rsidP="001D2DF8">
      <w:pPr>
        <w:ind w:left="720"/>
        <w:jc w:val="both"/>
        <w:textAlignment w:val="baseline"/>
        <w:rPr>
          <w:rFonts w:ascii="Arial" w:hAnsi="Arial" w:cs="Arial"/>
          <w:b/>
          <w:bCs/>
          <w:sz w:val="24"/>
          <w:szCs w:val="24"/>
          <w:lang w:eastAsia="en-GB"/>
        </w:rPr>
      </w:pPr>
    </w:p>
    <w:p w14:paraId="4C25BE40" w14:textId="2D04F127" w:rsidR="001D2DF8" w:rsidRPr="00D66293" w:rsidRDefault="001D2DF8" w:rsidP="001D2DF8">
      <w:pPr>
        <w:ind w:left="720"/>
        <w:jc w:val="both"/>
        <w:textAlignment w:val="baseline"/>
        <w:rPr>
          <w:rFonts w:ascii="Arial" w:hAnsi="Arial" w:cs="Arial"/>
          <w:b/>
          <w:bCs/>
          <w:sz w:val="24"/>
          <w:szCs w:val="24"/>
          <w:lang w:eastAsia="en-GB"/>
        </w:rPr>
      </w:pPr>
      <w:r w:rsidRPr="00D66293">
        <w:rPr>
          <w:rFonts w:ascii="Arial" w:hAnsi="Arial" w:cs="Arial"/>
          <w:b/>
          <w:bCs/>
          <w:sz w:val="24"/>
          <w:szCs w:val="24"/>
          <w:lang w:eastAsia="en-GB"/>
        </w:rPr>
        <w:t>Aims</w:t>
      </w:r>
    </w:p>
    <w:p w14:paraId="31A429A7" w14:textId="01DEC643" w:rsidR="000B1C12" w:rsidRDefault="000B1C12" w:rsidP="001D2DF8">
      <w:pPr>
        <w:ind w:left="720"/>
        <w:jc w:val="both"/>
        <w:textAlignment w:val="baseline"/>
        <w:rPr>
          <w:rFonts w:ascii="Arial" w:hAnsi="Arial" w:cs="Arial"/>
          <w:sz w:val="24"/>
          <w:szCs w:val="24"/>
          <w:lang w:eastAsia="en-GB"/>
        </w:rPr>
      </w:pPr>
    </w:p>
    <w:p w14:paraId="7A4CBCDA" w14:textId="77777777" w:rsidR="000B1C12" w:rsidRPr="00EF3DDD" w:rsidRDefault="000B1C12" w:rsidP="00B54AC8">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overall aim of the Service is to improve outcomes for Families in Derby. We seek to do this by ensuring the Priority Families Family Based Community Support Service complements the current Early Help Offer, with a focus on Delivering Differently </w:t>
      </w:r>
    </w:p>
    <w:p w14:paraId="6CF5E02B" w14:textId="0FB2FC7B" w:rsidR="000B1C12" w:rsidRPr="00EF3DDD" w:rsidRDefault="000B1C12" w:rsidP="000B1C1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2FA5BDE5" w14:textId="3E553EF1" w:rsidR="000B1C12" w:rsidRPr="00EF3DDD" w:rsidRDefault="00D93D0D" w:rsidP="00B54AC8">
      <w:pPr>
        <w:ind w:left="720"/>
        <w:jc w:val="both"/>
        <w:textAlignment w:val="baseline"/>
        <w:rPr>
          <w:rFonts w:ascii="Segoe UI" w:hAnsi="Segoe UI" w:cs="Segoe UI"/>
          <w:sz w:val="18"/>
          <w:szCs w:val="18"/>
          <w:lang w:eastAsia="en-GB"/>
        </w:rPr>
      </w:pPr>
      <w:r>
        <w:rPr>
          <w:rFonts w:ascii="Arial" w:hAnsi="Arial" w:cs="Arial"/>
          <w:sz w:val="24"/>
          <w:szCs w:val="24"/>
          <w:lang w:eastAsia="en-GB"/>
        </w:rPr>
        <w:t>The Council</w:t>
      </w:r>
      <w:r w:rsidR="000B1C12" w:rsidRPr="00EF3DDD">
        <w:rPr>
          <w:rFonts w:ascii="Arial" w:hAnsi="Arial" w:cs="Arial"/>
          <w:sz w:val="24"/>
          <w:szCs w:val="24"/>
          <w:lang w:eastAsia="en-GB"/>
        </w:rPr>
        <w:t xml:space="preserve"> aims through the provision of, Family Based Community Support from an independent organisation (the Service provider) to: </w:t>
      </w:r>
    </w:p>
    <w:p w14:paraId="0472BFCE" w14:textId="77777777" w:rsidR="000B1C12" w:rsidRPr="00EF3DDD" w:rsidRDefault="000B1C12" w:rsidP="000B1C1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134EB7F" w14:textId="77777777" w:rsidR="000B1C12" w:rsidRPr="008F6594" w:rsidRDefault="000B1C12" w:rsidP="009E4107">
      <w:pPr>
        <w:pStyle w:val="ListParagraph"/>
        <w:numPr>
          <w:ilvl w:val="2"/>
          <w:numId w:val="53"/>
        </w:numPr>
        <w:jc w:val="both"/>
        <w:textAlignment w:val="baseline"/>
        <w:rPr>
          <w:rFonts w:ascii="Arial" w:hAnsi="Arial" w:cs="Arial"/>
          <w:sz w:val="24"/>
          <w:szCs w:val="24"/>
          <w:lang w:eastAsia="en-GB"/>
        </w:rPr>
      </w:pPr>
      <w:r w:rsidRPr="008F6594">
        <w:rPr>
          <w:rFonts w:ascii="Arial" w:hAnsi="Arial" w:cs="Arial"/>
          <w:sz w:val="24"/>
          <w:szCs w:val="24"/>
          <w:lang w:eastAsia="en-GB"/>
        </w:rPr>
        <w:t>ensure that families in Derby have access to a befriender when required to support them to meet and sustain their identified outcomes, </w:t>
      </w:r>
    </w:p>
    <w:p w14:paraId="263B40AE" w14:textId="77777777" w:rsidR="000B1C12" w:rsidRPr="008F6594" w:rsidRDefault="000B1C12" w:rsidP="009E4107">
      <w:pPr>
        <w:pStyle w:val="ListParagraph"/>
        <w:numPr>
          <w:ilvl w:val="2"/>
          <w:numId w:val="53"/>
        </w:numPr>
        <w:jc w:val="both"/>
        <w:textAlignment w:val="baseline"/>
        <w:rPr>
          <w:rFonts w:ascii="Arial" w:hAnsi="Arial" w:cs="Arial"/>
          <w:sz w:val="24"/>
          <w:szCs w:val="24"/>
          <w:lang w:eastAsia="en-GB"/>
        </w:rPr>
      </w:pPr>
      <w:r w:rsidRPr="008F6594">
        <w:rPr>
          <w:rFonts w:ascii="Arial" w:hAnsi="Arial" w:cs="Arial"/>
          <w:sz w:val="24"/>
          <w:szCs w:val="24"/>
          <w:lang w:eastAsia="en-GB"/>
        </w:rPr>
        <w:t>provide support to families that supports them to make significant progress in all six of the nationally set criteria areas. </w:t>
      </w:r>
    </w:p>
    <w:p w14:paraId="4A2D0902" w14:textId="77777777" w:rsidR="000B1C12" w:rsidRPr="00EF3DDD" w:rsidRDefault="000B1C12" w:rsidP="000B1C12">
      <w:pPr>
        <w:ind w:left="127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CBF7B9A" w14:textId="77777777" w:rsidR="000B1C12" w:rsidRPr="00EF3DDD" w:rsidRDefault="000B1C12" w:rsidP="00B54AC8">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purpose of this community-based support initiative is to provide an evidence-based, crisis intervention model which will strengthen Derby City Councils' Edge of Care interventions and provide direct support to children and young people and their families, usually over a period up to 6 months. The aim is to support families to make significant, positive changes by facilitating the growth and development of problem-solving skills, building resilience and achieving positive, sustainable change by building on each family’s strengths, enabling access to resources within their local community and introducing and strengthening current coping strategies.  </w:t>
      </w:r>
    </w:p>
    <w:p w14:paraId="18F58FAD" w14:textId="77777777" w:rsidR="000B1C12" w:rsidRPr="00EF3DDD" w:rsidRDefault="000B1C12" w:rsidP="000B1C1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F959353" w14:textId="18F2C13C" w:rsidR="000B1C12" w:rsidRPr="00EF3DDD" w:rsidRDefault="000B1C12" w:rsidP="00B54AC8">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Widespread recognition and research shows</w:t>
      </w:r>
      <w:r w:rsidR="00F772A2">
        <w:rPr>
          <w:rFonts w:ascii="Arial" w:hAnsi="Arial" w:cs="Arial"/>
          <w:sz w:val="24"/>
          <w:szCs w:val="24"/>
          <w:lang w:eastAsia="en-GB"/>
        </w:rPr>
        <w:t xml:space="preserve"> </w:t>
      </w:r>
      <w:r w:rsidRPr="00EF3DDD">
        <w:rPr>
          <w:rFonts w:ascii="Arial" w:hAnsi="Arial" w:cs="Arial"/>
          <w:sz w:val="24"/>
          <w:szCs w:val="24"/>
          <w:lang w:eastAsia="en-GB"/>
        </w:rPr>
        <w:t>that</w:t>
      </w:r>
      <w:r w:rsidR="00F772A2">
        <w:rPr>
          <w:rFonts w:ascii="Arial" w:hAnsi="Arial" w:cs="Arial"/>
          <w:sz w:val="24"/>
          <w:szCs w:val="24"/>
          <w:lang w:eastAsia="en-GB"/>
        </w:rPr>
        <w:t xml:space="preserve"> </w:t>
      </w:r>
      <w:r w:rsidRPr="00EF3DDD">
        <w:rPr>
          <w:rFonts w:ascii="Arial" w:hAnsi="Arial" w:cs="Arial"/>
          <w:sz w:val="24"/>
          <w:szCs w:val="24"/>
          <w:lang w:eastAsia="en-GB"/>
        </w:rPr>
        <w:t>it is better to identify problems early and intervene effectively to prevent escalation than to respond only when the difficulty has become so acute as to demand action, such as neglect or family breakdown, when the young person may need to be taken into care. </w:t>
      </w:r>
    </w:p>
    <w:p w14:paraId="4841A8D3" w14:textId="77777777" w:rsidR="000B1C12" w:rsidRPr="00EF3DDD" w:rsidRDefault="000B1C12" w:rsidP="000B1C1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9F6800B" w14:textId="5751FFC6" w:rsidR="000B1C12" w:rsidRPr="00EF3DDD" w:rsidRDefault="00E46815" w:rsidP="00B54AC8">
      <w:pPr>
        <w:ind w:left="720"/>
        <w:jc w:val="both"/>
        <w:textAlignment w:val="baseline"/>
        <w:rPr>
          <w:rFonts w:ascii="Segoe UI" w:hAnsi="Segoe UI" w:cs="Segoe UI"/>
          <w:sz w:val="18"/>
          <w:szCs w:val="18"/>
          <w:lang w:eastAsia="en-GB"/>
        </w:rPr>
      </w:pPr>
      <w:r>
        <w:rPr>
          <w:rFonts w:ascii="Arial" w:hAnsi="Arial" w:cs="Arial"/>
          <w:sz w:val="24"/>
          <w:szCs w:val="24"/>
          <w:lang w:eastAsia="en-GB"/>
        </w:rPr>
        <w:t>The</w:t>
      </w:r>
      <w:r w:rsidR="000B1C12" w:rsidRPr="00EF3DDD">
        <w:rPr>
          <w:rFonts w:ascii="Arial" w:hAnsi="Arial" w:cs="Arial"/>
          <w:sz w:val="24"/>
          <w:szCs w:val="24"/>
          <w:lang w:eastAsia="en-GB"/>
        </w:rPr>
        <w:t xml:space="preserve"> Council therefore wishes to work in partnership with providers in delivering a quick response to children and families in crisis to ensure that help is provided as soon as possible; addressing and overcoming the difficulties that have led to the family being at risk of breakdown and prevent further escalation and referral to care proceedings. </w:t>
      </w:r>
    </w:p>
    <w:p w14:paraId="209AF439" w14:textId="77777777" w:rsidR="000B1C12" w:rsidRPr="00EF3DDD" w:rsidRDefault="000B1C12" w:rsidP="000B1C12">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50F7C25" w14:textId="466023EA" w:rsidR="00296085" w:rsidRPr="00296085" w:rsidRDefault="00296085" w:rsidP="00296085">
      <w:pPr>
        <w:tabs>
          <w:tab w:val="left" w:pos="794"/>
        </w:tabs>
        <w:jc w:val="both"/>
        <w:rPr>
          <w:rFonts w:ascii="Arial" w:hAnsi="Arial" w:cs="Arial"/>
          <w:iCs/>
          <w:sz w:val="24"/>
          <w:szCs w:val="24"/>
        </w:rPr>
      </w:pPr>
    </w:p>
    <w:p w14:paraId="30748CC7" w14:textId="3E9D909D" w:rsidR="00316791" w:rsidRDefault="00296085" w:rsidP="000005F2">
      <w:pPr>
        <w:pStyle w:val="ListParagraph"/>
        <w:numPr>
          <w:ilvl w:val="1"/>
          <w:numId w:val="4"/>
        </w:numPr>
        <w:spacing w:line="300" w:lineRule="atLeast"/>
        <w:ind w:hanging="792"/>
        <w:jc w:val="both"/>
        <w:rPr>
          <w:rFonts w:ascii="Arial" w:hAnsi="Arial" w:cs="Arial"/>
          <w:b/>
          <w:bCs/>
          <w:iCs/>
          <w:sz w:val="24"/>
          <w:szCs w:val="24"/>
        </w:rPr>
      </w:pPr>
      <w:r w:rsidRPr="00296085">
        <w:rPr>
          <w:rFonts w:ascii="Arial" w:hAnsi="Arial" w:cs="Arial"/>
          <w:b/>
          <w:bCs/>
          <w:iCs/>
          <w:sz w:val="24"/>
          <w:szCs w:val="24"/>
        </w:rPr>
        <w:t>Accessing the Service</w:t>
      </w:r>
    </w:p>
    <w:p w14:paraId="3DC1B9A4" w14:textId="77777777" w:rsidR="0042045C" w:rsidRDefault="0042045C" w:rsidP="0042045C">
      <w:pPr>
        <w:pStyle w:val="ListParagraph"/>
        <w:spacing w:line="300" w:lineRule="atLeast"/>
        <w:ind w:left="792"/>
        <w:jc w:val="both"/>
        <w:rPr>
          <w:rFonts w:ascii="Arial" w:hAnsi="Arial" w:cs="Arial"/>
          <w:b/>
          <w:bCs/>
          <w:iCs/>
          <w:sz w:val="24"/>
          <w:szCs w:val="24"/>
        </w:rPr>
      </w:pPr>
    </w:p>
    <w:p w14:paraId="0BB0C6AA" w14:textId="77777777" w:rsidR="0042045C" w:rsidRPr="0042045C" w:rsidRDefault="0042045C" w:rsidP="0042045C">
      <w:pPr>
        <w:pStyle w:val="ListParagraph"/>
        <w:spacing w:line="300" w:lineRule="atLeast"/>
        <w:ind w:left="792"/>
        <w:jc w:val="both"/>
        <w:rPr>
          <w:rFonts w:ascii="Arial" w:hAnsi="Arial" w:cs="Arial"/>
          <w:iCs/>
          <w:sz w:val="24"/>
          <w:szCs w:val="24"/>
        </w:rPr>
      </w:pPr>
      <w:r w:rsidRPr="0042045C">
        <w:rPr>
          <w:rFonts w:ascii="Arial" w:hAnsi="Arial" w:cs="Arial"/>
          <w:iCs/>
          <w:sz w:val="24"/>
          <w:szCs w:val="24"/>
        </w:rPr>
        <w:t>Families who may wish to access the Community Based Volunteer Service: Edge of Care and Early Help will be identified by the Council, in partnership with children, young people and their families.</w:t>
      </w:r>
    </w:p>
    <w:p w14:paraId="17C22A86" w14:textId="77777777" w:rsidR="0042045C" w:rsidRPr="0042045C" w:rsidRDefault="0042045C" w:rsidP="0042045C">
      <w:pPr>
        <w:pStyle w:val="ListParagraph"/>
        <w:spacing w:line="300" w:lineRule="atLeast"/>
        <w:ind w:left="792"/>
        <w:jc w:val="both"/>
        <w:rPr>
          <w:rFonts w:ascii="Arial" w:hAnsi="Arial" w:cs="Arial"/>
          <w:iCs/>
          <w:sz w:val="24"/>
          <w:szCs w:val="24"/>
        </w:rPr>
      </w:pPr>
    </w:p>
    <w:p w14:paraId="7D48B2A8" w14:textId="28450EA8" w:rsidR="00296085" w:rsidRDefault="0042045C" w:rsidP="0042045C">
      <w:pPr>
        <w:pStyle w:val="ListParagraph"/>
        <w:spacing w:line="300" w:lineRule="atLeast"/>
        <w:ind w:left="792"/>
        <w:jc w:val="both"/>
        <w:rPr>
          <w:rFonts w:ascii="Arial" w:hAnsi="Arial" w:cs="Arial"/>
          <w:iCs/>
          <w:sz w:val="24"/>
          <w:szCs w:val="24"/>
        </w:rPr>
      </w:pPr>
      <w:r w:rsidRPr="0042045C">
        <w:rPr>
          <w:rFonts w:ascii="Arial" w:hAnsi="Arial" w:cs="Arial"/>
          <w:iCs/>
          <w:sz w:val="24"/>
          <w:szCs w:val="24"/>
        </w:rPr>
        <w:t>This community</w:t>
      </w:r>
      <w:r>
        <w:rPr>
          <w:rFonts w:ascii="Arial" w:hAnsi="Arial" w:cs="Arial"/>
          <w:iCs/>
          <w:sz w:val="24"/>
          <w:szCs w:val="24"/>
        </w:rPr>
        <w:t>-</w:t>
      </w:r>
      <w:r w:rsidRPr="0042045C">
        <w:rPr>
          <w:rFonts w:ascii="Arial" w:hAnsi="Arial" w:cs="Arial"/>
          <w:iCs/>
          <w:sz w:val="24"/>
          <w:szCs w:val="24"/>
        </w:rPr>
        <w:t>based Service will support families who are in need of ‘Early Help’, where problems are ‘emerging or escalating’ and families where there is a risk of the child(ren) entering longer term care, by providing timely support at a time of crisis. Support will be provided for families where there is at least one child between 0-16 years, to ensure effective Edge of Care support to 10-15</w:t>
      </w:r>
      <w:r w:rsidR="00F772A2">
        <w:rPr>
          <w:rFonts w:ascii="Arial" w:hAnsi="Arial" w:cs="Arial"/>
          <w:iCs/>
          <w:sz w:val="24"/>
          <w:szCs w:val="24"/>
        </w:rPr>
        <w:t xml:space="preserve"> </w:t>
      </w:r>
      <w:r w:rsidRPr="0042045C">
        <w:rPr>
          <w:rFonts w:ascii="Arial" w:hAnsi="Arial" w:cs="Arial"/>
          <w:iCs/>
          <w:sz w:val="24"/>
          <w:szCs w:val="24"/>
        </w:rPr>
        <w:t>year</w:t>
      </w:r>
      <w:r w:rsidR="00F772A2">
        <w:rPr>
          <w:rFonts w:ascii="Arial" w:hAnsi="Arial" w:cs="Arial"/>
          <w:iCs/>
          <w:sz w:val="24"/>
          <w:szCs w:val="24"/>
        </w:rPr>
        <w:t xml:space="preserve"> </w:t>
      </w:r>
      <w:r w:rsidRPr="0042045C">
        <w:rPr>
          <w:rFonts w:ascii="Arial" w:hAnsi="Arial" w:cs="Arial"/>
          <w:iCs/>
          <w:sz w:val="24"/>
          <w:szCs w:val="24"/>
        </w:rPr>
        <w:t xml:space="preserve">olds; who are currently </w:t>
      </w:r>
      <w:r w:rsidR="00F4067F">
        <w:rPr>
          <w:rFonts w:ascii="Arial" w:hAnsi="Arial" w:cs="Arial"/>
          <w:iCs/>
          <w:sz w:val="24"/>
          <w:szCs w:val="24"/>
        </w:rPr>
        <w:t>the</w:t>
      </w:r>
      <w:r w:rsidRPr="0042045C">
        <w:rPr>
          <w:rFonts w:ascii="Arial" w:hAnsi="Arial" w:cs="Arial"/>
          <w:iCs/>
          <w:sz w:val="24"/>
          <w:szCs w:val="24"/>
        </w:rPr>
        <w:t xml:space="preserve"> Council’s highest Looked After Children (LAC) Group.</w:t>
      </w:r>
    </w:p>
    <w:p w14:paraId="0D8138F7" w14:textId="31732337" w:rsidR="00F4067F" w:rsidRDefault="00F4067F" w:rsidP="0042045C">
      <w:pPr>
        <w:pStyle w:val="ListParagraph"/>
        <w:spacing w:line="300" w:lineRule="atLeast"/>
        <w:ind w:left="792"/>
        <w:jc w:val="both"/>
        <w:rPr>
          <w:rFonts w:ascii="Arial" w:hAnsi="Arial" w:cs="Arial"/>
          <w:iCs/>
          <w:sz w:val="24"/>
          <w:szCs w:val="24"/>
        </w:rPr>
      </w:pPr>
    </w:p>
    <w:p w14:paraId="02498956" w14:textId="190D7F5D" w:rsidR="00316791" w:rsidRPr="00316791" w:rsidRDefault="00316791" w:rsidP="000005F2">
      <w:pPr>
        <w:pStyle w:val="ListParagraph"/>
        <w:numPr>
          <w:ilvl w:val="1"/>
          <w:numId w:val="4"/>
        </w:numPr>
        <w:spacing w:line="300" w:lineRule="atLeast"/>
        <w:ind w:hanging="792"/>
        <w:jc w:val="both"/>
        <w:rPr>
          <w:rFonts w:ascii="Arial" w:hAnsi="Arial" w:cs="Arial"/>
          <w:b/>
          <w:bCs/>
          <w:iCs/>
          <w:sz w:val="24"/>
          <w:szCs w:val="24"/>
        </w:rPr>
      </w:pPr>
      <w:r w:rsidRPr="00316791">
        <w:rPr>
          <w:rFonts w:ascii="Arial" w:hAnsi="Arial" w:cs="Arial"/>
          <w:b/>
          <w:bCs/>
          <w:iCs/>
          <w:sz w:val="24"/>
          <w:szCs w:val="24"/>
        </w:rPr>
        <w:t>Objectives</w:t>
      </w:r>
    </w:p>
    <w:p w14:paraId="5A264FF4" w14:textId="77777777" w:rsidR="00316791" w:rsidRPr="00316791" w:rsidRDefault="00316791" w:rsidP="00316791">
      <w:pPr>
        <w:tabs>
          <w:tab w:val="left" w:pos="794"/>
        </w:tabs>
        <w:ind w:left="720"/>
        <w:jc w:val="both"/>
        <w:rPr>
          <w:rFonts w:ascii="Arial" w:hAnsi="Arial" w:cs="Arial"/>
          <w:iCs/>
          <w:sz w:val="24"/>
          <w:szCs w:val="24"/>
        </w:rPr>
      </w:pPr>
    </w:p>
    <w:p w14:paraId="0AD627D3" w14:textId="610BC065" w:rsidR="00316791" w:rsidRPr="00C84821" w:rsidRDefault="00316791" w:rsidP="000005F2">
      <w:pPr>
        <w:pStyle w:val="ListParagraph"/>
        <w:numPr>
          <w:ilvl w:val="0"/>
          <w:numId w:val="8"/>
        </w:numPr>
        <w:tabs>
          <w:tab w:val="left" w:pos="794"/>
        </w:tabs>
        <w:jc w:val="both"/>
        <w:rPr>
          <w:rFonts w:ascii="Arial" w:hAnsi="Arial" w:cs="Arial"/>
          <w:iCs/>
          <w:sz w:val="24"/>
          <w:szCs w:val="24"/>
        </w:rPr>
      </w:pPr>
      <w:r w:rsidRPr="00C84821">
        <w:rPr>
          <w:rFonts w:ascii="Arial" w:hAnsi="Arial" w:cs="Arial"/>
          <w:iCs/>
          <w:sz w:val="24"/>
          <w:szCs w:val="24"/>
        </w:rPr>
        <w:t>To provide community family support services to Derby City families who may have multiple and complex needs</w:t>
      </w:r>
    </w:p>
    <w:p w14:paraId="54C28E83" w14:textId="1AE0D782" w:rsidR="00316791" w:rsidRPr="00C84821" w:rsidRDefault="00316791" w:rsidP="000005F2">
      <w:pPr>
        <w:pStyle w:val="ListParagraph"/>
        <w:numPr>
          <w:ilvl w:val="0"/>
          <w:numId w:val="8"/>
        </w:numPr>
        <w:tabs>
          <w:tab w:val="left" w:pos="794"/>
        </w:tabs>
        <w:jc w:val="both"/>
        <w:rPr>
          <w:rFonts w:ascii="Arial" w:hAnsi="Arial" w:cs="Arial"/>
          <w:iCs/>
          <w:sz w:val="24"/>
          <w:szCs w:val="24"/>
        </w:rPr>
      </w:pPr>
      <w:r w:rsidRPr="00C84821">
        <w:rPr>
          <w:rFonts w:ascii="Arial" w:hAnsi="Arial" w:cs="Arial"/>
          <w:iCs/>
          <w:sz w:val="24"/>
          <w:szCs w:val="24"/>
        </w:rPr>
        <w:t>To ensure that the service delivered is effective, of exceptional quality and value for money</w:t>
      </w:r>
    </w:p>
    <w:p w14:paraId="46E20EA8" w14:textId="3EB85085" w:rsidR="00316791" w:rsidRPr="00C84821" w:rsidRDefault="00316791" w:rsidP="000005F2">
      <w:pPr>
        <w:pStyle w:val="ListParagraph"/>
        <w:numPr>
          <w:ilvl w:val="0"/>
          <w:numId w:val="8"/>
        </w:numPr>
        <w:tabs>
          <w:tab w:val="left" w:pos="794"/>
        </w:tabs>
        <w:jc w:val="both"/>
        <w:rPr>
          <w:rFonts w:ascii="Arial" w:hAnsi="Arial" w:cs="Arial"/>
          <w:iCs/>
          <w:sz w:val="24"/>
          <w:szCs w:val="24"/>
        </w:rPr>
      </w:pPr>
      <w:r w:rsidRPr="00C84821">
        <w:rPr>
          <w:rFonts w:ascii="Arial" w:hAnsi="Arial" w:cs="Arial"/>
          <w:iCs/>
          <w:sz w:val="24"/>
          <w:szCs w:val="24"/>
        </w:rPr>
        <w:t>To fully include the voice of children, young people and their families in decisions relating to the services being provided</w:t>
      </w:r>
    </w:p>
    <w:p w14:paraId="69591F6A" w14:textId="3FF5E44B" w:rsidR="00316791" w:rsidRPr="00C84821" w:rsidRDefault="00316791" w:rsidP="000005F2">
      <w:pPr>
        <w:pStyle w:val="ListParagraph"/>
        <w:numPr>
          <w:ilvl w:val="0"/>
          <w:numId w:val="8"/>
        </w:numPr>
        <w:tabs>
          <w:tab w:val="left" w:pos="794"/>
        </w:tabs>
        <w:jc w:val="both"/>
        <w:rPr>
          <w:rFonts w:ascii="Arial" w:hAnsi="Arial" w:cs="Arial"/>
          <w:iCs/>
          <w:sz w:val="24"/>
          <w:szCs w:val="24"/>
        </w:rPr>
      </w:pPr>
      <w:r w:rsidRPr="00C84821">
        <w:rPr>
          <w:rFonts w:ascii="Arial" w:hAnsi="Arial" w:cs="Arial"/>
          <w:iCs/>
          <w:sz w:val="24"/>
          <w:szCs w:val="24"/>
        </w:rPr>
        <w:t>To ensure that Personnel and any volunteers are appropriately matched to families and able to meet their individual family needs</w:t>
      </w:r>
    </w:p>
    <w:p w14:paraId="1B17244A" w14:textId="77777777" w:rsidR="00316791" w:rsidRPr="00316791" w:rsidRDefault="00316791" w:rsidP="00316791">
      <w:pPr>
        <w:tabs>
          <w:tab w:val="left" w:pos="794"/>
        </w:tabs>
        <w:ind w:left="720"/>
        <w:jc w:val="both"/>
        <w:rPr>
          <w:rFonts w:ascii="Arial" w:hAnsi="Arial" w:cs="Arial"/>
          <w:iCs/>
          <w:sz w:val="24"/>
          <w:szCs w:val="24"/>
        </w:rPr>
      </w:pPr>
    </w:p>
    <w:p w14:paraId="61D7EB3F" w14:textId="62DFE9BD" w:rsidR="00316791" w:rsidRPr="00316791" w:rsidRDefault="00316791" w:rsidP="000005F2">
      <w:pPr>
        <w:pStyle w:val="ListParagraph"/>
        <w:numPr>
          <w:ilvl w:val="1"/>
          <w:numId w:val="4"/>
        </w:numPr>
        <w:spacing w:line="300" w:lineRule="atLeast"/>
        <w:ind w:hanging="792"/>
        <w:jc w:val="both"/>
        <w:rPr>
          <w:rFonts w:ascii="Arial" w:hAnsi="Arial" w:cs="Arial"/>
          <w:b/>
          <w:bCs/>
          <w:iCs/>
          <w:sz w:val="24"/>
          <w:szCs w:val="24"/>
        </w:rPr>
      </w:pPr>
      <w:r w:rsidRPr="00316791">
        <w:rPr>
          <w:rFonts w:ascii="Arial" w:hAnsi="Arial" w:cs="Arial"/>
          <w:b/>
          <w:bCs/>
          <w:iCs/>
          <w:sz w:val="24"/>
          <w:szCs w:val="24"/>
        </w:rPr>
        <w:t>Expected Outcomes</w:t>
      </w:r>
    </w:p>
    <w:p w14:paraId="3368AADA" w14:textId="77777777" w:rsidR="00316791" w:rsidRPr="00316791" w:rsidRDefault="00316791" w:rsidP="00316791">
      <w:pPr>
        <w:tabs>
          <w:tab w:val="left" w:pos="794"/>
        </w:tabs>
        <w:ind w:left="720"/>
        <w:jc w:val="both"/>
        <w:rPr>
          <w:rFonts w:ascii="Arial" w:hAnsi="Arial" w:cs="Arial"/>
          <w:iCs/>
          <w:sz w:val="24"/>
          <w:szCs w:val="24"/>
        </w:rPr>
      </w:pPr>
    </w:p>
    <w:p w14:paraId="516F344D" w14:textId="77777777" w:rsidR="00316791" w:rsidRPr="00316791" w:rsidRDefault="00316791" w:rsidP="00316791">
      <w:pPr>
        <w:tabs>
          <w:tab w:val="left" w:pos="794"/>
        </w:tabs>
        <w:ind w:left="720"/>
        <w:jc w:val="both"/>
        <w:rPr>
          <w:rFonts w:ascii="Arial" w:hAnsi="Arial" w:cs="Arial"/>
          <w:iCs/>
          <w:sz w:val="24"/>
          <w:szCs w:val="24"/>
        </w:rPr>
      </w:pPr>
      <w:r w:rsidRPr="00316791">
        <w:rPr>
          <w:rFonts w:ascii="Arial" w:hAnsi="Arial" w:cs="Arial"/>
          <w:iCs/>
          <w:sz w:val="24"/>
          <w:szCs w:val="24"/>
        </w:rPr>
        <w:t>The overarching strategic outcomes for Derby City Children and Young People are to:</w:t>
      </w:r>
    </w:p>
    <w:p w14:paraId="32365646" w14:textId="1390F8AC" w:rsidR="00316791" w:rsidRPr="00316791" w:rsidRDefault="00316791" w:rsidP="000005F2">
      <w:pPr>
        <w:pStyle w:val="ListParagraph"/>
        <w:numPr>
          <w:ilvl w:val="0"/>
          <w:numId w:val="7"/>
        </w:numPr>
        <w:tabs>
          <w:tab w:val="left" w:pos="794"/>
        </w:tabs>
        <w:jc w:val="both"/>
        <w:rPr>
          <w:rFonts w:ascii="Arial" w:hAnsi="Arial" w:cs="Arial"/>
          <w:iCs/>
          <w:sz w:val="24"/>
          <w:szCs w:val="24"/>
        </w:rPr>
      </w:pPr>
      <w:r w:rsidRPr="00316791">
        <w:rPr>
          <w:rFonts w:ascii="Arial" w:hAnsi="Arial" w:cs="Arial"/>
          <w:iCs/>
          <w:sz w:val="24"/>
          <w:szCs w:val="24"/>
        </w:rPr>
        <w:t>Be happy, healthy and safe with good relationships.</w:t>
      </w:r>
    </w:p>
    <w:p w14:paraId="69988F46" w14:textId="1D25B859" w:rsidR="00316791" w:rsidRPr="00316791" w:rsidRDefault="00316791" w:rsidP="000005F2">
      <w:pPr>
        <w:pStyle w:val="ListParagraph"/>
        <w:numPr>
          <w:ilvl w:val="0"/>
          <w:numId w:val="7"/>
        </w:numPr>
        <w:tabs>
          <w:tab w:val="left" w:pos="794"/>
        </w:tabs>
        <w:jc w:val="both"/>
        <w:rPr>
          <w:rFonts w:ascii="Arial" w:hAnsi="Arial" w:cs="Arial"/>
          <w:iCs/>
          <w:sz w:val="24"/>
          <w:szCs w:val="24"/>
        </w:rPr>
      </w:pPr>
      <w:r w:rsidRPr="00316791">
        <w:rPr>
          <w:rFonts w:ascii="Arial" w:hAnsi="Arial" w:cs="Arial"/>
          <w:iCs/>
          <w:sz w:val="24"/>
          <w:szCs w:val="24"/>
        </w:rPr>
        <w:t>Be informed about the choices they have available</w:t>
      </w:r>
      <w:r>
        <w:rPr>
          <w:rFonts w:ascii="Arial" w:hAnsi="Arial" w:cs="Arial"/>
          <w:iCs/>
          <w:sz w:val="24"/>
          <w:szCs w:val="24"/>
        </w:rPr>
        <w:t>.</w:t>
      </w:r>
    </w:p>
    <w:p w14:paraId="1CBD5416" w14:textId="5660BD5E" w:rsidR="00316791" w:rsidRPr="00316791" w:rsidRDefault="00316791" w:rsidP="000005F2">
      <w:pPr>
        <w:pStyle w:val="ListParagraph"/>
        <w:numPr>
          <w:ilvl w:val="0"/>
          <w:numId w:val="7"/>
        </w:numPr>
        <w:tabs>
          <w:tab w:val="left" w:pos="794"/>
        </w:tabs>
        <w:jc w:val="both"/>
        <w:rPr>
          <w:rFonts w:ascii="Arial" w:hAnsi="Arial" w:cs="Arial"/>
          <w:iCs/>
          <w:sz w:val="24"/>
          <w:szCs w:val="24"/>
        </w:rPr>
      </w:pPr>
      <w:r w:rsidRPr="00316791">
        <w:rPr>
          <w:rFonts w:ascii="Arial" w:hAnsi="Arial" w:cs="Arial"/>
          <w:iCs/>
          <w:sz w:val="24"/>
          <w:szCs w:val="24"/>
        </w:rPr>
        <w:t>Feel involved in setting their own goals and types of support</w:t>
      </w:r>
      <w:r>
        <w:rPr>
          <w:rFonts w:ascii="Arial" w:hAnsi="Arial" w:cs="Arial"/>
          <w:iCs/>
          <w:sz w:val="24"/>
          <w:szCs w:val="24"/>
        </w:rPr>
        <w:t>.</w:t>
      </w:r>
    </w:p>
    <w:p w14:paraId="264F99CC" w14:textId="35A7DFED" w:rsidR="00316791" w:rsidRPr="00316791" w:rsidRDefault="00316791" w:rsidP="000005F2">
      <w:pPr>
        <w:pStyle w:val="ListParagraph"/>
        <w:numPr>
          <w:ilvl w:val="0"/>
          <w:numId w:val="7"/>
        </w:numPr>
        <w:tabs>
          <w:tab w:val="left" w:pos="794"/>
        </w:tabs>
        <w:jc w:val="both"/>
        <w:rPr>
          <w:rFonts w:ascii="Arial" w:hAnsi="Arial" w:cs="Arial"/>
          <w:iCs/>
          <w:sz w:val="24"/>
          <w:szCs w:val="24"/>
        </w:rPr>
      </w:pPr>
      <w:r w:rsidRPr="00316791">
        <w:rPr>
          <w:rFonts w:ascii="Arial" w:hAnsi="Arial" w:cs="Arial"/>
          <w:iCs/>
          <w:sz w:val="24"/>
          <w:szCs w:val="24"/>
        </w:rPr>
        <w:t>Be able to access the right support at the right time</w:t>
      </w:r>
      <w:r>
        <w:rPr>
          <w:rFonts w:ascii="Arial" w:hAnsi="Arial" w:cs="Arial"/>
          <w:iCs/>
          <w:sz w:val="24"/>
          <w:szCs w:val="24"/>
        </w:rPr>
        <w:t>.</w:t>
      </w:r>
    </w:p>
    <w:p w14:paraId="56CBFDBA" w14:textId="77777777" w:rsidR="00316791" w:rsidRPr="00316791" w:rsidRDefault="00316791" w:rsidP="000005F2">
      <w:pPr>
        <w:pStyle w:val="ListParagraph"/>
        <w:numPr>
          <w:ilvl w:val="0"/>
          <w:numId w:val="7"/>
        </w:numPr>
        <w:tabs>
          <w:tab w:val="left" w:pos="794"/>
        </w:tabs>
        <w:jc w:val="both"/>
        <w:rPr>
          <w:rFonts w:ascii="Arial" w:hAnsi="Arial" w:cs="Arial"/>
          <w:iCs/>
          <w:sz w:val="24"/>
          <w:szCs w:val="24"/>
        </w:rPr>
      </w:pPr>
      <w:r w:rsidRPr="00316791">
        <w:rPr>
          <w:rFonts w:ascii="Arial" w:hAnsi="Arial" w:cs="Arial"/>
          <w:iCs/>
          <w:sz w:val="24"/>
          <w:szCs w:val="24"/>
        </w:rPr>
        <w:t>Live independently and achieve their full potential.</w:t>
      </w:r>
    </w:p>
    <w:p w14:paraId="72CD9757" w14:textId="77777777" w:rsidR="00E7133A" w:rsidRPr="00A537FE" w:rsidRDefault="00E7133A" w:rsidP="00E7133A">
      <w:pPr>
        <w:tabs>
          <w:tab w:val="left" w:pos="794"/>
          <w:tab w:val="left" w:pos="1134"/>
        </w:tabs>
        <w:jc w:val="both"/>
        <w:rPr>
          <w:rFonts w:ascii="Arial" w:hAnsi="Arial" w:cs="Arial"/>
          <w:iCs/>
          <w:sz w:val="24"/>
          <w:szCs w:val="24"/>
          <w:highlight w:val="yellow"/>
        </w:rPr>
      </w:pPr>
    </w:p>
    <w:p w14:paraId="2A9C9BB1" w14:textId="77777777" w:rsidR="00A537FE" w:rsidRPr="00D6768E" w:rsidRDefault="00A537FE" w:rsidP="000A26B0">
      <w:pPr>
        <w:tabs>
          <w:tab w:val="left" w:pos="794"/>
          <w:tab w:val="left" w:pos="1134"/>
        </w:tabs>
        <w:jc w:val="both"/>
        <w:rPr>
          <w:rFonts w:ascii="Arial" w:hAnsi="Arial" w:cs="Arial"/>
          <w:iCs/>
          <w:sz w:val="24"/>
          <w:szCs w:val="24"/>
        </w:rPr>
      </w:pPr>
    </w:p>
    <w:p w14:paraId="550D9510" w14:textId="70865CA1" w:rsidR="00A537FE" w:rsidRDefault="00A537FE" w:rsidP="000005F2">
      <w:pPr>
        <w:pStyle w:val="ListParagraph"/>
        <w:numPr>
          <w:ilvl w:val="0"/>
          <w:numId w:val="4"/>
        </w:numPr>
        <w:spacing w:line="300" w:lineRule="atLeast"/>
        <w:ind w:left="709" w:hanging="709"/>
        <w:jc w:val="both"/>
        <w:rPr>
          <w:rFonts w:ascii="Arial" w:hAnsi="Arial"/>
          <w:b/>
          <w:sz w:val="24"/>
        </w:rPr>
      </w:pPr>
      <w:r w:rsidRPr="00D6768E">
        <w:rPr>
          <w:rFonts w:ascii="Arial" w:hAnsi="Arial"/>
          <w:b/>
          <w:sz w:val="24"/>
        </w:rPr>
        <w:t>IMPLEMENTATION / CONTRACT TIMETABLE</w:t>
      </w:r>
    </w:p>
    <w:p w14:paraId="6D9C8C3D" w14:textId="77777777" w:rsidR="00CF230E" w:rsidRPr="00D6768E" w:rsidRDefault="00CF230E" w:rsidP="00CF230E">
      <w:pPr>
        <w:pStyle w:val="ListParagraph"/>
        <w:spacing w:line="300" w:lineRule="atLeast"/>
        <w:ind w:left="709"/>
        <w:jc w:val="both"/>
        <w:rPr>
          <w:rFonts w:ascii="Arial" w:hAnsi="Arial"/>
          <w:b/>
          <w:sz w:val="24"/>
        </w:rPr>
      </w:pPr>
    </w:p>
    <w:p w14:paraId="24D07C5E" w14:textId="260A2EEB" w:rsidR="00C96248" w:rsidRPr="00C96248" w:rsidRDefault="00C96248" w:rsidP="00AD43CA">
      <w:pPr>
        <w:pStyle w:val="ListParagraph"/>
        <w:spacing w:line="300" w:lineRule="atLeast"/>
        <w:ind w:left="792"/>
        <w:jc w:val="both"/>
        <w:rPr>
          <w:rFonts w:ascii="Arial" w:hAnsi="Arial"/>
          <w:bCs/>
          <w:sz w:val="24"/>
        </w:rPr>
      </w:pPr>
      <w:r w:rsidRPr="00C96248">
        <w:rPr>
          <w:rFonts w:ascii="Arial" w:hAnsi="Arial"/>
          <w:bCs/>
          <w:sz w:val="24"/>
        </w:rPr>
        <w:t>The implementation period will start once the contract has been awarded to the successful Service Provider. This will include meetings with the Service Provider to discuss the plan to implement services with</w:t>
      </w:r>
      <w:r w:rsidR="00C544CC">
        <w:rPr>
          <w:rFonts w:ascii="Arial" w:hAnsi="Arial"/>
          <w:bCs/>
          <w:sz w:val="24"/>
        </w:rPr>
        <w:t>in</w:t>
      </w:r>
      <w:r w:rsidRPr="00C96248">
        <w:rPr>
          <w:rFonts w:ascii="Arial" w:hAnsi="Arial"/>
          <w:bCs/>
          <w:sz w:val="24"/>
        </w:rPr>
        <w:t xml:space="preserve"> Derby City and out of area where appropriate to ensure the service go live date of </w:t>
      </w:r>
      <w:r>
        <w:rPr>
          <w:rFonts w:ascii="Arial" w:hAnsi="Arial"/>
          <w:bCs/>
          <w:sz w:val="24"/>
        </w:rPr>
        <w:t>1 May 2022</w:t>
      </w:r>
      <w:r w:rsidRPr="00C96248">
        <w:rPr>
          <w:rFonts w:ascii="Arial" w:hAnsi="Arial"/>
          <w:bCs/>
          <w:sz w:val="24"/>
        </w:rPr>
        <w:t xml:space="preserve">. </w:t>
      </w:r>
    </w:p>
    <w:p w14:paraId="6D3FF338" w14:textId="77777777" w:rsidR="00C96248" w:rsidRPr="00C96248" w:rsidRDefault="00C96248" w:rsidP="00C96248">
      <w:pPr>
        <w:tabs>
          <w:tab w:val="left" w:pos="709"/>
          <w:tab w:val="left" w:pos="794"/>
        </w:tabs>
        <w:ind w:left="709"/>
        <w:jc w:val="both"/>
        <w:rPr>
          <w:rFonts w:ascii="Arial" w:hAnsi="Arial"/>
          <w:bCs/>
          <w:sz w:val="24"/>
        </w:rPr>
      </w:pPr>
    </w:p>
    <w:p w14:paraId="75F52D02" w14:textId="16922EF0" w:rsidR="000D6565" w:rsidRPr="00C96248" w:rsidRDefault="00C96248" w:rsidP="00AD43CA">
      <w:pPr>
        <w:pStyle w:val="ListParagraph"/>
        <w:spacing w:line="300" w:lineRule="atLeast"/>
        <w:ind w:left="792"/>
        <w:jc w:val="both"/>
        <w:rPr>
          <w:rFonts w:ascii="Arial" w:hAnsi="Arial"/>
          <w:bCs/>
          <w:sz w:val="24"/>
        </w:rPr>
      </w:pPr>
      <w:r w:rsidRPr="00C96248">
        <w:rPr>
          <w:rFonts w:ascii="Arial" w:hAnsi="Arial"/>
          <w:bCs/>
          <w:sz w:val="24"/>
        </w:rPr>
        <w:t xml:space="preserve">The contract period is two years with </w:t>
      </w:r>
      <w:r w:rsidR="00960190">
        <w:rPr>
          <w:rFonts w:ascii="Arial" w:hAnsi="Arial"/>
          <w:bCs/>
          <w:sz w:val="24"/>
        </w:rPr>
        <w:t>no option to extend.</w:t>
      </w:r>
    </w:p>
    <w:p w14:paraId="12281555" w14:textId="77777777" w:rsidR="00C96248" w:rsidRPr="00A537FE" w:rsidRDefault="00C96248" w:rsidP="00C96248">
      <w:pPr>
        <w:tabs>
          <w:tab w:val="left" w:pos="709"/>
          <w:tab w:val="left" w:pos="794"/>
        </w:tabs>
        <w:ind w:left="709"/>
        <w:jc w:val="both"/>
        <w:rPr>
          <w:rFonts w:ascii="Arial" w:hAnsi="Arial" w:cs="Arial"/>
          <w:iCs/>
          <w:sz w:val="24"/>
          <w:szCs w:val="24"/>
          <w:highlight w:val="yellow"/>
        </w:rPr>
      </w:pPr>
    </w:p>
    <w:p w14:paraId="59CC9631" w14:textId="37490188" w:rsidR="00A537FE" w:rsidRPr="00802FC0" w:rsidRDefault="00A537FE" w:rsidP="000005F2">
      <w:pPr>
        <w:pStyle w:val="ListParagraph"/>
        <w:numPr>
          <w:ilvl w:val="0"/>
          <w:numId w:val="4"/>
        </w:numPr>
        <w:spacing w:line="300" w:lineRule="atLeast"/>
        <w:ind w:left="709" w:hanging="709"/>
        <w:jc w:val="both"/>
        <w:rPr>
          <w:rFonts w:ascii="Arial" w:hAnsi="Arial"/>
          <w:b/>
          <w:sz w:val="24"/>
        </w:rPr>
      </w:pPr>
      <w:r w:rsidRPr="00802FC0">
        <w:rPr>
          <w:rFonts w:ascii="Arial" w:hAnsi="Arial"/>
          <w:b/>
          <w:sz w:val="24"/>
        </w:rPr>
        <w:t>SERVICE</w:t>
      </w:r>
      <w:r w:rsidR="00802FC0" w:rsidRPr="00802FC0">
        <w:rPr>
          <w:rFonts w:ascii="Arial" w:hAnsi="Arial"/>
          <w:b/>
          <w:sz w:val="24"/>
        </w:rPr>
        <w:t xml:space="preserve"> DELIVERY</w:t>
      </w:r>
    </w:p>
    <w:p w14:paraId="74B9E155" w14:textId="77777777" w:rsidR="00C208A6" w:rsidRPr="00802FC0" w:rsidRDefault="00C208A6" w:rsidP="00802FC0">
      <w:pPr>
        <w:spacing w:line="300" w:lineRule="atLeast"/>
        <w:jc w:val="both"/>
        <w:rPr>
          <w:rFonts w:ascii="Arial" w:hAnsi="Arial" w:cs="Arial"/>
          <w:b/>
          <w:bCs/>
          <w:iCs/>
          <w:sz w:val="24"/>
          <w:szCs w:val="24"/>
        </w:rPr>
      </w:pPr>
    </w:p>
    <w:p w14:paraId="170E5F8A" w14:textId="77777777" w:rsidR="003852B0" w:rsidRPr="00EF3DDD" w:rsidRDefault="003852B0" w:rsidP="003852B0">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It is essential that Service Providers are able to provide a Service that is flexible and responsive to meet the needs of families who request Family Based Community Support. </w:t>
      </w:r>
    </w:p>
    <w:p w14:paraId="1D73FFCF" w14:textId="77777777"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6297767" w14:textId="77777777" w:rsidR="003852B0" w:rsidRPr="00EF3DDD" w:rsidRDefault="003852B0" w:rsidP="003852B0">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will be available as required 7 days a week to deliver direct support to young people aged 0-16 and their families. </w:t>
      </w:r>
    </w:p>
    <w:p w14:paraId="7FD65DAA" w14:textId="77777777"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color w:val="FF0000"/>
          <w:sz w:val="24"/>
          <w:szCs w:val="24"/>
          <w:lang w:eastAsia="en-GB"/>
        </w:rPr>
        <w:t> </w:t>
      </w:r>
    </w:p>
    <w:p w14:paraId="5DD44C40" w14:textId="77777777" w:rsidR="003852B0" w:rsidRPr="00EF3DDD" w:rsidRDefault="003852B0" w:rsidP="003852B0">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The provider will offer emergency out of hour’s support system for young people and families to contact in emergency, this will operate from normal office closing times to normal office opening times. </w:t>
      </w:r>
    </w:p>
    <w:p w14:paraId="347E1914" w14:textId="77777777"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color w:val="FF0000"/>
          <w:sz w:val="24"/>
          <w:szCs w:val="24"/>
          <w:lang w:eastAsia="en-GB"/>
        </w:rPr>
        <w:t> </w:t>
      </w:r>
    </w:p>
    <w:p w14:paraId="6494E855" w14:textId="77777777" w:rsidR="003852B0" w:rsidRPr="00EF3DDD" w:rsidRDefault="003852B0" w:rsidP="003852B0">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will offer emergency contacts out of hours for circumstances when overnight hosting is required between 22.00 – 09.00 hours. Service Providers will be expected to ensure that these numbers are available from the start date of the contract. </w:t>
      </w:r>
    </w:p>
    <w:p w14:paraId="4484957E" w14:textId="406251AC"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r>
        <w:rPr>
          <w:rFonts w:ascii="Arial" w:hAnsi="Arial" w:cs="Arial"/>
          <w:sz w:val="24"/>
          <w:szCs w:val="24"/>
          <w:lang w:eastAsia="en-GB"/>
        </w:rPr>
        <w:tab/>
      </w:r>
      <w:r w:rsidRPr="00EF3DDD">
        <w:rPr>
          <w:rFonts w:ascii="Arial" w:hAnsi="Arial" w:cs="Arial"/>
          <w:sz w:val="24"/>
          <w:szCs w:val="24"/>
          <w:lang w:eastAsia="en-GB"/>
        </w:rPr>
        <w:t> </w:t>
      </w:r>
    </w:p>
    <w:p w14:paraId="2D67DA84" w14:textId="77777777" w:rsidR="003852B0" w:rsidRPr="00EF3DDD" w:rsidRDefault="003852B0" w:rsidP="003852B0">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Service Providers will be sent sufficient information securely and electronically using Egress. </w:t>
      </w:r>
    </w:p>
    <w:p w14:paraId="0436C855" w14:textId="77777777"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4B01834" w14:textId="77777777" w:rsidR="003852B0" w:rsidRPr="00EF3DDD" w:rsidRDefault="003852B0" w:rsidP="003852B0">
      <w:pPr>
        <w:ind w:firstLine="709"/>
        <w:jc w:val="both"/>
        <w:textAlignment w:val="baseline"/>
        <w:rPr>
          <w:rFonts w:ascii="Segoe UI" w:hAnsi="Segoe UI" w:cs="Segoe UI"/>
          <w:sz w:val="18"/>
          <w:szCs w:val="18"/>
          <w:lang w:eastAsia="en-GB"/>
        </w:rPr>
      </w:pPr>
      <w:r w:rsidRPr="00EF3DDD">
        <w:rPr>
          <w:rFonts w:ascii="Arial" w:hAnsi="Arial" w:cs="Arial"/>
          <w:sz w:val="24"/>
          <w:szCs w:val="24"/>
          <w:lang w:eastAsia="en-GB"/>
        </w:rPr>
        <w:t>Service Providers will receive the following information: </w:t>
      </w:r>
    </w:p>
    <w:p w14:paraId="329D6CFD" w14:textId="77777777" w:rsidR="003852B0" w:rsidRPr="00EF3DDD" w:rsidRDefault="003852B0" w:rsidP="003852B0">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C6B078A" w14:textId="77777777" w:rsidR="003852B0" w:rsidRPr="00EF3DDD" w:rsidRDefault="003852B0" w:rsidP="009E4107">
      <w:pPr>
        <w:numPr>
          <w:ilvl w:val="0"/>
          <w:numId w:val="35"/>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Family contact information, </w:t>
      </w:r>
    </w:p>
    <w:p w14:paraId="110D2CFA" w14:textId="4F4CF8FB" w:rsidR="003852B0" w:rsidRPr="00EF3DDD" w:rsidRDefault="003852B0" w:rsidP="009E4107">
      <w:pPr>
        <w:numPr>
          <w:ilvl w:val="0"/>
          <w:numId w:val="36"/>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Referring professional</w:t>
      </w:r>
      <w:r w:rsidR="00BE0782">
        <w:rPr>
          <w:rFonts w:ascii="Arial" w:hAnsi="Arial" w:cs="Arial"/>
          <w:sz w:val="24"/>
          <w:szCs w:val="24"/>
          <w:lang w:eastAsia="en-GB"/>
        </w:rPr>
        <w:t>’</w:t>
      </w:r>
      <w:r w:rsidRPr="00EF3DDD">
        <w:rPr>
          <w:rFonts w:ascii="Arial" w:hAnsi="Arial" w:cs="Arial"/>
          <w:sz w:val="24"/>
          <w:szCs w:val="24"/>
          <w:lang w:eastAsia="en-GB"/>
        </w:rPr>
        <w:t>s details, </w:t>
      </w:r>
    </w:p>
    <w:p w14:paraId="41831F41" w14:textId="77777777" w:rsidR="003852B0" w:rsidRPr="00EF3DDD" w:rsidRDefault="003852B0" w:rsidP="009E4107">
      <w:pPr>
        <w:numPr>
          <w:ilvl w:val="0"/>
          <w:numId w:val="36"/>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Information regarding the Family Based Community Support required. </w:t>
      </w:r>
    </w:p>
    <w:p w14:paraId="728070A3" w14:textId="135910D1" w:rsidR="00D36341" w:rsidRDefault="00D36341" w:rsidP="00C208A6">
      <w:pPr>
        <w:pStyle w:val="ListParagraph"/>
        <w:spacing w:line="300" w:lineRule="atLeast"/>
        <w:ind w:left="792"/>
        <w:jc w:val="both"/>
        <w:rPr>
          <w:rFonts w:ascii="Arial" w:hAnsi="Arial" w:cs="Arial"/>
          <w:iCs/>
          <w:sz w:val="24"/>
          <w:szCs w:val="24"/>
        </w:rPr>
      </w:pPr>
    </w:p>
    <w:p w14:paraId="4D09FF09" w14:textId="795C322F" w:rsidR="00D36341" w:rsidRDefault="00093FD6" w:rsidP="000005F2">
      <w:pPr>
        <w:pStyle w:val="ListParagraph"/>
        <w:numPr>
          <w:ilvl w:val="1"/>
          <w:numId w:val="4"/>
        </w:numPr>
        <w:spacing w:line="300" w:lineRule="atLeast"/>
        <w:ind w:hanging="792"/>
        <w:jc w:val="both"/>
        <w:rPr>
          <w:rFonts w:ascii="Arial" w:hAnsi="Arial" w:cs="Arial"/>
          <w:b/>
          <w:bCs/>
          <w:iCs/>
          <w:sz w:val="24"/>
          <w:szCs w:val="24"/>
        </w:rPr>
      </w:pPr>
      <w:r>
        <w:rPr>
          <w:rFonts w:ascii="Arial" w:hAnsi="Arial" w:cs="Arial"/>
          <w:b/>
          <w:bCs/>
          <w:iCs/>
          <w:sz w:val="24"/>
          <w:szCs w:val="24"/>
        </w:rPr>
        <w:t>Deliverables</w:t>
      </w:r>
    </w:p>
    <w:p w14:paraId="026DE2DF" w14:textId="77777777" w:rsidR="00F07D90" w:rsidRDefault="00F07D90" w:rsidP="00F07D90">
      <w:pPr>
        <w:pStyle w:val="ListParagraph"/>
        <w:spacing w:line="300" w:lineRule="atLeast"/>
        <w:ind w:left="792"/>
        <w:jc w:val="both"/>
        <w:rPr>
          <w:rFonts w:ascii="Arial" w:hAnsi="Arial" w:cs="Arial"/>
          <w:b/>
          <w:bCs/>
          <w:iCs/>
          <w:sz w:val="24"/>
          <w:szCs w:val="24"/>
        </w:rPr>
      </w:pPr>
    </w:p>
    <w:p w14:paraId="24E0054B" w14:textId="77777777" w:rsidR="0012438C" w:rsidRPr="0012438C" w:rsidRDefault="0012438C" w:rsidP="0012438C">
      <w:pPr>
        <w:pStyle w:val="ListParagraph"/>
        <w:spacing w:line="300" w:lineRule="atLeast"/>
        <w:ind w:left="792"/>
        <w:jc w:val="both"/>
        <w:rPr>
          <w:rFonts w:ascii="Arial" w:hAnsi="Arial" w:cs="Arial"/>
          <w:iCs/>
          <w:sz w:val="24"/>
          <w:szCs w:val="24"/>
        </w:rPr>
      </w:pPr>
      <w:r w:rsidRPr="0012438C">
        <w:rPr>
          <w:rFonts w:ascii="Arial" w:hAnsi="Arial" w:cs="Arial"/>
          <w:iCs/>
          <w:sz w:val="24"/>
          <w:szCs w:val="24"/>
        </w:rPr>
        <w:t>The Council will:</w:t>
      </w:r>
    </w:p>
    <w:p w14:paraId="4137DE58" w14:textId="77777777" w:rsidR="0012438C" w:rsidRPr="0012438C" w:rsidRDefault="0012438C" w:rsidP="0012438C">
      <w:pPr>
        <w:pStyle w:val="ListParagraph"/>
        <w:spacing w:line="300" w:lineRule="atLeast"/>
        <w:ind w:left="792"/>
        <w:jc w:val="both"/>
        <w:rPr>
          <w:rFonts w:ascii="Arial" w:hAnsi="Arial" w:cs="Arial"/>
          <w:iCs/>
          <w:sz w:val="24"/>
          <w:szCs w:val="24"/>
        </w:rPr>
      </w:pPr>
    </w:p>
    <w:p w14:paraId="1759B67B" w14:textId="766BC5FB"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Identify a nominated manager for the Service who will act as a point of contact and to resolve any service development, prioritisation and communication issues that may arise</w:t>
      </w:r>
    </w:p>
    <w:p w14:paraId="67BA3E5C" w14:textId="1F973030"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Have a clear Service access process in place</w:t>
      </w:r>
    </w:p>
    <w:p w14:paraId="6EF739AB" w14:textId="06205A9D"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Involve the Service Provider in regular contract management meetings</w:t>
      </w:r>
    </w:p>
    <w:p w14:paraId="1D6C44B1" w14:textId="2240DCDA"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Support volunteer training in relation to local Safeguarding practice by involvement in existing multi agency training via the Safeguarding Board or provide a suitable alternative, which has been agreed by the DSCB</w:t>
      </w:r>
    </w:p>
    <w:p w14:paraId="5D93FF9C" w14:textId="2D656A4B"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Ensure appropriate data sharing in line with the Data Protection Act</w:t>
      </w:r>
      <w:r>
        <w:rPr>
          <w:rFonts w:ascii="Arial" w:hAnsi="Arial" w:cs="Arial"/>
          <w:iCs/>
          <w:sz w:val="24"/>
          <w:szCs w:val="24"/>
        </w:rPr>
        <w:t xml:space="preserve"> 2018</w:t>
      </w:r>
      <w:r w:rsidRPr="0012438C">
        <w:rPr>
          <w:rFonts w:ascii="Arial" w:hAnsi="Arial" w:cs="Arial"/>
          <w:iCs/>
          <w:sz w:val="24"/>
          <w:szCs w:val="24"/>
        </w:rPr>
        <w:t xml:space="preserve"> and information sharing protocols and secure electronic date sharing</w:t>
      </w:r>
    </w:p>
    <w:p w14:paraId="11C1DE30" w14:textId="26AB8395" w:rsidR="0012438C" w:rsidRPr="0012438C" w:rsidRDefault="0012438C" w:rsidP="000005F2">
      <w:pPr>
        <w:pStyle w:val="ListParagraph"/>
        <w:numPr>
          <w:ilvl w:val="0"/>
          <w:numId w:val="9"/>
        </w:numPr>
        <w:spacing w:line="300" w:lineRule="atLeast"/>
        <w:jc w:val="both"/>
        <w:rPr>
          <w:rFonts w:ascii="Arial" w:hAnsi="Arial" w:cs="Arial"/>
          <w:iCs/>
          <w:sz w:val="24"/>
          <w:szCs w:val="24"/>
        </w:rPr>
      </w:pPr>
      <w:r w:rsidRPr="0012438C">
        <w:rPr>
          <w:rFonts w:ascii="Arial" w:hAnsi="Arial" w:cs="Arial"/>
          <w:iCs/>
          <w:sz w:val="24"/>
          <w:szCs w:val="24"/>
        </w:rPr>
        <w:t xml:space="preserve">Monitor the contract to ensure the service is meeting outcomes for all children and families who require a service </w:t>
      </w:r>
    </w:p>
    <w:p w14:paraId="55759B19" w14:textId="77777777" w:rsidR="0012438C" w:rsidRPr="0012438C" w:rsidRDefault="0012438C" w:rsidP="0012438C">
      <w:pPr>
        <w:pStyle w:val="ListParagraph"/>
        <w:spacing w:line="300" w:lineRule="atLeast"/>
        <w:ind w:left="792"/>
        <w:jc w:val="both"/>
        <w:rPr>
          <w:rFonts w:ascii="Arial" w:hAnsi="Arial" w:cs="Arial"/>
          <w:iCs/>
          <w:sz w:val="24"/>
          <w:szCs w:val="24"/>
        </w:rPr>
      </w:pPr>
    </w:p>
    <w:p w14:paraId="1BCBE8BF" w14:textId="77777777" w:rsidR="0012438C" w:rsidRPr="0012438C" w:rsidRDefault="0012438C" w:rsidP="0012438C">
      <w:pPr>
        <w:pStyle w:val="ListParagraph"/>
        <w:spacing w:line="300" w:lineRule="atLeast"/>
        <w:ind w:left="792"/>
        <w:jc w:val="both"/>
        <w:rPr>
          <w:rFonts w:ascii="Arial" w:hAnsi="Arial" w:cs="Arial"/>
          <w:iCs/>
          <w:sz w:val="24"/>
          <w:szCs w:val="24"/>
        </w:rPr>
      </w:pPr>
      <w:r w:rsidRPr="0012438C">
        <w:rPr>
          <w:rFonts w:ascii="Arial" w:hAnsi="Arial" w:cs="Arial"/>
          <w:iCs/>
          <w:sz w:val="24"/>
          <w:szCs w:val="24"/>
        </w:rPr>
        <w:t>The Service Provider will:</w:t>
      </w:r>
    </w:p>
    <w:p w14:paraId="78ACB8FB" w14:textId="77777777" w:rsidR="0012438C" w:rsidRPr="0012438C" w:rsidRDefault="0012438C" w:rsidP="0012438C">
      <w:pPr>
        <w:pStyle w:val="ListParagraph"/>
        <w:spacing w:line="300" w:lineRule="atLeast"/>
        <w:ind w:left="792"/>
        <w:jc w:val="both"/>
        <w:rPr>
          <w:rFonts w:ascii="Arial" w:hAnsi="Arial" w:cs="Arial"/>
          <w:iCs/>
          <w:sz w:val="24"/>
          <w:szCs w:val="24"/>
        </w:rPr>
      </w:pPr>
    </w:p>
    <w:p w14:paraId="500F18EE"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Work in conjunction with the lead worker to support each individual young person and families plan that clearly stating how the Service Provider intends to support the individual to achieve their stated outcomes. </w:t>
      </w:r>
    </w:p>
    <w:p w14:paraId="6E3C4524" w14:textId="1965816A" w:rsidR="005F28B2" w:rsidRPr="00EF3DDD" w:rsidRDefault="005F28B2" w:rsidP="009E4107">
      <w:pPr>
        <w:numPr>
          <w:ilvl w:val="0"/>
          <w:numId w:val="37"/>
        </w:numPr>
        <w:jc w:val="both"/>
        <w:textAlignment w:val="baseline"/>
        <w:rPr>
          <w:rFonts w:ascii="Verdana" w:hAnsi="Verdana" w:cs="Segoe UI"/>
          <w:sz w:val="24"/>
          <w:szCs w:val="24"/>
          <w:lang w:eastAsia="en-GB"/>
        </w:rPr>
      </w:pPr>
      <w:r w:rsidRPr="00EF3DDD">
        <w:rPr>
          <w:rFonts w:ascii="Arial" w:hAnsi="Arial" w:cs="Arial"/>
          <w:sz w:val="24"/>
          <w:szCs w:val="24"/>
          <w:lang w:eastAsia="en-GB"/>
        </w:rPr>
        <w:t>Ensure that highlighted outcomes will be included in the person</w:t>
      </w:r>
      <w:r w:rsidR="00BE0782">
        <w:rPr>
          <w:rFonts w:ascii="Arial" w:hAnsi="Arial" w:cs="Arial"/>
          <w:sz w:val="24"/>
          <w:szCs w:val="24"/>
          <w:lang w:eastAsia="en-GB"/>
        </w:rPr>
        <w:t>-</w:t>
      </w:r>
      <w:r w:rsidRPr="00EF3DDD">
        <w:rPr>
          <w:rFonts w:ascii="Arial" w:hAnsi="Arial" w:cs="Arial"/>
          <w:sz w:val="24"/>
          <w:szCs w:val="24"/>
          <w:lang w:eastAsia="en-GB"/>
        </w:rPr>
        <w:t>centred plan and communicated with the Council; </w:t>
      </w:r>
    </w:p>
    <w:p w14:paraId="19355863"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Be able to respond to changes in demand for service provision on the request of the Council; </w:t>
      </w:r>
    </w:p>
    <w:p w14:paraId="2E8C8D6E"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Plans will be undertaken in conjunction with the lead worker and families and be available to all parties, including when they are reviewed; </w:t>
      </w:r>
    </w:p>
    <w:p w14:paraId="611A8907"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Have robust support access process in place collating the required information as agreed with the Council’s nominated manager; </w:t>
      </w:r>
    </w:p>
    <w:p w14:paraId="5207CA1A"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Provide managerial support and training to all staff and volunteers; </w:t>
      </w:r>
    </w:p>
    <w:p w14:paraId="0FE12B41"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Develop and maintain a professional relationship with the Council’s nominated manager in the Children and Young People’s Department; </w:t>
      </w:r>
    </w:p>
    <w:p w14:paraId="4C450DFE"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Use the service user feedback and information to inform service improvement and development.    </w:t>
      </w:r>
    </w:p>
    <w:p w14:paraId="103697A7"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Contact each family and their referring worker within two working days of receiving a completed referral form and supplementary information.  </w:t>
      </w:r>
    </w:p>
    <w:p w14:paraId="196494FF" w14:textId="6622789A"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Arrange to meet with families where the referral has been accepted within 5 working days after initial contact; </w:t>
      </w:r>
    </w:p>
    <w:p w14:paraId="42B4BE5F"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Provide support to families within 2 weeks of the referral date (except when emergency support is required); </w:t>
      </w:r>
    </w:p>
    <w:p w14:paraId="2AF82425" w14:textId="7A69E688"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Provide a number of community</w:t>
      </w:r>
      <w:r w:rsidR="00BE0782">
        <w:rPr>
          <w:rFonts w:ascii="Arial" w:hAnsi="Arial" w:cs="Arial"/>
          <w:sz w:val="24"/>
          <w:szCs w:val="24"/>
          <w:lang w:eastAsia="en-GB"/>
        </w:rPr>
        <w:t>-</w:t>
      </w:r>
      <w:r w:rsidRPr="00EF3DDD">
        <w:rPr>
          <w:rFonts w:ascii="Arial" w:hAnsi="Arial" w:cs="Arial"/>
          <w:sz w:val="24"/>
          <w:szCs w:val="24"/>
          <w:lang w:eastAsia="en-GB"/>
        </w:rPr>
        <w:t>based support interventions to meet service outcomes; </w:t>
      </w:r>
    </w:p>
    <w:p w14:paraId="0C8F6CEC" w14:textId="77777777" w:rsidR="005F28B2" w:rsidRPr="00EF3DDD"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Attend contract review meetings as determined by the Priority Families and Early Help Commissioning Manager or an appropriate representative; </w:t>
      </w:r>
    </w:p>
    <w:p w14:paraId="7B37D8DB" w14:textId="77777777" w:rsidR="0039360B" w:rsidRDefault="005F28B2" w:rsidP="009E4107">
      <w:pPr>
        <w:numPr>
          <w:ilvl w:val="0"/>
          <w:numId w:val="37"/>
        </w:numPr>
        <w:jc w:val="both"/>
        <w:textAlignment w:val="baseline"/>
        <w:rPr>
          <w:rFonts w:ascii="Arial" w:hAnsi="Arial" w:cs="Arial"/>
          <w:sz w:val="24"/>
          <w:szCs w:val="24"/>
          <w:lang w:eastAsia="en-GB"/>
        </w:rPr>
      </w:pPr>
      <w:r w:rsidRPr="00EF3DDD">
        <w:rPr>
          <w:rFonts w:ascii="Arial" w:hAnsi="Arial" w:cs="Arial"/>
          <w:sz w:val="24"/>
          <w:szCs w:val="24"/>
          <w:lang w:eastAsia="en-GB"/>
        </w:rPr>
        <w:t>Provide such information and evidence as may be required to ensure that the Agreement is being implemented.</w:t>
      </w:r>
    </w:p>
    <w:p w14:paraId="68005CC7" w14:textId="77777777" w:rsidR="0039360B" w:rsidRDefault="0039360B" w:rsidP="0039360B">
      <w:pPr>
        <w:jc w:val="both"/>
        <w:textAlignment w:val="baseline"/>
        <w:rPr>
          <w:rFonts w:ascii="Arial" w:hAnsi="Arial" w:cs="Arial"/>
          <w:sz w:val="24"/>
          <w:szCs w:val="24"/>
          <w:lang w:eastAsia="en-GB"/>
        </w:rPr>
      </w:pPr>
    </w:p>
    <w:p w14:paraId="531FA3BB" w14:textId="2979C186" w:rsidR="00F07D90" w:rsidRPr="00BE559A" w:rsidRDefault="00D67E16" w:rsidP="000005F2">
      <w:pPr>
        <w:pStyle w:val="ListParagraph"/>
        <w:numPr>
          <w:ilvl w:val="1"/>
          <w:numId w:val="4"/>
        </w:numPr>
        <w:spacing w:line="300" w:lineRule="atLeast"/>
        <w:ind w:hanging="792"/>
        <w:jc w:val="both"/>
        <w:rPr>
          <w:rFonts w:ascii="Arial" w:hAnsi="Arial" w:cs="Arial"/>
          <w:b/>
          <w:sz w:val="24"/>
          <w:szCs w:val="24"/>
        </w:rPr>
      </w:pPr>
      <w:r>
        <w:rPr>
          <w:rFonts w:ascii="Arial" w:hAnsi="Arial" w:cs="Arial"/>
          <w:b/>
          <w:bCs/>
          <w:iCs/>
          <w:sz w:val="24"/>
          <w:szCs w:val="24"/>
        </w:rPr>
        <w:t>Monitoring, Recording and Reporting</w:t>
      </w:r>
    </w:p>
    <w:p w14:paraId="7FD92681" w14:textId="77777777" w:rsidR="00F07D90" w:rsidRPr="004A34E9" w:rsidRDefault="00F07D90" w:rsidP="00507255">
      <w:pPr>
        <w:rPr>
          <w:rFonts w:ascii="Arial" w:hAnsi="Arial" w:cs="Arial"/>
          <w:sz w:val="24"/>
          <w:szCs w:val="24"/>
        </w:rPr>
      </w:pPr>
    </w:p>
    <w:p w14:paraId="084CD0FC" w14:textId="77777777" w:rsidR="00507255" w:rsidRPr="00EF3DDD" w:rsidRDefault="00507255" w:rsidP="00507255">
      <w:pPr>
        <w:ind w:firstLine="720"/>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w:t>
      </w:r>
      <w:r w:rsidRPr="00EF3DDD">
        <w:rPr>
          <w:rFonts w:ascii="Calibri" w:hAnsi="Calibri" w:cs="Calibri"/>
          <w:sz w:val="24"/>
          <w:szCs w:val="24"/>
          <w:lang w:eastAsia="en-GB"/>
        </w:rPr>
        <w:t xml:space="preserve"> </w:t>
      </w:r>
      <w:r w:rsidRPr="00EF3DDD">
        <w:rPr>
          <w:rFonts w:ascii="Arial" w:hAnsi="Arial" w:cs="Arial"/>
          <w:lang w:eastAsia="en-GB"/>
        </w:rPr>
        <w:t> </w:t>
      </w:r>
      <w:r w:rsidRPr="00EF3DDD">
        <w:rPr>
          <w:rFonts w:ascii="Arial" w:hAnsi="Arial" w:cs="Arial"/>
          <w:lang w:eastAsia="en-GB"/>
        </w:rPr>
        <w:br/>
      </w:r>
      <w:r w:rsidRPr="00EF3DDD">
        <w:rPr>
          <w:rFonts w:ascii="Arial" w:hAnsi="Arial" w:cs="Arial"/>
          <w:sz w:val="24"/>
          <w:szCs w:val="24"/>
          <w:lang w:eastAsia="en-GB"/>
        </w:rPr>
        <w:t> </w:t>
      </w:r>
    </w:p>
    <w:p w14:paraId="05F9FFD5" w14:textId="77777777" w:rsidR="00507255" w:rsidRPr="00507255" w:rsidRDefault="00507255" w:rsidP="009E4107">
      <w:pPr>
        <w:pStyle w:val="ListParagraph"/>
        <w:numPr>
          <w:ilvl w:val="0"/>
          <w:numId w:val="42"/>
        </w:numPr>
        <w:jc w:val="both"/>
        <w:textAlignment w:val="baseline"/>
        <w:rPr>
          <w:rFonts w:ascii="Arial" w:hAnsi="Arial" w:cs="Arial"/>
          <w:sz w:val="24"/>
          <w:szCs w:val="24"/>
          <w:lang w:eastAsia="en-GB"/>
        </w:rPr>
      </w:pPr>
      <w:r w:rsidRPr="00507255">
        <w:rPr>
          <w:rFonts w:ascii="Arial" w:hAnsi="Arial" w:cs="Arial"/>
          <w:sz w:val="24"/>
          <w:szCs w:val="24"/>
          <w:lang w:eastAsia="en-GB"/>
        </w:rPr>
        <w:t>Ensure that communication occurs regularly with all parties involved and those families and carers are involved where appropriate. </w:t>
      </w:r>
      <w:r w:rsidRPr="00507255">
        <w:rPr>
          <w:rFonts w:ascii="Arial" w:hAnsi="Arial" w:cs="Arial"/>
          <w:sz w:val="24"/>
          <w:szCs w:val="24"/>
          <w:lang w:eastAsia="en-GB"/>
        </w:rPr>
        <w:br/>
        <w:t> </w:t>
      </w:r>
    </w:p>
    <w:p w14:paraId="62D84F44" w14:textId="0F586C91" w:rsidR="00507255" w:rsidRDefault="00507255" w:rsidP="00507255">
      <w:pPr>
        <w:ind w:left="720"/>
        <w:jc w:val="both"/>
        <w:textAlignment w:val="baseline"/>
        <w:rPr>
          <w:rFonts w:ascii="Arial" w:hAnsi="Arial" w:cs="Arial"/>
          <w:sz w:val="24"/>
          <w:szCs w:val="24"/>
          <w:lang w:eastAsia="en-GB"/>
        </w:rPr>
      </w:pPr>
      <w:r w:rsidRPr="00EF3DDD">
        <w:rPr>
          <w:rFonts w:ascii="Arial" w:hAnsi="Arial" w:cs="Arial"/>
          <w:sz w:val="24"/>
          <w:szCs w:val="24"/>
          <w:lang w:eastAsia="en-GB"/>
        </w:rPr>
        <w:t>Service Providers will be sent sufficient information securely and electronically using Egress. This information will highlight the support that each family requires and referrals will be sent securely each week, on a day to be agreed. Service providers will receive the following information: </w:t>
      </w:r>
    </w:p>
    <w:p w14:paraId="4E49AA60" w14:textId="77777777" w:rsidR="00507255" w:rsidRPr="00EF3DDD" w:rsidRDefault="00507255" w:rsidP="00507255">
      <w:pPr>
        <w:ind w:left="720"/>
        <w:jc w:val="both"/>
        <w:textAlignment w:val="baseline"/>
        <w:rPr>
          <w:rFonts w:ascii="Segoe UI" w:hAnsi="Segoe UI" w:cs="Segoe UI"/>
          <w:sz w:val="18"/>
          <w:szCs w:val="18"/>
          <w:lang w:eastAsia="en-GB"/>
        </w:rPr>
      </w:pPr>
    </w:p>
    <w:p w14:paraId="1F65C915" w14:textId="77777777" w:rsidR="00507255" w:rsidRPr="00EF3DDD" w:rsidRDefault="00507255" w:rsidP="009E4107">
      <w:pPr>
        <w:numPr>
          <w:ilvl w:val="0"/>
          <w:numId w:val="38"/>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Family contact information; </w:t>
      </w:r>
    </w:p>
    <w:p w14:paraId="1EDFFB41" w14:textId="77777777" w:rsidR="00507255" w:rsidRPr="00EF3DDD" w:rsidRDefault="00507255" w:rsidP="009E4107">
      <w:pPr>
        <w:numPr>
          <w:ilvl w:val="0"/>
          <w:numId w:val="38"/>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Referring professional details; </w:t>
      </w:r>
    </w:p>
    <w:p w14:paraId="11B6B12D" w14:textId="77777777" w:rsidR="00507255" w:rsidRPr="00EF3DDD" w:rsidRDefault="00507255" w:rsidP="009E4107">
      <w:pPr>
        <w:numPr>
          <w:ilvl w:val="0"/>
          <w:numId w:val="38"/>
        </w:numPr>
        <w:ind w:left="1440" w:firstLine="0"/>
        <w:jc w:val="both"/>
        <w:textAlignment w:val="baseline"/>
        <w:rPr>
          <w:rFonts w:ascii="Arial" w:hAnsi="Arial" w:cs="Arial"/>
          <w:sz w:val="24"/>
          <w:szCs w:val="24"/>
          <w:lang w:eastAsia="en-GB"/>
        </w:rPr>
      </w:pPr>
      <w:r w:rsidRPr="00EF3DDD">
        <w:rPr>
          <w:rFonts w:ascii="Arial" w:hAnsi="Arial" w:cs="Arial"/>
          <w:sz w:val="24"/>
          <w:szCs w:val="24"/>
          <w:lang w:eastAsia="en-GB"/>
        </w:rPr>
        <w:t>Information regarding the support required. </w:t>
      </w:r>
    </w:p>
    <w:p w14:paraId="28B7C68B" w14:textId="77777777" w:rsidR="00507255" w:rsidRPr="00EF3DDD" w:rsidRDefault="00507255" w:rsidP="0050725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2D488901" w14:textId="77777777" w:rsidR="00507255" w:rsidRPr="00EF3DDD" w:rsidRDefault="00507255" w:rsidP="0050725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shall ensure proper records are maintained and made available to the Council, including but not limited to: </w:t>
      </w:r>
    </w:p>
    <w:p w14:paraId="52BCC247" w14:textId="77777777" w:rsidR="00507255" w:rsidRPr="00EF3DDD" w:rsidRDefault="00507255" w:rsidP="0050725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2E76129C" w14:textId="056CEE2F"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person centred care and support plans; </w:t>
      </w:r>
    </w:p>
    <w:p w14:paraId="02B4A4F8"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risk assessments and capacity assessments; </w:t>
      </w:r>
    </w:p>
    <w:p w14:paraId="67297DB5"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preparing reports for and attending Service User reviews; </w:t>
      </w:r>
    </w:p>
    <w:p w14:paraId="3DC86AC3"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Personnel rosters; </w:t>
      </w:r>
    </w:p>
    <w:p w14:paraId="4CB49BCC"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details of all Personnel employed and Personnel changes; </w:t>
      </w:r>
    </w:p>
    <w:p w14:paraId="47C9BC99"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Personnel records including training and induction; </w:t>
      </w:r>
    </w:p>
    <w:p w14:paraId="21550B1B" w14:textId="77777777" w:rsidR="00507255" w:rsidRPr="00EF3DDD" w:rsidRDefault="00507255" w:rsidP="009E4107">
      <w:pPr>
        <w:numPr>
          <w:ilvl w:val="0"/>
          <w:numId w:val="41"/>
        </w:numPr>
        <w:jc w:val="both"/>
        <w:textAlignment w:val="baseline"/>
        <w:rPr>
          <w:rFonts w:ascii="Arial" w:hAnsi="Arial" w:cs="Arial"/>
          <w:sz w:val="24"/>
          <w:szCs w:val="24"/>
          <w:lang w:eastAsia="en-GB"/>
        </w:rPr>
      </w:pPr>
      <w:r w:rsidRPr="00EF3DDD">
        <w:rPr>
          <w:rFonts w:ascii="Arial" w:hAnsi="Arial" w:cs="Arial"/>
          <w:sz w:val="24"/>
          <w:szCs w:val="24"/>
          <w:lang w:eastAsia="en-GB"/>
        </w:rPr>
        <w:t>records of all accidents/incidents involving Staff/Service Users with follow up risk assessments and records of actions taken. </w:t>
      </w:r>
    </w:p>
    <w:p w14:paraId="5697D643" w14:textId="77777777" w:rsidR="00507255" w:rsidRPr="00EF3DDD" w:rsidRDefault="00507255" w:rsidP="0050725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A039ECF" w14:textId="77777777" w:rsidR="00507255" w:rsidRPr="00EF3DDD" w:rsidRDefault="00507255" w:rsidP="00507255">
      <w:pPr>
        <w:ind w:firstLine="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w:t>
      </w:r>
    </w:p>
    <w:p w14:paraId="17F03635" w14:textId="77777777" w:rsidR="00507255" w:rsidRPr="00EF3DDD" w:rsidRDefault="00507255" w:rsidP="0050725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755C3BE9" w14:textId="77777777" w:rsidR="00507255" w:rsidRPr="00EF3DDD" w:rsidRDefault="00507255" w:rsidP="009E4107">
      <w:pPr>
        <w:numPr>
          <w:ilvl w:val="0"/>
          <w:numId w:val="40"/>
        </w:numPr>
        <w:jc w:val="both"/>
        <w:textAlignment w:val="baseline"/>
        <w:rPr>
          <w:rFonts w:ascii="Arial" w:hAnsi="Arial" w:cs="Arial"/>
          <w:sz w:val="24"/>
          <w:szCs w:val="24"/>
          <w:lang w:eastAsia="en-GB"/>
        </w:rPr>
      </w:pPr>
      <w:r w:rsidRPr="00EF3DDD">
        <w:rPr>
          <w:rFonts w:ascii="Arial" w:hAnsi="Arial" w:cs="Arial"/>
          <w:sz w:val="24"/>
          <w:szCs w:val="24"/>
          <w:lang w:eastAsia="en-GB"/>
        </w:rPr>
        <w:t>Monitor and evaluate its Services on a regular basis. Service review will include work with children and young people, parents/carers and operational Personnel; using a range of methods such as questionnaires, evaluation forms, focus groups and peer evaluation; </w:t>
      </w:r>
    </w:p>
    <w:p w14:paraId="6E733D5F" w14:textId="77777777" w:rsidR="00507255" w:rsidRPr="00EF3DDD" w:rsidRDefault="00507255" w:rsidP="009E4107">
      <w:pPr>
        <w:numPr>
          <w:ilvl w:val="0"/>
          <w:numId w:val="40"/>
        </w:numPr>
        <w:jc w:val="both"/>
        <w:textAlignment w:val="baseline"/>
        <w:rPr>
          <w:rFonts w:ascii="Arial" w:hAnsi="Arial" w:cs="Arial"/>
          <w:sz w:val="24"/>
          <w:szCs w:val="24"/>
          <w:lang w:eastAsia="en-GB"/>
        </w:rPr>
      </w:pPr>
      <w:r w:rsidRPr="00EF3DDD">
        <w:rPr>
          <w:rFonts w:ascii="Arial" w:hAnsi="Arial" w:cs="Arial"/>
          <w:sz w:val="24"/>
          <w:szCs w:val="24"/>
          <w:lang w:eastAsia="en-GB"/>
        </w:rPr>
        <w:t>Develop a data collection system based on the performance information outlines; </w:t>
      </w:r>
    </w:p>
    <w:p w14:paraId="56065CB9" w14:textId="77777777" w:rsidR="00507255" w:rsidRPr="00EF3DDD" w:rsidRDefault="00507255" w:rsidP="009E4107">
      <w:pPr>
        <w:numPr>
          <w:ilvl w:val="0"/>
          <w:numId w:val="40"/>
        </w:numPr>
        <w:jc w:val="both"/>
        <w:textAlignment w:val="baseline"/>
        <w:rPr>
          <w:rFonts w:ascii="Arial" w:hAnsi="Arial" w:cs="Arial"/>
          <w:sz w:val="24"/>
          <w:szCs w:val="24"/>
          <w:lang w:eastAsia="en-GB"/>
        </w:rPr>
      </w:pPr>
      <w:r w:rsidRPr="00EF3DDD">
        <w:rPr>
          <w:rFonts w:ascii="Arial" w:hAnsi="Arial" w:cs="Arial"/>
          <w:sz w:val="24"/>
          <w:szCs w:val="24"/>
          <w:lang w:eastAsia="en-GB"/>
        </w:rPr>
        <w:t>Report any issues to the Council’s nominated manager that impact on the agreed Service delivery.  </w:t>
      </w:r>
    </w:p>
    <w:p w14:paraId="4D1FFEBF" w14:textId="77777777" w:rsidR="00507255" w:rsidRPr="00EF3DDD" w:rsidRDefault="00507255" w:rsidP="009E4107">
      <w:pPr>
        <w:numPr>
          <w:ilvl w:val="0"/>
          <w:numId w:val="40"/>
        </w:numPr>
        <w:jc w:val="both"/>
        <w:textAlignment w:val="baseline"/>
        <w:rPr>
          <w:rFonts w:ascii="Arial" w:hAnsi="Arial" w:cs="Arial"/>
          <w:sz w:val="24"/>
          <w:szCs w:val="24"/>
          <w:lang w:eastAsia="en-GB"/>
        </w:rPr>
      </w:pPr>
      <w:r w:rsidRPr="00EF3DDD">
        <w:rPr>
          <w:rFonts w:ascii="Arial" w:hAnsi="Arial" w:cs="Arial"/>
          <w:sz w:val="24"/>
          <w:szCs w:val="24"/>
          <w:lang w:eastAsia="en-GB"/>
        </w:rPr>
        <w:t>There will be scheduled contract management meetings between the Service Provider and Priority Families and Early Help Commissioning Manager to review the KPIs and Performance. </w:t>
      </w:r>
      <w:r w:rsidRPr="00EF3DDD">
        <w:rPr>
          <w:rFonts w:ascii="Arial" w:hAnsi="Arial" w:cs="Arial"/>
          <w:sz w:val="24"/>
          <w:szCs w:val="24"/>
          <w:lang w:eastAsia="en-GB"/>
        </w:rPr>
        <w:br/>
        <w:t> </w:t>
      </w:r>
    </w:p>
    <w:p w14:paraId="5F7CC18C" w14:textId="77777777" w:rsidR="00507255" w:rsidRPr="00EF3DDD" w:rsidRDefault="00507255" w:rsidP="00507255">
      <w:pPr>
        <w:ind w:firstLine="720"/>
        <w:jc w:val="both"/>
        <w:textAlignment w:val="baseline"/>
        <w:rPr>
          <w:rFonts w:ascii="Segoe UI" w:hAnsi="Segoe UI" w:cs="Segoe UI"/>
          <w:sz w:val="18"/>
          <w:szCs w:val="18"/>
          <w:lang w:eastAsia="en-GB"/>
        </w:rPr>
      </w:pPr>
      <w:r w:rsidRPr="00EF3DDD">
        <w:rPr>
          <w:rFonts w:ascii="Arial" w:hAnsi="Arial" w:cs="Arial"/>
          <w:sz w:val="24"/>
          <w:szCs w:val="24"/>
          <w:lang w:eastAsia="en-GB"/>
        </w:rPr>
        <w:t>The Council’s nominated Manager will: </w:t>
      </w:r>
    </w:p>
    <w:p w14:paraId="501A01BB" w14:textId="77777777" w:rsidR="00507255" w:rsidRPr="00EF3DDD" w:rsidRDefault="00507255" w:rsidP="0050725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10C15607" w14:textId="77777777" w:rsidR="00507255" w:rsidRPr="00EF3DDD" w:rsidRDefault="00507255" w:rsidP="009E4107">
      <w:pPr>
        <w:numPr>
          <w:ilvl w:val="0"/>
          <w:numId w:val="39"/>
        </w:numPr>
        <w:jc w:val="both"/>
        <w:textAlignment w:val="baseline"/>
        <w:rPr>
          <w:rFonts w:ascii="Arial" w:hAnsi="Arial" w:cs="Arial"/>
          <w:sz w:val="24"/>
          <w:szCs w:val="24"/>
          <w:lang w:eastAsia="en-GB"/>
        </w:rPr>
      </w:pPr>
      <w:r w:rsidRPr="00EF3DDD">
        <w:rPr>
          <w:rFonts w:ascii="Arial" w:hAnsi="Arial" w:cs="Arial"/>
          <w:sz w:val="24"/>
          <w:szCs w:val="24"/>
          <w:lang w:eastAsia="en-GB"/>
        </w:rPr>
        <w:t>Report any difficulties to the Service Provider in the contract performance; </w:t>
      </w:r>
    </w:p>
    <w:p w14:paraId="4E947960" w14:textId="1DA5DF1B" w:rsidR="00F07D90" w:rsidRPr="00507255" w:rsidRDefault="00507255" w:rsidP="009E4107">
      <w:pPr>
        <w:numPr>
          <w:ilvl w:val="0"/>
          <w:numId w:val="39"/>
        </w:numPr>
        <w:jc w:val="both"/>
        <w:textAlignment w:val="baseline"/>
        <w:rPr>
          <w:rFonts w:ascii="Arial" w:hAnsi="Arial" w:cs="Arial"/>
          <w:sz w:val="24"/>
          <w:szCs w:val="24"/>
          <w:lang w:eastAsia="en-GB"/>
        </w:rPr>
      </w:pPr>
      <w:r w:rsidRPr="00EF3DDD">
        <w:rPr>
          <w:rFonts w:ascii="Arial" w:hAnsi="Arial" w:cs="Arial"/>
          <w:sz w:val="24"/>
          <w:szCs w:val="24"/>
          <w:lang w:eastAsia="en-GB"/>
        </w:rPr>
        <w:t>Be available for consultation on specific issues as they arise.  </w:t>
      </w:r>
      <w:r w:rsidR="00F07D90" w:rsidRPr="00507255">
        <w:rPr>
          <w:rFonts w:ascii="Arial" w:hAnsi="Arial" w:cs="Arial"/>
          <w:sz w:val="24"/>
          <w:szCs w:val="24"/>
        </w:rPr>
        <w:tab/>
      </w:r>
    </w:p>
    <w:p w14:paraId="677262C1" w14:textId="4BA3D8E6" w:rsidR="009545E8" w:rsidRDefault="009545E8" w:rsidP="000005F2">
      <w:pPr>
        <w:pStyle w:val="ListParagraph"/>
        <w:numPr>
          <w:ilvl w:val="1"/>
          <w:numId w:val="4"/>
        </w:numPr>
        <w:spacing w:line="300" w:lineRule="atLeast"/>
        <w:ind w:hanging="792"/>
        <w:jc w:val="both"/>
        <w:rPr>
          <w:rFonts w:ascii="Arial" w:hAnsi="Arial" w:cs="Arial"/>
          <w:b/>
          <w:bCs/>
          <w:iCs/>
          <w:sz w:val="24"/>
          <w:szCs w:val="24"/>
        </w:rPr>
      </w:pPr>
      <w:r w:rsidRPr="009545E8">
        <w:rPr>
          <w:rFonts w:ascii="Arial" w:hAnsi="Arial" w:cs="Arial"/>
          <w:b/>
          <w:bCs/>
          <w:iCs/>
          <w:sz w:val="24"/>
          <w:szCs w:val="24"/>
        </w:rPr>
        <w:t>Consultation and Feedback</w:t>
      </w:r>
    </w:p>
    <w:p w14:paraId="67C4BC34" w14:textId="77777777" w:rsidR="009545E8" w:rsidRDefault="009545E8" w:rsidP="009545E8">
      <w:pPr>
        <w:pStyle w:val="ListParagraph"/>
        <w:spacing w:line="300" w:lineRule="atLeast"/>
        <w:ind w:left="792"/>
        <w:jc w:val="both"/>
        <w:rPr>
          <w:rFonts w:ascii="Arial" w:hAnsi="Arial" w:cs="Arial"/>
          <w:b/>
          <w:bCs/>
          <w:iCs/>
          <w:sz w:val="24"/>
          <w:szCs w:val="24"/>
        </w:rPr>
      </w:pPr>
    </w:p>
    <w:p w14:paraId="6978A000" w14:textId="77777777" w:rsidR="009545E8" w:rsidRPr="009545E8" w:rsidRDefault="009545E8" w:rsidP="009545E8">
      <w:pPr>
        <w:spacing w:line="300" w:lineRule="atLeast"/>
        <w:ind w:firstLine="720"/>
        <w:jc w:val="both"/>
        <w:rPr>
          <w:rFonts w:ascii="Arial" w:hAnsi="Arial" w:cs="Arial"/>
          <w:iCs/>
          <w:sz w:val="24"/>
          <w:szCs w:val="24"/>
        </w:rPr>
      </w:pPr>
      <w:r w:rsidRPr="009545E8">
        <w:rPr>
          <w:rFonts w:ascii="Arial" w:hAnsi="Arial" w:cs="Arial"/>
          <w:iCs/>
          <w:sz w:val="24"/>
          <w:szCs w:val="24"/>
        </w:rPr>
        <w:t>The Service Provider will:</w:t>
      </w:r>
    </w:p>
    <w:p w14:paraId="539F0860" w14:textId="77777777" w:rsidR="009545E8" w:rsidRPr="009545E8" w:rsidRDefault="009545E8" w:rsidP="009545E8">
      <w:pPr>
        <w:spacing w:line="300" w:lineRule="atLeast"/>
        <w:ind w:firstLine="720"/>
        <w:jc w:val="both"/>
        <w:rPr>
          <w:rFonts w:ascii="Arial" w:hAnsi="Arial" w:cs="Arial"/>
          <w:iCs/>
          <w:sz w:val="24"/>
          <w:szCs w:val="24"/>
        </w:rPr>
      </w:pPr>
    </w:p>
    <w:p w14:paraId="171125B1" w14:textId="33969C90" w:rsidR="009545E8" w:rsidRPr="009545E8" w:rsidRDefault="009545E8" w:rsidP="000005F2">
      <w:pPr>
        <w:pStyle w:val="ListParagraph"/>
        <w:numPr>
          <w:ilvl w:val="0"/>
          <w:numId w:val="10"/>
        </w:numPr>
        <w:spacing w:line="300" w:lineRule="atLeast"/>
        <w:jc w:val="both"/>
        <w:rPr>
          <w:rFonts w:ascii="Arial" w:hAnsi="Arial" w:cs="Arial"/>
          <w:iCs/>
          <w:sz w:val="24"/>
          <w:szCs w:val="24"/>
        </w:rPr>
      </w:pPr>
      <w:r w:rsidRPr="009545E8">
        <w:rPr>
          <w:rFonts w:ascii="Arial" w:hAnsi="Arial" w:cs="Arial"/>
          <w:iCs/>
          <w:sz w:val="24"/>
          <w:szCs w:val="24"/>
        </w:rPr>
        <w:t>Develop and implement a meaningful way to consult with young people and families</w:t>
      </w:r>
    </w:p>
    <w:p w14:paraId="07DFB07A" w14:textId="234BF22E" w:rsidR="009545E8" w:rsidRPr="009545E8" w:rsidRDefault="009545E8" w:rsidP="000005F2">
      <w:pPr>
        <w:pStyle w:val="ListParagraph"/>
        <w:numPr>
          <w:ilvl w:val="0"/>
          <w:numId w:val="10"/>
        </w:numPr>
        <w:spacing w:line="300" w:lineRule="atLeast"/>
        <w:jc w:val="both"/>
        <w:rPr>
          <w:rFonts w:ascii="Arial" w:hAnsi="Arial" w:cs="Arial"/>
          <w:iCs/>
          <w:sz w:val="24"/>
          <w:szCs w:val="24"/>
        </w:rPr>
      </w:pPr>
      <w:r w:rsidRPr="009545E8">
        <w:rPr>
          <w:rFonts w:ascii="Arial" w:hAnsi="Arial" w:cs="Arial"/>
          <w:iCs/>
          <w:sz w:val="24"/>
          <w:szCs w:val="24"/>
        </w:rPr>
        <w:t>Demonstrate that the outcomes of such consultation and feedback have been considered by the Service Provider and relevant improvements/changes made as a result</w:t>
      </w:r>
    </w:p>
    <w:p w14:paraId="2B81DC23" w14:textId="04518DEA" w:rsidR="009545E8" w:rsidRPr="009545E8" w:rsidRDefault="009545E8" w:rsidP="000005F2">
      <w:pPr>
        <w:pStyle w:val="ListParagraph"/>
        <w:numPr>
          <w:ilvl w:val="0"/>
          <w:numId w:val="10"/>
        </w:numPr>
        <w:spacing w:line="300" w:lineRule="atLeast"/>
        <w:jc w:val="both"/>
        <w:rPr>
          <w:rFonts w:ascii="Arial" w:hAnsi="Arial" w:cs="Arial"/>
          <w:iCs/>
          <w:sz w:val="24"/>
          <w:szCs w:val="24"/>
        </w:rPr>
      </w:pPr>
      <w:r w:rsidRPr="009545E8">
        <w:rPr>
          <w:rFonts w:ascii="Arial" w:hAnsi="Arial" w:cs="Arial"/>
          <w:iCs/>
          <w:sz w:val="24"/>
          <w:szCs w:val="24"/>
        </w:rPr>
        <w:t xml:space="preserve">Show that it communicates effectively and regularly with Personnel, </w:t>
      </w:r>
      <w:r w:rsidR="00D620CC" w:rsidRPr="009545E8">
        <w:rPr>
          <w:rFonts w:ascii="Arial" w:hAnsi="Arial" w:cs="Arial"/>
          <w:iCs/>
          <w:sz w:val="24"/>
          <w:szCs w:val="24"/>
        </w:rPr>
        <w:t>volunteers,</w:t>
      </w:r>
      <w:r w:rsidRPr="009545E8">
        <w:rPr>
          <w:rFonts w:ascii="Arial" w:hAnsi="Arial" w:cs="Arial"/>
          <w:iCs/>
          <w:sz w:val="24"/>
          <w:szCs w:val="24"/>
        </w:rPr>
        <w:t xml:space="preserve"> and Service Users </w:t>
      </w:r>
    </w:p>
    <w:p w14:paraId="40834110" w14:textId="3D67ED64" w:rsidR="009545E8" w:rsidRPr="00236116" w:rsidRDefault="009545E8" w:rsidP="000005F2">
      <w:pPr>
        <w:pStyle w:val="ListParagraph"/>
        <w:numPr>
          <w:ilvl w:val="0"/>
          <w:numId w:val="10"/>
        </w:numPr>
        <w:spacing w:line="300" w:lineRule="atLeast"/>
        <w:jc w:val="both"/>
        <w:rPr>
          <w:rFonts w:ascii="Arial" w:hAnsi="Arial" w:cs="Arial"/>
          <w:iCs/>
          <w:sz w:val="24"/>
          <w:szCs w:val="24"/>
        </w:rPr>
      </w:pPr>
      <w:r w:rsidRPr="009545E8">
        <w:rPr>
          <w:rFonts w:ascii="Arial" w:hAnsi="Arial" w:cs="Arial"/>
          <w:iCs/>
          <w:sz w:val="24"/>
          <w:szCs w:val="24"/>
        </w:rPr>
        <w:t>Demonstrate consultation with purchasers and outside agencies about the provision being delivered to each young person.</w:t>
      </w:r>
    </w:p>
    <w:p w14:paraId="5DBE0440" w14:textId="77777777" w:rsidR="00C208A6" w:rsidRPr="00A537FE" w:rsidRDefault="00C208A6" w:rsidP="00A537FE">
      <w:pPr>
        <w:tabs>
          <w:tab w:val="left" w:pos="794"/>
          <w:tab w:val="left" w:pos="1134"/>
        </w:tabs>
        <w:jc w:val="both"/>
        <w:rPr>
          <w:rFonts w:ascii="Arial" w:hAnsi="Arial" w:cs="Arial"/>
          <w:b/>
          <w:iCs/>
          <w:sz w:val="24"/>
          <w:szCs w:val="24"/>
          <w:highlight w:val="yellow"/>
        </w:rPr>
      </w:pPr>
    </w:p>
    <w:p w14:paraId="22312F3B" w14:textId="77777777" w:rsidR="00A537FE" w:rsidRPr="002321C0" w:rsidRDefault="00A537FE" w:rsidP="000005F2">
      <w:pPr>
        <w:pStyle w:val="ListParagraph"/>
        <w:numPr>
          <w:ilvl w:val="0"/>
          <w:numId w:val="4"/>
        </w:numPr>
        <w:spacing w:line="300" w:lineRule="atLeast"/>
        <w:ind w:left="567" w:hanging="567"/>
        <w:jc w:val="both"/>
        <w:rPr>
          <w:rFonts w:ascii="Arial" w:hAnsi="Arial"/>
          <w:b/>
          <w:sz w:val="24"/>
        </w:rPr>
      </w:pPr>
      <w:r w:rsidRPr="002321C0">
        <w:rPr>
          <w:rFonts w:ascii="Arial" w:hAnsi="Arial"/>
          <w:b/>
          <w:sz w:val="24"/>
        </w:rPr>
        <w:t>WORKING METHODS AND CODES OF PRACTICES</w:t>
      </w:r>
    </w:p>
    <w:p w14:paraId="53EDA8D9" w14:textId="77777777" w:rsidR="00951421" w:rsidRPr="00951421" w:rsidRDefault="00951421" w:rsidP="00951421">
      <w:pPr>
        <w:spacing w:line="300" w:lineRule="atLeast"/>
        <w:jc w:val="both"/>
        <w:rPr>
          <w:rFonts w:ascii="Arial" w:hAnsi="Arial"/>
          <w:b/>
          <w:sz w:val="24"/>
          <w:highlight w:val="yellow"/>
        </w:rPr>
      </w:pPr>
    </w:p>
    <w:p w14:paraId="70DAC52A" w14:textId="0173569F" w:rsidR="00674FFF" w:rsidRDefault="00674FFF" w:rsidP="000005F2">
      <w:pPr>
        <w:pStyle w:val="ListParagraph"/>
        <w:numPr>
          <w:ilvl w:val="1"/>
          <w:numId w:val="4"/>
        </w:numPr>
        <w:spacing w:line="300" w:lineRule="atLeast"/>
        <w:ind w:hanging="792"/>
        <w:jc w:val="both"/>
        <w:rPr>
          <w:rFonts w:ascii="Arial" w:hAnsi="Arial" w:cs="Arial"/>
          <w:b/>
          <w:bCs/>
          <w:iCs/>
          <w:sz w:val="24"/>
          <w:szCs w:val="24"/>
        </w:rPr>
      </w:pPr>
      <w:r>
        <w:rPr>
          <w:rFonts w:ascii="Arial" w:hAnsi="Arial" w:cs="Arial"/>
          <w:b/>
          <w:bCs/>
          <w:iCs/>
          <w:sz w:val="24"/>
          <w:szCs w:val="24"/>
        </w:rPr>
        <w:t>Safeguarding</w:t>
      </w:r>
    </w:p>
    <w:p w14:paraId="40CED220" w14:textId="77777777" w:rsidR="00C40643" w:rsidRDefault="00C40643" w:rsidP="00C40643">
      <w:pPr>
        <w:pStyle w:val="ListParagraph"/>
        <w:spacing w:line="300" w:lineRule="atLeast"/>
        <w:ind w:left="792"/>
        <w:jc w:val="both"/>
        <w:rPr>
          <w:rFonts w:ascii="Arial" w:hAnsi="Arial" w:cs="Arial"/>
          <w:b/>
          <w:bCs/>
          <w:iCs/>
          <w:sz w:val="24"/>
          <w:szCs w:val="24"/>
        </w:rPr>
      </w:pPr>
    </w:p>
    <w:p w14:paraId="74BDAC99" w14:textId="77777777" w:rsidR="00C40643" w:rsidRPr="00EF3DDD" w:rsidRDefault="00C40643" w:rsidP="00C40643">
      <w:pPr>
        <w:ind w:firstLine="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be required to:  </w:t>
      </w:r>
    </w:p>
    <w:p w14:paraId="2B936092" w14:textId="77777777" w:rsidR="00C40643" w:rsidRPr="00EF3DDD" w:rsidRDefault="00C40643" w:rsidP="00C40643">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FEC8599" w14:textId="77777777" w:rsidR="00C40643" w:rsidRPr="00EF3DDD" w:rsidRDefault="00C40643" w:rsidP="009E4107">
      <w:pPr>
        <w:numPr>
          <w:ilvl w:val="0"/>
          <w:numId w:val="43"/>
        </w:numPr>
        <w:ind w:left="1276"/>
        <w:jc w:val="both"/>
        <w:textAlignment w:val="baseline"/>
        <w:rPr>
          <w:rFonts w:ascii="Arial" w:hAnsi="Arial" w:cs="Arial"/>
          <w:sz w:val="24"/>
          <w:szCs w:val="24"/>
          <w:lang w:eastAsia="en-GB"/>
        </w:rPr>
      </w:pPr>
      <w:r w:rsidRPr="00EF3DDD">
        <w:rPr>
          <w:rFonts w:ascii="Arial" w:hAnsi="Arial" w:cs="Arial"/>
          <w:sz w:val="24"/>
          <w:szCs w:val="24"/>
          <w:lang w:eastAsia="en-GB"/>
        </w:rPr>
        <w:t>Have policies and procedures in place to safeguard both children and adults. </w:t>
      </w:r>
    </w:p>
    <w:p w14:paraId="3FCE2024" w14:textId="77777777" w:rsidR="00C40643" w:rsidRPr="00EF3DDD" w:rsidRDefault="00C40643" w:rsidP="009E4107">
      <w:pPr>
        <w:numPr>
          <w:ilvl w:val="0"/>
          <w:numId w:val="43"/>
        </w:numPr>
        <w:ind w:left="1276"/>
        <w:jc w:val="both"/>
        <w:textAlignment w:val="baseline"/>
        <w:rPr>
          <w:rFonts w:ascii="Arial" w:hAnsi="Arial" w:cs="Arial"/>
          <w:sz w:val="24"/>
          <w:szCs w:val="24"/>
          <w:lang w:eastAsia="en-GB"/>
        </w:rPr>
      </w:pPr>
      <w:r w:rsidRPr="00EF3DDD">
        <w:rPr>
          <w:rFonts w:ascii="Arial" w:hAnsi="Arial" w:cs="Arial"/>
          <w:sz w:val="24"/>
          <w:szCs w:val="24"/>
          <w:lang w:eastAsia="en-GB"/>
        </w:rPr>
        <w:t>Understand the correlations between safeguarding, health and safety, safer recruitment and data protection policies and how they relate to safeguarding. </w:t>
      </w:r>
    </w:p>
    <w:p w14:paraId="61B3CB95" w14:textId="77777777" w:rsidR="00C40643" w:rsidRPr="00EF3DDD" w:rsidRDefault="00C40643" w:rsidP="009E4107">
      <w:pPr>
        <w:numPr>
          <w:ilvl w:val="0"/>
          <w:numId w:val="43"/>
        </w:numPr>
        <w:ind w:left="1276"/>
        <w:jc w:val="both"/>
        <w:textAlignment w:val="baseline"/>
        <w:rPr>
          <w:rFonts w:ascii="Arial" w:hAnsi="Arial" w:cs="Arial"/>
          <w:sz w:val="24"/>
          <w:szCs w:val="24"/>
          <w:lang w:eastAsia="en-GB"/>
        </w:rPr>
      </w:pPr>
      <w:r w:rsidRPr="00EF3DDD">
        <w:rPr>
          <w:rFonts w:ascii="Arial" w:hAnsi="Arial" w:cs="Arial"/>
          <w:sz w:val="24"/>
          <w:szCs w:val="24"/>
          <w:lang w:eastAsia="en-GB"/>
        </w:rPr>
        <w:t>Adhere to Derby and Derbyshire Safeguarding Children and Adult Guidelines.  </w:t>
      </w:r>
    </w:p>
    <w:p w14:paraId="49961069" w14:textId="77777777" w:rsidR="00C40643" w:rsidRPr="00EF3DDD" w:rsidRDefault="00C40643" w:rsidP="009E4107">
      <w:pPr>
        <w:numPr>
          <w:ilvl w:val="0"/>
          <w:numId w:val="43"/>
        </w:numPr>
        <w:ind w:left="1276"/>
        <w:jc w:val="both"/>
        <w:textAlignment w:val="baseline"/>
        <w:rPr>
          <w:rFonts w:ascii="Arial" w:hAnsi="Arial" w:cs="Arial"/>
          <w:sz w:val="24"/>
          <w:szCs w:val="24"/>
          <w:lang w:eastAsia="en-GB"/>
        </w:rPr>
      </w:pPr>
      <w:r w:rsidRPr="00EF3DDD">
        <w:rPr>
          <w:rFonts w:ascii="Arial" w:hAnsi="Arial" w:cs="Arial"/>
          <w:sz w:val="24"/>
          <w:szCs w:val="24"/>
          <w:lang w:eastAsia="en-GB"/>
        </w:rPr>
        <w:t>Have a robust mechanism in place for the reporting of child protection concerns (in accordance with the Children’s Act 1989 as amended 2004). </w:t>
      </w:r>
    </w:p>
    <w:p w14:paraId="53107D98" w14:textId="12962221" w:rsidR="00441498" w:rsidRPr="00441498" w:rsidRDefault="00C40643" w:rsidP="00441498">
      <w:pPr>
        <w:numPr>
          <w:ilvl w:val="0"/>
          <w:numId w:val="43"/>
        </w:numPr>
        <w:ind w:left="1276"/>
        <w:jc w:val="both"/>
        <w:textAlignment w:val="baseline"/>
        <w:rPr>
          <w:rFonts w:ascii="Arial" w:hAnsi="Arial" w:cs="Arial"/>
          <w:sz w:val="24"/>
          <w:szCs w:val="24"/>
          <w:lang w:eastAsia="en-GB"/>
        </w:rPr>
      </w:pPr>
      <w:r w:rsidRPr="00EF3DDD">
        <w:rPr>
          <w:rFonts w:ascii="Arial" w:hAnsi="Arial" w:cs="Arial"/>
          <w:sz w:val="24"/>
          <w:szCs w:val="24"/>
          <w:lang w:eastAsia="en-GB"/>
        </w:rPr>
        <w:t>Staff working with children, young people and vulnerable adults have enhanced Disclosure and Barring Service (DBS) clearance. </w:t>
      </w:r>
    </w:p>
    <w:p w14:paraId="6744DA60" w14:textId="3EFA2EB5" w:rsidR="00674FFF" w:rsidRDefault="00674FFF" w:rsidP="00674FFF">
      <w:pPr>
        <w:pStyle w:val="ListParagraph"/>
        <w:spacing w:line="300" w:lineRule="atLeast"/>
        <w:ind w:left="792"/>
        <w:jc w:val="both"/>
        <w:rPr>
          <w:rFonts w:ascii="Arial" w:hAnsi="Arial" w:cs="Arial"/>
          <w:b/>
          <w:bCs/>
          <w:iCs/>
          <w:sz w:val="24"/>
          <w:szCs w:val="24"/>
        </w:rPr>
      </w:pPr>
    </w:p>
    <w:p w14:paraId="1EDEA0FC" w14:textId="5DD2A51C" w:rsidR="0096170D" w:rsidRDefault="0096170D" w:rsidP="00674FFF">
      <w:pPr>
        <w:pStyle w:val="ListParagraph"/>
        <w:spacing w:line="300" w:lineRule="atLeast"/>
        <w:ind w:left="792"/>
        <w:jc w:val="both"/>
        <w:rPr>
          <w:rFonts w:ascii="Arial" w:hAnsi="Arial" w:cs="Arial"/>
          <w:b/>
          <w:bCs/>
          <w:iCs/>
          <w:sz w:val="24"/>
          <w:szCs w:val="24"/>
        </w:rPr>
      </w:pPr>
    </w:p>
    <w:p w14:paraId="18DA5F7E" w14:textId="77777777" w:rsidR="0096170D" w:rsidRDefault="0096170D" w:rsidP="00030BD6">
      <w:pPr>
        <w:pStyle w:val="ListParagraph"/>
        <w:spacing w:line="300" w:lineRule="atLeast"/>
        <w:ind w:left="792"/>
        <w:jc w:val="both"/>
        <w:rPr>
          <w:rFonts w:ascii="Arial" w:hAnsi="Arial" w:cs="Arial"/>
          <w:b/>
          <w:bCs/>
          <w:iCs/>
          <w:sz w:val="24"/>
          <w:szCs w:val="24"/>
        </w:rPr>
      </w:pPr>
    </w:p>
    <w:p w14:paraId="7C03CA3F" w14:textId="38290610" w:rsidR="00E63704" w:rsidRPr="002321C0" w:rsidRDefault="00E63704" w:rsidP="00030BD6">
      <w:pPr>
        <w:pStyle w:val="ListParagraph"/>
        <w:spacing w:line="300" w:lineRule="atLeast"/>
        <w:ind w:left="792"/>
        <w:jc w:val="both"/>
        <w:rPr>
          <w:rFonts w:ascii="Arial" w:hAnsi="Arial" w:cs="Arial"/>
          <w:b/>
          <w:bCs/>
          <w:iCs/>
          <w:sz w:val="24"/>
          <w:szCs w:val="24"/>
        </w:rPr>
      </w:pPr>
      <w:r w:rsidRPr="002321C0">
        <w:rPr>
          <w:rFonts w:ascii="Arial" w:hAnsi="Arial" w:cs="Arial"/>
          <w:b/>
          <w:bCs/>
          <w:iCs/>
          <w:sz w:val="24"/>
          <w:szCs w:val="24"/>
        </w:rPr>
        <w:t xml:space="preserve">Protection of Children, Young People and Vulnerable Adults </w:t>
      </w:r>
    </w:p>
    <w:p w14:paraId="3872C621" w14:textId="77777777" w:rsidR="00E63704" w:rsidRPr="004A34E9" w:rsidRDefault="00E63704" w:rsidP="00E63704">
      <w:pPr>
        <w:jc w:val="both"/>
        <w:rPr>
          <w:rFonts w:ascii="Arial" w:hAnsi="Arial" w:cs="Arial"/>
          <w:sz w:val="24"/>
          <w:szCs w:val="24"/>
        </w:rPr>
      </w:pPr>
    </w:p>
    <w:p w14:paraId="2627A18D" w14:textId="189C9E33" w:rsidR="00E63704" w:rsidRPr="00E63704" w:rsidRDefault="00E63704" w:rsidP="00E63704">
      <w:pPr>
        <w:tabs>
          <w:tab w:val="left" w:pos="794"/>
        </w:tabs>
        <w:ind w:left="709"/>
        <w:jc w:val="both"/>
        <w:rPr>
          <w:rFonts w:ascii="Arial" w:hAnsi="Arial" w:cs="Arial"/>
          <w:iCs/>
          <w:sz w:val="24"/>
          <w:szCs w:val="24"/>
        </w:rPr>
      </w:pPr>
      <w:r w:rsidRPr="00E63704">
        <w:rPr>
          <w:rFonts w:ascii="Arial" w:hAnsi="Arial" w:cs="Arial"/>
          <w:iCs/>
          <w:sz w:val="24"/>
          <w:szCs w:val="24"/>
        </w:rPr>
        <w:t>Where the Service involves working with children and young people under 18, the Service Provider must take all reasonable and thorough steps, including Disclosure and Barring Service</w:t>
      </w:r>
      <w:r w:rsidR="00E94E6B">
        <w:rPr>
          <w:rFonts w:ascii="Arial" w:hAnsi="Arial" w:cs="Arial"/>
          <w:iCs/>
          <w:sz w:val="24"/>
          <w:szCs w:val="24"/>
        </w:rPr>
        <w:t>,</w:t>
      </w:r>
      <w:r w:rsidRPr="00E63704">
        <w:rPr>
          <w:rFonts w:ascii="Arial" w:hAnsi="Arial" w:cs="Arial"/>
          <w:iCs/>
          <w:sz w:val="24"/>
          <w:szCs w:val="24"/>
        </w:rPr>
        <w:t xml:space="preserve"> </w:t>
      </w:r>
      <w:r w:rsidR="0093176E">
        <w:rPr>
          <w:rFonts w:ascii="Arial" w:hAnsi="Arial" w:cs="Arial"/>
          <w:iCs/>
          <w:sz w:val="24"/>
          <w:szCs w:val="24"/>
        </w:rPr>
        <w:t xml:space="preserve">and the </w:t>
      </w:r>
      <w:r w:rsidRPr="00E63704">
        <w:rPr>
          <w:rFonts w:ascii="Arial" w:hAnsi="Arial" w:cs="Arial"/>
          <w:iCs/>
          <w:sz w:val="24"/>
          <w:szCs w:val="24"/>
        </w:rPr>
        <w:t xml:space="preserve">Protection of Children Act and </w:t>
      </w:r>
      <w:r w:rsidR="0093176E">
        <w:rPr>
          <w:rFonts w:ascii="Arial" w:hAnsi="Arial" w:cs="Arial"/>
          <w:iCs/>
          <w:sz w:val="24"/>
          <w:szCs w:val="24"/>
        </w:rPr>
        <w:t xml:space="preserve">the </w:t>
      </w:r>
      <w:r w:rsidRPr="00E63704">
        <w:rPr>
          <w:rFonts w:ascii="Arial" w:hAnsi="Arial" w:cs="Arial"/>
          <w:iCs/>
          <w:sz w:val="24"/>
          <w:szCs w:val="24"/>
        </w:rPr>
        <w:t>Protection of Vulnerable Adults list checks are undertaken by the DBS or its successor body, to make sure that:</w:t>
      </w:r>
    </w:p>
    <w:p w14:paraId="596D7596" w14:textId="77777777" w:rsidR="00E63704" w:rsidRPr="004A34E9" w:rsidRDefault="00E63704" w:rsidP="00E63704">
      <w:pPr>
        <w:numPr>
          <w:ilvl w:val="12"/>
          <w:numId w:val="0"/>
        </w:numPr>
        <w:jc w:val="both"/>
        <w:rPr>
          <w:rFonts w:ascii="Arial" w:hAnsi="Arial" w:cs="Arial"/>
          <w:sz w:val="24"/>
          <w:szCs w:val="24"/>
        </w:rPr>
      </w:pPr>
    </w:p>
    <w:p w14:paraId="5744F3C0" w14:textId="3716591F" w:rsidR="00E63704" w:rsidRPr="00E63704" w:rsidRDefault="00E63704" w:rsidP="009E4107">
      <w:pPr>
        <w:pStyle w:val="ListParagraph"/>
        <w:numPr>
          <w:ilvl w:val="0"/>
          <w:numId w:val="16"/>
        </w:numPr>
        <w:tabs>
          <w:tab w:val="num" w:pos="851"/>
        </w:tabs>
        <w:jc w:val="both"/>
        <w:rPr>
          <w:rFonts w:ascii="Arial" w:hAnsi="Arial" w:cs="Arial"/>
          <w:sz w:val="24"/>
          <w:szCs w:val="24"/>
        </w:rPr>
      </w:pPr>
      <w:r w:rsidRPr="00E63704">
        <w:rPr>
          <w:rFonts w:ascii="Arial" w:hAnsi="Arial" w:cs="Arial"/>
          <w:sz w:val="24"/>
          <w:szCs w:val="24"/>
        </w:rPr>
        <w:t>Everyone who is likely to live or work at the premises where the Service is to be provided, and those delivering the Service by outreach or hosting are fit to be in the proximity of and provide care for children and/or young people.  For this purpose, “work” includes voluntary work and children and young people residing at host properties</w:t>
      </w:r>
    </w:p>
    <w:p w14:paraId="0B47FB0C" w14:textId="6F65D153" w:rsidR="00E63704" w:rsidRPr="00E63704" w:rsidRDefault="00E63704" w:rsidP="009E4107">
      <w:pPr>
        <w:pStyle w:val="ListParagraph"/>
        <w:numPr>
          <w:ilvl w:val="0"/>
          <w:numId w:val="16"/>
        </w:numPr>
        <w:tabs>
          <w:tab w:val="num" w:pos="851"/>
        </w:tabs>
        <w:jc w:val="both"/>
        <w:rPr>
          <w:rFonts w:ascii="Arial" w:hAnsi="Arial" w:cs="Arial"/>
          <w:sz w:val="24"/>
          <w:szCs w:val="24"/>
        </w:rPr>
      </w:pPr>
      <w:r w:rsidRPr="00E63704">
        <w:rPr>
          <w:rFonts w:ascii="Arial" w:hAnsi="Arial" w:cs="Arial"/>
          <w:sz w:val="24"/>
          <w:szCs w:val="24"/>
        </w:rPr>
        <w:t>The premises in which the Service is to be provided are fit for children and/or young people</w:t>
      </w:r>
    </w:p>
    <w:p w14:paraId="6376BD38" w14:textId="77777777" w:rsidR="00E63704" w:rsidRPr="00E63704" w:rsidRDefault="00E63704" w:rsidP="009E4107">
      <w:pPr>
        <w:pStyle w:val="ListParagraph"/>
        <w:numPr>
          <w:ilvl w:val="0"/>
          <w:numId w:val="16"/>
        </w:numPr>
        <w:tabs>
          <w:tab w:val="num" w:pos="851"/>
        </w:tabs>
        <w:jc w:val="both"/>
        <w:rPr>
          <w:rFonts w:ascii="Arial" w:hAnsi="Arial" w:cs="Arial"/>
          <w:sz w:val="24"/>
          <w:szCs w:val="24"/>
        </w:rPr>
      </w:pPr>
      <w:r w:rsidRPr="00E63704">
        <w:rPr>
          <w:rFonts w:ascii="Arial" w:hAnsi="Arial" w:cs="Arial"/>
          <w:sz w:val="24"/>
          <w:szCs w:val="24"/>
        </w:rPr>
        <w:t>The Service Provider has complied with all requirements for registration under the Children Act 1989.</w:t>
      </w:r>
    </w:p>
    <w:p w14:paraId="5D460095" w14:textId="77777777" w:rsidR="00E63704" w:rsidRPr="004A34E9" w:rsidRDefault="00E63704" w:rsidP="00E63704">
      <w:pPr>
        <w:jc w:val="both"/>
        <w:rPr>
          <w:rFonts w:ascii="Arial" w:hAnsi="Arial" w:cs="Arial"/>
          <w:sz w:val="24"/>
          <w:szCs w:val="24"/>
        </w:rPr>
      </w:pPr>
    </w:p>
    <w:p w14:paraId="61913BE7" w14:textId="77777777" w:rsidR="00E63704" w:rsidRPr="00E63704" w:rsidRDefault="00E63704" w:rsidP="00E63704">
      <w:pPr>
        <w:tabs>
          <w:tab w:val="left" w:pos="794"/>
        </w:tabs>
        <w:ind w:left="709"/>
        <w:jc w:val="both"/>
        <w:rPr>
          <w:rFonts w:ascii="Arial" w:hAnsi="Arial" w:cs="Arial"/>
          <w:iCs/>
          <w:sz w:val="24"/>
          <w:szCs w:val="24"/>
        </w:rPr>
      </w:pPr>
      <w:r w:rsidRPr="00E63704">
        <w:rPr>
          <w:rFonts w:ascii="Arial" w:hAnsi="Arial" w:cs="Arial"/>
          <w:iCs/>
          <w:sz w:val="24"/>
          <w:szCs w:val="24"/>
        </w:rPr>
        <w:t xml:space="preserve">The Service Provider must follow any advice given by the Council in relation to the paid or voluntary employment of anyone who appears to be unsuitable for work with children and/or young people.  </w:t>
      </w:r>
    </w:p>
    <w:p w14:paraId="1BB3FCB7" w14:textId="77777777" w:rsidR="00E63704" w:rsidRPr="00E63704" w:rsidRDefault="00E63704" w:rsidP="00E63704">
      <w:pPr>
        <w:tabs>
          <w:tab w:val="left" w:pos="794"/>
        </w:tabs>
        <w:ind w:left="709"/>
        <w:jc w:val="both"/>
        <w:rPr>
          <w:rFonts w:ascii="Arial" w:hAnsi="Arial" w:cs="Arial"/>
          <w:iCs/>
          <w:sz w:val="24"/>
          <w:szCs w:val="24"/>
        </w:rPr>
      </w:pPr>
    </w:p>
    <w:p w14:paraId="62F2AC41" w14:textId="77777777" w:rsidR="00E63704" w:rsidRPr="00E63704" w:rsidRDefault="00E63704" w:rsidP="00E63704">
      <w:pPr>
        <w:tabs>
          <w:tab w:val="left" w:pos="794"/>
        </w:tabs>
        <w:ind w:left="709"/>
        <w:jc w:val="both"/>
        <w:rPr>
          <w:rFonts w:ascii="Arial" w:hAnsi="Arial" w:cs="Arial"/>
          <w:iCs/>
          <w:sz w:val="24"/>
          <w:szCs w:val="24"/>
        </w:rPr>
      </w:pPr>
      <w:r w:rsidRPr="00E63704">
        <w:rPr>
          <w:rFonts w:ascii="Arial" w:hAnsi="Arial" w:cs="Arial"/>
          <w:iCs/>
          <w:sz w:val="24"/>
          <w:szCs w:val="24"/>
        </w:rPr>
        <w:t xml:space="preserve">The Service Provider must ensure that appropriate procedures are in place to ensure that Personnel and volunteers report, and deal appropriately, with allegations or concerns about vulnerable service users. </w:t>
      </w:r>
    </w:p>
    <w:p w14:paraId="12C72729" w14:textId="77777777" w:rsidR="00E63704" w:rsidRPr="00E63704" w:rsidRDefault="00E63704" w:rsidP="00E63704">
      <w:pPr>
        <w:tabs>
          <w:tab w:val="left" w:pos="794"/>
        </w:tabs>
        <w:ind w:left="709"/>
        <w:jc w:val="both"/>
        <w:rPr>
          <w:rFonts w:ascii="Arial" w:hAnsi="Arial" w:cs="Arial"/>
          <w:iCs/>
          <w:sz w:val="24"/>
          <w:szCs w:val="24"/>
        </w:rPr>
      </w:pPr>
    </w:p>
    <w:p w14:paraId="7D3618CC" w14:textId="77777777" w:rsidR="00E63704" w:rsidRPr="00E63704" w:rsidRDefault="00E63704" w:rsidP="00E63704">
      <w:pPr>
        <w:tabs>
          <w:tab w:val="left" w:pos="794"/>
        </w:tabs>
        <w:ind w:left="709"/>
        <w:jc w:val="both"/>
        <w:rPr>
          <w:rFonts w:ascii="Arial" w:hAnsi="Arial" w:cs="Arial"/>
          <w:iCs/>
          <w:sz w:val="24"/>
          <w:szCs w:val="24"/>
        </w:rPr>
      </w:pPr>
      <w:r w:rsidRPr="00E63704">
        <w:rPr>
          <w:rFonts w:ascii="Arial" w:hAnsi="Arial" w:cs="Arial"/>
          <w:iCs/>
          <w:sz w:val="24"/>
          <w:szCs w:val="24"/>
        </w:rPr>
        <w:t>Service Providers working with children must adopt the Derby and Derbyshire Safeguarding Children procedures. This means that any concerns or alerts have to be notified to the Council the same day.  These procedures can be found at:</w:t>
      </w:r>
    </w:p>
    <w:p w14:paraId="1F624033" w14:textId="77777777" w:rsidR="00E63704" w:rsidRPr="004A34E9" w:rsidRDefault="00E63704" w:rsidP="00E63704">
      <w:pPr>
        <w:jc w:val="both"/>
        <w:rPr>
          <w:rFonts w:ascii="Arial" w:hAnsi="Arial" w:cs="Arial"/>
          <w:color w:val="FF0000"/>
          <w:sz w:val="24"/>
          <w:szCs w:val="24"/>
        </w:rPr>
      </w:pPr>
    </w:p>
    <w:p w14:paraId="452A73E6" w14:textId="77777777" w:rsidR="007F1AA0" w:rsidRPr="00C20700" w:rsidRDefault="00E63704" w:rsidP="007F1AA0">
      <w:pPr>
        <w:jc w:val="both"/>
        <w:rPr>
          <w:rFonts w:ascii="Arial" w:hAnsi="Arial" w:cs="Arial"/>
          <w:iCs/>
          <w:sz w:val="24"/>
          <w:szCs w:val="24"/>
        </w:rPr>
      </w:pPr>
      <w:r w:rsidRPr="004A34E9">
        <w:rPr>
          <w:rFonts w:ascii="Arial" w:hAnsi="Arial" w:cs="Arial"/>
          <w:sz w:val="24"/>
          <w:szCs w:val="24"/>
        </w:rPr>
        <w:t xml:space="preserve">     </w:t>
      </w:r>
      <w:r w:rsidRPr="004A34E9">
        <w:rPr>
          <w:rFonts w:ascii="Arial" w:hAnsi="Arial" w:cs="Arial"/>
          <w:sz w:val="24"/>
          <w:szCs w:val="24"/>
        </w:rPr>
        <w:tab/>
      </w:r>
      <w:r>
        <w:rPr>
          <w:rFonts w:ascii="Arial" w:hAnsi="Arial" w:cs="Arial"/>
          <w:sz w:val="24"/>
          <w:szCs w:val="24"/>
        </w:rPr>
        <w:tab/>
      </w:r>
      <w:hyperlink r:id="rId14" w:history="1">
        <w:r w:rsidR="007F1AA0" w:rsidRPr="00C20700">
          <w:rPr>
            <w:rStyle w:val="Hyperlink"/>
            <w:rFonts w:ascii="Arial" w:hAnsi="Arial" w:cs="Arial"/>
            <w:iCs/>
            <w:sz w:val="24"/>
            <w:szCs w:val="24"/>
          </w:rPr>
          <w:t>https://www.ddscp.org.uk/staff-and-volunteers/policies-and-procedures/</w:t>
        </w:r>
      </w:hyperlink>
    </w:p>
    <w:p w14:paraId="08AD1DA4" w14:textId="393BEDC9" w:rsidR="007F1AA0" w:rsidRPr="00C20700" w:rsidRDefault="00D51373" w:rsidP="00C20700">
      <w:pPr>
        <w:ind w:left="720" w:firstLine="720"/>
        <w:jc w:val="both"/>
        <w:rPr>
          <w:rFonts w:ascii="Arial" w:hAnsi="Arial" w:cs="Arial"/>
          <w:sz w:val="24"/>
          <w:szCs w:val="24"/>
        </w:rPr>
      </w:pPr>
      <w:hyperlink r:id="rId15" w:history="1">
        <w:r w:rsidR="00C20700" w:rsidRPr="00674186">
          <w:rPr>
            <w:rStyle w:val="Hyperlink"/>
            <w:rFonts w:ascii="Arial" w:hAnsi="Arial" w:cs="Arial"/>
            <w:iCs/>
            <w:sz w:val="24"/>
            <w:szCs w:val="24"/>
          </w:rPr>
          <w:t>https://www.ddscp.org.uk/</w:t>
        </w:r>
      </w:hyperlink>
    </w:p>
    <w:p w14:paraId="7FD8E3C9" w14:textId="7456E34F" w:rsidR="00E63704" w:rsidRPr="004A34E9" w:rsidRDefault="00E63704" w:rsidP="007F1AA0">
      <w:pPr>
        <w:jc w:val="both"/>
        <w:rPr>
          <w:rFonts w:ascii="Arial" w:hAnsi="Arial" w:cs="Arial"/>
          <w:iCs/>
          <w:color w:val="FF0000"/>
          <w:sz w:val="24"/>
          <w:szCs w:val="24"/>
        </w:rPr>
      </w:pPr>
    </w:p>
    <w:p w14:paraId="3EA79732" w14:textId="43A80124" w:rsidR="00E63704" w:rsidRDefault="00E63704" w:rsidP="00E63704">
      <w:pPr>
        <w:tabs>
          <w:tab w:val="left" w:pos="794"/>
        </w:tabs>
        <w:ind w:left="709"/>
        <w:jc w:val="both"/>
        <w:rPr>
          <w:rFonts w:ascii="Arial" w:hAnsi="Arial" w:cs="Arial"/>
          <w:iCs/>
          <w:sz w:val="24"/>
          <w:szCs w:val="24"/>
        </w:rPr>
      </w:pPr>
      <w:r w:rsidRPr="00A13AF4">
        <w:rPr>
          <w:rFonts w:ascii="Arial" w:hAnsi="Arial" w:cs="Arial"/>
          <w:iCs/>
          <w:sz w:val="24"/>
          <w:szCs w:val="24"/>
        </w:rPr>
        <w:t>The Service Provider must have any procedures and processes deemed as compliant by the Derby and Derbyshire Safeguarding Children</w:t>
      </w:r>
      <w:r w:rsidR="00AD43CA">
        <w:rPr>
          <w:rFonts w:ascii="Arial" w:hAnsi="Arial" w:cs="Arial"/>
          <w:iCs/>
          <w:sz w:val="24"/>
          <w:szCs w:val="24"/>
        </w:rPr>
        <w:t>’</w:t>
      </w:r>
      <w:r w:rsidRPr="00A13AF4">
        <w:rPr>
          <w:rFonts w:ascii="Arial" w:hAnsi="Arial" w:cs="Arial"/>
          <w:iCs/>
          <w:sz w:val="24"/>
          <w:szCs w:val="24"/>
        </w:rPr>
        <w:t>s board, no later than two months after contract award.</w:t>
      </w:r>
    </w:p>
    <w:p w14:paraId="32C42E55" w14:textId="0A3606B6" w:rsidR="00A537FE" w:rsidRDefault="00A537FE" w:rsidP="00A537FE">
      <w:pPr>
        <w:tabs>
          <w:tab w:val="left" w:pos="794"/>
        </w:tabs>
        <w:ind w:left="1077"/>
        <w:jc w:val="both"/>
        <w:rPr>
          <w:rFonts w:ascii="Arial" w:hAnsi="Arial" w:cs="Arial"/>
          <w:b/>
          <w:bCs/>
          <w:iCs/>
          <w:sz w:val="24"/>
          <w:szCs w:val="24"/>
          <w:highlight w:val="yellow"/>
        </w:rPr>
      </w:pPr>
    </w:p>
    <w:p w14:paraId="55AC31A2" w14:textId="141D16B0" w:rsidR="002321C0" w:rsidRDefault="002321C0" w:rsidP="000005F2">
      <w:pPr>
        <w:pStyle w:val="ListParagraph"/>
        <w:numPr>
          <w:ilvl w:val="1"/>
          <w:numId w:val="4"/>
        </w:numPr>
        <w:spacing w:line="300" w:lineRule="atLeast"/>
        <w:ind w:hanging="792"/>
        <w:jc w:val="both"/>
        <w:rPr>
          <w:rFonts w:ascii="Arial" w:hAnsi="Arial" w:cs="Arial"/>
          <w:b/>
          <w:bCs/>
          <w:iCs/>
          <w:sz w:val="24"/>
          <w:szCs w:val="24"/>
        </w:rPr>
      </w:pPr>
      <w:r w:rsidRPr="002321C0">
        <w:rPr>
          <w:rFonts w:ascii="Arial" w:hAnsi="Arial" w:cs="Arial"/>
          <w:b/>
          <w:bCs/>
          <w:iCs/>
          <w:sz w:val="24"/>
          <w:szCs w:val="24"/>
        </w:rPr>
        <w:t>Equalit</w:t>
      </w:r>
      <w:r w:rsidR="000A323C">
        <w:rPr>
          <w:rFonts w:ascii="Arial" w:hAnsi="Arial" w:cs="Arial"/>
          <w:b/>
          <w:bCs/>
          <w:iCs/>
          <w:sz w:val="24"/>
          <w:szCs w:val="24"/>
        </w:rPr>
        <w:t>y and Diversity</w:t>
      </w:r>
    </w:p>
    <w:p w14:paraId="3A04FC5E" w14:textId="77777777" w:rsidR="0091334E" w:rsidRPr="002321C0" w:rsidRDefault="0091334E" w:rsidP="0091334E">
      <w:pPr>
        <w:pStyle w:val="ListParagraph"/>
        <w:spacing w:line="300" w:lineRule="atLeast"/>
        <w:ind w:left="792"/>
        <w:jc w:val="both"/>
        <w:rPr>
          <w:rFonts w:ascii="Arial" w:hAnsi="Arial" w:cs="Arial"/>
          <w:b/>
          <w:bCs/>
          <w:iCs/>
          <w:sz w:val="24"/>
          <w:szCs w:val="24"/>
        </w:rPr>
      </w:pPr>
    </w:p>
    <w:p w14:paraId="2BC8FE47" w14:textId="77777777" w:rsidR="000A323C" w:rsidRPr="00EF3DDD" w:rsidRDefault="000A323C" w:rsidP="000005F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   </w:t>
      </w:r>
    </w:p>
    <w:p w14:paraId="58CFBDB6" w14:textId="77777777" w:rsidR="000A323C" w:rsidRPr="00EF3DDD" w:rsidRDefault="000A323C" w:rsidP="000A323C">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4ADD9BE" w14:textId="77777777" w:rsidR="000A323C" w:rsidRPr="00EF3DDD" w:rsidRDefault="000A323C" w:rsidP="000005F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It is the responsibility of the Service Provider to actively meet the requirements of the Equality Act 2010 and Derby City Council (DCC) responsibilities under the Public Sector Equality Duty (the Duty) by paying due regard to: </w:t>
      </w:r>
    </w:p>
    <w:p w14:paraId="0C8713B6" w14:textId="77777777" w:rsidR="000A323C" w:rsidRPr="00EF3DDD" w:rsidRDefault="000A323C" w:rsidP="000A323C">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50BDDBF" w14:textId="53011591"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eliminating discrimination, harassment, and victimisation and any other conduct that is prohibited by the Equality Act  </w:t>
      </w:r>
    </w:p>
    <w:p w14:paraId="2346BDCF" w14:textId="15940B0F"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advance equality of opportunity </w:t>
      </w:r>
    </w:p>
    <w:p w14:paraId="6BEC645F" w14:textId="0D4E24B5"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foster good relations between people who share a relevant protected characteristic and those who don’t. </w:t>
      </w:r>
    </w:p>
    <w:p w14:paraId="66D376DD"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983DAEB"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Having due regard means the Service Provider needs to: </w:t>
      </w:r>
    </w:p>
    <w:p w14:paraId="32725305"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6E7C500" w14:textId="09A77131"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remove or minimise disadvantages suffered by people due to their protected characteristics: </w:t>
      </w:r>
    </w:p>
    <w:p w14:paraId="647D7733" w14:textId="5E986007"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take steps to meet the needs of people with certain protected characteristics where these are different to the needs of other people </w:t>
      </w:r>
    </w:p>
    <w:p w14:paraId="3C52D670" w14:textId="20AC7B67"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encourage people with certain characteristics to participate in public life or in other activities where the participation is disproportionately low. </w:t>
      </w:r>
    </w:p>
    <w:p w14:paraId="50F96AA4"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B7CFB42"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The Council also expects the Service Provider to: </w:t>
      </w:r>
    </w:p>
    <w:p w14:paraId="54BFD91C" w14:textId="77777777" w:rsidR="000A323C" w:rsidRPr="00EF3DDD" w:rsidRDefault="000A323C" w:rsidP="000A323C">
      <w:pPr>
        <w:ind w:left="1275" w:hanging="55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EF8E19C" w14:textId="115D859E"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capture effective data collection on employees and people and analyse these statistics  </w:t>
      </w:r>
    </w:p>
    <w:p w14:paraId="0CF400BB" w14:textId="757232EF"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produce equality impact assessments on policies, procedures and services that may have an impact on people or the service as a whole </w:t>
      </w:r>
    </w:p>
    <w:p w14:paraId="07CCBE5C" w14:textId="34CE6E0A" w:rsidR="000A323C" w:rsidRPr="000A323C" w:rsidRDefault="000A323C" w:rsidP="009E4107">
      <w:pPr>
        <w:pStyle w:val="ListParagraph"/>
        <w:numPr>
          <w:ilvl w:val="1"/>
          <w:numId w:val="43"/>
        </w:numPr>
        <w:jc w:val="both"/>
        <w:textAlignment w:val="baseline"/>
        <w:rPr>
          <w:rFonts w:ascii="Segoe UI" w:hAnsi="Segoe UI" w:cs="Segoe UI"/>
          <w:sz w:val="18"/>
          <w:szCs w:val="18"/>
          <w:lang w:eastAsia="en-GB"/>
        </w:rPr>
      </w:pPr>
      <w:r w:rsidRPr="000A323C">
        <w:rPr>
          <w:rFonts w:ascii="Arial" w:hAnsi="Arial" w:cs="Arial"/>
          <w:sz w:val="24"/>
          <w:szCs w:val="24"/>
          <w:lang w:eastAsia="en-GB"/>
        </w:rPr>
        <w:t>provide one or more equality objectives at least every four years  </w:t>
      </w:r>
    </w:p>
    <w:p w14:paraId="54AF7A48" w14:textId="77777777" w:rsidR="000A323C" w:rsidRPr="00EF3DDD" w:rsidRDefault="000A323C" w:rsidP="000A323C">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AF2F219" w14:textId="77777777" w:rsidR="000A323C" w:rsidRPr="00EF3DDD" w:rsidRDefault="000A323C" w:rsidP="000005F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Duty and this specification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 </w:t>
      </w:r>
    </w:p>
    <w:p w14:paraId="053E900A" w14:textId="77777777" w:rsidR="000A323C" w:rsidRPr="00EF3DDD" w:rsidRDefault="000A323C" w:rsidP="000A323C">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C2872EC" w14:textId="77777777" w:rsidR="000A323C" w:rsidRPr="00EF3DDD" w:rsidRDefault="000A323C" w:rsidP="000005F2">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All Staff employed by the Service Provider will recognise and respect the religious, cultural and social backgrounds of Users in accordance with legislation and local and national good practice. </w:t>
      </w:r>
    </w:p>
    <w:p w14:paraId="46CDB6C7" w14:textId="77777777" w:rsidR="000A323C" w:rsidRPr="00EF3DDD" w:rsidRDefault="000A323C" w:rsidP="000A323C">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CE9D179" w14:textId="77777777" w:rsidR="000A323C" w:rsidRPr="00EF3DDD" w:rsidRDefault="000A323C" w:rsidP="000005F2">
      <w:pPr>
        <w:ind w:left="709"/>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ensure that it has access to appropriate translation services/resources to enable equity of access and understanding. </w:t>
      </w:r>
    </w:p>
    <w:p w14:paraId="60140F7F" w14:textId="702A5D21" w:rsidR="00A537FE" w:rsidRPr="00A537FE" w:rsidRDefault="00A537FE" w:rsidP="007D4364">
      <w:pPr>
        <w:tabs>
          <w:tab w:val="left" w:pos="794"/>
        </w:tabs>
        <w:jc w:val="both"/>
        <w:rPr>
          <w:rFonts w:ascii="Arial" w:hAnsi="Arial" w:cs="Arial"/>
          <w:iCs/>
          <w:sz w:val="24"/>
          <w:szCs w:val="24"/>
        </w:rPr>
      </w:pPr>
    </w:p>
    <w:p w14:paraId="7CA36070" w14:textId="77777777" w:rsidR="00A537FE" w:rsidRPr="00A537FE" w:rsidRDefault="00A537FE" w:rsidP="00A537FE">
      <w:pPr>
        <w:tabs>
          <w:tab w:val="left" w:pos="794"/>
        </w:tabs>
        <w:ind w:left="709"/>
        <w:jc w:val="both"/>
        <w:rPr>
          <w:rFonts w:ascii="Arial" w:hAnsi="Arial" w:cs="Arial"/>
          <w:iCs/>
          <w:sz w:val="24"/>
          <w:szCs w:val="24"/>
          <w:highlight w:val="yellow"/>
        </w:rPr>
      </w:pPr>
    </w:p>
    <w:p w14:paraId="22B798B5" w14:textId="4384DCF0" w:rsidR="00A537FE" w:rsidRPr="0088436B" w:rsidRDefault="00A537FE" w:rsidP="000005F2">
      <w:pPr>
        <w:pStyle w:val="ListParagraph"/>
        <w:numPr>
          <w:ilvl w:val="0"/>
          <w:numId w:val="4"/>
        </w:numPr>
        <w:spacing w:line="300" w:lineRule="atLeast"/>
        <w:ind w:left="709" w:hanging="709"/>
        <w:jc w:val="both"/>
        <w:rPr>
          <w:rFonts w:ascii="Arial" w:hAnsi="Arial"/>
          <w:b/>
          <w:sz w:val="24"/>
        </w:rPr>
      </w:pPr>
      <w:r w:rsidRPr="0088436B">
        <w:rPr>
          <w:rFonts w:ascii="Arial" w:hAnsi="Arial"/>
          <w:b/>
          <w:sz w:val="24"/>
        </w:rPr>
        <w:t>QUALITY AND PERFORMANCE STANDARDS</w:t>
      </w:r>
    </w:p>
    <w:p w14:paraId="5B1CC544" w14:textId="77777777" w:rsidR="0088436B" w:rsidRPr="00A537FE" w:rsidRDefault="0088436B" w:rsidP="0088436B">
      <w:pPr>
        <w:pStyle w:val="ListParagraph"/>
        <w:spacing w:line="300" w:lineRule="atLeast"/>
        <w:ind w:left="709"/>
        <w:jc w:val="both"/>
        <w:rPr>
          <w:rFonts w:ascii="Arial" w:hAnsi="Arial"/>
          <w:b/>
          <w:sz w:val="24"/>
          <w:highlight w:val="yellow"/>
        </w:rPr>
      </w:pPr>
    </w:p>
    <w:p w14:paraId="51066867" w14:textId="77777777" w:rsidR="0088436B" w:rsidRPr="0088436B" w:rsidRDefault="0088436B" w:rsidP="0088436B">
      <w:pPr>
        <w:tabs>
          <w:tab w:val="left" w:pos="794"/>
        </w:tabs>
        <w:ind w:left="709"/>
        <w:jc w:val="both"/>
        <w:rPr>
          <w:rFonts w:ascii="Arial" w:hAnsi="Arial" w:cs="Arial"/>
          <w:iCs/>
          <w:sz w:val="24"/>
          <w:szCs w:val="24"/>
        </w:rPr>
      </w:pPr>
      <w:r w:rsidRPr="0088436B">
        <w:rPr>
          <w:rFonts w:ascii="Arial" w:hAnsi="Arial" w:cs="Arial"/>
          <w:iCs/>
          <w:sz w:val="24"/>
          <w:szCs w:val="24"/>
        </w:rPr>
        <w:t>Service Providers will be sent sufficient information securely and electronically using Egress. This information will highlight the support that each family requires and referrals will be sent securely each week, on a day to be agreed. Service providers will receive the following information:</w:t>
      </w:r>
    </w:p>
    <w:p w14:paraId="7DE0282E" w14:textId="77777777" w:rsidR="0088436B" w:rsidRPr="0088436B" w:rsidRDefault="0088436B" w:rsidP="0088436B">
      <w:pPr>
        <w:tabs>
          <w:tab w:val="left" w:pos="794"/>
        </w:tabs>
        <w:ind w:left="709"/>
        <w:jc w:val="both"/>
        <w:rPr>
          <w:rFonts w:ascii="Arial" w:hAnsi="Arial" w:cs="Arial"/>
          <w:iCs/>
          <w:sz w:val="24"/>
          <w:szCs w:val="24"/>
        </w:rPr>
      </w:pPr>
      <w:r w:rsidRPr="0088436B">
        <w:rPr>
          <w:rFonts w:ascii="Arial" w:hAnsi="Arial" w:cs="Arial"/>
          <w:iCs/>
          <w:sz w:val="24"/>
          <w:szCs w:val="24"/>
        </w:rPr>
        <w:tab/>
      </w:r>
    </w:p>
    <w:p w14:paraId="1B727B14" w14:textId="77777777" w:rsidR="0088436B" w:rsidRPr="0088436B" w:rsidRDefault="0088436B" w:rsidP="000005F2">
      <w:pPr>
        <w:pStyle w:val="ListParagraph"/>
        <w:numPr>
          <w:ilvl w:val="0"/>
          <w:numId w:val="11"/>
        </w:numPr>
        <w:tabs>
          <w:tab w:val="left" w:pos="794"/>
        </w:tabs>
        <w:jc w:val="both"/>
        <w:rPr>
          <w:rFonts w:ascii="Arial" w:hAnsi="Arial" w:cs="Arial"/>
          <w:iCs/>
          <w:sz w:val="24"/>
          <w:szCs w:val="24"/>
        </w:rPr>
      </w:pPr>
      <w:r w:rsidRPr="0088436B">
        <w:rPr>
          <w:rFonts w:ascii="Arial" w:hAnsi="Arial" w:cs="Arial"/>
          <w:iCs/>
          <w:sz w:val="24"/>
          <w:szCs w:val="24"/>
        </w:rPr>
        <w:t>Family contact information;</w:t>
      </w:r>
    </w:p>
    <w:p w14:paraId="11E8663D" w14:textId="77777777" w:rsidR="0088436B" w:rsidRPr="0088436B" w:rsidRDefault="0088436B" w:rsidP="000005F2">
      <w:pPr>
        <w:pStyle w:val="ListParagraph"/>
        <w:numPr>
          <w:ilvl w:val="0"/>
          <w:numId w:val="11"/>
        </w:numPr>
        <w:tabs>
          <w:tab w:val="left" w:pos="794"/>
        </w:tabs>
        <w:jc w:val="both"/>
        <w:rPr>
          <w:rFonts w:ascii="Arial" w:hAnsi="Arial" w:cs="Arial"/>
          <w:iCs/>
          <w:sz w:val="24"/>
          <w:szCs w:val="24"/>
        </w:rPr>
      </w:pPr>
      <w:r w:rsidRPr="0088436B">
        <w:rPr>
          <w:rFonts w:ascii="Arial" w:hAnsi="Arial" w:cs="Arial"/>
          <w:iCs/>
          <w:sz w:val="24"/>
          <w:szCs w:val="24"/>
        </w:rPr>
        <w:t>Referring professional details;</w:t>
      </w:r>
    </w:p>
    <w:p w14:paraId="1BA6FFF0" w14:textId="77777777" w:rsidR="0088436B" w:rsidRPr="0088436B" w:rsidRDefault="0088436B" w:rsidP="000005F2">
      <w:pPr>
        <w:pStyle w:val="ListParagraph"/>
        <w:numPr>
          <w:ilvl w:val="0"/>
          <w:numId w:val="11"/>
        </w:numPr>
        <w:tabs>
          <w:tab w:val="left" w:pos="794"/>
        </w:tabs>
        <w:jc w:val="both"/>
        <w:rPr>
          <w:rFonts w:ascii="Arial" w:hAnsi="Arial" w:cs="Arial"/>
          <w:iCs/>
          <w:sz w:val="24"/>
          <w:szCs w:val="24"/>
        </w:rPr>
      </w:pPr>
      <w:r w:rsidRPr="0088436B">
        <w:rPr>
          <w:rFonts w:ascii="Arial" w:hAnsi="Arial" w:cs="Arial"/>
          <w:iCs/>
          <w:sz w:val="24"/>
          <w:szCs w:val="24"/>
        </w:rPr>
        <w:t>Information regarding the support required.</w:t>
      </w:r>
    </w:p>
    <w:p w14:paraId="70B5627E" w14:textId="77777777" w:rsidR="0088436B" w:rsidRPr="0088436B" w:rsidRDefault="0088436B" w:rsidP="0088436B">
      <w:pPr>
        <w:tabs>
          <w:tab w:val="left" w:pos="794"/>
        </w:tabs>
        <w:ind w:left="709"/>
        <w:jc w:val="both"/>
        <w:rPr>
          <w:rFonts w:ascii="Arial" w:hAnsi="Arial" w:cs="Arial"/>
          <w:iCs/>
          <w:sz w:val="24"/>
          <w:szCs w:val="24"/>
        </w:rPr>
      </w:pPr>
    </w:p>
    <w:p w14:paraId="79906079" w14:textId="163CB9EF" w:rsidR="0088436B" w:rsidRDefault="0088436B" w:rsidP="0088436B">
      <w:pPr>
        <w:tabs>
          <w:tab w:val="left" w:pos="794"/>
        </w:tabs>
        <w:ind w:left="709"/>
        <w:jc w:val="both"/>
        <w:rPr>
          <w:rFonts w:ascii="Arial" w:hAnsi="Arial" w:cs="Arial"/>
          <w:iCs/>
          <w:sz w:val="24"/>
          <w:szCs w:val="24"/>
        </w:rPr>
      </w:pPr>
      <w:r w:rsidRPr="0088436B">
        <w:rPr>
          <w:rFonts w:ascii="Arial" w:hAnsi="Arial" w:cs="Arial"/>
          <w:iCs/>
          <w:sz w:val="24"/>
          <w:szCs w:val="24"/>
        </w:rPr>
        <w:t xml:space="preserve">It is essential that the Service Provider is able to provide a Service that is flexible and responsive to the needs of families who require support. </w:t>
      </w:r>
    </w:p>
    <w:p w14:paraId="32B5D5B3" w14:textId="04D3FFA2" w:rsidR="002B24E5" w:rsidRDefault="002B24E5" w:rsidP="0088436B">
      <w:pPr>
        <w:tabs>
          <w:tab w:val="left" w:pos="794"/>
        </w:tabs>
        <w:ind w:left="709"/>
        <w:jc w:val="both"/>
        <w:rPr>
          <w:rFonts w:ascii="Arial" w:hAnsi="Arial" w:cs="Arial"/>
          <w:iCs/>
          <w:sz w:val="24"/>
          <w:szCs w:val="24"/>
        </w:rPr>
      </w:pPr>
    </w:p>
    <w:p w14:paraId="59500959" w14:textId="4D83893E" w:rsidR="00A537FE" w:rsidRPr="002F090F" w:rsidRDefault="00B74C61" w:rsidP="000005F2">
      <w:pPr>
        <w:pStyle w:val="ListParagraph"/>
        <w:numPr>
          <w:ilvl w:val="0"/>
          <w:numId w:val="4"/>
        </w:numPr>
        <w:spacing w:line="300" w:lineRule="atLeast"/>
        <w:ind w:left="709" w:hanging="709"/>
        <w:jc w:val="both"/>
        <w:rPr>
          <w:rFonts w:ascii="Arial" w:hAnsi="Arial"/>
          <w:b/>
          <w:sz w:val="24"/>
        </w:rPr>
      </w:pPr>
      <w:r>
        <w:rPr>
          <w:rFonts w:ascii="Arial" w:hAnsi="Arial"/>
          <w:b/>
          <w:sz w:val="24"/>
        </w:rPr>
        <w:t>Performance Framework and Management Information</w:t>
      </w:r>
    </w:p>
    <w:p w14:paraId="6E837060" w14:textId="77777777" w:rsidR="00951421" w:rsidRPr="00951421" w:rsidRDefault="00951421" w:rsidP="00951421">
      <w:pPr>
        <w:spacing w:line="300" w:lineRule="atLeast"/>
        <w:jc w:val="both"/>
        <w:rPr>
          <w:rFonts w:ascii="Arial" w:hAnsi="Arial"/>
          <w:b/>
          <w:sz w:val="24"/>
          <w:highlight w:val="yellow"/>
        </w:rPr>
      </w:pPr>
    </w:p>
    <w:p w14:paraId="1FDFF829" w14:textId="77777777" w:rsidR="00B74C61" w:rsidRPr="00EF3DDD" w:rsidRDefault="00B74C61" w:rsidP="00B74C61">
      <w:pPr>
        <w:ind w:left="709"/>
        <w:jc w:val="both"/>
        <w:textAlignment w:val="baseline"/>
        <w:rPr>
          <w:rFonts w:ascii="Segoe UI" w:hAnsi="Segoe UI" w:cs="Segoe UI"/>
          <w:sz w:val="18"/>
          <w:szCs w:val="18"/>
          <w:lang w:eastAsia="en-GB"/>
        </w:rPr>
      </w:pPr>
      <w:r w:rsidRPr="00EF3DDD">
        <w:rPr>
          <w:rFonts w:ascii="Arial" w:hAnsi="Arial" w:cs="Arial"/>
          <w:color w:val="000000"/>
          <w:sz w:val="24"/>
          <w:szCs w:val="24"/>
          <w:lang w:eastAsia="en-GB"/>
        </w:rPr>
        <w:t>The Service Provider will fully understand and apply the Priority Families Programme Financial Framework and Key Performance Indicators (KPIs);  </w:t>
      </w:r>
    </w:p>
    <w:p w14:paraId="6E3FFA55" w14:textId="77777777" w:rsidR="00B74C61" w:rsidRPr="00EF3DDD" w:rsidRDefault="00B74C61" w:rsidP="00B74C61">
      <w:pPr>
        <w:ind w:left="34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27738CFC" w14:textId="77777777" w:rsidR="00B74C61" w:rsidRPr="00EF3DDD" w:rsidRDefault="00B74C61" w:rsidP="00B74C61">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be expected to provide a monthly report to the Priority Families and Early Help Commissioning Manager and include the following data;  </w:t>
      </w:r>
    </w:p>
    <w:p w14:paraId="16F46E00" w14:textId="77777777" w:rsidR="00B74C61" w:rsidRPr="00EF3DDD" w:rsidRDefault="00B74C61" w:rsidP="00B74C61">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3A2CB04B" w14:textId="77777777" w:rsidR="00B74C61" w:rsidRPr="00EF3DDD" w:rsidRDefault="00B74C61" w:rsidP="00B74C61">
      <w:pPr>
        <w:ind w:left="1410" w:hanging="690"/>
        <w:jc w:val="both"/>
        <w:textAlignment w:val="baseline"/>
        <w:rPr>
          <w:rFonts w:ascii="Segoe UI" w:hAnsi="Segoe UI" w:cs="Segoe UI"/>
          <w:sz w:val="18"/>
          <w:szCs w:val="18"/>
          <w:lang w:eastAsia="en-GB"/>
        </w:rPr>
      </w:pPr>
      <w:r w:rsidRPr="00EF3DDD">
        <w:rPr>
          <w:rFonts w:ascii="Arial" w:hAnsi="Arial" w:cs="Arial"/>
          <w:b/>
          <w:bCs/>
          <w:sz w:val="24"/>
          <w:szCs w:val="24"/>
          <w:lang w:eastAsia="en-GB"/>
        </w:rPr>
        <w:t>Management Information</w:t>
      </w:r>
      <w:r w:rsidRPr="00EF3DDD">
        <w:rPr>
          <w:rFonts w:ascii="Arial" w:hAnsi="Arial" w:cs="Arial"/>
          <w:sz w:val="24"/>
          <w:szCs w:val="24"/>
          <w:lang w:eastAsia="en-GB"/>
        </w:rPr>
        <w:t> </w:t>
      </w:r>
    </w:p>
    <w:p w14:paraId="5F741339"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Number of referrals received per month. </w:t>
      </w:r>
    </w:p>
    <w:p w14:paraId="031253B8"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Number of families approved and not approved for support a month. </w:t>
      </w:r>
    </w:p>
    <w:p w14:paraId="71225D6F"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Types of support offered for each referral. </w:t>
      </w:r>
    </w:p>
    <w:p w14:paraId="4E674FE1"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Total Hours used per month, with overall annual amount used. </w:t>
      </w:r>
    </w:p>
    <w:p w14:paraId="6C705283"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Outcomes information for all case closures as depicted by the terms and conditions of the IEHCF, </w:t>
      </w:r>
    </w:p>
    <w:p w14:paraId="2C1A5B62" w14:textId="77777777" w:rsidR="00B74C61" w:rsidRPr="00EF3DDD" w:rsidRDefault="00B74C61" w:rsidP="009E4107">
      <w:pPr>
        <w:numPr>
          <w:ilvl w:val="0"/>
          <w:numId w:val="44"/>
        </w:numPr>
        <w:jc w:val="both"/>
        <w:textAlignment w:val="baseline"/>
        <w:rPr>
          <w:rFonts w:ascii="Arial" w:hAnsi="Arial" w:cs="Arial"/>
          <w:sz w:val="24"/>
          <w:szCs w:val="24"/>
          <w:lang w:eastAsia="en-GB"/>
        </w:rPr>
      </w:pPr>
      <w:r w:rsidRPr="00EF3DDD">
        <w:rPr>
          <w:rFonts w:ascii="Arial" w:hAnsi="Arial" w:cs="Arial"/>
          <w:sz w:val="24"/>
          <w:szCs w:val="24"/>
          <w:lang w:eastAsia="en-GB"/>
        </w:rPr>
        <w:t>Extension requests submitted. </w:t>
      </w:r>
    </w:p>
    <w:p w14:paraId="0A3098BE" w14:textId="77777777" w:rsidR="00B74C61" w:rsidRPr="00EF3DDD" w:rsidRDefault="00B74C61" w:rsidP="00B74C61">
      <w:pPr>
        <w:ind w:left="169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5607836" w14:textId="77777777" w:rsidR="00B74C61" w:rsidRPr="00EF3DDD" w:rsidRDefault="00B74C61" w:rsidP="00B74C61">
      <w:pPr>
        <w:ind w:left="1275" w:hanging="555"/>
        <w:jc w:val="both"/>
        <w:textAlignment w:val="baseline"/>
        <w:rPr>
          <w:rFonts w:ascii="Segoe UI" w:hAnsi="Segoe UI" w:cs="Segoe UI"/>
          <w:sz w:val="18"/>
          <w:szCs w:val="18"/>
          <w:lang w:eastAsia="en-GB"/>
        </w:rPr>
      </w:pPr>
      <w:r w:rsidRPr="00EF3DDD">
        <w:rPr>
          <w:rFonts w:ascii="Arial" w:hAnsi="Arial" w:cs="Arial"/>
          <w:b/>
          <w:bCs/>
          <w:sz w:val="24"/>
          <w:szCs w:val="24"/>
          <w:lang w:eastAsia="en-GB"/>
        </w:rPr>
        <w:t>KPI's</w:t>
      </w:r>
      <w:r w:rsidRPr="00EF3DDD">
        <w:rPr>
          <w:rFonts w:ascii="Arial" w:hAnsi="Arial" w:cs="Arial"/>
          <w:sz w:val="24"/>
          <w:szCs w:val="24"/>
          <w:lang w:eastAsia="en-GB"/>
        </w:rPr>
        <w:t> </w:t>
      </w:r>
    </w:p>
    <w:p w14:paraId="60F05228" w14:textId="77777777" w:rsidR="00B74C61" w:rsidRPr="00EF3DDD" w:rsidRDefault="00B74C61" w:rsidP="009E4107">
      <w:pPr>
        <w:numPr>
          <w:ilvl w:val="0"/>
          <w:numId w:val="45"/>
        </w:numPr>
        <w:jc w:val="both"/>
        <w:textAlignment w:val="baseline"/>
        <w:rPr>
          <w:rFonts w:ascii="Arial" w:hAnsi="Arial" w:cs="Arial"/>
          <w:sz w:val="24"/>
          <w:szCs w:val="24"/>
          <w:lang w:eastAsia="en-GB"/>
        </w:rPr>
      </w:pPr>
      <w:r w:rsidRPr="00EF3DDD">
        <w:rPr>
          <w:rFonts w:ascii="Arial" w:hAnsi="Arial" w:cs="Arial"/>
          <w:sz w:val="24"/>
          <w:szCs w:val="24"/>
          <w:lang w:eastAsia="en-GB"/>
        </w:rPr>
        <w:t>Number of families referred contacted within 2 working days,- target 100% </w:t>
      </w:r>
    </w:p>
    <w:p w14:paraId="7E8CBE9D" w14:textId="77777777" w:rsidR="00B74C61" w:rsidRPr="00EF3DDD" w:rsidRDefault="00B74C61" w:rsidP="009E4107">
      <w:pPr>
        <w:numPr>
          <w:ilvl w:val="0"/>
          <w:numId w:val="45"/>
        </w:numPr>
        <w:jc w:val="both"/>
        <w:textAlignment w:val="baseline"/>
        <w:rPr>
          <w:rFonts w:ascii="Arial" w:hAnsi="Arial" w:cs="Arial"/>
          <w:sz w:val="24"/>
          <w:szCs w:val="24"/>
          <w:lang w:eastAsia="en-GB"/>
        </w:rPr>
      </w:pPr>
      <w:r w:rsidRPr="00EF3DDD">
        <w:rPr>
          <w:rFonts w:ascii="Arial" w:hAnsi="Arial" w:cs="Arial"/>
          <w:sz w:val="24"/>
          <w:szCs w:val="24"/>
          <w:lang w:eastAsia="en-GB"/>
        </w:rPr>
        <w:t>Number of meetings arranged with families within 5 working days of referral - ,- target 100% </w:t>
      </w:r>
    </w:p>
    <w:p w14:paraId="7879976D" w14:textId="77777777" w:rsidR="00B74C61" w:rsidRPr="00EF3DDD" w:rsidRDefault="00B74C61" w:rsidP="009E4107">
      <w:pPr>
        <w:numPr>
          <w:ilvl w:val="0"/>
          <w:numId w:val="45"/>
        </w:numPr>
        <w:jc w:val="both"/>
        <w:textAlignment w:val="baseline"/>
        <w:rPr>
          <w:rFonts w:ascii="Arial" w:hAnsi="Arial" w:cs="Arial"/>
          <w:sz w:val="24"/>
          <w:szCs w:val="24"/>
          <w:lang w:eastAsia="en-GB"/>
        </w:rPr>
      </w:pPr>
      <w:r w:rsidRPr="00EF3DDD">
        <w:rPr>
          <w:rFonts w:ascii="Arial" w:hAnsi="Arial" w:cs="Arial"/>
          <w:sz w:val="24"/>
          <w:szCs w:val="24"/>
          <w:lang w:eastAsia="en-GB"/>
        </w:rPr>
        <w:t>Number of families supported within 2 weeks of referral ,- target 100% </w:t>
      </w:r>
    </w:p>
    <w:p w14:paraId="6BB31D51" w14:textId="77777777" w:rsidR="00B74C61" w:rsidRPr="00EF3DDD" w:rsidRDefault="00B74C61" w:rsidP="00B74C61">
      <w:pPr>
        <w:ind w:left="1695"/>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1789BD8" w14:textId="4C3D02A3" w:rsidR="00B74C61" w:rsidRPr="00EF3DDD" w:rsidRDefault="00B74C61" w:rsidP="00B74C61">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be required to collect and report quantitative and qualitative monitoring data analysing performance on a quarterly basis, which will be used to: </w:t>
      </w:r>
    </w:p>
    <w:p w14:paraId="1AFF8B35" w14:textId="77777777" w:rsidR="00B74C61" w:rsidRPr="00EF3DDD" w:rsidRDefault="00B74C61" w:rsidP="00B74C61">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88C2CA5" w14:textId="77777777" w:rsidR="00B74C61" w:rsidRPr="00EF3DDD" w:rsidRDefault="00B74C61" w:rsidP="009E4107">
      <w:pPr>
        <w:numPr>
          <w:ilvl w:val="0"/>
          <w:numId w:val="46"/>
        </w:numPr>
        <w:jc w:val="both"/>
        <w:textAlignment w:val="baseline"/>
        <w:rPr>
          <w:rFonts w:ascii="Arial" w:hAnsi="Arial" w:cs="Arial"/>
          <w:sz w:val="24"/>
          <w:szCs w:val="24"/>
          <w:lang w:eastAsia="en-GB"/>
        </w:rPr>
      </w:pPr>
      <w:r w:rsidRPr="00EF3DDD">
        <w:rPr>
          <w:rFonts w:ascii="Arial" w:hAnsi="Arial" w:cs="Arial"/>
          <w:sz w:val="24"/>
          <w:szCs w:val="24"/>
          <w:lang w:eastAsia="en-GB"/>
        </w:rPr>
        <w:t>Review performance; </w:t>
      </w:r>
    </w:p>
    <w:p w14:paraId="14999F38" w14:textId="77777777" w:rsidR="00B74C61" w:rsidRPr="00EF3DDD" w:rsidRDefault="00B74C61" w:rsidP="009E4107">
      <w:pPr>
        <w:numPr>
          <w:ilvl w:val="0"/>
          <w:numId w:val="46"/>
        </w:numPr>
        <w:jc w:val="both"/>
        <w:textAlignment w:val="baseline"/>
        <w:rPr>
          <w:rFonts w:ascii="Arial" w:hAnsi="Arial" w:cs="Arial"/>
          <w:sz w:val="24"/>
          <w:szCs w:val="24"/>
          <w:lang w:eastAsia="en-GB"/>
        </w:rPr>
      </w:pPr>
      <w:r w:rsidRPr="00EF3DDD">
        <w:rPr>
          <w:rFonts w:ascii="Arial" w:hAnsi="Arial" w:cs="Arial"/>
          <w:sz w:val="24"/>
          <w:szCs w:val="24"/>
          <w:lang w:eastAsia="en-GB"/>
        </w:rPr>
        <w:t>Adjust service provision; </w:t>
      </w:r>
    </w:p>
    <w:p w14:paraId="647DE2AF" w14:textId="77777777" w:rsidR="00B74C61" w:rsidRPr="00EF3DDD" w:rsidRDefault="00B74C61" w:rsidP="009E4107">
      <w:pPr>
        <w:numPr>
          <w:ilvl w:val="0"/>
          <w:numId w:val="46"/>
        </w:numPr>
        <w:jc w:val="both"/>
        <w:textAlignment w:val="baseline"/>
        <w:rPr>
          <w:rFonts w:ascii="Arial" w:hAnsi="Arial" w:cs="Arial"/>
          <w:sz w:val="24"/>
          <w:szCs w:val="24"/>
          <w:lang w:eastAsia="en-GB"/>
        </w:rPr>
      </w:pPr>
      <w:r w:rsidRPr="00EF3DDD">
        <w:rPr>
          <w:rFonts w:ascii="Arial" w:hAnsi="Arial" w:cs="Arial"/>
          <w:sz w:val="24"/>
          <w:szCs w:val="24"/>
          <w:lang w:eastAsia="en-GB"/>
        </w:rPr>
        <w:t>Consider an annual report of the Service to review the specification and Agreement taking into account outcome measures. </w:t>
      </w:r>
    </w:p>
    <w:p w14:paraId="4C6E4E62" w14:textId="0C8E29C9" w:rsidR="00B74C61" w:rsidRDefault="00B74C61" w:rsidP="00B74C61">
      <w:pPr>
        <w:jc w:val="both"/>
        <w:textAlignment w:val="baseline"/>
        <w:rPr>
          <w:rFonts w:ascii="Arial" w:hAnsi="Arial" w:cs="Arial"/>
          <w:color w:val="333333"/>
          <w:sz w:val="24"/>
          <w:szCs w:val="24"/>
          <w:lang w:eastAsia="en-GB"/>
        </w:rPr>
      </w:pPr>
      <w:r w:rsidRPr="00EF3DDD">
        <w:rPr>
          <w:rFonts w:ascii="Arial" w:hAnsi="Arial" w:cs="Arial"/>
          <w:color w:val="333333"/>
          <w:sz w:val="24"/>
          <w:szCs w:val="24"/>
          <w:lang w:eastAsia="en-GB"/>
        </w:rPr>
        <w:t> </w:t>
      </w:r>
    </w:p>
    <w:p w14:paraId="44E5C2A9" w14:textId="3D69A18A" w:rsidR="0096170D" w:rsidRDefault="0096170D" w:rsidP="00B74C61">
      <w:pPr>
        <w:jc w:val="both"/>
        <w:textAlignment w:val="baseline"/>
        <w:rPr>
          <w:rFonts w:ascii="Arial" w:hAnsi="Arial" w:cs="Arial"/>
          <w:color w:val="333333"/>
          <w:sz w:val="24"/>
          <w:szCs w:val="24"/>
          <w:lang w:eastAsia="en-GB"/>
        </w:rPr>
      </w:pPr>
    </w:p>
    <w:p w14:paraId="1867044D" w14:textId="77777777" w:rsidR="0096170D" w:rsidRPr="00EF3DDD" w:rsidRDefault="0096170D" w:rsidP="00B74C61">
      <w:pPr>
        <w:jc w:val="both"/>
        <w:textAlignment w:val="baseline"/>
        <w:rPr>
          <w:rFonts w:ascii="Segoe UI" w:hAnsi="Segoe UI" w:cs="Segoe UI"/>
          <w:sz w:val="18"/>
          <w:szCs w:val="18"/>
          <w:lang w:eastAsia="en-GB"/>
        </w:rPr>
      </w:pPr>
    </w:p>
    <w:p w14:paraId="3EC1D447" w14:textId="77777777" w:rsidR="00B74C61" w:rsidRPr="00EF3DDD" w:rsidRDefault="00B74C61" w:rsidP="00B74C61">
      <w:pPr>
        <w:jc w:val="both"/>
        <w:textAlignment w:val="baseline"/>
        <w:rPr>
          <w:rFonts w:ascii="Segoe UI" w:hAnsi="Segoe UI" w:cs="Segoe UI"/>
          <w:sz w:val="18"/>
          <w:szCs w:val="18"/>
          <w:lang w:eastAsia="en-GB"/>
        </w:rPr>
      </w:pPr>
      <w:r w:rsidRPr="00EF3DDD">
        <w:rPr>
          <w:rFonts w:ascii="Arial" w:hAnsi="Arial" w:cs="Arial"/>
          <w:color w:val="333333"/>
          <w:sz w:val="24"/>
          <w:szCs w:val="24"/>
          <w:lang w:eastAsia="en-GB"/>
        </w:rPr>
        <w:t> </w:t>
      </w:r>
    </w:p>
    <w:tbl>
      <w:tblPr>
        <w:tblW w:w="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3487"/>
        <w:gridCol w:w="1679"/>
      </w:tblGrid>
      <w:tr w:rsidR="00B74C61" w:rsidRPr="00EF3DDD" w14:paraId="4084D70C" w14:textId="77777777" w:rsidTr="00061470">
        <w:trPr>
          <w:trHeight w:val="360"/>
        </w:trPr>
        <w:tc>
          <w:tcPr>
            <w:tcW w:w="3105" w:type="dxa"/>
            <w:shd w:val="clear" w:color="auto" w:fill="D9D9D9"/>
            <w:hideMark/>
          </w:tcPr>
          <w:p w14:paraId="2CF976FE"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b/>
                <w:bCs/>
                <w:sz w:val="24"/>
                <w:szCs w:val="24"/>
                <w:lang w:eastAsia="en-GB"/>
              </w:rPr>
              <w:t>Outcome</w:t>
            </w:r>
            <w:r w:rsidRPr="00EF3DDD">
              <w:rPr>
                <w:rFonts w:ascii="Arial" w:hAnsi="Arial" w:cs="Arial"/>
                <w:sz w:val="24"/>
                <w:szCs w:val="24"/>
                <w:lang w:eastAsia="en-GB"/>
              </w:rPr>
              <w:t> </w:t>
            </w:r>
          </w:p>
        </w:tc>
        <w:tc>
          <w:tcPr>
            <w:tcW w:w="3540" w:type="dxa"/>
            <w:shd w:val="clear" w:color="auto" w:fill="D9D9D9"/>
            <w:hideMark/>
          </w:tcPr>
          <w:p w14:paraId="7956C7E2"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b/>
                <w:bCs/>
                <w:sz w:val="24"/>
                <w:szCs w:val="24"/>
                <w:lang w:eastAsia="en-GB"/>
              </w:rPr>
              <w:t>Measure</w:t>
            </w:r>
            <w:r w:rsidRPr="00EF3DDD">
              <w:rPr>
                <w:rFonts w:ascii="Arial" w:hAnsi="Arial" w:cs="Arial"/>
                <w:sz w:val="24"/>
                <w:szCs w:val="24"/>
                <w:lang w:eastAsia="en-GB"/>
              </w:rPr>
              <w:t> </w:t>
            </w:r>
          </w:p>
        </w:tc>
        <w:tc>
          <w:tcPr>
            <w:tcW w:w="1695" w:type="dxa"/>
            <w:shd w:val="clear" w:color="auto" w:fill="D9D9D9"/>
            <w:hideMark/>
          </w:tcPr>
          <w:p w14:paraId="113F3299"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b/>
                <w:bCs/>
                <w:sz w:val="24"/>
                <w:szCs w:val="24"/>
                <w:lang w:eastAsia="en-GB"/>
              </w:rPr>
              <w:t>Report Frequency</w:t>
            </w:r>
            <w:r w:rsidRPr="00EF3DDD">
              <w:rPr>
                <w:rFonts w:ascii="Arial" w:hAnsi="Arial" w:cs="Arial"/>
                <w:sz w:val="24"/>
                <w:szCs w:val="24"/>
                <w:lang w:eastAsia="en-GB"/>
              </w:rPr>
              <w:t> </w:t>
            </w:r>
          </w:p>
        </w:tc>
      </w:tr>
      <w:tr w:rsidR="00B74C61" w:rsidRPr="00EF3DDD" w14:paraId="3057B9FC" w14:textId="77777777" w:rsidTr="00061470">
        <w:trPr>
          <w:trHeight w:val="360"/>
        </w:trPr>
        <w:tc>
          <w:tcPr>
            <w:tcW w:w="3105" w:type="dxa"/>
            <w:shd w:val="clear" w:color="auto" w:fill="auto"/>
            <w:hideMark/>
          </w:tcPr>
          <w:p w14:paraId="433ABB6E"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Parents and Young People involved in Crime and Anti-Social Behaviour </w:t>
            </w:r>
          </w:p>
        </w:tc>
        <w:tc>
          <w:tcPr>
            <w:tcW w:w="3540" w:type="dxa"/>
            <w:shd w:val="clear" w:color="auto" w:fill="auto"/>
            <w:hideMark/>
          </w:tcPr>
          <w:p w14:paraId="3F353D28"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Reduction in ASB incidents across the family and/or reduction of severity or frequencies of offences </w:t>
            </w:r>
          </w:p>
        </w:tc>
        <w:tc>
          <w:tcPr>
            <w:tcW w:w="1695" w:type="dxa"/>
            <w:shd w:val="clear" w:color="auto" w:fill="auto"/>
            <w:hideMark/>
          </w:tcPr>
          <w:p w14:paraId="78780B55"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r w:rsidR="00B74C61" w:rsidRPr="00EF3DDD" w14:paraId="337610B7" w14:textId="77777777" w:rsidTr="00061470">
        <w:trPr>
          <w:trHeight w:val="360"/>
        </w:trPr>
        <w:tc>
          <w:tcPr>
            <w:tcW w:w="3105" w:type="dxa"/>
            <w:shd w:val="clear" w:color="auto" w:fill="auto"/>
            <w:hideMark/>
          </w:tcPr>
          <w:p w14:paraId="3086C700"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Children who have not been attending school regularly  </w:t>
            </w:r>
          </w:p>
        </w:tc>
        <w:tc>
          <w:tcPr>
            <w:tcW w:w="3540" w:type="dxa"/>
            <w:shd w:val="clear" w:color="auto" w:fill="auto"/>
            <w:hideMark/>
          </w:tcPr>
          <w:p w14:paraId="3D8D054B"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Improved attainment and attendance at school </w:t>
            </w:r>
          </w:p>
        </w:tc>
        <w:tc>
          <w:tcPr>
            <w:tcW w:w="1695" w:type="dxa"/>
            <w:shd w:val="clear" w:color="auto" w:fill="auto"/>
            <w:hideMark/>
          </w:tcPr>
          <w:p w14:paraId="6610F439"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r w:rsidR="00B74C61" w:rsidRPr="00EF3DDD" w14:paraId="6B1D504A" w14:textId="77777777" w:rsidTr="00061470">
        <w:trPr>
          <w:trHeight w:val="360"/>
        </w:trPr>
        <w:tc>
          <w:tcPr>
            <w:tcW w:w="3105" w:type="dxa"/>
            <w:shd w:val="clear" w:color="auto" w:fill="auto"/>
            <w:hideMark/>
          </w:tcPr>
          <w:p w14:paraId="536C066F"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Children who need help </w:t>
            </w:r>
          </w:p>
        </w:tc>
        <w:tc>
          <w:tcPr>
            <w:tcW w:w="3540" w:type="dxa"/>
            <w:shd w:val="clear" w:color="auto" w:fill="auto"/>
            <w:hideMark/>
          </w:tcPr>
          <w:p w14:paraId="723FB4E0"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Reduce escalation of need and/or reduce the flow of children into care by 10 per cent  </w:t>
            </w:r>
          </w:p>
        </w:tc>
        <w:tc>
          <w:tcPr>
            <w:tcW w:w="1695" w:type="dxa"/>
            <w:shd w:val="clear" w:color="auto" w:fill="auto"/>
            <w:hideMark/>
          </w:tcPr>
          <w:p w14:paraId="110AEC70"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r w:rsidR="00B74C61" w:rsidRPr="00EF3DDD" w14:paraId="3556F3F4" w14:textId="77777777" w:rsidTr="00061470">
        <w:trPr>
          <w:trHeight w:val="360"/>
        </w:trPr>
        <w:tc>
          <w:tcPr>
            <w:tcW w:w="3105" w:type="dxa"/>
            <w:shd w:val="clear" w:color="auto" w:fill="auto"/>
            <w:hideMark/>
          </w:tcPr>
          <w:p w14:paraId="5E9E0B49"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Adults out of work or at risk of financial exclusion, and young people at high risk of worklessness </w:t>
            </w:r>
          </w:p>
        </w:tc>
        <w:tc>
          <w:tcPr>
            <w:tcW w:w="3540" w:type="dxa"/>
            <w:shd w:val="clear" w:color="auto" w:fill="auto"/>
            <w:hideMark/>
          </w:tcPr>
          <w:p w14:paraId="7023D8A4"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Adults in employment or making progress and/or Young people in education, employment or training </w:t>
            </w:r>
          </w:p>
        </w:tc>
        <w:tc>
          <w:tcPr>
            <w:tcW w:w="1695" w:type="dxa"/>
            <w:shd w:val="clear" w:color="auto" w:fill="auto"/>
            <w:hideMark/>
          </w:tcPr>
          <w:p w14:paraId="2A3B05B7"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r w:rsidR="00B74C61" w:rsidRPr="00EF3DDD" w14:paraId="4183407A" w14:textId="77777777" w:rsidTr="00061470">
        <w:trPr>
          <w:trHeight w:val="360"/>
        </w:trPr>
        <w:tc>
          <w:tcPr>
            <w:tcW w:w="3105" w:type="dxa"/>
            <w:shd w:val="clear" w:color="auto" w:fill="auto"/>
            <w:hideMark/>
          </w:tcPr>
          <w:p w14:paraId="63D9B380"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Families affected by domestic violence and abuse </w:t>
            </w:r>
          </w:p>
        </w:tc>
        <w:tc>
          <w:tcPr>
            <w:tcW w:w="3540" w:type="dxa"/>
            <w:shd w:val="clear" w:color="auto" w:fill="auto"/>
            <w:hideMark/>
          </w:tcPr>
          <w:p w14:paraId="31C829DD"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Improved safety and resilience of family </w:t>
            </w:r>
          </w:p>
        </w:tc>
        <w:tc>
          <w:tcPr>
            <w:tcW w:w="1695" w:type="dxa"/>
            <w:shd w:val="clear" w:color="auto" w:fill="auto"/>
            <w:hideMark/>
          </w:tcPr>
          <w:p w14:paraId="66FAE07E"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r w:rsidR="00B74C61" w:rsidRPr="00EF3DDD" w14:paraId="13B7EE6C" w14:textId="77777777" w:rsidTr="00061470">
        <w:trPr>
          <w:trHeight w:val="360"/>
        </w:trPr>
        <w:tc>
          <w:tcPr>
            <w:tcW w:w="3105" w:type="dxa"/>
            <w:shd w:val="clear" w:color="auto" w:fill="auto"/>
            <w:hideMark/>
          </w:tcPr>
          <w:p w14:paraId="634D6814"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Parents and children with a range of health problems </w:t>
            </w:r>
          </w:p>
        </w:tc>
        <w:tc>
          <w:tcPr>
            <w:tcW w:w="3540" w:type="dxa"/>
            <w:shd w:val="clear" w:color="auto" w:fill="auto"/>
            <w:hideMark/>
          </w:tcPr>
          <w:p w14:paraId="2B9EA65A"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Better child mental health and reduced parental anxiety for those supported </w:t>
            </w:r>
          </w:p>
        </w:tc>
        <w:tc>
          <w:tcPr>
            <w:tcW w:w="1695" w:type="dxa"/>
            <w:shd w:val="clear" w:color="auto" w:fill="auto"/>
            <w:hideMark/>
          </w:tcPr>
          <w:p w14:paraId="0060916F" w14:textId="77777777" w:rsidR="00B74C61" w:rsidRPr="00EF3DDD" w:rsidRDefault="00B74C61" w:rsidP="00AB54E3">
            <w:pPr>
              <w:jc w:val="both"/>
              <w:textAlignment w:val="baseline"/>
              <w:rPr>
                <w:rFonts w:ascii="Times New Roman" w:hAnsi="Times New Roman"/>
                <w:sz w:val="24"/>
                <w:szCs w:val="24"/>
                <w:lang w:eastAsia="en-GB"/>
              </w:rPr>
            </w:pPr>
            <w:r w:rsidRPr="00EF3DDD">
              <w:rPr>
                <w:rFonts w:ascii="Arial" w:hAnsi="Arial" w:cs="Arial"/>
                <w:sz w:val="24"/>
                <w:szCs w:val="24"/>
                <w:lang w:eastAsia="en-GB"/>
              </w:rPr>
              <w:t>Quarterly </w:t>
            </w:r>
          </w:p>
        </w:tc>
      </w:tr>
    </w:tbl>
    <w:p w14:paraId="37DD8526" w14:textId="1A8C803A" w:rsidR="005B39F4" w:rsidRDefault="00B74C61" w:rsidP="00FB6ED2">
      <w:pPr>
        <w:jc w:val="both"/>
        <w:textAlignment w:val="baseline"/>
        <w:rPr>
          <w:rFonts w:ascii="Arial" w:hAnsi="Arial" w:cs="Arial"/>
          <w:iCs/>
          <w:sz w:val="24"/>
          <w:szCs w:val="24"/>
        </w:rPr>
      </w:pPr>
      <w:r w:rsidRPr="00EF3DDD">
        <w:rPr>
          <w:rFonts w:ascii="Arial" w:hAnsi="Arial" w:cs="Arial"/>
          <w:sz w:val="32"/>
          <w:szCs w:val="32"/>
          <w:lang w:eastAsia="en-GB"/>
        </w:rPr>
        <w:t> </w:t>
      </w:r>
    </w:p>
    <w:p w14:paraId="4EE9FD3A" w14:textId="77777777" w:rsidR="005B39F4" w:rsidRPr="005B39F4" w:rsidRDefault="005B39F4" w:rsidP="000005F2">
      <w:pPr>
        <w:numPr>
          <w:ilvl w:val="0"/>
          <w:numId w:val="4"/>
        </w:numPr>
        <w:tabs>
          <w:tab w:val="left" w:pos="794"/>
          <w:tab w:val="left" w:pos="1134"/>
        </w:tabs>
        <w:spacing w:line="300" w:lineRule="atLeast"/>
        <w:ind w:left="851" w:hanging="851"/>
        <w:jc w:val="both"/>
        <w:rPr>
          <w:rFonts w:ascii="Arial" w:hAnsi="Arial" w:cs="Arial"/>
          <w:b/>
          <w:bCs/>
          <w:iCs/>
          <w:sz w:val="24"/>
          <w:szCs w:val="24"/>
        </w:rPr>
      </w:pPr>
      <w:r w:rsidRPr="005B39F4">
        <w:rPr>
          <w:rFonts w:ascii="Arial" w:hAnsi="Arial" w:cs="Arial"/>
          <w:b/>
          <w:bCs/>
          <w:iCs/>
          <w:sz w:val="24"/>
          <w:szCs w:val="24"/>
        </w:rPr>
        <w:t>Record Keeping</w:t>
      </w:r>
    </w:p>
    <w:p w14:paraId="01A482F9" w14:textId="77777777" w:rsidR="005B39F4" w:rsidRPr="004A34E9" w:rsidRDefault="005B39F4" w:rsidP="005B39F4">
      <w:pPr>
        <w:jc w:val="both"/>
        <w:rPr>
          <w:rFonts w:ascii="Arial" w:hAnsi="Arial" w:cs="Arial"/>
          <w:sz w:val="24"/>
          <w:szCs w:val="24"/>
        </w:rPr>
      </w:pPr>
    </w:p>
    <w:p w14:paraId="1F414953" w14:textId="77777777" w:rsidR="005B39F4" w:rsidRPr="005B39F4" w:rsidRDefault="005B39F4" w:rsidP="005B39F4">
      <w:pPr>
        <w:tabs>
          <w:tab w:val="left" w:pos="794"/>
        </w:tabs>
        <w:ind w:left="720"/>
        <w:jc w:val="both"/>
        <w:rPr>
          <w:rFonts w:ascii="Arial" w:hAnsi="Arial" w:cs="Arial"/>
          <w:iCs/>
          <w:sz w:val="24"/>
          <w:szCs w:val="24"/>
        </w:rPr>
      </w:pPr>
      <w:r w:rsidRPr="005B39F4">
        <w:rPr>
          <w:rFonts w:ascii="Arial" w:hAnsi="Arial" w:cs="Arial"/>
          <w:iCs/>
          <w:sz w:val="24"/>
          <w:szCs w:val="24"/>
        </w:rPr>
        <w:t>The Service Provider shall ensure proper records are maintained and made available to the Council, including but not limited to:</w:t>
      </w:r>
    </w:p>
    <w:p w14:paraId="26A6B7D7" w14:textId="77777777" w:rsidR="005B39F4" w:rsidRPr="004A34E9" w:rsidRDefault="005B39F4" w:rsidP="005B39F4">
      <w:pPr>
        <w:ind w:left="720"/>
        <w:jc w:val="both"/>
        <w:rPr>
          <w:rFonts w:ascii="Arial" w:hAnsi="Arial" w:cs="Arial"/>
          <w:sz w:val="24"/>
          <w:szCs w:val="24"/>
        </w:rPr>
      </w:pPr>
    </w:p>
    <w:p w14:paraId="64E78B68" w14:textId="63BD4806"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person centred care and support plans</w:t>
      </w:r>
    </w:p>
    <w:p w14:paraId="21DC043D" w14:textId="6F810A55"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risk assessments and capacity assessments</w:t>
      </w:r>
    </w:p>
    <w:p w14:paraId="109B6617" w14:textId="562BA748"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preparing reports for and attending Service User reviews</w:t>
      </w:r>
    </w:p>
    <w:p w14:paraId="34A8303C" w14:textId="44765E42"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Personnel rosters</w:t>
      </w:r>
    </w:p>
    <w:p w14:paraId="334F4A42" w14:textId="179C2891"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details of all Personnel employed and Personnel changes</w:t>
      </w:r>
    </w:p>
    <w:p w14:paraId="03E0A55D" w14:textId="0C0ADBBA" w:rsidR="005B39F4" w:rsidRPr="004A34E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Personnel records including training and induction</w:t>
      </w:r>
    </w:p>
    <w:p w14:paraId="51FC1622" w14:textId="3FC82F62" w:rsidR="005B39F4" w:rsidRPr="00184889" w:rsidRDefault="005B39F4" w:rsidP="009E4107">
      <w:pPr>
        <w:numPr>
          <w:ilvl w:val="0"/>
          <w:numId w:val="13"/>
        </w:numPr>
        <w:ind w:hanging="720"/>
        <w:jc w:val="both"/>
        <w:rPr>
          <w:rFonts w:ascii="Arial" w:hAnsi="Arial" w:cs="Arial"/>
          <w:sz w:val="24"/>
          <w:szCs w:val="24"/>
        </w:rPr>
      </w:pPr>
      <w:r w:rsidRPr="004A34E9">
        <w:rPr>
          <w:rFonts w:ascii="Arial" w:hAnsi="Arial" w:cs="Arial"/>
          <w:sz w:val="24"/>
          <w:szCs w:val="24"/>
        </w:rPr>
        <w:t xml:space="preserve">records of all accidents/incidents involving </w:t>
      </w:r>
      <w:r>
        <w:rPr>
          <w:rFonts w:ascii="Arial" w:hAnsi="Arial" w:cs="Arial"/>
          <w:sz w:val="24"/>
          <w:szCs w:val="24"/>
        </w:rPr>
        <w:t>Personnel</w:t>
      </w:r>
      <w:r w:rsidRPr="004A34E9">
        <w:rPr>
          <w:rFonts w:ascii="Arial" w:hAnsi="Arial" w:cs="Arial"/>
          <w:sz w:val="24"/>
          <w:szCs w:val="24"/>
        </w:rPr>
        <w:t>/Service</w:t>
      </w:r>
      <w:r>
        <w:rPr>
          <w:rFonts w:ascii="Arial" w:hAnsi="Arial" w:cs="Arial"/>
          <w:sz w:val="24"/>
          <w:szCs w:val="24"/>
        </w:rPr>
        <w:t xml:space="preserve"> </w:t>
      </w:r>
      <w:r w:rsidRPr="004A34E9">
        <w:rPr>
          <w:rFonts w:ascii="Arial" w:hAnsi="Arial" w:cs="Arial"/>
          <w:sz w:val="24"/>
          <w:szCs w:val="24"/>
        </w:rPr>
        <w:t>Users with follow up risk assessments and records of actions taken.</w:t>
      </w:r>
    </w:p>
    <w:p w14:paraId="3D7990D1" w14:textId="77777777" w:rsidR="00951421" w:rsidRDefault="00951421" w:rsidP="00951421">
      <w:pPr>
        <w:tabs>
          <w:tab w:val="left" w:pos="794"/>
        </w:tabs>
        <w:jc w:val="both"/>
        <w:rPr>
          <w:rFonts w:ascii="Arial" w:hAnsi="Arial" w:cs="Arial"/>
          <w:iCs/>
          <w:sz w:val="24"/>
          <w:szCs w:val="24"/>
          <w:highlight w:val="yellow"/>
        </w:rPr>
      </w:pPr>
    </w:p>
    <w:p w14:paraId="7BB56881" w14:textId="5C98F7D5" w:rsidR="00951421" w:rsidRPr="004F4A0D" w:rsidRDefault="004D4D45" w:rsidP="000005F2">
      <w:pPr>
        <w:numPr>
          <w:ilvl w:val="0"/>
          <w:numId w:val="4"/>
        </w:numPr>
        <w:tabs>
          <w:tab w:val="left" w:pos="794"/>
          <w:tab w:val="left" w:pos="1134"/>
        </w:tabs>
        <w:spacing w:line="300" w:lineRule="atLeast"/>
        <w:ind w:left="851" w:hanging="851"/>
        <w:jc w:val="both"/>
        <w:rPr>
          <w:rFonts w:ascii="Arial" w:hAnsi="Arial" w:cs="Arial"/>
          <w:b/>
          <w:bCs/>
          <w:iCs/>
          <w:sz w:val="24"/>
          <w:szCs w:val="24"/>
        </w:rPr>
      </w:pPr>
      <w:r>
        <w:rPr>
          <w:rFonts w:ascii="Arial" w:hAnsi="Arial" w:cs="Arial"/>
          <w:b/>
          <w:bCs/>
          <w:iCs/>
          <w:sz w:val="24"/>
          <w:szCs w:val="24"/>
        </w:rPr>
        <w:t>Information Sharing and Data Protection</w:t>
      </w:r>
    </w:p>
    <w:p w14:paraId="7977211C" w14:textId="77777777" w:rsidR="00951421" w:rsidRPr="004F4A0D" w:rsidRDefault="00951421" w:rsidP="00951421">
      <w:pPr>
        <w:tabs>
          <w:tab w:val="left" w:pos="794"/>
          <w:tab w:val="left" w:pos="1134"/>
        </w:tabs>
        <w:jc w:val="both"/>
        <w:rPr>
          <w:rFonts w:ascii="Arial" w:hAnsi="Arial" w:cs="Arial"/>
          <w:b/>
          <w:bCs/>
          <w:iCs/>
          <w:sz w:val="24"/>
          <w:szCs w:val="24"/>
        </w:rPr>
      </w:pPr>
    </w:p>
    <w:p w14:paraId="0B0F559F" w14:textId="6AA2C9F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People have a general right to independence, choice and self-determination including control over information about themselves. In the context of safeguarding these rights can be overridden in certain circumstances. </w:t>
      </w:r>
    </w:p>
    <w:p w14:paraId="6654726D"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0B6AC3E" w14:textId="1BDDD799"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Emergency or life-threatening situations may warrant the sharing of relevant information with the relevant emergency services without informed consent.  The Service Provider and any associated organisations will sign up to</w:t>
      </w:r>
      <w:r w:rsidR="00C67398">
        <w:rPr>
          <w:rFonts w:ascii="Arial" w:hAnsi="Arial" w:cs="Arial"/>
          <w:sz w:val="24"/>
          <w:szCs w:val="24"/>
          <w:lang w:eastAsia="en-GB"/>
        </w:rPr>
        <w:t xml:space="preserve"> Information </w:t>
      </w:r>
      <w:r w:rsidRPr="00EF3DDD">
        <w:rPr>
          <w:rFonts w:ascii="Arial" w:hAnsi="Arial" w:cs="Arial"/>
          <w:sz w:val="24"/>
          <w:szCs w:val="24"/>
          <w:lang w:eastAsia="en-GB"/>
        </w:rPr>
        <w:t>Processing Agreement as part of the pre-contract / contract initiation period.  </w:t>
      </w:r>
    </w:p>
    <w:p w14:paraId="0AFAAEE7"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4E14885E" w14:textId="7777777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law does not prevent the sharing of sensitive, personal information within organisations. If the information is confidential, but there is a safeguarding concern, sharing it may be justified. </w:t>
      </w:r>
    </w:p>
    <w:p w14:paraId="04C05DB0"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2D6CCC0" w14:textId="7777777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and its Staff shall comply with Data Protection Act 2018, the General Data Protection Regulations 2016 and article 8 of the Human Rights Act (the right to privacy) and any subsequent legislation that is applicable during the course of the Agreement.  </w:t>
      </w:r>
    </w:p>
    <w:p w14:paraId="6579DB35"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EDB6AF5" w14:textId="77777777" w:rsidR="004D4D45" w:rsidRPr="00EF3DDD" w:rsidRDefault="004D4D45" w:rsidP="004D4D45">
      <w:pPr>
        <w:ind w:firstLine="720"/>
        <w:jc w:val="both"/>
        <w:textAlignment w:val="baseline"/>
        <w:rPr>
          <w:rFonts w:ascii="Segoe UI" w:hAnsi="Segoe UI" w:cs="Segoe UI"/>
          <w:sz w:val="18"/>
          <w:szCs w:val="18"/>
          <w:lang w:eastAsia="en-GB"/>
        </w:rPr>
      </w:pPr>
      <w:r w:rsidRPr="00EF3DDD">
        <w:rPr>
          <w:rFonts w:ascii="Arial" w:hAnsi="Arial" w:cs="Arial"/>
          <w:sz w:val="24"/>
          <w:szCs w:val="24"/>
          <w:lang w:eastAsia="en-GB"/>
        </w:rPr>
        <w:t>As a minimum this means: </w:t>
      </w:r>
    </w:p>
    <w:p w14:paraId="12A2DF4C"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D5D131F" w14:textId="77777777" w:rsidR="004D4D45" w:rsidRPr="004D4D45" w:rsidRDefault="004D4D45" w:rsidP="009E4107">
      <w:pPr>
        <w:pStyle w:val="ListParagraph"/>
        <w:numPr>
          <w:ilvl w:val="2"/>
          <w:numId w:val="47"/>
        </w:numPr>
        <w:jc w:val="both"/>
        <w:textAlignment w:val="baseline"/>
        <w:rPr>
          <w:rFonts w:ascii="Arial" w:hAnsi="Arial" w:cs="Arial"/>
          <w:sz w:val="24"/>
          <w:szCs w:val="24"/>
          <w:lang w:eastAsia="en-GB"/>
        </w:rPr>
      </w:pPr>
      <w:r w:rsidRPr="004D4D45">
        <w:rPr>
          <w:rFonts w:ascii="Arial" w:hAnsi="Arial" w:cs="Arial"/>
          <w:sz w:val="24"/>
          <w:szCs w:val="24"/>
          <w:lang w:eastAsia="en-GB"/>
        </w:rPr>
        <w:t>Service Users are informed of how their personal data will be processed; </w:t>
      </w:r>
    </w:p>
    <w:p w14:paraId="46B33BB1" w14:textId="77777777" w:rsidR="004D4D45" w:rsidRPr="004D4D45" w:rsidRDefault="004D4D45" w:rsidP="009E4107">
      <w:pPr>
        <w:pStyle w:val="ListParagraph"/>
        <w:numPr>
          <w:ilvl w:val="2"/>
          <w:numId w:val="47"/>
        </w:numPr>
        <w:jc w:val="both"/>
        <w:textAlignment w:val="baseline"/>
        <w:rPr>
          <w:rFonts w:ascii="Arial" w:hAnsi="Arial" w:cs="Arial"/>
          <w:sz w:val="24"/>
          <w:szCs w:val="24"/>
          <w:lang w:eastAsia="en-GB"/>
        </w:rPr>
      </w:pPr>
      <w:r w:rsidRPr="004D4D45">
        <w:rPr>
          <w:rFonts w:ascii="Arial" w:hAnsi="Arial" w:cs="Arial"/>
          <w:sz w:val="24"/>
          <w:szCs w:val="24"/>
          <w:lang w:eastAsia="en-GB"/>
        </w:rPr>
        <w:t>Staff will not share information about Service Users outside of the workplace; </w:t>
      </w:r>
    </w:p>
    <w:p w14:paraId="6505CE50" w14:textId="77777777" w:rsidR="004D4D45" w:rsidRPr="004D4D45" w:rsidRDefault="004D4D45" w:rsidP="009E4107">
      <w:pPr>
        <w:pStyle w:val="ListParagraph"/>
        <w:numPr>
          <w:ilvl w:val="2"/>
          <w:numId w:val="47"/>
        </w:numPr>
        <w:jc w:val="both"/>
        <w:textAlignment w:val="baseline"/>
        <w:rPr>
          <w:rFonts w:ascii="Arial" w:hAnsi="Arial" w:cs="Arial"/>
          <w:sz w:val="24"/>
          <w:szCs w:val="24"/>
          <w:lang w:eastAsia="en-GB"/>
        </w:rPr>
      </w:pPr>
      <w:r w:rsidRPr="004D4D45">
        <w:rPr>
          <w:rFonts w:ascii="Arial" w:hAnsi="Arial" w:cs="Arial"/>
          <w:sz w:val="24"/>
          <w:szCs w:val="24"/>
          <w:lang w:eastAsia="en-GB"/>
        </w:rPr>
        <w:t>Records will be accurate and kept up to date; </w:t>
      </w:r>
    </w:p>
    <w:p w14:paraId="2AC8CB2D" w14:textId="77777777" w:rsidR="004D4D45" w:rsidRPr="00EF3DDD" w:rsidRDefault="004D4D45" w:rsidP="009E4107">
      <w:pPr>
        <w:pStyle w:val="ListParagraph"/>
        <w:numPr>
          <w:ilvl w:val="2"/>
          <w:numId w:val="47"/>
        </w:numPr>
        <w:jc w:val="both"/>
        <w:textAlignment w:val="baseline"/>
        <w:rPr>
          <w:rFonts w:ascii="Arial" w:hAnsi="Arial" w:cs="Arial"/>
          <w:sz w:val="24"/>
          <w:szCs w:val="24"/>
          <w:lang w:eastAsia="en-GB"/>
        </w:rPr>
      </w:pPr>
      <w:r w:rsidRPr="00EF3DDD">
        <w:rPr>
          <w:rFonts w:ascii="Arial" w:hAnsi="Arial" w:cs="Arial"/>
          <w:sz w:val="24"/>
          <w:szCs w:val="24"/>
          <w:lang w:eastAsia="en-GB"/>
        </w:rPr>
        <w:t>Service Users will have a right to access to information held about them;   </w:t>
      </w:r>
    </w:p>
    <w:p w14:paraId="74273757" w14:textId="77777777" w:rsidR="004D4D45" w:rsidRPr="00EF3DDD" w:rsidRDefault="004D4D45" w:rsidP="009E4107">
      <w:pPr>
        <w:pStyle w:val="ListParagraph"/>
        <w:numPr>
          <w:ilvl w:val="2"/>
          <w:numId w:val="47"/>
        </w:numPr>
        <w:jc w:val="both"/>
        <w:textAlignment w:val="baseline"/>
        <w:rPr>
          <w:rFonts w:ascii="Arial" w:hAnsi="Arial" w:cs="Arial"/>
          <w:sz w:val="24"/>
          <w:szCs w:val="24"/>
          <w:lang w:eastAsia="en-GB"/>
        </w:rPr>
      </w:pPr>
      <w:r w:rsidRPr="00EF3DDD">
        <w:rPr>
          <w:rFonts w:ascii="Arial" w:hAnsi="Arial" w:cs="Arial"/>
          <w:sz w:val="24"/>
          <w:szCs w:val="24"/>
          <w:lang w:eastAsia="en-GB"/>
        </w:rPr>
        <w:t>Personal tasks will be carried out in complete privacy; </w:t>
      </w:r>
    </w:p>
    <w:p w14:paraId="1F82F513" w14:textId="77777777" w:rsidR="004D4D45" w:rsidRPr="00EF3DDD" w:rsidRDefault="004D4D45" w:rsidP="009E4107">
      <w:pPr>
        <w:pStyle w:val="ListParagraph"/>
        <w:numPr>
          <w:ilvl w:val="2"/>
          <w:numId w:val="47"/>
        </w:numPr>
        <w:jc w:val="both"/>
        <w:textAlignment w:val="baseline"/>
        <w:rPr>
          <w:rFonts w:ascii="Arial" w:hAnsi="Arial" w:cs="Arial"/>
          <w:sz w:val="24"/>
          <w:szCs w:val="24"/>
          <w:lang w:eastAsia="en-GB"/>
        </w:rPr>
      </w:pPr>
      <w:r w:rsidRPr="00EF3DDD">
        <w:rPr>
          <w:rFonts w:ascii="Arial" w:hAnsi="Arial" w:cs="Arial"/>
          <w:sz w:val="24"/>
          <w:szCs w:val="24"/>
          <w:lang w:eastAsia="en-GB"/>
        </w:rPr>
        <w:t>Personal data will be kept secure at all times; </w:t>
      </w:r>
    </w:p>
    <w:p w14:paraId="7E00A61A" w14:textId="77777777" w:rsidR="004D4D45" w:rsidRPr="00EF3DDD" w:rsidRDefault="004D4D45" w:rsidP="009E4107">
      <w:pPr>
        <w:pStyle w:val="ListParagraph"/>
        <w:numPr>
          <w:ilvl w:val="2"/>
          <w:numId w:val="47"/>
        </w:numPr>
        <w:jc w:val="both"/>
        <w:textAlignment w:val="baseline"/>
        <w:rPr>
          <w:rFonts w:ascii="Arial" w:hAnsi="Arial" w:cs="Arial"/>
          <w:sz w:val="24"/>
          <w:szCs w:val="24"/>
          <w:lang w:eastAsia="en-GB"/>
        </w:rPr>
      </w:pPr>
      <w:r w:rsidRPr="00EF3DDD">
        <w:rPr>
          <w:rFonts w:ascii="Arial" w:hAnsi="Arial" w:cs="Arial"/>
          <w:sz w:val="24"/>
          <w:szCs w:val="24"/>
          <w:lang w:eastAsia="en-GB"/>
        </w:rPr>
        <w:t>Any disclosure of personal information must be done securely; </w:t>
      </w:r>
    </w:p>
    <w:p w14:paraId="79F1293B" w14:textId="77777777" w:rsidR="004D4D45" w:rsidRPr="00EF3DDD" w:rsidRDefault="004D4D45" w:rsidP="009E4107">
      <w:pPr>
        <w:pStyle w:val="ListParagraph"/>
        <w:numPr>
          <w:ilvl w:val="2"/>
          <w:numId w:val="47"/>
        </w:numPr>
        <w:jc w:val="both"/>
        <w:textAlignment w:val="baseline"/>
        <w:rPr>
          <w:rFonts w:ascii="Arial" w:hAnsi="Arial" w:cs="Arial"/>
          <w:sz w:val="24"/>
          <w:szCs w:val="24"/>
          <w:lang w:eastAsia="en-GB"/>
        </w:rPr>
      </w:pPr>
      <w:r w:rsidRPr="00EF3DDD">
        <w:rPr>
          <w:rFonts w:ascii="Arial" w:hAnsi="Arial" w:cs="Arial"/>
          <w:sz w:val="24"/>
          <w:szCs w:val="24"/>
          <w:lang w:eastAsia="en-GB"/>
        </w:rPr>
        <w:t>Personal data will not be collected that is not required for the provision of the Service. </w:t>
      </w:r>
    </w:p>
    <w:p w14:paraId="33C7AAF4"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0DF6297C" w14:textId="7777777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shall have a Data Protection policy that governs conduct of Staff and Volunteers to ensure personal data is kept secure. </w:t>
      </w:r>
    </w:p>
    <w:p w14:paraId="37A24188"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66B8BCD2" w14:textId="7777777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ensure that the Staff who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at least every two years. </w:t>
      </w:r>
    </w:p>
    <w:p w14:paraId="5830A9E4"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5DF2755B" w14:textId="77777777" w:rsidR="004D4D45" w:rsidRPr="00EF3DDD" w:rsidRDefault="004D4D45" w:rsidP="004D4D45">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ensure signed confidentiality agreements are in place for all members of Staff working on the contract. </w:t>
      </w:r>
    </w:p>
    <w:p w14:paraId="398D029E" w14:textId="77777777" w:rsidR="004D4D45" w:rsidRPr="00EF3DDD" w:rsidRDefault="004D4D45" w:rsidP="004D4D45">
      <w:pPr>
        <w:jc w:val="both"/>
        <w:textAlignment w:val="baseline"/>
        <w:rPr>
          <w:rFonts w:ascii="Segoe UI" w:hAnsi="Segoe UI" w:cs="Segoe UI"/>
          <w:sz w:val="18"/>
          <w:szCs w:val="18"/>
          <w:lang w:eastAsia="en-GB"/>
        </w:rPr>
      </w:pPr>
      <w:r w:rsidRPr="00EF3DDD">
        <w:rPr>
          <w:rFonts w:ascii="Arial" w:hAnsi="Arial" w:cs="Arial"/>
          <w:sz w:val="24"/>
          <w:szCs w:val="24"/>
          <w:lang w:eastAsia="en-GB"/>
        </w:rPr>
        <w:t> </w:t>
      </w:r>
    </w:p>
    <w:p w14:paraId="71AA4A14" w14:textId="076735B0" w:rsidR="004D4D45" w:rsidRDefault="004D4D45" w:rsidP="004D4D45">
      <w:pPr>
        <w:ind w:left="720"/>
        <w:jc w:val="both"/>
        <w:textAlignment w:val="baseline"/>
        <w:rPr>
          <w:rFonts w:ascii="Arial" w:hAnsi="Arial" w:cs="Arial"/>
          <w:sz w:val="24"/>
          <w:szCs w:val="24"/>
          <w:lang w:eastAsia="en-GB"/>
        </w:rPr>
      </w:pPr>
      <w:r w:rsidRPr="00EF3DDD">
        <w:rPr>
          <w:rFonts w:ascii="Arial" w:hAnsi="Arial" w:cs="Arial"/>
          <w:sz w:val="24"/>
          <w:szCs w:val="24"/>
          <w:lang w:eastAsia="en-GB"/>
        </w:rPr>
        <w:t>The Service Provider will ensure appropriate security procedures are followed to protect the personally identifiable information belonging to Service Users when making referrals or communicating on their behalf. </w:t>
      </w:r>
    </w:p>
    <w:p w14:paraId="1D835504" w14:textId="52613725" w:rsidR="005906C6" w:rsidRDefault="005906C6" w:rsidP="004D4D45">
      <w:pPr>
        <w:ind w:left="720"/>
        <w:jc w:val="both"/>
        <w:textAlignment w:val="baseline"/>
        <w:rPr>
          <w:rFonts w:ascii="Arial" w:hAnsi="Arial" w:cs="Arial"/>
          <w:sz w:val="24"/>
          <w:szCs w:val="24"/>
          <w:lang w:eastAsia="en-GB"/>
        </w:rPr>
      </w:pPr>
    </w:p>
    <w:p w14:paraId="768D6539" w14:textId="4F37D81E" w:rsidR="005906C6" w:rsidRDefault="005906C6" w:rsidP="004D4D45">
      <w:pPr>
        <w:ind w:left="720"/>
        <w:jc w:val="both"/>
        <w:textAlignment w:val="baseline"/>
        <w:rPr>
          <w:rFonts w:ascii="Arial" w:hAnsi="Arial" w:cs="Arial"/>
          <w:sz w:val="24"/>
          <w:szCs w:val="24"/>
          <w:lang w:eastAsia="en-GB"/>
        </w:rPr>
      </w:pPr>
      <w:r>
        <w:rPr>
          <w:rFonts w:ascii="Arial" w:hAnsi="Arial" w:cs="Arial"/>
          <w:sz w:val="24"/>
          <w:szCs w:val="24"/>
          <w:lang w:eastAsia="en-GB"/>
        </w:rPr>
        <w:t xml:space="preserve">The Service Provider will not transfer personal data outside of the United Kingdom without prior </w:t>
      </w:r>
      <w:r w:rsidR="00E32CC0">
        <w:rPr>
          <w:rFonts w:ascii="Arial" w:hAnsi="Arial" w:cs="Arial"/>
          <w:sz w:val="24"/>
          <w:szCs w:val="24"/>
          <w:lang w:eastAsia="en-GB"/>
        </w:rPr>
        <w:t>written consent from the Council.</w:t>
      </w:r>
    </w:p>
    <w:p w14:paraId="5D23B499" w14:textId="77777777" w:rsidR="004D4D45" w:rsidRPr="00EF3DDD" w:rsidRDefault="004D4D45" w:rsidP="004D4D45">
      <w:pPr>
        <w:ind w:left="720"/>
        <w:jc w:val="both"/>
        <w:textAlignment w:val="baseline"/>
        <w:rPr>
          <w:rFonts w:ascii="Segoe UI" w:hAnsi="Segoe UI" w:cs="Segoe UI"/>
          <w:sz w:val="18"/>
          <w:szCs w:val="18"/>
          <w:lang w:eastAsia="en-GB"/>
        </w:rPr>
      </w:pPr>
    </w:p>
    <w:p w14:paraId="2C079E44" w14:textId="14A99C8D" w:rsidR="00951421" w:rsidRPr="004F4A0D" w:rsidRDefault="00951421" w:rsidP="00FE1E14">
      <w:pPr>
        <w:tabs>
          <w:tab w:val="left" w:pos="794"/>
          <w:tab w:val="left" w:pos="1134"/>
        </w:tabs>
        <w:spacing w:line="300" w:lineRule="atLeast"/>
        <w:ind w:left="792"/>
        <w:jc w:val="both"/>
        <w:rPr>
          <w:rFonts w:ascii="Arial" w:hAnsi="Arial" w:cs="Arial"/>
          <w:iCs/>
          <w:sz w:val="24"/>
          <w:szCs w:val="24"/>
        </w:rPr>
      </w:pPr>
      <w:r w:rsidRPr="004F4A0D">
        <w:rPr>
          <w:rFonts w:ascii="Arial" w:hAnsi="Arial" w:cs="Arial"/>
          <w:iCs/>
          <w:sz w:val="24"/>
          <w:szCs w:val="24"/>
        </w:rPr>
        <w:t xml:space="preserve">If successful, the </w:t>
      </w:r>
      <w:r w:rsidR="004D4D45">
        <w:rPr>
          <w:rFonts w:ascii="Arial" w:hAnsi="Arial" w:cs="Arial"/>
          <w:iCs/>
          <w:sz w:val="24"/>
          <w:szCs w:val="24"/>
        </w:rPr>
        <w:t>Service Provider</w:t>
      </w:r>
      <w:r w:rsidRPr="004F4A0D">
        <w:rPr>
          <w:rFonts w:ascii="Arial" w:hAnsi="Arial" w:cs="Arial"/>
          <w:iCs/>
          <w:sz w:val="24"/>
          <w:szCs w:val="24"/>
        </w:rPr>
        <w:t xml:space="preserve"> must sign the </w:t>
      </w:r>
      <w:r w:rsidRPr="0018546A">
        <w:rPr>
          <w:rFonts w:ascii="Arial" w:hAnsi="Arial" w:cs="Arial"/>
          <w:iCs/>
          <w:sz w:val="24"/>
          <w:szCs w:val="24"/>
        </w:rPr>
        <w:t>Information Processing Agreement</w:t>
      </w:r>
      <w:r w:rsidR="00E62AE3" w:rsidRPr="0018546A">
        <w:rPr>
          <w:rFonts w:ascii="Arial" w:hAnsi="Arial" w:cs="Arial"/>
          <w:iCs/>
          <w:sz w:val="24"/>
          <w:szCs w:val="24"/>
        </w:rPr>
        <w:t xml:space="preserve">, </w:t>
      </w:r>
      <w:r w:rsidRPr="0018546A">
        <w:rPr>
          <w:rFonts w:ascii="Arial" w:hAnsi="Arial" w:cs="Arial"/>
          <w:iCs/>
          <w:sz w:val="24"/>
          <w:szCs w:val="24"/>
        </w:rPr>
        <w:t>which will form part of the contract</w:t>
      </w:r>
      <w:r w:rsidR="00A169F6" w:rsidRPr="0018546A">
        <w:rPr>
          <w:rFonts w:ascii="Arial" w:hAnsi="Arial" w:cs="Arial"/>
          <w:iCs/>
          <w:sz w:val="24"/>
          <w:szCs w:val="24"/>
        </w:rPr>
        <w:t>,</w:t>
      </w:r>
      <w:r w:rsidR="009D674D" w:rsidRPr="0018546A">
        <w:rPr>
          <w:rFonts w:ascii="Arial" w:hAnsi="Arial" w:cs="Arial"/>
          <w:iCs/>
          <w:sz w:val="24"/>
          <w:szCs w:val="24"/>
        </w:rPr>
        <w:t xml:space="preserve"> detailed</w:t>
      </w:r>
      <w:r w:rsidR="00526C94" w:rsidRPr="0018546A">
        <w:rPr>
          <w:rFonts w:ascii="Arial" w:hAnsi="Arial" w:cs="Arial"/>
          <w:iCs/>
          <w:sz w:val="24"/>
          <w:szCs w:val="24"/>
        </w:rPr>
        <w:t xml:space="preserve"> at A</w:t>
      </w:r>
      <w:r w:rsidR="00342818" w:rsidRPr="0018546A">
        <w:rPr>
          <w:rFonts w:ascii="Arial" w:hAnsi="Arial" w:cs="Arial"/>
          <w:iCs/>
          <w:sz w:val="24"/>
          <w:szCs w:val="24"/>
        </w:rPr>
        <w:t>PPENDIX</w:t>
      </w:r>
      <w:r w:rsidR="00526C94" w:rsidRPr="0018546A">
        <w:rPr>
          <w:rFonts w:ascii="Arial" w:hAnsi="Arial" w:cs="Arial"/>
          <w:iCs/>
          <w:sz w:val="24"/>
          <w:szCs w:val="24"/>
        </w:rPr>
        <w:t xml:space="preserve"> </w:t>
      </w:r>
      <w:r w:rsidR="00342818" w:rsidRPr="0018546A">
        <w:rPr>
          <w:rFonts w:ascii="Arial" w:hAnsi="Arial" w:cs="Arial"/>
          <w:iCs/>
          <w:sz w:val="24"/>
          <w:szCs w:val="24"/>
        </w:rPr>
        <w:t>ONE.</w:t>
      </w:r>
    </w:p>
    <w:p w14:paraId="3B4F5186" w14:textId="431CB74B" w:rsidR="00A537FE" w:rsidRDefault="00A537FE" w:rsidP="00A537FE">
      <w:pPr>
        <w:tabs>
          <w:tab w:val="left" w:pos="794"/>
          <w:tab w:val="left" w:pos="1134"/>
        </w:tabs>
        <w:jc w:val="both"/>
        <w:rPr>
          <w:rFonts w:ascii="Arial" w:hAnsi="Arial" w:cs="Arial"/>
          <w:iCs/>
          <w:sz w:val="24"/>
          <w:szCs w:val="24"/>
          <w:highlight w:val="yellow"/>
        </w:rPr>
      </w:pPr>
    </w:p>
    <w:p w14:paraId="3FB0905D" w14:textId="739F0AA3" w:rsidR="0096170D" w:rsidRDefault="0096170D" w:rsidP="00A537FE">
      <w:pPr>
        <w:tabs>
          <w:tab w:val="left" w:pos="794"/>
          <w:tab w:val="left" w:pos="1134"/>
        </w:tabs>
        <w:jc w:val="both"/>
        <w:rPr>
          <w:rFonts w:ascii="Arial" w:hAnsi="Arial" w:cs="Arial"/>
          <w:iCs/>
          <w:sz w:val="24"/>
          <w:szCs w:val="24"/>
          <w:highlight w:val="yellow"/>
        </w:rPr>
      </w:pPr>
    </w:p>
    <w:p w14:paraId="3767FAAA" w14:textId="2B081185" w:rsidR="0096170D" w:rsidRDefault="0096170D" w:rsidP="00A537FE">
      <w:pPr>
        <w:tabs>
          <w:tab w:val="left" w:pos="794"/>
          <w:tab w:val="left" w:pos="1134"/>
        </w:tabs>
        <w:jc w:val="both"/>
        <w:rPr>
          <w:rFonts w:ascii="Arial" w:hAnsi="Arial" w:cs="Arial"/>
          <w:iCs/>
          <w:sz w:val="24"/>
          <w:szCs w:val="24"/>
          <w:highlight w:val="yellow"/>
        </w:rPr>
      </w:pPr>
    </w:p>
    <w:p w14:paraId="6F94D2E9" w14:textId="3B6C2C4E" w:rsidR="0096170D" w:rsidRDefault="0096170D" w:rsidP="00A537FE">
      <w:pPr>
        <w:tabs>
          <w:tab w:val="left" w:pos="794"/>
          <w:tab w:val="left" w:pos="1134"/>
        </w:tabs>
        <w:jc w:val="both"/>
        <w:rPr>
          <w:rFonts w:ascii="Arial" w:hAnsi="Arial" w:cs="Arial"/>
          <w:iCs/>
          <w:sz w:val="24"/>
          <w:szCs w:val="24"/>
          <w:highlight w:val="yellow"/>
        </w:rPr>
      </w:pPr>
    </w:p>
    <w:p w14:paraId="3FEC8953" w14:textId="77777777" w:rsidR="0096170D" w:rsidRPr="00A537FE" w:rsidRDefault="0096170D" w:rsidP="00A537FE">
      <w:pPr>
        <w:tabs>
          <w:tab w:val="left" w:pos="794"/>
          <w:tab w:val="left" w:pos="1134"/>
        </w:tabs>
        <w:jc w:val="both"/>
        <w:rPr>
          <w:rFonts w:ascii="Arial" w:hAnsi="Arial" w:cs="Arial"/>
          <w:iCs/>
          <w:sz w:val="24"/>
          <w:szCs w:val="24"/>
          <w:highlight w:val="yellow"/>
        </w:rPr>
      </w:pPr>
    </w:p>
    <w:p w14:paraId="03231D34" w14:textId="77777777" w:rsidR="00A537FE" w:rsidRPr="00E431ED" w:rsidRDefault="00A537FE" w:rsidP="000005F2">
      <w:pPr>
        <w:pStyle w:val="ListParagraph"/>
        <w:numPr>
          <w:ilvl w:val="0"/>
          <w:numId w:val="4"/>
        </w:numPr>
        <w:spacing w:line="300" w:lineRule="atLeast"/>
        <w:ind w:left="0" w:firstLine="0"/>
        <w:jc w:val="both"/>
        <w:rPr>
          <w:rFonts w:ascii="Arial" w:hAnsi="Arial"/>
          <w:b/>
          <w:sz w:val="24"/>
        </w:rPr>
      </w:pPr>
      <w:r w:rsidRPr="00E431ED">
        <w:rPr>
          <w:rFonts w:ascii="Arial" w:hAnsi="Arial"/>
          <w:b/>
          <w:sz w:val="24"/>
        </w:rPr>
        <w:t>PROBLEM SOLVING</w:t>
      </w:r>
    </w:p>
    <w:p w14:paraId="7523FCF3" w14:textId="77777777" w:rsidR="00951421" w:rsidRPr="00951421" w:rsidRDefault="00951421" w:rsidP="00951421">
      <w:pPr>
        <w:spacing w:line="300" w:lineRule="atLeast"/>
        <w:jc w:val="both"/>
        <w:rPr>
          <w:rFonts w:ascii="Arial" w:hAnsi="Arial"/>
          <w:b/>
          <w:sz w:val="24"/>
          <w:highlight w:val="yellow"/>
        </w:rPr>
      </w:pPr>
    </w:p>
    <w:p w14:paraId="70FAEB1B" w14:textId="77777777" w:rsidR="00E431ED" w:rsidRPr="004A34E9" w:rsidRDefault="00E431ED" w:rsidP="00E431ED">
      <w:pPr>
        <w:tabs>
          <w:tab w:val="left" w:pos="794"/>
        </w:tabs>
        <w:ind w:left="720"/>
        <w:jc w:val="both"/>
        <w:rPr>
          <w:rFonts w:ascii="Arial" w:hAnsi="Arial" w:cs="Arial"/>
          <w:iCs/>
          <w:sz w:val="24"/>
          <w:szCs w:val="24"/>
        </w:rPr>
      </w:pPr>
      <w:r w:rsidRPr="004A34E9">
        <w:rPr>
          <w:rFonts w:ascii="Arial" w:hAnsi="Arial" w:cs="Arial"/>
          <w:iCs/>
          <w:sz w:val="24"/>
          <w:szCs w:val="24"/>
        </w:rPr>
        <w:t>The Service Provider will be expected to have a complaints and compliments procedure in place to ensure that complaints are dealt with following process with an outcome.</w:t>
      </w:r>
    </w:p>
    <w:p w14:paraId="651A5D39" w14:textId="77777777" w:rsidR="00E431ED" w:rsidRPr="004A34E9" w:rsidRDefault="00E431ED" w:rsidP="00E431ED">
      <w:pPr>
        <w:tabs>
          <w:tab w:val="left" w:pos="794"/>
        </w:tabs>
        <w:ind w:left="720"/>
        <w:jc w:val="both"/>
        <w:rPr>
          <w:rFonts w:ascii="Arial" w:hAnsi="Arial" w:cs="Arial"/>
          <w:iCs/>
          <w:sz w:val="24"/>
          <w:szCs w:val="24"/>
        </w:rPr>
      </w:pPr>
    </w:p>
    <w:p w14:paraId="3F77472C" w14:textId="77777777" w:rsidR="00E431ED" w:rsidRPr="004A34E9" w:rsidRDefault="00E431ED" w:rsidP="00E431ED">
      <w:pPr>
        <w:tabs>
          <w:tab w:val="left" w:pos="794"/>
        </w:tabs>
        <w:ind w:left="720"/>
        <w:jc w:val="both"/>
        <w:rPr>
          <w:rFonts w:ascii="Arial" w:hAnsi="Arial" w:cs="Arial"/>
          <w:iCs/>
          <w:sz w:val="24"/>
          <w:szCs w:val="24"/>
        </w:rPr>
      </w:pPr>
      <w:r w:rsidRPr="004A34E9">
        <w:rPr>
          <w:rFonts w:ascii="Arial" w:hAnsi="Arial" w:cs="Arial"/>
          <w:iCs/>
          <w:sz w:val="24"/>
          <w:szCs w:val="24"/>
        </w:rPr>
        <w:t>The Service Provider will be expected to report complaints received to the Council with a report of the investigations and outcomes.</w:t>
      </w:r>
    </w:p>
    <w:p w14:paraId="5DF2394D" w14:textId="77777777" w:rsidR="00E431ED" w:rsidRPr="004A34E9" w:rsidRDefault="00E431ED" w:rsidP="00E431ED">
      <w:pPr>
        <w:tabs>
          <w:tab w:val="left" w:pos="794"/>
        </w:tabs>
        <w:ind w:left="720"/>
        <w:jc w:val="both"/>
        <w:rPr>
          <w:rFonts w:ascii="Arial" w:hAnsi="Arial" w:cs="Arial"/>
          <w:iCs/>
          <w:sz w:val="24"/>
          <w:szCs w:val="24"/>
        </w:rPr>
      </w:pPr>
    </w:p>
    <w:p w14:paraId="308D2267" w14:textId="77777777" w:rsidR="00E431ED" w:rsidRPr="004A34E9" w:rsidRDefault="00E431ED" w:rsidP="00E431ED">
      <w:pPr>
        <w:tabs>
          <w:tab w:val="left" w:pos="794"/>
        </w:tabs>
        <w:ind w:left="720"/>
        <w:jc w:val="both"/>
        <w:rPr>
          <w:rFonts w:ascii="Arial" w:hAnsi="Arial" w:cs="Arial"/>
          <w:iCs/>
          <w:sz w:val="24"/>
          <w:szCs w:val="24"/>
        </w:rPr>
      </w:pPr>
      <w:r w:rsidRPr="004A34E9">
        <w:rPr>
          <w:rFonts w:ascii="Arial" w:hAnsi="Arial" w:cs="Arial"/>
          <w:iCs/>
          <w:sz w:val="24"/>
          <w:szCs w:val="24"/>
        </w:rPr>
        <w:t>The Council has a complaints process with an issue report form that can be used by the Council’s social care team, young person and the Service Provider.</w:t>
      </w:r>
    </w:p>
    <w:p w14:paraId="316DA4AF" w14:textId="77777777" w:rsidR="00E431ED" w:rsidRPr="004A34E9" w:rsidRDefault="00E431ED" w:rsidP="00E431ED">
      <w:pPr>
        <w:tabs>
          <w:tab w:val="left" w:pos="794"/>
        </w:tabs>
        <w:ind w:left="720"/>
        <w:jc w:val="both"/>
        <w:rPr>
          <w:rFonts w:ascii="Arial" w:hAnsi="Arial" w:cs="Arial"/>
          <w:iCs/>
          <w:sz w:val="24"/>
          <w:szCs w:val="24"/>
        </w:rPr>
      </w:pPr>
    </w:p>
    <w:p w14:paraId="56538A31" w14:textId="14952F18" w:rsidR="00E431ED" w:rsidRPr="004A34E9" w:rsidRDefault="00E431ED" w:rsidP="00E431ED">
      <w:pPr>
        <w:tabs>
          <w:tab w:val="left" w:pos="794"/>
        </w:tabs>
        <w:ind w:left="720"/>
        <w:jc w:val="both"/>
        <w:rPr>
          <w:rFonts w:ascii="Arial" w:hAnsi="Arial" w:cs="Arial"/>
          <w:iCs/>
          <w:sz w:val="24"/>
          <w:szCs w:val="24"/>
        </w:rPr>
      </w:pPr>
      <w:r w:rsidRPr="004A34E9">
        <w:rPr>
          <w:rFonts w:ascii="Arial" w:hAnsi="Arial" w:cs="Arial"/>
          <w:iCs/>
          <w:sz w:val="24"/>
          <w:szCs w:val="24"/>
        </w:rPr>
        <w:t>When an issue is raised, we will request an issue report form to be completed for further investigation.  This form will be shared with relevant parties.</w:t>
      </w:r>
    </w:p>
    <w:p w14:paraId="51913C0C" w14:textId="77777777" w:rsidR="00A537FE" w:rsidRPr="00A537FE" w:rsidRDefault="00A537FE" w:rsidP="00A537FE">
      <w:pPr>
        <w:tabs>
          <w:tab w:val="left" w:pos="794"/>
          <w:tab w:val="left" w:pos="1134"/>
        </w:tabs>
        <w:jc w:val="both"/>
        <w:rPr>
          <w:rFonts w:ascii="Arial" w:hAnsi="Arial" w:cs="Arial"/>
          <w:b/>
          <w:iCs/>
          <w:sz w:val="24"/>
          <w:szCs w:val="24"/>
          <w:highlight w:val="yellow"/>
        </w:rPr>
      </w:pPr>
    </w:p>
    <w:p w14:paraId="4BB9757F" w14:textId="77777777" w:rsidR="00A537FE" w:rsidRPr="002C514B" w:rsidRDefault="00A537FE" w:rsidP="000005F2">
      <w:pPr>
        <w:pStyle w:val="ListParagraph"/>
        <w:numPr>
          <w:ilvl w:val="0"/>
          <w:numId w:val="4"/>
        </w:numPr>
        <w:spacing w:line="300" w:lineRule="atLeast"/>
        <w:ind w:left="0" w:firstLine="0"/>
        <w:jc w:val="both"/>
        <w:rPr>
          <w:rFonts w:ascii="Arial" w:hAnsi="Arial"/>
          <w:b/>
          <w:sz w:val="24"/>
        </w:rPr>
      </w:pPr>
      <w:r w:rsidRPr="002C514B">
        <w:rPr>
          <w:rFonts w:ascii="Arial" w:hAnsi="Arial"/>
          <w:b/>
          <w:sz w:val="24"/>
        </w:rPr>
        <w:t>TRAINING AND MAINTENANCE</w:t>
      </w:r>
    </w:p>
    <w:p w14:paraId="24DD5A83" w14:textId="77777777" w:rsidR="00951421" w:rsidRPr="00FB25C4" w:rsidRDefault="00951421" w:rsidP="00FB25C4">
      <w:pPr>
        <w:tabs>
          <w:tab w:val="left" w:pos="794"/>
          <w:tab w:val="left" w:pos="1134"/>
        </w:tabs>
        <w:spacing w:line="300" w:lineRule="atLeast"/>
        <w:ind w:left="792"/>
        <w:jc w:val="both"/>
        <w:rPr>
          <w:rFonts w:ascii="Arial" w:hAnsi="Arial" w:cs="Arial"/>
          <w:iCs/>
          <w:sz w:val="24"/>
          <w:szCs w:val="24"/>
        </w:rPr>
      </w:pPr>
    </w:p>
    <w:p w14:paraId="1F29AAD8" w14:textId="77777777" w:rsidR="00FB25C4" w:rsidRPr="00FB25C4" w:rsidRDefault="00FB25C4" w:rsidP="000005F2">
      <w:pPr>
        <w:numPr>
          <w:ilvl w:val="1"/>
          <w:numId w:val="4"/>
        </w:numPr>
        <w:tabs>
          <w:tab w:val="left" w:pos="794"/>
          <w:tab w:val="left" w:pos="1134"/>
        </w:tabs>
        <w:spacing w:line="300" w:lineRule="atLeast"/>
        <w:ind w:hanging="792"/>
        <w:jc w:val="both"/>
        <w:rPr>
          <w:rFonts w:ascii="Arial" w:hAnsi="Arial" w:cs="Arial"/>
          <w:b/>
          <w:bCs/>
          <w:iCs/>
          <w:sz w:val="24"/>
          <w:szCs w:val="24"/>
        </w:rPr>
      </w:pPr>
      <w:r w:rsidRPr="00FB25C4">
        <w:rPr>
          <w:rFonts w:ascii="Arial" w:hAnsi="Arial" w:cs="Arial"/>
          <w:b/>
          <w:bCs/>
          <w:iCs/>
          <w:sz w:val="24"/>
          <w:szCs w:val="24"/>
        </w:rPr>
        <w:t>Personnel training, competencies and skills</w:t>
      </w:r>
    </w:p>
    <w:p w14:paraId="1C8BEC4C" w14:textId="77777777" w:rsidR="00FB25C4" w:rsidRPr="004A34E9" w:rsidRDefault="00FB25C4" w:rsidP="00FB25C4">
      <w:pPr>
        <w:jc w:val="both"/>
        <w:rPr>
          <w:rFonts w:ascii="Arial" w:hAnsi="Arial" w:cs="Arial"/>
          <w:sz w:val="24"/>
          <w:szCs w:val="24"/>
        </w:rPr>
      </w:pPr>
    </w:p>
    <w:p w14:paraId="39D90B11" w14:textId="27E54C75" w:rsidR="00747DE6" w:rsidRPr="00EF3DDD" w:rsidRDefault="00747DE6" w:rsidP="009E4107">
      <w:pPr>
        <w:numPr>
          <w:ilvl w:val="0"/>
          <w:numId w:val="48"/>
        </w:numPr>
        <w:jc w:val="both"/>
        <w:textAlignment w:val="baseline"/>
        <w:rPr>
          <w:rFonts w:ascii="Arial" w:hAnsi="Arial" w:cs="Arial"/>
          <w:sz w:val="24"/>
          <w:szCs w:val="24"/>
          <w:lang w:eastAsia="en-GB"/>
        </w:rPr>
      </w:pPr>
      <w:r w:rsidRPr="00EF3DDD">
        <w:rPr>
          <w:rFonts w:ascii="Arial" w:hAnsi="Arial" w:cs="Arial"/>
          <w:color w:val="000000"/>
          <w:sz w:val="24"/>
          <w:szCs w:val="24"/>
          <w:lang w:eastAsia="en-GB"/>
        </w:rPr>
        <w:t xml:space="preserve">The Service Provider will ensure that there is sufficiency of trained Staff to meet and deliver to </w:t>
      </w:r>
      <w:r>
        <w:rPr>
          <w:rFonts w:ascii="Arial" w:hAnsi="Arial" w:cs="Arial"/>
          <w:color w:val="000000"/>
          <w:sz w:val="24"/>
          <w:szCs w:val="24"/>
          <w:lang w:eastAsia="en-GB"/>
        </w:rPr>
        <w:t>the</w:t>
      </w:r>
      <w:r w:rsidRPr="00EF3DDD">
        <w:rPr>
          <w:rFonts w:ascii="Arial" w:hAnsi="Arial" w:cs="Arial"/>
          <w:color w:val="000000"/>
          <w:sz w:val="24"/>
          <w:szCs w:val="24"/>
          <w:lang w:eastAsia="en-GB"/>
        </w:rPr>
        <w:t xml:space="preserve"> Council</w:t>
      </w:r>
      <w:r>
        <w:rPr>
          <w:rFonts w:ascii="Arial" w:hAnsi="Arial" w:cs="Arial"/>
          <w:color w:val="000000"/>
          <w:sz w:val="24"/>
          <w:szCs w:val="24"/>
          <w:lang w:eastAsia="en-GB"/>
        </w:rPr>
        <w:t>’s</w:t>
      </w:r>
      <w:r w:rsidRPr="00EF3DDD">
        <w:rPr>
          <w:rFonts w:ascii="Arial" w:hAnsi="Arial" w:cs="Arial"/>
          <w:color w:val="000000"/>
          <w:sz w:val="24"/>
          <w:szCs w:val="24"/>
          <w:lang w:eastAsia="en-GB"/>
        </w:rPr>
        <w:t xml:space="preserve"> requirements and that there will be a continuous service delivery; </w:t>
      </w:r>
    </w:p>
    <w:p w14:paraId="568A5833" w14:textId="77777777" w:rsidR="00747DE6" w:rsidRPr="00EF3DDD" w:rsidRDefault="00747DE6" w:rsidP="009E4107">
      <w:pPr>
        <w:numPr>
          <w:ilvl w:val="0"/>
          <w:numId w:val="48"/>
        </w:numPr>
        <w:jc w:val="both"/>
        <w:textAlignment w:val="baseline"/>
        <w:rPr>
          <w:rFonts w:ascii="Arial" w:hAnsi="Arial" w:cs="Arial"/>
          <w:sz w:val="24"/>
          <w:szCs w:val="24"/>
          <w:lang w:eastAsia="en-GB"/>
        </w:rPr>
      </w:pPr>
      <w:r w:rsidRPr="00EF3DDD">
        <w:rPr>
          <w:rFonts w:ascii="Arial" w:hAnsi="Arial" w:cs="Arial"/>
          <w:sz w:val="24"/>
          <w:szCs w:val="24"/>
          <w:lang w:eastAsia="en-GB"/>
        </w:rPr>
        <w:t>The Service Provider will </w:t>
      </w:r>
      <w:r w:rsidRPr="00EF3DDD">
        <w:rPr>
          <w:rFonts w:ascii="Arial" w:hAnsi="Arial" w:cs="Arial"/>
          <w:color w:val="000000"/>
          <w:sz w:val="24"/>
          <w:szCs w:val="24"/>
          <w:lang w:eastAsia="en-GB"/>
        </w:rPr>
        <w:t>provide Staff experienced in Family Based Community Support and appoint and manage appropriately; </w:t>
      </w:r>
    </w:p>
    <w:p w14:paraId="1466923E" w14:textId="77777777" w:rsidR="00747DE6" w:rsidRPr="00EF3DDD" w:rsidRDefault="00747DE6" w:rsidP="009E4107">
      <w:pPr>
        <w:numPr>
          <w:ilvl w:val="0"/>
          <w:numId w:val="48"/>
        </w:numPr>
        <w:jc w:val="both"/>
        <w:textAlignment w:val="baseline"/>
        <w:rPr>
          <w:rFonts w:ascii="Arial" w:hAnsi="Arial" w:cs="Arial"/>
          <w:sz w:val="24"/>
          <w:szCs w:val="24"/>
          <w:lang w:eastAsia="en-GB"/>
        </w:rPr>
      </w:pPr>
      <w:r w:rsidRPr="00EF3DDD">
        <w:rPr>
          <w:rFonts w:ascii="Arial" w:hAnsi="Arial" w:cs="Arial"/>
          <w:sz w:val="24"/>
          <w:szCs w:val="24"/>
          <w:lang w:eastAsia="en-GB"/>
        </w:rPr>
        <w:t>Service Providers will have access to a Staff to deliver the Service to the highest quality by having the right combination of skills, knowledge, experience and qualifications. </w:t>
      </w:r>
    </w:p>
    <w:p w14:paraId="3E0515B6" w14:textId="77777777" w:rsidR="00747DE6" w:rsidRPr="00EF3DDD" w:rsidRDefault="00747DE6" w:rsidP="009E4107">
      <w:pPr>
        <w:numPr>
          <w:ilvl w:val="0"/>
          <w:numId w:val="48"/>
        </w:numPr>
        <w:jc w:val="both"/>
        <w:textAlignment w:val="baseline"/>
        <w:rPr>
          <w:rFonts w:ascii="Arial" w:hAnsi="Arial" w:cs="Arial"/>
          <w:sz w:val="24"/>
          <w:szCs w:val="24"/>
          <w:lang w:eastAsia="en-GB"/>
        </w:rPr>
      </w:pPr>
      <w:r w:rsidRPr="00EF3DDD">
        <w:rPr>
          <w:rFonts w:ascii="Arial" w:hAnsi="Arial" w:cs="Arial"/>
          <w:sz w:val="24"/>
          <w:szCs w:val="24"/>
          <w:lang w:eastAsia="en-GB"/>
        </w:rPr>
        <w:t>The Service Provider will ensure that it takes into account the range of communication skills and abilities of the Service User population when recruiting and training Staff, to ensure that no Service User is excluded from accessing the service. </w:t>
      </w:r>
    </w:p>
    <w:p w14:paraId="641EC201" w14:textId="77777777" w:rsidR="00747DE6" w:rsidRPr="00EF3DDD" w:rsidRDefault="00747DE6" w:rsidP="009E4107">
      <w:pPr>
        <w:numPr>
          <w:ilvl w:val="0"/>
          <w:numId w:val="48"/>
        </w:numPr>
        <w:jc w:val="both"/>
        <w:textAlignment w:val="baseline"/>
        <w:rPr>
          <w:rFonts w:ascii="Verdana" w:hAnsi="Verdana" w:cs="Segoe UI"/>
          <w:sz w:val="24"/>
          <w:szCs w:val="24"/>
          <w:lang w:eastAsia="en-GB"/>
        </w:rPr>
      </w:pPr>
      <w:r w:rsidRPr="00EF3DDD">
        <w:rPr>
          <w:rFonts w:ascii="Arial" w:hAnsi="Arial" w:cs="Arial"/>
          <w:sz w:val="24"/>
          <w:szCs w:val="24"/>
          <w:lang w:eastAsia="en-GB"/>
        </w:rPr>
        <w:t>The Service Provider will ensure that all Staff have a right to work in the UK and have a robust recruitment process to ensure all pre-employment checks are made as appropriate for requirements of delivering this Service. </w:t>
      </w:r>
    </w:p>
    <w:p w14:paraId="0B0586DE" w14:textId="77777777" w:rsidR="00747DE6" w:rsidRPr="00EF3DDD" w:rsidRDefault="00747DE6" w:rsidP="009E4107">
      <w:pPr>
        <w:numPr>
          <w:ilvl w:val="0"/>
          <w:numId w:val="48"/>
        </w:numPr>
        <w:jc w:val="both"/>
        <w:textAlignment w:val="baseline"/>
        <w:rPr>
          <w:rFonts w:ascii="Verdana" w:hAnsi="Verdana" w:cs="Segoe UI"/>
          <w:sz w:val="24"/>
          <w:szCs w:val="24"/>
          <w:lang w:eastAsia="en-GB"/>
        </w:rPr>
      </w:pPr>
      <w:r w:rsidRPr="00EF3DDD">
        <w:rPr>
          <w:rFonts w:ascii="Arial" w:hAnsi="Arial" w:cs="Arial"/>
          <w:sz w:val="24"/>
          <w:szCs w:val="24"/>
          <w:lang w:eastAsia="en-GB"/>
        </w:rPr>
        <w:t>The Service Provider will ensure all Staff receive an appropriate induction and equality and diversity training.  </w:t>
      </w:r>
    </w:p>
    <w:p w14:paraId="6E13B8B4" w14:textId="77777777" w:rsidR="00747DE6" w:rsidRPr="00EF3DDD" w:rsidRDefault="00747DE6" w:rsidP="009E4107">
      <w:pPr>
        <w:numPr>
          <w:ilvl w:val="0"/>
          <w:numId w:val="48"/>
        </w:numPr>
        <w:jc w:val="both"/>
        <w:textAlignment w:val="baseline"/>
        <w:rPr>
          <w:rFonts w:ascii="Verdana" w:hAnsi="Verdana" w:cs="Segoe UI"/>
          <w:sz w:val="24"/>
          <w:szCs w:val="24"/>
          <w:lang w:eastAsia="en-GB"/>
        </w:rPr>
      </w:pPr>
      <w:r w:rsidRPr="00EF3DDD">
        <w:rPr>
          <w:rFonts w:ascii="Arial" w:hAnsi="Arial" w:cs="Arial"/>
          <w:sz w:val="24"/>
          <w:szCs w:val="24"/>
          <w:lang w:eastAsia="en-GB"/>
        </w:rPr>
        <w:t>The Service Provider will have a health and safety policy, a lone working policy and all relevant Staff will have undertaken training in health, safety and security and other areas as deemed necessary to work safely within different settings. </w:t>
      </w:r>
    </w:p>
    <w:p w14:paraId="05A1CB3A" w14:textId="77777777" w:rsidR="00747DE6" w:rsidRPr="00EF3DDD" w:rsidRDefault="00747DE6" w:rsidP="009E4107">
      <w:pPr>
        <w:numPr>
          <w:ilvl w:val="0"/>
          <w:numId w:val="48"/>
        </w:numPr>
        <w:jc w:val="both"/>
        <w:textAlignment w:val="baseline"/>
        <w:rPr>
          <w:rFonts w:ascii="Verdana" w:hAnsi="Verdana" w:cs="Segoe UI"/>
          <w:sz w:val="24"/>
          <w:szCs w:val="24"/>
          <w:lang w:eastAsia="en-GB"/>
        </w:rPr>
      </w:pPr>
      <w:r w:rsidRPr="00EF3DDD">
        <w:rPr>
          <w:rFonts w:ascii="Arial" w:hAnsi="Arial" w:cs="Arial"/>
          <w:sz w:val="24"/>
          <w:szCs w:val="24"/>
          <w:lang w:eastAsia="en-GB"/>
        </w:rPr>
        <w:t>The Service Provider will ensure that all operational Staff have received adequate training in Children's and Adult's Protection and fully understand the Derby and Derbyshire Safeguarding Children and Adult Procedures policy and procedures. </w:t>
      </w:r>
    </w:p>
    <w:p w14:paraId="2AFE3109" w14:textId="4947D255" w:rsidR="00747DE6" w:rsidRPr="00EF3DDD" w:rsidRDefault="00747DE6" w:rsidP="009E4107">
      <w:pPr>
        <w:numPr>
          <w:ilvl w:val="0"/>
          <w:numId w:val="48"/>
        </w:numPr>
        <w:jc w:val="both"/>
        <w:textAlignment w:val="baseline"/>
        <w:rPr>
          <w:rFonts w:ascii="Verdana" w:hAnsi="Verdana" w:cs="Segoe UI"/>
          <w:sz w:val="24"/>
          <w:szCs w:val="24"/>
          <w:lang w:eastAsia="en-GB"/>
        </w:rPr>
      </w:pPr>
      <w:r w:rsidRPr="00EF3DDD">
        <w:rPr>
          <w:rFonts w:ascii="Arial" w:hAnsi="Arial" w:cs="Arial"/>
          <w:sz w:val="24"/>
          <w:szCs w:val="24"/>
          <w:lang w:eastAsia="en-GB"/>
        </w:rPr>
        <w:t>Staff will have a personal and professional development plan/portfolio that is assessed, implemented and evaluated on an annual basis.  </w:t>
      </w:r>
    </w:p>
    <w:p w14:paraId="2B25A21B" w14:textId="705CF896" w:rsidR="00A537FE" w:rsidRDefault="00A537FE" w:rsidP="00A537FE">
      <w:pPr>
        <w:tabs>
          <w:tab w:val="left" w:pos="794"/>
          <w:tab w:val="left" w:pos="1134"/>
        </w:tabs>
        <w:jc w:val="both"/>
        <w:rPr>
          <w:rFonts w:ascii="Arial" w:hAnsi="Arial" w:cs="Arial"/>
          <w:iCs/>
          <w:sz w:val="24"/>
          <w:szCs w:val="24"/>
          <w:highlight w:val="yellow"/>
        </w:rPr>
      </w:pPr>
    </w:p>
    <w:p w14:paraId="39B97E9D" w14:textId="1C3B2B13" w:rsidR="0096170D" w:rsidRDefault="0096170D" w:rsidP="00A537FE">
      <w:pPr>
        <w:tabs>
          <w:tab w:val="left" w:pos="794"/>
          <w:tab w:val="left" w:pos="1134"/>
        </w:tabs>
        <w:jc w:val="both"/>
        <w:rPr>
          <w:rFonts w:ascii="Arial" w:hAnsi="Arial" w:cs="Arial"/>
          <w:iCs/>
          <w:sz w:val="24"/>
          <w:szCs w:val="24"/>
          <w:highlight w:val="yellow"/>
        </w:rPr>
      </w:pPr>
    </w:p>
    <w:p w14:paraId="24F029CE" w14:textId="2C809CA1" w:rsidR="0096170D" w:rsidRDefault="0096170D" w:rsidP="00A537FE">
      <w:pPr>
        <w:tabs>
          <w:tab w:val="left" w:pos="794"/>
          <w:tab w:val="left" w:pos="1134"/>
        </w:tabs>
        <w:jc w:val="both"/>
        <w:rPr>
          <w:rFonts w:ascii="Arial" w:hAnsi="Arial" w:cs="Arial"/>
          <w:iCs/>
          <w:sz w:val="24"/>
          <w:szCs w:val="24"/>
          <w:highlight w:val="yellow"/>
        </w:rPr>
      </w:pPr>
    </w:p>
    <w:p w14:paraId="5D058954" w14:textId="3872483D" w:rsidR="0096170D" w:rsidRDefault="0096170D" w:rsidP="00A537FE">
      <w:pPr>
        <w:tabs>
          <w:tab w:val="left" w:pos="794"/>
          <w:tab w:val="left" w:pos="1134"/>
        </w:tabs>
        <w:jc w:val="both"/>
        <w:rPr>
          <w:rFonts w:ascii="Arial" w:hAnsi="Arial" w:cs="Arial"/>
          <w:iCs/>
          <w:sz w:val="24"/>
          <w:szCs w:val="24"/>
          <w:highlight w:val="yellow"/>
        </w:rPr>
      </w:pPr>
    </w:p>
    <w:p w14:paraId="134A1525" w14:textId="77777777" w:rsidR="0096170D" w:rsidRPr="00A537FE" w:rsidRDefault="0096170D" w:rsidP="00A537FE">
      <w:pPr>
        <w:tabs>
          <w:tab w:val="left" w:pos="794"/>
          <w:tab w:val="left" w:pos="1134"/>
        </w:tabs>
        <w:jc w:val="both"/>
        <w:rPr>
          <w:rFonts w:ascii="Arial" w:hAnsi="Arial" w:cs="Arial"/>
          <w:iCs/>
          <w:sz w:val="24"/>
          <w:szCs w:val="24"/>
          <w:highlight w:val="yellow"/>
        </w:rPr>
      </w:pPr>
    </w:p>
    <w:p w14:paraId="5DC8A605" w14:textId="77777777" w:rsidR="00A537FE" w:rsidRPr="002639B8" w:rsidRDefault="00A537FE" w:rsidP="000005F2">
      <w:pPr>
        <w:pStyle w:val="ListParagraph"/>
        <w:numPr>
          <w:ilvl w:val="0"/>
          <w:numId w:val="4"/>
        </w:numPr>
        <w:spacing w:line="300" w:lineRule="atLeast"/>
        <w:ind w:left="0" w:firstLine="0"/>
        <w:jc w:val="both"/>
        <w:rPr>
          <w:rFonts w:ascii="Arial" w:hAnsi="Arial"/>
          <w:b/>
          <w:sz w:val="24"/>
        </w:rPr>
      </w:pPr>
      <w:r w:rsidRPr="002639B8">
        <w:rPr>
          <w:rFonts w:ascii="Arial" w:hAnsi="Arial"/>
          <w:b/>
          <w:sz w:val="24"/>
        </w:rPr>
        <w:t>REVIEW OF PROCEDURES / CHANGE</w:t>
      </w:r>
    </w:p>
    <w:p w14:paraId="75960134" w14:textId="77777777" w:rsidR="00951421" w:rsidRPr="00951421" w:rsidRDefault="00951421" w:rsidP="00951421">
      <w:pPr>
        <w:spacing w:line="300" w:lineRule="atLeast"/>
        <w:jc w:val="both"/>
        <w:rPr>
          <w:rFonts w:ascii="Arial" w:hAnsi="Arial"/>
          <w:b/>
          <w:sz w:val="24"/>
          <w:highlight w:val="yellow"/>
        </w:rPr>
      </w:pPr>
    </w:p>
    <w:p w14:paraId="577B4CF5" w14:textId="05A43DB9" w:rsidR="0010431F" w:rsidRPr="0010431F" w:rsidRDefault="0010431F" w:rsidP="0010431F">
      <w:pPr>
        <w:tabs>
          <w:tab w:val="left" w:pos="794"/>
        </w:tabs>
        <w:ind w:left="720"/>
        <w:jc w:val="both"/>
        <w:rPr>
          <w:rFonts w:ascii="Arial" w:hAnsi="Arial" w:cs="Arial"/>
          <w:iCs/>
          <w:sz w:val="24"/>
          <w:szCs w:val="24"/>
        </w:rPr>
      </w:pPr>
      <w:r w:rsidRPr="0010431F">
        <w:rPr>
          <w:rFonts w:ascii="Arial" w:hAnsi="Arial" w:cs="Arial"/>
          <w:iCs/>
          <w:sz w:val="24"/>
          <w:szCs w:val="24"/>
        </w:rPr>
        <w:t xml:space="preserve">The Service specification will stand for the length of the contract; however in extenuating circumstances if the Council is required to change the Service being delivered due to changes in legislation, consultation with the Service Provider will take place with an agreed variation to Services and costs if applicable.  </w:t>
      </w:r>
    </w:p>
    <w:p w14:paraId="3044407A" w14:textId="77777777" w:rsidR="0010431F" w:rsidRPr="0010431F" w:rsidRDefault="0010431F" w:rsidP="0010431F">
      <w:pPr>
        <w:tabs>
          <w:tab w:val="left" w:pos="794"/>
        </w:tabs>
        <w:ind w:left="720"/>
        <w:jc w:val="both"/>
        <w:rPr>
          <w:rFonts w:ascii="Arial" w:hAnsi="Arial" w:cs="Arial"/>
          <w:iCs/>
          <w:sz w:val="24"/>
          <w:szCs w:val="24"/>
        </w:rPr>
      </w:pPr>
    </w:p>
    <w:p w14:paraId="456A4A42" w14:textId="77777777" w:rsidR="0010431F" w:rsidRPr="0010431F" w:rsidRDefault="0010431F" w:rsidP="0010431F">
      <w:pPr>
        <w:tabs>
          <w:tab w:val="left" w:pos="794"/>
        </w:tabs>
        <w:ind w:left="720"/>
        <w:jc w:val="both"/>
        <w:rPr>
          <w:rFonts w:ascii="Arial" w:hAnsi="Arial" w:cs="Arial"/>
          <w:iCs/>
          <w:sz w:val="24"/>
          <w:szCs w:val="24"/>
        </w:rPr>
      </w:pPr>
      <w:r w:rsidRPr="0010431F">
        <w:rPr>
          <w:rFonts w:ascii="Arial" w:hAnsi="Arial" w:cs="Arial"/>
          <w:iCs/>
          <w:sz w:val="24"/>
          <w:szCs w:val="24"/>
        </w:rPr>
        <w:t>Authorisation for this change will be made by Chief Officers before any variations will be implemented.</w:t>
      </w:r>
    </w:p>
    <w:p w14:paraId="19AF99D3" w14:textId="77777777" w:rsidR="0010431F" w:rsidRPr="0010431F" w:rsidRDefault="0010431F" w:rsidP="0010431F">
      <w:pPr>
        <w:tabs>
          <w:tab w:val="left" w:pos="794"/>
        </w:tabs>
        <w:ind w:left="720"/>
        <w:jc w:val="both"/>
        <w:rPr>
          <w:rFonts w:ascii="Arial" w:hAnsi="Arial" w:cs="Arial"/>
          <w:iCs/>
          <w:sz w:val="24"/>
          <w:szCs w:val="24"/>
        </w:rPr>
      </w:pPr>
    </w:p>
    <w:p w14:paraId="3B705193" w14:textId="70A73736" w:rsidR="00A537FE" w:rsidRDefault="0010431F" w:rsidP="0010431F">
      <w:pPr>
        <w:tabs>
          <w:tab w:val="left" w:pos="794"/>
        </w:tabs>
        <w:ind w:left="720"/>
        <w:jc w:val="both"/>
        <w:rPr>
          <w:rFonts w:ascii="Arial" w:hAnsi="Arial" w:cs="Arial"/>
          <w:iCs/>
          <w:sz w:val="24"/>
          <w:szCs w:val="24"/>
          <w:highlight w:val="yellow"/>
        </w:rPr>
      </w:pPr>
      <w:r w:rsidRPr="0010431F">
        <w:rPr>
          <w:rFonts w:ascii="Arial" w:hAnsi="Arial" w:cs="Arial"/>
          <w:iCs/>
          <w:sz w:val="24"/>
          <w:szCs w:val="24"/>
        </w:rPr>
        <w:t xml:space="preserve">All proposed changes will be implemented by the process outlined in </w:t>
      </w:r>
      <w:r w:rsidRPr="0018546A">
        <w:rPr>
          <w:rFonts w:ascii="Arial" w:hAnsi="Arial" w:cs="Arial"/>
          <w:iCs/>
          <w:sz w:val="24"/>
          <w:szCs w:val="24"/>
        </w:rPr>
        <w:t xml:space="preserve">clause 17 (Change Control and Continuous Improvement) and Schedule Six in the Terms &amp; Conditions document supplied in </w:t>
      </w:r>
      <w:r w:rsidR="002639B8" w:rsidRPr="0018546A">
        <w:rPr>
          <w:rFonts w:ascii="Arial" w:hAnsi="Arial" w:cs="Arial"/>
          <w:iCs/>
          <w:sz w:val="24"/>
          <w:szCs w:val="24"/>
        </w:rPr>
        <w:t xml:space="preserve">ITT Part </w:t>
      </w:r>
      <w:r w:rsidR="00F33B97" w:rsidRPr="0018546A">
        <w:rPr>
          <w:rFonts w:ascii="Arial" w:hAnsi="Arial" w:cs="Arial"/>
          <w:iCs/>
          <w:sz w:val="24"/>
          <w:szCs w:val="24"/>
        </w:rPr>
        <w:t>Two</w:t>
      </w:r>
      <w:r w:rsidRPr="0018546A">
        <w:rPr>
          <w:rFonts w:ascii="Arial" w:hAnsi="Arial" w:cs="Arial"/>
          <w:iCs/>
          <w:sz w:val="24"/>
          <w:szCs w:val="24"/>
        </w:rPr>
        <w:t>.</w:t>
      </w:r>
    </w:p>
    <w:p w14:paraId="59FE15D1" w14:textId="0397CEDE" w:rsidR="0044581F" w:rsidRDefault="0044581F" w:rsidP="0010431F">
      <w:pPr>
        <w:tabs>
          <w:tab w:val="left" w:pos="794"/>
        </w:tabs>
        <w:ind w:left="720"/>
        <w:jc w:val="both"/>
        <w:rPr>
          <w:rFonts w:ascii="Arial" w:hAnsi="Arial" w:cs="Arial"/>
          <w:iCs/>
          <w:sz w:val="24"/>
          <w:szCs w:val="24"/>
          <w:highlight w:val="yellow"/>
        </w:rPr>
      </w:pPr>
    </w:p>
    <w:p w14:paraId="64209BB3" w14:textId="77777777" w:rsidR="0044581F" w:rsidRPr="00EF3DDD" w:rsidRDefault="0044581F" w:rsidP="0044581F">
      <w:pPr>
        <w:pStyle w:val="ListParagraph"/>
        <w:numPr>
          <w:ilvl w:val="0"/>
          <w:numId w:val="4"/>
        </w:numPr>
        <w:spacing w:line="300" w:lineRule="atLeast"/>
        <w:ind w:left="0" w:firstLine="0"/>
        <w:jc w:val="both"/>
        <w:rPr>
          <w:rFonts w:ascii="Arial" w:hAnsi="Arial" w:cs="Arial"/>
          <w:b/>
          <w:bCs/>
          <w:sz w:val="24"/>
          <w:szCs w:val="24"/>
          <w:lang w:eastAsia="en-GB"/>
        </w:rPr>
      </w:pPr>
      <w:r w:rsidRPr="00EF3DDD">
        <w:rPr>
          <w:rFonts w:ascii="Arial" w:hAnsi="Arial" w:cs="Arial"/>
          <w:b/>
          <w:bCs/>
          <w:sz w:val="24"/>
          <w:szCs w:val="24"/>
          <w:lang w:eastAsia="en-GB"/>
        </w:rPr>
        <w:t>Prevent </w:t>
      </w:r>
    </w:p>
    <w:p w14:paraId="5202212E" w14:textId="77777777" w:rsidR="0044581F" w:rsidRPr="00EF3DDD" w:rsidRDefault="0044581F" w:rsidP="0044581F">
      <w:pPr>
        <w:ind w:left="360"/>
        <w:textAlignment w:val="baseline"/>
        <w:rPr>
          <w:rFonts w:ascii="Segoe UI" w:hAnsi="Segoe UI" w:cs="Segoe UI"/>
          <w:sz w:val="18"/>
          <w:szCs w:val="18"/>
          <w:lang w:eastAsia="en-GB"/>
        </w:rPr>
      </w:pPr>
      <w:r w:rsidRPr="00EF3DDD">
        <w:rPr>
          <w:rFonts w:ascii="Arial" w:hAnsi="Arial" w:cs="Arial"/>
          <w:lang w:eastAsia="en-GB"/>
        </w:rPr>
        <w:t> </w:t>
      </w:r>
    </w:p>
    <w:p w14:paraId="36BFC4EB" w14:textId="77777777" w:rsidR="0044581F" w:rsidRPr="00EF3DDD" w:rsidRDefault="0044581F" w:rsidP="0044581F">
      <w:pPr>
        <w:ind w:left="720"/>
        <w:jc w:val="both"/>
        <w:textAlignment w:val="baseline"/>
        <w:rPr>
          <w:rFonts w:ascii="Segoe UI" w:hAnsi="Segoe UI" w:cs="Segoe UI"/>
          <w:sz w:val="18"/>
          <w:szCs w:val="18"/>
          <w:lang w:eastAsia="en-GB"/>
        </w:rPr>
      </w:pPr>
      <w:r w:rsidRPr="00EF3DDD">
        <w:rPr>
          <w:rFonts w:ascii="Arial" w:hAnsi="Arial" w:cs="Arial"/>
          <w:sz w:val="24"/>
          <w:szCs w:val="24"/>
          <w:lang w:eastAsia="en-GB"/>
        </w:rPr>
        <w:t>The Service Provider will acknowledge and understand Derby City Council’s duties under section 26 and 29 of the Counter Terrorism and Security Act 2015 and shall co-operate and provide all necessary assistance to Derby City Council to enable it to comply with such duties. For the avoidance of doubt no provision of this agreement (including but not limited to clauses (Data Protection) and (Confidentiality) shall prevent the Provider from sharing all relevant information pertinent to the prevention of terrorism and/or radicalisation of vulnerable people with Derby City Council. </w:t>
      </w:r>
    </w:p>
    <w:p w14:paraId="71E7C940" w14:textId="77777777" w:rsidR="0044581F" w:rsidRPr="0010431F" w:rsidRDefault="0044581F" w:rsidP="0010431F">
      <w:pPr>
        <w:tabs>
          <w:tab w:val="left" w:pos="794"/>
        </w:tabs>
        <w:ind w:left="720"/>
        <w:jc w:val="both"/>
        <w:rPr>
          <w:rFonts w:ascii="Arial" w:hAnsi="Arial" w:cs="Arial"/>
          <w:iCs/>
          <w:sz w:val="24"/>
          <w:szCs w:val="24"/>
          <w:highlight w:val="yellow"/>
        </w:rPr>
      </w:pPr>
    </w:p>
    <w:p w14:paraId="498C141D" w14:textId="77777777" w:rsidR="00477859" w:rsidRDefault="00477859" w:rsidP="002F090F">
      <w:pPr>
        <w:tabs>
          <w:tab w:val="left" w:pos="794"/>
        </w:tabs>
        <w:jc w:val="both"/>
        <w:rPr>
          <w:rFonts w:ascii="Arial" w:hAnsi="Arial" w:cs="Arial"/>
          <w:iCs/>
          <w:sz w:val="24"/>
          <w:szCs w:val="24"/>
          <w:highlight w:val="yellow"/>
        </w:rPr>
      </w:pPr>
    </w:p>
    <w:p w14:paraId="53A98AC2" w14:textId="77777777" w:rsidR="00A537FE" w:rsidRPr="00987D12" w:rsidRDefault="00A537FE" w:rsidP="000005F2">
      <w:pPr>
        <w:pStyle w:val="ListParagraph"/>
        <w:numPr>
          <w:ilvl w:val="0"/>
          <w:numId w:val="4"/>
        </w:numPr>
        <w:spacing w:line="300" w:lineRule="atLeast"/>
        <w:ind w:left="0" w:firstLine="0"/>
        <w:jc w:val="both"/>
        <w:rPr>
          <w:rFonts w:ascii="Arial" w:hAnsi="Arial"/>
          <w:b/>
          <w:sz w:val="24"/>
        </w:rPr>
      </w:pPr>
      <w:r w:rsidRPr="00987D12">
        <w:rPr>
          <w:rFonts w:ascii="Arial" w:hAnsi="Arial"/>
          <w:b/>
          <w:sz w:val="24"/>
        </w:rPr>
        <w:t>RISKS / BUSINESS CONTINUITY / EXIT STRATEGY</w:t>
      </w:r>
    </w:p>
    <w:p w14:paraId="2A3D088C" w14:textId="77777777" w:rsidR="001F44C6" w:rsidRPr="001F44C6" w:rsidRDefault="001F44C6" w:rsidP="001F44C6">
      <w:pPr>
        <w:spacing w:line="300" w:lineRule="atLeast"/>
        <w:jc w:val="both"/>
        <w:rPr>
          <w:rFonts w:ascii="Arial" w:hAnsi="Arial"/>
          <w:b/>
          <w:sz w:val="24"/>
          <w:highlight w:val="yellow"/>
        </w:rPr>
      </w:pPr>
    </w:p>
    <w:p w14:paraId="6FFFD420" w14:textId="77777777" w:rsidR="00987D12" w:rsidRPr="00987D12" w:rsidRDefault="00987D12" w:rsidP="000005F2">
      <w:pPr>
        <w:pStyle w:val="ListParagraph"/>
        <w:numPr>
          <w:ilvl w:val="1"/>
          <w:numId w:val="4"/>
        </w:numPr>
        <w:tabs>
          <w:tab w:val="left" w:pos="794"/>
          <w:tab w:val="left" w:pos="1134"/>
        </w:tabs>
        <w:spacing w:line="300" w:lineRule="atLeast"/>
        <w:ind w:hanging="792"/>
        <w:jc w:val="both"/>
        <w:rPr>
          <w:rFonts w:ascii="Arial" w:hAnsi="Arial" w:cs="Arial"/>
          <w:b/>
          <w:bCs/>
          <w:iCs/>
          <w:sz w:val="24"/>
          <w:szCs w:val="24"/>
        </w:rPr>
      </w:pPr>
      <w:r w:rsidRPr="00987D12">
        <w:rPr>
          <w:rFonts w:ascii="Arial" w:hAnsi="Arial" w:cs="Arial"/>
          <w:b/>
          <w:bCs/>
          <w:iCs/>
          <w:sz w:val="24"/>
          <w:szCs w:val="24"/>
        </w:rPr>
        <w:t xml:space="preserve">Emergency Planning </w:t>
      </w:r>
    </w:p>
    <w:p w14:paraId="4479D599" w14:textId="77777777" w:rsidR="00987D12" w:rsidRPr="00987D12" w:rsidRDefault="00987D12" w:rsidP="00987D12">
      <w:pPr>
        <w:pStyle w:val="ListParagraph"/>
        <w:tabs>
          <w:tab w:val="left" w:pos="794"/>
          <w:tab w:val="left" w:pos="1134"/>
        </w:tabs>
        <w:spacing w:line="300" w:lineRule="atLeast"/>
        <w:ind w:left="792"/>
        <w:jc w:val="both"/>
        <w:rPr>
          <w:rFonts w:ascii="Arial" w:hAnsi="Arial" w:cs="Arial"/>
          <w:iCs/>
          <w:sz w:val="24"/>
          <w:szCs w:val="24"/>
        </w:rPr>
      </w:pPr>
    </w:p>
    <w:p w14:paraId="11041FBC" w14:textId="77777777" w:rsidR="00987D12" w:rsidRPr="004A34E9" w:rsidRDefault="00987D12" w:rsidP="00987D12">
      <w:pPr>
        <w:pStyle w:val="ListParagraph"/>
        <w:tabs>
          <w:tab w:val="left" w:pos="794"/>
          <w:tab w:val="left" w:pos="1134"/>
        </w:tabs>
        <w:spacing w:line="300" w:lineRule="atLeast"/>
        <w:ind w:left="792"/>
        <w:jc w:val="both"/>
        <w:rPr>
          <w:rFonts w:ascii="Arial" w:hAnsi="Arial" w:cs="Arial"/>
          <w:iCs/>
          <w:sz w:val="24"/>
          <w:szCs w:val="24"/>
        </w:rPr>
      </w:pPr>
      <w:r w:rsidRPr="004A34E9">
        <w:rPr>
          <w:rFonts w:ascii="Arial" w:hAnsi="Arial" w:cs="Arial"/>
          <w:iCs/>
          <w:sz w:val="24"/>
          <w:szCs w:val="24"/>
        </w:rPr>
        <w:t xml:space="preserve">The Service Provider shall make arrangements to cover the </w:t>
      </w:r>
      <w:r>
        <w:rPr>
          <w:rFonts w:ascii="Arial" w:hAnsi="Arial" w:cs="Arial"/>
          <w:iCs/>
          <w:sz w:val="24"/>
          <w:szCs w:val="24"/>
        </w:rPr>
        <w:t>Service</w:t>
      </w:r>
      <w:r w:rsidRPr="004A34E9">
        <w:rPr>
          <w:rFonts w:ascii="Arial" w:hAnsi="Arial" w:cs="Arial"/>
          <w:iCs/>
          <w:sz w:val="24"/>
          <w:szCs w:val="24"/>
        </w:rPr>
        <w:t xml:space="preserve"> for contracted hours in the event of an internal service failure e.g. staffing difficulties and shall notify the Council immediately of any situation where the </w:t>
      </w:r>
      <w:r>
        <w:rPr>
          <w:rFonts w:ascii="Arial" w:hAnsi="Arial" w:cs="Arial"/>
          <w:iCs/>
          <w:sz w:val="24"/>
          <w:szCs w:val="24"/>
        </w:rPr>
        <w:t>Service</w:t>
      </w:r>
      <w:r w:rsidRPr="004A34E9">
        <w:rPr>
          <w:rFonts w:ascii="Arial" w:hAnsi="Arial" w:cs="Arial"/>
          <w:iCs/>
          <w:sz w:val="24"/>
          <w:szCs w:val="24"/>
        </w:rPr>
        <w:t xml:space="preserve"> cannot be provided.</w:t>
      </w:r>
    </w:p>
    <w:p w14:paraId="664217E8" w14:textId="77777777" w:rsidR="00987D12" w:rsidRPr="004A34E9" w:rsidRDefault="00987D12" w:rsidP="00987D12">
      <w:pPr>
        <w:pStyle w:val="ListParagraph"/>
        <w:tabs>
          <w:tab w:val="left" w:pos="794"/>
          <w:tab w:val="left" w:pos="1134"/>
        </w:tabs>
        <w:spacing w:line="300" w:lineRule="atLeast"/>
        <w:ind w:left="792"/>
        <w:jc w:val="both"/>
        <w:rPr>
          <w:rFonts w:ascii="Arial" w:hAnsi="Arial" w:cs="Arial"/>
          <w:iCs/>
          <w:sz w:val="24"/>
          <w:szCs w:val="24"/>
        </w:rPr>
      </w:pPr>
    </w:p>
    <w:p w14:paraId="109C0A5B" w14:textId="77777777" w:rsidR="00987D12" w:rsidRPr="004A34E9" w:rsidRDefault="00987D12" w:rsidP="00987D12">
      <w:pPr>
        <w:pStyle w:val="ListParagraph"/>
        <w:tabs>
          <w:tab w:val="left" w:pos="794"/>
          <w:tab w:val="left" w:pos="1134"/>
        </w:tabs>
        <w:spacing w:line="300" w:lineRule="atLeast"/>
        <w:ind w:left="792"/>
        <w:jc w:val="both"/>
        <w:rPr>
          <w:rFonts w:ascii="Arial" w:hAnsi="Arial" w:cs="Arial"/>
          <w:iCs/>
          <w:sz w:val="24"/>
          <w:szCs w:val="24"/>
        </w:rPr>
      </w:pPr>
      <w:r w:rsidRPr="004A34E9">
        <w:rPr>
          <w:rFonts w:ascii="Arial" w:hAnsi="Arial" w:cs="Arial"/>
          <w:iCs/>
          <w:sz w:val="24"/>
          <w:szCs w:val="24"/>
        </w:rPr>
        <w:t xml:space="preserve">The Service Provider shall also contribute to the Council’s Emergency Planning arrangements, when requested, and use all reasonable endeavours to assist the Council in the event of a major emergency or disaster. </w:t>
      </w:r>
    </w:p>
    <w:p w14:paraId="4D460E30" w14:textId="77777777" w:rsidR="00987D12" w:rsidRPr="004A34E9" w:rsidRDefault="00987D12" w:rsidP="00987D12">
      <w:pPr>
        <w:pStyle w:val="ListParagraph"/>
        <w:tabs>
          <w:tab w:val="left" w:pos="794"/>
          <w:tab w:val="left" w:pos="1134"/>
        </w:tabs>
        <w:spacing w:line="300" w:lineRule="atLeast"/>
        <w:ind w:left="792"/>
        <w:jc w:val="both"/>
        <w:rPr>
          <w:rFonts w:ascii="Arial" w:hAnsi="Arial" w:cs="Arial"/>
          <w:iCs/>
          <w:sz w:val="24"/>
          <w:szCs w:val="24"/>
        </w:rPr>
      </w:pPr>
    </w:p>
    <w:p w14:paraId="139B2C12" w14:textId="77777777" w:rsidR="00987D12" w:rsidRPr="004A34E9" w:rsidRDefault="00987D12" w:rsidP="00987D12">
      <w:pPr>
        <w:pStyle w:val="ListParagraph"/>
        <w:tabs>
          <w:tab w:val="left" w:pos="794"/>
          <w:tab w:val="left" w:pos="1134"/>
        </w:tabs>
        <w:spacing w:line="300" w:lineRule="atLeast"/>
        <w:ind w:left="792"/>
        <w:jc w:val="both"/>
        <w:rPr>
          <w:rFonts w:ascii="Arial" w:hAnsi="Arial" w:cs="Arial"/>
          <w:iCs/>
          <w:sz w:val="24"/>
          <w:szCs w:val="24"/>
        </w:rPr>
      </w:pPr>
      <w:r w:rsidRPr="004A34E9">
        <w:rPr>
          <w:rFonts w:ascii="Arial" w:hAnsi="Arial" w:cs="Arial"/>
          <w:iCs/>
          <w:sz w:val="24"/>
          <w:szCs w:val="24"/>
        </w:rPr>
        <w:t>The Service Provider shall also have in place a Business Continuity Plan.</w:t>
      </w:r>
    </w:p>
    <w:p w14:paraId="42F65FD8" w14:textId="77777777" w:rsidR="00987D12" w:rsidRPr="00987D12" w:rsidRDefault="00987D12" w:rsidP="00987D12">
      <w:pPr>
        <w:pStyle w:val="ListParagraph"/>
        <w:tabs>
          <w:tab w:val="left" w:pos="794"/>
          <w:tab w:val="left" w:pos="1134"/>
        </w:tabs>
        <w:spacing w:line="300" w:lineRule="atLeast"/>
        <w:ind w:left="792"/>
        <w:jc w:val="both"/>
        <w:rPr>
          <w:rFonts w:ascii="Arial" w:hAnsi="Arial" w:cs="Arial"/>
          <w:iCs/>
          <w:sz w:val="24"/>
          <w:szCs w:val="24"/>
        </w:rPr>
      </w:pPr>
    </w:p>
    <w:p w14:paraId="00C7A8E1" w14:textId="6732105D" w:rsidR="00987D12" w:rsidRPr="00987D12" w:rsidRDefault="00987D12" w:rsidP="000005F2">
      <w:pPr>
        <w:pStyle w:val="ListParagraph"/>
        <w:numPr>
          <w:ilvl w:val="1"/>
          <w:numId w:val="4"/>
        </w:numPr>
        <w:tabs>
          <w:tab w:val="left" w:pos="794"/>
          <w:tab w:val="left" w:pos="1134"/>
        </w:tabs>
        <w:spacing w:line="300" w:lineRule="atLeast"/>
        <w:ind w:hanging="792"/>
        <w:jc w:val="both"/>
        <w:rPr>
          <w:rFonts w:ascii="Arial" w:hAnsi="Arial" w:cs="Arial"/>
          <w:b/>
          <w:bCs/>
          <w:iCs/>
          <w:sz w:val="24"/>
          <w:szCs w:val="24"/>
        </w:rPr>
      </w:pPr>
      <w:bookmarkStart w:id="0" w:name="_Toc462746744"/>
      <w:bookmarkStart w:id="1" w:name="_Toc462827766"/>
      <w:r w:rsidRPr="00987D12">
        <w:rPr>
          <w:rFonts w:ascii="Arial" w:hAnsi="Arial" w:cs="Arial"/>
          <w:b/>
          <w:bCs/>
          <w:iCs/>
          <w:sz w:val="24"/>
          <w:szCs w:val="24"/>
        </w:rPr>
        <w:t>Exit Strategy</w:t>
      </w:r>
      <w:bookmarkEnd w:id="0"/>
      <w:bookmarkEnd w:id="1"/>
    </w:p>
    <w:p w14:paraId="06A67730" w14:textId="77777777" w:rsidR="00987D12" w:rsidRPr="00987D12" w:rsidRDefault="00987D12" w:rsidP="00987D12">
      <w:pPr>
        <w:pStyle w:val="ListParagraph"/>
        <w:tabs>
          <w:tab w:val="left" w:pos="794"/>
          <w:tab w:val="left" w:pos="1134"/>
        </w:tabs>
        <w:spacing w:line="300" w:lineRule="atLeast"/>
        <w:ind w:left="792"/>
        <w:jc w:val="both"/>
        <w:rPr>
          <w:rFonts w:ascii="Arial" w:hAnsi="Arial" w:cs="Arial"/>
          <w:iCs/>
          <w:sz w:val="24"/>
          <w:szCs w:val="24"/>
        </w:rPr>
      </w:pPr>
    </w:p>
    <w:p w14:paraId="3B372FCD" w14:textId="570A272D" w:rsidR="00987D12" w:rsidRPr="00987D12" w:rsidRDefault="00987D12" w:rsidP="00987D12">
      <w:pPr>
        <w:pStyle w:val="ListParagraph"/>
        <w:tabs>
          <w:tab w:val="left" w:pos="794"/>
          <w:tab w:val="left" w:pos="1134"/>
        </w:tabs>
        <w:spacing w:line="300" w:lineRule="atLeast"/>
        <w:ind w:left="792"/>
        <w:jc w:val="both"/>
        <w:rPr>
          <w:rFonts w:ascii="Arial" w:hAnsi="Arial" w:cs="Arial"/>
          <w:iCs/>
          <w:sz w:val="24"/>
          <w:szCs w:val="24"/>
        </w:rPr>
      </w:pPr>
      <w:bookmarkStart w:id="2" w:name="_Toc462746745"/>
      <w:bookmarkStart w:id="3" w:name="_Toc462827767"/>
      <w:r w:rsidRPr="00987D12">
        <w:rPr>
          <w:rFonts w:ascii="Arial" w:hAnsi="Arial" w:cs="Arial"/>
          <w:iCs/>
          <w:sz w:val="24"/>
          <w:szCs w:val="24"/>
        </w:rPr>
        <w:t xml:space="preserve">Towards the end of the contract where there is no extension to the agreement </w:t>
      </w:r>
      <w:r w:rsidR="004B7217" w:rsidRPr="00987D12">
        <w:rPr>
          <w:rFonts w:ascii="Arial" w:hAnsi="Arial" w:cs="Arial"/>
          <w:iCs/>
          <w:sz w:val="24"/>
          <w:szCs w:val="24"/>
        </w:rPr>
        <w:t>period,</w:t>
      </w:r>
      <w:r w:rsidRPr="00987D12">
        <w:rPr>
          <w:rFonts w:ascii="Arial" w:hAnsi="Arial" w:cs="Arial"/>
          <w:iCs/>
          <w:sz w:val="24"/>
          <w:szCs w:val="24"/>
        </w:rPr>
        <w:t xml:space="preserve"> or a new agreement is let with another organisation the Service Provider will assist as appropriate and in a positive and timely manner in the changeover period to ensure a smooth transition for Service User.</w:t>
      </w:r>
      <w:bookmarkEnd w:id="2"/>
      <w:bookmarkEnd w:id="3"/>
    </w:p>
    <w:p w14:paraId="57240A91" w14:textId="77777777" w:rsidR="00A537FE" w:rsidRPr="00007CFC" w:rsidRDefault="00A537FE" w:rsidP="000005F2">
      <w:pPr>
        <w:pStyle w:val="ListParagraph"/>
        <w:numPr>
          <w:ilvl w:val="0"/>
          <w:numId w:val="4"/>
        </w:numPr>
        <w:spacing w:line="300" w:lineRule="atLeast"/>
        <w:ind w:left="0" w:firstLine="0"/>
        <w:jc w:val="both"/>
        <w:rPr>
          <w:rFonts w:ascii="Arial" w:hAnsi="Arial"/>
          <w:b/>
          <w:sz w:val="24"/>
        </w:rPr>
      </w:pPr>
      <w:r w:rsidRPr="00007CFC">
        <w:rPr>
          <w:rFonts w:ascii="Arial" w:hAnsi="Arial"/>
          <w:b/>
          <w:sz w:val="24"/>
        </w:rPr>
        <w:t>INSURANCE</w:t>
      </w:r>
    </w:p>
    <w:p w14:paraId="1CB64E92" w14:textId="77777777" w:rsidR="000D6565" w:rsidRPr="000D6565" w:rsidRDefault="000D6565" w:rsidP="000D6565">
      <w:pPr>
        <w:spacing w:line="300" w:lineRule="atLeast"/>
        <w:jc w:val="both"/>
        <w:rPr>
          <w:rFonts w:ascii="Arial" w:hAnsi="Arial"/>
          <w:b/>
          <w:sz w:val="24"/>
          <w:highlight w:val="yellow"/>
        </w:rPr>
      </w:pPr>
    </w:p>
    <w:p w14:paraId="0A4EE40A" w14:textId="00510944" w:rsidR="00375398" w:rsidRPr="004A34E9" w:rsidRDefault="00375398" w:rsidP="00375398">
      <w:pPr>
        <w:tabs>
          <w:tab w:val="left" w:pos="0"/>
        </w:tabs>
        <w:ind w:left="709"/>
        <w:jc w:val="both"/>
        <w:rPr>
          <w:rFonts w:ascii="Arial" w:hAnsi="Arial" w:cs="Arial"/>
          <w:sz w:val="24"/>
          <w:szCs w:val="24"/>
        </w:rPr>
      </w:pPr>
      <w:r>
        <w:rPr>
          <w:rFonts w:ascii="Arial" w:hAnsi="Arial" w:cs="Arial"/>
          <w:sz w:val="24"/>
          <w:szCs w:val="24"/>
        </w:rPr>
        <w:tab/>
      </w:r>
      <w:r w:rsidRPr="004A34E9">
        <w:rPr>
          <w:rFonts w:ascii="Arial" w:hAnsi="Arial" w:cs="Arial"/>
          <w:sz w:val="24"/>
          <w:szCs w:val="24"/>
        </w:rPr>
        <w:t>The Service Provider will have the following insurances in place during the performance of the</w:t>
      </w:r>
      <w:r>
        <w:rPr>
          <w:rFonts w:ascii="Arial" w:hAnsi="Arial" w:cs="Arial"/>
          <w:sz w:val="24"/>
          <w:szCs w:val="24"/>
        </w:rPr>
        <w:t xml:space="preserve"> Agreement</w:t>
      </w:r>
      <w:r w:rsidRPr="004A34E9">
        <w:rPr>
          <w:rFonts w:ascii="Arial" w:hAnsi="Arial" w:cs="Arial"/>
          <w:sz w:val="24"/>
          <w:szCs w:val="24"/>
        </w:rPr>
        <w:t>:</w:t>
      </w:r>
    </w:p>
    <w:p w14:paraId="0F8F0829" w14:textId="77777777" w:rsidR="00375398" w:rsidRPr="004A34E9" w:rsidRDefault="00375398" w:rsidP="00375398">
      <w:pPr>
        <w:tabs>
          <w:tab w:val="left" w:pos="0"/>
        </w:tabs>
        <w:contextualSpacing/>
        <w:jc w:val="both"/>
        <w:rPr>
          <w:rFonts w:ascii="Arial" w:hAnsi="Arial" w:cs="Arial"/>
          <w:sz w:val="24"/>
          <w:szCs w:val="24"/>
        </w:rPr>
      </w:pPr>
    </w:p>
    <w:p w14:paraId="7D38CD08" w14:textId="77777777" w:rsidR="00375398" w:rsidRPr="004A34E9" w:rsidRDefault="00375398" w:rsidP="009E4107">
      <w:pPr>
        <w:numPr>
          <w:ilvl w:val="0"/>
          <w:numId w:val="12"/>
        </w:numPr>
        <w:tabs>
          <w:tab w:val="num" w:pos="1134"/>
        </w:tabs>
        <w:ind w:left="1134" w:hanging="425"/>
        <w:jc w:val="both"/>
        <w:rPr>
          <w:rFonts w:ascii="Arial" w:hAnsi="Arial" w:cs="Arial"/>
          <w:sz w:val="24"/>
          <w:szCs w:val="24"/>
        </w:rPr>
      </w:pPr>
      <w:r w:rsidRPr="004A34E9">
        <w:rPr>
          <w:rFonts w:ascii="Arial" w:hAnsi="Arial" w:cs="Arial"/>
          <w:sz w:val="24"/>
          <w:szCs w:val="24"/>
        </w:rPr>
        <w:t>Employer's liability insurance in accordance with any legal requirement for the time being in force in relation to any one claim or series of claims</w:t>
      </w:r>
    </w:p>
    <w:p w14:paraId="071E9855" w14:textId="4ED2B743" w:rsidR="00375398" w:rsidRPr="004A34E9" w:rsidRDefault="00375398" w:rsidP="009E4107">
      <w:pPr>
        <w:numPr>
          <w:ilvl w:val="0"/>
          <w:numId w:val="12"/>
        </w:numPr>
        <w:tabs>
          <w:tab w:val="num" w:pos="1134"/>
        </w:tabs>
        <w:ind w:left="1134" w:hanging="425"/>
        <w:jc w:val="both"/>
        <w:rPr>
          <w:rFonts w:ascii="Arial" w:hAnsi="Arial" w:cs="Arial"/>
          <w:sz w:val="24"/>
          <w:szCs w:val="24"/>
        </w:rPr>
      </w:pPr>
      <w:r w:rsidRPr="004A34E9">
        <w:rPr>
          <w:rFonts w:ascii="Arial" w:hAnsi="Arial" w:cs="Arial"/>
          <w:sz w:val="24"/>
          <w:szCs w:val="24"/>
        </w:rPr>
        <w:t>Public Liability Insurance - £</w:t>
      </w:r>
      <w:r w:rsidR="00007CFC">
        <w:rPr>
          <w:rFonts w:ascii="Arial" w:hAnsi="Arial" w:cs="Arial"/>
          <w:sz w:val="24"/>
          <w:szCs w:val="24"/>
        </w:rPr>
        <w:t>5</w:t>
      </w:r>
      <w:r w:rsidRPr="004A34E9">
        <w:rPr>
          <w:rFonts w:ascii="Arial" w:hAnsi="Arial" w:cs="Arial"/>
          <w:sz w:val="24"/>
          <w:szCs w:val="24"/>
        </w:rPr>
        <w:t>m for each and every event</w:t>
      </w:r>
    </w:p>
    <w:p w14:paraId="3BC6A210" w14:textId="7ADED566" w:rsidR="00375398" w:rsidRDefault="00375398" w:rsidP="009E4107">
      <w:pPr>
        <w:numPr>
          <w:ilvl w:val="0"/>
          <w:numId w:val="12"/>
        </w:numPr>
        <w:tabs>
          <w:tab w:val="num" w:pos="1134"/>
        </w:tabs>
        <w:ind w:left="1134" w:hanging="425"/>
        <w:jc w:val="both"/>
        <w:rPr>
          <w:rFonts w:ascii="Arial" w:hAnsi="Arial" w:cs="Arial"/>
          <w:sz w:val="24"/>
          <w:szCs w:val="24"/>
        </w:rPr>
      </w:pPr>
      <w:r w:rsidRPr="004A34E9">
        <w:rPr>
          <w:rFonts w:ascii="Arial" w:hAnsi="Arial" w:cs="Arial"/>
          <w:sz w:val="24"/>
          <w:szCs w:val="24"/>
        </w:rPr>
        <w:t>Professional Indemnity Insurance - £</w:t>
      </w:r>
      <w:r w:rsidR="00953692">
        <w:rPr>
          <w:rFonts w:ascii="Arial" w:hAnsi="Arial" w:cs="Arial"/>
          <w:sz w:val="24"/>
          <w:szCs w:val="24"/>
        </w:rPr>
        <w:t>1</w:t>
      </w:r>
      <w:r w:rsidRPr="004A34E9">
        <w:rPr>
          <w:rFonts w:ascii="Arial" w:hAnsi="Arial" w:cs="Arial"/>
          <w:sz w:val="24"/>
          <w:szCs w:val="24"/>
        </w:rPr>
        <w:t>m for each and every event</w:t>
      </w:r>
    </w:p>
    <w:p w14:paraId="51ADB63F" w14:textId="10356309" w:rsidR="00CE1934" w:rsidRDefault="00CE1934" w:rsidP="00CE1934">
      <w:pPr>
        <w:tabs>
          <w:tab w:val="num" w:pos="1134"/>
        </w:tabs>
        <w:jc w:val="both"/>
        <w:rPr>
          <w:rFonts w:ascii="Arial" w:hAnsi="Arial" w:cs="Arial"/>
          <w:sz w:val="24"/>
          <w:szCs w:val="24"/>
        </w:rPr>
      </w:pPr>
    </w:p>
    <w:p w14:paraId="05F3A93A" w14:textId="77777777" w:rsidR="00CE1934" w:rsidRPr="00CE1934" w:rsidRDefault="00CE1934" w:rsidP="00CE1934">
      <w:pPr>
        <w:pStyle w:val="ListParagraph"/>
        <w:numPr>
          <w:ilvl w:val="0"/>
          <w:numId w:val="4"/>
        </w:numPr>
        <w:spacing w:line="300" w:lineRule="atLeast"/>
        <w:jc w:val="both"/>
        <w:rPr>
          <w:rFonts w:ascii="Arial" w:hAnsi="Arial" w:cs="Arial"/>
          <w:b/>
          <w:sz w:val="24"/>
          <w:szCs w:val="24"/>
        </w:rPr>
      </w:pPr>
      <w:r w:rsidRPr="00CE1934">
        <w:rPr>
          <w:rFonts w:ascii="Arial" w:hAnsi="Arial" w:cs="Arial"/>
          <w:b/>
          <w:iCs/>
          <w:sz w:val="24"/>
          <w:szCs w:val="24"/>
        </w:rPr>
        <w:t>THE</w:t>
      </w:r>
      <w:r w:rsidRPr="00CE1934">
        <w:rPr>
          <w:rFonts w:ascii="Arial" w:hAnsi="Arial" w:cs="Arial"/>
          <w:b/>
          <w:sz w:val="24"/>
          <w:szCs w:val="24"/>
        </w:rPr>
        <w:t xml:space="preserve"> TRANSFER OF UNDERTAKINGS REGULATIONS 2006 (TUPE)</w:t>
      </w:r>
    </w:p>
    <w:p w14:paraId="6FAFC7E5" w14:textId="77777777" w:rsidR="00CE1934" w:rsidRPr="00CE1934" w:rsidRDefault="00CE1934" w:rsidP="00CE1934">
      <w:pPr>
        <w:jc w:val="both"/>
        <w:rPr>
          <w:rFonts w:ascii="Arial" w:hAnsi="Arial" w:cs="Arial"/>
          <w:b/>
          <w:sz w:val="24"/>
          <w:szCs w:val="24"/>
        </w:rPr>
      </w:pPr>
    </w:p>
    <w:p w14:paraId="45949460" w14:textId="77777777" w:rsidR="00CE1934" w:rsidRPr="00CE1934" w:rsidRDefault="00CE1934" w:rsidP="00CE1934">
      <w:pPr>
        <w:pStyle w:val="ListParagraph"/>
        <w:spacing w:line="300" w:lineRule="atLeast"/>
        <w:ind w:left="792"/>
        <w:jc w:val="both"/>
        <w:rPr>
          <w:rFonts w:ascii="Arial" w:hAnsi="Arial" w:cs="Arial"/>
          <w:sz w:val="24"/>
          <w:szCs w:val="24"/>
        </w:rPr>
      </w:pPr>
      <w:r w:rsidRPr="00CE1934">
        <w:rPr>
          <w:rFonts w:ascii="Arial" w:hAnsi="Arial" w:cs="Arial"/>
          <w:sz w:val="24"/>
          <w:szCs w:val="24"/>
        </w:rPr>
        <w:t>The re-procurement of this contract may give rise to a possible presumption that the Transfer of Undertakings (Protection of Employment) 2006 regulations may apply in the event of this contract being awarded to a new provider.</w:t>
      </w:r>
    </w:p>
    <w:p w14:paraId="700D0E33" w14:textId="77777777" w:rsidR="00CE1934" w:rsidRPr="00CE1934" w:rsidRDefault="00CE1934" w:rsidP="00CE1934">
      <w:pPr>
        <w:ind w:left="720"/>
        <w:jc w:val="both"/>
        <w:rPr>
          <w:rFonts w:ascii="Arial" w:hAnsi="Arial" w:cs="Arial"/>
          <w:sz w:val="24"/>
          <w:szCs w:val="24"/>
        </w:rPr>
      </w:pPr>
    </w:p>
    <w:p w14:paraId="3FE6A6E0" w14:textId="77777777" w:rsidR="00CE1934" w:rsidRPr="00CE1934" w:rsidRDefault="00CE1934" w:rsidP="00CE1934">
      <w:pPr>
        <w:pStyle w:val="ListParagraph"/>
        <w:spacing w:line="300" w:lineRule="atLeast"/>
        <w:ind w:left="792"/>
        <w:jc w:val="both"/>
        <w:rPr>
          <w:rFonts w:ascii="Arial" w:hAnsi="Arial" w:cs="Arial"/>
          <w:b/>
          <w:sz w:val="24"/>
          <w:szCs w:val="24"/>
        </w:rPr>
      </w:pPr>
      <w:r w:rsidRPr="00CE1934">
        <w:rPr>
          <w:rFonts w:ascii="Arial" w:hAnsi="Arial" w:cs="Arial"/>
          <w:sz w:val="24"/>
          <w:szCs w:val="24"/>
        </w:rPr>
        <w:t>No current employees of the Council or NHS have been identified for transfer.</w:t>
      </w:r>
    </w:p>
    <w:p w14:paraId="0E9CAC08" w14:textId="77777777" w:rsidR="00CE1934" w:rsidRPr="00CE1934" w:rsidRDefault="00CE1934" w:rsidP="00CE1934">
      <w:pPr>
        <w:tabs>
          <w:tab w:val="num" w:pos="2172"/>
        </w:tabs>
        <w:jc w:val="both"/>
        <w:rPr>
          <w:rFonts w:ascii="Arial" w:hAnsi="Arial" w:cs="Arial"/>
          <w:sz w:val="24"/>
          <w:szCs w:val="24"/>
        </w:rPr>
      </w:pPr>
    </w:p>
    <w:p w14:paraId="2B805B6A" w14:textId="77777777" w:rsidR="00CE1934" w:rsidRPr="00A537FE" w:rsidRDefault="00CE1934" w:rsidP="00CE1934">
      <w:pPr>
        <w:pStyle w:val="ListParagraph"/>
        <w:spacing w:line="300" w:lineRule="atLeast"/>
        <w:ind w:left="792"/>
        <w:jc w:val="both"/>
        <w:rPr>
          <w:rFonts w:ascii="Arial" w:hAnsi="Arial" w:cs="Arial"/>
          <w:sz w:val="24"/>
          <w:szCs w:val="24"/>
        </w:rPr>
      </w:pPr>
      <w:r w:rsidRPr="00CE1934">
        <w:rPr>
          <w:rFonts w:ascii="Arial" w:hAnsi="Arial" w:cs="Arial"/>
          <w:sz w:val="24"/>
          <w:szCs w:val="24"/>
        </w:rPr>
        <w:t>However, the Council provides no warranty about the accuracy of this information or the actual legal position and therefore makes no representations about the applications of TUPE. Bidders are advised to make their own enquiries by seeking independent professional legal advice on the consequences for them if they are the successful Bidder and the TUPE regulations do apply.</w:t>
      </w:r>
    </w:p>
    <w:p w14:paraId="763FC74C" w14:textId="77777777" w:rsidR="00CE1934" w:rsidRPr="00A537FE" w:rsidRDefault="00CE1934" w:rsidP="00CE1934">
      <w:pPr>
        <w:tabs>
          <w:tab w:val="num" w:pos="2172"/>
        </w:tabs>
        <w:jc w:val="both"/>
        <w:rPr>
          <w:rFonts w:ascii="Arial" w:hAnsi="Arial" w:cs="Arial"/>
          <w:sz w:val="24"/>
          <w:szCs w:val="24"/>
        </w:rPr>
      </w:pPr>
    </w:p>
    <w:p w14:paraId="07CDADFE" w14:textId="77777777" w:rsidR="00CE1934" w:rsidRPr="003968E1" w:rsidRDefault="00CE1934" w:rsidP="00CE1934">
      <w:pPr>
        <w:pStyle w:val="ListParagraph"/>
        <w:numPr>
          <w:ilvl w:val="0"/>
          <w:numId w:val="4"/>
        </w:numPr>
        <w:spacing w:line="300" w:lineRule="atLeast"/>
        <w:jc w:val="both"/>
        <w:rPr>
          <w:rFonts w:ascii="Arial" w:hAnsi="Arial" w:cs="Arial"/>
          <w:b/>
          <w:bCs/>
          <w:iCs/>
          <w:sz w:val="24"/>
          <w:szCs w:val="24"/>
        </w:rPr>
      </w:pPr>
      <w:r w:rsidRPr="003968E1">
        <w:rPr>
          <w:rFonts w:ascii="Arial" w:hAnsi="Arial" w:cs="Arial"/>
          <w:b/>
          <w:iCs/>
          <w:sz w:val="24"/>
          <w:szCs w:val="24"/>
        </w:rPr>
        <w:t>IR35</w:t>
      </w:r>
      <w:r w:rsidRPr="003968E1">
        <w:rPr>
          <w:rFonts w:ascii="Arial" w:hAnsi="Arial" w:cs="Arial"/>
          <w:b/>
          <w:bCs/>
          <w:sz w:val="24"/>
        </w:rPr>
        <w:t xml:space="preserve"> (INTERMEDIARIES LEGISLATION) </w:t>
      </w:r>
      <w:r w:rsidRPr="003968E1">
        <w:rPr>
          <w:rFonts w:ascii="Arial" w:hAnsi="Arial" w:cs="Arial"/>
          <w:b/>
          <w:bCs/>
          <w:iCs/>
          <w:sz w:val="24"/>
          <w:szCs w:val="24"/>
        </w:rPr>
        <w:t xml:space="preserve">OFF PAYROLL WORKING </w:t>
      </w:r>
    </w:p>
    <w:p w14:paraId="789894A7" w14:textId="77777777" w:rsidR="00CE1934" w:rsidRPr="003968E1" w:rsidRDefault="00CE1934" w:rsidP="00CE1934">
      <w:pPr>
        <w:tabs>
          <w:tab w:val="left" w:pos="794"/>
          <w:tab w:val="left" w:pos="1134"/>
        </w:tabs>
        <w:ind w:left="360"/>
        <w:jc w:val="both"/>
        <w:rPr>
          <w:rFonts w:ascii="Arial" w:hAnsi="Arial" w:cs="Arial"/>
          <w:iCs/>
          <w:sz w:val="24"/>
          <w:szCs w:val="24"/>
        </w:rPr>
      </w:pPr>
    </w:p>
    <w:p w14:paraId="108BD164" w14:textId="77777777" w:rsidR="00CE1934" w:rsidRPr="003968E1" w:rsidRDefault="00CE1934" w:rsidP="00CE1934">
      <w:pPr>
        <w:pStyle w:val="ListParagraph"/>
        <w:spacing w:line="300" w:lineRule="atLeast"/>
        <w:ind w:left="792"/>
        <w:jc w:val="both"/>
        <w:rPr>
          <w:rFonts w:ascii="Arial" w:hAnsi="Arial" w:cs="Arial"/>
          <w:iCs/>
          <w:sz w:val="24"/>
          <w:szCs w:val="24"/>
        </w:rPr>
      </w:pPr>
      <w:r w:rsidRPr="003968E1">
        <w:rPr>
          <w:rFonts w:ascii="Arial" w:hAnsi="Arial" w:cs="Arial"/>
          <w:iCs/>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14:paraId="5EECB395" w14:textId="77777777" w:rsidR="00CE1934" w:rsidRPr="003968E1" w:rsidRDefault="00CE1934" w:rsidP="00CE1934">
      <w:pPr>
        <w:tabs>
          <w:tab w:val="left" w:pos="794"/>
          <w:tab w:val="left" w:pos="851"/>
        </w:tabs>
        <w:ind w:left="851"/>
        <w:jc w:val="both"/>
        <w:rPr>
          <w:rFonts w:ascii="Arial" w:hAnsi="Arial" w:cs="Arial"/>
          <w:iCs/>
          <w:sz w:val="24"/>
          <w:szCs w:val="24"/>
        </w:rPr>
      </w:pPr>
    </w:p>
    <w:p w14:paraId="39B23532" w14:textId="77777777" w:rsidR="00CE1934" w:rsidRPr="003968E1" w:rsidRDefault="00D51373" w:rsidP="00CE1934">
      <w:pPr>
        <w:ind w:left="851"/>
        <w:jc w:val="both"/>
        <w:rPr>
          <w:rFonts w:ascii="Arial" w:hAnsi="Arial" w:cs="Arial"/>
          <w:iCs/>
          <w:color w:val="0000FF"/>
          <w:sz w:val="24"/>
          <w:szCs w:val="24"/>
        </w:rPr>
      </w:pPr>
      <w:hyperlink r:id="rId16" w:history="1">
        <w:r w:rsidR="00CE1934" w:rsidRPr="003968E1">
          <w:rPr>
            <w:rFonts w:ascii="Arial" w:hAnsi="Arial" w:cs="Arial"/>
            <w:iCs/>
            <w:color w:val="0000FF"/>
            <w:sz w:val="24"/>
            <w:szCs w:val="24"/>
            <w:u w:val="single"/>
          </w:rPr>
          <w:t>https://www.tax.service.gov.uk/check-employment-status-for-tax/setup</w:t>
        </w:r>
      </w:hyperlink>
    </w:p>
    <w:p w14:paraId="04AF7F62" w14:textId="77777777" w:rsidR="00CE1934" w:rsidRPr="003968E1" w:rsidRDefault="00CE1934" w:rsidP="00CE1934">
      <w:pPr>
        <w:tabs>
          <w:tab w:val="left" w:pos="0"/>
          <w:tab w:val="left" w:pos="794"/>
          <w:tab w:val="left" w:pos="851"/>
        </w:tabs>
        <w:jc w:val="both"/>
        <w:rPr>
          <w:rFonts w:ascii="Arial" w:hAnsi="Arial" w:cs="Arial"/>
          <w:iCs/>
          <w:sz w:val="24"/>
          <w:szCs w:val="24"/>
        </w:rPr>
      </w:pPr>
    </w:p>
    <w:p w14:paraId="5BB67943" w14:textId="77777777" w:rsidR="00CE1934" w:rsidRPr="003968E1" w:rsidRDefault="00CE1934" w:rsidP="00CE1934">
      <w:pPr>
        <w:pStyle w:val="ListParagraph"/>
        <w:spacing w:line="300" w:lineRule="atLeast"/>
        <w:ind w:left="792"/>
        <w:jc w:val="both"/>
        <w:rPr>
          <w:rFonts w:ascii="Arial" w:hAnsi="Arial" w:cs="Arial"/>
          <w:iCs/>
          <w:sz w:val="24"/>
          <w:szCs w:val="24"/>
        </w:rPr>
      </w:pPr>
      <w:r w:rsidRPr="003968E1">
        <w:rPr>
          <w:rFonts w:ascii="Arial" w:hAnsi="Arial" w:cs="Arial"/>
          <w:iCs/>
          <w:sz w:val="24"/>
          <w:szCs w:val="24"/>
        </w:rPr>
        <w:t xml:space="preserve">If the Council decides the engagement is ‘employment’ Tax and Employees National Insurance will be deducted from the Successful Bidders invoice under PAYE. </w:t>
      </w:r>
    </w:p>
    <w:p w14:paraId="0256F50E" w14:textId="77777777" w:rsidR="00CE1934" w:rsidRPr="00A537FE" w:rsidRDefault="00CE1934" w:rsidP="00CE1934">
      <w:pPr>
        <w:tabs>
          <w:tab w:val="left" w:pos="794"/>
          <w:tab w:val="left" w:pos="1134"/>
        </w:tabs>
        <w:jc w:val="both"/>
        <w:rPr>
          <w:rFonts w:ascii="Arial" w:hAnsi="Arial" w:cs="Arial"/>
          <w:iCs/>
          <w:sz w:val="24"/>
          <w:szCs w:val="24"/>
          <w:highlight w:val="yellow"/>
        </w:rPr>
      </w:pPr>
    </w:p>
    <w:p w14:paraId="5D03DB46" w14:textId="5C1A9A7A" w:rsidR="00CE1934" w:rsidRDefault="00CE1934" w:rsidP="00CE1934">
      <w:pPr>
        <w:pStyle w:val="ListParagraph"/>
        <w:spacing w:line="300" w:lineRule="atLeast"/>
        <w:ind w:left="792"/>
        <w:jc w:val="both"/>
        <w:rPr>
          <w:rFonts w:ascii="Arial" w:hAnsi="Arial" w:cs="Arial"/>
          <w:iCs/>
          <w:color w:val="000000" w:themeColor="text1"/>
          <w:sz w:val="24"/>
          <w:szCs w:val="24"/>
        </w:rPr>
      </w:pPr>
      <w:r w:rsidRPr="003968E1">
        <w:rPr>
          <w:rFonts w:ascii="Arial" w:hAnsi="Arial" w:cs="Arial"/>
          <w:iCs/>
          <w:color w:val="000000" w:themeColor="text1"/>
          <w:sz w:val="24"/>
          <w:szCs w:val="24"/>
        </w:rPr>
        <w:t>The Council believes that IR35 is not applicable to this requirement. However, if it becomes apparent that there needs to be a review of the employment status of this requirement, then the Successful Bidders shall co-operate with and assist the Council in reaching a decision if IR35 is applicable, which shall rest with the Council.</w:t>
      </w:r>
    </w:p>
    <w:p w14:paraId="03A52F70" w14:textId="1221D3A9" w:rsidR="008A0210" w:rsidRDefault="008A0210" w:rsidP="00CE1934">
      <w:pPr>
        <w:pStyle w:val="ListParagraph"/>
        <w:spacing w:line="300" w:lineRule="atLeast"/>
        <w:ind w:left="792"/>
        <w:jc w:val="both"/>
        <w:rPr>
          <w:rFonts w:ascii="Arial" w:hAnsi="Arial" w:cs="Arial"/>
          <w:iCs/>
          <w:color w:val="000000" w:themeColor="text1"/>
          <w:sz w:val="24"/>
          <w:szCs w:val="24"/>
        </w:rPr>
      </w:pPr>
    </w:p>
    <w:p w14:paraId="36C1BBA8" w14:textId="4148FDE3" w:rsidR="001D06F4" w:rsidRDefault="001D06F4" w:rsidP="00CE1934">
      <w:pPr>
        <w:pStyle w:val="ListParagraph"/>
        <w:spacing w:line="300" w:lineRule="atLeast"/>
        <w:ind w:left="792"/>
        <w:jc w:val="both"/>
        <w:rPr>
          <w:rFonts w:ascii="Arial" w:hAnsi="Arial" w:cs="Arial"/>
          <w:iCs/>
          <w:color w:val="000000" w:themeColor="text1"/>
          <w:sz w:val="24"/>
          <w:szCs w:val="24"/>
        </w:rPr>
      </w:pPr>
    </w:p>
    <w:p w14:paraId="2840CFD9" w14:textId="77777777" w:rsidR="001D06F4" w:rsidRDefault="001D06F4" w:rsidP="00CE1934">
      <w:pPr>
        <w:pStyle w:val="ListParagraph"/>
        <w:spacing w:line="300" w:lineRule="atLeast"/>
        <w:ind w:left="792"/>
        <w:jc w:val="both"/>
        <w:rPr>
          <w:rFonts w:ascii="Arial" w:hAnsi="Arial" w:cs="Arial"/>
          <w:iCs/>
          <w:color w:val="000000" w:themeColor="text1"/>
          <w:sz w:val="24"/>
          <w:szCs w:val="24"/>
        </w:rPr>
      </w:pPr>
    </w:p>
    <w:p w14:paraId="1A73B249" w14:textId="184CAD52" w:rsidR="008A0210" w:rsidRPr="00562594" w:rsidRDefault="008A0210" w:rsidP="008A0210">
      <w:pPr>
        <w:pStyle w:val="ListParagraph"/>
        <w:numPr>
          <w:ilvl w:val="0"/>
          <w:numId w:val="4"/>
        </w:numPr>
        <w:tabs>
          <w:tab w:val="left" w:pos="794"/>
          <w:tab w:val="left" w:pos="1134"/>
        </w:tabs>
        <w:spacing w:line="300" w:lineRule="atLeast"/>
        <w:ind w:left="851" w:hanging="851"/>
        <w:jc w:val="both"/>
        <w:rPr>
          <w:rFonts w:ascii="Arial" w:hAnsi="Arial" w:cs="Arial"/>
          <w:b/>
          <w:bCs/>
          <w:sz w:val="24"/>
          <w:szCs w:val="24"/>
        </w:rPr>
      </w:pPr>
      <w:r w:rsidRPr="00562594">
        <w:rPr>
          <w:rFonts w:ascii="Arial" w:hAnsi="Arial"/>
          <w:b/>
          <w:sz w:val="24"/>
        </w:rPr>
        <w:t>S</w:t>
      </w:r>
      <w:r>
        <w:rPr>
          <w:rFonts w:ascii="Arial" w:hAnsi="Arial"/>
          <w:b/>
          <w:sz w:val="24"/>
        </w:rPr>
        <w:t>ocial</w:t>
      </w:r>
      <w:r w:rsidRPr="00562594">
        <w:rPr>
          <w:rFonts w:ascii="Arial" w:hAnsi="Arial"/>
          <w:b/>
          <w:sz w:val="24"/>
        </w:rPr>
        <w:t xml:space="preserve"> V</w:t>
      </w:r>
      <w:r>
        <w:rPr>
          <w:rFonts w:ascii="Arial" w:hAnsi="Arial"/>
          <w:b/>
          <w:sz w:val="24"/>
        </w:rPr>
        <w:t>alue</w:t>
      </w:r>
      <w:r w:rsidRPr="00562594">
        <w:rPr>
          <w:rFonts w:ascii="Arial" w:hAnsi="Arial"/>
          <w:b/>
          <w:sz w:val="24"/>
        </w:rPr>
        <w:t>, C</w:t>
      </w:r>
      <w:r w:rsidR="00310CC7">
        <w:rPr>
          <w:rFonts w:ascii="Arial" w:hAnsi="Arial"/>
          <w:b/>
          <w:sz w:val="24"/>
        </w:rPr>
        <w:t>ommunity</w:t>
      </w:r>
      <w:r w:rsidRPr="00562594">
        <w:rPr>
          <w:rFonts w:ascii="Arial" w:hAnsi="Arial"/>
          <w:b/>
          <w:sz w:val="24"/>
        </w:rPr>
        <w:t xml:space="preserve"> B</w:t>
      </w:r>
      <w:r w:rsidR="00310CC7">
        <w:rPr>
          <w:rFonts w:ascii="Arial" w:hAnsi="Arial"/>
          <w:b/>
          <w:sz w:val="24"/>
        </w:rPr>
        <w:t>enefits</w:t>
      </w:r>
    </w:p>
    <w:p w14:paraId="638B5D5B" w14:textId="77777777" w:rsidR="008A0210" w:rsidRPr="005B67EC" w:rsidRDefault="008A0210" w:rsidP="008A0210">
      <w:pPr>
        <w:tabs>
          <w:tab w:val="left" w:pos="851"/>
        </w:tabs>
        <w:jc w:val="both"/>
        <w:rPr>
          <w:rFonts w:ascii="Arial" w:hAnsi="Arial" w:cs="Arial"/>
          <w:b/>
          <w:iCs/>
          <w:sz w:val="24"/>
        </w:rPr>
      </w:pPr>
    </w:p>
    <w:p w14:paraId="748946CB" w14:textId="77777777" w:rsidR="008A0210" w:rsidRPr="004064E5" w:rsidRDefault="008A0210" w:rsidP="008A0210">
      <w:pPr>
        <w:pStyle w:val="ListParagraph"/>
        <w:tabs>
          <w:tab w:val="left" w:pos="794"/>
          <w:tab w:val="left" w:pos="1134"/>
        </w:tabs>
        <w:spacing w:line="300" w:lineRule="atLeast"/>
        <w:ind w:left="792"/>
        <w:jc w:val="both"/>
        <w:rPr>
          <w:rFonts w:ascii="Arial" w:hAnsi="Arial" w:cs="Arial"/>
          <w:iCs/>
          <w:sz w:val="24"/>
          <w:szCs w:val="24"/>
        </w:rPr>
      </w:pPr>
      <w:r w:rsidRPr="004064E5">
        <w:rPr>
          <w:rFonts w:ascii="Arial" w:hAnsi="Arial" w:cs="Arial"/>
          <w:iCs/>
          <w:sz w:val="24"/>
          <w:szCs w:val="24"/>
        </w:rPr>
        <w:t>The Public Services (Social Value) Act came into force on 31 January 2013 and includes a requirement for public bodies to consider Social Value when commissioning public services.  As all of the services that are delivered by, or on behalf of, the Council ultimately relate to the Council’s aims to improve the lives of Derby residents, the Council has decided to extend this requirement to cover all goods, services and works contracts.</w:t>
      </w:r>
    </w:p>
    <w:p w14:paraId="516DD8AD" w14:textId="77777777" w:rsidR="008A0210" w:rsidRPr="005D7CE6" w:rsidRDefault="008A0210" w:rsidP="008A0210">
      <w:pPr>
        <w:tabs>
          <w:tab w:val="left" w:pos="1524"/>
        </w:tabs>
        <w:jc w:val="both"/>
        <w:rPr>
          <w:rFonts w:ascii="Arial" w:hAnsi="Arial" w:cs="Arial"/>
          <w:iCs/>
          <w:sz w:val="24"/>
          <w:szCs w:val="24"/>
          <w:highlight w:val="yellow"/>
        </w:rPr>
      </w:pPr>
    </w:p>
    <w:p w14:paraId="7E1E334B" w14:textId="77777777" w:rsidR="008A0210" w:rsidRPr="004064E5" w:rsidRDefault="008A0210" w:rsidP="008A0210">
      <w:pPr>
        <w:pStyle w:val="ListParagraph"/>
        <w:tabs>
          <w:tab w:val="left" w:pos="794"/>
          <w:tab w:val="left" w:pos="1134"/>
        </w:tabs>
        <w:spacing w:line="300" w:lineRule="atLeast"/>
        <w:ind w:left="792"/>
        <w:jc w:val="both"/>
        <w:rPr>
          <w:rFonts w:ascii="Arial" w:hAnsi="Arial" w:cs="Arial"/>
          <w:iCs/>
          <w:sz w:val="24"/>
          <w:szCs w:val="24"/>
        </w:rPr>
      </w:pPr>
      <w:r w:rsidRPr="004064E5">
        <w:rPr>
          <w:rFonts w:ascii="Arial" w:hAnsi="Arial" w:cs="Arial"/>
          <w:iCs/>
          <w:sz w:val="24"/>
          <w:szCs w:val="24"/>
        </w:rPr>
        <w:t>Delivering Social Value to meet the wider social, economic and environmental needs of Derby, and its residents, is seen as an intrinsic part of the Council’s commissioning and procurement processes.  There is a requirement within this procurement procedure for Bidders to propose how they will realise the potential for adding Social Value through the delivery of this contract, which may include:</w:t>
      </w:r>
    </w:p>
    <w:p w14:paraId="67A2CB44" w14:textId="77777777" w:rsidR="008A0210" w:rsidRPr="005D7CE6" w:rsidRDefault="008A0210" w:rsidP="008A0210">
      <w:pPr>
        <w:tabs>
          <w:tab w:val="left" w:pos="1524"/>
        </w:tabs>
        <w:jc w:val="both"/>
        <w:rPr>
          <w:rFonts w:ascii="Arial" w:hAnsi="Arial" w:cs="Arial"/>
          <w:iCs/>
          <w:sz w:val="24"/>
          <w:szCs w:val="24"/>
          <w:highlight w:val="yellow"/>
        </w:rPr>
      </w:pPr>
    </w:p>
    <w:p w14:paraId="6B5CD5D4" w14:textId="50A1D66A" w:rsidR="008A0210" w:rsidRPr="004064E5" w:rsidRDefault="008A0210" w:rsidP="008A0210">
      <w:pPr>
        <w:numPr>
          <w:ilvl w:val="0"/>
          <w:numId w:val="3"/>
        </w:numPr>
        <w:tabs>
          <w:tab w:val="left" w:pos="1524"/>
        </w:tabs>
        <w:jc w:val="both"/>
        <w:rPr>
          <w:rFonts w:ascii="Arial" w:hAnsi="Arial" w:cs="Arial"/>
          <w:iCs/>
          <w:sz w:val="24"/>
          <w:szCs w:val="24"/>
        </w:rPr>
      </w:pPr>
      <w:r w:rsidRPr="004064E5">
        <w:rPr>
          <w:rFonts w:ascii="Arial" w:hAnsi="Arial" w:cs="Arial"/>
          <w:iCs/>
          <w:sz w:val="24"/>
          <w:szCs w:val="24"/>
        </w:rPr>
        <w:t>Considering ways that the local community benefits including through wider learning and development opportunities for the community.</w:t>
      </w:r>
    </w:p>
    <w:p w14:paraId="638415F5" w14:textId="77777777" w:rsidR="008A0210" w:rsidRPr="004064E5" w:rsidRDefault="008A0210" w:rsidP="008A0210">
      <w:pPr>
        <w:numPr>
          <w:ilvl w:val="0"/>
          <w:numId w:val="3"/>
        </w:numPr>
        <w:tabs>
          <w:tab w:val="left" w:pos="1524"/>
        </w:tabs>
        <w:jc w:val="both"/>
        <w:rPr>
          <w:rFonts w:ascii="Arial" w:hAnsi="Arial" w:cs="Arial"/>
          <w:iCs/>
          <w:sz w:val="24"/>
          <w:szCs w:val="24"/>
        </w:rPr>
      </w:pPr>
      <w:r w:rsidRPr="004064E5">
        <w:rPr>
          <w:rFonts w:ascii="Arial" w:hAnsi="Arial" w:cs="Arial"/>
          <w:iCs/>
          <w:sz w:val="24"/>
          <w:szCs w:val="24"/>
        </w:rPr>
        <w:t>Considering how you can generate value to the local supply chain.</w:t>
      </w:r>
    </w:p>
    <w:p w14:paraId="5D4B403A" w14:textId="77777777" w:rsidR="008A0210" w:rsidRPr="004064E5" w:rsidRDefault="008A0210" w:rsidP="008A0210">
      <w:pPr>
        <w:numPr>
          <w:ilvl w:val="0"/>
          <w:numId w:val="3"/>
        </w:numPr>
        <w:tabs>
          <w:tab w:val="left" w:pos="1524"/>
        </w:tabs>
        <w:jc w:val="both"/>
        <w:rPr>
          <w:rFonts w:ascii="Arial" w:hAnsi="Arial" w:cs="Arial"/>
          <w:iCs/>
          <w:sz w:val="24"/>
          <w:szCs w:val="24"/>
        </w:rPr>
      </w:pPr>
      <w:r w:rsidRPr="004064E5">
        <w:rPr>
          <w:rFonts w:ascii="Arial" w:hAnsi="Arial" w:cs="Arial"/>
          <w:iCs/>
          <w:sz w:val="24"/>
          <w:szCs w:val="24"/>
        </w:rPr>
        <w:t>Considering how you can promote fairness and equality.</w:t>
      </w:r>
    </w:p>
    <w:p w14:paraId="2AEBE450" w14:textId="77777777" w:rsidR="008A0210" w:rsidRPr="004064E5" w:rsidRDefault="008A0210" w:rsidP="008A0210">
      <w:pPr>
        <w:numPr>
          <w:ilvl w:val="0"/>
          <w:numId w:val="3"/>
        </w:numPr>
        <w:tabs>
          <w:tab w:val="left" w:pos="1524"/>
        </w:tabs>
        <w:jc w:val="both"/>
        <w:rPr>
          <w:rFonts w:ascii="Arial" w:hAnsi="Arial" w:cs="Arial"/>
          <w:iCs/>
          <w:sz w:val="24"/>
          <w:szCs w:val="24"/>
        </w:rPr>
      </w:pPr>
      <w:r w:rsidRPr="004064E5">
        <w:rPr>
          <w:rFonts w:ascii="Arial" w:hAnsi="Arial" w:cs="Arial"/>
          <w:iCs/>
          <w:sz w:val="24"/>
          <w:szCs w:val="24"/>
        </w:rPr>
        <w:t>Considering how you can minimise the environmental impact to the local community when delivering the contract.</w:t>
      </w:r>
    </w:p>
    <w:p w14:paraId="36A2927A" w14:textId="77777777" w:rsidR="008A0210" w:rsidRDefault="008A0210" w:rsidP="008A0210">
      <w:pPr>
        <w:numPr>
          <w:ilvl w:val="0"/>
          <w:numId w:val="3"/>
        </w:numPr>
        <w:tabs>
          <w:tab w:val="left" w:pos="1524"/>
        </w:tabs>
        <w:jc w:val="both"/>
        <w:rPr>
          <w:rFonts w:ascii="Arial" w:hAnsi="Arial" w:cs="Arial"/>
          <w:iCs/>
          <w:sz w:val="24"/>
          <w:szCs w:val="24"/>
        </w:rPr>
      </w:pPr>
      <w:r w:rsidRPr="004D497E">
        <w:rPr>
          <w:rFonts w:ascii="Arial" w:hAnsi="Arial" w:cs="Arial"/>
          <w:iCs/>
          <w:sz w:val="24"/>
          <w:szCs w:val="24"/>
        </w:rPr>
        <w:t>Considering other ways that the contract can offer additional value in the delivery of the contract</w:t>
      </w:r>
    </w:p>
    <w:p w14:paraId="4BC90D9C" w14:textId="6843F788" w:rsidR="00951421" w:rsidRDefault="00951421" w:rsidP="00951421">
      <w:pPr>
        <w:tabs>
          <w:tab w:val="left" w:pos="794"/>
        </w:tabs>
        <w:ind w:left="710"/>
        <w:jc w:val="both"/>
        <w:rPr>
          <w:rFonts w:ascii="Arial" w:hAnsi="Arial" w:cs="Arial"/>
          <w:iCs/>
          <w:sz w:val="24"/>
          <w:szCs w:val="24"/>
          <w:highlight w:val="yellow"/>
        </w:rPr>
      </w:pPr>
    </w:p>
    <w:p w14:paraId="7B1BFF0C" w14:textId="77777777" w:rsidR="00131540" w:rsidRPr="008A1596" w:rsidRDefault="00131540" w:rsidP="00131540">
      <w:pPr>
        <w:ind w:right="-58"/>
        <w:rPr>
          <w:rFonts w:ascii="Arial" w:hAnsi="Arial" w:cs="Arial"/>
          <w:sz w:val="24"/>
          <w:szCs w:val="24"/>
        </w:rPr>
      </w:pPr>
    </w:p>
    <w:p w14:paraId="7C146658" w14:textId="77777777" w:rsidR="00131540" w:rsidRPr="008A1596" w:rsidRDefault="00131540" w:rsidP="000005F2">
      <w:pPr>
        <w:pStyle w:val="ListParagraph"/>
        <w:numPr>
          <w:ilvl w:val="0"/>
          <w:numId w:val="4"/>
        </w:numPr>
        <w:spacing w:line="300" w:lineRule="atLeast"/>
        <w:ind w:left="0" w:firstLine="0"/>
        <w:jc w:val="both"/>
        <w:rPr>
          <w:rFonts w:ascii="Arial" w:hAnsi="Arial" w:cs="Arial"/>
          <w:b/>
          <w:sz w:val="24"/>
          <w:szCs w:val="24"/>
        </w:rPr>
      </w:pPr>
      <w:bookmarkStart w:id="4" w:name="_Toc75139614"/>
      <w:r w:rsidRPr="008A1596">
        <w:rPr>
          <w:rFonts w:ascii="Arial" w:hAnsi="Arial" w:cs="Arial"/>
          <w:b/>
          <w:sz w:val="24"/>
          <w:szCs w:val="24"/>
        </w:rPr>
        <w:t>PAYMENT AND INVOIC</w:t>
      </w:r>
      <w:r w:rsidR="000D6565">
        <w:rPr>
          <w:rFonts w:ascii="Arial" w:hAnsi="Arial" w:cs="Arial"/>
          <w:b/>
          <w:sz w:val="24"/>
          <w:szCs w:val="24"/>
        </w:rPr>
        <w:t xml:space="preserve">ING </w:t>
      </w:r>
      <w:r w:rsidRPr="008A1596">
        <w:rPr>
          <w:rFonts w:ascii="Arial" w:hAnsi="Arial" w:cs="Arial"/>
          <w:b/>
          <w:sz w:val="24"/>
          <w:szCs w:val="24"/>
        </w:rPr>
        <w:t xml:space="preserve"> </w:t>
      </w:r>
      <w:bookmarkEnd w:id="4"/>
    </w:p>
    <w:p w14:paraId="35A728E4" w14:textId="77777777" w:rsidR="00131540" w:rsidRPr="008A1596" w:rsidRDefault="00131540" w:rsidP="00131540">
      <w:pPr>
        <w:ind w:right="-58"/>
        <w:rPr>
          <w:rFonts w:ascii="Arial" w:hAnsi="Arial" w:cs="Arial"/>
          <w:b/>
          <w:bCs/>
          <w:sz w:val="24"/>
          <w:szCs w:val="24"/>
        </w:rPr>
      </w:pPr>
    </w:p>
    <w:p w14:paraId="3B996A5F" w14:textId="77777777" w:rsidR="005F30E0" w:rsidRPr="005F30E0" w:rsidRDefault="005F30E0" w:rsidP="008F5AF3">
      <w:pPr>
        <w:pStyle w:val="ListParagraph"/>
        <w:ind w:left="360"/>
        <w:jc w:val="both"/>
        <w:textAlignment w:val="baseline"/>
        <w:rPr>
          <w:rFonts w:ascii="Segoe UI" w:hAnsi="Segoe UI" w:cs="Segoe UI"/>
          <w:sz w:val="18"/>
          <w:szCs w:val="18"/>
          <w:lang w:eastAsia="en-GB"/>
        </w:rPr>
      </w:pPr>
      <w:r w:rsidRPr="005F30E0">
        <w:rPr>
          <w:rFonts w:ascii="Arial" w:hAnsi="Arial" w:cs="Arial"/>
          <w:sz w:val="24"/>
          <w:szCs w:val="24"/>
          <w:lang w:eastAsia="en-GB"/>
        </w:rPr>
        <w:t>Payments will be made by the Council, in arrears, on a quarterly basis.  </w:t>
      </w:r>
    </w:p>
    <w:p w14:paraId="0792865F" w14:textId="3C5A7CB4" w:rsidR="005F30E0" w:rsidRPr="005F30E0" w:rsidRDefault="005F30E0" w:rsidP="008F5AF3">
      <w:pPr>
        <w:pStyle w:val="ListParagraph"/>
        <w:ind w:left="360"/>
        <w:jc w:val="both"/>
        <w:textAlignment w:val="baseline"/>
        <w:rPr>
          <w:rFonts w:ascii="Segoe UI" w:hAnsi="Segoe UI" w:cs="Segoe UI"/>
          <w:sz w:val="18"/>
          <w:szCs w:val="18"/>
          <w:lang w:eastAsia="en-GB"/>
        </w:rPr>
      </w:pPr>
    </w:p>
    <w:p w14:paraId="1B39A568" w14:textId="77777777" w:rsidR="005F30E0" w:rsidRPr="005F30E0" w:rsidRDefault="005F30E0" w:rsidP="008F5AF3">
      <w:pPr>
        <w:ind w:left="360"/>
        <w:jc w:val="both"/>
        <w:textAlignment w:val="baseline"/>
        <w:rPr>
          <w:rFonts w:ascii="Segoe UI" w:hAnsi="Segoe UI" w:cs="Segoe UI"/>
          <w:sz w:val="18"/>
          <w:szCs w:val="18"/>
          <w:lang w:eastAsia="en-GB"/>
        </w:rPr>
      </w:pPr>
      <w:r w:rsidRPr="005F30E0">
        <w:rPr>
          <w:rFonts w:ascii="Arial" w:hAnsi="Arial" w:cs="Arial"/>
          <w:sz w:val="24"/>
          <w:szCs w:val="24"/>
          <w:lang w:eastAsia="en-GB"/>
        </w:rPr>
        <w:t>Consolidated invoices are to be sent to the Council on a quarterly basis in arrears. No payments will be made without a valid invoice. </w:t>
      </w:r>
    </w:p>
    <w:p w14:paraId="0D8B57C8" w14:textId="3814D2F7" w:rsidR="005F30E0" w:rsidRPr="005F30E0" w:rsidRDefault="005F30E0" w:rsidP="008F5AF3">
      <w:pPr>
        <w:pStyle w:val="ListParagraph"/>
        <w:ind w:left="360"/>
        <w:jc w:val="both"/>
        <w:textAlignment w:val="baseline"/>
        <w:rPr>
          <w:rFonts w:ascii="Segoe UI" w:hAnsi="Segoe UI" w:cs="Segoe UI"/>
          <w:sz w:val="18"/>
          <w:szCs w:val="18"/>
          <w:lang w:eastAsia="en-GB"/>
        </w:rPr>
      </w:pPr>
    </w:p>
    <w:p w14:paraId="35B354B2" w14:textId="77777777" w:rsidR="005F30E0" w:rsidRPr="005F30E0" w:rsidRDefault="005F30E0" w:rsidP="008F5AF3">
      <w:pPr>
        <w:ind w:left="360"/>
        <w:jc w:val="both"/>
        <w:textAlignment w:val="baseline"/>
        <w:rPr>
          <w:rFonts w:ascii="Segoe UI" w:hAnsi="Segoe UI" w:cs="Segoe UI"/>
          <w:sz w:val="18"/>
          <w:szCs w:val="18"/>
          <w:lang w:eastAsia="en-GB"/>
        </w:rPr>
      </w:pPr>
      <w:r w:rsidRPr="005F30E0">
        <w:rPr>
          <w:rFonts w:ascii="Arial" w:hAnsi="Arial" w:cs="Arial"/>
          <w:sz w:val="24"/>
          <w:szCs w:val="24"/>
          <w:lang w:eastAsia="en-GB"/>
        </w:rPr>
        <w:t>Each invoice is to detail the number of hours provided per family for the time period the invoice relates to. </w:t>
      </w:r>
    </w:p>
    <w:p w14:paraId="7D337EEE" w14:textId="04A246BA" w:rsidR="005F30E0" w:rsidRPr="005F30E0" w:rsidRDefault="005F30E0" w:rsidP="008F5AF3">
      <w:pPr>
        <w:tabs>
          <w:tab w:val="left" w:pos="851"/>
        </w:tabs>
        <w:spacing w:line="300" w:lineRule="atLeast"/>
        <w:jc w:val="both"/>
        <w:rPr>
          <w:rFonts w:ascii="Arial" w:hAnsi="Arial" w:cs="Arial"/>
          <w:sz w:val="24"/>
          <w:szCs w:val="24"/>
        </w:rPr>
      </w:pPr>
    </w:p>
    <w:p w14:paraId="68D89475" w14:textId="6AB3FE2F" w:rsidR="00E22F75" w:rsidRPr="005F30E0" w:rsidRDefault="00E22F75" w:rsidP="008F5AF3">
      <w:pPr>
        <w:ind w:left="360"/>
        <w:jc w:val="both"/>
        <w:textAlignment w:val="baseline"/>
        <w:rPr>
          <w:rFonts w:ascii="Arial" w:hAnsi="Arial" w:cs="Arial"/>
          <w:sz w:val="24"/>
          <w:szCs w:val="24"/>
          <w:lang w:eastAsia="en-GB"/>
        </w:rPr>
      </w:pPr>
      <w:r w:rsidRPr="005F30E0">
        <w:rPr>
          <w:rFonts w:ascii="Arial" w:hAnsi="Arial" w:cs="Arial"/>
          <w:sz w:val="24"/>
          <w:szCs w:val="24"/>
          <w:lang w:eastAsia="en-GB"/>
        </w:rPr>
        <w:t>The Council’s standard payment terms are 30 days from receipt</w:t>
      </w:r>
      <w:r w:rsidR="000D6565" w:rsidRPr="005F30E0">
        <w:rPr>
          <w:rFonts w:ascii="Arial" w:hAnsi="Arial" w:cs="Arial"/>
          <w:sz w:val="24"/>
          <w:szCs w:val="24"/>
          <w:lang w:eastAsia="en-GB"/>
        </w:rPr>
        <w:t xml:space="preserve"> of a valid invoice.</w:t>
      </w:r>
    </w:p>
    <w:p w14:paraId="57C44058" w14:textId="77777777" w:rsidR="00E22F75" w:rsidRPr="00E22F75" w:rsidRDefault="00E22F75" w:rsidP="00E22F75">
      <w:pPr>
        <w:tabs>
          <w:tab w:val="num" w:pos="567"/>
        </w:tabs>
        <w:ind w:left="567" w:hanging="567"/>
        <w:jc w:val="both"/>
        <w:rPr>
          <w:rFonts w:ascii="Arial" w:hAnsi="Arial" w:cs="Arial"/>
          <w:sz w:val="24"/>
          <w:szCs w:val="24"/>
        </w:rPr>
      </w:pPr>
      <w:r w:rsidRPr="00E22F75">
        <w:rPr>
          <w:rFonts w:ascii="Arial" w:hAnsi="Arial" w:cs="Arial"/>
          <w:sz w:val="24"/>
          <w:szCs w:val="24"/>
        </w:rPr>
        <w:tab/>
      </w:r>
    </w:p>
    <w:p w14:paraId="1EE542C4" w14:textId="77777777" w:rsidR="00E22F75" w:rsidRPr="00E22F75" w:rsidRDefault="00E22F75" w:rsidP="005F30E0">
      <w:pPr>
        <w:pStyle w:val="ListParagraph"/>
        <w:tabs>
          <w:tab w:val="left" w:pos="851"/>
        </w:tabs>
        <w:spacing w:line="300" w:lineRule="atLeast"/>
        <w:ind w:left="792"/>
        <w:jc w:val="both"/>
        <w:rPr>
          <w:rFonts w:ascii="Arial" w:hAnsi="Arial" w:cs="Arial"/>
          <w:sz w:val="24"/>
          <w:szCs w:val="24"/>
        </w:rPr>
      </w:pPr>
      <w:r w:rsidRPr="00E22F75">
        <w:rPr>
          <w:rFonts w:ascii="Arial" w:hAnsi="Arial" w:cs="Arial"/>
          <w:sz w:val="24"/>
          <w:szCs w:val="24"/>
        </w:rPr>
        <w:t xml:space="preserve">No </w:t>
      </w:r>
      <w:r w:rsidR="005D7CE6">
        <w:rPr>
          <w:rFonts w:ascii="Arial" w:hAnsi="Arial" w:cs="Arial"/>
          <w:sz w:val="24"/>
          <w:szCs w:val="24"/>
        </w:rPr>
        <w:t>i</w:t>
      </w:r>
      <w:r w:rsidRPr="00E22F75">
        <w:rPr>
          <w:rFonts w:ascii="Arial" w:hAnsi="Arial" w:cs="Arial"/>
          <w:sz w:val="24"/>
          <w:szCs w:val="24"/>
        </w:rPr>
        <w:t>nvoices will be accepted without an official written order from us and the order number in full being quoted on all invoices</w:t>
      </w:r>
    </w:p>
    <w:p w14:paraId="5C3F2807" w14:textId="77777777" w:rsidR="00E22F75" w:rsidRPr="00E22F75" w:rsidRDefault="00E22F75" w:rsidP="00E22F75">
      <w:pPr>
        <w:tabs>
          <w:tab w:val="num" w:pos="567"/>
        </w:tabs>
        <w:ind w:left="567" w:hanging="567"/>
        <w:jc w:val="both"/>
        <w:rPr>
          <w:rFonts w:ascii="Arial" w:hAnsi="Arial" w:cs="Arial"/>
          <w:sz w:val="24"/>
          <w:szCs w:val="24"/>
        </w:rPr>
      </w:pPr>
    </w:p>
    <w:p w14:paraId="7DEF71AD" w14:textId="4B9C4986" w:rsidR="00E22F75" w:rsidRPr="00E22F75" w:rsidRDefault="00E22F75" w:rsidP="005F30E0">
      <w:pPr>
        <w:pStyle w:val="ListParagraph"/>
        <w:tabs>
          <w:tab w:val="left" w:pos="851"/>
        </w:tabs>
        <w:spacing w:line="300" w:lineRule="atLeast"/>
        <w:ind w:left="792"/>
        <w:jc w:val="both"/>
        <w:rPr>
          <w:rFonts w:ascii="Arial" w:hAnsi="Arial" w:cs="Arial"/>
          <w:sz w:val="24"/>
          <w:szCs w:val="24"/>
        </w:rPr>
      </w:pPr>
      <w:r w:rsidRPr="00E22F75">
        <w:rPr>
          <w:rFonts w:ascii="Arial" w:hAnsi="Arial" w:cs="Arial"/>
          <w:sz w:val="24"/>
          <w:szCs w:val="24"/>
        </w:rPr>
        <w:t xml:space="preserve">Hard / electronic copy </w:t>
      </w:r>
      <w:r w:rsidRPr="00E22F75">
        <w:rPr>
          <w:rFonts w:ascii="Arial" w:hAnsi="Arial" w:cs="Arial"/>
          <w:b/>
          <w:iCs/>
          <w:sz w:val="24"/>
          <w:szCs w:val="24"/>
        </w:rPr>
        <w:t>(if electronic must be in PDF format and emailed to Accounts.payableenquiry@derby.gov.uk)</w:t>
      </w:r>
      <w:r w:rsidRPr="00E22F75">
        <w:rPr>
          <w:rFonts w:ascii="Arial" w:hAnsi="Arial" w:cs="Arial"/>
          <w:sz w:val="24"/>
          <w:szCs w:val="24"/>
        </w:rPr>
        <w:t xml:space="preserve"> invoices should be submitted: </w:t>
      </w:r>
    </w:p>
    <w:p w14:paraId="65E8F195" w14:textId="77777777" w:rsidR="00E22F75" w:rsidRPr="00E22F75" w:rsidRDefault="00E22F75" w:rsidP="00E22F75">
      <w:pPr>
        <w:tabs>
          <w:tab w:val="num" w:pos="567"/>
        </w:tabs>
        <w:ind w:left="567" w:hanging="567"/>
        <w:jc w:val="both"/>
        <w:rPr>
          <w:rFonts w:ascii="Arial" w:hAnsi="Arial" w:cs="Arial"/>
          <w:sz w:val="24"/>
          <w:szCs w:val="24"/>
        </w:rPr>
      </w:pPr>
    </w:p>
    <w:p w14:paraId="3488C529" w14:textId="6BAB3291" w:rsidR="000D6565" w:rsidRPr="00702DB7" w:rsidRDefault="000D6565" w:rsidP="000005F2">
      <w:pPr>
        <w:pStyle w:val="BodyText"/>
        <w:numPr>
          <w:ilvl w:val="0"/>
          <w:numId w:val="5"/>
        </w:numPr>
        <w:rPr>
          <w:rFonts w:ascii="Arial" w:hAnsi="Arial" w:cs="Arial"/>
          <w:szCs w:val="24"/>
        </w:rPr>
      </w:pPr>
      <w:r w:rsidRPr="00CE0354">
        <w:rPr>
          <w:rFonts w:ascii="Arial" w:hAnsi="Arial" w:cs="Arial"/>
          <w:color w:val="000000" w:themeColor="text1"/>
          <w:szCs w:val="24"/>
        </w:rPr>
        <w:t>quarterly</w:t>
      </w:r>
      <w:r w:rsidRPr="00702DB7">
        <w:rPr>
          <w:rFonts w:ascii="Arial" w:hAnsi="Arial" w:cs="Arial"/>
          <w:szCs w:val="24"/>
        </w:rPr>
        <w:t xml:space="preserve"> in arrears</w:t>
      </w:r>
    </w:p>
    <w:p w14:paraId="7E007C2C" w14:textId="77777777" w:rsidR="000D6565" w:rsidRPr="00702DB7" w:rsidRDefault="000D6565" w:rsidP="000005F2">
      <w:pPr>
        <w:pStyle w:val="BodyText"/>
        <w:numPr>
          <w:ilvl w:val="0"/>
          <w:numId w:val="5"/>
        </w:numPr>
        <w:rPr>
          <w:rFonts w:ascii="Arial" w:hAnsi="Arial" w:cs="Arial"/>
          <w:szCs w:val="24"/>
        </w:rPr>
      </w:pPr>
      <w:r w:rsidRPr="00702DB7">
        <w:rPr>
          <w:rFonts w:ascii="Arial" w:hAnsi="Arial" w:cs="Arial"/>
          <w:szCs w:val="24"/>
        </w:rPr>
        <w:t xml:space="preserve">in UK Pounds Sterling </w:t>
      </w:r>
    </w:p>
    <w:p w14:paraId="73A8B2B8" w14:textId="64070AF4" w:rsidR="000D6565" w:rsidRPr="00702DB7" w:rsidRDefault="000D6565" w:rsidP="000005F2">
      <w:pPr>
        <w:pStyle w:val="BodyText"/>
        <w:numPr>
          <w:ilvl w:val="0"/>
          <w:numId w:val="5"/>
        </w:numPr>
        <w:rPr>
          <w:rFonts w:ascii="Arial" w:hAnsi="Arial" w:cs="Arial"/>
          <w:szCs w:val="24"/>
        </w:rPr>
      </w:pPr>
      <w:r w:rsidRPr="00702DB7">
        <w:rPr>
          <w:rFonts w:ascii="Arial" w:hAnsi="Arial" w:cs="Arial"/>
          <w:szCs w:val="24"/>
        </w:rPr>
        <w:t>accompanied by a full breakdown of charges relating to the</w:t>
      </w:r>
      <w:r w:rsidR="00477859">
        <w:rPr>
          <w:rFonts w:ascii="Arial" w:hAnsi="Arial" w:cs="Arial"/>
          <w:szCs w:val="24"/>
        </w:rPr>
        <w:t xml:space="preserve"> </w:t>
      </w:r>
      <w:r w:rsidRPr="00A85852">
        <w:rPr>
          <w:rFonts w:ascii="Arial" w:hAnsi="Arial" w:cs="Arial"/>
          <w:color w:val="000000" w:themeColor="text1"/>
          <w:szCs w:val="24"/>
        </w:rPr>
        <w:t>Services</w:t>
      </w:r>
      <w:r w:rsidR="00A85852">
        <w:rPr>
          <w:rFonts w:ascii="Arial" w:hAnsi="Arial" w:cs="Arial"/>
          <w:szCs w:val="24"/>
        </w:rPr>
        <w:t xml:space="preserve"> </w:t>
      </w:r>
      <w:r w:rsidRPr="00702DB7">
        <w:rPr>
          <w:rFonts w:ascii="Arial" w:hAnsi="Arial" w:cs="Arial"/>
          <w:szCs w:val="24"/>
        </w:rPr>
        <w:t xml:space="preserve">provided. </w:t>
      </w:r>
    </w:p>
    <w:p w14:paraId="29DD3E19" w14:textId="77777777" w:rsidR="00E22F75" w:rsidRPr="00E22F75" w:rsidRDefault="00E22F75" w:rsidP="00E22F75">
      <w:pPr>
        <w:tabs>
          <w:tab w:val="num" w:pos="567"/>
        </w:tabs>
        <w:ind w:left="567" w:hanging="567"/>
        <w:jc w:val="both"/>
        <w:rPr>
          <w:rFonts w:ascii="Arial" w:hAnsi="Arial" w:cs="Arial"/>
          <w:sz w:val="24"/>
          <w:szCs w:val="24"/>
        </w:rPr>
      </w:pPr>
    </w:p>
    <w:p w14:paraId="27A4054C" w14:textId="77777777" w:rsidR="00E22F75" w:rsidRPr="00E22F75" w:rsidRDefault="00E22F75" w:rsidP="005F30E0">
      <w:pPr>
        <w:pStyle w:val="ListParagraph"/>
        <w:tabs>
          <w:tab w:val="left" w:pos="851"/>
        </w:tabs>
        <w:spacing w:line="300" w:lineRule="atLeast"/>
        <w:ind w:left="851"/>
        <w:jc w:val="both"/>
        <w:rPr>
          <w:rFonts w:ascii="Arial" w:hAnsi="Arial" w:cs="Arial"/>
          <w:sz w:val="24"/>
          <w:szCs w:val="24"/>
        </w:rPr>
      </w:pPr>
      <w:r w:rsidRPr="00E22F75">
        <w:rPr>
          <w:rFonts w:ascii="Arial" w:hAnsi="Arial" w:cs="Arial"/>
          <w:sz w:val="24"/>
          <w:szCs w:val="24"/>
        </w:rPr>
        <w:t>All invoices for Derby City Council should be addressed to:</w:t>
      </w:r>
    </w:p>
    <w:p w14:paraId="5A6C01A2" w14:textId="77777777" w:rsidR="00E22F75" w:rsidRPr="00E22F75" w:rsidRDefault="00E22F75" w:rsidP="00E22F75">
      <w:pPr>
        <w:tabs>
          <w:tab w:val="num" w:pos="567"/>
        </w:tabs>
        <w:ind w:left="567" w:hanging="567"/>
        <w:jc w:val="both"/>
        <w:rPr>
          <w:rFonts w:ascii="Arial" w:hAnsi="Arial" w:cs="Arial"/>
          <w:sz w:val="24"/>
          <w:szCs w:val="24"/>
        </w:rPr>
      </w:pPr>
    </w:p>
    <w:p w14:paraId="7C87998F" w14:textId="77777777" w:rsidR="00E22F75" w:rsidRPr="00E22F75" w:rsidRDefault="00E22F75" w:rsidP="00E22F75">
      <w:pPr>
        <w:tabs>
          <w:tab w:val="num" w:pos="1134"/>
        </w:tabs>
        <w:ind w:left="851"/>
        <w:jc w:val="both"/>
        <w:rPr>
          <w:rFonts w:ascii="Arial" w:hAnsi="Arial" w:cs="Arial"/>
          <w:sz w:val="24"/>
          <w:szCs w:val="24"/>
        </w:rPr>
      </w:pPr>
      <w:r w:rsidRPr="00E22F75">
        <w:rPr>
          <w:rFonts w:ascii="Arial" w:hAnsi="Arial" w:cs="Arial"/>
          <w:sz w:val="24"/>
          <w:szCs w:val="24"/>
        </w:rPr>
        <w:t>Accounts Payable</w:t>
      </w:r>
      <w:r w:rsidR="00477859">
        <w:rPr>
          <w:rFonts w:ascii="Arial" w:hAnsi="Arial" w:cs="Arial"/>
          <w:sz w:val="24"/>
          <w:szCs w:val="24"/>
        </w:rPr>
        <w:t xml:space="preserve"> Department</w:t>
      </w:r>
    </w:p>
    <w:p w14:paraId="791B10DC" w14:textId="77777777" w:rsidR="00E22F75" w:rsidRPr="00E22F75" w:rsidRDefault="00E22F75" w:rsidP="00E22F75">
      <w:pPr>
        <w:ind w:left="851"/>
        <w:jc w:val="both"/>
        <w:rPr>
          <w:rFonts w:ascii="Arial" w:hAnsi="Arial" w:cs="Arial"/>
          <w:sz w:val="24"/>
          <w:szCs w:val="24"/>
        </w:rPr>
      </w:pPr>
      <w:r w:rsidRPr="00E22F75">
        <w:rPr>
          <w:rFonts w:ascii="Arial" w:hAnsi="Arial" w:cs="Arial"/>
          <w:sz w:val="24"/>
          <w:szCs w:val="24"/>
        </w:rPr>
        <w:t>Derby City Council</w:t>
      </w:r>
    </w:p>
    <w:p w14:paraId="1E62C953" w14:textId="77777777" w:rsidR="00E22F75" w:rsidRPr="00E22F75" w:rsidRDefault="00E22F75" w:rsidP="00E22F75">
      <w:pPr>
        <w:ind w:left="851"/>
        <w:jc w:val="both"/>
        <w:rPr>
          <w:rFonts w:ascii="Arial" w:hAnsi="Arial" w:cs="Arial"/>
          <w:sz w:val="24"/>
          <w:szCs w:val="24"/>
        </w:rPr>
      </w:pPr>
      <w:r w:rsidRPr="00E22F75">
        <w:rPr>
          <w:rFonts w:ascii="Arial" w:hAnsi="Arial" w:cs="Arial"/>
          <w:sz w:val="24"/>
          <w:szCs w:val="24"/>
        </w:rPr>
        <w:t>The Council House</w:t>
      </w:r>
    </w:p>
    <w:p w14:paraId="4ED2434D" w14:textId="77777777" w:rsidR="00E22F75" w:rsidRPr="00E22F75" w:rsidRDefault="00E22F75" w:rsidP="00E22F75">
      <w:pPr>
        <w:ind w:left="851"/>
        <w:jc w:val="both"/>
        <w:rPr>
          <w:rFonts w:ascii="Arial" w:hAnsi="Arial" w:cs="Arial"/>
          <w:sz w:val="24"/>
          <w:szCs w:val="24"/>
        </w:rPr>
      </w:pPr>
      <w:r w:rsidRPr="00E22F75">
        <w:rPr>
          <w:rFonts w:ascii="Arial" w:hAnsi="Arial" w:cs="Arial"/>
          <w:sz w:val="24"/>
          <w:szCs w:val="24"/>
        </w:rPr>
        <w:t>Corporation Street</w:t>
      </w:r>
    </w:p>
    <w:p w14:paraId="7550083A" w14:textId="77777777" w:rsidR="00D469A2" w:rsidRDefault="00E22F75" w:rsidP="00E22F75">
      <w:pPr>
        <w:ind w:left="851"/>
        <w:jc w:val="both"/>
        <w:rPr>
          <w:rFonts w:ascii="Arial" w:hAnsi="Arial" w:cs="Arial"/>
          <w:sz w:val="24"/>
          <w:szCs w:val="24"/>
        </w:rPr>
      </w:pPr>
      <w:r w:rsidRPr="00E22F75">
        <w:rPr>
          <w:rFonts w:ascii="Arial" w:hAnsi="Arial" w:cs="Arial"/>
          <w:sz w:val="24"/>
          <w:szCs w:val="24"/>
        </w:rPr>
        <w:t>Derby</w:t>
      </w:r>
    </w:p>
    <w:p w14:paraId="736CCC1E" w14:textId="1A5898E7" w:rsidR="00E22F75" w:rsidRPr="00E22F75" w:rsidRDefault="00E22F75" w:rsidP="00E22F75">
      <w:pPr>
        <w:ind w:left="851"/>
        <w:jc w:val="both"/>
        <w:rPr>
          <w:rFonts w:ascii="Arial" w:hAnsi="Arial" w:cs="Arial"/>
          <w:sz w:val="24"/>
          <w:szCs w:val="24"/>
        </w:rPr>
      </w:pPr>
      <w:r w:rsidRPr="00E22F75">
        <w:rPr>
          <w:rFonts w:ascii="Arial" w:hAnsi="Arial" w:cs="Arial"/>
          <w:sz w:val="24"/>
          <w:szCs w:val="24"/>
        </w:rPr>
        <w:t>DE1 2FS</w:t>
      </w:r>
    </w:p>
    <w:p w14:paraId="2FDF915D" w14:textId="77777777" w:rsidR="00E22F75" w:rsidRPr="00E22F75" w:rsidRDefault="00E22F75" w:rsidP="00E22F75">
      <w:pPr>
        <w:tabs>
          <w:tab w:val="num" w:pos="567"/>
        </w:tabs>
        <w:ind w:left="567" w:hanging="567"/>
        <w:jc w:val="both"/>
        <w:rPr>
          <w:rFonts w:ascii="Arial" w:hAnsi="Arial" w:cs="Arial"/>
          <w:sz w:val="24"/>
          <w:szCs w:val="24"/>
        </w:rPr>
      </w:pPr>
      <w:r w:rsidRPr="00E22F75">
        <w:rPr>
          <w:rFonts w:ascii="Arial" w:hAnsi="Arial" w:cs="Arial"/>
          <w:sz w:val="24"/>
          <w:szCs w:val="24"/>
        </w:rPr>
        <w:tab/>
      </w:r>
      <w:r w:rsidRPr="00E22F75">
        <w:rPr>
          <w:rFonts w:ascii="Arial" w:hAnsi="Arial" w:cs="Arial"/>
          <w:sz w:val="24"/>
          <w:szCs w:val="24"/>
        </w:rPr>
        <w:tab/>
      </w:r>
    </w:p>
    <w:p w14:paraId="2ED85701" w14:textId="77777777" w:rsidR="00E22F75" w:rsidRPr="00E22F75" w:rsidRDefault="00E22F75" w:rsidP="00E22F75">
      <w:pPr>
        <w:tabs>
          <w:tab w:val="num" w:pos="851"/>
        </w:tabs>
        <w:ind w:left="567" w:hanging="567"/>
        <w:jc w:val="both"/>
        <w:rPr>
          <w:rFonts w:ascii="Arial" w:hAnsi="Arial" w:cs="Arial"/>
          <w:sz w:val="24"/>
          <w:szCs w:val="24"/>
        </w:rPr>
      </w:pPr>
      <w:r w:rsidRPr="00E22F75">
        <w:rPr>
          <w:rFonts w:ascii="Arial" w:hAnsi="Arial" w:cs="Arial"/>
          <w:sz w:val="24"/>
          <w:szCs w:val="24"/>
        </w:rPr>
        <w:tab/>
      </w:r>
      <w:r>
        <w:rPr>
          <w:rFonts w:ascii="Arial" w:hAnsi="Arial" w:cs="Arial"/>
          <w:sz w:val="24"/>
          <w:szCs w:val="24"/>
        </w:rPr>
        <w:tab/>
      </w:r>
      <w:r w:rsidRPr="00E22F75">
        <w:rPr>
          <w:rFonts w:ascii="Arial" w:hAnsi="Arial" w:cs="Arial"/>
          <w:sz w:val="24"/>
          <w:szCs w:val="24"/>
        </w:rPr>
        <w:t>email address; accountspayable.enquiry@derby.gov.uk</w:t>
      </w:r>
    </w:p>
    <w:p w14:paraId="3C8EA05F" w14:textId="77777777" w:rsidR="00E22F75" w:rsidRPr="00E22F75" w:rsidRDefault="00E22F75" w:rsidP="00E22F75">
      <w:pPr>
        <w:tabs>
          <w:tab w:val="num" w:pos="567"/>
        </w:tabs>
        <w:ind w:left="567" w:hanging="567"/>
        <w:jc w:val="both"/>
        <w:rPr>
          <w:rFonts w:ascii="Arial" w:hAnsi="Arial" w:cs="Arial"/>
          <w:sz w:val="24"/>
          <w:szCs w:val="24"/>
        </w:rPr>
      </w:pPr>
    </w:p>
    <w:p w14:paraId="46AB42A4" w14:textId="77777777" w:rsidR="00E22F75" w:rsidRPr="00E22F75" w:rsidRDefault="00E22F75" w:rsidP="00E22F75">
      <w:pPr>
        <w:tabs>
          <w:tab w:val="num" w:pos="851"/>
        </w:tabs>
        <w:ind w:left="851" w:hanging="567"/>
        <w:jc w:val="both"/>
        <w:rPr>
          <w:rFonts w:ascii="Arial" w:hAnsi="Arial" w:cs="Arial"/>
          <w:b/>
          <w:sz w:val="24"/>
          <w:szCs w:val="24"/>
        </w:rPr>
      </w:pPr>
      <w:r w:rsidRPr="00E22F75">
        <w:rPr>
          <w:rFonts w:ascii="Arial" w:hAnsi="Arial" w:cs="Arial"/>
          <w:sz w:val="24"/>
          <w:szCs w:val="24"/>
        </w:rPr>
        <w:tab/>
      </w:r>
      <w:r w:rsidRPr="00E22F75">
        <w:rPr>
          <w:rFonts w:ascii="Arial" w:hAnsi="Arial" w:cs="Arial"/>
          <w:b/>
          <w:sz w:val="24"/>
          <w:szCs w:val="24"/>
        </w:rPr>
        <w:t>Failure to do so may lead to a delay in payment</w:t>
      </w:r>
    </w:p>
    <w:p w14:paraId="33285729" w14:textId="77777777" w:rsidR="00E22F75" w:rsidRPr="00E22F75" w:rsidRDefault="00E22F75" w:rsidP="00E22F75">
      <w:pPr>
        <w:tabs>
          <w:tab w:val="num" w:pos="567"/>
        </w:tabs>
        <w:ind w:left="567" w:hanging="567"/>
        <w:jc w:val="both"/>
        <w:rPr>
          <w:rFonts w:ascii="Arial" w:hAnsi="Arial" w:cs="Arial"/>
          <w:sz w:val="24"/>
          <w:szCs w:val="24"/>
        </w:rPr>
      </w:pPr>
    </w:p>
    <w:p w14:paraId="2DA4819C" w14:textId="77777777" w:rsidR="00E22F75" w:rsidRDefault="00E22F75" w:rsidP="005F30E0">
      <w:pPr>
        <w:pStyle w:val="ListParagraph"/>
        <w:tabs>
          <w:tab w:val="left" w:pos="851"/>
        </w:tabs>
        <w:spacing w:line="300" w:lineRule="atLeast"/>
        <w:ind w:left="851"/>
        <w:jc w:val="both"/>
        <w:rPr>
          <w:rFonts w:ascii="Arial" w:hAnsi="Arial" w:cs="Arial"/>
          <w:sz w:val="24"/>
          <w:szCs w:val="24"/>
        </w:rPr>
      </w:pPr>
      <w:r w:rsidRPr="00E22F75">
        <w:rPr>
          <w:rFonts w:ascii="Arial" w:hAnsi="Arial" w:cs="Arial"/>
          <w:sz w:val="24"/>
          <w:szCs w:val="24"/>
        </w:rPr>
        <w:t>All payments will be made by BACS</w:t>
      </w:r>
    </w:p>
    <w:p w14:paraId="1B0CFC9D" w14:textId="77777777" w:rsidR="00131540" w:rsidRPr="008A1596" w:rsidRDefault="00131540" w:rsidP="00131540">
      <w:pPr>
        <w:ind w:left="720" w:right="-58"/>
        <w:rPr>
          <w:rFonts w:ascii="Arial" w:hAnsi="Arial" w:cs="Arial"/>
          <w:sz w:val="24"/>
          <w:szCs w:val="24"/>
        </w:rPr>
      </w:pPr>
      <w:r w:rsidRPr="008A1596">
        <w:rPr>
          <w:rFonts w:ascii="Arial" w:hAnsi="Arial" w:cs="Arial"/>
          <w:sz w:val="24"/>
          <w:szCs w:val="24"/>
        </w:rPr>
        <w:t xml:space="preserve"> </w:t>
      </w:r>
    </w:p>
    <w:p w14:paraId="5C43DCB0" w14:textId="77777777" w:rsidR="00131540" w:rsidRPr="00477DE1" w:rsidRDefault="00131540" w:rsidP="00131540">
      <w:pPr>
        <w:tabs>
          <w:tab w:val="left" w:pos="794"/>
        </w:tabs>
        <w:jc w:val="both"/>
        <w:rPr>
          <w:rFonts w:ascii="Arial" w:hAnsi="Arial" w:cs="Arial"/>
          <w:iCs/>
          <w:sz w:val="24"/>
          <w:szCs w:val="24"/>
        </w:rPr>
      </w:pPr>
    </w:p>
    <w:p w14:paraId="32763AFB" w14:textId="77777777" w:rsidR="00951421" w:rsidRPr="000D2360" w:rsidRDefault="00951421" w:rsidP="000005F2">
      <w:pPr>
        <w:numPr>
          <w:ilvl w:val="0"/>
          <w:numId w:val="4"/>
        </w:numPr>
        <w:tabs>
          <w:tab w:val="left" w:pos="794"/>
          <w:tab w:val="left" w:pos="1134"/>
        </w:tabs>
        <w:spacing w:line="300" w:lineRule="atLeast"/>
        <w:ind w:left="851" w:hanging="851"/>
        <w:jc w:val="both"/>
        <w:rPr>
          <w:rFonts w:ascii="Arial" w:hAnsi="Arial" w:cs="Arial"/>
          <w:b/>
          <w:bCs/>
          <w:sz w:val="24"/>
          <w:szCs w:val="24"/>
        </w:rPr>
      </w:pPr>
      <w:r w:rsidRPr="000D2360">
        <w:rPr>
          <w:rFonts w:ascii="Arial" w:hAnsi="Arial" w:cs="Arial"/>
          <w:b/>
          <w:bCs/>
          <w:sz w:val="24"/>
          <w:szCs w:val="24"/>
        </w:rPr>
        <w:t xml:space="preserve">SEPARATE APPENDICES </w:t>
      </w:r>
    </w:p>
    <w:p w14:paraId="7CC1905D" w14:textId="77777777" w:rsidR="00951421" w:rsidRPr="00951421" w:rsidRDefault="00951421" w:rsidP="00951421">
      <w:pPr>
        <w:tabs>
          <w:tab w:val="left" w:pos="794"/>
          <w:tab w:val="left" w:pos="1134"/>
        </w:tabs>
        <w:spacing w:line="300" w:lineRule="atLeast"/>
        <w:jc w:val="both"/>
        <w:rPr>
          <w:rFonts w:ascii="Arial" w:hAnsi="Arial" w:cs="Arial"/>
          <w:b/>
          <w:bCs/>
          <w:sz w:val="24"/>
          <w:szCs w:val="24"/>
        </w:rPr>
      </w:pPr>
    </w:p>
    <w:p w14:paraId="28CC302E" w14:textId="7348AC65" w:rsidR="00951421" w:rsidRDefault="000D2360" w:rsidP="000005F2">
      <w:pPr>
        <w:pStyle w:val="BodyText"/>
        <w:numPr>
          <w:ilvl w:val="0"/>
          <w:numId w:val="5"/>
        </w:numPr>
        <w:rPr>
          <w:rFonts w:ascii="Arial" w:hAnsi="Arial" w:cs="Arial"/>
          <w:iCs/>
          <w:szCs w:val="24"/>
        </w:rPr>
      </w:pPr>
      <w:r w:rsidRPr="000D2360">
        <w:rPr>
          <w:rFonts w:ascii="Arial" w:hAnsi="Arial" w:cs="Arial"/>
          <w:iCs/>
          <w:szCs w:val="24"/>
        </w:rPr>
        <w:t>APPENDIX ONE – Information Processing Agreement</w:t>
      </w:r>
    </w:p>
    <w:p w14:paraId="460A9EBE" w14:textId="2078C933" w:rsidR="000D2360" w:rsidRDefault="000D2360">
      <w:pPr>
        <w:spacing w:after="160" w:line="259" w:lineRule="auto"/>
        <w:rPr>
          <w:rFonts w:ascii="Arial" w:hAnsi="Arial" w:cs="Arial"/>
          <w:iCs/>
          <w:sz w:val="24"/>
          <w:szCs w:val="24"/>
        </w:rPr>
      </w:pPr>
      <w:r>
        <w:rPr>
          <w:rFonts w:ascii="Arial" w:hAnsi="Arial" w:cs="Arial"/>
          <w:iCs/>
          <w:szCs w:val="24"/>
        </w:rPr>
        <w:br w:type="page"/>
      </w:r>
    </w:p>
    <w:p w14:paraId="54CB6BC3" w14:textId="6716EE8A" w:rsidR="000D2360" w:rsidRDefault="000D2360" w:rsidP="00CD50C6">
      <w:pPr>
        <w:pStyle w:val="Heading2"/>
      </w:pPr>
      <w:r w:rsidRPr="000D2360">
        <w:t>APPENDIX ONE – INFORMATION PROCESSING AGREEMENT</w:t>
      </w:r>
    </w:p>
    <w:p w14:paraId="75CA1B31" w14:textId="77777777" w:rsidR="00CD50C6" w:rsidRPr="00CD50C6" w:rsidRDefault="00CD50C6" w:rsidP="00CD50C6">
      <w:pPr>
        <w:pStyle w:val="ListContinue"/>
      </w:pPr>
    </w:p>
    <w:p w14:paraId="3C6119DF" w14:textId="1E67A607" w:rsidR="00131540" w:rsidRPr="00D0042C" w:rsidRDefault="00D0042C" w:rsidP="00131540">
      <w:pPr>
        <w:ind w:firstLine="720"/>
        <w:rPr>
          <w:rFonts w:ascii="Arial" w:hAnsi="Arial" w:cs="Arial"/>
          <w:iCs/>
          <w:color w:val="FF0000"/>
          <w:sz w:val="24"/>
          <w:szCs w:val="24"/>
        </w:rPr>
      </w:pPr>
      <w:r w:rsidRPr="00D0042C">
        <w:rPr>
          <w:rFonts w:ascii="Arial" w:hAnsi="Arial" w:cs="Arial"/>
          <w:iCs/>
          <w:color w:val="FF0000"/>
          <w:sz w:val="24"/>
          <w:szCs w:val="24"/>
        </w:rPr>
        <w:t>To insert</w:t>
      </w:r>
    </w:p>
    <w:sectPr w:rsidR="00131540" w:rsidRPr="00D004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A542A" w14:textId="77777777" w:rsidR="004B7FE1" w:rsidRDefault="004B7FE1" w:rsidP="00131540">
      <w:r>
        <w:separator/>
      </w:r>
    </w:p>
  </w:endnote>
  <w:endnote w:type="continuationSeparator" w:id="0">
    <w:p w14:paraId="7605C511" w14:textId="77777777" w:rsidR="004B7FE1" w:rsidRDefault="004B7FE1" w:rsidP="00131540">
      <w:r>
        <w:continuationSeparator/>
      </w:r>
    </w:p>
  </w:endnote>
  <w:endnote w:type="continuationNotice" w:id="1">
    <w:p w14:paraId="27455B31" w14:textId="77777777" w:rsidR="004B7FE1" w:rsidRDefault="004B7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831726234"/>
      <w:docPartObj>
        <w:docPartGallery w:val="Page Numbers (Bottom of Page)"/>
        <w:docPartUnique/>
      </w:docPartObj>
    </w:sdtPr>
    <w:sdtEndPr/>
    <w:sdtContent>
      <w:sdt>
        <w:sdtPr>
          <w:rPr>
            <w:rFonts w:ascii="Arial" w:hAnsi="Arial" w:cs="Arial"/>
          </w:rPr>
          <w:id w:val="2016410066"/>
          <w:docPartObj>
            <w:docPartGallery w:val="Page Numbers (Top of Page)"/>
            <w:docPartUnique/>
          </w:docPartObj>
        </w:sdtPr>
        <w:sdtEndPr/>
        <w:sdtContent>
          <w:p w14:paraId="18C7960C" w14:textId="77777777" w:rsidR="004052CF" w:rsidRPr="004052CF" w:rsidRDefault="004052CF">
            <w:pPr>
              <w:pStyle w:val="Footer"/>
              <w:jc w:val="right"/>
              <w:rPr>
                <w:rFonts w:ascii="Arial" w:hAnsi="Arial" w:cs="Arial"/>
              </w:rPr>
            </w:pPr>
            <w:r w:rsidRPr="004052CF">
              <w:rPr>
                <w:rFonts w:ascii="Arial" w:hAnsi="Arial" w:cs="Arial"/>
              </w:rPr>
              <w:t xml:space="preserve">Page </w:t>
            </w:r>
            <w:r w:rsidRPr="004052CF">
              <w:rPr>
                <w:rFonts w:ascii="Arial" w:hAnsi="Arial" w:cs="Arial"/>
                <w:b/>
                <w:bCs/>
                <w:sz w:val="24"/>
                <w:szCs w:val="24"/>
              </w:rPr>
              <w:fldChar w:fldCharType="begin"/>
            </w:r>
            <w:r w:rsidRPr="004052CF">
              <w:rPr>
                <w:rFonts w:ascii="Arial" w:hAnsi="Arial" w:cs="Arial"/>
                <w:b/>
                <w:bCs/>
              </w:rPr>
              <w:instrText xml:space="preserve"> PAGE </w:instrText>
            </w:r>
            <w:r w:rsidRPr="004052CF">
              <w:rPr>
                <w:rFonts w:ascii="Arial" w:hAnsi="Arial" w:cs="Arial"/>
                <w:b/>
                <w:bCs/>
                <w:sz w:val="24"/>
                <w:szCs w:val="24"/>
              </w:rPr>
              <w:fldChar w:fldCharType="separate"/>
            </w:r>
            <w:r w:rsidRPr="004052CF">
              <w:rPr>
                <w:rFonts w:ascii="Arial" w:hAnsi="Arial" w:cs="Arial"/>
                <w:b/>
                <w:bCs/>
                <w:noProof/>
              </w:rPr>
              <w:t>2</w:t>
            </w:r>
            <w:r w:rsidRPr="004052CF">
              <w:rPr>
                <w:rFonts w:ascii="Arial" w:hAnsi="Arial" w:cs="Arial"/>
                <w:b/>
                <w:bCs/>
                <w:sz w:val="24"/>
                <w:szCs w:val="24"/>
              </w:rPr>
              <w:fldChar w:fldCharType="end"/>
            </w:r>
            <w:r w:rsidRPr="004052CF">
              <w:rPr>
                <w:rFonts w:ascii="Arial" w:hAnsi="Arial" w:cs="Arial"/>
              </w:rPr>
              <w:t xml:space="preserve"> of </w:t>
            </w:r>
            <w:r w:rsidRPr="004052CF">
              <w:rPr>
                <w:rFonts w:ascii="Arial" w:hAnsi="Arial" w:cs="Arial"/>
                <w:b/>
                <w:bCs/>
                <w:sz w:val="24"/>
                <w:szCs w:val="24"/>
              </w:rPr>
              <w:fldChar w:fldCharType="begin"/>
            </w:r>
            <w:r w:rsidRPr="004052CF">
              <w:rPr>
                <w:rFonts w:ascii="Arial" w:hAnsi="Arial" w:cs="Arial"/>
                <w:b/>
                <w:bCs/>
              </w:rPr>
              <w:instrText xml:space="preserve"> NUMPAGES  </w:instrText>
            </w:r>
            <w:r w:rsidRPr="004052CF">
              <w:rPr>
                <w:rFonts w:ascii="Arial" w:hAnsi="Arial" w:cs="Arial"/>
                <w:b/>
                <w:bCs/>
                <w:sz w:val="24"/>
                <w:szCs w:val="24"/>
              </w:rPr>
              <w:fldChar w:fldCharType="separate"/>
            </w:r>
            <w:r w:rsidRPr="004052CF">
              <w:rPr>
                <w:rFonts w:ascii="Arial" w:hAnsi="Arial" w:cs="Arial"/>
                <w:b/>
                <w:bCs/>
                <w:noProof/>
              </w:rPr>
              <w:t>2</w:t>
            </w:r>
            <w:r w:rsidRPr="004052CF">
              <w:rPr>
                <w:rFonts w:ascii="Arial" w:hAnsi="Arial" w:cs="Arial"/>
                <w:b/>
                <w:bCs/>
                <w:sz w:val="24"/>
                <w:szCs w:val="24"/>
              </w:rPr>
              <w:fldChar w:fldCharType="end"/>
            </w:r>
          </w:p>
        </w:sdtContent>
      </w:sdt>
    </w:sdtContent>
  </w:sdt>
  <w:p w14:paraId="3BD415BD" w14:textId="77777777" w:rsidR="003F2994" w:rsidRDefault="003F2994" w:rsidP="001660A8">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4C8E3" w14:textId="77777777" w:rsidR="004B7FE1" w:rsidRDefault="004B7FE1" w:rsidP="00131540">
      <w:r>
        <w:separator/>
      </w:r>
    </w:p>
  </w:footnote>
  <w:footnote w:type="continuationSeparator" w:id="0">
    <w:p w14:paraId="5E179AAF" w14:textId="77777777" w:rsidR="004B7FE1" w:rsidRDefault="004B7FE1" w:rsidP="00131540">
      <w:r>
        <w:continuationSeparator/>
      </w:r>
    </w:p>
  </w:footnote>
  <w:footnote w:type="continuationNotice" w:id="1">
    <w:p w14:paraId="7ADE6835" w14:textId="77777777" w:rsidR="004B7FE1" w:rsidRDefault="004B7F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86A"/>
    <w:multiLevelType w:val="hybridMultilevel"/>
    <w:tmpl w:val="CF9292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3B6CAC"/>
    <w:multiLevelType w:val="hybridMultilevel"/>
    <w:tmpl w:val="E62E1E0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17179F"/>
    <w:multiLevelType w:val="multilevel"/>
    <w:tmpl w:val="DCE6ED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1504C"/>
    <w:multiLevelType w:val="hybridMultilevel"/>
    <w:tmpl w:val="FFF605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9C648B"/>
    <w:multiLevelType w:val="multilevel"/>
    <w:tmpl w:val="0E98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76DF0"/>
    <w:multiLevelType w:val="hybridMultilevel"/>
    <w:tmpl w:val="BD9A3F0A"/>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6" w15:restartNumberingAfterBreak="0">
    <w:nsid w:val="1B670141"/>
    <w:multiLevelType w:val="multilevel"/>
    <w:tmpl w:val="AE60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D1B78"/>
    <w:multiLevelType w:val="hybridMultilevel"/>
    <w:tmpl w:val="F1062C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1CC44866"/>
    <w:multiLevelType w:val="multilevel"/>
    <w:tmpl w:val="4B28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1F8F6569"/>
    <w:multiLevelType w:val="multilevel"/>
    <w:tmpl w:val="7DCEB1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9475E"/>
    <w:multiLevelType w:val="multilevel"/>
    <w:tmpl w:val="6F22D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D4EB8"/>
    <w:multiLevelType w:val="multilevel"/>
    <w:tmpl w:val="718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4771A"/>
    <w:multiLevelType w:val="hybridMultilevel"/>
    <w:tmpl w:val="E020C3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4921B93"/>
    <w:multiLevelType w:val="hybridMultilevel"/>
    <w:tmpl w:val="217CD3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5FE2B08"/>
    <w:multiLevelType w:val="multilevel"/>
    <w:tmpl w:val="11B46E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77FB8"/>
    <w:multiLevelType w:val="multilevel"/>
    <w:tmpl w:val="F55C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703F06"/>
    <w:multiLevelType w:val="multilevel"/>
    <w:tmpl w:val="718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B8554F"/>
    <w:multiLevelType w:val="multilevel"/>
    <w:tmpl w:val="D9726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B7394"/>
    <w:multiLevelType w:val="multilevel"/>
    <w:tmpl w:val="902A1D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4B7669"/>
    <w:multiLevelType w:val="hybridMultilevel"/>
    <w:tmpl w:val="DE68B54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38694A3C"/>
    <w:multiLevelType w:val="hybridMultilevel"/>
    <w:tmpl w:val="D7487706"/>
    <w:lvl w:ilvl="0" w:tplc="08090001">
      <w:start w:val="1"/>
      <w:numFmt w:val="bullet"/>
      <w:lvlText w:val=""/>
      <w:lvlJc w:val="left"/>
      <w:pPr>
        <w:ind w:left="720" w:hanging="360"/>
      </w:pPr>
      <w:rPr>
        <w:rFonts w:ascii="Symbol" w:hAnsi="Symbol" w:hint="default"/>
      </w:rPr>
    </w:lvl>
    <w:lvl w:ilvl="1" w:tplc="C0DE79D2">
      <w:numFmt w:val="bullet"/>
      <w:lvlText w:val="•"/>
      <w:lvlJc w:val="left"/>
      <w:pPr>
        <w:ind w:left="1440" w:hanging="360"/>
      </w:pPr>
      <w:rPr>
        <w:rFonts w:ascii="Arial" w:eastAsia="Times New Roman" w:hAnsi="Arial" w:cs="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85436"/>
    <w:multiLevelType w:val="hybridMultilevel"/>
    <w:tmpl w:val="274AA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D61B52"/>
    <w:multiLevelType w:val="multilevel"/>
    <w:tmpl w:val="AC363C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F2415"/>
    <w:multiLevelType w:val="multilevel"/>
    <w:tmpl w:val="718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4B4463"/>
    <w:multiLevelType w:val="hybridMultilevel"/>
    <w:tmpl w:val="D45450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7466E7"/>
    <w:multiLevelType w:val="multilevel"/>
    <w:tmpl w:val="E91A1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F6977"/>
    <w:multiLevelType w:val="multilevel"/>
    <w:tmpl w:val="7B4C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BE3B64"/>
    <w:multiLevelType w:val="multilevel"/>
    <w:tmpl w:val="75B6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4033F7"/>
    <w:multiLevelType w:val="hybridMultilevel"/>
    <w:tmpl w:val="C7DAB200"/>
    <w:lvl w:ilvl="0" w:tplc="89C4BCAC">
      <w:start w:val="1"/>
      <w:numFmt w:val="decimal"/>
      <w:lvlText w:val="%1."/>
      <w:lvlJc w:val="left"/>
      <w:pPr>
        <w:ind w:left="1069" w:hanging="360"/>
      </w:pPr>
      <w:rPr>
        <w:rFonts w:ascii="Arial" w:hAnsi="Arial" w:cs="Arial"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4ED61CE7"/>
    <w:multiLevelType w:val="hybridMultilevel"/>
    <w:tmpl w:val="002AB8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4FF0017B"/>
    <w:multiLevelType w:val="multilevel"/>
    <w:tmpl w:val="F8FC6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3F3F61"/>
    <w:multiLevelType w:val="hybridMultilevel"/>
    <w:tmpl w:val="7FA8DB8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4" w15:restartNumberingAfterBreak="0">
    <w:nsid w:val="51E335BC"/>
    <w:multiLevelType w:val="hybridMultilevel"/>
    <w:tmpl w:val="525A9E0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5" w15:restartNumberingAfterBreak="0">
    <w:nsid w:val="53413697"/>
    <w:multiLevelType w:val="multilevel"/>
    <w:tmpl w:val="ED46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0B7308"/>
    <w:multiLevelType w:val="hybridMultilevel"/>
    <w:tmpl w:val="9976AE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96C5AA8"/>
    <w:multiLevelType w:val="multilevel"/>
    <w:tmpl w:val="417A6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AA051A"/>
    <w:multiLevelType w:val="hybridMultilevel"/>
    <w:tmpl w:val="BC220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677B45"/>
    <w:multiLevelType w:val="multilevel"/>
    <w:tmpl w:val="95F2D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EE1D59"/>
    <w:multiLevelType w:val="hybridMultilevel"/>
    <w:tmpl w:val="47A4D86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1" w15:restartNumberingAfterBreak="0">
    <w:nsid w:val="5F9404D8"/>
    <w:multiLevelType w:val="multilevel"/>
    <w:tmpl w:val="2A603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32076F"/>
    <w:multiLevelType w:val="multilevel"/>
    <w:tmpl w:val="A7CA7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F2563B"/>
    <w:multiLevelType w:val="multilevel"/>
    <w:tmpl w:val="BED2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696658"/>
    <w:multiLevelType w:val="multilevel"/>
    <w:tmpl w:val="F664E4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0B415E"/>
    <w:multiLevelType w:val="multilevel"/>
    <w:tmpl w:val="B4F0FE86"/>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ascii="Arial" w:hAnsi="Arial" w:cs="Arial" w:hint="default"/>
        <w:b/>
        <w:bCs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234D74"/>
    <w:multiLevelType w:val="multilevel"/>
    <w:tmpl w:val="311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363DDC"/>
    <w:multiLevelType w:val="hybridMultilevel"/>
    <w:tmpl w:val="E4A06C68"/>
    <w:lvl w:ilvl="0" w:tplc="5ECC47CC">
      <w:start w:val="1"/>
      <w:numFmt w:val="bullet"/>
      <w:pStyle w:val="ListNumber"/>
      <w:lvlText w:val=""/>
      <w:lvlJc w:val="left"/>
      <w:pPr>
        <w:tabs>
          <w:tab w:val="num" w:pos="1080"/>
        </w:tabs>
        <w:ind w:left="1077" w:hanging="357"/>
      </w:pPr>
      <w:rPr>
        <w:rFonts w:ascii="Symbol" w:hAnsi="Symbol" w:hint="default"/>
      </w:rPr>
    </w:lvl>
    <w:lvl w:ilvl="1" w:tplc="E9040020">
      <w:start w:val="1"/>
      <w:numFmt w:val="bullet"/>
      <w:lvlText w:val="o"/>
      <w:lvlJc w:val="left"/>
      <w:pPr>
        <w:tabs>
          <w:tab w:val="num" w:pos="1440"/>
        </w:tabs>
        <w:ind w:left="1440" w:hanging="360"/>
      </w:pPr>
      <w:rPr>
        <w:rFonts w:ascii="Courier New" w:hAnsi="Courier New" w:hint="default"/>
      </w:rPr>
    </w:lvl>
    <w:lvl w:ilvl="2" w:tplc="0AACBBC0" w:tentative="1">
      <w:start w:val="1"/>
      <w:numFmt w:val="bullet"/>
      <w:lvlText w:val=""/>
      <w:lvlJc w:val="left"/>
      <w:pPr>
        <w:tabs>
          <w:tab w:val="num" w:pos="2160"/>
        </w:tabs>
        <w:ind w:left="2160" w:hanging="360"/>
      </w:pPr>
      <w:rPr>
        <w:rFonts w:ascii="Wingdings" w:hAnsi="Wingdings" w:hint="default"/>
      </w:rPr>
    </w:lvl>
    <w:lvl w:ilvl="3" w:tplc="6CA8FD88" w:tentative="1">
      <w:start w:val="1"/>
      <w:numFmt w:val="bullet"/>
      <w:lvlText w:val=""/>
      <w:lvlJc w:val="left"/>
      <w:pPr>
        <w:tabs>
          <w:tab w:val="num" w:pos="2880"/>
        </w:tabs>
        <w:ind w:left="2880" w:hanging="360"/>
      </w:pPr>
      <w:rPr>
        <w:rFonts w:ascii="Symbol" w:hAnsi="Symbol" w:hint="default"/>
      </w:rPr>
    </w:lvl>
    <w:lvl w:ilvl="4" w:tplc="0A465A50" w:tentative="1">
      <w:start w:val="1"/>
      <w:numFmt w:val="bullet"/>
      <w:lvlText w:val="o"/>
      <w:lvlJc w:val="left"/>
      <w:pPr>
        <w:tabs>
          <w:tab w:val="num" w:pos="3600"/>
        </w:tabs>
        <w:ind w:left="3600" w:hanging="360"/>
      </w:pPr>
      <w:rPr>
        <w:rFonts w:ascii="Courier New" w:hAnsi="Courier New" w:hint="default"/>
      </w:rPr>
    </w:lvl>
    <w:lvl w:ilvl="5" w:tplc="193EC61E" w:tentative="1">
      <w:start w:val="1"/>
      <w:numFmt w:val="bullet"/>
      <w:lvlText w:val=""/>
      <w:lvlJc w:val="left"/>
      <w:pPr>
        <w:tabs>
          <w:tab w:val="num" w:pos="4320"/>
        </w:tabs>
        <w:ind w:left="4320" w:hanging="360"/>
      </w:pPr>
      <w:rPr>
        <w:rFonts w:ascii="Wingdings" w:hAnsi="Wingdings" w:hint="default"/>
      </w:rPr>
    </w:lvl>
    <w:lvl w:ilvl="6" w:tplc="FC26EEFC" w:tentative="1">
      <w:start w:val="1"/>
      <w:numFmt w:val="bullet"/>
      <w:lvlText w:val=""/>
      <w:lvlJc w:val="left"/>
      <w:pPr>
        <w:tabs>
          <w:tab w:val="num" w:pos="5040"/>
        </w:tabs>
        <w:ind w:left="5040" w:hanging="360"/>
      </w:pPr>
      <w:rPr>
        <w:rFonts w:ascii="Symbol" w:hAnsi="Symbol" w:hint="default"/>
      </w:rPr>
    </w:lvl>
    <w:lvl w:ilvl="7" w:tplc="DA0445D6" w:tentative="1">
      <w:start w:val="1"/>
      <w:numFmt w:val="bullet"/>
      <w:lvlText w:val="o"/>
      <w:lvlJc w:val="left"/>
      <w:pPr>
        <w:tabs>
          <w:tab w:val="num" w:pos="5760"/>
        </w:tabs>
        <w:ind w:left="5760" w:hanging="360"/>
      </w:pPr>
      <w:rPr>
        <w:rFonts w:ascii="Courier New" w:hAnsi="Courier New" w:hint="default"/>
      </w:rPr>
    </w:lvl>
    <w:lvl w:ilvl="8" w:tplc="B120BC4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F66494"/>
    <w:multiLevelType w:val="hybridMultilevel"/>
    <w:tmpl w:val="B4A83D68"/>
    <w:lvl w:ilvl="0" w:tplc="0809000B">
      <w:start w:val="1"/>
      <w:numFmt w:val="bullet"/>
      <w:lvlText w:val=""/>
      <w:lvlJc w:val="left"/>
      <w:pPr>
        <w:tabs>
          <w:tab w:val="num" w:pos="1440"/>
        </w:tabs>
        <w:ind w:left="1440" w:hanging="360"/>
      </w:pPr>
      <w:rPr>
        <w:rFonts w:ascii="Symbol" w:hAnsi="Symbol" w:hint="default"/>
      </w:rPr>
    </w:lvl>
    <w:lvl w:ilvl="1" w:tplc="AA423742"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3670D6F"/>
    <w:multiLevelType w:val="multilevel"/>
    <w:tmpl w:val="718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C7246D"/>
    <w:multiLevelType w:val="hybridMultilevel"/>
    <w:tmpl w:val="39F270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7E2D535B"/>
    <w:multiLevelType w:val="hybridMultilevel"/>
    <w:tmpl w:val="023C0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7F6B0ACD"/>
    <w:multiLevelType w:val="hybridMultilevel"/>
    <w:tmpl w:val="220CA0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7"/>
  </w:num>
  <w:num w:numId="2">
    <w:abstractNumId w:val="9"/>
  </w:num>
  <w:num w:numId="3">
    <w:abstractNumId w:val="26"/>
  </w:num>
  <w:num w:numId="4">
    <w:abstractNumId w:val="45"/>
  </w:num>
  <w:num w:numId="5">
    <w:abstractNumId w:val="1"/>
  </w:num>
  <w:num w:numId="6">
    <w:abstractNumId w:val="11"/>
  </w:num>
  <w:num w:numId="7">
    <w:abstractNumId w:val="3"/>
  </w:num>
  <w:num w:numId="8">
    <w:abstractNumId w:val="38"/>
  </w:num>
  <w:num w:numId="9">
    <w:abstractNumId w:val="21"/>
  </w:num>
  <w:num w:numId="10">
    <w:abstractNumId w:val="7"/>
  </w:num>
  <w:num w:numId="11">
    <w:abstractNumId w:val="50"/>
  </w:num>
  <w:num w:numId="12">
    <w:abstractNumId w:val="23"/>
  </w:num>
  <w:num w:numId="13">
    <w:abstractNumId w:val="48"/>
  </w:num>
  <w:num w:numId="14">
    <w:abstractNumId w:val="40"/>
  </w:num>
  <w:num w:numId="15">
    <w:abstractNumId w:val="34"/>
  </w:num>
  <w:num w:numId="16">
    <w:abstractNumId w:val="36"/>
  </w:num>
  <w:num w:numId="17">
    <w:abstractNumId w:val="4"/>
  </w:num>
  <w:num w:numId="18">
    <w:abstractNumId w:val="27"/>
  </w:num>
  <w:num w:numId="19">
    <w:abstractNumId w:val="42"/>
  </w:num>
  <w:num w:numId="20">
    <w:abstractNumId w:val="12"/>
  </w:num>
  <w:num w:numId="21">
    <w:abstractNumId w:val="19"/>
  </w:num>
  <w:num w:numId="22">
    <w:abstractNumId w:val="39"/>
  </w:num>
  <w:num w:numId="23">
    <w:abstractNumId w:val="2"/>
  </w:num>
  <w:num w:numId="24">
    <w:abstractNumId w:val="16"/>
  </w:num>
  <w:num w:numId="25">
    <w:abstractNumId w:val="20"/>
  </w:num>
  <w:num w:numId="26">
    <w:abstractNumId w:val="24"/>
  </w:num>
  <w:num w:numId="27">
    <w:abstractNumId w:val="17"/>
  </w:num>
  <w:num w:numId="28">
    <w:abstractNumId w:val="41"/>
  </w:num>
  <w:num w:numId="29">
    <w:abstractNumId w:val="37"/>
  </w:num>
  <w:num w:numId="30">
    <w:abstractNumId w:val="32"/>
  </w:num>
  <w:num w:numId="31">
    <w:abstractNumId w:val="10"/>
  </w:num>
  <w:num w:numId="32">
    <w:abstractNumId w:val="44"/>
  </w:num>
  <w:num w:numId="33">
    <w:abstractNumId w:val="29"/>
  </w:num>
  <w:num w:numId="34">
    <w:abstractNumId w:val="43"/>
  </w:num>
  <w:num w:numId="35">
    <w:abstractNumId w:val="28"/>
  </w:num>
  <w:num w:numId="36">
    <w:abstractNumId w:val="6"/>
  </w:num>
  <w:num w:numId="37">
    <w:abstractNumId w:val="5"/>
  </w:num>
  <w:num w:numId="38">
    <w:abstractNumId w:val="8"/>
  </w:num>
  <w:num w:numId="39">
    <w:abstractNumId w:val="52"/>
  </w:num>
  <w:num w:numId="40">
    <w:abstractNumId w:val="15"/>
  </w:num>
  <w:num w:numId="41">
    <w:abstractNumId w:val="31"/>
  </w:num>
  <w:num w:numId="42">
    <w:abstractNumId w:val="33"/>
  </w:num>
  <w:num w:numId="43">
    <w:abstractNumId w:val="22"/>
  </w:num>
  <w:num w:numId="44">
    <w:abstractNumId w:val="14"/>
  </w:num>
  <w:num w:numId="45">
    <w:abstractNumId w:val="51"/>
  </w:num>
  <w:num w:numId="46">
    <w:abstractNumId w:val="0"/>
  </w:num>
  <w:num w:numId="47">
    <w:abstractNumId w:val="49"/>
  </w:num>
  <w:num w:numId="48">
    <w:abstractNumId w:val="25"/>
  </w:num>
  <w:num w:numId="49">
    <w:abstractNumId w:val="30"/>
  </w:num>
  <w:num w:numId="50">
    <w:abstractNumId w:val="35"/>
  </w:num>
  <w:num w:numId="51">
    <w:abstractNumId w:val="46"/>
  </w:num>
  <w:num w:numId="52">
    <w:abstractNumId w:val="18"/>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AF"/>
    <w:rsid w:val="000005F2"/>
    <w:rsid w:val="00006905"/>
    <w:rsid w:val="00007C1C"/>
    <w:rsid w:val="00007CFC"/>
    <w:rsid w:val="00021863"/>
    <w:rsid w:val="000231E8"/>
    <w:rsid w:val="00030BD6"/>
    <w:rsid w:val="000414A0"/>
    <w:rsid w:val="000439C4"/>
    <w:rsid w:val="00061470"/>
    <w:rsid w:val="00093FD6"/>
    <w:rsid w:val="00094CD2"/>
    <w:rsid w:val="000A26B0"/>
    <w:rsid w:val="000A323C"/>
    <w:rsid w:val="000B1C12"/>
    <w:rsid w:val="000C604D"/>
    <w:rsid w:val="000D2360"/>
    <w:rsid w:val="000D6565"/>
    <w:rsid w:val="000D68C5"/>
    <w:rsid w:val="0010431F"/>
    <w:rsid w:val="0012438C"/>
    <w:rsid w:val="00131540"/>
    <w:rsid w:val="001660A8"/>
    <w:rsid w:val="0016722F"/>
    <w:rsid w:val="00177199"/>
    <w:rsid w:val="00184889"/>
    <w:rsid w:val="0018546A"/>
    <w:rsid w:val="001B1CDA"/>
    <w:rsid w:val="001B4B97"/>
    <w:rsid w:val="001C56CC"/>
    <w:rsid w:val="001D06F4"/>
    <w:rsid w:val="001D29FE"/>
    <w:rsid w:val="001D2DF8"/>
    <w:rsid w:val="001F44C6"/>
    <w:rsid w:val="002007C4"/>
    <w:rsid w:val="00220400"/>
    <w:rsid w:val="002321C0"/>
    <w:rsid w:val="00236116"/>
    <w:rsid w:val="002639B8"/>
    <w:rsid w:val="002702CC"/>
    <w:rsid w:val="00296085"/>
    <w:rsid w:val="002B24E5"/>
    <w:rsid w:val="002C514B"/>
    <w:rsid w:val="002F090F"/>
    <w:rsid w:val="00310CC7"/>
    <w:rsid w:val="00316791"/>
    <w:rsid w:val="00323BBF"/>
    <w:rsid w:val="00342818"/>
    <w:rsid w:val="003564E7"/>
    <w:rsid w:val="003646F9"/>
    <w:rsid w:val="00375398"/>
    <w:rsid w:val="003852B0"/>
    <w:rsid w:val="0039360B"/>
    <w:rsid w:val="0039686E"/>
    <w:rsid w:val="003968E1"/>
    <w:rsid w:val="003A3492"/>
    <w:rsid w:val="003B5055"/>
    <w:rsid w:val="003D12B3"/>
    <w:rsid w:val="003E1792"/>
    <w:rsid w:val="003F2994"/>
    <w:rsid w:val="00403DCC"/>
    <w:rsid w:val="004052CF"/>
    <w:rsid w:val="004064E5"/>
    <w:rsid w:val="0041378B"/>
    <w:rsid w:val="0042045C"/>
    <w:rsid w:val="00441498"/>
    <w:rsid w:val="0044581F"/>
    <w:rsid w:val="004542A9"/>
    <w:rsid w:val="00456B89"/>
    <w:rsid w:val="004743F6"/>
    <w:rsid w:val="00477859"/>
    <w:rsid w:val="00477DE1"/>
    <w:rsid w:val="00484362"/>
    <w:rsid w:val="004A6174"/>
    <w:rsid w:val="004B7217"/>
    <w:rsid w:val="004B7FE1"/>
    <w:rsid w:val="004D46C0"/>
    <w:rsid w:val="004D47BE"/>
    <w:rsid w:val="004D497E"/>
    <w:rsid w:val="004D4D45"/>
    <w:rsid w:val="004F469F"/>
    <w:rsid w:val="004F4A0D"/>
    <w:rsid w:val="00506221"/>
    <w:rsid w:val="0050635F"/>
    <w:rsid w:val="00507255"/>
    <w:rsid w:val="00507E84"/>
    <w:rsid w:val="00522181"/>
    <w:rsid w:val="00523D22"/>
    <w:rsid w:val="00526C94"/>
    <w:rsid w:val="00550DB2"/>
    <w:rsid w:val="00562594"/>
    <w:rsid w:val="00575A01"/>
    <w:rsid w:val="00581DE6"/>
    <w:rsid w:val="005906C6"/>
    <w:rsid w:val="005A5EC5"/>
    <w:rsid w:val="005A6AFA"/>
    <w:rsid w:val="005B080F"/>
    <w:rsid w:val="005B39F4"/>
    <w:rsid w:val="005C14A9"/>
    <w:rsid w:val="005D0111"/>
    <w:rsid w:val="005D7CE6"/>
    <w:rsid w:val="005F28B2"/>
    <w:rsid w:val="005F30E0"/>
    <w:rsid w:val="00610940"/>
    <w:rsid w:val="00614BA1"/>
    <w:rsid w:val="006418FF"/>
    <w:rsid w:val="0065363F"/>
    <w:rsid w:val="00654F1B"/>
    <w:rsid w:val="00674FFF"/>
    <w:rsid w:val="0068513A"/>
    <w:rsid w:val="00695A85"/>
    <w:rsid w:val="00697746"/>
    <w:rsid w:val="006A7B06"/>
    <w:rsid w:val="006C2E4B"/>
    <w:rsid w:val="006D4AF5"/>
    <w:rsid w:val="00722E00"/>
    <w:rsid w:val="00723C02"/>
    <w:rsid w:val="00737587"/>
    <w:rsid w:val="00747DE6"/>
    <w:rsid w:val="007911EB"/>
    <w:rsid w:val="007D4364"/>
    <w:rsid w:val="007F1AA0"/>
    <w:rsid w:val="007F44B2"/>
    <w:rsid w:val="00802FC0"/>
    <w:rsid w:val="00811B2F"/>
    <w:rsid w:val="00812188"/>
    <w:rsid w:val="00814345"/>
    <w:rsid w:val="00826C88"/>
    <w:rsid w:val="00834E84"/>
    <w:rsid w:val="008645F6"/>
    <w:rsid w:val="00867CD9"/>
    <w:rsid w:val="00871436"/>
    <w:rsid w:val="00873342"/>
    <w:rsid w:val="0088436B"/>
    <w:rsid w:val="00892754"/>
    <w:rsid w:val="008A0210"/>
    <w:rsid w:val="008B2352"/>
    <w:rsid w:val="008F5AF3"/>
    <w:rsid w:val="008F6594"/>
    <w:rsid w:val="0090693C"/>
    <w:rsid w:val="00912A6E"/>
    <w:rsid w:val="0091334E"/>
    <w:rsid w:val="00920CCB"/>
    <w:rsid w:val="00925618"/>
    <w:rsid w:val="0093176E"/>
    <w:rsid w:val="00951421"/>
    <w:rsid w:val="00952B9E"/>
    <w:rsid w:val="00953692"/>
    <w:rsid w:val="009545E8"/>
    <w:rsid w:val="00960190"/>
    <w:rsid w:val="0096170D"/>
    <w:rsid w:val="00987D12"/>
    <w:rsid w:val="009D674D"/>
    <w:rsid w:val="009E4107"/>
    <w:rsid w:val="009E6607"/>
    <w:rsid w:val="00A169F6"/>
    <w:rsid w:val="00A36EBE"/>
    <w:rsid w:val="00A537FE"/>
    <w:rsid w:val="00A600A7"/>
    <w:rsid w:val="00A8303A"/>
    <w:rsid w:val="00A85852"/>
    <w:rsid w:val="00A87BD6"/>
    <w:rsid w:val="00A9365E"/>
    <w:rsid w:val="00A970F9"/>
    <w:rsid w:val="00AB220F"/>
    <w:rsid w:val="00AD43CA"/>
    <w:rsid w:val="00AE45EE"/>
    <w:rsid w:val="00B1451A"/>
    <w:rsid w:val="00B1651E"/>
    <w:rsid w:val="00B4739E"/>
    <w:rsid w:val="00B54AC8"/>
    <w:rsid w:val="00B616FC"/>
    <w:rsid w:val="00B63AAE"/>
    <w:rsid w:val="00B725C0"/>
    <w:rsid w:val="00B7319A"/>
    <w:rsid w:val="00B74C61"/>
    <w:rsid w:val="00B942A4"/>
    <w:rsid w:val="00B94695"/>
    <w:rsid w:val="00B94E0F"/>
    <w:rsid w:val="00BD5F23"/>
    <w:rsid w:val="00BE0782"/>
    <w:rsid w:val="00BF2DAC"/>
    <w:rsid w:val="00C20700"/>
    <w:rsid w:val="00C208A6"/>
    <w:rsid w:val="00C318B8"/>
    <w:rsid w:val="00C40643"/>
    <w:rsid w:val="00C544CC"/>
    <w:rsid w:val="00C64AAB"/>
    <w:rsid w:val="00C64F7F"/>
    <w:rsid w:val="00C67398"/>
    <w:rsid w:val="00C80888"/>
    <w:rsid w:val="00C84821"/>
    <w:rsid w:val="00C96248"/>
    <w:rsid w:val="00CD50C6"/>
    <w:rsid w:val="00CE0354"/>
    <w:rsid w:val="00CE1934"/>
    <w:rsid w:val="00CF230E"/>
    <w:rsid w:val="00D0042C"/>
    <w:rsid w:val="00D261D2"/>
    <w:rsid w:val="00D30481"/>
    <w:rsid w:val="00D36341"/>
    <w:rsid w:val="00D469A2"/>
    <w:rsid w:val="00D51373"/>
    <w:rsid w:val="00D55A02"/>
    <w:rsid w:val="00D565C3"/>
    <w:rsid w:val="00D620CC"/>
    <w:rsid w:val="00D66293"/>
    <w:rsid w:val="00D6768E"/>
    <w:rsid w:val="00D67E16"/>
    <w:rsid w:val="00D72B7F"/>
    <w:rsid w:val="00D9113B"/>
    <w:rsid w:val="00D93D0D"/>
    <w:rsid w:val="00DA75E5"/>
    <w:rsid w:val="00DB4D4E"/>
    <w:rsid w:val="00DD4322"/>
    <w:rsid w:val="00E17C51"/>
    <w:rsid w:val="00E22F75"/>
    <w:rsid w:val="00E32CC0"/>
    <w:rsid w:val="00E431ED"/>
    <w:rsid w:val="00E46815"/>
    <w:rsid w:val="00E502B9"/>
    <w:rsid w:val="00E62AE3"/>
    <w:rsid w:val="00E63704"/>
    <w:rsid w:val="00E7133A"/>
    <w:rsid w:val="00E94587"/>
    <w:rsid w:val="00E94E6B"/>
    <w:rsid w:val="00EB0B39"/>
    <w:rsid w:val="00EC42AE"/>
    <w:rsid w:val="00EC7813"/>
    <w:rsid w:val="00ED3389"/>
    <w:rsid w:val="00F00DAF"/>
    <w:rsid w:val="00F06559"/>
    <w:rsid w:val="00F07D90"/>
    <w:rsid w:val="00F12DC6"/>
    <w:rsid w:val="00F33B97"/>
    <w:rsid w:val="00F34920"/>
    <w:rsid w:val="00F4067F"/>
    <w:rsid w:val="00F604B8"/>
    <w:rsid w:val="00F731B8"/>
    <w:rsid w:val="00F772A2"/>
    <w:rsid w:val="00FB1469"/>
    <w:rsid w:val="00FB25C4"/>
    <w:rsid w:val="00FB6ED2"/>
    <w:rsid w:val="00FB73EA"/>
    <w:rsid w:val="00FD16F1"/>
    <w:rsid w:val="00FD2A99"/>
    <w:rsid w:val="00FE1E14"/>
    <w:rsid w:val="00F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4031E"/>
  <w15:chartTrackingRefBased/>
  <w15:docId w15:val="{E4B92E79-2B82-4A06-8CAA-74381554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40"/>
    <w:pPr>
      <w:spacing w:after="0" w:line="240" w:lineRule="auto"/>
    </w:pPr>
    <w:rPr>
      <w:rFonts w:ascii="CG Times" w:eastAsia="Times New Roman" w:hAnsi="CG Times" w:cs="Times New Roman"/>
      <w:sz w:val="20"/>
      <w:szCs w:val="20"/>
    </w:rPr>
  </w:style>
  <w:style w:type="paragraph" w:styleId="Heading1">
    <w:name w:val="heading 1"/>
    <w:basedOn w:val="List"/>
    <w:next w:val="List"/>
    <w:link w:val="Heading1Char"/>
    <w:autoRedefine/>
    <w:uiPriority w:val="99"/>
    <w:qFormat/>
    <w:rsid w:val="00131540"/>
    <w:pPr>
      <w:keepNext/>
      <w:tabs>
        <w:tab w:val="left" w:pos="0"/>
      </w:tabs>
      <w:spacing w:line="360" w:lineRule="auto"/>
      <w:ind w:left="0" w:firstLine="0"/>
      <w:jc w:val="center"/>
      <w:outlineLvl w:val="0"/>
    </w:pPr>
    <w:rPr>
      <w:rFonts w:ascii="Arial" w:eastAsiaTheme="minorHAnsi" w:hAnsi="Arial" w:cs="Arial"/>
      <w:b/>
      <w:sz w:val="24"/>
      <w:szCs w:val="24"/>
      <w:u w:val="single"/>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131540"/>
    <w:pPr>
      <w:keepNext/>
      <w:numPr>
        <w:ilvl w:val="1"/>
        <w:numId w:val="2"/>
      </w:numPr>
      <w:outlineLvl w:val="1"/>
    </w:pPr>
    <w:rPr>
      <w:rFonts w:ascii="Arial" w:hAnsi="Arial"/>
      <w:b/>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131540"/>
    <w:pPr>
      <w:keepNext/>
      <w:numPr>
        <w:ilvl w:val="2"/>
        <w:numId w:val="2"/>
      </w:numPr>
      <w:jc w:val="both"/>
      <w:outlineLvl w:val="2"/>
    </w:pPr>
    <w:rPr>
      <w:rFonts w:ascii="Arial" w:hAnsi="Arial"/>
      <w:u w:val="single"/>
    </w:rPr>
  </w:style>
  <w:style w:type="paragraph" w:styleId="Heading4">
    <w:name w:val="heading 4"/>
    <w:basedOn w:val="Normal"/>
    <w:next w:val="Normal"/>
    <w:link w:val="Heading4Char"/>
    <w:qFormat/>
    <w:rsid w:val="00131540"/>
    <w:pPr>
      <w:numPr>
        <w:ilvl w:val="3"/>
        <w:numId w:val="2"/>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131540"/>
    <w:pPr>
      <w:numPr>
        <w:ilvl w:val="4"/>
        <w:numId w:val="2"/>
      </w:numPr>
      <w:outlineLvl w:val="4"/>
    </w:pPr>
    <w:rPr>
      <w:b/>
    </w:rPr>
  </w:style>
  <w:style w:type="paragraph" w:styleId="Heading6">
    <w:name w:val="heading 6"/>
    <w:basedOn w:val="Normal"/>
    <w:next w:val="Normal"/>
    <w:link w:val="Heading6Char"/>
    <w:qFormat/>
    <w:rsid w:val="00131540"/>
    <w:pPr>
      <w:numPr>
        <w:ilvl w:val="5"/>
        <w:numId w:val="2"/>
      </w:numPr>
      <w:outlineLvl w:val="5"/>
    </w:pPr>
    <w:rPr>
      <w:u w:val="single"/>
    </w:rPr>
  </w:style>
  <w:style w:type="paragraph" w:styleId="Heading7">
    <w:name w:val="heading 7"/>
    <w:basedOn w:val="Normal"/>
    <w:next w:val="Normal"/>
    <w:link w:val="Heading7Char"/>
    <w:qFormat/>
    <w:rsid w:val="00131540"/>
    <w:pPr>
      <w:numPr>
        <w:ilvl w:val="6"/>
        <w:numId w:val="2"/>
      </w:numPr>
      <w:outlineLvl w:val="6"/>
    </w:pPr>
    <w:rPr>
      <w:i/>
    </w:rPr>
  </w:style>
  <w:style w:type="paragraph" w:styleId="Heading8">
    <w:name w:val="heading 8"/>
    <w:basedOn w:val="Normal"/>
    <w:next w:val="Normal"/>
    <w:link w:val="Heading8Char"/>
    <w:qFormat/>
    <w:rsid w:val="00131540"/>
    <w:pPr>
      <w:numPr>
        <w:ilvl w:val="7"/>
        <w:numId w:val="2"/>
      </w:numPr>
      <w:outlineLvl w:val="7"/>
    </w:pPr>
    <w:rPr>
      <w:i/>
    </w:rPr>
  </w:style>
  <w:style w:type="paragraph" w:styleId="Heading9">
    <w:name w:val="heading 9"/>
    <w:basedOn w:val="Normal"/>
    <w:next w:val="Normal"/>
    <w:link w:val="Heading9Char"/>
    <w:qFormat/>
    <w:rsid w:val="00131540"/>
    <w:pPr>
      <w:numPr>
        <w:ilvl w:val="8"/>
        <w:numId w:val="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0"/>
    <w:rPr>
      <w:rFonts w:ascii="Segoe UI" w:eastAsia="Times New Roman" w:hAnsi="Segoe UI" w:cs="Segoe UI"/>
      <w:sz w:val="18"/>
      <w:szCs w:val="18"/>
    </w:rPr>
  </w:style>
  <w:style w:type="character" w:customStyle="1" w:styleId="Heading1Char">
    <w:name w:val="Heading 1 Char"/>
    <w:basedOn w:val="DefaultParagraphFont"/>
    <w:link w:val="Heading1"/>
    <w:uiPriority w:val="99"/>
    <w:rsid w:val="00131540"/>
    <w:rPr>
      <w:rFonts w:ascii="Arial" w:hAnsi="Arial" w:cs="Arial"/>
      <w:b/>
      <w:sz w:val="24"/>
      <w:szCs w:val="24"/>
      <w:u w:val="single"/>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131540"/>
    <w:rPr>
      <w:rFonts w:ascii="Arial" w:eastAsia="Times New Roman" w:hAnsi="Arial" w:cs="Times New Roman"/>
      <w:b/>
      <w:sz w:val="24"/>
      <w:szCs w:val="20"/>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131540"/>
    <w:rPr>
      <w:rFonts w:ascii="Arial" w:eastAsia="Times New Roman" w:hAnsi="Arial" w:cs="Times New Roman"/>
      <w:sz w:val="20"/>
      <w:szCs w:val="20"/>
      <w:u w:val="single"/>
    </w:rPr>
  </w:style>
  <w:style w:type="character" w:customStyle="1" w:styleId="Heading4Char">
    <w:name w:val="Heading 4 Char"/>
    <w:basedOn w:val="DefaultParagraphFont"/>
    <w:link w:val="Heading4"/>
    <w:rsid w:val="00131540"/>
    <w:rPr>
      <w:rFonts w:ascii="CG Times" w:eastAsia="Times New Roman" w:hAnsi="CG Times" w:cs="Times New Roman"/>
      <w:sz w:val="24"/>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31540"/>
    <w:rPr>
      <w:rFonts w:ascii="CG Times" w:eastAsia="Times New Roman" w:hAnsi="CG Times" w:cs="Times New Roman"/>
      <w:b/>
      <w:sz w:val="20"/>
      <w:szCs w:val="20"/>
    </w:rPr>
  </w:style>
  <w:style w:type="character" w:customStyle="1" w:styleId="Heading6Char">
    <w:name w:val="Heading 6 Char"/>
    <w:basedOn w:val="DefaultParagraphFont"/>
    <w:link w:val="Heading6"/>
    <w:rsid w:val="00131540"/>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131540"/>
    <w:rPr>
      <w:rFonts w:ascii="CG Times" w:eastAsia="Times New Roman" w:hAnsi="CG Times" w:cs="Times New Roman"/>
      <w:i/>
      <w:sz w:val="20"/>
      <w:szCs w:val="20"/>
    </w:rPr>
  </w:style>
  <w:style w:type="character" w:customStyle="1" w:styleId="Heading8Char">
    <w:name w:val="Heading 8 Char"/>
    <w:basedOn w:val="DefaultParagraphFont"/>
    <w:link w:val="Heading8"/>
    <w:rsid w:val="00131540"/>
    <w:rPr>
      <w:rFonts w:ascii="CG Times" w:eastAsia="Times New Roman" w:hAnsi="CG Times" w:cs="Times New Roman"/>
      <w:i/>
      <w:sz w:val="20"/>
      <w:szCs w:val="20"/>
    </w:rPr>
  </w:style>
  <w:style w:type="character" w:customStyle="1" w:styleId="Heading9Char">
    <w:name w:val="Heading 9 Char"/>
    <w:basedOn w:val="DefaultParagraphFont"/>
    <w:link w:val="Heading9"/>
    <w:rsid w:val="00131540"/>
    <w:rPr>
      <w:rFonts w:ascii="CG Times" w:eastAsia="Times New Roman" w:hAnsi="CG Times" w:cs="Times New Roman"/>
      <w:i/>
      <w:sz w:val="20"/>
      <w:szCs w:val="20"/>
    </w:rPr>
  </w:style>
  <w:style w:type="paragraph" w:styleId="Footer">
    <w:name w:val="footer"/>
    <w:basedOn w:val="Normal"/>
    <w:link w:val="FooterChar"/>
    <w:uiPriority w:val="99"/>
    <w:rsid w:val="00131540"/>
    <w:pPr>
      <w:tabs>
        <w:tab w:val="center" w:pos="4819"/>
        <w:tab w:val="right" w:pos="9071"/>
      </w:tabs>
    </w:pPr>
  </w:style>
  <w:style w:type="character" w:customStyle="1" w:styleId="FooterChar">
    <w:name w:val="Footer Char"/>
    <w:basedOn w:val="DefaultParagraphFont"/>
    <w:link w:val="Footer"/>
    <w:uiPriority w:val="99"/>
    <w:rsid w:val="00131540"/>
    <w:rPr>
      <w:rFonts w:ascii="CG Times" w:eastAsia="Times New Roman" w:hAnsi="CG Times" w:cs="Times New Roman"/>
      <w:sz w:val="20"/>
      <w:szCs w:val="20"/>
    </w:rPr>
  </w:style>
  <w:style w:type="character" w:styleId="PageNumber">
    <w:name w:val="page number"/>
    <w:basedOn w:val="DefaultParagraphFont"/>
    <w:uiPriority w:val="99"/>
    <w:rsid w:val="00131540"/>
  </w:style>
  <w:style w:type="character" w:styleId="Hyperlink">
    <w:name w:val="Hyperlink"/>
    <w:uiPriority w:val="99"/>
    <w:rsid w:val="00131540"/>
    <w:rPr>
      <w:color w:val="0000FF"/>
      <w:u w:val="single"/>
    </w:rPr>
  </w:style>
  <w:style w:type="paragraph" w:styleId="CommentText">
    <w:name w:val="annotation text"/>
    <w:basedOn w:val="Normal"/>
    <w:link w:val="CommentTextChar"/>
    <w:semiHidden/>
    <w:rsid w:val="00131540"/>
    <w:rPr>
      <w:rFonts w:ascii="Times New Roman" w:hAnsi="Times New Roman"/>
    </w:rPr>
  </w:style>
  <w:style w:type="character" w:customStyle="1" w:styleId="CommentTextChar">
    <w:name w:val="Comment Text Char"/>
    <w:basedOn w:val="DefaultParagraphFont"/>
    <w:link w:val="CommentText"/>
    <w:semiHidden/>
    <w:rsid w:val="00131540"/>
    <w:rPr>
      <w:rFonts w:ascii="Times New Roman" w:eastAsia="Times New Roman" w:hAnsi="Times New Roman" w:cs="Times New Roman"/>
      <w:sz w:val="20"/>
      <w:szCs w:val="20"/>
    </w:rPr>
  </w:style>
  <w:style w:type="character" w:styleId="CommentReference">
    <w:name w:val="annotation reference"/>
    <w:semiHidden/>
    <w:rsid w:val="00131540"/>
    <w:rPr>
      <w:sz w:val="16"/>
      <w:szCs w:val="16"/>
    </w:rPr>
  </w:style>
  <w:style w:type="paragraph" w:styleId="ListParagraph">
    <w:name w:val="List Paragraph"/>
    <w:basedOn w:val="Normal"/>
    <w:link w:val="ListParagraphChar"/>
    <w:uiPriority w:val="34"/>
    <w:qFormat/>
    <w:rsid w:val="00131540"/>
    <w:pPr>
      <w:ind w:left="720"/>
    </w:pPr>
  </w:style>
  <w:style w:type="paragraph" w:styleId="ListContinue">
    <w:name w:val="List Continue"/>
    <w:basedOn w:val="Normal"/>
    <w:rsid w:val="00131540"/>
    <w:pPr>
      <w:spacing w:after="120"/>
      <w:ind w:left="283"/>
      <w:contextualSpacing/>
    </w:pPr>
  </w:style>
  <w:style w:type="character" w:customStyle="1" w:styleId="ListParagraphChar">
    <w:name w:val="List Paragraph Char"/>
    <w:link w:val="ListParagraph"/>
    <w:uiPriority w:val="34"/>
    <w:rsid w:val="00131540"/>
    <w:rPr>
      <w:rFonts w:ascii="CG Times" w:eastAsia="Times New Roman" w:hAnsi="CG Times" w:cs="Times New Roman"/>
      <w:sz w:val="20"/>
      <w:szCs w:val="20"/>
    </w:rPr>
  </w:style>
  <w:style w:type="paragraph" w:styleId="List">
    <w:name w:val="List"/>
    <w:basedOn w:val="Normal"/>
    <w:uiPriority w:val="99"/>
    <w:semiHidden/>
    <w:unhideWhenUsed/>
    <w:rsid w:val="00131540"/>
    <w:pPr>
      <w:ind w:left="283" w:hanging="283"/>
      <w:contextualSpacing/>
    </w:pPr>
  </w:style>
  <w:style w:type="paragraph" w:styleId="ListNumber">
    <w:name w:val="List Number"/>
    <w:basedOn w:val="Normal"/>
    <w:uiPriority w:val="99"/>
    <w:semiHidden/>
    <w:unhideWhenUsed/>
    <w:rsid w:val="00131540"/>
    <w:pPr>
      <w:numPr>
        <w:numId w:val="1"/>
      </w:numPr>
      <w:contextualSpacing/>
    </w:pPr>
  </w:style>
  <w:style w:type="paragraph" w:styleId="Header">
    <w:name w:val="header"/>
    <w:basedOn w:val="Normal"/>
    <w:link w:val="HeaderChar"/>
    <w:uiPriority w:val="99"/>
    <w:unhideWhenUsed/>
    <w:rsid w:val="00131540"/>
    <w:pPr>
      <w:tabs>
        <w:tab w:val="center" w:pos="4513"/>
        <w:tab w:val="right" w:pos="9026"/>
      </w:tabs>
    </w:pPr>
  </w:style>
  <w:style w:type="character" w:customStyle="1" w:styleId="HeaderChar">
    <w:name w:val="Header Char"/>
    <w:basedOn w:val="DefaultParagraphFont"/>
    <w:link w:val="Header"/>
    <w:uiPriority w:val="99"/>
    <w:rsid w:val="0013154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912A6E"/>
    <w:rPr>
      <w:rFonts w:ascii="CG Times" w:hAnsi="CG Times"/>
      <w:b/>
      <w:bCs/>
    </w:rPr>
  </w:style>
  <w:style w:type="character" w:customStyle="1" w:styleId="CommentSubjectChar">
    <w:name w:val="Comment Subject Char"/>
    <w:basedOn w:val="CommentTextChar"/>
    <w:link w:val="CommentSubject"/>
    <w:uiPriority w:val="99"/>
    <w:semiHidden/>
    <w:rsid w:val="00912A6E"/>
    <w:rPr>
      <w:rFonts w:ascii="CG Times" w:eastAsia="Times New Roman" w:hAnsi="CG Times" w:cs="Times New Roman"/>
      <w:b/>
      <w:bCs/>
      <w:sz w:val="20"/>
      <w:szCs w:val="20"/>
    </w:rPr>
  </w:style>
  <w:style w:type="paragraph" w:customStyle="1" w:styleId="StyleLevel3Left1cmHanging15cm">
    <w:name w:val="Style Level 3 + Left:  1 cm Hanging:  1.5 cm"/>
    <w:basedOn w:val="Heading3"/>
    <w:rsid w:val="00A537FE"/>
    <w:pPr>
      <w:numPr>
        <w:numId w:val="6"/>
      </w:numPr>
      <w:spacing w:before="160" w:after="160" w:line="280" w:lineRule="atLeast"/>
      <w:ind w:left="2835" w:hanging="1134"/>
      <w:jc w:val="left"/>
    </w:pPr>
    <w:rPr>
      <w:rFonts w:ascii="Trebuchet MS" w:hAnsi="Trebuchet MS"/>
      <w:u w:val="none"/>
      <w:lang w:eastAsia="ko-KR"/>
    </w:rPr>
  </w:style>
  <w:style w:type="character" w:styleId="PlaceholderText">
    <w:name w:val="Placeholder Text"/>
    <w:basedOn w:val="DefaultParagraphFont"/>
    <w:uiPriority w:val="99"/>
    <w:semiHidden/>
    <w:rsid w:val="00B725C0"/>
    <w:rPr>
      <w:color w:val="808080"/>
    </w:rPr>
  </w:style>
  <w:style w:type="paragraph" w:styleId="BodyText">
    <w:name w:val="Body Text"/>
    <w:basedOn w:val="Normal"/>
    <w:link w:val="BodyTextChar"/>
    <w:rsid w:val="000D6565"/>
    <w:pPr>
      <w:jc w:val="both"/>
    </w:pPr>
    <w:rPr>
      <w:rFonts w:ascii="Times New Roman" w:hAnsi="Times New Roman"/>
      <w:sz w:val="24"/>
    </w:rPr>
  </w:style>
  <w:style w:type="character" w:customStyle="1" w:styleId="BodyTextChar">
    <w:name w:val="Body Text Char"/>
    <w:basedOn w:val="DefaultParagraphFont"/>
    <w:link w:val="BodyText"/>
    <w:rsid w:val="000D6565"/>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63704"/>
    <w:rPr>
      <w:color w:val="605E5C"/>
      <w:shd w:val="clear" w:color="auto" w:fill="E1DFDD"/>
    </w:rPr>
  </w:style>
  <w:style w:type="character" w:styleId="FollowedHyperlink">
    <w:name w:val="FollowedHyperlink"/>
    <w:basedOn w:val="DefaultParagraphFont"/>
    <w:uiPriority w:val="99"/>
    <w:semiHidden/>
    <w:unhideWhenUsed/>
    <w:rsid w:val="00AD4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nancial-framework-for-the-expanded-troubled-families-program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x.service.gov.uk/check-employment-status-for-tax/set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dscp.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dscp.org.uk/staff-and-volunteers/policies-and-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winS\Downloads\ITT%20ITQ%20Part%20Three%20Specification%20v1%20(5.5.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9D4F1DC9084550A6649D4FA67D9B52"/>
        <w:category>
          <w:name w:val="General"/>
          <w:gallery w:val="placeholder"/>
        </w:category>
        <w:types>
          <w:type w:val="bbPlcHdr"/>
        </w:types>
        <w:behaviors>
          <w:behavior w:val="content"/>
        </w:behaviors>
        <w:guid w:val="{FA77D14A-5AD4-465A-B790-643B33EED0BF}"/>
      </w:docPartPr>
      <w:docPartBody>
        <w:p w:rsidR="004703AF" w:rsidRDefault="004703AF">
          <w:pPr>
            <w:pStyle w:val="A99D4F1DC9084550A6649D4FA67D9B52"/>
          </w:pPr>
          <w:r w:rsidRPr="00D60B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AF"/>
    <w:rsid w:val="00361E44"/>
    <w:rsid w:val="004703AF"/>
    <w:rsid w:val="005276DC"/>
    <w:rsid w:val="005F5ABF"/>
    <w:rsid w:val="00960A80"/>
    <w:rsid w:val="00B828AD"/>
    <w:rsid w:val="00C32BB9"/>
    <w:rsid w:val="00C75E9D"/>
    <w:rsid w:val="00E7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9D4F1DC9084550A6649D4FA67D9B52">
    <w:name w:val="A99D4F1DC9084550A6649D4FA67D9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TaxCatchAll xmlns="c10977b7-92b9-4299-ae05-b29d8274bb62">
      <Value>6</Value>
    </TaxCatchAll>
    <b38c3dabc061432e96a395c74911d90e xmlns="569719c4-d1de-44c4-a224-2dba74bf73ac">
      <Terms xmlns="http://schemas.microsoft.com/office/infopath/2007/PartnerControls">
        <TermInfo xmlns="http://schemas.microsoft.com/office/infopath/2007/PartnerControls">
          <TermName xmlns="http://schemas.microsoft.com/office/infopath/2007/PartnerControls">Invitation</TermName>
          <TermId xmlns="http://schemas.microsoft.com/office/infopath/2007/PartnerControls">6d0b4511-10c6-4c0a-99a4-a7a1c091d7e6</TermId>
        </TermInfo>
      </Terms>
    </b38c3dabc061432e96a395c74911d90e>
    <_Flow_SignoffStatus xmlns="a3b840ab-970c-4b25-a7b4-54f1fa3170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18" ma:contentTypeDescription="Create a new document." ma:contentTypeScope="" ma:versionID="a65a9fe3a836042c33286d21b26915e9">
  <xsd:schema xmlns:xsd="http://www.w3.org/2001/XMLSchema" xmlns:xs="http://www.w3.org/2001/XMLSchema" xmlns:p="http://schemas.microsoft.com/office/2006/metadata/properties" xmlns:ns2="569719c4-d1de-44c4-a224-2dba74bf73ac" xmlns:ns3="c10977b7-92b9-4299-ae05-b29d8274bb62" xmlns:ns4="a3b840ab-970c-4b25-a7b4-54f1fa3170b1" targetNamespace="http://schemas.microsoft.com/office/2006/metadata/properties" ma:root="true" ma:fieldsID="dbe54509d329e9c37fcb4b956d4e7a7d" ns2:_="" ns3:_="" ns4:_="">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2:SharedWithUsers" minOccurs="0"/>
                <xsd:element ref="ns2:SharedWithDetails" minOccurs="0"/>
                <xsd:element ref="ns2:b38c3dabc061432e96a395c74911d90e" minOccurs="0"/>
                <xsd:element ref="ns3:TaxCatchAll" minOccurs="0"/>
                <xsd:element ref="ns3:Expired_x0020_or_x0020_superseded_x0020_dat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b38c3dabc061432e96a395c74911d90e" ma:index="11" ma:taxonomy="true" ma:internalName="b38c3dabc061432e96a395c74911d90e" ma:taxonomyFieldName="Procurement_x0020_Document_x0020_Type" ma:displayName="Procurement Document Type" ma:default="" ma:fieldId="{b38c3dab-c061-432e-96a3-95c74911d90e}" ma:sspId="09a85e69-29b1-4de8-be92-21c421ab9c31" ma:termSetId="eff49705-727c-4ec6-89d4-dca158621c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3791a-4734-405e-aea5-a796a4fc009a}"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3" nillable="true" ma:displayName="Expired or superseded date"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F6-10FE-4D8D-8EDB-DF6D6EF0A816}">
  <ds:schemaRefs>
    <ds:schemaRef ds:uri="http://schemas.microsoft.com/office/2006/metadata/properties"/>
    <ds:schemaRef ds:uri="http://schemas.microsoft.com/office/infopath/2007/PartnerControls"/>
    <ds:schemaRef ds:uri="c10977b7-92b9-4299-ae05-b29d8274bb62"/>
    <ds:schemaRef ds:uri="569719c4-d1de-44c4-a224-2dba74bf73ac"/>
    <ds:schemaRef ds:uri="a3b840ab-970c-4b25-a7b4-54f1fa3170b1"/>
  </ds:schemaRefs>
</ds:datastoreItem>
</file>

<file path=customXml/itemProps2.xml><?xml version="1.0" encoding="utf-8"?>
<ds:datastoreItem xmlns:ds="http://schemas.openxmlformats.org/officeDocument/2006/customXml" ds:itemID="{0929F915-EC91-4E02-AB2D-C62C75308C56}">
  <ds:schemaRefs>
    <ds:schemaRef ds:uri="http://schemas.microsoft.com/sharepoint/v3/contenttype/forms"/>
  </ds:schemaRefs>
</ds:datastoreItem>
</file>

<file path=customXml/itemProps3.xml><?xml version="1.0" encoding="utf-8"?>
<ds:datastoreItem xmlns:ds="http://schemas.openxmlformats.org/officeDocument/2006/customXml" ds:itemID="{E406E8AA-4109-4081-8F0E-E87AE7BEA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A1E4D-CEE0-426E-BC9C-E7143861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ITT ITQ Part Three Specification v1 (5.5.21)</Template>
  <TotalTime>0</TotalTime>
  <Pages>3</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Based Family Support</dc:title>
  <dc:subject/>
  <dc:creator>Shanen Irwin</dc:creator>
  <cp:keywords/>
  <dc:description/>
  <cp:lastModifiedBy>Shanen Irwin</cp:lastModifiedBy>
  <cp:revision>2</cp:revision>
  <dcterms:created xsi:type="dcterms:W3CDTF">2021-11-08T10:25:00Z</dcterms:created>
  <dcterms:modified xsi:type="dcterms:W3CDTF">2021-11-08T10:25:00Z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0x010100FBF14CD7780F124FB5431C2FCE9DE00B</vt:lpwstr>
  </property>
  <property fmtid="{D5CDD505-2E9C-101B-9397-08002B2CF9AE}" pid="3" name="Order">
    <vt:r8>100</vt:r8>
  </property>
  <property fmtid="{D5CDD505-2E9C-101B-9397-08002B2CF9AE}" pid="4" name="Procurement Document Type">
    <vt:lpwstr>6;#Invitation|6d0b4511-10c6-4c0a-99a4-a7a1c091d7e6</vt:lpwstr>
  </property>
</Properties>
</file>