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BD0C7E" w14:textId="16476B1C" w:rsidR="00F23136" w:rsidRPr="00F23136" w:rsidRDefault="00F23136" w:rsidP="00F57360">
      <w:pPr>
        <w:pStyle w:val="Heading1"/>
        <w:spacing w:before="0"/>
      </w:pPr>
      <w:bookmarkStart w:id="0" w:name="_Hlk57971947"/>
      <w:bookmarkEnd w:id="0"/>
      <w:r w:rsidRPr="00F23136">
        <w:t>Introduction</w:t>
      </w:r>
    </w:p>
    <w:p w14:paraId="4CE4C77F" w14:textId="7FC6210F" w:rsidR="00F23136" w:rsidRDefault="00F23136"/>
    <w:p w14:paraId="57B59211" w14:textId="510971CD" w:rsidR="00F23136" w:rsidRPr="00A60744" w:rsidRDefault="00F23136">
      <w:pPr>
        <w:rPr>
          <w:sz w:val="24"/>
          <w:szCs w:val="24"/>
        </w:rPr>
      </w:pPr>
      <w:r w:rsidRPr="00A60744">
        <w:rPr>
          <w:sz w:val="24"/>
          <w:szCs w:val="24"/>
        </w:rPr>
        <w:t>The use of a wooden corebox has been the norm for many years within the Drilling Industry, but with the price of wood becoming ever higher while the costs of producing plastic alternatives are reducing the continued use of the wooden corebox is becoming less attractive. While the use of more recycled plastics is becoming more widespread. Traditional core boxes are hard to carry, too heavy</w:t>
      </w:r>
      <w:r w:rsidRPr="00A60744">
        <w:rPr>
          <w:sz w:val="24"/>
          <w:szCs w:val="24"/>
        </w:rPr>
        <w:t>,</w:t>
      </w:r>
      <w:r w:rsidRPr="00A60744">
        <w:rPr>
          <w:sz w:val="24"/>
          <w:szCs w:val="24"/>
        </w:rPr>
        <w:t xml:space="preserve"> even when empty</w:t>
      </w:r>
      <w:r w:rsidRPr="00A60744">
        <w:rPr>
          <w:sz w:val="24"/>
          <w:szCs w:val="24"/>
        </w:rPr>
        <w:t>,</w:t>
      </w:r>
      <w:r w:rsidRPr="00A60744">
        <w:rPr>
          <w:sz w:val="24"/>
          <w:szCs w:val="24"/>
        </w:rPr>
        <w:t xml:space="preserve"> </w:t>
      </w:r>
      <w:r w:rsidR="00F57360">
        <w:rPr>
          <w:sz w:val="24"/>
          <w:szCs w:val="24"/>
        </w:rPr>
        <w:t xml:space="preserve">not durable, not sustainable, have limited lifespan </w:t>
      </w:r>
      <w:r w:rsidRPr="00A60744">
        <w:rPr>
          <w:sz w:val="24"/>
          <w:szCs w:val="24"/>
        </w:rPr>
        <w:t xml:space="preserve">and are difficult to label. </w:t>
      </w:r>
    </w:p>
    <w:p w14:paraId="704DC6F9" w14:textId="6002E932" w:rsidR="00E71AD2" w:rsidRPr="00A60744" w:rsidRDefault="00E71AD2" w:rsidP="00E71AD2">
      <w:pPr>
        <w:jc w:val="center"/>
        <w:rPr>
          <w:sz w:val="24"/>
          <w:szCs w:val="24"/>
        </w:rPr>
      </w:pPr>
      <w:r w:rsidRPr="00A60744">
        <w:rPr>
          <w:noProof/>
          <w:sz w:val="24"/>
          <w:szCs w:val="24"/>
        </w:rPr>
        <w:drawing>
          <wp:inline distT="0" distB="0" distL="0" distR="0" wp14:anchorId="31B8C70E" wp14:editId="61F3C614">
            <wp:extent cx="3529965" cy="17621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29965" cy="1762125"/>
                    </a:xfrm>
                    <a:prstGeom prst="rect">
                      <a:avLst/>
                    </a:prstGeom>
                    <a:noFill/>
                  </pic:spPr>
                </pic:pic>
              </a:graphicData>
            </a:graphic>
          </wp:inline>
        </w:drawing>
      </w:r>
    </w:p>
    <w:p w14:paraId="6EEF390D" w14:textId="35502C47" w:rsidR="00F23136" w:rsidRPr="00A60744" w:rsidRDefault="00F23136">
      <w:pPr>
        <w:rPr>
          <w:sz w:val="24"/>
          <w:szCs w:val="24"/>
        </w:rPr>
      </w:pPr>
      <w:r w:rsidRPr="00A60744">
        <w:rPr>
          <w:sz w:val="24"/>
          <w:szCs w:val="24"/>
        </w:rPr>
        <w:t xml:space="preserve">Equipe Geosolutions </w:t>
      </w:r>
      <w:r w:rsidR="00E71AD2" w:rsidRPr="00A60744">
        <w:rPr>
          <w:sz w:val="24"/>
          <w:szCs w:val="24"/>
        </w:rPr>
        <w:t>has already develop</w:t>
      </w:r>
      <w:r w:rsidR="00F57360">
        <w:rPr>
          <w:sz w:val="24"/>
          <w:szCs w:val="24"/>
        </w:rPr>
        <w:t>ed a dual channel/trough</w:t>
      </w:r>
      <w:r w:rsidR="00E71AD2" w:rsidRPr="00A60744">
        <w:rPr>
          <w:sz w:val="24"/>
          <w:szCs w:val="24"/>
        </w:rPr>
        <w:t xml:space="preserve"> plastic core box but has recognised an opportunity to develop an alternative version. The </w:t>
      </w:r>
      <w:r w:rsidRPr="00A60744">
        <w:rPr>
          <w:sz w:val="24"/>
          <w:szCs w:val="24"/>
        </w:rPr>
        <w:t>develop</w:t>
      </w:r>
      <w:r w:rsidR="00F57360">
        <w:rPr>
          <w:sz w:val="24"/>
          <w:szCs w:val="24"/>
        </w:rPr>
        <w:t>ment</w:t>
      </w:r>
      <w:r w:rsidRPr="00A60744">
        <w:rPr>
          <w:sz w:val="24"/>
          <w:szCs w:val="24"/>
        </w:rPr>
        <w:t xml:space="preserve"> </w:t>
      </w:r>
      <w:r w:rsidR="00E71AD2" w:rsidRPr="00A60744">
        <w:rPr>
          <w:sz w:val="24"/>
          <w:szCs w:val="24"/>
        </w:rPr>
        <w:t xml:space="preserve">of </w:t>
      </w:r>
      <w:r w:rsidRPr="00A60744">
        <w:rPr>
          <w:sz w:val="24"/>
          <w:szCs w:val="24"/>
        </w:rPr>
        <w:t>a</w:t>
      </w:r>
      <w:r w:rsidR="00E71AD2" w:rsidRPr="00A60744">
        <w:rPr>
          <w:sz w:val="24"/>
          <w:szCs w:val="24"/>
        </w:rPr>
        <w:t>n alternative plastic</w:t>
      </w:r>
      <w:r w:rsidRPr="00A60744">
        <w:rPr>
          <w:sz w:val="24"/>
          <w:szCs w:val="24"/>
        </w:rPr>
        <w:t xml:space="preserve"> c</w:t>
      </w:r>
      <w:r w:rsidRPr="00A60744">
        <w:rPr>
          <w:sz w:val="24"/>
          <w:szCs w:val="24"/>
        </w:rPr>
        <w:t>orebox</w:t>
      </w:r>
      <w:r w:rsidRPr="00A60744">
        <w:rPr>
          <w:sz w:val="24"/>
          <w:szCs w:val="24"/>
        </w:rPr>
        <w:t xml:space="preserve"> </w:t>
      </w:r>
      <w:r w:rsidR="00E71AD2" w:rsidRPr="00A60744">
        <w:rPr>
          <w:sz w:val="24"/>
          <w:szCs w:val="24"/>
        </w:rPr>
        <w:t>must</w:t>
      </w:r>
      <w:r w:rsidRPr="00A60744">
        <w:rPr>
          <w:sz w:val="24"/>
          <w:szCs w:val="24"/>
        </w:rPr>
        <w:t xml:space="preserve"> address </w:t>
      </w:r>
      <w:proofErr w:type="gramStart"/>
      <w:r w:rsidRPr="00A60744">
        <w:rPr>
          <w:sz w:val="24"/>
          <w:szCs w:val="24"/>
        </w:rPr>
        <w:t xml:space="preserve">all </w:t>
      </w:r>
      <w:r w:rsidR="00F57360">
        <w:rPr>
          <w:sz w:val="24"/>
          <w:szCs w:val="24"/>
        </w:rPr>
        <w:t>of</w:t>
      </w:r>
      <w:proofErr w:type="gramEnd"/>
      <w:r w:rsidR="00F57360">
        <w:rPr>
          <w:sz w:val="24"/>
          <w:szCs w:val="24"/>
        </w:rPr>
        <w:t xml:space="preserve"> </w:t>
      </w:r>
      <w:r w:rsidRPr="00A60744">
        <w:rPr>
          <w:sz w:val="24"/>
          <w:szCs w:val="24"/>
        </w:rPr>
        <w:t>the problems</w:t>
      </w:r>
      <w:r w:rsidR="00F57360">
        <w:rPr>
          <w:sz w:val="24"/>
          <w:szCs w:val="24"/>
        </w:rPr>
        <w:t xml:space="preserve"> identified with wooden </w:t>
      </w:r>
      <w:proofErr w:type="spellStart"/>
      <w:r w:rsidR="00F57360">
        <w:rPr>
          <w:sz w:val="24"/>
          <w:szCs w:val="24"/>
        </w:rPr>
        <w:t>coreboxes</w:t>
      </w:r>
      <w:proofErr w:type="spellEnd"/>
      <w:r w:rsidRPr="00A60744">
        <w:rPr>
          <w:sz w:val="24"/>
          <w:szCs w:val="24"/>
        </w:rPr>
        <w:t>, as well as being c</w:t>
      </w:r>
      <w:r w:rsidRPr="00A60744">
        <w:rPr>
          <w:sz w:val="24"/>
          <w:szCs w:val="24"/>
        </w:rPr>
        <w:t>ost effective</w:t>
      </w:r>
      <w:r w:rsidRPr="00A60744">
        <w:rPr>
          <w:sz w:val="24"/>
          <w:szCs w:val="24"/>
        </w:rPr>
        <w:t xml:space="preserve"> and environmentally friendly.</w:t>
      </w:r>
    </w:p>
    <w:p w14:paraId="645CFB33" w14:textId="37432E8B" w:rsidR="00A60744" w:rsidRPr="00A60744" w:rsidRDefault="00A60744">
      <w:pPr>
        <w:rPr>
          <w:sz w:val="24"/>
          <w:szCs w:val="24"/>
        </w:rPr>
      </w:pPr>
      <w:r w:rsidRPr="00A60744">
        <w:rPr>
          <w:sz w:val="24"/>
          <w:szCs w:val="24"/>
        </w:rPr>
        <w:t xml:space="preserve">We are now looking for a Design </w:t>
      </w:r>
      <w:r w:rsidR="00F57360">
        <w:rPr>
          <w:sz w:val="24"/>
          <w:szCs w:val="24"/>
        </w:rPr>
        <w:t>P</w:t>
      </w:r>
      <w:r w:rsidRPr="00A60744">
        <w:rPr>
          <w:sz w:val="24"/>
          <w:szCs w:val="24"/>
        </w:rPr>
        <w:t>artner to produce CAD drawings which can be passed on to</w:t>
      </w:r>
      <w:r w:rsidR="00F57360">
        <w:rPr>
          <w:sz w:val="24"/>
          <w:szCs w:val="24"/>
        </w:rPr>
        <w:t xml:space="preserve"> tooling and</w:t>
      </w:r>
      <w:r w:rsidRPr="00A60744">
        <w:rPr>
          <w:sz w:val="24"/>
          <w:szCs w:val="24"/>
        </w:rPr>
        <w:t xml:space="preserve"> </w:t>
      </w:r>
      <w:r w:rsidR="00F57360">
        <w:rPr>
          <w:sz w:val="24"/>
          <w:szCs w:val="24"/>
        </w:rPr>
        <w:t xml:space="preserve">injection </w:t>
      </w:r>
      <w:r w:rsidRPr="00A60744">
        <w:rPr>
          <w:sz w:val="24"/>
          <w:szCs w:val="24"/>
        </w:rPr>
        <w:t xml:space="preserve">mould </w:t>
      </w:r>
      <w:r w:rsidR="00F57360">
        <w:rPr>
          <w:sz w:val="24"/>
          <w:szCs w:val="24"/>
        </w:rPr>
        <w:t>specialists</w:t>
      </w:r>
      <w:r w:rsidRPr="00A60744">
        <w:rPr>
          <w:sz w:val="24"/>
          <w:szCs w:val="24"/>
        </w:rPr>
        <w:t>.</w:t>
      </w:r>
    </w:p>
    <w:p w14:paraId="37EB2E00" w14:textId="54508BDE" w:rsidR="00F23136" w:rsidRDefault="00F23136"/>
    <w:p w14:paraId="3112A3A2" w14:textId="3E713AA7" w:rsidR="00F23136" w:rsidRDefault="00F23136" w:rsidP="00F23136">
      <w:pPr>
        <w:pStyle w:val="Heading1"/>
      </w:pPr>
      <w:r>
        <w:t>Outline Objective</w:t>
      </w:r>
    </w:p>
    <w:p w14:paraId="18E3EB8B" w14:textId="7ACFE2EC" w:rsidR="00F23136" w:rsidRDefault="00F23136" w:rsidP="00F23136"/>
    <w:p w14:paraId="1441771E" w14:textId="5D58B2F3" w:rsidR="00F23136" w:rsidRPr="00A60744" w:rsidRDefault="00E71AD2" w:rsidP="00F23136">
      <w:pPr>
        <w:rPr>
          <w:sz w:val="24"/>
          <w:szCs w:val="24"/>
        </w:rPr>
      </w:pPr>
      <w:r w:rsidRPr="00A60744">
        <w:rPr>
          <w:noProof/>
          <w:sz w:val="24"/>
          <w:szCs w:val="24"/>
        </w:rPr>
        <w:drawing>
          <wp:anchor distT="0" distB="0" distL="114300" distR="114300" simplePos="0" relativeHeight="251658240" behindDoc="0" locked="0" layoutInCell="1" allowOverlap="1" wp14:anchorId="2BE06D14" wp14:editId="1089E0B1">
            <wp:simplePos x="0" y="0"/>
            <wp:positionH relativeFrom="column">
              <wp:posOffset>3784600</wp:posOffset>
            </wp:positionH>
            <wp:positionV relativeFrom="paragraph">
              <wp:posOffset>294640</wp:posOffset>
            </wp:positionV>
            <wp:extent cx="2334895" cy="1751330"/>
            <wp:effectExtent l="6033"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5400000">
                      <a:off x="0" y="0"/>
                      <a:ext cx="2334895" cy="1751330"/>
                    </a:xfrm>
                    <a:prstGeom prst="rect">
                      <a:avLst/>
                    </a:prstGeom>
                    <a:noFill/>
                    <a:ln>
                      <a:noFill/>
                    </a:ln>
                  </pic:spPr>
                </pic:pic>
              </a:graphicData>
            </a:graphic>
            <wp14:sizeRelH relativeFrom="page">
              <wp14:pctWidth>0</wp14:pctWidth>
            </wp14:sizeRelH>
            <wp14:sizeRelV relativeFrom="page">
              <wp14:pctHeight>0</wp14:pctHeight>
            </wp14:sizeRelV>
          </wp:anchor>
        </w:drawing>
      </w:r>
      <w:r w:rsidR="00F23136" w:rsidRPr="00A60744">
        <w:rPr>
          <w:sz w:val="24"/>
          <w:szCs w:val="24"/>
        </w:rPr>
        <w:t xml:space="preserve">The drilling market in the UK has recognised the significant manual handling risks surrounding core boxes and in recent years has moved to a box which can transport and store a length of 1.50m </w:t>
      </w:r>
      <w:r w:rsidRPr="00A60744">
        <w:rPr>
          <w:sz w:val="24"/>
          <w:szCs w:val="24"/>
        </w:rPr>
        <w:t xml:space="preserve">cylindrical </w:t>
      </w:r>
      <w:r w:rsidR="00F23136" w:rsidRPr="00A60744">
        <w:rPr>
          <w:sz w:val="24"/>
          <w:szCs w:val="24"/>
        </w:rPr>
        <w:t xml:space="preserve">core up to 110mm in diameter. This long thin box is traditionally made of wood and this option </w:t>
      </w:r>
      <w:r w:rsidRPr="00A60744">
        <w:rPr>
          <w:sz w:val="24"/>
          <w:szCs w:val="24"/>
        </w:rPr>
        <w:t>whilst reducing manual handling risks does not eliminate them. The wooden boxes are also difficult to stack safely and use up the same space when stored or transported empty or full.</w:t>
      </w:r>
    </w:p>
    <w:p w14:paraId="34CCB5FF" w14:textId="147DA984" w:rsidR="00E71AD2" w:rsidRPr="00A60744" w:rsidRDefault="00E71AD2" w:rsidP="00F23136">
      <w:pPr>
        <w:rPr>
          <w:sz w:val="24"/>
          <w:szCs w:val="24"/>
        </w:rPr>
      </w:pPr>
      <w:r w:rsidRPr="00A60744">
        <w:rPr>
          <w:sz w:val="24"/>
          <w:szCs w:val="24"/>
        </w:rPr>
        <w:t>The outline objective is to create a plastic corebox which provides cost, environmental, storage, handling, transportation and safety benefits to the purchaser and users.</w:t>
      </w:r>
    </w:p>
    <w:p w14:paraId="24637F12" w14:textId="68744A8F" w:rsidR="00E71AD2" w:rsidRDefault="00E71AD2" w:rsidP="00E71AD2">
      <w:pPr>
        <w:pStyle w:val="Heading1"/>
      </w:pPr>
      <w:r>
        <w:lastRenderedPageBreak/>
        <w:t>Designer’s Brief</w:t>
      </w:r>
    </w:p>
    <w:p w14:paraId="4CC50EC1" w14:textId="77777777" w:rsidR="00E71AD2" w:rsidRDefault="00E71AD2" w:rsidP="00E71AD2"/>
    <w:p w14:paraId="7923DEF1" w14:textId="2F0C9F13" w:rsidR="00E71AD2" w:rsidRPr="00A60744" w:rsidRDefault="00E71AD2" w:rsidP="00E71AD2">
      <w:pPr>
        <w:rPr>
          <w:sz w:val="24"/>
          <w:szCs w:val="24"/>
        </w:rPr>
      </w:pPr>
      <w:r w:rsidRPr="00A60744">
        <w:rPr>
          <w:sz w:val="24"/>
          <w:szCs w:val="24"/>
        </w:rPr>
        <w:t xml:space="preserve">The design concept </w:t>
      </w:r>
      <w:r w:rsidR="00A60744" w:rsidRPr="00A60744">
        <w:rPr>
          <w:sz w:val="24"/>
          <w:szCs w:val="24"/>
        </w:rPr>
        <w:t>is</w:t>
      </w:r>
      <w:r w:rsidRPr="00A60744">
        <w:rPr>
          <w:sz w:val="24"/>
          <w:szCs w:val="24"/>
        </w:rPr>
        <w:t xml:space="preserve"> a single tray which can used for both the top and bottom of the box thus allowing these to be stackable inside each other when not in use to make transportation and storage easy</w:t>
      </w:r>
      <w:r w:rsidR="00F57360">
        <w:rPr>
          <w:sz w:val="24"/>
          <w:szCs w:val="24"/>
        </w:rPr>
        <w:t xml:space="preserve"> and less space hungry</w:t>
      </w:r>
      <w:r w:rsidR="00A60744" w:rsidRPr="00A60744">
        <w:rPr>
          <w:sz w:val="24"/>
          <w:szCs w:val="24"/>
        </w:rPr>
        <w:t xml:space="preserve">. </w:t>
      </w:r>
    </w:p>
    <w:p w14:paraId="79BD1FEF" w14:textId="0E2EF0F5" w:rsidR="003E4BEE" w:rsidRPr="00A60744" w:rsidRDefault="00F23136" w:rsidP="00A60744">
      <w:pPr>
        <w:jc w:val="center"/>
        <w:rPr>
          <w:sz w:val="24"/>
          <w:szCs w:val="24"/>
        </w:rPr>
      </w:pPr>
      <w:r w:rsidRPr="00A60744">
        <w:rPr>
          <w:noProof/>
          <w:sz w:val="24"/>
          <w:szCs w:val="24"/>
        </w:rPr>
        <w:drawing>
          <wp:inline distT="0" distB="0" distL="0" distR="0" wp14:anchorId="2D30273E" wp14:editId="623AC551">
            <wp:extent cx="3551922" cy="1257300"/>
            <wp:effectExtent l="0" t="0" r="0" b="0"/>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pic:cNvPicPr/>
                  </pic:nvPicPr>
                  <pic:blipFill rotWithShape="1">
                    <a:blip r:embed="rId9" cstate="print">
                      <a:extLst>
                        <a:ext uri="{28A0092B-C50C-407E-A947-70E740481C1C}">
                          <a14:useLocalDpi xmlns:a14="http://schemas.microsoft.com/office/drawing/2010/main" val="0"/>
                        </a:ext>
                      </a:extLst>
                    </a:blip>
                    <a:srcRect b="15094"/>
                    <a:stretch/>
                  </pic:blipFill>
                  <pic:spPr bwMode="auto">
                    <a:xfrm>
                      <a:off x="0" y="0"/>
                      <a:ext cx="3563668" cy="1261458"/>
                    </a:xfrm>
                    <a:prstGeom prst="rect">
                      <a:avLst/>
                    </a:prstGeom>
                    <a:ln>
                      <a:noFill/>
                    </a:ln>
                    <a:extLst>
                      <a:ext uri="{53640926-AAD7-44D8-BBD7-CCE9431645EC}">
                        <a14:shadowObscured xmlns:a14="http://schemas.microsoft.com/office/drawing/2010/main"/>
                      </a:ext>
                    </a:extLst>
                  </pic:spPr>
                </pic:pic>
              </a:graphicData>
            </a:graphic>
          </wp:inline>
        </w:drawing>
      </w:r>
    </w:p>
    <w:p w14:paraId="3181C3B7" w14:textId="49CA39BD" w:rsidR="003E4BEE" w:rsidRDefault="00A60744" w:rsidP="00A60744">
      <w:pPr>
        <w:jc w:val="center"/>
        <w:rPr>
          <w:b/>
          <w:bCs/>
          <w:color w:val="0070C0"/>
          <w:sz w:val="24"/>
          <w:szCs w:val="24"/>
        </w:rPr>
      </w:pPr>
      <w:r w:rsidRPr="00A60744">
        <w:rPr>
          <w:b/>
          <w:bCs/>
          <w:color w:val="0070C0"/>
          <w:sz w:val="24"/>
          <w:szCs w:val="24"/>
        </w:rPr>
        <w:t>Example of a double trough design</w:t>
      </w:r>
    </w:p>
    <w:p w14:paraId="6E15E11F" w14:textId="767F288B" w:rsidR="00A60744" w:rsidRPr="00A60744" w:rsidRDefault="00F57360" w:rsidP="00F57360">
      <w:pPr>
        <w:rPr>
          <w:b/>
          <w:bCs/>
          <w:color w:val="0070C0"/>
          <w:sz w:val="24"/>
          <w:szCs w:val="24"/>
        </w:rPr>
      </w:pPr>
      <w:r w:rsidRPr="00A60744">
        <w:rPr>
          <w:sz w:val="24"/>
          <w:szCs w:val="24"/>
        </w:rPr>
        <w:t>The tray will require the following features or attributes:</w:t>
      </w:r>
    </w:p>
    <w:p w14:paraId="2D58F602" w14:textId="6DF1AA4A" w:rsidR="00733570" w:rsidRPr="00A60744" w:rsidRDefault="00A60744" w:rsidP="00733570">
      <w:pPr>
        <w:pStyle w:val="ListParagraph"/>
        <w:numPr>
          <w:ilvl w:val="0"/>
          <w:numId w:val="1"/>
        </w:numPr>
        <w:rPr>
          <w:rFonts w:asciiTheme="minorHAnsi" w:hAnsiTheme="minorHAnsi" w:cstheme="minorHAnsi"/>
          <w:sz w:val="24"/>
          <w:szCs w:val="24"/>
          <w:lang w:val="en-US"/>
        </w:rPr>
      </w:pPr>
      <w:r w:rsidRPr="00A60744">
        <w:rPr>
          <w:rFonts w:asciiTheme="minorHAnsi" w:hAnsiTheme="minorHAnsi" w:cstheme="minorHAnsi"/>
          <w:sz w:val="24"/>
          <w:szCs w:val="24"/>
          <w:lang w:val="en-US"/>
        </w:rPr>
        <w:t>Consist of</w:t>
      </w:r>
      <w:r w:rsidR="00733570" w:rsidRPr="00A60744">
        <w:rPr>
          <w:rFonts w:asciiTheme="minorHAnsi" w:hAnsiTheme="minorHAnsi" w:cstheme="minorHAnsi"/>
          <w:sz w:val="24"/>
          <w:szCs w:val="24"/>
          <w:lang w:val="en-US"/>
        </w:rPr>
        <w:t xml:space="preserve"> </w:t>
      </w:r>
      <w:r w:rsidRPr="00A60744">
        <w:rPr>
          <w:rFonts w:asciiTheme="minorHAnsi" w:hAnsiTheme="minorHAnsi" w:cstheme="minorHAnsi"/>
          <w:sz w:val="24"/>
          <w:szCs w:val="24"/>
          <w:lang w:val="en-US"/>
        </w:rPr>
        <w:t>a single</w:t>
      </w:r>
      <w:r w:rsidR="00733570" w:rsidRPr="00A60744">
        <w:rPr>
          <w:rFonts w:asciiTheme="minorHAnsi" w:hAnsiTheme="minorHAnsi" w:cstheme="minorHAnsi"/>
          <w:sz w:val="24"/>
          <w:szCs w:val="24"/>
          <w:lang w:val="en-US"/>
        </w:rPr>
        <w:t xml:space="preserve"> trough capable of holding core up to 110mm diameter</w:t>
      </w:r>
      <w:r w:rsidRPr="00A60744">
        <w:rPr>
          <w:rFonts w:asciiTheme="minorHAnsi" w:hAnsiTheme="minorHAnsi" w:cstheme="minorHAnsi"/>
          <w:sz w:val="24"/>
          <w:szCs w:val="24"/>
          <w:lang w:val="en-US"/>
        </w:rPr>
        <w:t xml:space="preserve"> cylindrical core</w:t>
      </w:r>
      <w:r w:rsidR="00733570" w:rsidRPr="00A60744">
        <w:rPr>
          <w:rFonts w:asciiTheme="minorHAnsi" w:hAnsiTheme="minorHAnsi" w:cstheme="minorHAnsi"/>
          <w:sz w:val="24"/>
          <w:szCs w:val="24"/>
          <w:lang w:val="en-US"/>
        </w:rPr>
        <w:t>.</w:t>
      </w:r>
    </w:p>
    <w:p w14:paraId="48E271E9" w14:textId="6B188E3D" w:rsidR="00733570" w:rsidRPr="00A60744" w:rsidRDefault="00733570" w:rsidP="00733570">
      <w:pPr>
        <w:pStyle w:val="ListParagraph"/>
        <w:numPr>
          <w:ilvl w:val="0"/>
          <w:numId w:val="1"/>
        </w:numPr>
        <w:rPr>
          <w:rFonts w:asciiTheme="minorHAnsi" w:hAnsiTheme="minorHAnsi" w:cstheme="minorHAnsi"/>
          <w:sz w:val="24"/>
          <w:szCs w:val="24"/>
          <w:lang w:val="en-US"/>
        </w:rPr>
      </w:pPr>
      <w:r w:rsidRPr="00A60744">
        <w:rPr>
          <w:rFonts w:asciiTheme="minorHAnsi" w:hAnsiTheme="minorHAnsi" w:cstheme="minorHAnsi"/>
          <w:sz w:val="24"/>
          <w:szCs w:val="24"/>
          <w:lang w:val="en-US"/>
        </w:rPr>
        <w:t xml:space="preserve">Each box should hold </w:t>
      </w:r>
      <w:r w:rsidR="00A60744" w:rsidRPr="00A60744">
        <w:rPr>
          <w:rFonts w:asciiTheme="minorHAnsi" w:hAnsiTheme="minorHAnsi" w:cstheme="minorHAnsi"/>
          <w:sz w:val="24"/>
          <w:szCs w:val="24"/>
          <w:lang w:val="en-US"/>
        </w:rPr>
        <w:t>1.5</w:t>
      </w:r>
      <w:r w:rsidRPr="00A60744">
        <w:rPr>
          <w:rFonts w:asciiTheme="minorHAnsi" w:hAnsiTheme="minorHAnsi" w:cstheme="minorHAnsi"/>
          <w:sz w:val="24"/>
          <w:szCs w:val="24"/>
          <w:lang w:val="en-US"/>
        </w:rPr>
        <w:t>m of core</w:t>
      </w:r>
      <w:r w:rsidR="00A60744" w:rsidRPr="00A60744">
        <w:rPr>
          <w:rFonts w:asciiTheme="minorHAnsi" w:hAnsiTheme="minorHAnsi" w:cstheme="minorHAnsi"/>
          <w:sz w:val="24"/>
          <w:szCs w:val="24"/>
          <w:lang w:val="en-US"/>
        </w:rPr>
        <w:t xml:space="preserve"> in length</w:t>
      </w:r>
      <w:r w:rsidRPr="00A60744">
        <w:rPr>
          <w:rFonts w:asciiTheme="minorHAnsi" w:hAnsiTheme="minorHAnsi" w:cstheme="minorHAnsi"/>
          <w:sz w:val="24"/>
          <w:szCs w:val="24"/>
          <w:lang w:val="en-US"/>
        </w:rPr>
        <w:t xml:space="preserve"> </w:t>
      </w:r>
    </w:p>
    <w:p w14:paraId="147417F2" w14:textId="27D1E8DF" w:rsidR="00733570" w:rsidRPr="00A60744" w:rsidRDefault="00733570" w:rsidP="00733570">
      <w:pPr>
        <w:pStyle w:val="ListParagraph"/>
        <w:numPr>
          <w:ilvl w:val="0"/>
          <w:numId w:val="1"/>
        </w:numPr>
        <w:rPr>
          <w:rFonts w:asciiTheme="minorHAnsi" w:hAnsiTheme="minorHAnsi" w:cstheme="minorHAnsi"/>
          <w:sz w:val="24"/>
          <w:szCs w:val="24"/>
          <w:lang w:val="en-US"/>
        </w:rPr>
      </w:pPr>
      <w:r w:rsidRPr="00A60744">
        <w:rPr>
          <w:rFonts w:asciiTheme="minorHAnsi" w:hAnsiTheme="minorHAnsi" w:cstheme="minorHAnsi"/>
          <w:sz w:val="24"/>
          <w:szCs w:val="24"/>
          <w:lang w:val="en-US"/>
        </w:rPr>
        <w:t>The core should be a snug fit in the box with its associated liner.</w:t>
      </w:r>
    </w:p>
    <w:p w14:paraId="3082178A" w14:textId="7F50B711" w:rsidR="00733570" w:rsidRPr="00A60744" w:rsidRDefault="00A60744" w:rsidP="00733570">
      <w:pPr>
        <w:pStyle w:val="ListParagraph"/>
        <w:numPr>
          <w:ilvl w:val="0"/>
          <w:numId w:val="1"/>
        </w:numPr>
        <w:rPr>
          <w:rFonts w:asciiTheme="minorHAnsi" w:hAnsiTheme="minorHAnsi" w:cstheme="minorHAnsi"/>
          <w:sz w:val="24"/>
          <w:szCs w:val="24"/>
          <w:lang w:val="en-US"/>
        </w:rPr>
      </w:pPr>
      <w:r w:rsidRPr="00A60744">
        <w:rPr>
          <w:rFonts w:asciiTheme="minorHAnsi" w:hAnsiTheme="minorHAnsi" w:cstheme="minorHAnsi"/>
          <w:sz w:val="24"/>
          <w:szCs w:val="24"/>
          <w:lang w:val="en-US"/>
        </w:rPr>
        <w:t>Each tray</w:t>
      </w:r>
      <w:r w:rsidR="00733570" w:rsidRPr="00A60744">
        <w:rPr>
          <w:rFonts w:asciiTheme="minorHAnsi" w:hAnsiTheme="minorHAnsi" w:cstheme="minorHAnsi"/>
          <w:sz w:val="24"/>
          <w:szCs w:val="24"/>
          <w:lang w:val="en-US"/>
        </w:rPr>
        <w:t xml:space="preserve"> should have drainage holes t</w:t>
      </w:r>
      <w:r w:rsidRPr="00A60744">
        <w:rPr>
          <w:rFonts w:asciiTheme="minorHAnsi" w:hAnsiTheme="minorHAnsi" w:cstheme="minorHAnsi"/>
          <w:sz w:val="24"/>
          <w:szCs w:val="24"/>
          <w:lang w:val="en-US"/>
        </w:rPr>
        <w:t>o</w:t>
      </w:r>
      <w:r w:rsidR="00733570" w:rsidRPr="00A60744">
        <w:rPr>
          <w:rFonts w:asciiTheme="minorHAnsi" w:hAnsiTheme="minorHAnsi" w:cstheme="minorHAnsi"/>
          <w:sz w:val="24"/>
          <w:szCs w:val="24"/>
          <w:lang w:val="en-US"/>
        </w:rPr>
        <w:t xml:space="preserve"> allow excess water to drain from the box. </w:t>
      </w:r>
    </w:p>
    <w:p w14:paraId="09CDE3F3" w14:textId="42EBB930" w:rsidR="00733570" w:rsidRPr="00A60744" w:rsidRDefault="00733570" w:rsidP="00733570">
      <w:pPr>
        <w:pStyle w:val="ListParagraph"/>
        <w:numPr>
          <w:ilvl w:val="0"/>
          <w:numId w:val="1"/>
        </w:numPr>
        <w:rPr>
          <w:rFonts w:asciiTheme="minorHAnsi" w:hAnsiTheme="minorHAnsi" w:cstheme="minorHAnsi"/>
          <w:sz w:val="24"/>
          <w:szCs w:val="24"/>
          <w:lang w:val="en-US"/>
        </w:rPr>
      </w:pPr>
      <w:r w:rsidRPr="00A60744">
        <w:rPr>
          <w:rFonts w:asciiTheme="minorHAnsi" w:hAnsiTheme="minorHAnsi" w:cstheme="minorHAnsi"/>
          <w:sz w:val="24"/>
          <w:szCs w:val="24"/>
          <w:lang w:val="en-US"/>
        </w:rPr>
        <w:t>When filled they should fit together (via a simple integral hinge) clipping or snapping into place.</w:t>
      </w:r>
    </w:p>
    <w:p w14:paraId="3AAE9A73" w14:textId="77777777" w:rsidR="00733570" w:rsidRPr="00A60744" w:rsidRDefault="00733570" w:rsidP="00733570">
      <w:pPr>
        <w:pStyle w:val="ListParagraph"/>
        <w:numPr>
          <w:ilvl w:val="0"/>
          <w:numId w:val="1"/>
        </w:numPr>
        <w:rPr>
          <w:rFonts w:asciiTheme="minorHAnsi" w:hAnsiTheme="minorHAnsi" w:cstheme="minorHAnsi"/>
          <w:sz w:val="24"/>
          <w:szCs w:val="24"/>
          <w:lang w:val="en-US"/>
        </w:rPr>
      </w:pPr>
      <w:r w:rsidRPr="00A60744">
        <w:rPr>
          <w:rFonts w:asciiTheme="minorHAnsi" w:hAnsiTheme="minorHAnsi" w:cstheme="minorHAnsi"/>
          <w:sz w:val="24"/>
          <w:szCs w:val="24"/>
          <w:lang w:val="en-US"/>
        </w:rPr>
        <w:t xml:space="preserve">They should be stackable in a stable manner interlocking on top of each other.  </w:t>
      </w:r>
    </w:p>
    <w:p w14:paraId="5767F7F5" w14:textId="4DDEDF9C" w:rsidR="00733570" w:rsidRPr="00A60744" w:rsidRDefault="00733570" w:rsidP="00733570">
      <w:pPr>
        <w:pStyle w:val="ListParagraph"/>
        <w:numPr>
          <w:ilvl w:val="0"/>
          <w:numId w:val="1"/>
        </w:numPr>
        <w:rPr>
          <w:rFonts w:asciiTheme="minorHAnsi" w:hAnsiTheme="minorHAnsi" w:cstheme="minorHAnsi"/>
          <w:sz w:val="24"/>
          <w:szCs w:val="24"/>
          <w:lang w:val="en-US"/>
        </w:rPr>
      </w:pPr>
      <w:r w:rsidRPr="00A60744">
        <w:rPr>
          <w:rFonts w:asciiTheme="minorHAnsi" w:hAnsiTheme="minorHAnsi" w:cstheme="minorHAnsi"/>
          <w:sz w:val="24"/>
          <w:szCs w:val="24"/>
          <w:lang w:val="en-US"/>
        </w:rPr>
        <w:t xml:space="preserve">They should be strong enough to allow stacking </w:t>
      </w:r>
      <w:r w:rsidR="00A60744" w:rsidRPr="00A60744">
        <w:rPr>
          <w:rFonts w:asciiTheme="minorHAnsi" w:hAnsiTheme="minorHAnsi" w:cstheme="minorHAnsi"/>
          <w:sz w:val="24"/>
          <w:szCs w:val="24"/>
          <w:lang w:val="en-US"/>
        </w:rPr>
        <w:t xml:space="preserve">a minimum of </w:t>
      </w:r>
      <w:r w:rsidRPr="00A60744">
        <w:rPr>
          <w:rFonts w:asciiTheme="minorHAnsi" w:hAnsiTheme="minorHAnsi" w:cstheme="minorHAnsi"/>
          <w:sz w:val="24"/>
          <w:szCs w:val="24"/>
          <w:lang w:val="en-US"/>
        </w:rPr>
        <w:t xml:space="preserve">6 boxes high when full. </w:t>
      </w:r>
    </w:p>
    <w:p w14:paraId="4AA04519" w14:textId="1E9DB2E5" w:rsidR="00733570" w:rsidRPr="00A60744" w:rsidRDefault="00733570" w:rsidP="00733570">
      <w:pPr>
        <w:pStyle w:val="ListParagraph"/>
        <w:numPr>
          <w:ilvl w:val="0"/>
          <w:numId w:val="1"/>
        </w:numPr>
        <w:rPr>
          <w:rFonts w:asciiTheme="minorHAnsi" w:hAnsiTheme="minorHAnsi" w:cstheme="minorHAnsi"/>
          <w:sz w:val="24"/>
          <w:szCs w:val="24"/>
          <w:lang w:val="en-US"/>
        </w:rPr>
      </w:pPr>
      <w:r w:rsidRPr="00A60744">
        <w:rPr>
          <w:rFonts w:asciiTheme="minorHAnsi" w:hAnsiTheme="minorHAnsi" w:cstheme="minorHAnsi"/>
          <w:sz w:val="24"/>
          <w:szCs w:val="24"/>
          <w:lang w:val="en-US"/>
        </w:rPr>
        <w:t xml:space="preserve">They </w:t>
      </w:r>
      <w:r w:rsidR="00A60744" w:rsidRPr="00A60744">
        <w:rPr>
          <w:rFonts w:asciiTheme="minorHAnsi" w:hAnsiTheme="minorHAnsi" w:cstheme="minorHAnsi"/>
          <w:sz w:val="24"/>
          <w:szCs w:val="24"/>
          <w:lang w:val="en-US"/>
        </w:rPr>
        <w:t xml:space="preserve">must have </w:t>
      </w:r>
      <w:r w:rsidRPr="00A60744">
        <w:rPr>
          <w:rFonts w:asciiTheme="minorHAnsi" w:hAnsiTheme="minorHAnsi" w:cstheme="minorHAnsi"/>
          <w:sz w:val="24"/>
          <w:szCs w:val="24"/>
          <w:lang w:val="en-US"/>
        </w:rPr>
        <w:t xml:space="preserve">comfortable </w:t>
      </w:r>
      <w:r w:rsidR="00A60744" w:rsidRPr="00A60744">
        <w:rPr>
          <w:rFonts w:asciiTheme="minorHAnsi" w:hAnsiTheme="minorHAnsi" w:cstheme="minorHAnsi"/>
          <w:sz w:val="24"/>
          <w:szCs w:val="24"/>
          <w:lang w:val="en-US"/>
        </w:rPr>
        <w:t xml:space="preserve">ergonomic </w:t>
      </w:r>
      <w:r w:rsidRPr="00A60744">
        <w:rPr>
          <w:rFonts w:asciiTheme="minorHAnsi" w:hAnsiTheme="minorHAnsi" w:cstheme="minorHAnsi"/>
          <w:sz w:val="24"/>
          <w:szCs w:val="24"/>
          <w:lang w:val="en-US"/>
        </w:rPr>
        <w:t xml:space="preserve">hand grips at both ends. </w:t>
      </w:r>
    </w:p>
    <w:p w14:paraId="0187BAC9" w14:textId="2EADCD2D" w:rsidR="00733570" w:rsidRPr="00A60744" w:rsidRDefault="00733570" w:rsidP="00733570">
      <w:pPr>
        <w:pStyle w:val="ListParagraph"/>
        <w:numPr>
          <w:ilvl w:val="0"/>
          <w:numId w:val="1"/>
        </w:numPr>
        <w:rPr>
          <w:rFonts w:asciiTheme="minorHAnsi" w:hAnsiTheme="minorHAnsi" w:cstheme="minorHAnsi"/>
          <w:sz w:val="24"/>
          <w:szCs w:val="24"/>
          <w:lang w:val="en-US"/>
        </w:rPr>
      </w:pPr>
      <w:r w:rsidRPr="00A60744">
        <w:rPr>
          <w:rFonts w:asciiTheme="minorHAnsi" w:hAnsiTheme="minorHAnsi" w:cstheme="minorHAnsi"/>
          <w:sz w:val="24"/>
          <w:szCs w:val="24"/>
          <w:lang w:val="en-US"/>
        </w:rPr>
        <w:t xml:space="preserve">Should have a flat area of at least 50mm x 75mm both inside and </w:t>
      </w:r>
      <w:proofErr w:type="gramStart"/>
      <w:r w:rsidRPr="00A60744">
        <w:rPr>
          <w:rFonts w:asciiTheme="minorHAnsi" w:hAnsiTheme="minorHAnsi" w:cstheme="minorHAnsi"/>
          <w:sz w:val="24"/>
          <w:szCs w:val="24"/>
          <w:lang w:val="en-US"/>
        </w:rPr>
        <w:t>out  to</w:t>
      </w:r>
      <w:proofErr w:type="gramEnd"/>
      <w:r w:rsidRPr="00A60744">
        <w:rPr>
          <w:rFonts w:asciiTheme="minorHAnsi" w:hAnsiTheme="minorHAnsi" w:cstheme="minorHAnsi"/>
          <w:sz w:val="24"/>
          <w:szCs w:val="24"/>
          <w:lang w:val="en-US"/>
        </w:rPr>
        <w:t xml:space="preserve"> allow for sticky identification labels to be attached. </w:t>
      </w:r>
    </w:p>
    <w:p w14:paraId="4F15574F" w14:textId="4767A794" w:rsidR="00733570" w:rsidRPr="00A60744" w:rsidRDefault="00733570" w:rsidP="00733570">
      <w:pPr>
        <w:pStyle w:val="ListParagraph"/>
        <w:numPr>
          <w:ilvl w:val="0"/>
          <w:numId w:val="1"/>
        </w:numPr>
        <w:rPr>
          <w:rFonts w:asciiTheme="minorHAnsi" w:hAnsiTheme="minorHAnsi" w:cstheme="minorHAnsi"/>
          <w:sz w:val="24"/>
          <w:szCs w:val="24"/>
          <w:lang w:val="en-US"/>
        </w:rPr>
      </w:pPr>
      <w:r w:rsidRPr="00A60744">
        <w:rPr>
          <w:rFonts w:asciiTheme="minorHAnsi" w:hAnsiTheme="minorHAnsi" w:cstheme="minorHAnsi"/>
          <w:sz w:val="24"/>
          <w:szCs w:val="24"/>
          <w:lang w:val="en-US"/>
        </w:rPr>
        <w:t xml:space="preserve">The design should consider ease of manufacture utilizing </w:t>
      </w:r>
      <w:r w:rsidR="00A60744" w:rsidRPr="00A60744">
        <w:rPr>
          <w:rFonts w:asciiTheme="minorHAnsi" w:hAnsiTheme="minorHAnsi" w:cstheme="minorHAnsi"/>
          <w:sz w:val="24"/>
          <w:szCs w:val="24"/>
          <w:lang w:val="en-US"/>
        </w:rPr>
        <w:t xml:space="preserve">injection </w:t>
      </w:r>
      <w:proofErr w:type="spellStart"/>
      <w:r w:rsidR="00A60744" w:rsidRPr="00A60744">
        <w:rPr>
          <w:rFonts w:asciiTheme="minorHAnsi" w:hAnsiTheme="minorHAnsi" w:cstheme="minorHAnsi"/>
          <w:sz w:val="24"/>
          <w:szCs w:val="24"/>
          <w:lang w:val="en-US"/>
        </w:rPr>
        <w:t>moulding</w:t>
      </w:r>
      <w:proofErr w:type="spellEnd"/>
      <w:r w:rsidR="00A60744" w:rsidRPr="00A60744">
        <w:rPr>
          <w:rFonts w:asciiTheme="minorHAnsi" w:hAnsiTheme="minorHAnsi" w:cstheme="minorHAnsi"/>
          <w:sz w:val="24"/>
          <w:szCs w:val="24"/>
          <w:lang w:val="en-US"/>
        </w:rPr>
        <w:t xml:space="preserve"> techniques using </w:t>
      </w:r>
      <w:r w:rsidRPr="00A60744">
        <w:rPr>
          <w:rFonts w:asciiTheme="minorHAnsi" w:hAnsiTheme="minorHAnsi" w:cstheme="minorHAnsi"/>
          <w:sz w:val="24"/>
          <w:szCs w:val="24"/>
          <w:lang w:val="en-US"/>
        </w:rPr>
        <w:t>recyclable materials</w:t>
      </w:r>
      <w:r w:rsidR="00A60744" w:rsidRPr="00A60744">
        <w:rPr>
          <w:rFonts w:asciiTheme="minorHAnsi" w:hAnsiTheme="minorHAnsi" w:cstheme="minorHAnsi"/>
          <w:sz w:val="24"/>
          <w:szCs w:val="24"/>
          <w:lang w:val="en-US"/>
        </w:rPr>
        <w:t>,</w:t>
      </w:r>
      <w:r w:rsidRPr="00A60744">
        <w:rPr>
          <w:rFonts w:asciiTheme="minorHAnsi" w:hAnsiTheme="minorHAnsi" w:cstheme="minorHAnsi"/>
          <w:sz w:val="24"/>
          <w:szCs w:val="24"/>
          <w:lang w:val="en-US"/>
        </w:rPr>
        <w:t xml:space="preserve"> wherever possible.</w:t>
      </w:r>
    </w:p>
    <w:p w14:paraId="00C34493" w14:textId="50443658" w:rsidR="00733570" w:rsidRPr="00A60744" w:rsidRDefault="00733570" w:rsidP="00733570">
      <w:pPr>
        <w:pStyle w:val="ListParagraph"/>
        <w:numPr>
          <w:ilvl w:val="0"/>
          <w:numId w:val="1"/>
        </w:numPr>
        <w:rPr>
          <w:rFonts w:asciiTheme="minorHAnsi" w:hAnsiTheme="minorHAnsi" w:cstheme="minorHAnsi"/>
          <w:sz w:val="24"/>
          <w:szCs w:val="24"/>
          <w:lang w:val="en-US"/>
        </w:rPr>
      </w:pPr>
      <w:r w:rsidRPr="00A60744">
        <w:rPr>
          <w:rFonts w:asciiTheme="minorHAnsi" w:hAnsiTheme="minorHAnsi" w:cstheme="minorHAnsi"/>
          <w:sz w:val="24"/>
          <w:szCs w:val="24"/>
          <w:lang w:val="en-US"/>
        </w:rPr>
        <w:t>Overall weight should be kept to a minimum</w:t>
      </w:r>
      <w:r w:rsidR="00F57360">
        <w:rPr>
          <w:rFonts w:asciiTheme="minorHAnsi" w:hAnsiTheme="minorHAnsi" w:cstheme="minorHAnsi"/>
          <w:sz w:val="24"/>
          <w:szCs w:val="24"/>
          <w:lang w:val="en-US"/>
        </w:rPr>
        <w:t xml:space="preserve"> whilst remaining robust and twist free</w:t>
      </w:r>
      <w:r w:rsidRPr="00A60744">
        <w:rPr>
          <w:rFonts w:asciiTheme="minorHAnsi" w:hAnsiTheme="minorHAnsi" w:cstheme="minorHAnsi"/>
          <w:sz w:val="24"/>
          <w:szCs w:val="24"/>
          <w:lang w:val="en-US"/>
        </w:rPr>
        <w:t>.</w:t>
      </w:r>
    </w:p>
    <w:p w14:paraId="5E2A764B" w14:textId="6E94AD35" w:rsidR="00733570" w:rsidRPr="00A60744" w:rsidRDefault="00733570" w:rsidP="00733570">
      <w:pPr>
        <w:pStyle w:val="ListParagraph"/>
        <w:numPr>
          <w:ilvl w:val="0"/>
          <w:numId w:val="1"/>
        </w:numPr>
        <w:rPr>
          <w:rFonts w:asciiTheme="minorHAnsi" w:hAnsiTheme="minorHAnsi" w:cstheme="minorHAnsi"/>
          <w:sz w:val="24"/>
          <w:szCs w:val="24"/>
          <w:lang w:val="en-US"/>
        </w:rPr>
      </w:pPr>
      <w:r w:rsidRPr="00A60744">
        <w:rPr>
          <w:rFonts w:asciiTheme="minorHAnsi" w:hAnsiTheme="minorHAnsi" w:cstheme="minorHAnsi"/>
          <w:sz w:val="24"/>
          <w:szCs w:val="24"/>
          <w:lang w:val="en-US"/>
        </w:rPr>
        <w:t>They should be useable in a temperature range of -20 to + 60 degrees without changes in the materials properties (brittleness)</w:t>
      </w:r>
    </w:p>
    <w:p w14:paraId="1E09129C" w14:textId="77777777" w:rsidR="00733570" w:rsidRPr="00A60744" w:rsidRDefault="00733570" w:rsidP="00733570">
      <w:pPr>
        <w:rPr>
          <w:rFonts w:cstheme="minorHAnsi"/>
          <w:sz w:val="24"/>
          <w:szCs w:val="24"/>
        </w:rPr>
      </w:pPr>
    </w:p>
    <w:p w14:paraId="1A093AB5" w14:textId="77777777" w:rsidR="003E4BEE" w:rsidRDefault="003E4BEE"/>
    <w:p w14:paraId="31B15EEA" w14:textId="200E0D96" w:rsidR="003E4BEE" w:rsidRDefault="003E4BEE"/>
    <w:p w14:paraId="11723F65" w14:textId="58C5BF4A" w:rsidR="003E4BEE" w:rsidRDefault="003E4BEE"/>
    <w:sectPr w:rsidR="003E4BEE">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6E41EE" w14:textId="77777777" w:rsidR="00F23136" w:rsidRDefault="00F23136" w:rsidP="00F23136">
      <w:pPr>
        <w:spacing w:after="0" w:line="240" w:lineRule="auto"/>
      </w:pPr>
      <w:r>
        <w:separator/>
      </w:r>
    </w:p>
  </w:endnote>
  <w:endnote w:type="continuationSeparator" w:id="0">
    <w:p w14:paraId="29C76323" w14:textId="77777777" w:rsidR="00F23136" w:rsidRDefault="00F23136" w:rsidP="00F231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0B7CBD" w14:textId="4E247E3F" w:rsidR="00F23136" w:rsidRPr="00F23136" w:rsidRDefault="00F23136">
    <w:pPr>
      <w:pStyle w:val="Footer"/>
      <w:rPr>
        <w:b/>
        <w:bCs/>
        <w:color w:val="0070C0"/>
        <w:sz w:val="18"/>
        <w:szCs w:val="18"/>
      </w:rPr>
    </w:pPr>
    <w:r w:rsidRPr="00F23136">
      <w:rPr>
        <w:b/>
        <w:bCs/>
        <w:color w:val="0070C0"/>
        <w:sz w:val="18"/>
        <w:szCs w:val="18"/>
      </w:rPr>
      <w:t>Equipe Geosolutions Limited</w:t>
    </w:r>
  </w:p>
  <w:p w14:paraId="690C1D50" w14:textId="0FBC6C27" w:rsidR="00F23136" w:rsidRPr="00F23136" w:rsidRDefault="00F23136">
    <w:pPr>
      <w:pStyle w:val="Footer"/>
      <w:rPr>
        <w:sz w:val="18"/>
        <w:szCs w:val="18"/>
      </w:rPr>
    </w:pPr>
    <w:r w:rsidRPr="00F23136">
      <w:rPr>
        <w:sz w:val="18"/>
        <w:szCs w:val="18"/>
      </w:rPr>
      <w:t>The Paddocks, Home Farm Offices, Banbury, Oxfordshire, OX15 6HU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0EF29D" w14:textId="77777777" w:rsidR="00F23136" w:rsidRDefault="00F23136" w:rsidP="00F23136">
      <w:pPr>
        <w:spacing w:after="0" w:line="240" w:lineRule="auto"/>
      </w:pPr>
      <w:r>
        <w:separator/>
      </w:r>
    </w:p>
  </w:footnote>
  <w:footnote w:type="continuationSeparator" w:id="0">
    <w:p w14:paraId="59038CB4" w14:textId="77777777" w:rsidR="00F23136" w:rsidRDefault="00F23136" w:rsidP="00F231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FF40B7" w14:textId="3B35BC4D" w:rsidR="00F23136" w:rsidRPr="00F23136" w:rsidRDefault="00F23136">
    <w:pPr>
      <w:pStyle w:val="Header"/>
      <w:rPr>
        <w:color w:val="0070C0"/>
        <w:sz w:val="40"/>
        <w:szCs w:val="40"/>
      </w:rPr>
    </w:pPr>
    <w:r w:rsidRPr="00F23136">
      <w:rPr>
        <w:noProof/>
        <w:color w:val="0070C0"/>
        <w:sz w:val="40"/>
        <w:szCs w:val="40"/>
      </w:rPr>
      <w:drawing>
        <wp:anchor distT="0" distB="0" distL="114300" distR="114300" simplePos="0" relativeHeight="251658240" behindDoc="0" locked="0" layoutInCell="1" allowOverlap="1" wp14:anchorId="5E1AAC8E" wp14:editId="3BAE5CE7">
          <wp:simplePos x="0" y="0"/>
          <wp:positionH relativeFrom="column">
            <wp:posOffset>4974878</wp:posOffset>
          </wp:positionH>
          <wp:positionV relativeFrom="paragraph">
            <wp:posOffset>0</wp:posOffset>
          </wp:positionV>
          <wp:extent cx="601692" cy="533400"/>
          <wp:effectExtent l="0" t="0" r="8255" b="0"/>
          <wp:wrapNone/>
          <wp:docPr id="6" name="Picture 6"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19035" cy="548775"/>
                  </a:xfrm>
                  <a:prstGeom prst="rect">
                    <a:avLst/>
                  </a:prstGeom>
                </pic:spPr>
              </pic:pic>
            </a:graphicData>
          </a:graphic>
          <wp14:sizeRelH relativeFrom="page">
            <wp14:pctWidth>0</wp14:pctWidth>
          </wp14:sizeRelH>
          <wp14:sizeRelV relativeFrom="page">
            <wp14:pctHeight>0</wp14:pctHeight>
          </wp14:sizeRelV>
        </wp:anchor>
      </w:drawing>
    </w:r>
    <w:r w:rsidRPr="00F23136">
      <w:rPr>
        <w:color w:val="0070C0"/>
        <w:sz w:val="40"/>
        <w:szCs w:val="40"/>
      </w:rPr>
      <w:t>RhinoCorebox 1.5</w:t>
    </w:r>
  </w:p>
  <w:p w14:paraId="79D2ADC8" w14:textId="57D169FF" w:rsidR="00F23136" w:rsidRDefault="00F23136">
    <w:pPr>
      <w:pStyle w:val="Header"/>
      <w:rPr>
        <w:color w:val="0070C0"/>
        <w:sz w:val="40"/>
        <w:szCs w:val="40"/>
      </w:rPr>
    </w:pPr>
    <w:r w:rsidRPr="00F23136">
      <w:rPr>
        <w:color w:val="0070C0"/>
        <w:sz w:val="40"/>
        <w:szCs w:val="40"/>
      </w:rPr>
      <w:t>Designer’s Brief</w:t>
    </w:r>
  </w:p>
  <w:p w14:paraId="17DC4DD5" w14:textId="77777777" w:rsidR="00E71AD2" w:rsidRPr="00F23136" w:rsidRDefault="00E71AD2">
    <w:pPr>
      <w:pStyle w:val="Header"/>
      <w:rPr>
        <w:color w:val="0070C0"/>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C924F5"/>
    <w:multiLevelType w:val="hybridMultilevel"/>
    <w:tmpl w:val="C520F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BEE"/>
    <w:rsid w:val="00097BCC"/>
    <w:rsid w:val="003E4BEE"/>
    <w:rsid w:val="0053327B"/>
    <w:rsid w:val="00733570"/>
    <w:rsid w:val="00836A0A"/>
    <w:rsid w:val="00A60744"/>
    <w:rsid w:val="00E71AD2"/>
    <w:rsid w:val="00EA6802"/>
    <w:rsid w:val="00F23136"/>
    <w:rsid w:val="00F573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EA5C72"/>
  <w15:chartTrackingRefBased/>
  <w15:docId w15:val="{7A5CA397-3DD0-4DBB-94D2-1F7126909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313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2313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3570"/>
    <w:pPr>
      <w:spacing w:after="0" w:line="240" w:lineRule="auto"/>
      <w:ind w:left="720"/>
      <w:contextualSpacing/>
    </w:pPr>
    <w:rPr>
      <w:rFonts w:ascii="Calibri" w:hAnsi="Calibri" w:cs="Times New Roman"/>
      <w:lang w:eastAsia="en-GB"/>
    </w:rPr>
  </w:style>
  <w:style w:type="paragraph" w:styleId="Header">
    <w:name w:val="header"/>
    <w:basedOn w:val="Normal"/>
    <w:link w:val="HeaderChar"/>
    <w:uiPriority w:val="99"/>
    <w:unhideWhenUsed/>
    <w:rsid w:val="00F231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3136"/>
  </w:style>
  <w:style w:type="paragraph" w:styleId="Footer">
    <w:name w:val="footer"/>
    <w:basedOn w:val="Normal"/>
    <w:link w:val="FooterChar"/>
    <w:uiPriority w:val="99"/>
    <w:unhideWhenUsed/>
    <w:rsid w:val="00F231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3136"/>
  </w:style>
  <w:style w:type="character" w:customStyle="1" w:styleId="Heading1Char">
    <w:name w:val="Heading 1 Char"/>
    <w:basedOn w:val="DefaultParagraphFont"/>
    <w:link w:val="Heading1"/>
    <w:uiPriority w:val="9"/>
    <w:rsid w:val="00F2313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23136"/>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E491AAF6B46A4AB4AD1DA74F543B8F" ma:contentTypeVersion="14" ma:contentTypeDescription="Create a new document." ma:contentTypeScope="" ma:versionID="96e6e0f0dd2ccab16d53466c9cea045f">
  <xsd:schema xmlns:xsd="http://www.w3.org/2001/XMLSchema" xmlns:xs="http://www.w3.org/2001/XMLSchema" xmlns:p="http://schemas.microsoft.com/office/2006/metadata/properties" xmlns:ns2="f53c5dce-7681-444f-9e8c-b470a1436c11" xmlns:ns3="fe5daef8-ec69-40fa-adf6-5a10e73d9390" targetNamespace="http://schemas.microsoft.com/office/2006/metadata/properties" ma:root="true" ma:fieldsID="8b7a136d6c9f1099b8ca8899e29feac9" ns2:_="" ns3:_="">
    <xsd:import namespace="f53c5dce-7681-444f-9e8c-b470a1436c11"/>
    <xsd:import namespace="fe5daef8-ec69-40fa-adf6-5a10e73d9390"/>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3c5dce-7681-444f-9e8c-b470a1436c1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e5daef8-ec69-40fa-adf6-5a10e73d9390"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C69767-F38B-4D06-8305-75E72D122DBF}"/>
</file>

<file path=customXml/itemProps2.xml><?xml version="1.0" encoding="utf-8"?>
<ds:datastoreItem xmlns:ds="http://schemas.openxmlformats.org/officeDocument/2006/customXml" ds:itemID="{BAE7AC26-15C9-45FD-B79C-E823F4C3D7B1}"/>
</file>

<file path=customXml/itemProps3.xml><?xml version="1.0" encoding="utf-8"?>
<ds:datastoreItem xmlns:ds="http://schemas.openxmlformats.org/officeDocument/2006/customXml" ds:itemID="{78859DAE-475D-419D-A6D4-93438683D5DA}"/>
</file>

<file path=docProps/app.xml><?xml version="1.0" encoding="utf-8"?>
<Properties xmlns="http://schemas.openxmlformats.org/officeDocument/2006/extended-properties" xmlns:vt="http://schemas.openxmlformats.org/officeDocument/2006/docPropsVTypes">
  <Template>Normal</Template>
  <TotalTime>77</TotalTime>
  <Pages>2</Pages>
  <Words>458</Words>
  <Characters>2613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Lovell</dc:creator>
  <cp:keywords/>
  <dc:description/>
  <cp:lastModifiedBy>Julian Lovell</cp:lastModifiedBy>
  <cp:revision>1</cp:revision>
  <dcterms:created xsi:type="dcterms:W3CDTF">2020-12-04T09:59:00Z</dcterms:created>
  <dcterms:modified xsi:type="dcterms:W3CDTF">2020-12-04T11:25:00Z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0x0101007FE491AAF6B46A4AB4AD1DA74F543B8F</vt:lpwstr>
  </property>
</Properties>
</file>