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50" w:rsidRDefault="00D06750" w:rsidP="00D06750">
      <w:pPr>
        <w:jc w:val="right"/>
        <w:rPr>
          <w:noProof/>
          <w:lang w:eastAsia="en-GB"/>
        </w:rPr>
      </w:pPr>
      <w:bookmarkStart w:id="0" w:name="_GoBack"/>
      <w:bookmarkEnd w:id="0"/>
    </w:p>
    <w:p w:rsidR="00272BF6" w:rsidRPr="00D06750" w:rsidRDefault="00272BF6" w:rsidP="00D06750">
      <w:pPr>
        <w:jc w:val="right"/>
        <w:rPr>
          <w:rFonts w:ascii="Arial" w:hAnsi="Arial" w:cs="Arial"/>
          <w:b/>
          <w:color w:val="FF0000"/>
          <w:u w:val="single"/>
        </w:rPr>
      </w:pPr>
      <w:r>
        <w:rPr>
          <w:noProof/>
          <w:lang w:eastAsia="en-GB"/>
        </w:rPr>
        <w:drawing>
          <wp:inline distT="0" distB="0" distL="0" distR="0" wp14:anchorId="087F0E3C" wp14:editId="0D51D6B6">
            <wp:extent cx="2457450" cy="685800"/>
            <wp:effectExtent l="0" t="0" r="0" b="0"/>
            <wp:docPr id="1" name="Picture 10" descr="ERDF Logo Landscape Colour JPEG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ERDF Logo Landscape Colour JPEG (2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F6" w:rsidRDefault="00272BF6" w:rsidP="00760781">
      <w:pPr>
        <w:jc w:val="center"/>
        <w:rPr>
          <w:rFonts w:ascii="Arial" w:hAnsi="Arial" w:cs="Arial"/>
          <w:b/>
          <w:u w:val="single"/>
        </w:rPr>
      </w:pPr>
    </w:p>
    <w:p w:rsidR="00B54975" w:rsidRPr="00272BF6" w:rsidRDefault="00B54975" w:rsidP="00272BF6">
      <w:pPr>
        <w:rPr>
          <w:rFonts w:ascii="Arial" w:hAnsi="Arial" w:cs="Arial"/>
          <w:b/>
          <w:u w:val="single"/>
        </w:rPr>
      </w:pPr>
      <w:r w:rsidRPr="00760781">
        <w:rPr>
          <w:rFonts w:ascii="Arial" w:hAnsi="Arial" w:cs="Arial"/>
          <w:b/>
          <w:u w:val="single"/>
        </w:rPr>
        <w:t>Postgraduate Internship Project (PIP) Evaluation Brief</w:t>
      </w:r>
    </w:p>
    <w:p w:rsidR="00B54975" w:rsidRPr="0021189F" w:rsidRDefault="007F4344" w:rsidP="00760781">
      <w:pPr>
        <w:jc w:val="both"/>
        <w:rPr>
          <w:rFonts w:ascii="Arial" w:hAnsi="Arial" w:cs="Arial"/>
          <w:b/>
          <w:u w:val="single"/>
        </w:rPr>
      </w:pPr>
      <w:r w:rsidRPr="0021189F">
        <w:rPr>
          <w:rFonts w:ascii="Arial" w:hAnsi="Arial" w:cs="Arial"/>
          <w:b/>
          <w:u w:val="single"/>
        </w:rPr>
        <w:t>1</w:t>
      </w:r>
      <w:r w:rsidR="00877202" w:rsidRPr="0021189F">
        <w:rPr>
          <w:rFonts w:ascii="Arial" w:hAnsi="Arial" w:cs="Arial"/>
          <w:b/>
          <w:u w:val="single"/>
        </w:rPr>
        <w:t xml:space="preserve"> </w:t>
      </w:r>
      <w:r w:rsidR="00B54975" w:rsidRPr="0021189F">
        <w:rPr>
          <w:rFonts w:ascii="Arial" w:hAnsi="Arial" w:cs="Arial"/>
          <w:b/>
          <w:u w:val="single"/>
        </w:rPr>
        <w:t>Introduction</w:t>
      </w:r>
    </w:p>
    <w:p w:rsidR="007F4344" w:rsidRPr="0021189F" w:rsidRDefault="007F4344" w:rsidP="00760781">
      <w:pPr>
        <w:jc w:val="both"/>
        <w:rPr>
          <w:rFonts w:ascii="Arial" w:hAnsi="Arial" w:cs="Arial"/>
          <w:b/>
        </w:rPr>
      </w:pPr>
      <w:r w:rsidRPr="0021189F">
        <w:rPr>
          <w:rFonts w:ascii="Arial" w:hAnsi="Arial" w:cs="Arial"/>
          <w:b/>
        </w:rPr>
        <w:t>1.1 Project Description</w:t>
      </w:r>
    </w:p>
    <w:p w:rsidR="00B54975" w:rsidRPr="00760781" w:rsidRDefault="00B54975" w:rsidP="00760781">
      <w:p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 xml:space="preserve">The </w:t>
      </w:r>
      <w:r w:rsidR="00D434C3">
        <w:rPr>
          <w:rFonts w:ascii="Arial" w:hAnsi="Arial" w:cs="Arial"/>
        </w:rPr>
        <w:t xml:space="preserve">PIP </w:t>
      </w:r>
      <w:r w:rsidR="00A55E2E">
        <w:rPr>
          <w:rFonts w:ascii="Arial" w:hAnsi="Arial" w:cs="Arial"/>
        </w:rPr>
        <w:t>project was</w:t>
      </w:r>
      <w:r w:rsidRPr="00760781">
        <w:rPr>
          <w:rFonts w:ascii="Arial" w:hAnsi="Arial" w:cs="Arial"/>
        </w:rPr>
        <w:t xml:space="preserve"> set up</w:t>
      </w:r>
      <w:r w:rsidR="00A55E2E">
        <w:rPr>
          <w:rFonts w:ascii="Arial" w:hAnsi="Arial" w:cs="Arial"/>
        </w:rPr>
        <w:t xml:space="preserve"> in </w:t>
      </w:r>
      <w:r w:rsidR="00272BF6" w:rsidRPr="00272BF6">
        <w:rPr>
          <w:rFonts w:ascii="Arial" w:hAnsi="Arial" w:cs="Arial"/>
        </w:rPr>
        <w:t>November 2014</w:t>
      </w:r>
      <w:r w:rsidRPr="00272BF6">
        <w:rPr>
          <w:rFonts w:ascii="Arial" w:hAnsi="Arial" w:cs="Arial"/>
        </w:rPr>
        <w:t xml:space="preserve"> to</w:t>
      </w:r>
      <w:r w:rsidRPr="00760781">
        <w:rPr>
          <w:rFonts w:ascii="Arial" w:hAnsi="Arial" w:cs="Arial"/>
        </w:rPr>
        <w:t xml:space="preserve"> arrange and deliver 100 internships in </w:t>
      </w:r>
      <w:r w:rsidRPr="00272BF6">
        <w:rPr>
          <w:rFonts w:ascii="Arial" w:hAnsi="Arial" w:cs="Arial"/>
        </w:rPr>
        <w:t>West Midlands SMEs</w:t>
      </w:r>
      <w:r w:rsidR="000F1CBC" w:rsidRPr="00272BF6">
        <w:rPr>
          <w:rFonts w:ascii="Arial" w:hAnsi="Arial" w:cs="Arial"/>
        </w:rPr>
        <w:t xml:space="preserve"> undertaken by post-graduate</w:t>
      </w:r>
      <w:r w:rsidRPr="00272BF6">
        <w:rPr>
          <w:rFonts w:ascii="Arial" w:hAnsi="Arial" w:cs="Arial"/>
        </w:rPr>
        <w:t xml:space="preserve"> students. </w:t>
      </w:r>
      <w:r w:rsidR="00A55E2E" w:rsidRPr="00272BF6">
        <w:rPr>
          <w:rFonts w:ascii="Arial" w:hAnsi="Arial" w:cs="Arial"/>
        </w:rPr>
        <w:t xml:space="preserve">The project is due to end </w:t>
      </w:r>
      <w:r w:rsidR="00272BF6" w:rsidRPr="00272BF6">
        <w:rPr>
          <w:rFonts w:ascii="Arial" w:hAnsi="Arial" w:cs="Arial"/>
        </w:rPr>
        <w:t>31</w:t>
      </w:r>
      <w:r w:rsidR="00272BF6" w:rsidRPr="00272BF6">
        <w:rPr>
          <w:rFonts w:ascii="Arial" w:hAnsi="Arial" w:cs="Arial"/>
          <w:vertAlign w:val="superscript"/>
        </w:rPr>
        <w:t>st</w:t>
      </w:r>
      <w:r w:rsidR="00272BF6" w:rsidRPr="00272BF6">
        <w:rPr>
          <w:rFonts w:ascii="Arial" w:hAnsi="Arial" w:cs="Arial"/>
        </w:rPr>
        <w:t xml:space="preserve"> October 2015.</w:t>
      </w:r>
      <w:r w:rsidR="00272BF6">
        <w:rPr>
          <w:rFonts w:ascii="Arial" w:hAnsi="Arial" w:cs="Arial"/>
        </w:rPr>
        <w:t xml:space="preserve">  </w:t>
      </w:r>
      <w:r w:rsidR="00D434C3">
        <w:rPr>
          <w:rFonts w:ascii="Arial" w:hAnsi="Arial" w:cs="Arial"/>
        </w:rPr>
        <w:t>Eligible</w:t>
      </w:r>
      <w:r w:rsidRPr="00760781">
        <w:rPr>
          <w:rFonts w:ascii="Arial" w:hAnsi="Arial" w:cs="Arial"/>
        </w:rPr>
        <w:t xml:space="preserve"> students </w:t>
      </w:r>
      <w:r w:rsidR="00D434C3">
        <w:rPr>
          <w:rFonts w:ascii="Arial" w:hAnsi="Arial" w:cs="Arial"/>
        </w:rPr>
        <w:t>need to be graduates studying for higher degrees.  T</w:t>
      </w:r>
      <w:r w:rsidRPr="00760781">
        <w:rPr>
          <w:rFonts w:ascii="Arial" w:hAnsi="Arial" w:cs="Arial"/>
        </w:rPr>
        <w:t>heir higher level skills</w:t>
      </w:r>
      <w:r w:rsidR="00877202" w:rsidRPr="00760781">
        <w:rPr>
          <w:rFonts w:ascii="Arial" w:hAnsi="Arial" w:cs="Arial"/>
        </w:rPr>
        <w:t xml:space="preserve"> and attributes</w:t>
      </w:r>
      <w:r w:rsidR="00A55E2E">
        <w:rPr>
          <w:rFonts w:ascii="Arial" w:hAnsi="Arial" w:cs="Arial"/>
        </w:rPr>
        <w:t xml:space="preserve"> are</w:t>
      </w:r>
      <w:r w:rsidR="0021189F">
        <w:rPr>
          <w:rFonts w:ascii="Arial" w:hAnsi="Arial" w:cs="Arial"/>
        </w:rPr>
        <w:t xml:space="preserve"> </w:t>
      </w:r>
      <w:r w:rsidR="00D434C3">
        <w:rPr>
          <w:rFonts w:ascii="Arial" w:hAnsi="Arial" w:cs="Arial"/>
        </w:rPr>
        <w:t>applied to</w:t>
      </w:r>
      <w:r w:rsidRPr="00760781">
        <w:rPr>
          <w:rFonts w:ascii="Arial" w:hAnsi="Arial" w:cs="Arial"/>
        </w:rPr>
        <w:t xml:space="preserve"> short term projects within business</w:t>
      </w:r>
      <w:r w:rsidR="00D434C3">
        <w:rPr>
          <w:rFonts w:ascii="Arial" w:hAnsi="Arial" w:cs="Arial"/>
        </w:rPr>
        <w:t>es</w:t>
      </w:r>
      <w:r w:rsidRPr="00760781">
        <w:rPr>
          <w:rFonts w:ascii="Arial" w:hAnsi="Arial" w:cs="Arial"/>
        </w:rPr>
        <w:t xml:space="preserve"> providing a</w:t>
      </w:r>
      <w:r w:rsidR="00D434C3">
        <w:rPr>
          <w:rFonts w:ascii="Arial" w:hAnsi="Arial" w:cs="Arial"/>
        </w:rPr>
        <w:t>dditional</w:t>
      </w:r>
      <w:r w:rsidRPr="00760781">
        <w:rPr>
          <w:rFonts w:ascii="Arial" w:hAnsi="Arial" w:cs="Arial"/>
        </w:rPr>
        <w:t xml:space="preserve"> resource</w:t>
      </w:r>
      <w:r w:rsidR="00D434C3">
        <w:rPr>
          <w:rFonts w:ascii="Arial" w:hAnsi="Arial" w:cs="Arial"/>
        </w:rPr>
        <w:t>s</w:t>
      </w:r>
      <w:r w:rsidRPr="00760781">
        <w:rPr>
          <w:rFonts w:ascii="Arial" w:hAnsi="Arial" w:cs="Arial"/>
        </w:rPr>
        <w:t xml:space="preserve">, ideas and skills for growth and innovation </w:t>
      </w:r>
      <w:r w:rsidR="000F1CBC">
        <w:rPr>
          <w:rFonts w:ascii="Arial" w:hAnsi="Arial" w:cs="Arial"/>
        </w:rPr>
        <w:t xml:space="preserve">delivered </w:t>
      </w:r>
      <w:r w:rsidRPr="00760781">
        <w:rPr>
          <w:rFonts w:ascii="Arial" w:hAnsi="Arial" w:cs="Arial"/>
        </w:rPr>
        <w:t>at an affordable price.</w:t>
      </w:r>
    </w:p>
    <w:p w:rsidR="00B54975" w:rsidRPr="00760781" w:rsidRDefault="00664ABF" w:rsidP="00760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 The f</w:t>
      </w:r>
      <w:r w:rsidR="00A55E2E">
        <w:rPr>
          <w:rFonts w:ascii="Arial" w:hAnsi="Arial" w:cs="Arial"/>
        </w:rPr>
        <w:t xml:space="preserve">ollowing services are </w:t>
      </w:r>
      <w:r w:rsidR="00AE7410">
        <w:rPr>
          <w:rFonts w:ascii="Arial" w:hAnsi="Arial" w:cs="Arial"/>
        </w:rPr>
        <w:t>provided:</w:t>
      </w:r>
    </w:p>
    <w:p w:rsidR="00B54975" w:rsidRPr="00760781" w:rsidRDefault="009A0FCE" w:rsidP="00664AB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B54975" w:rsidRPr="00760781">
        <w:rPr>
          <w:rFonts w:ascii="Arial" w:hAnsi="Arial" w:cs="Arial"/>
        </w:rPr>
        <w:t>promot</w:t>
      </w:r>
      <w:r>
        <w:rPr>
          <w:rFonts w:ascii="Arial" w:hAnsi="Arial" w:cs="Arial"/>
        </w:rPr>
        <w:t>ion of</w:t>
      </w:r>
      <w:r w:rsidR="00B54975" w:rsidRPr="00760781">
        <w:rPr>
          <w:rFonts w:ascii="Arial" w:hAnsi="Arial" w:cs="Arial"/>
        </w:rPr>
        <w:t xml:space="preserve"> internships as a vehicle for business growth</w:t>
      </w:r>
    </w:p>
    <w:p w:rsidR="00B54975" w:rsidRPr="00760781" w:rsidRDefault="009A0FCE" w:rsidP="00664AB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Assisting </w:t>
      </w:r>
      <w:r w:rsidR="00B54975" w:rsidRPr="00760781">
        <w:rPr>
          <w:rFonts w:ascii="Arial" w:hAnsi="Arial" w:cs="Arial"/>
        </w:rPr>
        <w:t>business</w:t>
      </w:r>
      <w:r>
        <w:rPr>
          <w:rFonts w:ascii="Arial" w:hAnsi="Arial" w:cs="Arial"/>
        </w:rPr>
        <w:t>es</w:t>
      </w:r>
      <w:r w:rsidR="00B54975" w:rsidRPr="00760781">
        <w:rPr>
          <w:rFonts w:ascii="Arial" w:hAnsi="Arial" w:cs="Arial"/>
        </w:rPr>
        <w:t xml:space="preserve"> in developing a suitable project specification</w:t>
      </w:r>
    </w:p>
    <w:p w:rsidR="00B54975" w:rsidRPr="00760781" w:rsidRDefault="009A0FCE" w:rsidP="00664AB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Providing </w:t>
      </w:r>
      <w:r w:rsidR="00B54975" w:rsidRPr="00760781">
        <w:rPr>
          <w:rFonts w:ascii="Arial" w:hAnsi="Arial" w:cs="Arial"/>
        </w:rPr>
        <w:t>access to a pool of skilled postgraduate students</w:t>
      </w:r>
    </w:p>
    <w:p w:rsidR="00B54975" w:rsidRPr="00760781" w:rsidRDefault="009A0FCE" w:rsidP="00664AB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54975" w:rsidRPr="00760781">
        <w:rPr>
          <w:rFonts w:ascii="Arial" w:hAnsi="Arial" w:cs="Arial"/>
        </w:rPr>
        <w:t>atch</w:t>
      </w:r>
      <w:r>
        <w:rPr>
          <w:rFonts w:ascii="Arial" w:hAnsi="Arial" w:cs="Arial"/>
        </w:rPr>
        <w:t>ing</w:t>
      </w:r>
      <w:r w:rsidR="00B54975" w:rsidRPr="00760781">
        <w:rPr>
          <w:rFonts w:ascii="Arial" w:hAnsi="Arial" w:cs="Arial"/>
        </w:rPr>
        <w:t xml:space="preserve"> candidates to the project specification</w:t>
      </w:r>
    </w:p>
    <w:p w:rsidR="00B54975" w:rsidRDefault="009A0FCE" w:rsidP="00664AB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Administering</w:t>
      </w:r>
      <w:r w:rsidR="00B54975" w:rsidRPr="00760781">
        <w:rPr>
          <w:rFonts w:ascii="Arial" w:hAnsi="Arial" w:cs="Arial"/>
        </w:rPr>
        <w:t xml:space="preserve"> a maximum £1000 bursary towards payment of selected student</w:t>
      </w:r>
      <w:r>
        <w:rPr>
          <w:rFonts w:ascii="Arial" w:hAnsi="Arial" w:cs="Arial"/>
        </w:rPr>
        <w:t>s</w:t>
      </w:r>
      <w:r w:rsidR="00B54975" w:rsidRPr="00760781">
        <w:rPr>
          <w:rFonts w:ascii="Arial" w:hAnsi="Arial" w:cs="Arial"/>
        </w:rPr>
        <w:t>, with the remain</w:t>
      </w:r>
      <w:r w:rsidR="00272BF6">
        <w:rPr>
          <w:rFonts w:ascii="Arial" w:hAnsi="Arial" w:cs="Arial"/>
        </w:rPr>
        <w:t>der</w:t>
      </w:r>
      <w:r w:rsidR="00B54975" w:rsidRPr="00760781">
        <w:rPr>
          <w:rFonts w:ascii="Arial" w:hAnsi="Arial" w:cs="Arial"/>
        </w:rPr>
        <w:t xml:space="preserve"> being contributed by the business. </w:t>
      </w:r>
    </w:p>
    <w:p w:rsidR="009A0FCE" w:rsidRPr="00760781" w:rsidRDefault="009A0FCE" w:rsidP="009A0FCE">
      <w:pPr>
        <w:spacing w:after="0" w:line="240" w:lineRule="auto"/>
        <w:jc w:val="both"/>
        <w:rPr>
          <w:rFonts w:ascii="Arial" w:hAnsi="Arial" w:cs="Arial"/>
        </w:rPr>
      </w:pPr>
    </w:p>
    <w:p w:rsidR="00B54975" w:rsidRPr="00760781" w:rsidRDefault="0021189F" w:rsidP="00760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Most internships last for </w:t>
      </w:r>
      <w:r w:rsidR="00B54975" w:rsidRPr="00760781">
        <w:rPr>
          <w:rFonts w:ascii="Arial" w:hAnsi="Arial" w:cs="Arial"/>
        </w:rPr>
        <w:t xml:space="preserve">approximately 12 weeks </w:t>
      </w:r>
      <w:r>
        <w:rPr>
          <w:rFonts w:ascii="Arial" w:hAnsi="Arial" w:cs="Arial"/>
        </w:rPr>
        <w:t>although some can extend for up to</w:t>
      </w:r>
      <w:r w:rsidR="00B54975" w:rsidRPr="00760781">
        <w:rPr>
          <w:rFonts w:ascii="Arial" w:hAnsi="Arial" w:cs="Arial"/>
        </w:rPr>
        <w:t xml:space="preserve"> 12 months. Projects </w:t>
      </w:r>
      <w:r>
        <w:rPr>
          <w:rFonts w:ascii="Arial" w:hAnsi="Arial" w:cs="Arial"/>
        </w:rPr>
        <w:t>can</w:t>
      </w:r>
      <w:r w:rsidR="00877202" w:rsidRPr="00760781">
        <w:rPr>
          <w:rFonts w:ascii="Arial" w:hAnsi="Arial" w:cs="Arial"/>
        </w:rPr>
        <w:t xml:space="preserve"> be </w:t>
      </w:r>
      <w:r w:rsidR="009A0FCE">
        <w:rPr>
          <w:rFonts w:ascii="Arial" w:hAnsi="Arial" w:cs="Arial"/>
        </w:rPr>
        <w:t xml:space="preserve">delivered on a </w:t>
      </w:r>
      <w:r w:rsidR="00877202" w:rsidRPr="00760781">
        <w:rPr>
          <w:rFonts w:ascii="Arial" w:hAnsi="Arial" w:cs="Arial"/>
        </w:rPr>
        <w:t>full or part-time</w:t>
      </w:r>
      <w:r w:rsidR="009A0FCE">
        <w:rPr>
          <w:rFonts w:ascii="Arial" w:hAnsi="Arial" w:cs="Arial"/>
        </w:rPr>
        <w:t xml:space="preserve"> basis</w:t>
      </w:r>
      <w:r w:rsidR="00AE7410">
        <w:rPr>
          <w:rFonts w:ascii="Arial" w:hAnsi="Arial" w:cs="Arial"/>
        </w:rPr>
        <w:t>.</w:t>
      </w:r>
      <w:r w:rsidR="00877202" w:rsidRPr="00760781">
        <w:rPr>
          <w:rFonts w:ascii="Arial" w:hAnsi="Arial" w:cs="Arial"/>
        </w:rPr>
        <w:t xml:space="preserve"> </w:t>
      </w:r>
    </w:p>
    <w:p w:rsidR="00877202" w:rsidRPr="0021189F" w:rsidRDefault="00877202" w:rsidP="00760781">
      <w:pPr>
        <w:jc w:val="both"/>
        <w:rPr>
          <w:rFonts w:ascii="Arial" w:hAnsi="Arial" w:cs="Arial"/>
          <w:b/>
        </w:rPr>
      </w:pPr>
      <w:r w:rsidRPr="0021189F">
        <w:rPr>
          <w:rFonts w:ascii="Arial" w:hAnsi="Arial" w:cs="Arial"/>
          <w:b/>
        </w:rPr>
        <w:t>1.2 Smart Objectives</w:t>
      </w:r>
      <w:r w:rsidR="0021189F" w:rsidRPr="0021189F">
        <w:rPr>
          <w:rFonts w:ascii="Arial" w:hAnsi="Arial" w:cs="Arial"/>
          <w:b/>
        </w:rPr>
        <w:t xml:space="preserve"> </w:t>
      </w:r>
    </w:p>
    <w:p w:rsidR="0021189F" w:rsidRPr="0021189F" w:rsidRDefault="0021189F" w:rsidP="00760781">
      <w:pPr>
        <w:jc w:val="both"/>
        <w:rPr>
          <w:rFonts w:ascii="Arial" w:hAnsi="Arial" w:cs="Arial"/>
          <w:bCs/>
          <w:color w:val="000000"/>
          <w:lang w:eastAsia="en-GB"/>
        </w:rPr>
      </w:pPr>
      <w:r w:rsidRPr="0021189F">
        <w:rPr>
          <w:rFonts w:ascii="Arial" w:hAnsi="Arial" w:cs="Arial"/>
          <w:bCs/>
          <w:color w:val="000000"/>
          <w:lang w:eastAsia="en-GB"/>
        </w:rPr>
        <w:t>The original objectives of the project were articulated at the applicati</w:t>
      </w:r>
      <w:r w:rsidR="00AE7410">
        <w:rPr>
          <w:rFonts w:ascii="Arial" w:hAnsi="Arial" w:cs="Arial"/>
          <w:bCs/>
          <w:color w:val="000000"/>
          <w:lang w:eastAsia="en-GB"/>
        </w:rPr>
        <w:t>on stage. These were as follows:</w:t>
      </w:r>
    </w:p>
    <w:p w:rsidR="007F4344" w:rsidRPr="00760781" w:rsidRDefault="007F4344" w:rsidP="00760781">
      <w:pPr>
        <w:jc w:val="both"/>
        <w:rPr>
          <w:rFonts w:ascii="Arial" w:hAnsi="Arial" w:cs="Arial"/>
          <w:color w:val="000000"/>
          <w:lang w:eastAsia="en-GB"/>
        </w:rPr>
      </w:pPr>
      <w:r w:rsidRPr="0021189F">
        <w:rPr>
          <w:rFonts w:ascii="Arial" w:hAnsi="Arial" w:cs="Arial"/>
          <w:bCs/>
          <w:color w:val="000000"/>
          <w:lang w:eastAsia="en-GB"/>
        </w:rPr>
        <w:t>Overall Project Objective</w:t>
      </w:r>
      <w:r w:rsidR="0021189F">
        <w:rPr>
          <w:rFonts w:ascii="Arial" w:hAnsi="Arial" w:cs="Arial"/>
          <w:b/>
          <w:bCs/>
          <w:color w:val="000000"/>
          <w:lang w:eastAsia="en-GB"/>
        </w:rPr>
        <w:t>:</w:t>
      </w:r>
    </w:p>
    <w:p w:rsidR="007F4344" w:rsidRPr="00EC4A31" w:rsidRDefault="007F4344" w:rsidP="007607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760781">
        <w:rPr>
          <w:rFonts w:ascii="Arial" w:hAnsi="Arial" w:cs="Arial"/>
          <w:bCs/>
          <w:color w:val="000000"/>
          <w:lang w:eastAsia="en-GB"/>
        </w:rPr>
        <w:t xml:space="preserve">Through the establishment of </w:t>
      </w:r>
      <w:r w:rsidR="007F59F6">
        <w:rPr>
          <w:rFonts w:ascii="Arial" w:hAnsi="Arial" w:cs="Arial"/>
          <w:bCs/>
          <w:color w:val="000000"/>
          <w:lang w:eastAsia="en-GB"/>
        </w:rPr>
        <w:t xml:space="preserve">a </w:t>
      </w:r>
      <w:r w:rsidRPr="00760781">
        <w:rPr>
          <w:rFonts w:ascii="Arial" w:hAnsi="Arial" w:cs="Arial"/>
          <w:bCs/>
          <w:color w:val="000000"/>
          <w:lang w:eastAsia="en-GB"/>
        </w:rPr>
        <w:t>postgraduate internship programme deliver 100 internships for West Midlands SMEs by October 2015.</w:t>
      </w:r>
    </w:p>
    <w:p w:rsidR="00EC4A31" w:rsidRPr="00760781" w:rsidRDefault="00EC4A31" w:rsidP="00EC4A31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:rsidR="007F4344" w:rsidRPr="00760781" w:rsidRDefault="007F4344" w:rsidP="00760781">
      <w:pPr>
        <w:jc w:val="both"/>
        <w:rPr>
          <w:rFonts w:ascii="Arial" w:hAnsi="Arial" w:cs="Arial"/>
          <w:b/>
          <w:color w:val="000000"/>
          <w:lang w:eastAsia="en-GB"/>
        </w:rPr>
      </w:pPr>
      <w:r w:rsidRPr="0021189F">
        <w:rPr>
          <w:rFonts w:ascii="Arial" w:hAnsi="Arial" w:cs="Arial"/>
          <w:bCs/>
          <w:color w:val="000000"/>
          <w:lang w:eastAsia="en-GB"/>
        </w:rPr>
        <w:t>Sub-Objectives</w:t>
      </w:r>
      <w:r w:rsidR="0021189F">
        <w:rPr>
          <w:rFonts w:ascii="Arial" w:hAnsi="Arial" w:cs="Arial"/>
          <w:b/>
          <w:bCs/>
          <w:color w:val="000000"/>
          <w:lang w:eastAsia="en-GB"/>
        </w:rPr>
        <w:t>:</w:t>
      </w:r>
    </w:p>
    <w:p w:rsidR="007F4344" w:rsidRPr="00760781" w:rsidRDefault="009A0FCE" w:rsidP="007607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Cs/>
          <w:lang w:eastAsia="en-GB"/>
        </w:rPr>
        <w:t>Thirteen</w:t>
      </w:r>
      <w:r w:rsidR="002F3466">
        <w:rPr>
          <w:rFonts w:ascii="Arial" w:hAnsi="Arial" w:cs="Arial"/>
          <w:bCs/>
          <w:lang w:eastAsia="en-GB"/>
        </w:rPr>
        <w:t xml:space="preserve"> post graduates</w:t>
      </w:r>
      <w:r w:rsidR="0075553B" w:rsidRPr="00760781">
        <w:rPr>
          <w:rFonts w:ascii="Arial" w:hAnsi="Arial" w:cs="Arial"/>
          <w:bCs/>
          <w:lang w:eastAsia="en-GB"/>
        </w:rPr>
        <w:t xml:space="preserve"> </w:t>
      </w:r>
      <w:r w:rsidR="007F4344" w:rsidRPr="00760781">
        <w:rPr>
          <w:rFonts w:ascii="Arial" w:hAnsi="Arial" w:cs="Arial"/>
          <w:bCs/>
          <w:lang w:eastAsia="en-GB"/>
        </w:rPr>
        <w:t>placed in SMEs to develop into jobs created, generating £455, 000 net additional GVA to the region per annum by October 2015 (based on an average salary of £35,000 per annum)</w:t>
      </w:r>
      <w:r>
        <w:rPr>
          <w:rFonts w:ascii="Arial" w:hAnsi="Arial" w:cs="Arial"/>
          <w:bCs/>
          <w:lang w:eastAsia="en-GB"/>
        </w:rPr>
        <w:t>;</w:t>
      </w:r>
    </w:p>
    <w:p w:rsidR="007F4344" w:rsidRPr="00760781" w:rsidRDefault="007F4344" w:rsidP="007607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760781">
        <w:rPr>
          <w:rFonts w:ascii="Arial" w:hAnsi="Arial" w:cs="Arial"/>
        </w:rPr>
        <w:t>By October 2015 100 businesses will have been assisted to improve performance.</w:t>
      </w:r>
    </w:p>
    <w:p w:rsidR="007F4344" w:rsidRPr="00760781" w:rsidRDefault="007F4344" w:rsidP="007607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760781">
        <w:rPr>
          <w:rFonts w:ascii="Arial" w:hAnsi="Arial" w:cs="Arial"/>
        </w:rPr>
        <w:t xml:space="preserve">To increase the number of graduate level postgraduate jobs by 10% by October </w:t>
      </w:r>
      <w:r w:rsidR="0075553B" w:rsidRPr="00760781">
        <w:rPr>
          <w:rFonts w:ascii="Arial" w:hAnsi="Arial" w:cs="Arial"/>
        </w:rPr>
        <w:t>2015 (13 Jobs Created)</w:t>
      </w:r>
    </w:p>
    <w:p w:rsidR="00272BF6" w:rsidRDefault="00272BF6" w:rsidP="00760781">
      <w:pPr>
        <w:jc w:val="both"/>
        <w:rPr>
          <w:rFonts w:ascii="Arial" w:hAnsi="Arial" w:cs="Arial"/>
          <w:color w:val="FF0000"/>
          <w:u w:val="single"/>
        </w:rPr>
      </w:pPr>
    </w:p>
    <w:p w:rsidR="00664ABF" w:rsidRPr="00272BF6" w:rsidRDefault="00272BF6" w:rsidP="00760781">
      <w:pPr>
        <w:jc w:val="both"/>
        <w:rPr>
          <w:rFonts w:ascii="Arial" w:hAnsi="Arial" w:cs="Arial"/>
          <w:b/>
        </w:rPr>
      </w:pPr>
      <w:r w:rsidRPr="00272BF6">
        <w:rPr>
          <w:rFonts w:ascii="Arial" w:hAnsi="Arial" w:cs="Arial"/>
          <w:b/>
        </w:rPr>
        <w:lastRenderedPageBreak/>
        <w:t>1.3 Contracted Outputs</w:t>
      </w:r>
    </w:p>
    <w:p w:rsidR="00AE7410" w:rsidRPr="008A5062" w:rsidRDefault="008A5062" w:rsidP="00760781">
      <w:pPr>
        <w:jc w:val="both"/>
        <w:rPr>
          <w:rFonts w:ascii="Arial" w:hAnsi="Arial" w:cs="Arial"/>
        </w:rPr>
      </w:pPr>
      <w:r w:rsidRPr="008A5062">
        <w:rPr>
          <w:rFonts w:ascii="Arial" w:hAnsi="Arial" w:cs="Arial"/>
        </w:rPr>
        <w:t>The contracted outputs</w:t>
      </w:r>
      <w:r w:rsidR="00AE7410">
        <w:rPr>
          <w:rFonts w:ascii="Arial" w:hAnsi="Arial" w:cs="Arial"/>
        </w:rPr>
        <w:t xml:space="preserve"> for the project are as follows:</w:t>
      </w:r>
    </w:p>
    <w:tbl>
      <w:tblPr>
        <w:tblW w:w="7460" w:type="dxa"/>
        <w:tblInd w:w="93" w:type="dxa"/>
        <w:tblLook w:val="04A0" w:firstRow="1" w:lastRow="0" w:firstColumn="1" w:lastColumn="0" w:noHBand="0" w:noVBand="1"/>
      </w:tblPr>
      <w:tblGrid>
        <w:gridCol w:w="6500"/>
        <w:gridCol w:w="999"/>
      </w:tblGrid>
      <w:tr w:rsidR="008A5062" w:rsidRPr="008A5062" w:rsidTr="008A5062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Outputs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O1a Jobs Created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O3 Businesses Assisted to Improve 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O3c Business Support - SMEs Assisted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Number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R1a Jobs Created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R6d Graduates Placed in SMEs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</w:tr>
      <w:tr w:rsidR="008A5062" w:rsidRPr="008A5062" w:rsidTr="008A506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R3a Businesses with new/improved products, processes or services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062" w:rsidRPr="008A5062" w:rsidRDefault="008A5062" w:rsidP="008A5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A5062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</w:tbl>
    <w:p w:rsidR="00664ABF" w:rsidRDefault="00664ABF" w:rsidP="00760781">
      <w:pPr>
        <w:jc w:val="both"/>
        <w:rPr>
          <w:rFonts w:ascii="Arial" w:hAnsi="Arial" w:cs="Arial"/>
          <w:b/>
          <w:u w:val="single"/>
        </w:rPr>
      </w:pPr>
    </w:p>
    <w:p w:rsidR="00760781" w:rsidRPr="00664ABF" w:rsidRDefault="00877202" w:rsidP="00760781">
      <w:pPr>
        <w:jc w:val="both"/>
        <w:rPr>
          <w:rFonts w:ascii="Arial" w:hAnsi="Arial" w:cs="Arial"/>
          <w:b/>
          <w:u w:val="single"/>
        </w:rPr>
      </w:pPr>
      <w:r w:rsidRPr="00664ABF">
        <w:rPr>
          <w:rFonts w:ascii="Arial" w:hAnsi="Arial" w:cs="Arial"/>
          <w:b/>
          <w:u w:val="single"/>
        </w:rPr>
        <w:t>2. Aims and Objectives of the Evaluation</w:t>
      </w:r>
    </w:p>
    <w:p w:rsidR="00760781" w:rsidRPr="00664ABF" w:rsidRDefault="001E5012" w:rsidP="00760781">
      <w:p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This evaluat</w:t>
      </w:r>
      <w:r w:rsidR="005B1E0F" w:rsidRPr="00664ABF">
        <w:rPr>
          <w:rFonts w:ascii="Arial" w:hAnsi="Arial" w:cs="Arial"/>
        </w:rPr>
        <w:t>ion needs to include the following -</w:t>
      </w:r>
    </w:p>
    <w:p w:rsidR="00760781" w:rsidRPr="00664ABF" w:rsidRDefault="005B1E0F" w:rsidP="005A3A08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T</w:t>
      </w:r>
      <w:r w:rsidR="00760781" w:rsidRPr="00664ABF">
        <w:rPr>
          <w:rFonts w:ascii="Arial" w:hAnsi="Arial" w:cs="Arial"/>
        </w:rPr>
        <w:t xml:space="preserve">he extent to which the project </w:t>
      </w:r>
      <w:r w:rsidR="009A0FCE" w:rsidRPr="00664ABF">
        <w:rPr>
          <w:rFonts w:ascii="Arial" w:hAnsi="Arial" w:cs="Arial"/>
        </w:rPr>
        <w:t xml:space="preserve">has </w:t>
      </w:r>
      <w:r w:rsidR="00760781" w:rsidRPr="00664ABF">
        <w:rPr>
          <w:rFonts w:ascii="Arial" w:hAnsi="Arial" w:cs="Arial"/>
        </w:rPr>
        <w:t xml:space="preserve">met </w:t>
      </w:r>
      <w:r w:rsidR="00EC4A31" w:rsidRPr="00664ABF">
        <w:rPr>
          <w:rFonts w:ascii="Arial" w:hAnsi="Arial" w:cs="Arial"/>
        </w:rPr>
        <w:t>its</w:t>
      </w:r>
      <w:r w:rsidR="00760781" w:rsidRPr="00664ABF">
        <w:rPr>
          <w:rFonts w:ascii="Arial" w:hAnsi="Arial" w:cs="Arial"/>
        </w:rPr>
        <w:t xml:space="preserve"> contracted outputs</w:t>
      </w:r>
      <w:r w:rsidR="00EC4A31" w:rsidRPr="00664ABF">
        <w:rPr>
          <w:rFonts w:ascii="Arial" w:hAnsi="Arial" w:cs="Arial"/>
        </w:rPr>
        <w:t xml:space="preserve"> and SMART objectives. </w:t>
      </w:r>
    </w:p>
    <w:p w:rsidR="005A3A08" w:rsidRPr="00664ABF" w:rsidRDefault="005B1E0F" w:rsidP="005A3A08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O</w:t>
      </w:r>
      <w:r w:rsidR="00664ABF" w:rsidRPr="00664ABF">
        <w:rPr>
          <w:rFonts w:ascii="Arial" w:hAnsi="Arial" w:cs="Arial"/>
        </w:rPr>
        <w:t>bservations regarding</w:t>
      </w:r>
      <w:r w:rsidR="00CB2979" w:rsidRPr="00664ABF">
        <w:rPr>
          <w:rFonts w:ascii="Arial" w:hAnsi="Arial" w:cs="Arial"/>
        </w:rPr>
        <w:t xml:space="preserve"> </w:t>
      </w:r>
      <w:r w:rsidR="005A3A08" w:rsidRPr="00664ABF">
        <w:rPr>
          <w:rFonts w:ascii="Arial" w:hAnsi="Arial" w:cs="Arial"/>
        </w:rPr>
        <w:t>the project’s impact on the following groups</w:t>
      </w:r>
    </w:p>
    <w:p w:rsidR="005A3A08" w:rsidRPr="00664ABF" w:rsidRDefault="005A3A08" w:rsidP="005A3A08">
      <w:pPr>
        <w:pStyle w:val="ListParagraph"/>
        <w:ind w:left="502"/>
        <w:jc w:val="both"/>
        <w:rPr>
          <w:rFonts w:ascii="Arial" w:hAnsi="Arial" w:cs="Arial"/>
        </w:rPr>
      </w:pPr>
    </w:p>
    <w:p w:rsidR="00EC4A31" w:rsidRPr="00664ABF" w:rsidRDefault="005A3A08" w:rsidP="005A3A08">
      <w:pPr>
        <w:pStyle w:val="ListParagraph"/>
        <w:ind w:firstLine="360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E</w:t>
      </w:r>
      <w:r w:rsidR="00035347" w:rsidRPr="00664ABF">
        <w:rPr>
          <w:rFonts w:ascii="Arial" w:hAnsi="Arial" w:cs="Arial"/>
        </w:rPr>
        <w:t>mployers</w:t>
      </w:r>
      <w:r w:rsidRPr="00664ABF">
        <w:rPr>
          <w:rFonts w:ascii="Arial" w:hAnsi="Arial" w:cs="Arial"/>
        </w:rPr>
        <w:t>/SMEs</w:t>
      </w:r>
    </w:p>
    <w:p w:rsidR="007F59F6" w:rsidRPr="00664ABF" w:rsidRDefault="007F59F6" w:rsidP="007F59F6">
      <w:pPr>
        <w:pStyle w:val="ListParagraph"/>
        <w:ind w:left="502"/>
        <w:jc w:val="both"/>
        <w:rPr>
          <w:rFonts w:ascii="Arial" w:hAnsi="Arial" w:cs="Arial"/>
        </w:rPr>
      </w:pPr>
    </w:p>
    <w:p w:rsidR="005A3A08" w:rsidRPr="00664ABF" w:rsidRDefault="005A3A08" w:rsidP="005A3A08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The business benefits of recruiting a postgraduate e.g. increased turnover, increased GVA, new ideas/innovation, additional resources to get work done, opportunity to reduce risk in recruiting a new member of staff etc.</w:t>
      </w:r>
    </w:p>
    <w:p w:rsidR="00D52174" w:rsidRPr="00664ABF" w:rsidRDefault="00D52174" w:rsidP="005A3A08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Impressions of the abilities of the post graduates (technical skills, communication skills, team working skills etc)</w:t>
      </w:r>
    </w:p>
    <w:p w:rsidR="00035347" w:rsidRPr="00664ABF" w:rsidRDefault="00760781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Transform</w:t>
      </w:r>
      <w:r w:rsidR="005A3A08" w:rsidRPr="00664ABF">
        <w:rPr>
          <w:rFonts w:ascii="Arial" w:hAnsi="Arial" w:cs="Arial"/>
        </w:rPr>
        <w:t>i</w:t>
      </w:r>
      <w:r w:rsidR="00035347" w:rsidRPr="00664ABF">
        <w:rPr>
          <w:rFonts w:ascii="Arial" w:hAnsi="Arial" w:cs="Arial"/>
        </w:rPr>
        <w:t>ng</w:t>
      </w:r>
      <w:r w:rsidRPr="00664ABF">
        <w:rPr>
          <w:rFonts w:ascii="Arial" w:hAnsi="Arial" w:cs="Arial"/>
        </w:rPr>
        <w:t xml:space="preserve"> the attitudes of West Midlands SMEs regarding recruiting postgraduates</w:t>
      </w:r>
      <w:r w:rsidR="00035347" w:rsidRPr="00664ABF">
        <w:rPr>
          <w:rFonts w:ascii="Arial" w:hAnsi="Arial" w:cs="Arial"/>
        </w:rPr>
        <w:t xml:space="preserve"> including </w:t>
      </w:r>
      <w:r w:rsidR="00AE7410">
        <w:rPr>
          <w:rFonts w:ascii="Arial" w:hAnsi="Arial" w:cs="Arial"/>
        </w:rPr>
        <w:t>raised employer demand for post</w:t>
      </w:r>
      <w:r w:rsidR="00035347" w:rsidRPr="00664ABF">
        <w:rPr>
          <w:rFonts w:ascii="Arial" w:hAnsi="Arial" w:cs="Arial"/>
        </w:rPr>
        <w:t>graduates</w:t>
      </w:r>
    </w:p>
    <w:p w:rsidR="00035347" w:rsidRPr="00664ABF" w:rsidRDefault="005A3A08" w:rsidP="00035347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Employers</w:t>
      </w:r>
      <w:r w:rsidR="00035347" w:rsidRPr="00664ABF">
        <w:rPr>
          <w:rFonts w:ascii="Arial" w:hAnsi="Arial" w:cs="Arial"/>
        </w:rPr>
        <w:t xml:space="preserve"> awareness of </w:t>
      </w:r>
      <w:r w:rsidRPr="00664ABF">
        <w:rPr>
          <w:rFonts w:ascii="Arial" w:hAnsi="Arial" w:cs="Arial"/>
        </w:rPr>
        <w:t>the benefits of working with post graduate</w:t>
      </w:r>
      <w:r w:rsidR="00035347" w:rsidRPr="00664ABF">
        <w:rPr>
          <w:rFonts w:ascii="Arial" w:hAnsi="Arial" w:cs="Arial"/>
        </w:rPr>
        <w:t xml:space="preserve"> vis a vis graduat</w:t>
      </w:r>
      <w:r w:rsidRPr="00664ABF">
        <w:rPr>
          <w:rFonts w:ascii="Arial" w:hAnsi="Arial" w:cs="Arial"/>
        </w:rPr>
        <w:t xml:space="preserve">es </w:t>
      </w:r>
      <w:r w:rsidR="00AE7410">
        <w:rPr>
          <w:rFonts w:ascii="Arial" w:hAnsi="Arial" w:cs="Arial"/>
        </w:rPr>
        <w:t>including SME awareness of post</w:t>
      </w:r>
      <w:r w:rsidRPr="00664ABF">
        <w:rPr>
          <w:rFonts w:ascii="Arial" w:hAnsi="Arial" w:cs="Arial"/>
        </w:rPr>
        <w:t>graduate</w:t>
      </w:r>
      <w:r w:rsidR="00035347" w:rsidRPr="00664ABF">
        <w:rPr>
          <w:rFonts w:ascii="Arial" w:hAnsi="Arial" w:cs="Arial"/>
        </w:rPr>
        <w:t xml:space="preserve"> level, ability and skills</w:t>
      </w:r>
    </w:p>
    <w:p w:rsidR="00EC4A31" w:rsidRPr="00664ABF" w:rsidRDefault="00EC4A31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Increas</w:t>
      </w:r>
      <w:r w:rsidR="00035347" w:rsidRPr="00664ABF">
        <w:rPr>
          <w:rFonts w:ascii="Arial" w:hAnsi="Arial" w:cs="Arial"/>
        </w:rPr>
        <w:t>ing</w:t>
      </w:r>
      <w:r w:rsidRPr="00664ABF">
        <w:rPr>
          <w:rFonts w:ascii="Arial" w:hAnsi="Arial" w:cs="Arial"/>
        </w:rPr>
        <w:t xml:space="preserve"> the number of graduate opportunities within the region</w:t>
      </w:r>
    </w:p>
    <w:p w:rsidR="00035347" w:rsidRPr="00664ABF" w:rsidRDefault="00AE7410" w:rsidP="00035347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35347" w:rsidRPr="00664ABF">
        <w:rPr>
          <w:rFonts w:ascii="Arial" w:hAnsi="Arial" w:cs="Arial"/>
        </w:rPr>
        <w:t>he impact of the project on SMEs that took part (bursary payment, additional skills)</w:t>
      </w:r>
    </w:p>
    <w:p w:rsidR="00035347" w:rsidRPr="00664ABF" w:rsidRDefault="00035347" w:rsidP="00035347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Assess to what extent the SME could have received similar support from elsewhere</w:t>
      </w:r>
    </w:p>
    <w:p w:rsidR="00035347" w:rsidRPr="00664ABF" w:rsidRDefault="00035347" w:rsidP="00035347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Assess whether the SME would have delivered the same outcomes without the project</w:t>
      </w:r>
    </w:p>
    <w:p w:rsidR="00D52174" w:rsidRPr="00664ABF" w:rsidRDefault="00D52174" w:rsidP="00D52174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Any benefits to the employer of university engagement beyond the placement of the post graduate?</w:t>
      </w:r>
    </w:p>
    <w:p w:rsidR="007115C3" w:rsidRPr="00664ABF" w:rsidRDefault="007115C3" w:rsidP="00D52174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Graduate Advantage Customer Service</w:t>
      </w:r>
    </w:p>
    <w:p w:rsidR="00043A1A" w:rsidRPr="00664ABF" w:rsidRDefault="00043A1A" w:rsidP="00D52174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Recommendations for improvement</w:t>
      </w:r>
    </w:p>
    <w:p w:rsidR="00CB2979" w:rsidRPr="00664ABF" w:rsidRDefault="00CB2979" w:rsidP="00CB2979">
      <w:pPr>
        <w:pStyle w:val="ListParagraph"/>
        <w:suppressAutoHyphens/>
        <w:spacing w:after="0" w:line="240" w:lineRule="auto"/>
        <w:ind w:left="1288"/>
        <w:jc w:val="both"/>
        <w:rPr>
          <w:rFonts w:ascii="Arial" w:hAnsi="Arial" w:cs="Arial"/>
        </w:rPr>
      </w:pPr>
    </w:p>
    <w:p w:rsidR="00421679" w:rsidRPr="00664ABF" w:rsidRDefault="00421679" w:rsidP="00EC4A3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35347" w:rsidRPr="00664ABF" w:rsidRDefault="00D52174" w:rsidP="005A3A08">
      <w:pPr>
        <w:pStyle w:val="ListParagraph"/>
        <w:suppressAutoHyphens/>
        <w:spacing w:after="0" w:line="240" w:lineRule="auto"/>
        <w:ind w:left="928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Post g</w:t>
      </w:r>
      <w:r w:rsidR="005A3A08" w:rsidRPr="00664ABF">
        <w:rPr>
          <w:rFonts w:ascii="Arial" w:hAnsi="Arial" w:cs="Arial"/>
        </w:rPr>
        <w:t xml:space="preserve">raduates </w:t>
      </w:r>
    </w:p>
    <w:p w:rsidR="005A3A08" w:rsidRPr="00664ABF" w:rsidRDefault="005A3A08" w:rsidP="005A3A08">
      <w:pPr>
        <w:pStyle w:val="ListParagraph"/>
        <w:suppressAutoHyphens/>
        <w:spacing w:after="0" w:line="240" w:lineRule="auto"/>
        <w:ind w:left="928"/>
        <w:jc w:val="both"/>
        <w:rPr>
          <w:rFonts w:ascii="Arial" w:hAnsi="Arial" w:cs="Arial"/>
        </w:rPr>
      </w:pPr>
    </w:p>
    <w:p w:rsidR="00035347" w:rsidRPr="00664ABF" w:rsidRDefault="00035347" w:rsidP="00EC4A3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35347" w:rsidRPr="00664ABF" w:rsidRDefault="005A3A08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lastRenderedPageBreak/>
        <w:t>The extent to which the project has t</w:t>
      </w:r>
      <w:r w:rsidR="00035347" w:rsidRPr="00664ABF">
        <w:rPr>
          <w:rFonts w:ascii="Arial" w:hAnsi="Arial" w:cs="Arial"/>
        </w:rPr>
        <w:t>ransform</w:t>
      </w:r>
      <w:r w:rsidRPr="00664ABF">
        <w:rPr>
          <w:rFonts w:ascii="Arial" w:hAnsi="Arial" w:cs="Arial"/>
        </w:rPr>
        <w:t>ed</w:t>
      </w:r>
      <w:r w:rsidR="00035347" w:rsidRPr="00664ABF">
        <w:rPr>
          <w:rFonts w:ascii="Arial" w:hAnsi="Arial" w:cs="Arial"/>
        </w:rPr>
        <w:t xml:space="preserve"> the attitudes of postgraduates regarding working in the West Midlands and in SMEs</w:t>
      </w:r>
      <w:r w:rsidRPr="00664ABF">
        <w:rPr>
          <w:rFonts w:ascii="Arial" w:hAnsi="Arial" w:cs="Arial"/>
        </w:rPr>
        <w:t>;</w:t>
      </w:r>
    </w:p>
    <w:p w:rsidR="00035347" w:rsidRPr="00664ABF" w:rsidRDefault="005A3A08" w:rsidP="00AE7410">
      <w:pPr>
        <w:pStyle w:val="ListParagraph"/>
        <w:numPr>
          <w:ilvl w:val="1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assisted</w:t>
      </w:r>
      <w:r w:rsidR="00035347" w:rsidRPr="00664ABF">
        <w:rPr>
          <w:rFonts w:ascii="Arial" w:hAnsi="Arial" w:cs="Arial"/>
        </w:rPr>
        <w:t xml:space="preserve"> postgraduates to improve their  skills base</w:t>
      </w:r>
      <w:r w:rsidR="00D52174" w:rsidRPr="00664ABF">
        <w:rPr>
          <w:rFonts w:ascii="Arial" w:hAnsi="Arial" w:cs="Arial"/>
        </w:rPr>
        <w:t>.</w:t>
      </w:r>
    </w:p>
    <w:p w:rsidR="00D52174" w:rsidRPr="00664ABF" w:rsidRDefault="00D52174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 xml:space="preserve">Were there any other </w:t>
      </w:r>
      <w:r w:rsidR="00AE7410">
        <w:rPr>
          <w:rFonts w:ascii="Arial" w:hAnsi="Arial" w:cs="Arial"/>
        </w:rPr>
        <w:t>benefits of the project to postgraduates</w:t>
      </w:r>
    </w:p>
    <w:p w:rsidR="005A3A08" w:rsidRPr="00664ABF" w:rsidRDefault="00AE7410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Assess post</w:t>
      </w:r>
      <w:r w:rsidR="00D52174" w:rsidRPr="00664ABF">
        <w:rPr>
          <w:rFonts w:ascii="Arial" w:hAnsi="Arial" w:cs="Arial"/>
        </w:rPr>
        <w:t>graduates’ impressions of the Graduate Advantage customer service</w:t>
      </w:r>
    </w:p>
    <w:p w:rsidR="00043A1A" w:rsidRPr="00664ABF" w:rsidRDefault="00043A1A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Recommendations for improvement</w:t>
      </w:r>
    </w:p>
    <w:p w:rsidR="00035347" w:rsidRPr="00664ABF" w:rsidRDefault="00035347" w:rsidP="00EC4A31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035347" w:rsidRPr="00664ABF" w:rsidRDefault="005A3A08" w:rsidP="005A3A08">
      <w:pPr>
        <w:suppressAutoHyphens/>
        <w:spacing w:after="0" w:line="240" w:lineRule="auto"/>
        <w:ind w:left="208" w:firstLine="720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Partner universities</w:t>
      </w:r>
    </w:p>
    <w:p w:rsidR="00035347" w:rsidRPr="00664ABF" w:rsidRDefault="00035347" w:rsidP="00035347">
      <w:pPr>
        <w:pStyle w:val="ListParagraph"/>
        <w:suppressAutoHyphens/>
        <w:spacing w:after="0" w:line="240" w:lineRule="auto"/>
        <w:ind w:left="928"/>
        <w:jc w:val="both"/>
        <w:rPr>
          <w:rFonts w:ascii="Arial" w:hAnsi="Arial" w:cs="Arial"/>
        </w:rPr>
      </w:pPr>
    </w:p>
    <w:p w:rsidR="00035347" w:rsidRPr="00664ABF" w:rsidRDefault="00035347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Benefits to the university of employer engagement</w:t>
      </w:r>
    </w:p>
    <w:p w:rsidR="00035347" w:rsidRPr="00664ABF" w:rsidRDefault="00035347" w:rsidP="0003534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PIP project ’s fit with the partner University’s strategic goals</w:t>
      </w:r>
    </w:p>
    <w:p w:rsidR="00760781" w:rsidRPr="00272BF6" w:rsidRDefault="00760781" w:rsidP="00272BF6">
      <w:pPr>
        <w:jc w:val="both"/>
        <w:rPr>
          <w:rFonts w:ascii="Arial" w:hAnsi="Arial" w:cs="Arial"/>
        </w:rPr>
      </w:pPr>
    </w:p>
    <w:p w:rsidR="00760781" w:rsidRPr="00664ABF" w:rsidRDefault="007F59F6" w:rsidP="00CB2979">
      <w:pPr>
        <w:pStyle w:val="ListParagraph"/>
        <w:suppressAutoHyphens/>
        <w:spacing w:after="0" w:line="240" w:lineRule="auto"/>
        <w:ind w:left="1080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 xml:space="preserve">Where data allows, comment on these findings in relation to particular sub-groups including, for example male/female, </w:t>
      </w:r>
      <w:r w:rsidR="00612E5E" w:rsidRPr="00664ABF">
        <w:rPr>
          <w:rFonts w:ascii="Arial" w:hAnsi="Arial" w:cs="Arial"/>
        </w:rPr>
        <w:t xml:space="preserve">university partner, </w:t>
      </w:r>
      <w:r w:rsidRPr="00664ABF">
        <w:rPr>
          <w:rFonts w:ascii="Arial" w:hAnsi="Arial" w:cs="Arial"/>
        </w:rPr>
        <w:t>degree subject, type of employer (this</w:t>
      </w:r>
      <w:r w:rsidR="00760781" w:rsidRPr="00664ABF">
        <w:rPr>
          <w:rFonts w:ascii="Arial" w:hAnsi="Arial" w:cs="Arial"/>
        </w:rPr>
        <w:t xml:space="preserve"> will be discussed as part of the project engagement meeting)</w:t>
      </w:r>
      <w:r w:rsidRPr="00664ABF">
        <w:rPr>
          <w:rFonts w:ascii="Arial" w:hAnsi="Arial" w:cs="Arial"/>
        </w:rPr>
        <w:t>.</w:t>
      </w:r>
    </w:p>
    <w:p w:rsidR="00902D26" w:rsidRPr="00664ABF" w:rsidRDefault="00902D26" w:rsidP="00902D26">
      <w:pPr>
        <w:pStyle w:val="ListParagraph"/>
        <w:suppressAutoHyphens/>
        <w:spacing w:after="0" w:line="240" w:lineRule="auto"/>
        <w:jc w:val="both"/>
        <w:rPr>
          <w:rFonts w:ascii="Arial" w:hAnsi="Arial" w:cs="Arial"/>
        </w:rPr>
      </w:pPr>
    </w:p>
    <w:p w:rsidR="00760781" w:rsidRDefault="005B1E0F" w:rsidP="00CB2979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assessment of the </w:t>
      </w:r>
      <w:r w:rsidR="00CB2979" w:rsidRPr="00CB2979">
        <w:rPr>
          <w:rFonts w:ascii="Arial" w:hAnsi="Arial" w:cs="Arial"/>
        </w:rPr>
        <w:t>extent of post internship Job Outcomes (post-internship, employability impacts)</w:t>
      </w:r>
    </w:p>
    <w:p w:rsidR="00CB2979" w:rsidRPr="00CB2979" w:rsidRDefault="00CB2979" w:rsidP="00CB2979">
      <w:pPr>
        <w:pStyle w:val="ListParagraph"/>
        <w:suppressAutoHyphens/>
        <w:spacing w:after="0" w:line="240" w:lineRule="auto"/>
        <w:ind w:left="1080"/>
        <w:jc w:val="both"/>
        <w:rPr>
          <w:rFonts w:ascii="Arial" w:hAnsi="Arial" w:cs="Arial"/>
        </w:rPr>
      </w:pPr>
    </w:p>
    <w:p w:rsidR="00EC4A31" w:rsidRDefault="005B1E0F" w:rsidP="00CB2979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f</w:t>
      </w:r>
      <w:r w:rsidR="00EC4A31" w:rsidRPr="00760781">
        <w:rPr>
          <w:rFonts w:ascii="Arial" w:hAnsi="Arial" w:cs="Arial"/>
        </w:rPr>
        <w:t>inancial spend against budget</w:t>
      </w:r>
    </w:p>
    <w:p w:rsidR="005B1E0F" w:rsidRPr="005B1E0F" w:rsidRDefault="005B1E0F" w:rsidP="005B1E0F">
      <w:pPr>
        <w:pStyle w:val="ListParagraph"/>
        <w:rPr>
          <w:rFonts w:ascii="Arial" w:hAnsi="Arial" w:cs="Arial"/>
        </w:rPr>
      </w:pPr>
    </w:p>
    <w:p w:rsidR="005B1E0F" w:rsidRDefault="005B1E0F" w:rsidP="00CB2979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 assessment of the effectiveness of project management arrangements</w:t>
      </w:r>
    </w:p>
    <w:p w:rsidR="00CB2979" w:rsidRPr="00CB2979" w:rsidRDefault="00CB2979" w:rsidP="00CB2979">
      <w:pPr>
        <w:pStyle w:val="ListParagraph"/>
        <w:rPr>
          <w:rFonts w:ascii="Arial" w:hAnsi="Arial" w:cs="Arial"/>
        </w:rPr>
      </w:pPr>
    </w:p>
    <w:p w:rsidR="00CB2979" w:rsidRPr="00760781" w:rsidRDefault="005B1E0F" w:rsidP="00CB2979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B2979" w:rsidRPr="00760781">
        <w:rPr>
          <w:rFonts w:ascii="Arial" w:hAnsi="Arial" w:cs="Arial"/>
        </w:rPr>
        <w:t>ecommendations for the future needs of postgraduates surrounding employability and internships</w:t>
      </w:r>
    </w:p>
    <w:p w:rsidR="00EC4A31" w:rsidRPr="00760781" w:rsidRDefault="00EC4A31" w:rsidP="00760781">
      <w:pPr>
        <w:jc w:val="both"/>
        <w:rPr>
          <w:rFonts w:ascii="Arial" w:hAnsi="Arial" w:cs="Arial"/>
          <w:u w:val="single"/>
        </w:rPr>
      </w:pPr>
    </w:p>
    <w:p w:rsidR="0075553B" w:rsidRPr="00CB2979" w:rsidRDefault="0075553B" w:rsidP="00760781">
      <w:pPr>
        <w:jc w:val="both"/>
        <w:rPr>
          <w:rFonts w:ascii="Arial" w:hAnsi="Arial" w:cs="Arial"/>
          <w:b/>
        </w:rPr>
      </w:pPr>
      <w:r w:rsidRPr="00CB2979">
        <w:rPr>
          <w:rFonts w:ascii="Arial" w:hAnsi="Arial" w:cs="Arial"/>
          <w:b/>
        </w:rPr>
        <w:t>3. Methodology</w:t>
      </w:r>
    </w:p>
    <w:p w:rsidR="0075553B" w:rsidRPr="005B1E0F" w:rsidRDefault="0075553B" w:rsidP="00760781">
      <w:pPr>
        <w:jc w:val="both"/>
        <w:rPr>
          <w:rFonts w:ascii="Arial" w:hAnsi="Arial" w:cs="Arial"/>
          <w:b/>
        </w:rPr>
      </w:pPr>
      <w:r w:rsidRPr="00760781">
        <w:rPr>
          <w:rFonts w:ascii="Arial" w:hAnsi="Arial" w:cs="Arial"/>
        </w:rPr>
        <w:t xml:space="preserve">Consultants may recommend their own methodology.  </w:t>
      </w:r>
      <w:r w:rsidR="005B1E0F" w:rsidRPr="005B1E0F">
        <w:rPr>
          <w:rFonts w:ascii="Arial" w:hAnsi="Arial" w:cs="Arial"/>
          <w:b/>
        </w:rPr>
        <w:t>However, a</w:t>
      </w:r>
      <w:r w:rsidRPr="005B1E0F">
        <w:rPr>
          <w:rFonts w:ascii="Arial" w:hAnsi="Arial" w:cs="Arial"/>
          <w:b/>
        </w:rPr>
        <w:t>s a mini</w:t>
      </w:r>
      <w:r w:rsidR="005B1E0F">
        <w:rPr>
          <w:rFonts w:ascii="Arial" w:hAnsi="Arial" w:cs="Arial"/>
          <w:b/>
        </w:rPr>
        <w:t>mum the evaluation should include the following-</w:t>
      </w:r>
    </w:p>
    <w:p w:rsidR="0075553B" w:rsidRDefault="0075553B" w:rsidP="00A95533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Contact with 6</w:t>
      </w:r>
      <w:r w:rsidR="00760781">
        <w:rPr>
          <w:rFonts w:ascii="Arial" w:hAnsi="Arial" w:cs="Arial"/>
        </w:rPr>
        <w:t>0 SMEs to generate at least 25</w:t>
      </w:r>
      <w:r w:rsidRPr="00760781">
        <w:rPr>
          <w:rFonts w:ascii="Arial" w:hAnsi="Arial" w:cs="Arial"/>
        </w:rPr>
        <w:t xml:space="preserve"> responses to a telephone survey</w:t>
      </w:r>
    </w:p>
    <w:p w:rsidR="00760781" w:rsidRPr="00760781" w:rsidRDefault="00AE7410" w:rsidP="00A95533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Contact with 40 post</w:t>
      </w:r>
      <w:r w:rsidR="005B1E0F">
        <w:rPr>
          <w:rFonts w:ascii="Arial" w:hAnsi="Arial" w:cs="Arial"/>
        </w:rPr>
        <w:t>graduate</w:t>
      </w:r>
      <w:r w:rsidR="00760781">
        <w:rPr>
          <w:rFonts w:ascii="Arial" w:hAnsi="Arial" w:cs="Arial"/>
        </w:rPr>
        <w:t xml:space="preserve"> students to generate at least 15 responses to a telephone survey</w:t>
      </w:r>
    </w:p>
    <w:p w:rsidR="0075553B" w:rsidRPr="00760781" w:rsidRDefault="0075553B" w:rsidP="00A95533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Review of all project documentation</w:t>
      </w:r>
    </w:p>
    <w:p w:rsidR="0075553B" w:rsidRPr="00760781" w:rsidRDefault="0075553B" w:rsidP="00664AB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Application</w:t>
      </w:r>
    </w:p>
    <w:p w:rsidR="0075553B" w:rsidRPr="00760781" w:rsidRDefault="0075553B" w:rsidP="00664AB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Grant Funding Agreement</w:t>
      </w:r>
    </w:p>
    <w:p w:rsidR="0075553B" w:rsidRPr="00760781" w:rsidRDefault="0075553B" w:rsidP="00664AB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Output evidence documentation</w:t>
      </w:r>
    </w:p>
    <w:p w:rsidR="0075553B" w:rsidRDefault="0075553B" w:rsidP="00664ABF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Project Change Requests</w:t>
      </w:r>
    </w:p>
    <w:p w:rsidR="005B1E0F" w:rsidRDefault="005B1E0F" w:rsidP="005B1E0F">
      <w:pPr>
        <w:pStyle w:val="ListParagraph"/>
        <w:ind w:left="1440"/>
        <w:jc w:val="both"/>
        <w:rPr>
          <w:rFonts w:ascii="Arial" w:hAnsi="Arial" w:cs="Arial"/>
        </w:rPr>
      </w:pPr>
    </w:p>
    <w:p w:rsidR="005B1E0F" w:rsidRPr="00760781" w:rsidRDefault="005B1E0F" w:rsidP="00A95533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Discussions with project team members and senior university representatives</w:t>
      </w:r>
    </w:p>
    <w:p w:rsidR="0075553B" w:rsidRPr="00760781" w:rsidRDefault="0075553B" w:rsidP="00A95533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 xml:space="preserve">Production of 5 case </w:t>
      </w:r>
      <w:r w:rsidR="005B1E0F">
        <w:rPr>
          <w:rFonts w:ascii="Arial" w:hAnsi="Arial" w:cs="Arial"/>
        </w:rPr>
        <w:t>studies via face-to-</w:t>
      </w:r>
      <w:r w:rsidRPr="00760781">
        <w:rPr>
          <w:rFonts w:ascii="Arial" w:hAnsi="Arial" w:cs="Arial"/>
        </w:rPr>
        <w:t>face or telephone interviews</w:t>
      </w:r>
    </w:p>
    <w:p w:rsidR="0075553B" w:rsidRDefault="0075553B" w:rsidP="00A95533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 xml:space="preserve">Production of </w:t>
      </w:r>
      <w:r w:rsidR="005B1E0F">
        <w:rPr>
          <w:rFonts w:ascii="Arial" w:hAnsi="Arial" w:cs="Arial"/>
        </w:rPr>
        <w:t xml:space="preserve">a draft and </w:t>
      </w:r>
      <w:r w:rsidRPr="00760781">
        <w:rPr>
          <w:rFonts w:ascii="Arial" w:hAnsi="Arial" w:cs="Arial"/>
        </w:rPr>
        <w:t>final electronic report</w:t>
      </w:r>
    </w:p>
    <w:p w:rsidR="00B4541A" w:rsidRDefault="00B4541A" w:rsidP="00B4541A">
      <w:pPr>
        <w:pStyle w:val="ListParagraph"/>
        <w:jc w:val="both"/>
        <w:rPr>
          <w:rFonts w:ascii="Arial" w:hAnsi="Arial" w:cs="Arial"/>
        </w:rPr>
      </w:pPr>
    </w:p>
    <w:p w:rsidR="00B4541A" w:rsidRPr="00760781" w:rsidRDefault="00B4541A" w:rsidP="00DF0FB1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methodologies to include a minimum of 3 face-to-face progress meetings with the project team including an initial inception event.</w:t>
      </w:r>
    </w:p>
    <w:p w:rsidR="0075553B" w:rsidRPr="005B1E0F" w:rsidRDefault="0075553B" w:rsidP="00760781">
      <w:pPr>
        <w:jc w:val="both"/>
        <w:rPr>
          <w:rFonts w:ascii="Arial" w:hAnsi="Arial" w:cs="Arial"/>
          <w:b/>
        </w:rPr>
      </w:pPr>
      <w:r w:rsidRPr="005B1E0F">
        <w:rPr>
          <w:rFonts w:ascii="Arial" w:hAnsi="Arial" w:cs="Arial"/>
          <w:b/>
        </w:rPr>
        <w:t>4. Timescales</w:t>
      </w:r>
    </w:p>
    <w:p w:rsidR="0075553B" w:rsidRPr="00760781" w:rsidRDefault="0075553B" w:rsidP="00760781">
      <w:p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lastRenderedPageBreak/>
        <w:t>The project evaluation completion date is 30</w:t>
      </w:r>
      <w:r w:rsidRPr="00760781">
        <w:rPr>
          <w:rFonts w:ascii="Arial" w:hAnsi="Arial" w:cs="Arial"/>
          <w:vertAlign w:val="superscript"/>
        </w:rPr>
        <w:t>th</w:t>
      </w:r>
      <w:r w:rsidRPr="00760781">
        <w:rPr>
          <w:rFonts w:ascii="Arial" w:hAnsi="Arial" w:cs="Arial"/>
        </w:rPr>
        <w:t xml:space="preserve"> September 2015.</w:t>
      </w:r>
    </w:p>
    <w:p w:rsidR="0075553B" w:rsidRPr="005B1E0F" w:rsidRDefault="0075553B" w:rsidP="00760781">
      <w:pPr>
        <w:jc w:val="both"/>
        <w:rPr>
          <w:rFonts w:ascii="Arial" w:hAnsi="Arial" w:cs="Arial"/>
          <w:b/>
        </w:rPr>
      </w:pPr>
      <w:r w:rsidRPr="005B1E0F">
        <w:rPr>
          <w:rFonts w:ascii="Arial" w:hAnsi="Arial" w:cs="Arial"/>
          <w:b/>
        </w:rPr>
        <w:t>5. Evaluation Outputs</w:t>
      </w:r>
    </w:p>
    <w:p w:rsidR="0075553B" w:rsidRPr="00760781" w:rsidRDefault="0075553B" w:rsidP="00760781">
      <w:p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 xml:space="preserve">The consultant will clarify the report structure </w:t>
      </w:r>
      <w:r w:rsidR="00307F78">
        <w:rPr>
          <w:rFonts w:ascii="Arial" w:hAnsi="Arial" w:cs="Arial"/>
        </w:rPr>
        <w:t xml:space="preserve">with an agreed project contact and </w:t>
      </w:r>
      <w:r w:rsidRPr="00760781">
        <w:rPr>
          <w:rFonts w:ascii="Arial" w:hAnsi="Arial" w:cs="Arial"/>
        </w:rPr>
        <w:t>prior to writing.  The final report will be produced in electronic format.</w:t>
      </w:r>
    </w:p>
    <w:p w:rsidR="00E373DE" w:rsidRPr="005B1E0F" w:rsidRDefault="00E373DE" w:rsidP="00760781">
      <w:pPr>
        <w:jc w:val="both"/>
        <w:rPr>
          <w:rFonts w:ascii="Arial" w:hAnsi="Arial" w:cs="Arial"/>
          <w:b/>
        </w:rPr>
      </w:pPr>
      <w:r w:rsidRPr="005B1E0F">
        <w:rPr>
          <w:rFonts w:ascii="Arial" w:hAnsi="Arial" w:cs="Arial"/>
          <w:b/>
        </w:rPr>
        <w:t>6. Budget</w:t>
      </w:r>
    </w:p>
    <w:p w:rsidR="00E373DE" w:rsidRPr="00760781" w:rsidRDefault="00E373DE" w:rsidP="00760781">
      <w:pPr>
        <w:jc w:val="both"/>
        <w:rPr>
          <w:rFonts w:ascii="Arial" w:hAnsi="Arial" w:cs="Arial"/>
        </w:rPr>
      </w:pPr>
      <w:r w:rsidRPr="00760781">
        <w:rPr>
          <w:rFonts w:ascii="Arial" w:hAnsi="Arial" w:cs="Arial"/>
        </w:rPr>
        <w:t>The project has a total allocation of £10,000 including VAT. Consultants are invited to submit a fixed price quotation including all expenses and VAT for undertaking this project.</w:t>
      </w:r>
    </w:p>
    <w:p w:rsidR="0075553B" w:rsidRPr="005B1E0F" w:rsidRDefault="00E373DE" w:rsidP="00760781">
      <w:pPr>
        <w:jc w:val="both"/>
        <w:rPr>
          <w:rFonts w:ascii="Arial" w:hAnsi="Arial" w:cs="Arial"/>
          <w:b/>
        </w:rPr>
      </w:pPr>
      <w:r w:rsidRPr="005B1E0F">
        <w:rPr>
          <w:rFonts w:ascii="Arial" w:hAnsi="Arial" w:cs="Arial"/>
          <w:b/>
        </w:rPr>
        <w:t>7</w:t>
      </w:r>
      <w:r w:rsidR="0075553B" w:rsidRPr="005B1E0F">
        <w:rPr>
          <w:rFonts w:ascii="Arial" w:hAnsi="Arial" w:cs="Arial"/>
          <w:b/>
        </w:rPr>
        <w:t>. Submission</w:t>
      </w:r>
    </w:p>
    <w:p w:rsidR="0075553B" w:rsidRPr="00664ABF" w:rsidRDefault="0075553B" w:rsidP="00760781">
      <w:p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The project invites submission</w:t>
      </w:r>
      <w:r w:rsidR="00664ABF" w:rsidRPr="00664ABF">
        <w:rPr>
          <w:rFonts w:ascii="Arial" w:hAnsi="Arial" w:cs="Arial"/>
        </w:rPr>
        <w:t>s</w:t>
      </w:r>
      <w:r w:rsidRPr="00664ABF">
        <w:rPr>
          <w:rFonts w:ascii="Arial" w:hAnsi="Arial" w:cs="Arial"/>
        </w:rPr>
        <w:t xml:space="preserve"> for the evaluation that include;</w:t>
      </w:r>
    </w:p>
    <w:p w:rsidR="00664ABF" w:rsidRPr="00664ABF" w:rsidRDefault="0075553B" w:rsidP="001A511D">
      <w:pPr>
        <w:pStyle w:val="BodyTextIndent"/>
        <w:numPr>
          <w:ilvl w:val="1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4ABF">
        <w:rPr>
          <w:rFonts w:ascii="Arial" w:hAnsi="Arial" w:cs="Arial"/>
          <w:sz w:val="22"/>
          <w:szCs w:val="22"/>
        </w:rPr>
        <w:t>Background to the company and experienc</w:t>
      </w:r>
      <w:r w:rsidR="00664ABF" w:rsidRPr="00664ABF">
        <w:rPr>
          <w:rFonts w:ascii="Arial" w:hAnsi="Arial" w:cs="Arial"/>
          <w:sz w:val="22"/>
          <w:szCs w:val="22"/>
        </w:rPr>
        <w:t xml:space="preserve">e (to include </w:t>
      </w:r>
      <w:r w:rsidR="00D06750">
        <w:rPr>
          <w:rFonts w:ascii="Arial" w:hAnsi="Arial" w:cs="Arial"/>
          <w:sz w:val="22"/>
          <w:szCs w:val="22"/>
        </w:rPr>
        <w:t xml:space="preserve">details of </w:t>
      </w:r>
      <w:r w:rsidR="00664ABF" w:rsidRPr="00664ABF">
        <w:rPr>
          <w:rFonts w:ascii="Arial" w:hAnsi="Arial" w:cs="Arial"/>
          <w:sz w:val="22"/>
          <w:szCs w:val="22"/>
        </w:rPr>
        <w:t xml:space="preserve">a minimum of three evaluations of a similar nature conducted in the past 3 years).  Some knowledge of ERDF is an advantage. </w:t>
      </w:r>
    </w:p>
    <w:p w:rsidR="0075553B" w:rsidRDefault="0075553B" w:rsidP="001A511D">
      <w:pPr>
        <w:pStyle w:val="BodyTextIndent"/>
        <w:numPr>
          <w:ilvl w:val="1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4ABF">
        <w:rPr>
          <w:rFonts w:ascii="Arial" w:hAnsi="Arial" w:cs="Arial"/>
          <w:sz w:val="22"/>
          <w:szCs w:val="22"/>
        </w:rPr>
        <w:t>3 references from re</w:t>
      </w:r>
      <w:r w:rsidR="004D512D" w:rsidRPr="00664ABF">
        <w:rPr>
          <w:rFonts w:ascii="Arial" w:hAnsi="Arial" w:cs="Arial"/>
          <w:sz w:val="22"/>
          <w:szCs w:val="22"/>
        </w:rPr>
        <w:t>cent evaluations conducted</w:t>
      </w:r>
    </w:p>
    <w:p w:rsidR="00D06750" w:rsidRPr="00664ABF" w:rsidRDefault="00D06750" w:rsidP="001A511D">
      <w:pPr>
        <w:pStyle w:val="BodyTextIndent"/>
        <w:numPr>
          <w:ilvl w:val="1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Methodology</w:t>
      </w:r>
    </w:p>
    <w:p w:rsidR="004D512D" w:rsidRDefault="004D512D" w:rsidP="001A511D">
      <w:pPr>
        <w:pStyle w:val="ListParagraph"/>
        <w:numPr>
          <w:ilvl w:val="1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Timescales to meet completion date (clearly detailing number of days on each task, day rates and individuals involved)</w:t>
      </w:r>
    </w:p>
    <w:p w:rsidR="00D06750" w:rsidRPr="00664ABF" w:rsidRDefault="00D06750" w:rsidP="001A511D">
      <w:pPr>
        <w:pStyle w:val="ListParagraph"/>
        <w:numPr>
          <w:ilvl w:val="1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Total budget</w:t>
      </w:r>
    </w:p>
    <w:p w:rsidR="004D512D" w:rsidRPr="00664ABF" w:rsidRDefault="004D512D" w:rsidP="001A511D">
      <w:pPr>
        <w:pStyle w:val="ListParagraph"/>
        <w:numPr>
          <w:ilvl w:val="1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>CVs of all individuals that will be taking part in the evaluation</w:t>
      </w:r>
    </w:p>
    <w:p w:rsidR="00E373DE" w:rsidRPr="00664ABF" w:rsidRDefault="00E373DE" w:rsidP="00760781">
      <w:pPr>
        <w:jc w:val="both"/>
        <w:rPr>
          <w:rFonts w:ascii="Arial" w:hAnsi="Arial" w:cs="Arial"/>
        </w:rPr>
      </w:pPr>
      <w:r w:rsidRPr="00272BF6">
        <w:rPr>
          <w:rFonts w:ascii="Arial" w:hAnsi="Arial" w:cs="Arial"/>
        </w:rPr>
        <w:t xml:space="preserve">Submissions to be provided electronically to PIP Project Manager, Rachel McIntosh, by 5pm on </w:t>
      </w:r>
      <w:r w:rsidR="00272BF6">
        <w:rPr>
          <w:rFonts w:ascii="Arial" w:hAnsi="Arial" w:cs="Arial"/>
        </w:rPr>
        <w:t>Monday</w:t>
      </w:r>
      <w:r w:rsidR="00272BF6" w:rsidRPr="00272BF6">
        <w:rPr>
          <w:rFonts w:ascii="Arial" w:hAnsi="Arial" w:cs="Arial"/>
        </w:rPr>
        <w:t xml:space="preserve"> </w:t>
      </w:r>
      <w:r w:rsidR="00272BF6">
        <w:rPr>
          <w:rFonts w:ascii="Arial" w:hAnsi="Arial" w:cs="Arial"/>
        </w:rPr>
        <w:t>27</w:t>
      </w:r>
      <w:r w:rsidR="00272BF6" w:rsidRPr="00272BF6">
        <w:rPr>
          <w:rFonts w:ascii="Arial" w:hAnsi="Arial" w:cs="Arial"/>
          <w:vertAlign w:val="superscript"/>
        </w:rPr>
        <w:t>th</w:t>
      </w:r>
      <w:r w:rsidR="00272BF6" w:rsidRPr="00272BF6">
        <w:rPr>
          <w:rFonts w:ascii="Arial" w:hAnsi="Arial" w:cs="Arial"/>
        </w:rPr>
        <w:t xml:space="preserve"> July 2015</w:t>
      </w:r>
      <w:r w:rsidRPr="00664ABF">
        <w:rPr>
          <w:rFonts w:ascii="Arial" w:hAnsi="Arial" w:cs="Arial"/>
        </w:rPr>
        <w:t xml:space="preserve"> via email </w:t>
      </w:r>
      <w:hyperlink r:id="rId9" w:history="1">
        <w:r w:rsidRPr="00664ABF">
          <w:rPr>
            <w:rStyle w:val="Hyperlink"/>
            <w:rFonts w:ascii="Arial" w:hAnsi="Arial" w:cs="Arial"/>
          </w:rPr>
          <w:t>r.mcintosh@graduateadvantage.co.uk</w:t>
        </w:r>
      </w:hyperlink>
      <w:r w:rsidRPr="00664ABF">
        <w:rPr>
          <w:rFonts w:ascii="Arial" w:hAnsi="Arial" w:cs="Arial"/>
        </w:rPr>
        <w:t>. All submissions will be confirmed by email. If you do not receive confirmation of receipt please call Rachel McIntosh on 0121 204 3020 before the deadline date.</w:t>
      </w:r>
    </w:p>
    <w:p w:rsidR="004D512D" w:rsidRPr="00664ABF" w:rsidRDefault="00E373DE" w:rsidP="00760781">
      <w:pPr>
        <w:jc w:val="both"/>
        <w:rPr>
          <w:rFonts w:ascii="Arial" w:hAnsi="Arial" w:cs="Arial"/>
          <w:b/>
        </w:rPr>
      </w:pPr>
      <w:r w:rsidRPr="00664ABF">
        <w:rPr>
          <w:rFonts w:ascii="Arial" w:hAnsi="Arial" w:cs="Arial"/>
          <w:b/>
        </w:rPr>
        <w:t>8</w:t>
      </w:r>
      <w:r w:rsidR="004D512D" w:rsidRPr="00664ABF">
        <w:rPr>
          <w:rFonts w:ascii="Arial" w:hAnsi="Arial" w:cs="Arial"/>
          <w:b/>
        </w:rPr>
        <w:t>. Judging Criteria</w:t>
      </w:r>
    </w:p>
    <w:p w:rsidR="00C278CC" w:rsidRPr="00664ABF" w:rsidRDefault="004D512D" w:rsidP="00760781">
      <w:p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 xml:space="preserve">Evaluation proposals will be judged </w:t>
      </w:r>
      <w:r w:rsidR="00D366FD" w:rsidRPr="00664ABF">
        <w:rPr>
          <w:rFonts w:ascii="Arial" w:hAnsi="Arial" w:cs="Arial"/>
        </w:rPr>
        <w:t>against the following</w:t>
      </w:r>
      <w:r w:rsidR="003034B2">
        <w:rPr>
          <w:rFonts w:ascii="Arial" w:hAnsi="Arial" w:cs="Arial"/>
        </w:rPr>
        <w:t xml:space="preserve"> criteria:</w:t>
      </w:r>
    </w:p>
    <w:p w:rsidR="00D366FD" w:rsidRPr="00664ABF" w:rsidRDefault="00D366FD" w:rsidP="00664ABF">
      <w:pPr>
        <w:pStyle w:val="BodyTextIndent"/>
        <w:numPr>
          <w:ilvl w:val="0"/>
          <w:numId w:val="2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64ABF">
        <w:rPr>
          <w:rFonts w:ascii="Arial" w:hAnsi="Arial" w:cs="Arial"/>
          <w:sz w:val="22"/>
          <w:szCs w:val="22"/>
        </w:rPr>
        <w:t xml:space="preserve">Track record </w:t>
      </w:r>
      <w:r w:rsidR="003034B2">
        <w:rPr>
          <w:rFonts w:ascii="Arial" w:hAnsi="Arial" w:cs="Arial"/>
          <w:sz w:val="22"/>
          <w:szCs w:val="22"/>
        </w:rPr>
        <w:t>– (25%)</w:t>
      </w:r>
    </w:p>
    <w:p w:rsidR="00C278CC" w:rsidRPr="00664ABF" w:rsidRDefault="00760781" w:rsidP="00664ABF">
      <w:pPr>
        <w:pStyle w:val="BodyTextIndent"/>
        <w:numPr>
          <w:ilvl w:val="0"/>
          <w:numId w:val="2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64ABF">
        <w:rPr>
          <w:rFonts w:ascii="Arial" w:hAnsi="Arial" w:cs="Arial"/>
          <w:sz w:val="22"/>
          <w:szCs w:val="22"/>
        </w:rPr>
        <w:t>Knowledge &amp; understanding of b</w:t>
      </w:r>
      <w:r w:rsidR="00C278CC" w:rsidRPr="00664ABF">
        <w:rPr>
          <w:rFonts w:ascii="Arial" w:hAnsi="Arial" w:cs="Arial"/>
          <w:sz w:val="22"/>
          <w:szCs w:val="22"/>
        </w:rPr>
        <w:t xml:space="preserve">rief, including insight </w:t>
      </w:r>
      <w:r w:rsidR="003034B2">
        <w:rPr>
          <w:rFonts w:ascii="Arial" w:hAnsi="Arial" w:cs="Arial"/>
          <w:sz w:val="22"/>
          <w:szCs w:val="22"/>
        </w:rPr>
        <w:t>– (35%)</w:t>
      </w:r>
    </w:p>
    <w:p w:rsidR="00C278CC" w:rsidRPr="00664ABF" w:rsidRDefault="00C278CC" w:rsidP="00664ABF">
      <w:pPr>
        <w:pStyle w:val="BodyTextIndent"/>
        <w:numPr>
          <w:ilvl w:val="0"/>
          <w:numId w:val="2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64ABF">
        <w:rPr>
          <w:rFonts w:ascii="Arial" w:hAnsi="Arial" w:cs="Arial"/>
          <w:sz w:val="22"/>
          <w:szCs w:val="22"/>
        </w:rPr>
        <w:t xml:space="preserve">Methodology </w:t>
      </w:r>
      <w:r w:rsidR="003034B2">
        <w:rPr>
          <w:rFonts w:ascii="Arial" w:hAnsi="Arial" w:cs="Arial"/>
          <w:sz w:val="22"/>
          <w:szCs w:val="22"/>
        </w:rPr>
        <w:t>– (20%)</w:t>
      </w:r>
    </w:p>
    <w:p w:rsidR="00C278CC" w:rsidRPr="00664ABF" w:rsidRDefault="00C278CC" w:rsidP="00664ABF">
      <w:pPr>
        <w:pStyle w:val="BodyTextIndent"/>
        <w:numPr>
          <w:ilvl w:val="0"/>
          <w:numId w:val="2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64ABF">
        <w:rPr>
          <w:rFonts w:ascii="Arial" w:hAnsi="Arial" w:cs="Arial"/>
          <w:sz w:val="22"/>
          <w:szCs w:val="22"/>
        </w:rPr>
        <w:t>Value for Money (the total budget including VAT is £10,000)</w:t>
      </w:r>
      <w:r w:rsidR="003034B2">
        <w:rPr>
          <w:rFonts w:ascii="Arial" w:hAnsi="Arial" w:cs="Arial"/>
          <w:sz w:val="22"/>
          <w:szCs w:val="22"/>
        </w:rPr>
        <w:t xml:space="preserve"> – (20%)</w:t>
      </w:r>
    </w:p>
    <w:p w:rsidR="00C278CC" w:rsidRPr="00664ABF" w:rsidRDefault="00C278CC" w:rsidP="00760781">
      <w:pPr>
        <w:jc w:val="both"/>
        <w:rPr>
          <w:rFonts w:ascii="Arial" w:hAnsi="Arial" w:cs="Arial"/>
        </w:rPr>
      </w:pPr>
    </w:p>
    <w:p w:rsidR="004D512D" w:rsidRPr="00664ABF" w:rsidRDefault="004D512D" w:rsidP="00760781">
      <w:pPr>
        <w:jc w:val="both"/>
        <w:rPr>
          <w:rFonts w:ascii="Arial" w:hAnsi="Arial" w:cs="Arial"/>
        </w:rPr>
      </w:pPr>
      <w:r w:rsidRPr="00664ABF">
        <w:rPr>
          <w:rFonts w:ascii="Arial" w:hAnsi="Arial" w:cs="Arial"/>
        </w:rPr>
        <w:t xml:space="preserve">The project team may select the consultant from the proposal alone or may conduct interviews which will be </w:t>
      </w:r>
      <w:r w:rsidRPr="00272BF6">
        <w:rPr>
          <w:rFonts w:ascii="Arial" w:hAnsi="Arial" w:cs="Arial"/>
        </w:rPr>
        <w:t xml:space="preserve">held on </w:t>
      </w:r>
      <w:r w:rsidR="00272BF6" w:rsidRPr="00272BF6">
        <w:rPr>
          <w:rFonts w:ascii="Arial" w:hAnsi="Arial" w:cs="Arial"/>
        </w:rPr>
        <w:t>Thursday 30</w:t>
      </w:r>
      <w:r w:rsidR="00272BF6" w:rsidRPr="00272BF6">
        <w:rPr>
          <w:rFonts w:ascii="Arial" w:hAnsi="Arial" w:cs="Arial"/>
          <w:vertAlign w:val="superscript"/>
        </w:rPr>
        <w:t>th</w:t>
      </w:r>
      <w:r w:rsidR="00272BF6" w:rsidRPr="00272BF6">
        <w:rPr>
          <w:rFonts w:ascii="Arial" w:hAnsi="Arial" w:cs="Arial"/>
        </w:rPr>
        <w:t xml:space="preserve"> July 2015</w:t>
      </w:r>
      <w:r w:rsidRPr="00272BF6">
        <w:rPr>
          <w:rFonts w:ascii="Arial" w:hAnsi="Arial" w:cs="Arial"/>
        </w:rPr>
        <w:t>.</w:t>
      </w:r>
    </w:p>
    <w:p w:rsidR="00C278CC" w:rsidRPr="00664ABF" w:rsidRDefault="00C278CC" w:rsidP="00760781">
      <w:pPr>
        <w:jc w:val="both"/>
        <w:rPr>
          <w:rFonts w:ascii="Arial" w:hAnsi="Arial" w:cs="Arial"/>
          <w:b/>
        </w:rPr>
      </w:pPr>
      <w:r w:rsidRPr="00664ABF">
        <w:rPr>
          <w:rFonts w:ascii="Arial" w:hAnsi="Arial" w:cs="Arial"/>
          <w:b/>
        </w:rPr>
        <w:t xml:space="preserve">Contract award will be based on </w:t>
      </w:r>
      <w:r w:rsidR="00E83AA6">
        <w:rPr>
          <w:rFonts w:ascii="Arial" w:hAnsi="Arial" w:cs="Arial"/>
          <w:b/>
        </w:rPr>
        <w:t>the above judging criteria including value for money.</w:t>
      </w:r>
      <w:r w:rsidRPr="00664ABF">
        <w:rPr>
          <w:rFonts w:ascii="Arial" w:hAnsi="Arial" w:cs="Arial"/>
          <w:b/>
        </w:rPr>
        <w:t xml:space="preserve"> Please be aware that this project is part-funded by the European Regional Development Fund</w:t>
      </w:r>
    </w:p>
    <w:p w:rsidR="00C278CC" w:rsidRPr="00760781" w:rsidRDefault="00C278CC" w:rsidP="00760781">
      <w:pPr>
        <w:jc w:val="both"/>
        <w:rPr>
          <w:rFonts w:ascii="Arial" w:hAnsi="Arial" w:cs="Arial"/>
        </w:rPr>
      </w:pPr>
    </w:p>
    <w:sectPr w:rsidR="00C278CC" w:rsidRPr="00760781" w:rsidSect="00BB7E2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56" w:rsidRDefault="00F62456" w:rsidP="001267CA">
      <w:pPr>
        <w:spacing w:after="0" w:line="240" w:lineRule="auto"/>
      </w:pPr>
      <w:r>
        <w:separator/>
      </w:r>
    </w:p>
  </w:endnote>
  <w:endnote w:type="continuationSeparator" w:id="0">
    <w:p w:rsidR="00F62456" w:rsidRDefault="00F62456" w:rsidP="0012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2876"/>
      <w:docPartObj>
        <w:docPartGallery w:val="Page Numbers (Bottom of Page)"/>
        <w:docPartUnique/>
      </w:docPartObj>
    </w:sdtPr>
    <w:sdtEndPr/>
    <w:sdtContent>
      <w:p w:rsidR="001267CA" w:rsidRDefault="00AE7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3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67CA" w:rsidRDefault="00126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56" w:rsidRDefault="00F62456" w:rsidP="001267CA">
      <w:pPr>
        <w:spacing w:after="0" w:line="240" w:lineRule="auto"/>
      </w:pPr>
      <w:r>
        <w:separator/>
      </w:r>
    </w:p>
  </w:footnote>
  <w:footnote w:type="continuationSeparator" w:id="0">
    <w:p w:rsidR="00F62456" w:rsidRDefault="00F62456" w:rsidP="0012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CA" w:rsidRPr="001267CA" w:rsidRDefault="001267CA" w:rsidP="001267CA">
    <w:pPr>
      <w:pStyle w:val="Header"/>
      <w:jc w:val="right"/>
      <w:rPr>
        <w:color w:val="A6A6A6" w:themeColor="background1" w:themeShade="A6"/>
      </w:rPr>
    </w:pPr>
    <w:r w:rsidRPr="001267CA">
      <w:rPr>
        <w:color w:val="A6A6A6" w:themeColor="background1" w:themeShade="A6"/>
      </w:rPr>
      <w:t xml:space="preserve">Post Graduate Internship Project </w:t>
    </w:r>
  </w:p>
  <w:p w:rsidR="001267CA" w:rsidRPr="001267CA" w:rsidRDefault="001267CA" w:rsidP="001267CA">
    <w:pPr>
      <w:pStyle w:val="Header"/>
      <w:jc w:val="right"/>
      <w:rPr>
        <w:color w:val="A6A6A6" w:themeColor="background1" w:themeShade="A6"/>
      </w:rPr>
    </w:pPr>
    <w:r w:rsidRPr="001267CA">
      <w:rPr>
        <w:color w:val="A6A6A6" w:themeColor="background1" w:themeShade="A6"/>
      </w:rPr>
      <w:t>Evaluation Brief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7FDF"/>
    <w:multiLevelType w:val="hybridMultilevel"/>
    <w:tmpl w:val="BC10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349"/>
    <w:multiLevelType w:val="hybridMultilevel"/>
    <w:tmpl w:val="BF3620FC"/>
    <w:lvl w:ilvl="0" w:tplc="46CA1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314E1"/>
    <w:multiLevelType w:val="hybridMultilevel"/>
    <w:tmpl w:val="94E6BC70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F85307"/>
    <w:multiLevelType w:val="hybridMultilevel"/>
    <w:tmpl w:val="F57AD474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8D1423"/>
    <w:multiLevelType w:val="hybridMultilevel"/>
    <w:tmpl w:val="7E3649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382"/>
    <w:multiLevelType w:val="hybridMultilevel"/>
    <w:tmpl w:val="14287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677DC"/>
    <w:multiLevelType w:val="hybridMultilevel"/>
    <w:tmpl w:val="FBA6A4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20463"/>
    <w:multiLevelType w:val="hybridMultilevel"/>
    <w:tmpl w:val="95C66B88"/>
    <w:lvl w:ilvl="0" w:tplc="EB141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282A"/>
    <w:multiLevelType w:val="hybridMultilevel"/>
    <w:tmpl w:val="2D0C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413F3"/>
    <w:multiLevelType w:val="hybridMultilevel"/>
    <w:tmpl w:val="FB78F4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881698"/>
    <w:multiLevelType w:val="hybridMultilevel"/>
    <w:tmpl w:val="8BB4F2C6"/>
    <w:lvl w:ilvl="0" w:tplc="0C6C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7BD1"/>
    <w:multiLevelType w:val="multilevel"/>
    <w:tmpl w:val="3C38A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79F0035"/>
    <w:multiLevelType w:val="hybridMultilevel"/>
    <w:tmpl w:val="35EE5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62447"/>
    <w:multiLevelType w:val="hybridMultilevel"/>
    <w:tmpl w:val="C186EE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84591"/>
    <w:multiLevelType w:val="hybridMultilevel"/>
    <w:tmpl w:val="35849090"/>
    <w:lvl w:ilvl="0" w:tplc="322C41BC">
      <w:start w:val="1"/>
      <w:numFmt w:val="bullet"/>
      <w:lvlText w:val="-"/>
      <w:lvlJc w:val="left"/>
      <w:pPr>
        <w:ind w:left="1288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AD46B59"/>
    <w:multiLevelType w:val="hybridMultilevel"/>
    <w:tmpl w:val="F2A4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B5CE8"/>
    <w:multiLevelType w:val="hybridMultilevel"/>
    <w:tmpl w:val="64E06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C51E3"/>
    <w:multiLevelType w:val="hybridMultilevel"/>
    <w:tmpl w:val="78D28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42FB5"/>
    <w:multiLevelType w:val="hybridMultilevel"/>
    <w:tmpl w:val="C60E9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C5A65"/>
    <w:multiLevelType w:val="hybridMultilevel"/>
    <w:tmpl w:val="26588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66AE4"/>
    <w:multiLevelType w:val="hybridMultilevel"/>
    <w:tmpl w:val="3DCA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96943"/>
    <w:multiLevelType w:val="hybridMultilevel"/>
    <w:tmpl w:val="E7BC98DA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20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  <w:num w:numId="14">
    <w:abstractNumId w:val="21"/>
  </w:num>
  <w:num w:numId="15">
    <w:abstractNumId w:val="14"/>
  </w:num>
  <w:num w:numId="16">
    <w:abstractNumId w:val="7"/>
  </w:num>
  <w:num w:numId="17">
    <w:abstractNumId w:val="10"/>
  </w:num>
  <w:num w:numId="18">
    <w:abstractNumId w:val="19"/>
  </w:num>
  <w:num w:numId="19">
    <w:abstractNumId w:val="4"/>
  </w:num>
  <w:num w:numId="20">
    <w:abstractNumId w:val="17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75"/>
    <w:rsid w:val="00035347"/>
    <w:rsid w:val="00043A1A"/>
    <w:rsid w:val="000F1CBC"/>
    <w:rsid w:val="001267CA"/>
    <w:rsid w:val="001A511D"/>
    <w:rsid w:val="001E5012"/>
    <w:rsid w:val="001F46E7"/>
    <w:rsid w:val="0021189F"/>
    <w:rsid w:val="00272BF6"/>
    <w:rsid w:val="002C30BE"/>
    <w:rsid w:val="002F3466"/>
    <w:rsid w:val="003034B2"/>
    <w:rsid w:val="00307F78"/>
    <w:rsid w:val="003A05F8"/>
    <w:rsid w:val="004012FF"/>
    <w:rsid w:val="00421679"/>
    <w:rsid w:val="004D512D"/>
    <w:rsid w:val="005A3A08"/>
    <w:rsid w:val="005B1E0F"/>
    <w:rsid w:val="00612E5E"/>
    <w:rsid w:val="00664ABF"/>
    <w:rsid w:val="007115C3"/>
    <w:rsid w:val="0073109A"/>
    <w:rsid w:val="0075553B"/>
    <w:rsid w:val="00760781"/>
    <w:rsid w:val="007A2F67"/>
    <w:rsid w:val="007F4344"/>
    <w:rsid w:val="007F59F6"/>
    <w:rsid w:val="00877202"/>
    <w:rsid w:val="00890450"/>
    <w:rsid w:val="008A5062"/>
    <w:rsid w:val="008D536A"/>
    <w:rsid w:val="00902D26"/>
    <w:rsid w:val="009A0FCE"/>
    <w:rsid w:val="009A2868"/>
    <w:rsid w:val="00A12331"/>
    <w:rsid w:val="00A55E2E"/>
    <w:rsid w:val="00A95533"/>
    <w:rsid w:val="00AE7410"/>
    <w:rsid w:val="00B143E3"/>
    <w:rsid w:val="00B4541A"/>
    <w:rsid w:val="00B54975"/>
    <w:rsid w:val="00BB7E2C"/>
    <w:rsid w:val="00BE3F5D"/>
    <w:rsid w:val="00C278CC"/>
    <w:rsid w:val="00CB2979"/>
    <w:rsid w:val="00D06750"/>
    <w:rsid w:val="00D366FD"/>
    <w:rsid w:val="00D434C3"/>
    <w:rsid w:val="00D52174"/>
    <w:rsid w:val="00DF0FB1"/>
    <w:rsid w:val="00E373DE"/>
    <w:rsid w:val="00E83AA6"/>
    <w:rsid w:val="00EC4A31"/>
    <w:rsid w:val="00F56B6E"/>
    <w:rsid w:val="00F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7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12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C278CC"/>
    <w:pPr>
      <w:suppressAutoHyphens/>
      <w:spacing w:after="0" w:line="240" w:lineRule="auto"/>
      <w:ind w:left="567" w:hanging="567"/>
    </w:pPr>
    <w:rPr>
      <w:rFonts w:ascii="Times New Roman" w:eastAsia="Arial Unicode MS" w:hAnsi="Times New Roman" w:cs="Arial Unicode MS"/>
      <w:color w:val="000000"/>
      <w:kern w:val="2"/>
      <w:sz w:val="24"/>
      <w:szCs w:val="20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C278CC"/>
    <w:rPr>
      <w:rFonts w:ascii="Times New Roman" w:eastAsia="Arial Unicode MS" w:hAnsi="Times New Roman" w:cs="Arial Unicode MS"/>
      <w:color w:val="000000"/>
      <w:kern w:val="2"/>
      <w:sz w:val="24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CA"/>
  </w:style>
  <w:style w:type="paragraph" w:styleId="Footer">
    <w:name w:val="footer"/>
    <w:basedOn w:val="Normal"/>
    <w:link w:val="FooterChar"/>
    <w:uiPriority w:val="99"/>
    <w:unhideWhenUsed/>
    <w:rsid w:val="0012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7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12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C278CC"/>
    <w:pPr>
      <w:suppressAutoHyphens/>
      <w:spacing w:after="0" w:line="240" w:lineRule="auto"/>
      <w:ind w:left="567" w:hanging="567"/>
    </w:pPr>
    <w:rPr>
      <w:rFonts w:ascii="Times New Roman" w:eastAsia="Arial Unicode MS" w:hAnsi="Times New Roman" w:cs="Arial Unicode MS"/>
      <w:color w:val="000000"/>
      <w:kern w:val="2"/>
      <w:sz w:val="24"/>
      <w:szCs w:val="20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C278CC"/>
    <w:rPr>
      <w:rFonts w:ascii="Times New Roman" w:eastAsia="Arial Unicode MS" w:hAnsi="Times New Roman" w:cs="Arial Unicode MS"/>
      <w:color w:val="000000"/>
      <w:kern w:val="2"/>
      <w:sz w:val="24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CA"/>
  </w:style>
  <w:style w:type="paragraph" w:styleId="Footer">
    <w:name w:val="footer"/>
    <w:basedOn w:val="Normal"/>
    <w:link w:val="FooterChar"/>
    <w:uiPriority w:val="99"/>
    <w:unhideWhenUsed/>
    <w:rsid w:val="0012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mcintosh@graduateadvanta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McIntosh, Rachel</dc:creator>
  <cp:lastModifiedBy>Aston University</cp:lastModifiedBy>
  <cp:revision>2</cp:revision>
  <cp:lastPrinted>2015-07-20T09:32:00Z</cp:lastPrinted>
  <dcterms:created xsi:type="dcterms:W3CDTF">2015-07-20T10:26:00Z</dcterms:created>
  <dcterms:modified xsi:type="dcterms:W3CDTF">2015-07-20T10:26:00Z</dcterms:modified>
</cp:coreProperties>
</file>