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3365692C" w:rsidR="0098289C" w:rsidRPr="00513541" w:rsidRDefault="0098289C" w:rsidP="00A8630D">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200B2E">
            <w:rPr>
              <w:rFonts w:ascii="Arial" w:eastAsia="Arial" w:hAnsi="Arial" w:cs="Arial"/>
              <w:bCs/>
              <w:spacing w:val="-1"/>
            </w:rPr>
            <w:t>Victoria Restall</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262DD27D" w14:textId="1E0955C4" w:rsidR="0098289C" w:rsidRPr="00325BC6" w:rsidRDefault="0098289C" w:rsidP="00B1065F">
      <w:pPr>
        <w:spacing w:after="0" w:line="240" w:lineRule="auto"/>
        <w:ind w:right="96"/>
        <w:rPr>
          <w:rFonts w:ascii="Arial" w:eastAsia="Arial" w:hAnsi="Arial" w:cs="Arial"/>
        </w:rPr>
      </w:pPr>
    </w:p>
    <w:p w14:paraId="46F0B9EF" w14:textId="297DE938" w:rsidR="0098289C" w:rsidRPr="00325BC6" w:rsidRDefault="0098289C" w:rsidP="0098289C">
      <w:pPr>
        <w:spacing w:before="1" w:after="0" w:line="240" w:lineRule="auto"/>
        <w:ind w:right="96"/>
        <w:jc w:val="right"/>
        <w:rPr>
          <w:rFonts w:ascii="Arial" w:eastAsia="Arial" w:hAnsi="Arial" w:cs="Arial"/>
        </w:rPr>
      </w:pPr>
      <w:r w:rsidRPr="00325BC6">
        <w:rPr>
          <w:rFonts w:ascii="Arial" w:eastAsia="Arial" w:hAnsi="Arial" w:cs="Arial"/>
          <w:spacing w:val="-1"/>
        </w:rPr>
        <w:t>E</w:t>
      </w:r>
      <w:r w:rsidRPr="00325BC6">
        <w:rPr>
          <w:rFonts w:ascii="Arial" w:eastAsia="Arial" w:hAnsi="Arial" w:cs="Arial"/>
          <w:spacing w:val="1"/>
        </w:rPr>
        <w:t>m</w:t>
      </w:r>
      <w:r w:rsidRPr="00325BC6">
        <w:rPr>
          <w:rFonts w:ascii="Arial" w:eastAsia="Arial" w:hAnsi="Arial" w:cs="Arial"/>
        </w:rPr>
        <w:t>a</w:t>
      </w:r>
      <w:r w:rsidRPr="00325BC6">
        <w:rPr>
          <w:rFonts w:ascii="Arial" w:eastAsia="Arial" w:hAnsi="Arial" w:cs="Arial"/>
          <w:spacing w:val="-1"/>
        </w:rPr>
        <w:t>il</w:t>
      </w:r>
      <w:r w:rsidRPr="00325BC6">
        <w:rPr>
          <w:rFonts w:ascii="Arial" w:eastAsia="Arial" w:hAnsi="Arial" w:cs="Arial"/>
        </w:rPr>
        <w:t>:</w:t>
      </w:r>
      <w:r w:rsidRPr="00325BC6">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EB12C7">
            <w:rPr>
              <w:rFonts w:ascii="Arial" w:eastAsia="Arial" w:hAnsi="Arial" w:cs="Arial"/>
              <w:spacing w:val="2"/>
            </w:rPr>
            <w:t xml:space="preserve">Victoria.restalll100@mod.gov.uk </w:t>
          </w:r>
        </w:sdtContent>
      </w:sdt>
    </w:p>
    <w:p w14:paraId="1C19EC54" w14:textId="77777777" w:rsidR="0098289C" w:rsidRDefault="0098289C" w:rsidP="0098289C">
      <w:pPr>
        <w:spacing w:before="6" w:after="0" w:line="100" w:lineRule="exact"/>
        <w:rPr>
          <w:sz w:val="10"/>
          <w:szCs w:val="10"/>
        </w:rPr>
      </w:pPr>
    </w:p>
    <w:p w14:paraId="298C1893" w14:textId="77777777" w:rsidR="0098289C" w:rsidRPr="00F52FFC" w:rsidRDefault="0098289C" w:rsidP="0098289C">
      <w:pPr>
        <w:spacing w:after="0" w:line="200" w:lineRule="exact"/>
        <w:rPr>
          <w:sz w:val="20"/>
          <w:szCs w:val="20"/>
        </w:rPr>
      </w:pPr>
    </w:p>
    <w:p w14:paraId="17EA5C31" w14:textId="65D1DB77" w:rsidR="0098289C" w:rsidRPr="00F54210" w:rsidRDefault="001B4E36" w:rsidP="00322166">
      <w:pPr>
        <w:tabs>
          <w:tab w:val="left" w:pos="7522"/>
        </w:tabs>
        <w:spacing w:after="0" w:line="200" w:lineRule="exact"/>
        <w:jc w:val="right"/>
        <w:rPr>
          <w:rFonts w:ascii="Arial" w:eastAsia="Arial" w:hAnsi="Arial" w:cs="Arial"/>
          <w:color w:val="FF0000"/>
        </w:rPr>
      </w:pPr>
      <w:r w:rsidRPr="00F54210">
        <w:rPr>
          <w:color w:val="FF0000"/>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BF17E6" w:rsidRPr="00BF17E6">
            <w:rPr>
              <w:rFonts w:ascii="Arial" w:eastAsia="Arial" w:hAnsi="Arial" w:cs="Arial"/>
              <w:spacing w:val="-4"/>
              <w:position w:val="-1"/>
            </w:rPr>
            <w:t>03</w:t>
          </w:r>
          <w:r w:rsidR="00F54210" w:rsidRPr="00BF17E6">
            <w:rPr>
              <w:rFonts w:ascii="Arial" w:eastAsia="Arial" w:hAnsi="Arial" w:cs="Arial"/>
              <w:spacing w:val="-4"/>
              <w:position w:val="-1"/>
            </w:rPr>
            <w:t xml:space="preserve"> January </w:t>
          </w:r>
          <w:r w:rsidR="003C03CF" w:rsidRPr="00BF17E6">
            <w:rPr>
              <w:rFonts w:ascii="Arial" w:eastAsia="Arial" w:hAnsi="Arial" w:cs="Arial"/>
              <w:spacing w:val="-4"/>
              <w:position w:val="-1"/>
            </w:rPr>
            <w:t>202</w:t>
          </w:r>
          <w:r w:rsidR="00F54210" w:rsidRPr="00BF17E6">
            <w:rPr>
              <w:rFonts w:ascii="Arial" w:eastAsia="Arial" w:hAnsi="Arial" w:cs="Arial"/>
              <w:spacing w:val="-4"/>
              <w:position w:val="-1"/>
            </w:rPr>
            <w:t>3</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6CC5281A"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2678BE" w:rsidRPr="001F3C03">
            <w:rPr>
              <w:rFonts w:ascii="Arial" w:eastAsia="Arial" w:hAnsi="Arial" w:cs="Arial"/>
              <w:b/>
              <w:bCs/>
            </w:rPr>
            <w:t>706055450</w:t>
          </w:r>
        </w:sdtContent>
      </w:sdt>
      <w:bookmarkStart w:id="3" w:name="_Hlk38027889"/>
      <w:bookmarkEnd w:id="2"/>
    </w:p>
    <w:bookmarkEnd w:id="1"/>
    <w:bookmarkEnd w:id="3"/>
    <w:p w14:paraId="1897F351" w14:textId="77777777" w:rsidR="0098289C" w:rsidRDefault="0098289C" w:rsidP="0098289C">
      <w:pPr>
        <w:spacing w:after="0" w:line="240" w:lineRule="auto"/>
        <w:rPr>
          <w:sz w:val="20"/>
          <w:szCs w:val="20"/>
        </w:rPr>
      </w:pPr>
    </w:p>
    <w:p w14:paraId="185E367B" w14:textId="4D914C33"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4" w:name="_Hlk38027377"/>
      <w:sdt>
        <w:sdtPr>
          <w:rPr>
            <w:rFonts w:ascii="Arial" w:eastAsia="Times New Roman" w:hAnsi="Arial" w:cs="Times New Roman"/>
            <w:szCs w:val="18"/>
            <w:lang w:val="en-GB"/>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31037E" w:rsidRPr="0031037E">
            <w:rPr>
              <w:rFonts w:ascii="Arial" w:eastAsia="Times New Roman" w:hAnsi="Arial" w:cs="Times New Roman"/>
              <w:szCs w:val="18"/>
              <w:lang w:val="en-GB"/>
            </w:rPr>
            <w:t>Procurement Of 5 In Number Paddle Sport Equipment Trailers For Use By The Combined Cadet Force (Ccf) Royal Navy (Rn) For Adventurous Training</w:t>
          </w:r>
        </w:sdtContent>
      </w:sdt>
      <w:r>
        <w:rPr>
          <w:rFonts w:ascii="Arial" w:eastAsia="Arial" w:hAnsi="Arial" w:cs="Arial"/>
          <w:color w:val="FF0000"/>
          <w:spacing w:val="-1"/>
        </w:rPr>
        <w:t xml:space="preserve"> </w:t>
      </w:r>
      <w:bookmarkEnd w:id="4"/>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58133FA1"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001F6485">
        <w:rPr>
          <w:rFonts w:ascii="Arial" w:eastAsia="Arial" w:hAnsi="Arial" w:cs="Arial"/>
          <w:spacing w:val="-1"/>
        </w:rPr>
        <w:t>Schedule 4 -</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21A3B955" w14:textId="42B7B9CB" w:rsidR="009B150B" w:rsidRDefault="00851061" w:rsidP="00851061">
      <w:pPr>
        <w:tabs>
          <w:tab w:val="left" w:pos="640"/>
        </w:tabs>
        <w:spacing w:after="0" w:line="240" w:lineRule="auto"/>
        <w:ind w:left="114" w:right="105"/>
        <w:rPr>
          <w:rFonts w:ascii="Arial" w:eastAsia="Arial" w:hAnsi="Arial" w:cs="Arial"/>
          <w:spacing w:val="-1"/>
        </w:rPr>
      </w:pPr>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sidR="00200B2E">
        <w:rPr>
          <w:rFonts w:ascii="Arial" w:eastAsia="Arial" w:hAnsi="Arial" w:cs="Arial"/>
          <w:spacing w:val="-4"/>
        </w:rPr>
        <w:t>£</w:t>
      </w:r>
      <w:r w:rsidR="00A20081">
        <w:rPr>
          <w:rFonts w:ascii="Arial" w:eastAsia="Arial" w:hAnsi="Arial" w:cs="Arial"/>
        </w:rPr>
        <w:t xml:space="preserve">100,000.00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2A776A">
        <w:rPr>
          <w:rFonts w:ascii="Arial" w:eastAsia="Arial" w:hAnsi="Arial" w:cs="Arial"/>
          <w:spacing w:val="-1"/>
        </w:rPr>
        <w:t>.</w:t>
      </w:r>
    </w:p>
    <w:p w14:paraId="1D5F74D1" w14:textId="67D85E7A" w:rsidR="00A20081" w:rsidRDefault="009034EC" w:rsidP="00851061">
      <w:pPr>
        <w:tabs>
          <w:tab w:val="left" w:pos="640"/>
        </w:tabs>
        <w:spacing w:after="0" w:line="240" w:lineRule="auto"/>
        <w:ind w:left="114" w:right="105"/>
        <w:rPr>
          <w:rFonts w:ascii="Arial" w:eastAsia="Arial" w:hAnsi="Arial" w:cs="Arial"/>
          <w:spacing w:val="-1"/>
        </w:rPr>
      </w:pPr>
      <w:r>
        <w:rPr>
          <w:rFonts w:ascii="Arial" w:eastAsia="Arial" w:hAnsi="Arial" w:cs="Arial"/>
          <w:spacing w:val="-1"/>
        </w:rPr>
        <w:t>£30,000.00 budget for initial purchase.</w:t>
      </w:r>
    </w:p>
    <w:p w14:paraId="72AD6D9F" w14:textId="6A056307" w:rsidR="009034EC" w:rsidRDefault="009034EC" w:rsidP="00851061">
      <w:pPr>
        <w:tabs>
          <w:tab w:val="left" w:pos="640"/>
        </w:tabs>
        <w:spacing w:after="0" w:line="240" w:lineRule="auto"/>
        <w:ind w:left="114" w:right="105"/>
        <w:rPr>
          <w:rFonts w:ascii="Arial" w:eastAsia="Arial" w:hAnsi="Arial" w:cs="Arial"/>
          <w:spacing w:val="-1"/>
        </w:rPr>
      </w:pPr>
      <w:r>
        <w:rPr>
          <w:rFonts w:ascii="Arial" w:eastAsia="Arial" w:hAnsi="Arial" w:cs="Arial"/>
          <w:spacing w:val="-1"/>
        </w:rPr>
        <w:t xml:space="preserve">£70,000.00 for optional purchases. </w:t>
      </w:r>
    </w:p>
    <w:p w14:paraId="6AB2205F" w14:textId="77777777" w:rsidR="005615C3"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282389C0" w:rsidR="005615C3" w:rsidRDefault="005615C3" w:rsidP="005615C3">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sidR="00F54210">
        <w:rPr>
          <w:rFonts w:ascii="Arial" w:eastAsia="Times New Roman" w:hAnsi="Arial" w:cs="Arial"/>
          <w:lang w:val="en-GB"/>
        </w:rPr>
        <w:t>09:00</w:t>
      </w:r>
      <w:r w:rsidR="00911586" w:rsidRPr="00CB782A">
        <w:rPr>
          <w:rFonts w:ascii="Arial" w:eastAsia="Times New Roman" w:hAnsi="Arial" w:cs="Arial"/>
          <w:lang w:val="en-GB"/>
        </w:rPr>
        <w:t xml:space="preserve"> </w:t>
      </w:r>
      <w:r w:rsidR="00911586" w:rsidRPr="00576313">
        <w:rPr>
          <w:rFonts w:ascii="Arial" w:eastAsia="Times New Roman" w:hAnsi="Arial" w:cs="Arial"/>
          <w:lang w:val="en-GB"/>
        </w:rPr>
        <w:t xml:space="preserve">on </w:t>
      </w:r>
      <w:r w:rsidR="00CD37EF" w:rsidRPr="00576313">
        <w:rPr>
          <w:rFonts w:ascii="Arial" w:eastAsia="Times New Roman" w:hAnsi="Arial" w:cs="Arial"/>
          <w:lang w:val="en-GB"/>
        </w:rPr>
        <w:t>20 January 202</w:t>
      </w:r>
      <w:r w:rsidR="001B3418" w:rsidRPr="00576313">
        <w:rPr>
          <w:rFonts w:ascii="Arial" w:eastAsia="Times New Roman" w:hAnsi="Arial" w:cs="Arial"/>
          <w:lang w:val="en-GB"/>
        </w:rPr>
        <w:t>3</w:t>
      </w:r>
      <w:r w:rsidRPr="00576313">
        <w:rPr>
          <w:rFonts w:ascii="Arial" w:eastAsia="Times New Roman" w:hAnsi="Arial" w:cs="Arial"/>
          <w:lang w:val="en-GB"/>
        </w:rPr>
        <w:t xml:space="preserve">. </w:t>
      </w:r>
      <w:r>
        <w:rPr>
          <w:rFonts w:ascii="Arial" w:eastAsia="Times New Roman" w:hAnsi="Arial" w:cs="Arial"/>
          <w:lang w:val="en-GB"/>
        </w:rPr>
        <w:t>Please note that any questions raised, and the answers provided, may be shared with other interested suppliers</w:t>
      </w:r>
      <w:r>
        <w:rPr>
          <w:rFonts w:ascii="Arial" w:hAnsi="Arial" w:cs="Arial"/>
        </w:rPr>
        <w:t>.</w:t>
      </w:r>
    </w:p>
    <w:p w14:paraId="2137864B" w14:textId="77777777" w:rsidR="005615C3" w:rsidRDefault="005615C3" w:rsidP="005615C3">
      <w:pPr>
        <w:tabs>
          <w:tab w:val="left" w:pos="640"/>
        </w:tabs>
        <w:spacing w:after="0" w:line="240" w:lineRule="auto"/>
        <w:ind w:left="114" w:right="210"/>
        <w:rPr>
          <w:rFonts w:ascii="Arial" w:eastAsia="Arial" w:hAnsi="Arial" w:cs="Arial"/>
        </w:rPr>
      </w:pPr>
    </w:p>
    <w:p w14:paraId="6A279C66" w14:textId="56425040" w:rsidR="005615C3" w:rsidRDefault="005615C3" w:rsidP="005615C3">
      <w:pPr>
        <w:spacing w:after="0" w:line="240" w:lineRule="auto"/>
        <w:ind w:left="113" w:right="210"/>
        <w:rPr>
          <w:rFonts w:ascii="Arial" w:hAnsi="Arial" w:cs="Arial"/>
          <w:color w:val="FF0000"/>
          <w:spacing w:val="3"/>
        </w:rPr>
      </w:pPr>
      <w:r>
        <w:rPr>
          <w:rFonts w:ascii="Arial" w:eastAsia="Arial" w:hAnsi="Arial" w:cs="Arial"/>
        </w:rPr>
        <w:t xml:space="preserve">5.      </w:t>
      </w:r>
      <w:r>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Pr>
          <w:rFonts w:ascii="Arial" w:eastAsia="Times New Roman" w:hAnsi="Arial" w:cs="Arial"/>
          <w:color w:val="000000"/>
          <w:szCs w:val="24"/>
          <w:lang w:val="x-none"/>
        </w:rPr>
        <w:t>the Defence Sourcing Portal by</w:t>
      </w:r>
      <w:r>
        <w:rPr>
          <w:rFonts w:ascii="Arial" w:eastAsia="Times New Roman" w:hAnsi="Arial" w:cs="Arial"/>
          <w:color w:val="000000"/>
          <w:szCs w:val="24"/>
          <w:lang w:val="en-GB"/>
        </w:rPr>
        <w:t xml:space="preserve"> </w:t>
      </w:r>
      <w:r w:rsidR="00827E7B" w:rsidRPr="00827E7B">
        <w:rPr>
          <w:rFonts w:ascii="Arial" w:hAnsi="Arial" w:cs="Arial"/>
        </w:rPr>
        <w:t>23:59</w:t>
      </w:r>
      <w:r w:rsidRPr="00827E7B">
        <w:rPr>
          <w:rFonts w:ascii="Arial" w:hAnsi="Arial" w:cs="Arial"/>
          <w:spacing w:val="-2"/>
        </w:rPr>
        <w:t xml:space="preserve"> </w:t>
      </w:r>
      <w:r w:rsidR="001B3418" w:rsidRPr="00576313">
        <w:rPr>
          <w:rFonts w:ascii="Arial" w:hAnsi="Arial" w:cs="Arial"/>
        </w:rPr>
        <w:t>03 February 2023</w:t>
      </w:r>
      <w:r>
        <w:rPr>
          <w:rFonts w:ascii="Arial" w:hAnsi="Arial" w:cs="Arial"/>
        </w:rPr>
        <w:t>.</w:t>
      </w:r>
      <w:bookmarkStart w:id="9" w:name="_Hlk41058996"/>
      <w:r>
        <w:rPr>
          <w:rFonts w:ascii="Arial" w:hAnsi="Arial" w:cs="Arial"/>
          <w:color w:val="FF0000"/>
          <w:spacing w:val="3"/>
        </w:rPr>
        <w:t xml:space="preserve"> </w:t>
      </w:r>
      <w:r>
        <w:rPr>
          <w:rFonts w:ascii="Arial" w:hAnsi="Arial" w:cs="Arial"/>
        </w:rPr>
        <w:t>You should allow sufficient time for submission as late tenders will not be accepted.</w:t>
      </w:r>
      <w:bookmarkEnd w:id="9"/>
      <w:r w:rsidR="00AA6939">
        <w:rPr>
          <w:rFonts w:ascii="Arial" w:hAnsi="Arial" w:cs="Arial"/>
        </w:rPr>
        <w:t xml:space="preserve"> Tender responses </w:t>
      </w:r>
      <w:r w:rsidR="00CD553B">
        <w:rPr>
          <w:rFonts w:ascii="Arial" w:hAnsi="Arial" w:cs="Arial"/>
        </w:rPr>
        <w:t xml:space="preserve">should answer all </w:t>
      </w:r>
      <w:r w:rsidR="00C519D1">
        <w:rPr>
          <w:rFonts w:ascii="Arial" w:hAnsi="Arial" w:cs="Arial"/>
        </w:rPr>
        <w:t>evaluation questions</w:t>
      </w:r>
      <w:r w:rsidR="00CD553B">
        <w:rPr>
          <w:rFonts w:ascii="Arial" w:hAnsi="Arial" w:cs="Arial"/>
        </w:rPr>
        <w:t xml:space="preserve">, include all </w:t>
      </w:r>
      <w:r w:rsidR="00894035">
        <w:rPr>
          <w:rFonts w:ascii="Arial" w:hAnsi="Arial" w:cs="Arial"/>
        </w:rPr>
        <w:t>completed</w:t>
      </w:r>
      <w:r w:rsidR="00C519D1">
        <w:rPr>
          <w:rFonts w:ascii="Arial" w:hAnsi="Arial" w:cs="Arial"/>
        </w:rPr>
        <w:t xml:space="preserve"> documents and provide all requested prices.</w:t>
      </w:r>
    </w:p>
    <w:bookmarkEnd w:id="5"/>
    <w:bookmarkEnd w:id="6"/>
    <w:p w14:paraId="0CA7D4E4" w14:textId="77777777" w:rsidR="005615C3" w:rsidRDefault="005615C3" w:rsidP="005615C3">
      <w:pPr>
        <w:spacing w:after="0" w:line="240" w:lineRule="auto"/>
        <w:ind w:left="113" w:right="210"/>
        <w:rPr>
          <w:rFonts w:ascii="Arial" w:hAnsi="Arial" w:cs="Arial"/>
          <w:lang w:val="en-GB"/>
        </w:rPr>
      </w:pPr>
    </w:p>
    <w:p w14:paraId="1D9EEE85" w14:textId="346F81A1" w:rsidR="005615C3" w:rsidRDefault="005615C3" w:rsidP="005615C3">
      <w:pPr>
        <w:tabs>
          <w:tab w:val="left" w:pos="640"/>
        </w:tabs>
        <w:spacing w:after="0" w:line="240" w:lineRule="auto"/>
        <w:ind w:left="113" w:right="21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1B3418" w:rsidRPr="00576313">
        <w:rPr>
          <w:rFonts w:ascii="Arial" w:eastAsia="Arial" w:hAnsi="Arial" w:cs="Arial"/>
        </w:rPr>
        <w:t>1</w:t>
      </w:r>
      <w:r w:rsidR="00CA2F1D" w:rsidRPr="00576313">
        <w:rPr>
          <w:rFonts w:ascii="Arial" w:eastAsia="Arial" w:hAnsi="Arial" w:cs="Arial"/>
        </w:rPr>
        <w:t xml:space="preserve">7 </w:t>
      </w:r>
      <w:r w:rsidR="001B3418" w:rsidRPr="00576313">
        <w:rPr>
          <w:rFonts w:ascii="Arial" w:eastAsia="Arial" w:hAnsi="Arial" w:cs="Arial"/>
        </w:rPr>
        <w:t>February 2023</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0850427D" w:rsidR="00322166" w:rsidRPr="00D55A04" w:rsidRDefault="00DB2AE8"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200B2E">
            <w:rPr>
              <w:rFonts w:ascii="Arial" w:eastAsia="Arial" w:hAnsi="Arial" w:cs="Arial"/>
              <w:b/>
              <w:bCs/>
            </w:rPr>
            <w:t>Victoria Restall</w:t>
          </w:r>
        </w:sdtContent>
      </w:sdt>
    </w:p>
    <w:p w14:paraId="7BF3A4F3" w14:textId="67CC43FB" w:rsidR="00322166" w:rsidRPr="00D55A04" w:rsidRDefault="00322166" w:rsidP="00322166">
      <w:pPr>
        <w:spacing w:after="0" w:line="240" w:lineRule="auto"/>
        <w:ind w:left="113" w:right="-20"/>
        <w:rPr>
          <w:rFonts w:ascii="Arial" w:eastAsia="Arial" w:hAnsi="Arial" w:cs="Arial"/>
          <w:bCs/>
        </w:rPr>
      </w:pPr>
      <w:r w:rsidRPr="00D55A04">
        <w:rPr>
          <w:rFonts w:ascii="Arial" w:eastAsia="Arial" w:hAnsi="Arial" w:cs="Arial"/>
          <w:bCs/>
        </w:rPr>
        <w:t xml:space="preserve">Commercial </w:t>
      </w:r>
      <w:r w:rsidR="00375B42" w:rsidRPr="00D55A04">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34D36EE9"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(Edn </w:t>
      </w:r>
      <w:r w:rsidR="0074428D">
        <w:rPr>
          <w:rFonts w:ascii="Arial" w:hAnsi="Arial" w:cs="Arial"/>
          <w:b/>
        </w:rPr>
        <w:t>0</w:t>
      </w:r>
      <w:r w:rsidR="00BF416C">
        <w:rPr>
          <w:rFonts w:ascii="Arial" w:hAnsi="Arial" w:cs="Arial"/>
          <w:b/>
        </w:rPr>
        <w:t>8</w:t>
      </w:r>
      <w:r w:rsidR="0074428D">
        <w:rPr>
          <w:rFonts w:ascii="Arial" w:hAnsi="Arial" w:cs="Arial"/>
          <w:b/>
        </w:rPr>
        <w:t>/22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5432ACC9"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2678BE" w:rsidRPr="001D3669">
                  <w:rPr>
                    <w:rFonts w:ascii="Arial" w:eastAsia="Arial" w:hAnsi="Arial" w:cs="Arial"/>
                    <w:bCs/>
                  </w:rPr>
                  <w:t>706055450</w:t>
                </w:r>
              </w:sdtContent>
            </w:sdt>
            <w:bookmarkEnd w:id="10"/>
            <w:r w:rsidRPr="00105F48">
              <w:rPr>
                <w:rFonts w:ascii="Arial" w:eastAsia="Times New Roman" w:hAnsi="Arial" w:cs="Times New Roman"/>
                <w:color w:val="FF0000"/>
                <w:spacing w:val="-2"/>
                <w:lang w:val="en-GB" w:eastAsia="en-GB"/>
              </w:rPr>
              <w:br/>
            </w:r>
          </w:p>
          <w:p w14:paraId="5CCFE7C1" w14:textId="4D06F7A5"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BF17E6" w:rsidRPr="00BF17E6">
                  <w:rPr>
                    <w:rFonts w:ascii="Arial" w:eastAsia="Times New Roman" w:hAnsi="Arial" w:cs="Times New Roman"/>
                    <w:spacing w:val="-2"/>
                    <w:lang w:val="en-GB" w:eastAsia="en-GB"/>
                  </w:rPr>
                  <w:t>03 January 2023</w:t>
                </w:r>
              </w:sdtContent>
            </w:sdt>
            <w:r w:rsidRPr="00105F48">
              <w:rPr>
                <w:rFonts w:ascii="Arial" w:eastAsia="Times New Roman" w:hAnsi="Arial" w:cs="Times New Roman"/>
                <w:color w:val="FF0000"/>
                <w:spacing w:val="-2"/>
                <w:lang w:val="en-GB" w:eastAsia="en-GB"/>
              </w:rPr>
              <w:t xml:space="preserve"> </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2FAEC7A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1B3418" w:rsidRPr="007C3A9B">
              <w:rPr>
                <w:rFonts w:ascii="Arial" w:eastAsia="Times New Roman" w:hAnsi="Arial" w:cs="Times New Roman"/>
                <w:spacing w:val="-2"/>
                <w:lang w:val="en-GB" w:eastAsia="en-GB"/>
              </w:rPr>
              <w:t>03 February</w:t>
            </w:r>
            <w:r w:rsidR="00964F91" w:rsidRPr="007C3A9B">
              <w:rPr>
                <w:rFonts w:ascii="Arial" w:eastAsia="Times New Roman" w:hAnsi="Arial" w:cs="Times New Roman"/>
                <w:spacing w:val="-2"/>
                <w:lang w:val="en-GB" w:eastAsia="en-GB"/>
              </w:rPr>
              <w:t xml:space="preserve"> </w:t>
            </w:r>
            <w:r w:rsidR="00290C6B" w:rsidRPr="007C3A9B">
              <w:rPr>
                <w:rFonts w:ascii="Arial" w:eastAsia="Times New Roman" w:hAnsi="Arial" w:cs="Times New Roman"/>
                <w:spacing w:val="-2"/>
                <w:lang w:val="en-GB" w:eastAsia="en-GB"/>
              </w:rPr>
              <w:t>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1716EBA5" w:rsidR="00B3224B" w:rsidRPr="00C446FB"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200B2E">
                  <w:rPr>
                    <w:rFonts w:ascii="Arial" w:eastAsia="Times New Roman" w:hAnsi="Arial" w:cs="Times New Roman"/>
                    <w:spacing w:val="-2"/>
                    <w:lang w:val="en-GB" w:eastAsia="en-GB"/>
                  </w:rPr>
                  <w:t>Victoria Restall</w:t>
                </w:r>
              </w:sdtContent>
            </w:sdt>
          </w:p>
          <w:p w14:paraId="7A25BF1C" w14:textId="77777777" w:rsidR="00B3224B" w:rsidRPr="00C446FB" w:rsidRDefault="00B3224B" w:rsidP="0098289C">
            <w:pPr>
              <w:spacing w:after="0" w:line="240" w:lineRule="auto"/>
              <w:rPr>
                <w:rFonts w:ascii="Arial" w:eastAsia="Times New Roman" w:hAnsi="Arial" w:cs="Times New Roman"/>
                <w:spacing w:val="-2"/>
                <w:lang w:val="en-GB" w:eastAsia="en-GB"/>
              </w:rPr>
            </w:pPr>
          </w:p>
          <w:p w14:paraId="15218438" w14:textId="53B9F4FA" w:rsidR="00B3224B" w:rsidRPr="00C446FB" w:rsidRDefault="00B3224B" w:rsidP="0098289C">
            <w:pPr>
              <w:spacing w:after="0" w:line="240" w:lineRule="auto"/>
              <w:rPr>
                <w:rFonts w:ascii="Arial" w:eastAsia="Times New Roman" w:hAnsi="Arial" w:cs="Arial"/>
                <w:noProof/>
                <w:lang w:val="en-GB" w:eastAsia="en-GB"/>
              </w:rPr>
            </w:pPr>
            <w:r w:rsidRPr="00C446FB">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D673E4" w:rsidRPr="00C446FB">
                  <w:rPr>
                    <w:rFonts w:ascii="Arial" w:eastAsia="Times New Roman" w:hAnsi="Arial" w:cs="Arial"/>
                    <w:noProof/>
                    <w:lang w:val="en-GB" w:eastAsia="en-GB"/>
                  </w:rPr>
                  <w:t xml:space="preserve"> +03300477639</w:t>
                </w:r>
              </w:sdtContent>
            </w:sdt>
          </w:p>
          <w:p w14:paraId="41DA1350" w14:textId="7B445701" w:rsidR="00B3224B" w:rsidRPr="00105F48" w:rsidRDefault="00B3224B" w:rsidP="0098289C">
            <w:pPr>
              <w:spacing w:after="0" w:line="240" w:lineRule="auto"/>
              <w:rPr>
                <w:rFonts w:ascii="Arial" w:eastAsia="Times New Roman" w:hAnsi="Arial" w:cs="Times New Roman"/>
                <w:spacing w:val="-2"/>
                <w:lang w:val="en-GB" w:eastAsia="en-GB"/>
              </w:rPr>
            </w:pPr>
            <w:r w:rsidRPr="00C446FB">
              <w:rPr>
                <w:rFonts w:ascii="Arial" w:eastAsia="Times New Roman" w:hAnsi="Arial" w:cs="Arial"/>
                <w:noProof/>
                <w:lang w:val="en-GB" w:eastAsia="en-GB"/>
              </w:rPr>
              <w:t>Email:</w:t>
            </w:r>
            <w:r w:rsidR="00D129B7" w:rsidRPr="00C446FB">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EB12C7" w:rsidRPr="00C446FB">
                  <w:rPr>
                    <w:rFonts w:ascii="Arial" w:eastAsia="Times New Roman" w:hAnsi="Arial" w:cs="Arial"/>
                    <w:noProof/>
                    <w:lang w:val="en-GB" w:eastAsia="en-GB"/>
                  </w:rPr>
                  <w:t xml:space="preserve">Victoria.restalll100@mod.gov.uk </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0D88F400" w14:textId="77777777" w:rsidR="003141DA" w:rsidRPr="001D3669"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3669">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r w:rsidRPr="00AA6322">
        <w:rPr>
          <w:rFonts w:ascii="Arial" w:eastAsiaTheme="minorEastAsia" w:hAnsi="Arial" w:cs="Arial"/>
          <w:color w:val="000000"/>
          <w:lang w:val="en-GB" w:eastAsia="en-GB"/>
        </w:rPr>
        <w:t>undertake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waive or change the requirements of this ITT from time to time without prior (or any) notice being given by the Authority;</w:t>
      </w:r>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seek clarification or documents in respect of a Tenderer's submission;</w:t>
      </w:r>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disqualify any Tenderer that does not submit a compliant tender in accordance with the instructions in this ITT;</w:t>
      </w:r>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disqualify any Tenderer that is guilty of serious misrepresentation in relation to its tender, expression of interest, the PQQ or the tender process;</w:t>
      </w:r>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f.        withdraw this ITT at any time, or to re-invite tenders on the same or any alternative basis;</w:t>
      </w:r>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g.        choose not to award any Contract as a result of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h.        make whatever changes it sees fit to the timetable, structure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Contractor’s Name;</w:t>
      </w:r>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Nature of the Deliverables to be supplied;</w:t>
      </w:r>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Award criteria;</w:t>
      </w:r>
    </w:p>
    <w:p w14:paraId="10A325B2" w14:textId="012E7DF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r w:rsidR="00CE02AD">
        <w:rPr>
          <w:rFonts w:ascii="Arial" w:eastAsiaTheme="minorEastAsia" w:hAnsi="Arial" w:cs="Arial"/>
          <w:color w:val="000000"/>
          <w:lang w:val="en-GB" w:eastAsia="en-GB"/>
        </w:rPr>
        <w:t xml:space="preserve"> and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33694CB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w:t>
      </w:r>
      <w:r w:rsidR="00CE02AD">
        <w:rPr>
          <w:rFonts w:ascii="Arial" w:eastAsiaTheme="minorEastAsia" w:hAnsi="Arial" w:cs="Arial"/>
          <w:color w:val="000000"/>
          <w:lang w:val="en-GB" w:eastAsia="en-GB"/>
        </w:rPr>
        <w:t xml:space="preserve">cluding </w:t>
      </w:r>
      <w:r w:rsidRPr="00AA6322">
        <w:rPr>
          <w:rFonts w:ascii="Arial" w:eastAsiaTheme="minorEastAsia" w:hAnsi="Arial" w:cs="Arial"/>
          <w:color w:val="000000"/>
          <w:lang w:val="en-GB" w:eastAsia="en-GB"/>
        </w:rPr>
        <w:t>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176D9DB6"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electronically via the Defence Sourcing Portal </w:t>
      </w:r>
      <w:r w:rsidR="00D54EFB">
        <w:rPr>
          <w:rFonts w:ascii="Arial" w:eastAsiaTheme="minorEastAsia" w:hAnsi="Arial" w:cs="Arial"/>
          <w:color w:val="000000"/>
          <w:lang w:val="en-GB" w:eastAsia="en-GB"/>
        </w:rPr>
        <w:t xml:space="preserve">(DSP) </w:t>
      </w:r>
      <w:r w:rsidRPr="00AA6322">
        <w:rPr>
          <w:rFonts w:ascii="Arial" w:eastAsiaTheme="minorEastAsia" w:hAnsi="Arial" w:cs="Arial"/>
          <w:color w:val="000000"/>
          <w:lang w:val="en-GB" w:eastAsia="en-GB"/>
        </w:rPr>
        <w:t xml:space="preserve">no later than the date and time stated above. The Authority reserve the right to reject any Tender received after the stated date and time.  Hard copy, paper or delivered digital Tenders (e.g. DVD) are no longer required and will not be accepted by the Authority.  </w:t>
      </w:r>
      <w:r w:rsidR="00D54EFB" w:rsidRPr="00D54EFB">
        <w:rPr>
          <w:rFonts w:ascii="Arial" w:eastAsiaTheme="minorEastAsia" w:hAnsi="Arial" w:cs="Arial"/>
          <w:color w:val="000000"/>
          <w:lang w:eastAsia="en-GB"/>
        </w:rPr>
        <w:t>Pricing must only be submitted to the commercial envelope of the Defence Sourcing Portal ITT. You must ensure that there are no prices present in the technical or qualification (if applicable) envelopes of the DSP ITT</w:t>
      </w:r>
      <w:r w:rsidR="00D54EFB">
        <w:rPr>
          <w:rFonts w:ascii="Arial" w:eastAsiaTheme="minorEastAsia" w:hAnsi="Arial" w:cs="Arial"/>
          <w:color w:val="000000"/>
          <w:lang w:eastAsia="en-GB"/>
        </w:rPr>
        <w:t>.</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Tenderers must ensure they are registered on the Defence Sourcing Portal in order to submit their Tender response. A supplier registration guide and a supplier user guide is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11.        The Defence Sourcing Portal is security accredited to OFFICIAL-SENSITIVE. Material that is protectively marked above this classification must not be uploaded. Please contact  if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Enterprises  </w:t>
      </w:r>
      <w:r w:rsidRPr="00AA6322">
        <w:rPr>
          <w:rFonts w:ascii="Arial" w:eastAsiaTheme="minorEastAsia" w:hAnsi="Arial" w:cs="Arial"/>
          <w:color w:val="000000"/>
          <w:lang w:val="en-GB" w:eastAsia="en-GB"/>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Orders for Parts of the Tender</w:t>
      </w:r>
      <w:r w:rsidRPr="00AA6322">
        <w:rPr>
          <w:rFonts w:ascii="Arial" w:eastAsiaTheme="minorEastAsia" w:hAnsi="Arial" w:cs="Arial"/>
          <w:color w:val="000000"/>
          <w:lang w:val="en-GB" w:eastAsia="en-GB"/>
        </w:rPr>
        <w:t xml:space="preserve">  The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Alternative Conditions</w:t>
      </w:r>
      <w:r w:rsidRPr="00AA6322">
        <w:rPr>
          <w:rFonts w:ascii="Arial" w:eastAsiaTheme="minorEastAsia" w:hAnsi="Arial" w:cs="Arial"/>
          <w:color w:val="000000"/>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t>
      </w:r>
      <w:r w:rsidRPr="00AA6322">
        <w:rPr>
          <w:rFonts w:ascii="Arial" w:eastAsiaTheme="minorEastAsia" w:hAnsi="Arial" w:cs="Arial"/>
          <w:color w:val="000000"/>
          <w:lang w:val="en-GB" w:eastAsia="en-GB"/>
        </w:rPr>
        <w:lastRenderedPageBreak/>
        <w:t>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Tender Evaluation</w:t>
      </w:r>
      <w:r w:rsidRPr="00AA6322">
        <w:rPr>
          <w:rFonts w:ascii="Arial" w:eastAsiaTheme="minorEastAsia" w:hAnsi="Arial" w:cs="Arial"/>
          <w:color w:val="000000"/>
          <w:lang w:val="en-GB" w:eastAsia="en-GB"/>
        </w:rPr>
        <w:t xml:space="preserve">  The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Alteration to Purchase Order</w:t>
      </w:r>
      <w:r w:rsidRPr="00AA6322">
        <w:rPr>
          <w:rFonts w:ascii="Arial" w:eastAsiaTheme="minorEastAsia" w:hAnsi="Arial" w:cs="Arial"/>
          <w:color w:val="000000"/>
          <w:lang w:val="en-GB" w:eastAsia="en-GB"/>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In the event of a  Deliverable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Tenders for Selected Deliverables</w:t>
      </w:r>
      <w:r w:rsidRPr="00AA6322">
        <w:rPr>
          <w:rFonts w:ascii="Arial" w:eastAsiaTheme="minorEastAsia" w:hAnsi="Arial" w:cs="Arial"/>
          <w:color w:val="000000"/>
          <w:lang w:val="en-GB" w:eastAsia="en-GB"/>
        </w:rPr>
        <w:t xml:space="preserve">  Tenders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Bid costs</w:t>
      </w:r>
      <w:r w:rsidRPr="00AA6322">
        <w:rPr>
          <w:rFonts w:ascii="Arial" w:eastAsiaTheme="minorEastAsia" w:hAnsi="Arial" w:cs="Arial"/>
          <w:color w:val="000000"/>
          <w:lang w:val="en-GB" w:eastAsia="en-GB"/>
        </w:rPr>
        <w:t xml:space="preserve">  The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Destruction of ITT Material</w:t>
      </w:r>
      <w:r w:rsidRPr="00AA6322">
        <w:rPr>
          <w:rFonts w:ascii="Arial" w:eastAsiaTheme="minorEastAsia" w:hAnsi="Arial" w:cs="Arial"/>
          <w:color w:val="000000"/>
          <w:lang w:val="en-GB" w:eastAsia="en-GB"/>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Intellectual Property Rights in ITT Material</w:t>
      </w:r>
      <w:r w:rsidRPr="00AA6322">
        <w:rPr>
          <w:rFonts w:ascii="Arial" w:eastAsiaTheme="minorEastAsia" w:hAnsi="Arial" w:cs="Arial"/>
          <w:color w:val="00000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Confidentiality Agreements</w:t>
      </w:r>
      <w:r w:rsidRPr="00AA6322">
        <w:rPr>
          <w:rFonts w:ascii="Arial" w:eastAsiaTheme="minorEastAsia" w:hAnsi="Arial" w:cs="Arial"/>
          <w:color w:val="000000"/>
          <w:lang w:val="en-GB" w:eastAsia="en-GB"/>
        </w:rPr>
        <w:t xml:space="preserve">  Some or all of the ITT Material issued in connection </w:t>
      </w:r>
      <w:r w:rsidRPr="00AA6322">
        <w:rPr>
          <w:rFonts w:ascii="Arial" w:eastAsiaTheme="minorEastAsia" w:hAnsi="Arial" w:cs="Arial"/>
          <w:color w:val="000000"/>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any invention or design the subject of patent or registered design rights (or application therefore) of which the Tenderer is aware ,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any other restriction (including any export requirement or restriction) as to disclosure or use or obligation to make payments in respect of intellectual property (including technical information) to which the Tenderer is subject, and;</w:t>
      </w:r>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any allegation of infringement of intellectual property rights made against the Tenderer;</w:t>
      </w:r>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r w:rsidRPr="00AA6322">
        <w:rPr>
          <w:rFonts w:ascii="Arial" w:eastAsiaTheme="minorEastAsia" w:hAnsi="Arial" w:cs="Arial"/>
          <w:color w:val="000000"/>
          <w:lang w:val="en-GB" w:eastAsia="en-GB"/>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14.        </w:t>
      </w:r>
      <w:r w:rsidRPr="00AA6322">
        <w:rPr>
          <w:rFonts w:ascii="Arial" w:eastAsiaTheme="minorEastAsia" w:hAnsi="Arial" w:cs="Arial"/>
          <w:b/>
          <w:bCs/>
          <w:color w:val="000000"/>
          <w:lang w:val="en-GB" w:eastAsia="en-GB"/>
        </w:rPr>
        <w:t>Hazardous Deliverables and Substances</w:t>
      </w:r>
      <w:r w:rsidRPr="00AA6322">
        <w:rPr>
          <w:rFonts w:ascii="Arial" w:eastAsiaTheme="minorEastAsia" w:hAnsi="Arial" w:cs="Arial"/>
          <w:color w:val="000000"/>
          <w:lang w:val="en-GB" w:eastAsia="en-GB"/>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Elimination Of Asbestos</w:t>
      </w:r>
      <w:r w:rsidRPr="00AA6322">
        <w:rPr>
          <w:rFonts w:ascii="Arial" w:eastAsiaTheme="minorEastAsia" w:hAnsi="Arial" w:cs="Arial"/>
          <w:color w:val="000000"/>
          <w:lang w:val="en-GB" w:eastAsia="en-GB"/>
        </w:rPr>
        <w:t xml:space="preserve">  It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general public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(KiD)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Consultation with Credit Reference Agencies</w:t>
      </w:r>
      <w:r w:rsidRPr="00AA6322">
        <w:rPr>
          <w:rFonts w:ascii="Arial" w:eastAsiaTheme="minorEastAsia" w:hAnsi="Arial" w:cs="Arial"/>
          <w:color w:val="000000"/>
          <w:lang w:val="en-GB" w:eastAsia="en-GB"/>
        </w:rPr>
        <w:t xml:space="preserve">  The Authority may consult credit reference agencies to assess the creditworthiness of a Tenderer.  Information on creditworthiness may be used by the MOD to support and influence decisions to enter into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2C490635"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MOD </w:t>
      </w:r>
      <w:r w:rsidR="000B09C8" w:rsidRPr="000B09C8">
        <w:rPr>
          <w:rFonts w:ascii="Arial" w:eastAsiaTheme="minorEastAsia" w:hAnsi="Arial" w:cs="Arial"/>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AA6322">
        <w:rPr>
          <w:rFonts w:ascii="Arial" w:eastAsiaTheme="minorEastAsia" w:hAnsi="Arial" w:cs="Arial"/>
          <w:color w:val="000000"/>
          <w:lang w:val="en-GB" w:eastAsia="en-GB"/>
        </w:rPr>
        <w:t>(CPS).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236AAC4B"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 xml:space="preserve">b.        Accordingly, </w:t>
      </w:r>
      <w:r w:rsidR="00232F0E" w:rsidRPr="00232F0E">
        <w:rPr>
          <w:rFonts w:ascii="Arial" w:eastAsiaTheme="minorEastAsia" w:hAnsi="Arial" w:cs="Arial"/>
          <w:color w:val="000000"/>
          <w:lang w:eastAsia="en-GB"/>
        </w:rPr>
        <w:t>Tenderers shall notify immediately the Authority of any actual, potential or perceived COI relating to the requirement and shall give particulars of every instance. Tenderers should be aware that withholding knowledge of such interests may result in disqualification from a competition</w:t>
      </w:r>
      <w:r w:rsidRPr="00AA6322">
        <w:rPr>
          <w:rFonts w:ascii="Arial" w:eastAsiaTheme="minorEastAsia" w:hAnsi="Arial" w:cs="Arial"/>
          <w:color w:val="000000"/>
          <w:lang w:val="en-GB" w:eastAsia="en-GB"/>
        </w:rPr>
        <w:t>.</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9396921" w14:textId="27F3D59F"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c.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Where an actual or potential COI exists or arises or any situation arises that might</w:t>
      </w:r>
    </w:p>
    <w:p w14:paraId="5A8318F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give the perception of a COI at any point before the Contract award decision, you must</w:t>
      </w:r>
    </w:p>
    <w:p w14:paraId="7262815E"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provide a proposed Compliance Regime to the Authority upon request. The proposed</w:t>
      </w:r>
    </w:p>
    <w:p w14:paraId="4809DCB9"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Compliance Regime must be of a standard which, in the Authority’s sole opinion,</w:t>
      </w:r>
    </w:p>
    <w:p w14:paraId="3D657C8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provides sufficient separation to prevent distortion of</w:t>
      </w:r>
    </w:p>
    <w:p w14:paraId="7966056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competition and provides full details that cover those areas listed at (1) to (7) below.</w:t>
      </w:r>
    </w:p>
    <w:p w14:paraId="59EB1903"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Where the Contract is awarded and the COI is still relevant post-Contract award</w:t>
      </w:r>
    </w:p>
    <w:p w14:paraId="2B2B700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decision, your proposed Compliance Regime will become part of the Contract Terms and</w:t>
      </w:r>
    </w:p>
    <w:p w14:paraId="3C7520D2" w14:textId="5056FFD7" w:rsid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Conditions. As a minimum, the Compliance Regime must include:</w:t>
      </w:r>
    </w:p>
    <w:p w14:paraId="34A1B518"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p>
    <w:p w14:paraId="7478EA2F" w14:textId="34C174B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manner of operation and management;</w:t>
      </w:r>
    </w:p>
    <w:p w14:paraId="227D1CAA"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5DBCFB5E" w14:textId="0E4A0BEE"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roles and responsibilities</w:t>
      </w:r>
    </w:p>
    <w:p w14:paraId="1A399200"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36042D60" w14:textId="6ED861C2"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standards for integrity and fair dealing;</w:t>
      </w:r>
    </w:p>
    <w:p w14:paraId="6DD711F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94D88C0"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(4) levels of access to and protection of competitors' sensitive information and</w:t>
      </w:r>
    </w:p>
    <w:p w14:paraId="0E841587" w14:textId="606754CB" w:rsid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Government Furnished Information;</w:t>
      </w:r>
    </w:p>
    <w:p w14:paraId="772CE7DA"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p>
    <w:p w14:paraId="7C3AA578" w14:textId="0AA0AD31"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confidentiality and / or non-disclosure agreements (e.g. DEFFOM 702);</w:t>
      </w:r>
    </w:p>
    <w:p w14:paraId="54DBADA0"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70EAED18" w14:textId="62D47A7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Authority’s rights of audit; and</w:t>
      </w:r>
    </w:p>
    <w:p w14:paraId="62C60C58"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7F969F56" w14:textId="46666B4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physical and managerial separation.</w:t>
      </w:r>
    </w:p>
    <w:p w14:paraId="2E2B18E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06B9C8E" w14:textId="64B5C27A"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d.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Tenderers are ultimately responsible for ensuring that no COI exists. Any Tenderer</w:t>
      </w:r>
    </w:p>
    <w:p w14:paraId="4B61C63B"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who fails to comply with the requirements in this paragraph 18 (including where the</w:t>
      </w:r>
    </w:p>
    <w:p w14:paraId="00FEACB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Authority does not deem the proposed Compliance Regime to be of a standard which</w:t>
      </w:r>
    </w:p>
    <w:p w14:paraId="45339AF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may be disqualified from the procurement at the</w:t>
      </w:r>
    </w:p>
    <w:p w14:paraId="4815C006" w14:textId="07AB0579" w:rsidR="00AA6322"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discretion of the Authority.</w:t>
      </w:r>
    </w:p>
    <w:p w14:paraId="46FDAC94" w14:textId="77777777" w:rsidR="0088414E" w:rsidRPr="00AA6322"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Collusive Behaviour</w:t>
      </w:r>
      <w:r w:rsidRPr="00AA6322">
        <w:rPr>
          <w:rFonts w:ascii="Arial" w:eastAsiaTheme="minorEastAsia" w:hAnsi="Arial" w:cs="Arial"/>
          <w:color w:val="000000"/>
          <w:lang w:val="en-GB" w:eastAsia="en-GB"/>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Cyber Essentials Accreditation</w:t>
      </w:r>
      <w:r w:rsidRPr="00AA6322">
        <w:rPr>
          <w:rFonts w:ascii="Arial" w:eastAsiaTheme="minorEastAsia" w:hAnsi="Arial" w:cs="Arial"/>
          <w:color w:val="000000"/>
          <w:lang w:val="en-GB" w:eastAsia="en-GB"/>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1E269EAF"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AA2658F" w14:textId="77777777" w:rsidR="00A965EB" w:rsidRDefault="00A965EB" w:rsidP="00A965EB">
      <w:pPr>
        <w:pStyle w:val="ListParagraph"/>
        <w:tabs>
          <w:tab w:val="left" w:pos="8931"/>
        </w:tabs>
        <w:spacing w:after="0" w:line="240" w:lineRule="auto"/>
        <w:ind w:left="567" w:right="109"/>
        <w:rPr>
          <w:rFonts w:ascii="Arial" w:eastAsia="Arial" w:hAnsi="Arial" w:cs="Arial"/>
          <w:szCs w:val="20"/>
          <w:lang w:val="en-GB" w:eastAsia="en-GB"/>
        </w:rPr>
      </w:pPr>
    </w:p>
    <w:p w14:paraId="531EEB73"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643B8613" w14:textId="77777777" w:rsidR="00A965EB" w:rsidRPr="00FB2B53" w:rsidRDefault="00A965EB" w:rsidP="00A965EB">
      <w:pPr>
        <w:tabs>
          <w:tab w:val="left" w:pos="8931"/>
        </w:tabs>
        <w:spacing w:after="0" w:line="240" w:lineRule="auto"/>
        <w:ind w:right="109"/>
        <w:rPr>
          <w:rFonts w:ascii="Arial" w:eastAsia="Arial" w:hAnsi="Arial" w:cs="Arial"/>
          <w:szCs w:val="20"/>
          <w:lang w:val="en-GB" w:eastAsia="en-GB"/>
        </w:rPr>
      </w:pPr>
    </w:p>
    <w:p w14:paraId="5A9364F0" w14:textId="77777777" w:rsidR="00A965EB" w:rsidRPr="00FB2B53" w:rsidRDefault="00A965EB" w:rsidP="00A965EB">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63942374" w14:textId="77777777" w:rsidR="00A965EB" w:rsidRPr="00B4213C" w:rsidRDefault="00A965EB" w:rsidP="00A965EB">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4520F1EE" w14:textId="77777777" w:rsidR="00A965EB" w:rsidRPr="00B4213C" w:rsidRDefault="00A965EB" w:rsidP="00A965EB">
      <w:pPr>
        <w:tabs>
          <w:tab w:val="left" w:pos="8931"/>
        </w:tabs>
        <w:spacing w:after="0" w:line="240" w:lineRule="auto"/>
        <w:ind w:right="109"/>
        <w:rPr>
          <w:rFonts w:ascii="Arial" w:eastAsia="Arial" w:hAnsi="Arial" w:cs="Arial"/>
          <w:szCs w:val="20"/>
          <w:lang w:val="en-GB" w:eastAsia="en-GB"/>
        </w:rPr>
      </w:pPr>
    </w:p>
    <w:p w14:paraId="1BEE1AAB"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7"/>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Technical evaluations and not receive any Technical scores or feedback.</w:t>
      </w:r>
    </w:p>
    <w:p w14:paraId="1881D87B"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485AAFAA"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5A11E373" w14:textId="77777777" w:rsidR="00A965EB" w:rsidRPr="00B4213C" w:rsidRDefault="00A965EB" w:rsidP="00A965EB">
      <w:pPr>
        <w:pStyle w:val="ListParagraph"/>
        <w:spacing w:after="0" w:line="240" w:lineRule="auto"/>
        <w:rPr>
          <w:rFonts w:ascii="Arial" w:hAnsi="Arial" w:cs="Arial"/>
          <w:spacing w:val="-3"/>
        </w:rPr>
      </w:pPr>
    </w:p>
    <w:p w14:paraId="7B4F92AF" w14:textId="77777777" w:rsidR="00A965EB" w:rsidRPr="00772D42" w:rsidRDefault="00A965EB" w:rsidP="00A965EB">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6BB3099" w14:textId="77777777" w:rsidR="00A965EB" w:rsidRPr="00B4213C" w:rsidRDefault="00A965EB" w:rsidP="00A965EB">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46441C26" w14:textId="77777777" w:rsidR="00A965EB" w:rsidRDefault="00A965EB" w:rsidP="00A965EB">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3DF8AAFB" w14:textId="77777777" w:rsidR="00A965EB" w:rsidRPr="00DF6DDA" w:rsidRDefault="00A965EB" w:rsidP="00A965EB">
      <w:pPr>
        <w:pStyle w:val="ListParagraph"/>
        <w:spacing w:after="0" w:line="240" w:lineRule="auto"/>
        <w:ind w:left="0"/>
        <w:rPr>
          <w:rFonts w:ascii="Arial" w:eastAsia="Times New Roman" w:hAnsi="Arial" w:cs="Arial"/>
          <w:color w:val="000000"/>
          <w:lang w:val="en-GB" w:eastAsia="en-GB"/>
        </w:rPr>
      </w:pPr>
    </w:p>
    <w:p w14:paraId="07C43C79" w14:textId="77777777" w:rsidR="00A965EB"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0E50A6E8"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471FC78E" w14:textId="77777777" w:rsidR="00A965EB"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Pr>
          <w:rFonts w:ascii="Arial" w:eastAsia="Times New Roman" w:hAnsi="Arial" w:cs="Arial"/>
          <w:color w:val="000000"/>
          <w:lang w:val="en-GB" w:eastAsia="en-GB"/>
        </w:rPr>
        <w:t xml:space="preserve">Tenderers should submit only one priced proposal. </w:t>
      </w:r>
    </w:p>
    <w:p w14:paraId="2937720C"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4F1EF992" w14:textId="77777777" w:rsidR="00A965EB" w:rsidRPr="00772D42"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72592D41" w14:textId="77777777" w:rsidR="00A965EB" w:rsidRPr="00B4213C" w:rsidRDefault="00A965EB" w:rsidP="00A965EB">
      <w:pPr>
        <w:pStyle w:val="ListParagraph"/>
        <w:spacing w:after="0" w:line="240" w:lineRule="auto"/>
        <w:rPr>
          <w:rFonts w:ascii="Arial" w:eastAsia="Arial" w:hAnsi="Arial" w:cs="Arial"/>
          <w:color w:val="000000" w:themeColor="text1"/>
          <w:szCs w:val="20"/>
          <w:lang w:val="en-GB" w:eastAsia="en-GB"/>
        </w:rPr>
      </w:pPr>
    </w:p>
    <w:p w14:paraId="622A00EF" w14:textId="77777777" w:rsidR="00A965EB" w:rsidRPr="00080D39" w:rsidRDefault="00A965EB" w:rsidP="00A965EB">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0072C771"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4E59DBC5"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850E45D"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0255BA40"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DD6E365" w14:textId="77777777" w:rsidR="00A965EB"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27DE71BC" w14:textId="77777777" w:rsidR="00A965EB" w:rsidRDefault="00A965EB" w:rsidP="00A965EB">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1BBE1430" w14:textId="77777777" w:rsidR="00A965EB" w:rsidRPr="00FB3209" w:rsidRDefault="00A965EB" w:rsidP="00A965EB">
      <w:pPr>
        <w:pStyle w:val="ListParagraph"/>
        <w:widowControl/>
        <w:spacing w:after="0" w:line="240" w:lineRule="auto"/>
        <w:ind w:left="0"/>
        <w:rPr>
          <w:rFonts w:ascii="Arial" w:eastAsia="Times New Roman" w:hAnsi="Arial" w:cs="Arial"/>
          <w:bCs/>
          <w:spacing w:val="-3"/>
          <w:lang w:val="en-GB" w:eastAsia="en-GB"/>
        </w:rPr>
      </w:pPr>
    </w:p>
    <w:p w14:paraId="66193593"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702934D2"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77DC561F"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5AE0CA96" w14:textId="77777777" w:rsidR="00A965EB" w:rsidRPr="00F33C02" w:rsidRDefault="00A965EB" w:rsidP="00A965EB">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7CC8C8E9"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3DD08C7A" w14:textId="77777777" w:rsidR="00A965EB" w:rsidRPr="00B07B3F"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prices have been included in the technical responses and this is considered to have affected the evaluation process.</w:t>
      </w:r>
    </w:p>
    <w:p w14:paraId="04AA0BA6"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bookmarkStart w:id="39" w:name="_Hlk66044044"/>
    </w:p>
    <w:bookmarkEnd w:id="39"/>
    <w:p w14:paraId="0A8DA54B" w14:textId="77777777" w:rsidR="00A965EB" w:rsidRPr="00764A25" w:rsidRDefault="00A965EB" w:rsidP="00A965EB">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770AD462"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75829EE5"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2F16BB97" w14:textId="77777777" w:rsidR="00A965EB" w:rsidRPr="00B4213C" w:rsidRDefault="00A965EB" w:rsidP="00A965EB">
      <w:pPr>
        <w:widowControl/>
        <w:spacing w:after="0" w:line="240" w:lineRule="auto"/>
        <w:rPr>
          <w:rFonts w:ascii="Arial" w:eastAsia="Times New Roman" w:hAnsi="Arial" w:cs="Arial"/>
          <w:color w:val="212121"/>
          <w:lang w:val="en-GB" w:eastAsia="en-GB"/>
        </w:rPr>
      </w:pPr>
    </w:p>
    <w:p w14:paraId="16276833" w14:textId="77777777" w:rsidR="00A965EB" w:rsidRPr="001575C1"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00D525ED" w14:textId="77777777" w:rsidR="00A965EB" w:rsidRPr="008002A7" w:rsidRDefault="00A965EB" w:rsidP="00A965EB">
      <w:pPr>
        <w:widowControl/>
        <w:spacing w:after="0" w:line="240" w:lineRule="auto"/>
        <w:rPr>
          <w:rFonts w:ascii="Arial" w:eastAsia="Times New Roman" w:hAnsi="Arial" w:cs="Arial"/>
          <w:bCs/>
          <w:spacing w:val="-3"/>
          <w:lang w:val="en-GB" w:eastAsia="en-GB"/>
        </w:rPr>
      </w:pPr>
    </w:p>
    <w:p w14:paraId="0C1CADD2" w14:textId="77777777" w:rsidR="00A965EB" w:rsidRPr="00673A2B"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r w:rsidRPr="00673A2B">
        <w:rPr>
          <w:rFonts w:ascii="Arial" w:eastAsia="Times New Roman" w:hAnsi="Arial" w:cs="Arial"/>
          <w:bCs/>
          <w:spacing w:val="-3"/>
          <w:lang w:val="en-GB" w:eastAsia="en-GB"/>
        </w:rPr>
        <w:t xml:space="preserve">Prices </w:t>
      </w:r>
      <w:bookmarkStart w:id="43" w:name="_Hlk82965834"/>
      <w:r w:rsidRPr="00673A2B">
        <w:rPr>
          <w:rFonts w:ascii="Arial" w:eastAsia="Times New Roman" w:hAnsi="Arial" w:cs="Arial"/>
          <w:bCs/>
          <w:spacing w:val="-3"/>
          <w:lang w:val="en-GB" w:eastAsia="en-GB"/>
        </w:rPr>
        <w:t>should be provided for each item listed in the Schedule of Requirements. The Total Price</w:t>
      </w:r>
      <w:r>
        <w:rPr>
          <w:rFonts w:ascii="Arial" w:eastAsia="Times New Roman" w:hAnsi="Arial" w:cs="Arial"/>
          <w:bCs/>
          <w:spacing w:val="-3"/>
          <w:lang w:val="en-GB" w:eastAsia="en-GB"/>
        </w:rPr>
        <w:t xml:space="preserve"> </w:t>
      </w:r>
      <w:r w:rsidRPr="00673A2B">
        <w:rPr>
          <w:rFonts w:ascii="Arial" w:eastAsia="Times New Roman" w:hAnsi="Arial" w:cs="Arial"/>
          <w:bCs/>
          <w:spacing w:val="-3"/>
          <w:lang w:val="en-GB" w:eastAsia="en-GB"/>
        </w:rPr>
        <w:t xml:space="preserve">should be confirmed on Tender Annex A. This shall be the total maximum cost for </w:t>
      </w:r>
      <w:bookmarkStart w:id="44" w:name="_Hlk531646109"/>
      <w:r w:rsidRPr="00673A2B">
        <w:rPr>
          <w:rFonts w:ascii="Arial" w:eastAsia="Times New Roman" w:hAnsi="Arial" w:cs="Arial"/>
          <w:bCs/>
          <w:spacing w:val="-3"/>
          <w:lang w:val="en-GB" w:eastAsia="en-GB"/>
        </w:rPr>
        <w:t xml:space="preserve">the provision of all goods and/or services listed, as detailed in the Statement of Requirement, for the quantities quoted and for the full maximum duration of the requirement, including any optional </w:t>
      </w:r>
      <w:r>
        <w:rPr>
          <w:rFonts w:ascii="Arial" w:eastAsia="Times New Roman" w:hAnsi="Arial" w:cs="Arial"/>
          <w:bCs/>
          <w:spacing w:val="-3"/>
          <w:lang w:val="en-GB" w:eastAsia="en-GB"/>
        </w:rPr>
        <w:t>goods/</w:t>
      </w:r>
      <w:r w:rsidRPr="00673A2B">
        <w:rPr>
          <w:rFonts w:ascii="Arial" w:eastAsia="Times New Roman" w:hAnsi="Arial" w:cs="Arial"/>
          <w:bCs/>
          <w:spacing w:val="-3"/>
          <w:lang w:val="en-GB" w:eastAsia="en-GB"/>
        </w:rPr>
        <w:t>services and</w:t>
      </w:r>
      <w:r>
        <w:rPr>
          <w:rFonts w:ascii="Arial" w:eastAsia="Times New Roman" w:hAnsi="Arial" w:cs="Arial"/>
          <w:bCs/>
          <w:spacing w:val="-3"/>
          <w:lang w:val="en-GB" w:eastAsia="en-GB"/>
        </w:rPr>
        <w:t>/or</w:t>
      </w:r>
      <w:r w:rsidRPr="00673A2B">
        <w:rPr>
          <w:rFonts w:ascii="Arial" w:eastAsia="Times New Roman" w:hAnsi="Arial" w:cs="Arial"/>
          <w:bCs/>
          <w:spacing w:val="-3"/>
          <w:lang w:val="en-GB" w:eastAsia="en-GB"/>
        </w:rPr>
        <w:t xml:space="preserve"> periods</w:t>
      </w:r>
      <w:bookmarkEnd w:id="42"/>
      <w:r w:rsidRPr="00673A2B">
        <w:rPr>
          <w:rFonts w:ascii="Arial" w:eastAsia="Times New Roman" w:hAnsi="Arial" w:cs="Arial"/>
          <w:bCs/>
          <w:spacing w:val="-3"/>
          <w:lang w:val="en-GB" w:eastAsia="en-GB"/>
        </w:rPr>
        <w:t xml:space="preserve">. </w:t>
      </w:r>
      <w:bookmarkEnd w:id="43"/>
    </w:p>
    <w:p w14:paraId="43451806" w14:textId="77777777" w:rsidR="00A965EB" w:rsidRPr="002C4E48"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4CB76F24" w14:textId="77777777" w:rsidR="00A965EB" w:rsidRPr="00AD40BA"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w:t>
      </w:r>
      <w:r>
        <w:rPr>
          <w:rFonts w:ascii="Arial" w:eastAsia="Times New Roman" w:hAnsi="Arial" w:cs="Arial"/>
          <w:bCs/>
          <w:color w:val="000000" w:themeColor="text1"/>
          <w:spacing w:val="-3"/>
          <w:lang w:val="en-GB" w:eastAsia="en-GB"/>
        </w:rPr>
        <w:t>goods/</w:t>
      </w:r>
      <w:r w:rsidRPr="00AD40BA">
        <w:rPr>
          <w:rFonts w:ascii="Arial" w:eastAsia="Times New Roman" w:hAnsi="Arial" w:cs="Arial"/>
          <w:bCs/>
          <w:color w:val="000000" w:themeColor="text1"/>
          <w:spacing w:val="-3"/>
          <w:lang w:val="en-GB" w:eastAsia="en-GB"/>
        </w:rPr>
        <w:t>services and periods.</w:t>
      </w:r>
      <w:r>
        <w:rPr>
          <w:rFonts w:ascii="Arial" w:eastAsia="Times New Roman" w:hAnsi="Arial" w:cs="Arial"/>
          <w:bCs/>
          <w:color w:val="000000" w:themeColor="text1"/>
          <w:spacing w:val="-3"/>
          <w:lang w:val="en-GB" w:eastAsia="en-GB"/>
        </w:rPr>
        <w:t xml:space="preserve"> </w:t>
      </w:r>
    </w:p>
    <w:bookmarkEnd w:id="45"/>
    <w:p w14:paraId="342F88DA" w14:textId="77777777" w:rsidR="00A965EB" w:rsidRPr="001575C1" w:rsidRDefault="00A965EB" w:rsidP="00A965EB">
      <w:pPr>
        <w:pStyle w:val="ListParagraph"/>
        <w:spacing w:after="0" w:line="240" w:lineRule="auto"/>
        <w:rPr>
          <w:rFonts w:ascii="Arial" w:eastAsia="Times New Roman" w:hAnsi="Arial" w:cs="Arial"/>
          <w:lang w:val="en-GB" w:eastAsia="en-GB"/>
        </w:rPr>
      </w:pPr>
    </w:p>
    <w:p w14:paraId="1EA1E5B2" w14:textId="77777777" w:rsidR="00A965EB" w:rsidRPr="005A6BB4" w:rsidRDefault="00A965EB" w:rsidP="00A965EB">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3F5909E" w14:textId="77777777" w:rsidR="00A965EB" w:rsidRPr="005A6BB4" w:rsidRDefault="00A965EB" w:rsidP="00A965EB">
      <w:pPr>
        <w:pStyle w:val="ListParagraph"/>
        <w:rPr>
          <w:rFonts w:ascii="Arial" w:eastAsia="Times New Roman" w:hAnsi="Arial" w:cs="Arial"/>
          <w:bCs/>
          <w:color w:val="000000" w:themeColor="text1"/>
          <w:spacing w:val="-3"/>
          <w:lang w:val="en-GB" w:eastAsia="en-GB"/>
        </w:rPr>
      </w:pPr>
      <w:bookmarkStart w:id="46" w:name="_Hlk66043960"/>
    </w:p>
    <w:p w14:paraId="3EB9C4A8" w14:textId="77777777" w:rsidR="00A965EB" w:rsidRPr="00673A2B"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7" w:name="_Hlk66044103"/>
      <w:bookmarkEnd w:id="46"/>
      <w:r w:rsidRPr="00850DE6">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77BA30E7" w14:textId="77777777" w:rsidR="00A965EB" w:rsidRPr="00673A2B" w:rsidRDefault="00A965EB" w:rsidP="00A965EB">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3CF2FFE2"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514F6594"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6DF8CEDB" w14:textId="16167133" w:rsidR="00A965EB" w:rsidRPr="00BC021B"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850DE6">
        <w:rPr>
          <w:rFonts w:ascii="Arial" w:eastAsia="Times New Roman" w:hAnsi="Arial" w:cs="Arial"/>
          <w:lang w:val="en-GB" w:eastAsia="en-GB"/>
        </w:rPr>
        <w:t>£</w:t>
      </w:r>
      <w:r w:rsidR="00013D0F" w:rsidRPr="00850DE6">
        <w:rPr>
          <w:rFonts w:ascii="Arial" w:eastAsia="Times New Roman" w:hAnsi="Arial" w:cs="Arial"/>
          <w:lang w:val="en-GB" w:eastAsia="en-GB"/>
        </w:rPr>
        <w:t>30k</w:t>
      </w:r>
      <w:r w:rsidRPr="00B4213C">
        <w:rPr>
          <w:rFonts w:ascii="Arial" w:eastAsia="Times New Roman" w:hAnsi="Arial" w:cs="Arial"/>
          <w:lang w:val="en-GB" w:eastAsia="en-GB"/>
        </w:rPr>
        <w:t>; or</w:t>
      </w:r>
    </w:p>
    <w:p w14:paraId="7D249D91"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00BDC72E"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0B8EDACC"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026C8899"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18C11550" w14:textId="77777777" w:rsidR="00A965EB" w:rsidRPr="00B4213C" w:rsidRDefault="00A965EB" w:rsidP="00A965EB">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425B50FB"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443E74C7"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2B12D24E"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0C1AD647"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7C9B1065"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63D0F224" w14:textId="77777777" w:rsidR="00A965EB" w:rsidRPr="008D29AA" w:rsidRDefault="00A965EB" w:rsidP="00A965EB">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w:t>
      </w:r>
      <w:r w:rsidRPr="008D29AA">
        <w:rPr>
          <w:rFonts w:ascii="Arial" w:eastAsia="Times New Roman" w:hAnsi="Arial" w:cs="Arial"/>
          <w:bCs/>
          <w:color w:val="000000" w:themeColor="text1"/>
          <w:spacing w:val="-3"/>
          <w:lang w:val="en-GB" w:eastAsia="en-GB"/>
        </w:rPr>
        <w:lastRenderedPageBreak/>
        <w:t xml:space="preserve">not be included in the Total Technical Score calculation. Guidance on how Tenders will be scored is in the Scoring Criteria Table. </w:t>
      </w:r>
    </w:p>
    <w:p w14:paraId="61E64E3B"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p w14:paraId="5B5410A3" w14:textId="77777777" w:rsidR="00A965EB" w:rsidRPr="008D29AA" w:rsidRDefault="00A965EB" w:rsidP="00A965EB">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430F29F0"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p w14:paraId="37C8A52B"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4"/>
    </w:p>
    <w:p w14:paraId="27753951" w14:textId="77777777" w:rsidR="00A965EB" w:rsidRPr="009B3241" w:rsidRDefault="00A965EB" w:rsidP="00A965EB">
      <w:pPr>
        <w:pStyle w:val="ListParagraph"/>
        <w:rPr>
          <w:rFonts w:ascii="Arial" w:eastAsia="Times New Roman" w:hAnsi="Arial" w:cs="Arial"/>
          <w:bCs/>
          <w:spacing w:val="-3"/>
          <w:lang w:val="en-GB" w:eastAsia="en-GB"/>
        </w:rPr>
      </w:pPr>
    </w:p>
    <w:p w14:paraId="572491F8" w14:textId="77777777" w:rsidR="00A965EB" w:rsidRPr="007953B2" w:rsidRDefault="00A965EB" w:rsidP="00A965EB">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45BACF89" w14:textId="77777777" w:rsidR="00A965EB" w:rsidRPr="00B4213C" w:rsidRDefault="00A965EB" w:rsidP="00A965EB">
      <w:pPr>
        <w:pStyle w:val="ListParagraph"/>
        <w:spacing w:after="0" w:line="240" w:lineRule="auto"/>
        <w:ind w:left="0"/>
        <w:rPr>
          <w:rFonts w:ascii="Arial" w:eastAsia="Times New Roman" w:hAnsi="Arial" w:cs="Arial"/>
          <w:bCs/>
          <w:spacing w:val="-3"/>
          <w:lang w:val="en-GB" w:eastAsia="en-GB"/>
        </w:rPr>
      </w:pPr>
      <w:bookmarkStart w:id="49" w:name="_Hlk66044150"/>
    </w:p>
    <w:p w14:paraId="2AB89C2E"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074C4949"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14A42E51" w14:textId="77777777" w:rsidR="00A965EB" w:rsidRPr="008D29AA" w:rsidRDefault="00A965EB" w:rsidP="00A965EB">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he Tender receives a fail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7991A720" w14:textId="77777777" w:rsidR="00A965EB" w:rsidRPr="00B4213C" w:rsidRDefault="00A965EB" w:rsidP="00A965EB">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 xml:space="preserve">he Tender receives points which are below the threshold set for any individual criteria; </w:t>
      </w:r>
      <w:r w:rsidRPr="0012205F">
        <w:rPr>
          <w:rFonts w:ascii="Arial" w:eastAsia="Times New Roman" w:hAnsi="Arial" w:cs="Arial"/>
          <w:bCs/>
          <w:color w:val="FF0000"/>
          <w:spacing w:val="-3"/>
          <w:lang w:val="en-GB" w:eastAsia="en-GB"/>
        </w:rPr>
        <w:t>or</w:t>
      </w:r>
    </w:p>
    <w:p w14:paraId="63C55E53" w14:textId="77777777" w:rsidR="00A965EB" w:rsidRPr="00D27080" w:rsidRDefault="00A965EB" w:rsidP="00A965EB">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D27080">
        <w:rPr>
          <w:rFonts w:ascii="Arial" w:eastAsia="Times New Roman" w:hAnsi="Arial" w:cs="Arial"/>
          <w:bCs/>
          <w:spacing w:val="-3"/>
          <w:lang w:val="en-GB" w:eastAsia="en-GB"/>
        </w:rPr>
        <w:t>the Tender receives a Total Technical Score below 60.</w:t>
      </w:r>
    </w:p>
    <w:bookmarkEnd w:id="49"/>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BEC1B19" w14:textId="1522D12F" w:rsidR="00D1745E" w:rsidRDefault="00D1745E" w:rsidP="00D1745E">
      <w:pPr>
        <w:pStyle w:val="ListParagraph"/>
        <w:spacing w:after="0" w:line="240" w:lineRule="auto"/>
        <w:rPr>
          <w:rFonts w:ascii="Arial" w:eastAsia="Times New Roman" w:hAnsi="Arial" w:cs="Arial"/>
          <w:bCs/>
          <w:spacing w:val="-3"/>
          <w:lang w:val="en-GB" w:eastAsia="en-GB"/>
        </w:rPr>
      </w:pPr>
    </w:p>
    <w:tbl>
      <w:tblPr>
        <w:tblStyle w:val="TableGrid5"/>
        <w:tblW w:w="5095" w:type="pct"/>
        <w:tblLook w:val="04A0" w:firstRow="1" w:lastRow="0" w:firstColumn="1" w:lastColumn="0" w:noHBand="0" w:noVBand="1"/>
      </w:tblPr>
      <w:tblGrid>
        <w:gridCol w:w="977"/>
        <w:gridCol w:w="3599"/>
        <w:gridCol w:w="1293"/>
        <w:gridCol w:w="1395"/>
        <w:gridCol w:w="1256"/>
        <w:gridCol w:w="1291"/>
      </w:tblGrid>
      <w:tr w:rsidR="002A7ECA" w:rsidRPr="008D1C4B" w14:paraId="75F71F2C" w14:textId="77777777" w:rsidTr="005D1ED8">
        <w:trPr>
          <w:trHeight w:val="865"/>
        </w:trPr>
        <w:tc>
          <w:tcPr>
            <w:tcW w:w="498" w:type="pct"/>
            <w:vAlign w:val="center"/>
          </w:tcPr>
          <w:p w14:paraId="39B5B2B2" w14:textId="77777777" w:rsidR="002A7ECA" w:rsidRPr="008D1C4B" w:rsidRDefault="002A7ECA" w:rsidP="005D1ED8">
            <w:pPr>
              <w:widowControl/>
              <w:spacing w:after="0" w:line="240" w:lineRule="auto"/>
              <w:rPr>
                <w:rFonts w:ascii="Arial" w:hAnsi="Arial" w:cs="Arial"/>
                <w:b/>
                <w:color w:val="FF0000"/>
                <w:sz w:val="16"/>
                <w:szCs w:val="16"/>
                <w:lang w:val="en-GB"/>
              </w:rPr>
            </w:pPr>
            <w:r w:rsidRPr="008C2836">
              <w:rPr>
                <w:rFonts w:ascii="Arial" w:hAnsi="Arial" w:cs="Arial"/>
                <w:b/>
                <w:bCs/>
                <w:color w:val="000000" w:themeColor="text1"/>
                <w:sz w:val="16"/>
                <w:szCs w:val="16"/>
              </w:rPr>
              <w:t>Figure</w:t>
            </w:r>
          </w:p>
        </w:tc>
        <w:tc>
          <w:tcPr>
            <w:tcW w:w="1834" w:type="pct"/>
            <w:vAlign w:val="center"/>
          </w:tcPr>
          <w:p w14:paraId="0A951648" w14:textId="77777777" w:rsidR="002A7ECA" w:rsidRPr="008D1C4B" w:rsidRDefault="002A7ECA" w:rsidP="005D1ED8">
            <w:pPr>
              <w:widowControl/>
              <w:spacing w:after="0" w:line="240" w:lineRule="auto"/>
              <w:rPr>
                <w:rFonts w:ascii="Arial" w:hAnsi="Arial" w:cs="Arial"/>
                <w:b/>
                <w:color w:val="FF0000"/>
                <w:sz w:val="16"/>
                <w:szCs w:val="16"/>
                <w:lang w:val="en-GB"/>
              </w:rPr>
            </w:pPr>
            <w:r w:rsidRPr="008C2836">
              <w:rPr>
                <w:rFonts w:ascii="Arial" w:hAnsi="Arial" w:cs="Arial"/>
                <w:b/>
                <w:bCs/>
                <w:color w:val="000000" w:themeColor="text1"/>
                <w:sz w:val="16"/>
                <w:szCs w:val="16"/>
              </w:rPr>
              <w:t>Criteria</w:t>
            </w:r>
          </w:p>
        </w:tc>
        <w:tc>
          <w:tcPr>
            <w:tcW w:w="659" w:type="pct"/>
            <w:vAlign w:val="center"/>
          </w:tcPr>
          <w:p w14:paraId="148483CD" w14:textId="77777777" w:rsidR="002A7ECA" w:rsidRPr="008D1C4B" w:rsidRDefault="002A7ECA" w:rsidP="005D1ED8">
            <w:pPr>
              <w:widowControl/>
              <w:spacing w:after="0" w:line="240" w:lineRule="auto"/>
              <w:rPr>
                <w:rFonts w:ascii="Arial" w:hAnsi="Arial" w:cs="Arial"/>
                <w:b/>
                <w:bCs/>
                <w:color w:val="000000"/>
                <w:sz w:val="16"/>
                <w:szCs w:val="16"/>
                <w:lang w:val="en-GB"/>
              </w:rPr>
            </w:pPr>
            <w:r w:rsidRPr="008C2836">
              <w:rPr>
                <w:rFonts w:ascii="Arial" w:hAnsi="Arial" w:cs="Arial"/>
                <w:b/>
                <w:bCs/>
                <w:color w:val="000000" w:themeColor="text1"/>
                <w:sz w:val="16"/>
                <w:szCs w:val="16"/>
              </w:rPr>
              <w:t>Points Available</w:t>
            </w:r>
          </w:p>
        </w:tc>
        <w:tc>
          <w:tcPr>
            <w:tcW w:w="711" w:type="pct"/>
            <w:vAlign w:val="center"/>
          </w:tcPr>
          <w:p w14:paraId="3AC1196D" w14:textId="77777777" w:rsidR="002A7ECA" w:rsidRPr="008D1C4B" w:rsidRDefault="002A7ECA" w:rsidP="005D1ED8">
            <w:pPr>
              <w:widowControl/>
              <w:spacing w:after="0" w:line="240" w:lineRule="auto"/>
              <w:rPr>
                <w:rFonts w:ascii="Arial" w:hAnsi="Arial" w:cs="Arial"/>
                <w:b/>
                <w:color w:val="FF0000"/>
                <w:sz w:val="16"/>
                <w:szCs w:val="16"/>
                <w:lang w:val="en-GB"/>
              </w:rPr>
            </w:pPr>
            <w:r w:rsidRPr="008C2836">
              <w:rPr>
                <w:rFonts w:ascii="Arial" w:hAnsi="Arial" w:cs="Arial"/>
                <w:b/>
                <w:bCs/>
                <w:color w:val="000000" w:themeColor="text1"/>
                <w:sz w:val="16"/>
                <w:szCs w:val="16"/>
              </w:rPr>
              <w:t>Minimum Threshold</w:t>
            </w:r>
          </w:p>
        </w:tc>
        <w:tc>
          <w:tcPr>
            <w:tcW w:w="640" w:type="pct"/>
            <w:vAlign w:val="center"/>
          </w:tcPr>
          <w:p w14:paraId="1CF94F27" w14:textId="77777777" w:rsidR="002A7ECA" w:rsidRPr="008D1C4B" w:rsidRDefault="002A7ECA" w:rsidP="005D1ED8">
            <w:pPr>
              <w:widowControl/>
              <w:spacing w:after="0" w:line="240" w:lineRule="auto"/>
              <w:rPr>
                <w:rFonts w:ascii="Arial" w:hAnsi="Arial" w:cs="Arial"/>
                <w:b/>
                <w:color w:val="FF0000"/>
                <w:sz w:val="16"/>
                <w:szCs w:val="16"/>
                <w:lang w:val="en-GB"/>
              </w:rPr>
            </w:pPr>
            <w:r w:rsidRPr="008C2836">
              <w:rPr>
                <w:rFonts w:ascii="Arial" w:hAnsi="Arial" w:cs="Arial"/>
                <w:b/>
                <w:bCs/>
                <w:color w:val="000000" w:themeColor="text1"/>
                <w:sz w:val="16"/>
                <w:szCs w:val="16"/>
              </w:rPr>
              <w:t>Weight</w:t>
            </w:r>
          </w:p>
        </w:tc>
        <w:tc>
          <w:tcPr>
            <w:tcW w:w="659" w:type="pct"/>
            <w:vAlign w:val="center"/>
          </w:tcPr>
          <w:p w14:paraId="235E5BDE" w14:textId="77777777" w:rsidR="002A7ECA" w:rsidRPr="008D1C4B" w:rsidRDefault="002A7ECA" w:rsidP="005D1ED8">
            <w:pPr>
              <w:widowControl/>
              <w:spacing w:after="0" w:line="240" w:lineRule="auto"/>
              <w:rPr>
                <w:rFonts w:ascii="Arial" w:hAnsi="Arial" w:cs="Arial"/>
                <w:b/>
                <w:color w:val="FF0000"/>
                <w:sz w:val="16"/>
                <w:szCs w:val="16"/>
                <w:lang w:val="en-GB"/>
              </w:rPr>
            </w:pPr>
            <w:r w:rsidRPr="008C2836">
              <w:rPr>
                <w:rFonts w:ascii="Arial" w:hAnsi="Arial" w:cs="Arial"/>
                <w:b/>
                <w:bCs/>
                <w:color w:val="000000" w:themeColor="text1"/>
                <w:sz w:val="16"/>
                <w:szCs w:val="16"/>
              </w:rPr>
              <w:t>Score Available</w:t>
            </w:r>
          </w:p>
        </w:tc>
      </w:tr>
      <w:tr w:rsidR="002A7ECA" w:rsidRPr="008D1C4B" w14:paraId="5974BA41" w14:textId="77777777" w:rsidTr="005D1ED8">
        <w:trPr>
          <w:trHeight w:val="865"/>
        </w:trPr>
        <w:tc>
          <w:tcPr>
            <w:tcW w:w="498" w:type="pct"/>
            <w:vAlign w:val="center"/>
          </w:tcPr>
          <w:p w14:paraId="2473DEC9" w14:textId="77777777" w:rsidR="002A7ECA" w:rsidRPr="008D1C4B" w:rsidRDefault="002A7ECA" w:rsidP="005D1ED8">
            <w:pPr>
              <w:widowControl/>
              <w:spacing w:after="0" w:line="240" w:lineRule="auto"/>
              <w:rPr>
                <w:rFonts w:ascii="Arial" w:hAnsi="Arial" w:cs="Arial"/>
                <w:color w:val="FF0000"/>
                <w:lang w:val="en-GB"/>
              </w:rPr>
            </w:pPr>
            <w:r>
              <w:rPr>
                <w:rFonts w:ascii="Arial" w:hAnsi="Arial" w:cs="Arial"/>
              </w:rPr>
              <w:t>1</w:t>
            </w:r>
          </w:p>
        </w:tc>
        <w:tc>
          <w:tcPr>
            <w:tcW w:w="1834" w:type="pct"/>
            <w:vAlign w:val="center"/>
          </w:tcPr>
          <w:p w14:paraId="0C368BFB" w14:textId="77777777" w:rsidR="002A7ECA" w:rsidRPr="008D1C4B" w:rsidRDefault="002A7ECA" w:rsidP="005D1ED8">
            <w:pPr>
              <w:widowControl/>
              <w:spacing w:after="0" w:line="240" w:lineRule="auto"/>
              <w:rPr>
                <w:rFonts w:ascii="Arial" w:hAnsi="Arial" w:cs="Arial"/>
                <w:color w:val="FF0000"/>
                <w:lang w:val="en-GB"/>
              </w:rPr>
            </w:pPr>
            <w:r w:rsidRPr="00566475">
              <w:rPr>
                <w:rFonts w:ascii="Arial" w:hAnsi="Arial" w:cs="Arial"/>
              </w:rPr>
              <w:t>State how you intend to meet the quantity and range of goods required in the Statement of Requirements</w:t>
            </w:r>
          </w:p>
        </w:tc>
        <w:tc>
          <w:tcPr>
            <w:tcW w:w="659" w:type="pct"/>
            <w:vAlign w:val="center"/>
          </w:tcPr>
          <w:p w14:paraId="23A4D030" w14:textId="77777777" w:rsidR="002A7ECA" w:rsidRPr="008D1C4B" w:rsidRDefault="002A7ECA" w:rsidP="005D1ED8">
            <w:pPr>
              <w:widowControl/>
              <w:spacing w:after="0" w:line="240" w:lineRule="auto"/>
              <w:rPr>
                <w:rFonts w:ascii="Arial" w:hAnsi="Arial" w:cs="Arial"/>
                <w:color w:val="FF0000"/>
                <w:lang w:val="en-GB"/>
              </w:rPr>
            </w:pPr>
            <w:r w:rsidRPr="00566475">
              <w:rPr>
                <w:rFonts w:ascii="Arial" w:hAnsi="Arial" w:cs="Arial"/>
              </w:rPr>
              <w:t>0, 30, 70 or 100</w:t>
            </w:r>
          </w:p>
        </w:tc>
        <w:tc>
          <w:tcPr>
            <w:tcW w:w="711" w:type="pct"/>
            <w:vAlign w:val="center"/>
          </w:tcPr>
          <w:p w14:paraId="04D3772A" w14:textId="77777777" w:rsidR="002A7ECA" w:rsidRPr="008D1C4B" w:rsidRDefault="002A7ECA" w:rsidP="005D1ED8">
            <w:pPr>
              <w:widowControl/>
              <w:spacing w:after="0" w:line="240" w:lineRule="auto"/>
              <w:rPr>
                <w:rFonts w:ascii="Arial" w:hAnsi="Arial" w:cs="Arial"/>
                <w:color w:val="FF0000"/>
                <w:lang w:val="en-GB"/>
              </w:rPr>
            </w:pPr>
            <w:r w:rsidRPr="00566475">
              <w:rPr>
                <w:rFonts w:ascii="Arial" w:hAnsi="Arial" w:cs="Arial"/>
              </w:rPr>
              <w:t>30</w:t>
            </w:r>
          </w:p>
        </w:tc>
        <w:tc>
          <w:tcPr>
            <w:tcW w:w="640" w:type="pct"/>
            <w:vAlign w:val="center"/>
          </w:tcPr>
          <w:p w14:paraId="3F8F42CD" w14:textId="77777777" w:rsidR="002A7ECA" w:rsidRPr="008D1C4B" w:rsidRDefault="002A7ECA" w:rsidP="005D1ED8">
            <w:pPr>
              <w:widowControl/>
              <w:spacing w:after="0" w:line="240" w:lineRule="auto"/>
              <w:rPr>
                <w:rFonts w:ascii="Arial" w:hAnsi="Arial" w:cs="Arial"/>
                <w:color w:val="FF0000"/>
                <w:lang w:val="en-GB"/>
              </w:rPr>
            </w:pPr>
            <w:r w:rsidRPr="00566475">
              <w:rPr>
                <w:rFonts w:ascii="Arial" w:hAnsi="Arial" w:cs="Arial"/>
              </w:rPr>
              <w:t>40%</w:t>
            </w:r>
          </w:p>
        </w:tc>
        <w:tc>
          <w:tcPr>
            <w:tcW w:w="659" w:type="pct"/>
            <w:vAlign w:val="center"/>
          </w:tcPr>
          <w:p w14:paraId="76028351" w14:textId="77777777" w:rsidR="002A7ECA" w:rsidRPr="008D1C4B" w:rsidRDefault="002A7ECA" w:rsidP="005D1ED8">
            <w:pPr>
              <w:widowControl/>
              <w:spacing w:after="0" w:line="240" w:lineRule="auto"/>
              <w:rPr>
                <w:rFonts w:ascii="Arial" w:hAnsi="Arial" w:cs="Arial"/>
                <w:color w:val="FF0000"/>
                <w:lang w:val="en-GB"/>
              </w:rPr>
            </w:pPr>
            <w:r w:rsidRPr="00566475">
              <w:rPr>
                <w:rFonts w:ascii="Arial" w:hAnsi="Arial" w:cs="Arial"/>
              </w:rPr>
              <w:t>40</w:t>
            </w:r>
          </w:p>
        </w:tc>
      </w:tr>
      <w:tr w:rsidR="002A7ECA" w:rsidRPr="008D1C4B" w14:paraId="4D4AB423" w14:textId="77777777" w:rsidTr="005D1ED8">
        <w:trPr>
          <w:trHeight w:val="865"/>
        </w:trPr>
        <w:tc>
          <w:tcPr>
            <w:tcW w:w="498" w:type="pct"/>
            <w:vAlign w:val="center"/>
          </w:tcPr>
          <w:p w14:paraId="6E1A24F4" w14:textId="77777777" w:rsidR="002A7ECA" w:rsidRPr="008D1C4B" w:rsidRDefault="002A7ECA" w:rsidP="005D1ED8">
            <w:pPr>
              <w:widowControl/>
              <w:spacing w:after="0" w:line="240" w:lineRule="auto"/>
              <w:rPr>
                <w:rFonts w:ascii="Arial" w:hAnsi="Arial" w:cs="Arial"/>
                <w:color w:val="FF0000"/>
                <w:lang w:val="en-GB"/>
              </w:rPr>
            </w:pPr>
            <w:r>
              <w:rPr>
                <w:rFonts w:ascii="Arial" w:hAnsi="Arial" w:cs="Arial"/>
              </w:rPr>
              <w:t>2</w:t>
            </w:r>
          </w:p>
        </w:tc>
        <w:tc>
          <w:tcPr>
            <w:tcW w:w="1834" w:type="pct"/>
            <w:vAlign w:val="center"/>
          </w:tcPr>
          <w:p w14:paraId="7C08A092" w14:textId="77777777" w:rsidR="002A7ECA" w:rsidRPr="008D1C4B" w:rsidRDefault="002A7ECA" w:rsidP="005D1ED8">
            <w:pPr>
              <w:widowControl/>
              <w:spacing w:after="0" w:line="240" w:lineRule="auto"/>
              <w:rPr>
                <w:rFonts w:ascii="Arial" w:hAnsi="Arial" w:cs="Arial"/>
                <w:color w:val="FF0000"/>
                <w:lang w:val="en-GB"/>
              </w:rPr>
            </w:pPr>
            <w:r w:rsidRPr="00566475">
              <w:rPr>
                <w:rFonts w:ascii="Arial" w:eastAsia="Calibri" w:hAnsi="Arial" w:cs="Arial"/>
                <w:noProof/>
              </w:rPr>
              <w:t>Confirm what your warranty would be</w:t>
            </w:r>
          </w:p>
        </w:tc>
        <w:tc>
          <w:tcPr>
            <w:tcW w:w="659" w:type="pct"/>
            <w:vAlign w:val="center"/>
          </w:tcPr>
          <w:p w14:paraId="7204EBA9" w14:textId="77777777" w:rsidR="002A7ECA" w:rsidRPr="008D1C4B" w:rsidRDefault="002A7ECA" w:rsidP="005D1ED8">
            <w:pPr>
              <w:widowControl/>
              <w:spacing w:after="0" w:line="240" w:lineRule="auto"/>
              <w:rPr>
                <w:rFonts w:ascii="Arial" w:hAnsi="Arial" w:cs="Arial"/>
                <w:color w:val="FF0000"/>
                <w:lang w:val="en-GB"/>
              </w:rPr>
            </w:pPr>
            <w:r w:rsidRPr="00566475">
              <w:rPr>
                <w:rFonts w:ascii="Arial" w:hAnsi="Arial" w:cs="Arial"/>
              </w:rPr>
              <w:t>0, 30, 70 or 100</w:t>
            </w:r>
          </w:p>
        </w:tc>
        <w:tc>
          <w:tcPr>
            <w:tcW w:w="711" w:type="pct"/>
            <w:vAlign w:val="center"/>
          </w:tcPr>
          <w:p w14:paraId="41D19E84" w14:textId="77777777" w:rsidR="002A7ECA" w:rsidRPr="008D1C4B" w:rsidRDefault="002A7ECA" w:rsidP="005D1ED8">
            <w:pPr>
              <w:widowControl/>
              <w:spacing w:after="0" w:line="240" w:lineRule="auto"/>
              <w:rPr>
                <w:rFonts w:ascii="Arial" w:hAnsi="Arial" w:cs="Arial"/>
                <w:color w:val="FF0000"/>
                <w:lang w:val="en-GB"/>
              </w:rPr>
            </w:pPr>
            <w:r w:rsidRPr="00566475">
              <w:rPr>
                <w:rFonts w:ascii="Arial" w:hAnsi="Arial" w:cs="Arial"/>
              </w:rPr>
              <w:t>30</w:t>
            </w:r>
          </w:p>
        </w:tc>
        <w:tc>
          <w:tcPr>
            <w:tcW w:w="640" w:type="pct"/>
            <w:vAlign w:val="center"/>
          </w:tcPr>
          <w:p w14:paraId="21BB0BFE" w14:textId="77777777" w:rsidR="002A7ECA" w:rsidRPr="008D1C4B" w:rsidRDefault="002A7ECA" w:rsidP="005D1ED8">
            <w:pPr>
              <w:widowControl/>
              <w:spacing w:after="0" w:line="240" w:lineRule="auto"/>
              <w:rPr>
                <w:rFonts w:ascii="Arial" w:hAnsi="Arial" w:cs="Arial"/>
                <w:color w:val="FF0000"/>
                <w:lang w:val="en-GB"/>
              </w:rPr>
            </w:pPr>
            <w:r w:rsidRPr="00566475">
              <w:rPr>
                <w:rFonts w:ascii="Arial" w:hAnsi="Arial" w:cs="Arial"/>
              </w:rPr>
              <w:t>30%</w:t>
            </w:r>
          </w:p>
        </w:tc>
        <w:tc>
          <w:tcPr>
            <w:tcW w:w="659" w:type="pct"/>
            <w:vAlign w:val="center"/>
          </w:tcPr>
          <w:p w14:paraId="1FC7C12E" w14:textId="77777777" w:rsidR="002A7ECA" w:rsidRPr="008D1C4B" w:rsidRDefault="002A7ECA" w:rsidP="005D1ED8">
            <w:pPr>
              <w:widowControl/>
              <w:spacing w:after="0" w:line="240" w:lineRule="auto"/>
              <w:rPr>
                <w:rFonts w:ascii="Arial" w:hAnsi="Arial" w:cs="Arial"/>
                <w:color w:val="FF0000"/>
                <w:lang w:val="en-GB"/>
              </w:rPr>
            </w:pPr>
            <w:r w:rsidRPr="00566475">
              <w:rPr>
                <w:rFonts w:ascii="Arial" w:hAnsi="Arial" w:cs="Arial"/>
              </w:rPr>
              <w:t>30</w:t>
            </w:r>
          </w:p>
        </w:tc>
      </w:tr>
      <w:tr w:rsidR="002A7ECA" w:rsidRPr="008D1C4B" w14:paraId="0B82A672" w14:textId="77777777" w:rsidTr="005D1ED8">
        <w:trPr>
          <w:trHeight w:val="865"/>
        </w:trPr>
        <w:tc>
          <w:tcPr>
            <w:tcW w:w="498" w:type="pct"/>
            <w:vAlign w:val="center"/>
          </w:tcPr>
          <w:p w14:paraId="45ED85EB" w14:textId="77777777" w:rsidR="002A7ECA" w:rsidRPr="00566475" w:rsidRDefault="002A7ECA" w:rsidP="005D1ED8">
            <w:pPr>
              <w:rPr>
                <w:rFonts w:ascii="Arial" w:hAnsi="Arial" w:cs="Arial"/>
              </w:rPr>
            </w:pPr>
            <w:r>
              <w:rPr>
                <w:rFonts w:ascii="Arial" w:hAnsi="Arial" w:cs="Arial"/>
              </w:rPr>
              <w:t>3</w:t>
            </w:r>
          </w:p>
          <w:p w14:paraId="44377518" w14:textId="77777777" w:rsidR="002A7ECA" w:rsidRPr="008D1C4B" w:rsidRDefault="002A7ECA" w:rsidP="005D1ED8">
            <w:pPr>
              <w:widowControl/>
              <w:spacing w:after="0" w:line="240" w:lineRule="auto"/>
              <w:rPr>
                <w:rFonts w:ascii="Arial" w:hAnsi="Arial" w:cs="Arial"/>
                <w:color w:val="FF0000"/>
                <w:lang w:val="en-GB"/>
              </w:rPr>
            </w:pPr>
          </w:p>
        </w:tc>
        <w:tc>
          <w:tcPr>
            <w:tcW w:w="1834" w:type="pct"/>
            <w:vAlign w:val="center"/>
          </w:tcPr>
          <w:p w14:paraId="1E93E2B4" w14:textId="77777777" w:rsidR="002A7ECA" w:rsidRPr="008D1C4B" w:rsidRDefault="002A7ECA" w:rsidP="005D1ED8">
            <w:pPr>
              <w:widowControl/>
              <w:spacing w:after="0" w:line="240" w:lineRule="auto"/>
              <w:rPr>
                <w:rFonts w:ascii="Arial" w:hAnsi="Arial" w:cs="Arial"/>
                <w:color w:val="FF0000"/>
                <w:lang w:val="en-GB"/>
              </w:rPr>
            </w:pPr>
            <w:r w:rsidRPr="00566475">
              <w:rPr>
                <w:rFonts w:ascii="Arial" w:eastAsia="Calibri" w:hAnsi="Arial" w:cs="Arial"/>
                <w:noProof/>
              </w:rPr>
              <w:t>How will you ensure the goods will meet the stated quality/durability requirements</w:t>
            </w:r>
          </w:p>
        </w:tc>
        <w:tc>
          <w:tcPr>
            <w:tcW w:w="659" w:type="pct"/>
            <w:vAlign w:val="center"/>
          </w:tcPr>
          <w:p w14:paraId="2A6CC3B9" w14:textId="77777777" w:rsidR="002A7ECA" w:rsidRPr="008D1C4B" w:rsidRDefault="002A7ECA" w:rsidP="005D1ED8">
            <w:pPr>
              <w:widowControl/>
              <w:spacing w:after="0" w:line="240" w:lineRule="auto"/>
              <w:rPr>
                <w:rFonts w:ascii="Arial" w:hAnsi="Arial" w:cs="Arial"/>
                <w:color w:val="FF0000"/>
                <w:lang w:val="en-GB"/>
              </w:rPr>
            </w:pPr>
            <w:r w:rsidRPr="00566475">
              <w:rPr>
                <w:rFonts w:ascii="Arial" w:hAnsi="Arial" w:cs="Arial"/>
              </w:rPr>
              <w:t>0, 30, 70 or 100</w:t>
            </w:r>
          </w:p>
        </w:tc>
        <w:tc>
          <w:tcPr>
            <w:tcW w:w="711" w:type="pct"/>
            <w:vAlign w:val="center"/>
          </w:tcPr>
          <w:p w14:paraId="299D49C1" w14:textId="77777777" w:rsidR="002A7ECA" w:rsidRPr="008D1C4B" w:rsidRDefault="002A7ECA" w:rsidP="005D1ED8">
            <w:pPr>
              <w:widowControl/>
              <w:spacing w:after="0" w:line="240" w:lineRule="auto"/>
              <w:rPr>
                <w:rFonts w:ascii="Arial" w:hAnsi="Arial" w:cs="Arial"/>
                <w:color w:val="FF0000"/>
                <w:lang w:val="en-GB"/>
              </w:rPr>
            </w:pPr>
            <w:r w:rsidRPr="00566475">
              <w:rPr>
                <w:rFonts w:ascii="Arial" w:hAnsi="Arial" w:cs="Arial"/>
              </w:rPr>
              <w:t>30</w:t>
            </w:r>
          </w:p>
        </w:tc>
        <w:tc>
          <w:tcPr>
            <w:tcW w:w="640" w:type="pct"/>
            <w:vAlign w:val="center"/>
          </w:tcPr>
          <w:p w14:paraId="122337C6" w14:textId="77777777" w:rsidR="002A7ECA" w:rsidRPr="008D1C4B" w:rsidRDefault="002A7ECA" w:rsidP="005D1ED8">
            <w:pPr>
              <w:widowControl/>
              <w:spacing w:after="0" w:line="240" w:lineRule="auto"/>
              <w:rPr>
                <w:rFonts w:ascii="Arial" w:hAnsi="Arial" w:cs="Arial"/>
                <w:color w:val="FF0000"/>
                <w:lang w:val="en-GB"/>
              </w:rPr>
            </w:pPr>
            <w:r w:rsidRPr="00566475">
              <w:rPr>
                <w:rFonts w:ascii="Arial" w:hAnsi="Arial" w:cs="Arial"/>
              </w:rPr>
              <w:t>30%</w:t>
            </w:r>
          </w:p>
        </w:tc>
        <w:tc>
          <w:tcPr>
            <w:tcW w:w="659" w:type="pct"/>
            <w:vAlign w:val="center"/>
          </w:tcPr>
          <w:p w14:paraId="6C1F656B" w14:textId="77777777" w:rsidR="002A7ECA" w:rsidRPr="008D1C4B" w:rsidRDefault="002A7ECA" w:rsidP="005D1ED8">
            <w:pPr>
              <w:widowControl/>
              <w:spacing w:after="0" w:line="240" w:lineRule="auto"/>
              <w:rPr>
                <w:rFonts w:ascii="Arial" w:hAnsi="Arial" w:cs="Arial"/>
                <w:color w:val="FF0000"/>
                <w:lang w:val="en-GB"/>
              </w:rPr>
            </w:pPr>
            <w:r w:rsidRPr="00566475">
              <w:rPr>
                <w:rFonts w:ascii="Arial" w:hAnsi="Arial" w:cs="Arial"/>
              </w:rPr>
              <w:t>30</w:t>
            </w:r>
          </w:p>
        </w:tc>
      </w:tr>
      <w:tr w:rsidR="002A7ECA" w:rsidRPr="008D1C4B" w14:paraId="625CA038" w14:textId="77777777" w:rsidTr="005D1ED8">
        <w:trPr>
          <w:trHeight w:val="865"/>
        </w:trPr>
        <w:tc>
          <w:tcPr>
            <w:tcW w:w="498" w:type="pct"/>
            <w:shd w:val="clear" w:color="auto" w:fill="BFBFBF" w:themeFill="background1" w:themeFillShade="BF"/>
            <w:vAlign w:val="center"/>
          </w:tcPr>
          <w:p w14:paraId="2E381E89" w14:textId="77777777" w:rsidR="002A7ECA" w:rsidRPr="008D1C4B" w:rsidRDefault="002A7ECA" w:rsidP="005D1ED8">
            <w:pPr>
              <w:widowControl/>
              <w:spacing w:after="0" w:line="240" w:lineRule="auto"/>
              <w:rPr>
                <w:rFonts w:ascii="Arial" w:hAnsi="Arial" w:cs="Arial"/>
                <w:color w:val="FF0000"/>
                <w:lang w:val="en-GB"/>
              </w:rPr>
            </w:pPr>
          </w:p>
        </w:tc>
        <w:tc>
          <w:tcPr>
            <w:tcW w:w="1834" w:type="pct"/>
            <w:shd w:val="clear" w:color="auto" w:fill="BFBFBF" w:themeFill="background1" w:themeFillShade="BF"/>
            <w:vAlign w:val="center"/>
          </w:tcPr>
          <w:p w14:paraId="39F82D4F" w14:textId="77777777" w:rsidR="002A7ECA" w:rsidRPr="008D1C4B" w:rsidRDefault="002A7ECA" w:rsidP="005D1ED8">
            <w:pPr>
              <w:widowControl/>
              <w:spacing w:after="0" w:line="240" w:lineRule="auto"/>
              <w:rPr>
                <w:rFonts w:ascii="Arial" w:hAnsi="Arial" w:cs="Arial"/>
                <w:color w:val="FF0000"/>
                <w:lang w:val="en-GB"/>
              </w:rPr>
            </w:pPr>
          </w:p>
        </w:tc>
        <w:tc>
          <w:tcPr>
            <w:tcW w:w="659" w:type="pct"/>
            <w:shd w:val="clear" w:color="auto" w:fill="BFBFBF" w:themeFill="background1" w:themeFillShade="BF"/>
            <w:vAlign w:val="center"/>
          </w:tcPr>
          <w:p w14:paraId="00EF0ABE" w14:textId="77777777" w:rsidR="002A7ECA" w:rsidRPr="008D1C4B" w:rsidRDefault="002A7ECA" w:rsidP="005D1ED8">
            <w:pPr>
              <w:widowControl/>
              <w:spacing w:after="0" w:line="240" w:lineRule="auto"/>
              <w:rPr>
                <w:rFonts w:ascii="Arial" w:hAnsi="Arial" w:cs="Arial"/>
                <w:color w:val="FF0000"/>
                <w:lang w:val="en-GB"/>
              </w:rPr>
            </w:pPr>
          </w:p>
        </w:tc>
        <w:tc>
          <w:tcPr>
            <w:tcW w:w="711" w:type="pct"/>
            <w:shd w:val="clear" w:color="auto" w:fill="BFBFBF" w:themeFill="background1" w:themeFillShade="BF"/>
            <w:vAlign w:val="center"/>
          </w:tcPr>
          <w:p w14:paraId="6D7BC2BC" w14:textId="77777777" w:rsidR="002A7ECA" w:rsidRPr="008D1C4B" w:rsidRDefault="002A7ECA" w:rsidP="005D1ED8">
            <w:pPr>
              <w:widowControl/>
              <w:spacing w:after="0" w:line="240" w:lineRule="auto"/>
              <w:rPr>
                <w:rFonts w:ascii="Arial" w:hAnsi="Arial" w:cs="Arial"/>
                <w:color w:val="FF0000"/>
                <w:lang w:val="en-GB"/>
              </w:rPr>
            </w:pPr>
          </w:p>
        </w:tc>
        <w:tc>
          <w:tcPr>
            <w:tcW w:w="640" w:type="pct"/>
            <w:shd w:val="clear" w:color="auto" w:fill="FFFFFF" w:themeFill="background1"/>
            <w:vAlign w:val="center"/>
          </w:tcPr>
          <w:p w14:paraId="3FEA8A7A" w14:textId="77777777" w:rsidR="002A7ECA" w:rsidRPr="008D1C4B" w:rsidRDefault="002A7ECA" w:rsidP="005D1ED8">
            <w:pPr>
              <w:widowControl/>
              <w:spacing w:after="0" w:line="240" w:lineRule="auto"/>
              <w:rPr>
                <w:rFonts w:ascii="Arial" w:hAnsi="Arial" w:cs="Arial"/>
                <w:color w:val="FF0000"/>
                <w:lang w:val="en-GB"/>
              </w:rPr>
            </w:pPr>
            <w:r w:rsidRPr="00566475">
              <w:rPr>
                <w:rFonts w:ascii="Arial" w:hAnsi="Arial" w:cs="Arial"/>
              </w:rPr>
              <w:t>100%</w:t>
            </w:r>
          </w:p>
        </w:tc>
        <w:tc>
          <w:tcPr>
            <w:tcW w:w="659" w:type="pct"/>
            <w:vAlign w:val="center"/>
          </w:tcPr>
          <w:p w14:paraId="23CF4A28" w14:textId="77777777" w:rsidR="002A7ECA" w:rsidRPr="008D1C4B" w:rsidRDefault="002A7ECA" w:rsidP="005D1ED8">
            <w:pPr>
              <w:widowControl/>
              <w:spacing w:after="0" w:line="240" w:lineRule="auto"/>
              <w:rPr>
                <w:rFonts w:ascii="Arial" w:hAnsi="Arial" w:cs="Arial"/>
                <w:color w:val="FF0000"/>
                <w:lang w:val="en-GB"/>
              </w:rPr>
            </w:pPr>
            <w:r w:rsidRPr="00566475">
              <w:rPr>
                <w:rFonts w:ascii="Arial" w:hAnsi="Arial" w:cs="Arial"/>
              </w:rPr>
              <w:t>100</w:t>
            </w:r>
          </w:p>
        </w:tc>
      </w:tr>
    </w:tbl>
    <w:p w14:paraId="73BFA913" w14:textId="77777777" w:rsidR="002A7ECA" w:rsidRPr="00B4213C" w:rsidRDefault="002A7ECA"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1E3506A5" w14:textId="77777777" w:rsidR="002A7ECA" w:rsidRDefault="002A7ECA" w:rsidP="00D1745E">
      <w:pPr>
        <w:widowControl/>
        <w:spacing w:after="0" w:line="240" w:lineRule="auto"/>
        <w:rPr>
          <w:rFonts w:ascii="Arial" w:eastAsia="Times New Roman" w:hAnsi="Arial" w:cs="Arial"/>
          <w:bCs/>
          <w:spacing w:val="-3"/>
          <w:sz w:val="18"/>
          <w:szCs w:val="18"/>
          <w:lang w:val="en-GB" w:eastAsia="en-GB"/>
        </w:rPr>
      </w:pPr>
      <w:bookmarkStart w:id="50" w:name="_Hlk82966523"/>
    </w:p>
    <w:p w14:paraId="5F0131E0" w14:textId="77777777"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68D911AA" w14:textId="77777777"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6F8A8F24" w14:textId="77777777"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3C49D218" w14:textId="77777777"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631C01BC" w14:textId="77777777"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4EA7EF97" w14:textId="77777777"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4ABC2898" w14:textId="77777777"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2EAE8732" w14:textId="77777777"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2B6B6621" w14:textId="77777777"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0EF67C3F" w14:textId="77777777"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69E75EA2" w14:textId="5239D03C"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5F138E">
        <w:tc>
          <w:tcPr>
            <w:tcW w:w="2480" w:type="dxa"/>
            <w:tcBorders>
              <w:top w:val="single" w:sz="4" w:space="0" w:color="auto"/>
              <w:bottom w:val="nil"/>
            </w:tcBorders>
            <w:hideMark/>
          </w:tcPr>
          <w:p w14:paraId="6C265DEA" w14:textId="77777777" w:rsidR="00D1745E" w:rsidRPr="001207DD" w:rsidRDefault="00D1745E" w:rsidP="005F138E">
            <w:pPr>
              <w:spacing w:after="0" w:line="240" w:lineRule="auto"/>
              <w:rPr>
                <w:rFonts w:ascii="Arial" w:hAnsi="Arial" w:cs="Arial"/>
                <w:sz w:val="18"/>
                <w:szCs w:val="18"/>
              </w:rPr>
            </w:pPr>
            <w:bookmarkStart w:id="51" w:name="_Hlk30327166"/>
            <w:r w:rsidRPr="001207DD">
              <w:rPr>
                <w:rFonts w:ascii="Arial" w:hAnsi="Arial" w:cs="Arial"/>
                <w:sz w:val="18"/>
                <w:szCs w:val="18"/>
              </w:rPr>
              <w:lastRenderedPageBreak/>
              <w:t>100 – High Confidence</w:t>
            </w:r>
          </w:p>
          <w:p w14:paraId="16EDDDE2" w14:textId="77777777" w:rsidR="00D1745E" w:rsidRPr="001207DD" w:rsidRDefault="00D1745E" w:rsidP="005F138E">
            <w:pPr>
              <w:spacing w:after="0" w:line="240" w:lineRule="auto"/>
              <w:rPr>
                <w:rFonts w:ascii="Arial" w:hAnsi="Arial" w:cs="Arial"/>
                <w:sz w:val="18"/>
                <w:szCs w:val="18"/>
              </w:rPr>
            </w:pPr>
          </w:p>
          <w:p w14:paraId="3E65F4F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87303EA" w14:textId="77777777" w:rsidR="00D1745E" w:rsidRPr="001207DD" w:rsidRDefault="00D1745E" w:rsidP="005F138E">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5F138E">
            <w:pPr>
              <w:spacing w:after="0" w:line="240" w:lineRule="auto"/>
              <w:rPr>
                <w:rFonts w:ascii="Arial" w:hAnsi="Arial" w:cs="Arial"/>
                <w:sz w:val="18"/>
                <w:szCs w:val="18"/>
              </w:rPr>
            </w:pPr>
          </w:p>
          <w:p w14:paraId="26156F6A"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F5FFF17" w14:textId="77777777" w:rsidR="00D1745E" w:rsidRPr="001207DD" w:rsidRDefault="00D1745E" w:rsidP="005F138E">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5F138E">
            <w:pPr>
              <w:spacing w:after="0" w:line="240" w:lineRule="auto"/>
              <w:rPr>
                <w:rFonts w:ascii="Arial" w:hAnsi="Arial" w:cs="Arial"/>
                <w:sz w:val="18"/>
                <w:szCs w:val="18"/>
              </w:rPr>
            </w:pPr>
          </w:p>
          <w:p w14:paraId="05B6145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35371649" w14:textId="77777777" w:rsidR="00D1745E" w:rsidRPr="001207DD" w:rsidRDefault="00D1745E" w:rsidP="005F138E">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5F138E">
            <w:pPr>
              <w:spacing w:after="0" w:line="240" w:lineRule="auto"/>
              <w:rPr>
                <w:rFonts w:ascii="Arial" w:hAnsi="Arial" w:cs="Arial"/>
                <w:sz w:val="18"/>
                <w:szCs w:val="18"/>
              </w:rPr>
            </w:pPr>
          </w:p>
          <w:p w14:paraId="5EC4526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C99B945" w14:textId="77777777" w:rsidR="00D1745E" w:rsidRPr="001207DD" w:rsidRDefault="00D1745E" w:rsidP="005F138E">
            <w:pPr>
              <w:spacing w:after="0" w:line="240" w:lineRule="auto"/>
              <w:rPr>
                <w:rFonts w:ascii="Arial" w:hAnsi="Arial" w:cs="Arial"/>
                <w:sz w:val="18"/>
                <w:szCs w:val="18"/>
              </w:rPr>
            </w:pPr>
          </w:p>
        </w:tc>
      </w:tr>
      <w:tr w:rsidR="00D1745E" w:rsidRPr="00B4213C" w14:paraId="65F434FA" w14:textId="77777777" w:rsidTr="005F138E">
        <w:tc>
          <w:tcPr>
            <w:tcW w:w="2480" w:type="dxa"/>
            <w:tcBorders>
              <w:top w:val="nil"/>
            </w:tcBorders>
            <w:hideMark/>
          </w:tcPr>
          <w:p w14:paraId="6AEC9F0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5F138E">
            <w:pPr>
              <w:spacing w:after="0" w:line="240" w:lineRule="auto"/>
              <w:rPr>
                <w:rFonts w:ascii="Arial" w:hAnsi="Arial" w:cs="Arial"/>
                <w:sz w:val="18"/>
                <w:szCs w:val="18"/>
              </w:rPr>
            </w:pPr>
          </w:p>
        </w:tc>
        <w:tc>
          <w:tcPr>
            <w:tcW w:w="2481" w:type="dxa"/>
            <w:tcBorders>
              <w:top w:val="nil"/>
            </w:tcBorders>
            <w:hideMark/>
          </w:tcPr>
          <w:p w14:paraId="288B337E" w14:textId="0F99A65F" w:rsidR="00D1745E" w:rsidRPr="001207DD" w:rsidRDefault="002A7ECA" w:rsidP="005F138E">
            <w:pPr>
              <w:spacing w:after="0" w:line="240" w:lineRule="auto"/>
              <w:rPr>
                <w:rFonts w:ascii="Arial" w:hAnsi="Arial" w:cs="Arial"/>
                <w:sz w:val="18"/>
                <w:szCs w:val="18"/>
              </w:rPr>
            </w:pPr>
            <w:r w:rsidRPr="001207DD">
              <w:rPr>
                <w:rFonts w:ascii="Arial" w:hAnsi="Arial" w:cs="Arial"/>
                <w:sz w:val="18"/>
                <w:szCs w:val="18"/>
              </w:rPr>
              <w:t>A</w:t>
            </w:r>
            <w:r w:rsidR="00D1745E" w:rsidRPr="001207DD">
              <w:rPr>
                <w:rFonts w:ascii="Arial" w:hAnsi="Arial" w:cs="Arial"/>
                <w:sz w:val="18"/>
                <w:szCs w:val="18"/>
              </w:rPr>
              <w:t>ddresses and demonstrates a sufficient understanding of most of the requirement or criteria, where applicable.</w:t>
            </w:r>
          </w:p>
        </w:tc>
        <w:tc>
          <w:tcPr>
            <w:tcW w:w="2481" w:type="dxa"/>
          </w:tcPr>
          <w:p w14:paraId="7F433E57" w14:textId="7C8D05BE" w:rsidR="00D1745E" w:rsidRPr="001207DD" w:rsidRDefault="002A7ECA" w:rsidP="005F138E">
            <w:pPr>
              <w:spacing w:after="0" w:line="240" w:lineRule="auto"/>
              <w:rPr>
                <w:rFonts w:ascii="Arial" w:hAnsi="Arial" w:cs="Arial"/>
                <w:sz w:val="18"/>
                <w:szCs w:val="18"/>
              </w:rPr>
            </w:pPr>
            <w:r w:rsidRPr="001207DD">
              <w:rPr>
                <w:rFonts w:ascii="Arial" w:hAnsi="Arial" w:cs="Arial"/>
                <w:sz w:val="18"/>
                <w:szCs w:val="18"/>
              </w:rPr>
              <w:t>A</w:t>
            </w:r>
            <w:r w:rsidR="00D1745E" w:rsidRPr="001207DD">
              <w:rPr>
                <w:rFonts w:ascii="Arial" w:hAnsi="Arial" w:cs="Arial"/>
                <w:sz w:val="18"/>
                <w:szCs w:val="18"/>
              </w:rPr>
              <w:t>ddresses and demonstrates an understanding of some of the elements of the requirement or criteria, where applicable.</w:t>
            </w:r>
          </w:p>
          <w:p w14:paraId="51BB7A1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20472F74" w14:textId="434447B7" w:rsidR="00D1745E" w:rsidRPr="001207DD" w:rsidRDefault="002A7ECA" w:rsidP="005F138E">
            <w:pPr>
              <w:spacing w:after="0" w:line="240" w:lineRule="auto"/>
              <w:rPr>
                <w:rFonts w:ascii="Arial" w:hAnsi="Arial" w:cs="Arial"/>
                <w:sz w:val="18"/>
                <w:szCs w:val="18"/>
              </w:rPr>
            </w:pPr>
            <w:r w:rsidRPr="001207DD">
              <w:rPr>
                <w:rFonts w:ascii="Arial" w:hAnsi="Arial" w:cs="Arial"/>
                <w:sz w:val="18"/>
                <w:szCs w:val="18"/>
              </w:rPr>
              <w:t>D</w:t>
            </w:r>
            <w:r w:rsidR="00D1745E" w:rsidRPr="001207DD">
              <w:rPr>
                <w:rFonts w:ascii="Arial" w:hAnsi="Arial" w:cs="Arial"/>
                <w:sz w:val="18"/>
                <w:szCs w:val="18"/>
              </w:rPr>
              <w:t>oes not address or demonstrate an understanding of most or all of the requirement or criteria, where applicable.</w:t>
            </w:r>
          </w:p>
        </w:tc>
      </w:tr>
      <w:tr w:rsidR="00D1745E" w:rsidRPr="00B4213C" w14:paraId="0D9AB8D5" w14:textId="77777777" w:rsidTr="005F138E">
        <w:tc>
          <w:tcPr>
            <w:tcW w:w="2480" w:type="dxa"/>
          </w:tcPr>
          <w:p w14:paraId="64A151BB" w14:textId="27C8CA12" w:rsidR="00D1745E" w:rsidRPr="001207DD" w:rsidRDefault="002A7ECA" w:rsidP="005F138E">
            <w:pPr>
              <w:spacing w:after="0" w:line="240" w:lineRule="auto"/>
              <w:rPr>
                <w:rFonts w:ascii="Arial" w:hAnsi="Arial" w:cs="Arial"/>
                <w:sz w:val="18"/>
                <w:szCs w:val="18"/>
              </w:rPr>
            </w:pPr>
            <w:r w:rsidRPr="001207DD">
              <w:rPr>
                <w:rFonts w:ascii="Arial" w:hAnsi="Arial" w:cs="Arial"/>
                <w:sz w:val="18"/>
                <w:szCs w:val="18"/>
              </w:rPr>
              <w:t>P</w:t>
            </w:r>
            <w:r w:rsidR="00D1745E" w:rsidRPr="001207DD">
              <w:rPr>
                <w:rFonts w:ascii="Arial" w:hAnsi="Arial" w:cs="Arial"/>
                <w:sz w:val="18"/>
                <w:szCs w:val="18"/>
              </w:rPr>
              <w:t>rovides a comprehensive, unambiguous and thorough explanation of how all of the requirement or criteria will be delivered, where applicable.</w:t>
            </w:r>
          </w:p>
          <w:p w14:paraId="1BC956E4" w14:textId="77777777" w:rsidR="00D1745E" w:rsidRPr="001207DD" w:rsidRDefault="00D1745E" w:rsidP="005F138E">
            <w:pPr>
              <w:spacing w:after="0" w:line="240" w:lineRule="auto"/>
              <w:rPr>
                <w:rFonts w:ascii="Arial" w:hAnsi="Arial" w:cs="Arial"/>
                <w:sz w:val="18"/>
                <w:szCs w:val="18"/>
              </w:rPr>
            </w:pPr>
          </w:p>
        </w:tc>
        <w:tc>
          <w:tcPr>
            <w:tcW w:w="2481" w:type="dxa"/>
          </w:tcPr>
          <w:p w14:paraId="16172825" w14:textId="6CD941D9" w:rsidR="00D1745E" w:rsidRPr="001207DD" w:rsidRDefault="002A7ECA" w:rsidP="005F138E">
            <w:pPr>
              <w:spacing w:after="0" w:line="240" w:lineRule="auto"/>
              <w:rPr>
                <w:rFonts w:ascii="Arial" w:hAnsi="Arial" w:cs="Arial"/>
                <w:sz w:val="18"/>
                <w:szCs w:val="18"/>
              </w:rPr>
            </w:pPr>
            <w:r w:rsidRPr="001207DD">
              <w:rPr>
                <w:rFonts w:ascii="Arial" w:hAnsi="Arial" w:cs="Arial"/>
                <w:sz w:val="18"/>
                <w:szCs w:val="18"/>
              </w:rPr>
              <w:t>P</w:t>
            </w:r>
            <w:r w:rsidR="00D1745E" w:rsidRPr="001207DD">
              <w:rPr>
                <w:rFonts w:ascii="Arial" w:hAnsi="Arial" w:cs="Arial"/>
                <w:sz w:val="18"/>
                <w:szCs w:val="18"/>
              </w:rPr>
              <w:t>rovides sufficient detail and explanation of how most of the requirement or criteria will be delivered, where applicable.</w:t>
            </w:r>
          </w:p>
          <w:p w14:paraId="116BD99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7186B6D7" w14:textId="173FA116" w:rsidR="00D1745E" w:rsidRPr="001207DD" w:rsidRDefault="002A7ECA" w:rsidP="005F138E">
            <w:pPr>
              <w:spacing w:after="0" w:line="240" w:lineRule="auto"/>
              <w:rPr>
                <w:rFonts w:ascii="Arial" w:hAnsi="Arial" w:cs="Arial"/>
                <w:sz w:val="18"/>
                <w:szCs w:val="18"/>
              </w:rPr>
            </w:pPr>
            <w:r w:rsidRPr="001207DD">
              <w:rPr>
                <w:rFonts w:ascii="Arial" w:hAnsi="Arial" w:cs="Arial"/>
                <w:sz w:val="18"/>
                <w:szCs w:val="18"/>
              </w:rPr>
              <w:t>I</w:t>
            </w:r>
            <w:r w:rsidR="00D1745E" w:rsidRPr="001207DD">
              <w:rPr>
                <w:rFonts w:ascii="Arial" w:hAnsi="Arial" w:cs="Arial"/>
                <w:sz w:val="18"/>
                <w:szCs w:val="18"/>
              </w:rPr>
              <w:t>s weak in some areas and does not fully detail or explain how some elements of the requirement or criteria will be delivered, where applicable.</w:t>
            </w:r>
          </w:p>
        </w:tc>
        <w:tc>
          <w:tcPr>
            <w:tcW w:w="2481" w:type="dxa"/>
            <w:hideMark/>
          </w:tcPr>
          <w:p w14:paraId="58213929" w14:textId="29BA77D8" w:rsidR="00D1745E" w:rsidRPr="001207DD" w:rsidRDefault="002A7ECA" w:rsidP="005F138E">
            <w:pPr>
              <w:spacing w:after="0" w:line="240" w:lineRule="auto"/>
              <w:rPr>
                <w:rFonts w:ascii="Arial" w:hAnsi="Arial" w:cs="Arial"/>
                <w:sz w:val="18"/>
                <w:szCs w:val="18"/>
              </w:rPr>
            </w:pPr>
            <w:r w:rsidRPr="001207DD">
              <w:rPr>
                <w:rFonts w:ascii="Arial" w:hAnsi="Arial" w:cs="Arial"/>
                <w:sz w:val="18"/>
                <w:szCs w:val="18"/>
              </w:rPr>
              <w:t>D</w:t>
            </w:r>
            <w:r w:rsidR="00D1745E" w:rsidRPr="001207DD">
              <w:rPr>
                <w:rFonts w:ascii="Arial" w:hAnsi="Arial" w:cs="Arial"/>
                <w:sz w:val="18"/>
                <w:szCs w:val="18"/>
              </w:rPr>
              <w:t>oes not demonstrate the ability to deliver most or all of the requirement or criteria, where applicable.</w:t>
            </w:r>
          </w:p>
        </w:tc>
      </w:tr>
      <w:tr w:rsidR="00D1745E" w:rsidRPr="00B4213C" w14:paraId="3D0577E9" w14:textId="77777777" w:rsidTr="005F138E">
        <w:tc>
          <w:tcPr>
            <w:tcW w:w="2480" w:type="dxa"/>
            <w:hideMark/>
          </w:tcPr>
          <w:p w14:paraId="03B17C2E" w14:textId="65FEBC0B" w:rsidR="00D1745E" w:rsidRPr="001207DD" w:rsidRDefault="002A7ECA" w:rsidP="005F138E">
            <w:pPr>
              <w:spacing w:after="0" w:line="240" w:lineRule="auto"/>
              <w:rPr>
                <w:rFonts w:ascii="Arial" w:hAnsi="Arial" w:cs="Arial"/>
                <w:sz w:val="18"/>
                <w:szCs w:val="18"/>
              </w:rPr>
            </w:pPr>
            <w:r w:rsidRPr="001207DD">
              <w:rPr>
                <w:rFonts w:ascii="Arial" w:hAnsi="Arial" w:cs="Arial"/>
                <w:sz w:val="18"/>
                <w:szCs w:val="18"/>
              </w:rPr>
              <w:t>D</w:t>
            </w:r>
            <w:r w:rsidR="00D1745E" w:rsidRPr="001207DD">
              <w:rPr>
                <w:rFonts w:ascii="Arial" w:hAnsi="Arial" w:cs="Arial"/>
                <w:sz w:val="18"/>
                <w:szCs w:val="18"/>
              </w:rPr>
              <w:t>etails a thorough explanation of how the full volumes and timescales of the requirement or criteria will be met, where applicable.</w:t>
            </w:r>
          </w:p>
        </w:tc>
        <w:tc>
          <w:tcPr>
            <w:tcW w:w="2481" w:type="dxa"/>
          </w:tcPr>
          <w:p w14:paraId="4AF5980C" w14:textId="030F8047" w:rsidR="00D1745E" w:rsidRPr="001207DD" w:rsidRDefault="002A7ECA" w:rsidP="005F138E">
            <w:pPr>
              <w:spacing w:after="0" w:line="240" w:lineRule="auto"/>
              <w:rPr>
                <w:rFonts w:ascii="Arial" w:hAnsi="Arial" w:cs="Arial"/>
                <w:sz w:val="18"/>
                <w:szCs w:val="18"/>
              </w:rPr>
            </w:pPr>
            <w:r w:rsidRPr="001207DD">
              <w:rPr>
                <w:rFonts w:ascii="Arial" w:hAnsi="Arial" w:cs="Arial"/>
                <w:sz w:val="18"/>
                <w:szCs w:val="18"/>
              </w:rPr>
              <w:t>S</w:t>
            </w:r>
            <w:r w:rsidR="00D1745E" w:rsidRPr="001207DD">
              <w:rPr>
                <w:rFonts w:ascii="Arial" w:hAnsi="Arial" w:cs="Arial"/>
                <w:sz w:val="18"/>
                <w:szCs w:val="18"/>
              </w:rPr>
              <w:t>hows sufficient ability to meet most of the volumes and timescales for the requirement or criteria, where applicable.</w:t>
            </w:r>
          </w:p>
          <w:p w14:paraId="4AD6EC0F" w14:textId="77777777" w:rsidR="00D1745E" w:rsidRPr="001207DD" w:rsidRDefault="00D1745E" w:rsidP="005F138E">
            <w:pPr>
              <w:spacing w:after="0" w:line="240" w:lineRule="auto"/>
              <w:rPr>
                <w:rFonts w:ascii="Arial" w:hAnsi="Arial" w:cs="Arial"/>
                <w:sz w:val="18"/>
                <w:szCs w:val="18"/>
              </w:rPr>
            </w:pPr>
          </w:p>
        </w:tc>
        <w:tc>
          <w:tcPr>
            <w:tcW w:w="2481" w:type="dxa"/>
          </w:tcPr>
          <w:p w14:paraId="322AE446" w14:textId="400ADC0E" w:rsidR="00D1745E" w:rsidRPr="001207DD" w:rsidRDefault="002A7ECA" w:rsidP="005F138E">
            <w:pPr>
              <w:spacing w:after="0" w:line="240" w:lineRule="auto"/>
              <w:rPr>
                <w:rFonts w:ascii="Arial" w:hAnsi="Arial" w:cs="Arial"/>
                <w:sz w:val="18"/>
                <w:szCs w:val="18"/>
              </w:rPr>
            </w:pPr>
            <w:r w:rsidRPr="001207DD">
              <w:rPr>
                <w:rFonts w:ascii="Arial" w:hAnsi="Arial" w:cs="Arial"/>
                <w:sz w:val="18"/>
                <w:szCs w:val="18"/>
              </w:rPr>
              <w:t>I</w:t>
            </w:r>
            <w:r w:rsidR="00D1745E" w:rsidRPr="001207DD">
              <w:rPr>
                <w:rFonts w:ascii="Arial" w:hAnsi="Arial" w:cs="Arial"/>
                <w:sz w:val="18"/>
                <w:szCs w:val="18"/>
              </w:rPr>
              <w:t>ndicates that some of the volumes or timescales for the requirement or criteria will be met but may be lacking detail is some areas, where applicable.</w:t>
            </w:r>
          </w:p>
          <w:p w14:paraId="32842FB1" w14:textId="77777777" w:rsidR="00D1745E" w:rsidRPr="001207DD" w:rsidRDefault="00D1745E" w:rsidP="005F138E">
            <w:pPr>
              <w:spacing w:after="0" w:line="240" w:lineRule="auto"/>
              <w:rPr>
                <w:rFonts w:ascii="Arial" w:hAnsi="Arial" w:cs="Arial"/>
                <w:sz w:val="18"/>
                <w:szCs w:val="18"/>
              </w:rPr>
            </w:pPr>
          </w:p>
        </w:tc>
        <w:tc>
          <w:tcPr>
            <w:tcW w:w="2481" w:type="dxa"/>
          </w:tcPr>
          <w:p w14:paraId="1426601C" w14:textId="173D8E1E" w:rsidR="00D1745E" w:rsidRPr="001207DD" w:rsidRDefault="002A7ECA" w:rsidP="005F138E">
            <w:pPr>
              <w:spacing w:after="0" w:line="240" w:lineRule="auto"/>
              <w:rPr>
                <w:rFonts w:ascii="Arial" w:hAnsi="Arial" w:cs="Arial"/>
                <w:sz w:val="18"/>
                <w:szCs w:val="18"/>
              </w:rPr>
            </w:pPr>
            <w:r w:rsidRPr="001207DD">
              <w:rPr>
                <w:rFonts w:ascii="Arial" w:hAnsi="Arial" w:cs="Arial"/>
                <w:sz w:val="18"/>
                <w:szCs w:val="18"/>
              </w:rPr>
              <w:t>D</w:t>
            </w:r>
            <w:r w:rsidR="00D1745E" w:rsidRPr="001207DD">
              <w:rPr>
                <w:rFonts w:ascii="Arial" w:hAnsi="Arial" w:cs="Arial"/>
                <w:sz w:val="18"/>
                <w:szCs w:val="18"/>
              </w:rPr>
              <w:t>oes not show that most or all of the volumes or timescales of the requirement or criteria will be met, where applicable.</w:t>
            </w:r>
          </w:p>
          <w:p w14:paraId="1F41DE9A" w14:textId="77777777" w:rsidR="00D1745E" w:rsidRPr="001207DD" w:rsidRDefault="00D1745E" w:rsidP="005F138E">
            <w:pPr>
              <w:spacing w:after="0" w:line="240" w:lineRule="auto"/>
              <w:rPr>
                <w:rFonts w:ascii="Arial" w:hAnsi="Arial" w:cs="Arial"/>
                <w:sz w:val="18"/>
                <w:szCs w:val="18"/>
              </w:rPr>
            </w:pPr>
          </w:p>
        </w:tc>
      </w:tr>
      <w:tr w:rsidR="00D1745E" w:rsidRPr="00B4213C" w14:paraId="16B90C81" w14:textId="77777777" w:rsidTr="005F138E">
        <w:tc>
          <w:tcPr>
            <w:tcW w:w="2480" w:type="dxa"/>
          </w:tcPr>
          <w:p w14:paraId="15D607CE" w14:textId="2021E5DC" w:rsidR="00D1745E" w:rsidRPr="001207DD" w:rsidRDefault="002A7ECA" w:rsidP="005F138E">
            <w:pPr>
              <w:spacing w:after="0" w:line="240" w:lineRule="auto"/>
              <w:rPr>
                <w:rFonts w:ascii="Arial" w:hAnsi="Arial" w:cs="Arial"/>
                <w:sz w:val="18"/>
                <w:szCs w:val="18"/>
              </w:rPr>
            </w:pPr>
            <w:r w:rsidRPr="001207DD">
              <w:rPr>
                <w:rFonts w:ascii="Arial" w:hAnsi="Arial" w:cs="Arial"/>
                <w:sz w:val="18"/>
                <w:szCs w:val="18"/>
              </w:rPr>
              <w:t>P</w:t>
            </w:r>
            <w:r w:rsidR="00D1745E" w:rsidRPr="001207DD">
              <w:rPr>
                <w:rFonts w:ascii="Arial" w:hAnsi="Arial" w:cs="Arial"/>
                <w:sz w:val="18"/>
                <w:szCs w:val="18"/>
              </w:rPr>
              <w:t>rovides comprehensive details showing how all of the requirement or criteria will be managed with sufficient resource allocated and support provided for the full duration, where applicable.</w:t>
            </w:r>
          </w:p>
          <w:p w14:paraId="4EF61B5D" w14:textId="77777777" w:rsidR="00D1745E" w:rsidRPr="001207DD" w:rsidRDefault="00D1745E" w:rsidP="005F138E">
            <w:pPr>
              <w:spacing w:after="0" w:line="240" w:lineRule="auto"/>
              <w:rPr>
                <w:rFonts w:ascii="Arial" w:hAnsi="Arial" w:cs="Arial"/>
                <w:sz w:val="18"/>
                <w:szCs w:val="18"/>
              </w:rPr>
            </w:pPr>
          </w:p>
        </w:tc>
        <w:tc>
          <w:tcPr>
            <w:tcW w:w="2481" w:type="dxa"/>
            <w:hideMark/>
          </w:tcPr>
          <w:p w14:paraId="52849B19" w14:textId="61EA96E0" w:rsidR="00D1745E" w:rsidRPr="001207DD" w:rsidRDefault="002A7ECA" w:rsidP="005F138E">
            <w:pPr>
              <w:spacing w:after="0" w:line="240" w:lineRule="auto"/>
              <w:rPr>
                <w:rFonts w:ascii="Arial" w:hAnsi="Arial" w:cs="Arial"/>
                <w:sz w:val="18"/>
                <w:szCs w:val="18"/>
              </w:rPr>
            </w:pPr>
            <w:r w:rsidRPr="001207DD">
              <w:rPr>
                <w:rFonts w:ascii="Arial" w:hAnsi="Arial" w:cs="Arial"/>
                <w:sz w:val="18"/>
                <w:szCs w:val="18"/>
              </w:rPr>
              <w:t>P</w:t>
            </w:r>
            <w:r w:rsidR="00D1745E" w:rsidRPr="001207DD">
              <w:rPr>
                <w:rFonts w:ascii="Arial" w:hAnsi="Arial" w:cs="Arial"/>
                <w:sz w:val="18"/>
                <w:szCs w:val="18"/>
              </w:rPr>
              <w:t>rovides sufficient information to show how most of the requirement or criteria will be managed with adequate resource allocated and support provided, where applicable.</w:t>
            </w:r>
          </w:p>
        </w:tc>
        <w:tc>
          <w:tcPr>
            <w:tcW w:w="2481" w:type="dxa"/>
            <w:hideMark/>
          </w:tcPr>
          <w:p w14:paraId="443EDF87" w14:textId="5C26249D" w:rsidR="00D1745E" w:rsidRPr="001207DD" w:rsidRDefault="002A7ECA" w:rsidP="005F138E">
            <w:pPr>
              <w:spacing w:after="0" w:line="240" w:lineRule="auto"/>
              <w:rPr>
                <w:rFonts w:ascii="Arial" w:hAnsi="Arial" w:cs="Arial"/>
                <w:sz w:val="18"/>
                <w:szCs w:val="18"/>
              </w:rPr>
            </w:pPr>
            <w:r w:rsidRPr="001207DD">
              <w:rPr>
                <w:rFonts w:ascii="Arial" w:hAnsi="Arial" w:cs="Arial"/>
                <w:sz w:val="18"/>
                <w:szCs w:val="18"/>
              </w:rPr>
              <w:t>P</w:t>
            </w:r>
            <w:r w:rsidR="00D1745E" w:rsidRPr="001207DD">
              <w:rPr>
                <w:rFonts w:ascii="Arial" w:hAnsi="Arial" w:cs="Arial"/>
                <w:sz w:val="18"/>
                <w:szCs w:val="18"/>
              </w:rPr>
              <w:t>rovides details of how some of the requirement or criteria will be managed but leaves concerns about the resource and support provided, where applicable.</w:t>
            </w:r>
          </w:p>
          <w:p w14:paraId="3B1228E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D1745E" w:rsidRPr="00B4213C" w14:paraId="523E7E18" w14:textId="77777777" w:rsidTr="005F138E">
        <w:tc>
          <w:tcPr>
            <w:tcW w:w="2480" w:type="dxa"/>
            <w:hideMark/>
          </w:tcPr>
          <w:p w14:paraId="5421610B" w14:textId="40085A8F" w:rsidR="00D1745E" w:rsidRPr="00B4213C" w:rsidRDefault="002A7ECA" w:rsidP="005F138E">
            <w:pPr>
              <w:spacing w:after="0" w:line="240" w:lineRule="auto"/>
              <w:rPr>
                <w:rFonts w:ascii="Arial" w:hAnsi="Arial" w:cs="Arial"/>
                <w:sz w:val="18"/>
                <w:szCs w:val="18"/>
              </w:rPr>
            </w:pPr>
            <w:r w:rsidRPr="00B4213C">
              <w:rPr>
                <w:rFonts w:ascii="Arial" w:hAnsi="Arial" w:cs="Arial"/>
                <w:sz w:val="18"/>
                <w:szCs w:val="18"/>
              </w:rPr>
              <w:t>C</w:t>
            </w:r>
            <w:r w:rsidR="00D1745E" w:rsidRPr="00B4213C">
              <w:rPr>
                <w:rFonts w:ascii="Arial" w:hAnsi="Arial" w:cs="Arial"/>
                <w:sz w:val="18"/>
                <w:szCs w:val="18"/>
              </w:rPr>
              <w:t xml:space="preserve">omprehensively details how the </w:t>
            </w:r>
            <w:r w:rsidR="00D1745E">
              <w:rPr>
                <w:rFonts w:ascii="Arial" w:hAnsi="Arial" w:cs="Arial"/>
                <w:sz w:val="18"/>
                <w:szCs w:val="18"/>
              </w:rPr>
              <w:t>requirement or criteria</w:t>
            </w:r>
            <w:r w:rsidR="00D1745E" w:rsidRPr="00B4213C">
              <w:rPr>
                <w:rFonts w:ascii="Arial" w:hAnsi="Arial" w:cs="Arial"/>
                <w:sz w:val="18"/>
                <w:szCs w:val="18"/>
              </w:rPr>
              <w:t xml:space="preserve"> will be assured and how all quality or standards expected will be met in full</w:t>
            </w:r>
            <w:r w:rsidR="00D1745E" w:rsidRPr="001207DD">
              <w:rPr>
                <w:rFonts w:ascii="Arial" w:hAnsi="Arial" w:cs="Arial"/>
                <w:sz w:val="18"/>
                <w:szCs w:val="18"/>
              </w:rPr>
              <w:t>, where applicable.</w:t>
            </w:r>
          </w:p>
        </w:tc>
        <w:tc>
          <w:tcPr>
            <w:tcW w:w="2481" w:type="dxa"/>
            <w:hideMark/>
          </w:tcPr>
          <w:p w14:paraId="1F94B4F8" w14:textId="245D49BB" w:rsidR="00D1745E" w:rsidRDefault="002A7ECA" w:rsidP="005F138E">
            <w:pPr>
              <w:spacing w:after="0" w:line="240" w:lineRule="auto"/>
              <w:rPr>
                <w:rFonts w:ascii="Arial" w:hAnsi="Arial" w:cs="Arial"/>
                <w:sz w:val="18"/>
                <w:szCs w:val="18"/>
              </w:rPr>
            </w:pPr>
            <w:r w:rsidRPr="00B4213C">
              <w:rPr>
                <w:rFonts w:ascii="Arial" w:hAnsi="Arial" w:cs="Arial"/>
                <w:sz w:val="18"/>
                <w:szCs w:val="18"/>
              </w:rPr>
              <w:t>S</w:t>
            </w:r>
            <w:r w:rsidR="00D1745E" w:rsidRPr="00B4213C">
              <w:rPr>
                <w:rFonts w:ascii="Arial" w:hAnsi="Arial" w:cs="Arial"/>
                <w:sz w:val="18"/>
                <w:szCs w:val="18"/>
              </w:rPr>
              <w:t xml:space="preserve">ufficiently details how </w:t>
            </w:r>
            <w:r w:rsidR="00D1745E">
              <w:rPr>
                <w:rFonts w:ascii="Arial" w:hAnsi="Arial" w:cs="Arial"/>
                <w:sz w:val="18"/>
                <w:szCs w:val="18"/>
              </w:rPr>
              <w:t>most of the</w:t>
            </w:r>
            <w:r w:rsidR="00D1745E" w:rsidRPr="00B4213C">
              <w:rPr>
                <w:rFonts w:ascii="Arial" w:hAnsi="Arial" w:cs="Arial"/>
                <w:sz w:val="18"/>
                <w:szCs w:val="18"/>
              </w:rPr>
              <w:t xml:space="preserve"> </w:t>
            </w:r>
            <w:r w:rsidR="00D1745E">
              <w:rPr>
                <w:rFonts w:ascii="Arial" w:hAnsi="Arial" w:cs="Arial"/>
                <w:sz w:val="18"/>
                <w:szCs w:val="18"/>
              </w:rPr>
              <w:t>requirement or criteria</w:t>
            </w:r>
            <w:r w:rsidR="00D1745E" w:rsidRPr="00B4213C">
              <w:rPr>
                <w:rFonts w:ascii="Arial" w:hAnsi="Arial" w:cs="Arial"/>
                <w:sz w:val="18"/>
                <w:szCs w:val="18"/>
              </w:rPr>
              <w:t xml:space="preserve"> will be assured </w:t>
            </w:r>
            <w:r w:rsidR="00D1745E">
              <w:rPr>
                <w:rFonts w:ascii="Arial" w:hAnsi="Arial" w:cs="Arial"/>
                <w:sz w:val="18"/>
                <w:szCs w:val="18"/>
              </w:rPr>
              <w:t xml:space="preserve">and </w:t>
            </w:r>
            <w:r w:rsidR="00D1745E" w:rsidRPr="00B4213C">
              <w:rPr>
                <w:rFonts w:ascii="Arial" w:hAnsi="Arial" w:cs="Arial"/>
                <w:sz w:val="18"/>
                <w:szCs w:val="18"/>
              </w:rPr>
              <w:t>quality or standards expected will be met</w:t>
            </w:r>
            <w:r w:rsidR="00D1745E" w:rsidRPr="001207DD">
              <w:rPr>
                <w:rFonts w:ascii="Arial" w:hAnsi="Arial" w:cs="Arial"/>
                <w:sz w:val="18"/>
                <w:szCs w:val="18"/>
              </w:rPr>
              <w:t>, where applicable.</w:t>
            </w:r>
            <w:r w:rsidR="00D1745E" w:rsidRPr="00B4213C">
              <w:rPr>
                <w:rFonts w:ascii="Arial" w:hAnsi="Arial" w:cs="Arial"/>
                <w:sz w:val="18"/>
                <w:szCs w:val="18"/>
              </w:rPr>
              <w:t xml:space="preserve">  </w:t>
            </w:r>
          </w:p>
          <w:p w14:paraId="26EF5CFF" w14:textId="77777777" w:rsidR="00D1745E" w:rsidRPr="00B4213C" w:rsidRDefault="00D1745E" w:rsidP="005F138E">
            <w:pPr>
              <w:spacing w:after="0" w:line="240" w:lineRule="auto"/>
              <w:rPr>
                <w:rFonts w:ascii="Arial" w:hAnsi="Arial" w:cs="Arial"/>
                <w:sz w:val="18"/>
                <w:szCs w:val="18"/>
              </w:rPr>
            </w:pPr>
          </w:p>
          <w:p w14:paraId="47CF6061" w14:textId="77777777" w:rsidR="00D1745E" w:rsidRPr="00B4213C" w:rsidRDefault="00D1745E" w:rsidP="005F138E">
            <w:pPr>
              <w:spacing w:after="0" w:line="240" w:lineRule="auto"/>
              <w:rPr>
                <w:rFonts w:ascii="Arial" w:eastAsia="Calibri" w:hAnsi="Arial" w:cs="Arial"/>
                <w:sz w:val="18"/>
                <w:szCs w:val="18"/>
              </w:rPr>
            </w:pPr>
          </w:p>
        </w:tc>
        <w:tc>
          <w:tcPr>
            <w:tcW w:w="2481" w:type="dxa"/>
            <w:hideMark/>
          </w:tcPr>
          <w:p w14:paraId="79B1367C" w14:textId="67D19031" w:rsidR="00D1745E" w:rsidRPr="00B4213C" w:rsidRDefault="002A7ECA" w:rsidP="005F138E">
            <w:pPr>
              <w:spacing w:after="0" w:line="240" w:lineRule="auto"/>
              <w:rPr>
                <w:rFonts w:ascii="Arial" w:hAnsi="Arial" w:cs="Arial"/>
                <w:sz w:val="18"/>
                <w:szCs w:val="18"/>
              </w:rPr>
            </w:pPr>
            <w:r w:rsidRPr="00B4213C">
              <w:rPr>
                <w:rFonts w:ascii="Arial" w:hAnsi="Arial" w:cs="Arial"/>
                <w:sz w:val="18"/>
                <w:szCs w:val="18"/>
              </w:rPr>
              <w:t>P</w:t>
            </w:r>
            <w:r w:rsidR="00D1745E" w:rsidRPr="00B4213C">
              <w:rPr>
                <w:rFonts w:ascii="Arial" w:hAnsi="Arial" w:cs="Arial"/>
                <w:sz w:val="18"/>
                <w:szCs w:val="18"/>
              </w:rPr>
              <w:t>rovides details of how</w:t>
            </w:r>
            <w:r w:rsidR="00D1745E">
              <w:rPr>
                <w:rFonts w:ascii="Arial" w:hAnsi="Arial" w:cs="Arial"/>
                <w:sz w:val="18"/>
                <w:szCs w:val="18"/>
              </w:rPr>
              <w:t xml:space="preserve"> some of</w:t>
            </w:r>
            <w:r w:rsidR="00D1745E" w:rsidRPr="00B4213C">
              <w:rPr>
                <w:rFonts w:ascii="Arial" w:hAnsi="Arial" w:cs="Arial"/>
                <w:sz w:val="18"/>
                <w:szCs w:val="18"/>
              </w:rPr>
              <w:t xml:space="preserve"> the </w:t>
            </w:r>
            <w:r w:rsidR="00D1745E">
              <w:rPr>
                <w:rFonts w:ascii="Arial" w:hAnsi="Arial" w:cs="Arial"/>
                <w:sz w:val="18"/>
                <w:szCs w:val="18"/>
              </w:rPr>
              <w:t>requirement or criteria</w:t>
            </w:r>
            <w:r w:rsidR="00D1745E" w:rsidRPr="00B4213C">
              <w:rPr>
                <w:rFonts w:ascii="Arial" w:hAnsi="Arial" w:cs="Arial"/>
                <w:sz w:val="18"/>
                <w:szCs w:val="18"/>
              </w:rPr>
              <w:t xml:space="preserve"> will be assured but leaves doubt about quality or standards</w:t>
            </w:r>
            <w:r w:rsidR="00D1745E" w:rsidRPr="001207DD">
              <w:rPr>
                <w:rFonts w:ascii="Arial" w:hAnsi="Arial" w:cs="Arial"/>
                <w:sz w:val="18"/>
                <w:szCs w:val="18"/>
              </w:rPr>
              <w:t>, where applicable.</w:t>
            </w:r>
          </w:p>
        </w:tc>
        <w:tc>
          <w:tcPr>
            <w:tcW w:w="2481" w:type="dxa"/>
            <w:hideMark/>
          </w:tcPr>
          <w:p w14:paraId="1E843DAB" w14:textId="213E4155" w:rsidR="00D1745E" w:rsidRPr="00B4213C" w:rsidRDefault="002A7ECA" w:rsidP="005F138E">
            <w:pPr>
              <w:spacing w:after="0" w:line="240" w:lineRule="auto"/>
              <w:rPr>
                <w:rFonts w:ascii="Arial" w:hAnsi="Arial" w:cs="Arial"/>
                <w:sz w:val="18"/>
                <w:szCs w:val="18"/>
              </w:rPr>
            </w:pPr>
            <w:r w:rsidRPr="00B4213C">
              <w:rPr>
                <w:rFonts w:ascii="Arial" w:hAnsi="Arial" w:cs="Arial"/>
                <w:sz w:val="18"/>
                <w:szCs w:val="18"/>
              </w:rPr>
              <w:t>D</w:t>
            </w:r>
            <w:r w:rsidR="00D1745E" w:rsidRPr="00B4213C">
              <w:rPr>
                <w:rFonts w:ascii="Arial" w:hAnsi="Arial" w:cs="Arial"/>
                <w:sz w:val="18"/>
                <w:szCs w:val="18"/>
              </w:rPr>
              <w:t xml:space="preserve">oes not demonstrate that </w:t>
            </w:r>
            <w:r w:rsidR="00D1745E">
              <w:rPr>
                <w:rFonts w:ascii="Arial" w:hAnsi="Arial" w:cs="Arial"/>
                <w:sz w:val="18"/>
                <w:szCs w:val="18"/>
              </w:rPr>
              <w:t xml:space="preserve">most or all of </w:t>
            </w:r>
            <w:r w:rsidR="00D1745E" w:rsidRPr="00B4213C">
              <w:rPr>
                <w:rFonts w:ascii="Arial" w:hAnsi="Arial" w:cs="Arial"/>
                <w:sz w:val="18"/>
                <w:szCs w:val="18"/>
              </w:rPr>
              <w:t>the required standards or quality will be met</w:t>
            </w:r>
            <w:r w:rsidR="00D1745E" w:rsidRPr="001207DD">
              <w:rPr>
                <w:rFonts w:ascii="Arial" w:hAnsi="Arial" w:cs="Arial"/>
                <w:sz w:val="18"/>
                <w:szCs w:val="18"/>
              </w:rPr>
              <w:t>, where applicable.</w:t>
            </w:r>
          </w:p>
        </w:tc>
      </w:tr>
      <w:tr w:rsidR="00D1745E" w:rsidRPr="00B4213C" w14:paraId="1FEB2C9B" w14:textId="77777777" w:rsidTr="005F138E">
        <w:tc>
          <w:tcPr>
            <w:tcW w:w="2480" w:type="dxa"/>
          </w:tcPr>
          <w:p w14:paraId="427848AB" w14:textId="49322997" w:rsidR="00D1745E" w:rsidRPr="00B4213C" w:rsidRDefault="002A7ECA" w:rsidP="005F138E">
            <w:pPr>
              <w:spacing w:after="0" w:line="240" w:lineRule="auto"/>
              <w:rPr>
                <w:rFonts w:ascii="Arial" w:hAnsi="Arial" w:cs="Arial"/>
                <w:sz w:val="18"/>
                <w:szCs w:val="18"/>
              </w:rPr>
            </w:pPr>
            <w:r w:rsidRPr="00B4213C">
              <w:rPr>
                <w:rFonts w:ascii="Arial" w:hAnsi="Arial" w:cs="Arial"/>
                <w:sz w:val="18"/>
                <w:szCs w:val="18"/>
              </w:rPr>
              <w:t>H</w:t>
            </w:r>
            <w:r w:rsidR="00D1745E" w:rsidRPr="00B4213C">
              <w:rPr>
                <w:rFonts w:ascii="Arial" w:hAnsi="Arial" w:cs="Arial"/>
                <w:sz w:val="18"/>
                <w:szCs w:val="18"/>
              </w:rPr>
              <w:t xml:space="preserve">as comprehensively considered risks to delivery of the </w:t>
            </w:r>
            <w:r w:rsidR="00D1745E">
              <w:rPr>
                <w:rFonts w:ascii="Arial" w:hAnsi="Arial" w:cs="Arial"/>
                <w:sz w:val="18"/>
                <w:szCs w:val="18"/>
              </w:rPr>
              <w:t>requirement or criteria</w:t>
            </w:r>
            <w:r w:rsidR="00D1745E" w:rsidRPr="00B4213C">
              <w:rPr>
                <w:rFonts w:ascii="Arial" w:hAnsi="Arial" w:cs="Arial"/>
                <w:sz w:val="18"/>
                <w:szCs w:val="18"/>
              </w:rPr>
              <w:t xml:space="preserve"> and thoroughly explained how they will be eliminated or mitigated</w:t>
            </w:r>
            <w:r w:rsidR="00D1745E" w:rsidRPr="001207DD">
              <w:rPr>
                <w:rFonts w:ascii="Arial" w:hAnsi="Arial" w:cs="Arial"/>
                <w:sz w:val="18"/>
                <w:szCs w:val="18"/>
              </w:rPr>
              <w:t>, where applicable.</w:t>
            </w:r>
            <w:r w:rsidR="00D1745E" w:rsidRPr="00B4213C">
              <w:rPr>
                <w:rFonts w:ascii="Arial" w:hAnsi="Arial" w:cs="Arial"/>
                <w:sz w:val="18"/>
                <w:szCs w:val="18"/>
              </w:rPr>
              <w:t xml:space="preserve"> </w:t>
            </w:r>
          </w:p>
          <w:p w14:paraId="1B889BD2" w14:textId="77777777" w:rsidR="00D1745E" w:rsidRPr="00B4213C" w:rsidRDefault="00D1745E" w:rsidP="005F138E">
            <w:pPr>
              <w:spacing w:after="0" w:line="240" w:lineRule="auto"/>
              <w:rPr>
                <w:rFonts w:ascii="Arial" w:hAnsi="Arial" w:cs="Arial"/>
                <w:sz w:val="18"/>
                <w:szCs w:val="18"/>
              </w:rPr>
            </w:pPr>
          </w:p>
        </w:tc>
        <w:tc>
          <w:tcPr>
            <w:tcW w:w="2481" w:type="dxa"/>
          </w:tcPr>
          <w:p w14:paraId="62CE76A4" w14:textId="55FE5C9B" w:rsidR="00D1745E" w:rsidRPr="00B4213C" w:rsidRDefault="002A7ECA" w:rsidP="005F138E">
            <w:pPr>
              <w:spacing w:after="0" w:line="240" w:lineRule="auto"/>
              <w:rPr>
                <w:rFonts w:ascii="Arial" w:hAnsi="Arial" w:cs="Arial"/>
                <w:sz w:val="18"/>
                <w:szCs w:val="18"/>
              </w:rPr>
            </w:pPr>
            <w:r w:rsidRPr="00B4213C">
              <w:rPr>
                <w:rFonts w:ascii="Arial" w:hAnsi="Arial" w:cs="Arial"/>
                <w:sz w:val="18"/>
                <w:szCs w:val="18"/>
              </w:rPr>
              <w:t>H</w:t>
            </w:r>
            <w:r w:rsidR="00D1745E" w:rsidRPr="00B4213C">
              <w:rPr>
                <w:rFonts w:ascii="Arial" w:hAnsi="Arial" w:cs="Arial"/>
                <w:sz w:val="18"/>
                <w:szCs w:val="18"/>
              </w:rPr>
              <w:t xml:space="preserve">as considered risks to delivery of the </w:t>
            </w:r>
            <w:r w:rsidR="00D1745E">
              <w:rPr>
                <w:rFonts w:ascii="Arial" w:hAnsi="Arial" w:cs="Arial"/>
                <w:sz w:val="18"/>
                <w:szCs w:val="18"/>
              </w:rPr>
              <w:t>requirement or criteria</w:t>
            </w:r>
            <w:r w:rsidR="00D1745E" w:rsidRPr="00B4213C">
              <w:rPr>
                <w:rFonts w:ascii="Arial" w:hAnsi="Arial" w:cs="Arial"/>
                <w:sz w:val="18"/>
                <w:szCs w:val="18"/>
              </w:rPr>
              <w:t xml:space="preserve"> and adequately indicated how</w:t>
            </w:r>
            <w:r w:rsidR="00D1745E">
              <w:rPr>
                <w:rFonts w:ascii="Arial" w:hAnsi="Arial" w:cs="Arial"/>
                <w:sz w:val="18"/>
                <w:szCs w:val="18"/>
              </w:rPr>
              <w:t xml:space="preserve"> most</w:t>
            </w:r>
            <w:r w:rsidR="00D1745E" w:rsidRPr="00B4213C">
              <w:rPr>
                <w:rFonts w:ascii="Arial" w:hAnsi="Arial" w:cs="Arial"/>
                <w:sz w:val="18"/>
                <w:szCs w:val="18"/>
              </w:rPr>
              <w:t xml:space="preserve"> will be eliminated or mitigated</w:t>
            </w:r>
            <w:r w:rsidR="00D1745E" w:rsidRPr="001207DD">
              <w:rPr>
                <w:rFonts w:ascii="Arial" w:hAnsi="Arial" w:cs="Arial"/>
                <w:sz w:val="18"/>
                <w:szCs w:val="18"/>
              </w:rPr>
              <w:t>, where applicable.</w:t>
            </w:r>
            <w:r w:rsidR="00D1745E" w:rsidRPr="00B4213C">
              <w:rPr>
                <w:rFonts w:ascii="Arial" w:hAnsi="Arial" w:cs="Arial"/>
                <w:sz w:val="18"/>
                <w:szCs w:val="18"/>
              </w:rPr>
              <w:t xml:space="preserve"> </w:t>
            </w:r>
          </w:p>
          <w:p w14:paraId="25AA69FD" w14:textId="77777777" w:rsidR="00D1745E" w:rsidRPr="00B4213C" w:rsidRDefault="00D1745E" w:rsidP="005F138E">
            <w:pPr>
              <w:spacing w:after="0" w:line="240" w:lineRule="auto"/>
              <w:rPr>
                <w:rFonts w:ascii="Arial" w:hAnsi="Arial" w:cs="Arial"/>
                <w:sz w:val="18"/>
                <w:szCs w:val="18"/>
              </w:rPr>
            </w:pPr>
          </w:p>
        </w:tc>
        <w:tc>
          <w:tcPr>
            <w:tcW w:w="2481" w:type="dxa"/>
          </w:tcPr>
          <w:p w14:paraId="15B0E4C8" w14:textId="478B23AA" w:rsidR="00D1745E" w:rsidRPr="00B4213C" w:rsidRDefault="002A7ECA" w:rsidP="005F138E">
            <w:pPr>
              <w:spacing w:after="0" w:line="240" w:lineRule="auto"/>
              <w:rPr>
                <w:rFonts w:ascii="Arial" w:hAnsi="Arial" w:cs="Arial"/>
                <w:sz w:val="18"/>
                <w:szCs w:val="18"/>
              </w:rPr>
            </w:pPr>
            <w:r w:rsidRPr="00B4213C">
              <w:rPr>
                <w:rFonts w:ascii="Arial" w:hAnsi="Arial" w:cs="Arial"/>
                <w:sz w:val="18"/>
                <w:szCs w:val="18"/>
              </w:rPr>
              <w:t>H</w:t>
            </w:r>
            <w:r w:rsidR="00D1745E" w:rsidRPr="00B4213C">
              <w:rPr>
                <w:rFonts w:ascii="Arial" w:hAnsi="Arial" w:cs="Arial"/>
                <w:sz w:val="18"/>
                <w:szCs w:val="18"/>
              </w:rPr>
              <w:t xml:space="preserve">as considered risks to some of the </w:t>
            </w:r>
            <w:r w:rsidR="00D1745E">
              <w:rPr>
                <w:rFonts w:ascii="Arial" w:hAnsi="Arial" w:cs="Arial"/>
                <w:sz w:val="18"/>
                <w:szCs w:val="18"/>
              </w:rPr>
              <w:t>requirement or criteria</w:t>
            </w:r>
            <w:r w:rsidR="00D1745E" w:rsidRPr="00B4213C">
              <w:rPr>
                <w:rFonts w:ascii="Arial" w:hAnsi="Arial" w:cs="Arial"/>
                <w:sz w:val="18"/>
                <w:szCs w:val="18"/>
              </w:rPr>
              <w:t xml:space="preserve"> but leaves concerns that there are risks that have not been considered or may not be mitigated</w:t>
            </w:r>
            <w:r w:rsidR="00D1745E" w:rsidRPr="001207DD">
              <w:rPr>
                <w:rFonts w:ascii="Arial" w:hAnsi="Arial" w:cs="Arial"/>
                <w:sz w:val="18"/>
                <w:szCs w:val="18"/>
              </w:rPr>
              <w:t>, where applicable.</w:t>
            </w:r>
            <w:r w:rsidR="00D1745E" w:rsidRPr="00B4213C">
              <w:rPr>
                <w:rFonts w:ascii="Arial" w:hAnsi="Arial" w:cs="Arial"/>
                <w:sz w:val="18"/>
                <w:szCs w:val="18"/>
              </w:rPr>
              <w:t xml:space="preserve"> </w:t>
            </w:r>
          </w:p>
          <w:p w14:paraId="3E458647" w14:textId="77777777" w:rsidR="00D1745E" w:rsidRPr="00B4213C" w:rsidRDefault="00D1745E" w:rsidP="005F138E">
            <w:pPr>
              <w:spacing w:after="0" w:line="240" w:lineRule="auto"/>
              <w:rPr>
                <w:rFonts w:ascii="Arial" w:hAnsi="Arial" w:cs="Arial"/>
                <w:sz w:val="18"/>
                <w:szCs w:val="18"/>
              </w:rPr>
            </w:pPr>
          </w:p>
        </w:tc>
        <w:tc>
          <w:tcPr>
            <w:tcW w:w="2481" w:type="dxa"/>
            <w:hideMark/>
          </w:tcPr>
          <w:p w14:paraId="0C3D1F6C" w14:textId="27F37E3A" w:rsidR="00D1745E" w:rsidRPr="00B4213C" w:rsidRDefault="002A7ECA" w:rsidP="005F138E">
            <w:pPr>
              <w:spacing w:after="0" w:line="240" w:lineRule="auto"/>
              <w:rPr>
                <w:rFonts w:ascii="Arial" w:hAnsi="Arial" w:cs="Arial"/>
                <w:sz w:val="18"/>
                <w:szCs w:val="18"/>
              </w:rPr>
            </w:pPr>
            <w:r w:rsidRPr="00B4213C">
              <w:rPr>
                <w:rFonts w:ascii="Arial" w:hAnsi="Arial" w:cs="Arial"/>
                <w:sz w:val="18"/>
                <w:szCs w:val="18"/>
              </w:rPr>
              <w:t>H</w:t>
            </w:r>
            <w:r w:rsidR="00D1745E" w:rsidRPr="00B4213C">
              <w:rPr>
                <w:rFonts w:ascii="Arial" w:hAnsi="Arial" w:cs="Arial"/>
                <w:sz w:val="18"/>
                <w:szCs w:val="18"/>
              </w:rPr>
              <w:t>as identified and addressed few or no risks to delivery</w:t>
            </w:r>
            <w:r w:rsidR="00D1745E" w:rsidRPr="001207DD">
              <w:rPr>
                <w:rFonts w:ascii="Arial" w:hAnsi="Arial" w:cs="Arial"/>
                <w:sz w:val="18"/>
                <w:szCs w:val="18"/>
              </w:rPr>
              <w:t>, where applicable.</w:t>
            </w:r>
          </w:p>
        </w:tc>
        <w:bookmarkEnd w:id="51"/>
      </w:tr>
      <w:bookmarkEnd w:id="50"/>
    </w:tbl>
    <w:p w14:paraId="1DFF9E82" w14:textId="16D48D42" w:rsidR="00D1745E" w:rsidRDefault="00D1745E" w:rsidP="00D1745E">
      <w:pPr>
        <w:widowControl/>
        <w:spacing w:after="0" w:line="240" w:lineRule="auto"/>
        <w:rPr>
          <w:rFonts w:ascii="Arial" w:eastAsia="Times New Roman" w:hAnsi="Arial" w:cs="Arial"/>
          <w:bCs/>
          <w:spacing w:val="-3"/>
          <w:sz w:val="18"/>
          <w:szCs w:val="18"/>
          <w:lang w:val="en-GB" w:eastAsia="en-GB"/>
        </w:rPr>
      </w:pPr>
    </w:p>
    <w:p w14:paraId="733BE1FC" w14:textId="433E2C7F"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433DCB2B" w14:textId="34A811F4"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2EC5959C" w14:textId="6D093E96"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16B2F42F" w14:textId="6A4E73EE"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5EC26EE4" w14:textId="6424FD36"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7A12FF65" w14:textId="45DCAC6B"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3DCF5FE9" w14:textId="579F3BB8"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12C2E607" w14:textId="59FF4866"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31895130" w14:textId="7BFC79FF"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1FE12A7E" w14:textId="1C27EB2F"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42762185" w14:textId="48F0D50A"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5A29C5C9" w14:textId="0F95921B"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7812C05D" w14:textId="026AB696"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52EB4347" w14:textId="2680C9C6" w:rsidR="002A7ECA" w:rsidRDefault="002A7ECA" w:rsidP="00D1745E">
      <w:pPr>
        <w:widowControl/>
        <w:spacing w:after="0" w:line="240" w:lineRule="auto"/>
        <w:rPr>
          <w:rFonts w:ascii="Arial" w:eastAsia="Times New Roman" w:hAnsi="Arial" w:cs="Arial"/>
          <w:bCs/>
          <w:spacing w:val="-3"/>
          <w:sz w:val="18"/>
          <w:szCs w:val="18"/>
          <w:lang w:val="en-GB" w:eastAsia="en-GB"/>
        </w:rPr>
      </w:pPr>
    </w:p>
    <w:p w14:paraId="35C96648" w14:textId="77777777" w:rsidR="002A7ECA" w:rsidRPr="00B4213C" w:rsidRDefault="002A7ECA"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5F138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5F138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DA3FFDE"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5B01E52B"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E513AC8"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BA1469" w:rsidRPr="00B4213C" w14:paraId="1E22B14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5F138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5F138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5"/>
      <w:bookmarkEnd w:id="36"/>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256C219B" w:rsidR="00B87FAD" w:rsidRDefault="00B87FAD" w:rsidP="000F0007">
      <w:pPr>
        <w:widowControl/>
        <w:spacing w:after="0" w:line="240" w:lineRule="auto"/>
        <w:rPr>
          <w:rFonts w:ascii="Arial" w:eastAsia="Times New Roman" w:hAnsi="Arial" w:cs="Arial"/>
          <w:color w:val="000000"/>
          <w:szCs w:val="20"/>
          <w:lang w:val="en-GB" w:eastAsia="en-GB"/>
        </w:rPr>
      </w:pPr>
    </w:p>
    <w:p w14:paraId="4051ED2F" w14:textId="2204EE8E" w:rsidR="00B44F5F" w:rsidRDefault="00B44F5F" w:rsidP="000F0007">
      <w:pPr>
        <w:widowControl/>
        <w:spacing w:after="0" w:line="240" w:lineRule="auto"/>
        <w:rPr>
          <w:rFonts w:ascii="Arial" w:eastAsia="Times New Roman" w:hAnsi="Arial" w:cs="Arial"/>
          <w:color w:val="000000"/>
          <w:szCs w:val="20"/>
          <w:lang w:val="en-GB" w:eastAsia="en-GB"/>
        </w:rPr>
      </w:pPr>
    </w:p>
    <w:p w14:paraId="32408631" w14:textId="3C044A2B" w:rsidR="00B44F5F" w:rsidRDefault="00B44F5F" w:rsidP="000F0007">
      <w:pPr>
        <w:widowControl/>
        <w:spacing w:after="0" w:line="240" w:lineRule="auto"/>
        <w:rPr>
          <w:rFonts w:ascii="Arial" w:eastAsia="Times New Roman" w:hAnsi="Arial" w:cs="Arial"/>
          <w:color w:val="000000"/>
          <w:szCs w:val="20"/>
          <w:lang w:val="en-GB" w:eastAsia="en-GB"/>
        </w:rPr>
      </w:pPr>
    </w:p>
    <w:p w14:paraId="0B9E2AB2" w14:textId="6873B3D5" w:rsidR="00B44F5F" w:rsidRDefault="00B44F5F" w:rsidP="000F0007">
      <w:pPr>
        <w:widowControl/>
        <w:spacing w:after="0" w:line="240" w:lineRule="auto"/>
        <w:rPr>
          <w:rFonts w:ascii="Arial" w:eastAsia="Times New Roman" w:hAnsi="Arial" w:cs="Arial"/>
          <w:color w:val="000000"/>
          <w:szCs w:val="20"/>
          <w:lang w:val="en-GB" w:eastAsia="en-GB"/>
        </w:rPr>
      </w:pPr>
    </w:p>
    <w:p w14:paraId="39C6F3A2" w14:textId="7F8FC358" w:rsidR="00B44F5F" w:rsidRDefault="00B44F5F" w:rsidP="000F0007">
      <w:pPr>
        <w:widowControl/>
        <w:spacing w:after="0" w:line="240" w:lineRule="auto"/>
        <w:rPr>
          <w:rFonts w:ascii="Arial" w:eastAsia="Times New Roman" w:hAnsi="Arial" w:cs="Arial"/>
          <w:color w:val="000000"/>
          <w:szCs w:val="20"/>
          <w:lang w:val="en-GB" w:eastAsia="en-GB"/>
        </w:rPr>
      </w:pPr>
    </w:p>
    <w:p w14:paraId="49461483" w14:textId="7CEA7FFB" w:rsidR="00B44F5F" w:rsidRDefault="00B44F5F" w:rsidP="000F0007">
      <w:pPr>
        <w:widowControl/>
        <w:spacing w:after="0" w:line="240" w:lineRule="auto"/>
        <w:rPr>
          <w:rFonts w:ascii="Arial" w:eastAsia="Times New Roman" w:hAnsi="Arial" w:cs="Arial"/>
          <w:color w:val="000000"/>
          <w:szCs w:val="20"/>
          <w:lang w:val="en-GB" w:eastAsia="en-GB"/>
        </w:rPr>
      </w:pPr>
    </w:p>
    <w:p w14:paraId="4B3CCBA0" w14:textId="5740BDD7" w:rsidR="00B44F5F" w:rsidRDefault="00B44F5F" w:rsidP="000F0007">
      <w:pPr>
        <w:widowControl/>
        <w:spacing w:after="0" w:line="240" w:lineRule="auto"/>
        <w:rPr>
          <w:rFonts w:ascii="Arial" w:eastAsia="Times New Roman" w:hAnsi="Arial" w:cs="Arial"/>
          <w:color w:val="000000"/>
          <w:szCs w:val="20"/>
          <w:lang w:val="en-GB" w:eastAsia="en-GB"/>
        </w:rPr>
      </w:pPr>
    </w:p>
    <w:p w14:paraId="69BFB612" w14:textId="480E9526" w:rsidR="00B44F5F" w:rsidRDefault="00B44F5F" w:rsidP="000F0007">
      <w:pPr>
        <w:widowControl/>
        <w:spacing w:after="0" w:line="240" w:lineRule="auto"/>
        <w:rPr>
          <w:rFonts w:ascii="Arial" w:eastAsia="Times New Roman" w:hAnsi="Arial" w:cs="Arial"/>
          <w:color w:val="000000"/>
          <w:szCs w:val="20"/>
          <w:lang w:val="en-GB" w:eastAsia="en-GB"/>
        </w:rPr>
      </w:pPr>
    </w:p>
    <w:p w14:paraId="727C9D48" w14:textId="5D632920" w:rsidR="00B44F5F" w:rsidRDefault="00B44F5F" w:rsidP="000F0007">
      <w:pPr>
        <w:widowControl/>
        <w:spacing w:after="0" w:line="240" w:lineRule="auto"/>
        <w:rPr>
          <w:rFonts w:ascii="Arial" w:eastAsia="Times New Roman" w:hAnsi="Arial" w:cs="Arial"/>
          <w:color w:val="000000"/>
          <w:szCs w:val="20"/>
          <w:lang w:val="en-GB" w:eastAsia="en-GB"/>
        </w:rPr>
      </w:pPr>
    </w:p>
    <w:p w14:paraId="402D97A7" w14:textId="23CA0B9D" w:rsidR="00B44F5F" w:rsidRDefault="00B44F5F" w:rsidP="000F0007">
      <w:pPr>
        <w:widowControl/>
        <w:spacing w:after="0" w:line="240" w:lineRule="auto"/>
        <w:rPr>
          <w:rFonts w:ascii="Arial" w:eastAsia="Times New Roman" w:hAnsi="Arial" w:cs="Arial"/>
          <w:color w:val="000000"/>
          <w:szCs w:val="20"/>
          <w:lang w:val="en-GB" w:eastAsia="en-GB"/>
        </w:rPr>
      </w:pPr>
    </w:p>
    <w:p w14:paraId="192C4BCC" w14:textId="10AE24A3" w:rsidR="00B44F5F" w:rsidRDefault="00B44F5F" w:rsidP="000F0007">
      <w:pPr>
        <w:widowControl/>
        <w:spacing w:after="0" w:line="240" w:lineRule="auto"/>
        <w:rPr>
          <w:rFonts w:ascii="Arial" w:eastAsia="Times New Roman" w:hAnsi="Arial" w:cs="Arial"/>
          <w:color w:val="000000"/>
          <w:szCs w:val="20"/>
          <w:lang w:val="en-GB" w:eastAsia="en-GB"/>
        </w:rPr>
      </w:pPr>
    </w:p>
    <w:p w14:paraId="03C03DB0" w14:textId="57C12364" w:rsidR="00B44F5F" w:rsidRDefault="00B44F5F" w:rsidP="000F0007">
      <w:pPr>
        <w:widowControl/>
        <w:spacing w:after="0" w:line="240" w:lineRule="auto"/>
        <w:rPr>
          <w:rFonts w:ascii="Arial" w:eastAsia="Times New Roman" w:hAnsi="Arial" w:cs="Arial"/>
          <w:color w:val="000000"/>
          <w:szCs w:val="20"/>
          <w:lang w:val="en-GB" w:eastAsia="en-GB"/>
        </w:rPr>
      </w:pPr>
    </w:p>
    <w:p w14:paraId="277789FC" w14:textId="4B3579C4" w:rsidR="00B44F5F" w:rsidRDefault="00B44F5F" w:rsidP="000F0007">
      <w:pPr>
        <w:widowControl/>
        <w:spacing w:after="0" w:line="240" w:lineRule="auto"/>
        <w:rPr>
          <w:rFonts w:ascii="Arial" w:eastAsia="Times New Roman" w:hAnsi="Arial" w:cs="Arial"/>
          <w:color w:val="000000"/>
          <w:szCs w:val="20"/>
          <w:lang w:val="en-GB" w:eastAsia="en-GB"/>
        </w:rPr>
      </w:pPr>
    </w:p>
    <w:p w14:paraId="5D8D42B9" w14:textId="7B3F31C6" w:rsidR="00B44F5F" w:rsidRDefault="00B44F5F" w:rsidP="000F0007">
      <w:pPr>
        <w:widowControl/>
        <w:spacing w:after="0" w:line="240" w:lineRule="auto"/>
        <w:rPr>
          <w:rFonts w:ascii="Arial" w:eastAsia="Times New Roman" w:hAnsi="Arial" w:cs="Arial"/>
          <w:color w:val="000000"/>
          <w:szCs w:val="20"/>
          <w:lang w:val="en-GB" w:eastAsia="en-GB"/>
        </w:rPr>
      </w:pPr>
    </w:p>
    <w:p w14:paraId="42658485" w14:textId="3B6731FA" w:rsidR="00B44F5F" w:rsidRDefault="00B44F5F" w:rsidP="000F0007">
      <w:pPr>
        <w:widowControl/>
        <w:spacing w:after="0" w:line="240" w:lineRule="auto"/>
        <w:rPr>
          <w:rFonts w:ascii="Arial" w:eastAsia="Times New Roman" w:hAnsi="Arial" w:cs="Arial"/>
          <w:color w:val="000000"/>
          <w:szCs w:val="20"/>
          <w:lang w:val="en-GB" w:eastAsia="en-GB"/>
        </w:rPr>
      </w:pPr>
    </w:p>
    <w:p w14:paraId="00F511C0" w14:textId="2C081320" w:rsidR="00B44F5F" w:rsidRDefault="00B44F5F" w:rsidP="000F0007">
      <w:pPr>
        <w:widowControl/>
        <w:spacing w:after="0" w:line="240" w:lineRule="auto"/>
        <w:rPr>
          <w:rFonts w:ascii="Arial" w:eastAsia="Times New Roman" w:hAnsi="Arial" w:cs="Arial"/>
          <w:color w:val="000000"/>
          <w:szCs w:val="20"/>
          <w:lang w:val="en-GB" w:eastAsia="en-GB"/>
        </w:rPr>
      </w:pPr>
    </w:p>
    <w:p w14:paraId="4CD28D5D" w14:textId="55AFB45B" w:rsidR="00B44F5F" w:rsidRDefault="00B44F5F" w:rsidP="000F0007">
      <w:pPr>
        <w:widowControl/>
        <w:spacing w:after="0" w:line="240" w:lineRule="auto"/>
        <w:rPr>
          <w:rFonts w:ascii="Arial" w:eastAsia="Times New Roman" w:hAnsi="Arial" w:cs="Arial"/>
          <w:color w:val="000000"/>
          <w:szCs w:val="20"/>
          <w:lang w:val="en-GB" w:eastAsia="en-GB"/>
        </w:rPr>
      </w:pPr>
    </w:p>
    <w:p w14:paraId="50A6F547" w14:textId="6FCA873E" w:rsidR="00B44F5F" w:rsidRDefault="00B44F5F" w:rsidP="000F0007">
      <w:pPr>
        <w:widowControl/>
        <w:spacing w:after="0" w:line="240" w:lineRule="auto"/>
        <w:rPr>
          <w:rFonts w:ascii="Arial" w:eastAsia="Times New Roman" w:hAnsi="Arial" w:cs="Arial"/>
          <w:color w:val="000000"/>
          <w:szCs w:val="20"/>
          <w:lang w:val="en-GB" w:eastAsia="en-GB"/>
        </w:rPr>
      </w:pPr>
    </w:p>
    <w:p w14:paraId="47B348D7" w14:textId="6EF5BF3F" w:rsidR="00B44F5F" w:rsidRDefault="00B44F5F" w:rsidP="000F0007">
      <w:pPr>
        <w:widowControl/>
        <w:spacing w:after="0" w:line="240" w:lineRule="auto"/>
        <w:rPr>
          <w:rFonts w:ascii="Arial" w:eastAsia="Times New Roman" w:hAnsi="Arial" w:cs="Arial"/>
          <w:color w:val="000000"/>
          <w:szCs w:val="20"/>
          <w:lang w:val="en-GB" w:eastAsia="en-GB"/>
        </w:rPr>
      </w:pPr>
    </w:p>
    <w:p w14:paraId="64B6BE48" w14:textId="46A72D0B" w:rsidR="00B44F5F" w:rsidRDefault="00B44F5F"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2"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bookmarkEnd w:id="52"/>
    <w:p w14:paraId="7ED64B73" w14:textId="77777777" w:rsidR="007F1609" w:rsidRDefault="007F1609" w:rsidP="007F1609">
      <w:pPr>
        <w:keepNext/>
        <w:spacing w:after="0" w:line="240" w:lineRule="auto"/>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 xml:space="preserve">Special Notices and Instructions to Tenderers - </w:t>
      </w:r>
      <w:r w:rsidRPr="008C5018">
        <w:rPr>
          <w:rFonts w:ascii="Arial" w:eastAsia="Times New Roman" w:hAnsi="Arial" w:cs="Arial"/>
          <w:b/>
          <w:kern w:val="22"/>
          <w:sz w:val="24"/>
          <w:szCs w:val="24"/>
          <w:lang w:val="en-GB" w:eastAsia="en-GB"/>
        </w:rPr>
        <w:t xml:space="preserve">DEFFORM 47R </w:t>
      </w:r>
      <w:r>
        <w:rPr>
          <w:rFonts w:ascii="Arial" w:eastAsia="Times New Roman" w:hAnsi="Arial" w:cs="Arial"/>
          <w:b/>
          <w:kern w:val="22"/>
          <w:sz w:val="24"/>
          <w:szCs w:val="24"/>
          <w:lang w:val="en-GB" w:eastAsia="en-GB"/>
        </w:rPr>
        <w:t>(</w:t>
      </w:r>
      <w:r w:rsidRPr="008C5018">
        <w:rPr>
          <w:rFonts w:ascii="Arial" w:eastAsia="Times New Roman" w:hAnsi="Arial" w:cs="Arial"/>
          <w:b/>
          <w:kern w:val="22"/>
          <w:sz w:val="24"/>
          <w:szCs w:val="24"/>
          <w:lang w:val="en-GB" w:eastAsia="en-GB"/>
        </w:rPr>
        <w:t>SC1A</w:t>
      </w:r>
      <w:r>
        <w:rPr>
          <w:rFonts w:ascii="Arial" w:eastAsia="Times New Roman" w:hAnsi="Arial" w:cs="Arial"/>
          <w:b/>
          <w:kern w:val="22"/>
          <w:sz w:val="24"/>
          <w:szCs w:val="24"/>
          <w:lang w:val="en-GB" w:eastAsia="en-GB"/>
        </w:rPr>
        <w:t>)</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707124F3" w:rsidR="00D10D16" w:rsidRDefault="00D10D16" w:rsidP="00F517CA">
      <w:pPr>
        <w:spacing w:after="0" w:line="240" w:lineRule="auto"/>
        <w:contextualSpacing/>
        <w:rPr>
          <w:rFonts w:ascii="Arial" w:hAnsi="Arial" w:cs="Arial"/>
          <w:color w:val="000000" w:themeColor="text1"/>
        </w:rPr>
      </w:pPr>
      <w:bookmarkStart w:id="53" w:name="_Hlk20085018"/>
    </w:p>
    <w:p w14:paraId="7E26C734" w14:textId="77777777" w:rsidR="00BD511E" w:rsidRPr="005B140E" w:rsidRDefault="00BD511E" w:rsidP="00BD511E">
      <w:pPr>
        <w:pStyle w:val="NormalWeb"/>
        <w:spacing w:before="0" w:beforeAutospacing="0" w:after="0" w:afterAutospacing="0"/>
        <w:rPr>
          <w:rFonts w:ascii="Arial" w:hAnsi="Arial" w:cs="Arial"/>
          <w:color w:val="000000"/>
          <w:sz w:val="22"/>
          <w:szCs w:val="22"/>
          <w:lang w:val="en-GB"/>
        </w:rPr>
      </w:pPr>
      <w:r w:rsidRPr="005B140E">
        <w:rPr>
          <w:rFonts w:ascii="Arial" w:hAnsi="Arial" w:cs="Arial"/>
          <w:color w:val="000000"/>
          <w:sz w:val="22"/>
          <w:szCs w:val="22"/>
        </w:rPr>
        <w:t>Save as set out in PPN 01/22, the Authority will not be accepting Tenders that:</w:t>
      </w:r>
    </w:p>
    <w:p w14:paraId="30B50EFA"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a. contain any Russian/Belarussian products and / or services; and/or</w:t>
      </w:r>
    </w:p>
    <w:p w14:paraId="2D0C54A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b. are linked to entities who are constituted or organised under the law of Russia or Belarus, or under the control (full or partial) of a Russian/Belarusian person or entity. Please note that this does not include companies:</w:t>
      </w:r>
    </w:p>
    <w:p w14:paraId="4D19521B"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5F6FA6C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595F143C"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2F98351D"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3FA37E08" w14:textId="77777777" w:rsidR="00BD511E" w:rsidRDefault="00BD511E" w:rsidP="00F517CA">
      <w:pPr>
        <w:spacing w:after="0" w:line="240" w:lineRule="auto"/>
        <w:contextualSpacing/>
        <w:rPr>
          <w:rFonts w:ascii="Arial" w:hAnsi="Arial" w:cs="Arial"/>
          <w:color w:val="000000" w:themeColor="text1"/>
        </w:rPr>
      </w:pPr>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4" w:name="_Hlk41057265"/>
      <w:bookmarkEnd w:id="53"/>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4"/>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5151AEBF" w14:textId="130075BB" w:rsidR="006C348F" w:rsidRPr="006C348F" w:rsidRDefault="00F87EA6" w:rsidP="006C348F">
      <w:pPr>
        <w:widowControl/>
        <w:spacing w:after="0" w:line="240" w:lineRule="auto"/>
        <w:rPr>
          <w:rFonts w:ascii="Calibri" w:eastAsia="Times New Roman" w:hAnsi="Calibri" w:cs="Calibri"/>
          <w:sz w:val="20"/>
          <w:szCs w:val="20"/>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00840798" w:rsidRPr="00385B95">
        <w:rPr>
          <w:rFonts w:ascii="Arial" w:eastAsia="Times New Roman" w:hAnsi="Arial" w:cs="Arial"/>
          <w:kern w:val="22"/>
          <w:lang w:val="en-GB" w:eastAsia="en-GB"/>
        </w:rPr>
        <w:t>Very Low</w:t>
      </w:r>
      <w:r w:rsidR="005E7A3B">
        <w:rPr>
          <w:rFonts w:ascii="Arial" w:eastAsia="Times New Roman" w:hAnsi="Arial" w:cs="Arial"/>
          <w:color w:val="FF0000"/>
          <w:kern w:val="22"/>
          <w:lang w:val="en-GB" w:eastAsia="en-GB"/>
        </w:rPr>
        <w:t xml:space="preserve">. </w:t>
      </w:r>
      <w:r w:rsidR="00441249" w:rsidRPr="006C348F">
        <w:rPr>
          <w:rFonts w:ascii="Arial" w:eastAsia="Times New Roman" w:hAnsi="Arial" w:cs="Arial"/>
          <w:kern w:val="22"/>
          <w:lang w:val="en-GB" w:eastAsia="en-GB"/>
        </w:rPr>
        <w:t xml:space="preserve">The reference is </w:t>
      </w:r>
      <w:r w:rsidR="006C348F" w:rsidRPr="006C348F">
        <w:rPr>
          <w:rFonts w:ascii="Calibri" w:eastAsia="Times New Roman" w:hAnsi="Calibri" w:cs="Calibri"/>
          <w:sz w:val="20"/>
          <w:szCs w:val="20"/>
          <w:lang w:val="en-GB" w:eastAsia="en-GB"/>
        </w:rPr>
        <w:t>RAR-VQZVUETMG</w:t>
      </w:r>
    </w:p>
    <w:p w14:paraId="0C291A3E" w14:textId="7D0D23EA" w:rsidR="00AF7155" w:rsidRDefault="00AF7155" w:rsidP="00CE7A51">
      <w:pPr>
        <w:keepNext/>
        <w:spacing w:after="0" w:line="240" w:lineRule="auto"/>
        <w:outlineLvl w:val="1"/>
        <w:rPr>
          <w:rFonts w:ascii="Arial" w:eastAsia="Times New Roman" w:hAnsi="Arial" w:cs="Arial"/>
          <w:color w:val="FF0000"/>
          <w:kern w:val="22"/>
          <w:lang w:val="en-GB" w:eastAsia="en-GB"/>
        </w:rPr>
      </w:pPr>
    </w:p>
    <w:p w14:paraId="0C5BBE0E" w14:textId="6DA13823" w:rsidR="00F87EA6" w:rsidRDefault="00AF7155"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Questionnaire </w:t>
      </w:r>
      <w:r w:rsidRPr="005E326B">
        <w:rPr>
          <w:rFonts w:ascii="Arial" w:eastAsia="Times New Roman" w:hAnsi="Arial" w:cs="Arial"/>
          <w:kern w:val="22"/>
          <w:lang w:val="en-GB" w:eastAsia="en-GB"/>
        </w:rPr>
        <w:t xml:space="preserve">does </w:t>
      </w:r>
      <w:r w:rsidRPr="00840798">
        <w:rPr>
          <w:rFonts w:ascii="Arial" w:eastAsia="Times New Roman" w:hAnsi="Arial" w:cs="Arial"/>
          <w:kern w:val="22"/>
          <w:lang w:val="en-GB" w:eastAsia="en-GB"/>
        </w:rPr>
        <w:t>need to be completed</w:t>
      </w:r>
      <w:r w:rsidR="00F87EA6" w:rsidRPr="00840798">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34589FFA" w14:textId="77777777" w:rsidR="008D1D3B" w:rsidRPr="005E326B" w:rsidRDefault="008D1D3B" w:rsidP="008D1D3B">
      <w:pPr>
        <w:widowControl/>
        <w:spacing w:after="0" w:line="240" w:lineRule="auto"/>
        <w:textAlignment w:val="baseline"/>
        <w:rPr>
          <w:rFonts w:ascii="Segoe UI" w:eastAsia="Times New Roman" w:hAnsi="Segoe UI" w:cs="Segoe UI"/>
          <w:sz w:val="18"/>
          <w:szCs w:val="18"/>
          <w:lang w:val="en-GB" w:eastAsia="en-GB"/>
        </w:rPr>
      </w:pPr>
      <w:bookmarkStart w:id="55" w:name="_Hlk114485823"/>
      <w:r w:rsidRPr="005E326B">
        <w:rPr>
          <w:rFonts w:ascii="Arial" w:eastAsia="Times New Roman" w:hAnsi="Arial" w:cs="Times New Roman"/>
          <w:szCs w:val="20"/>
          <w:lang w:val="en-GB" w:eastAsia="en-GB"/>
        </w:rPr>
        <w:t xml:space="preserve">Where a </w:t>
      </w:r>
      <w:r w:rsidRPr="005E326B">
        <w:rPr>
          <w:rFonts w:ascii="Arial" w:eastAsia="Times New Roman" w:hAnsi="Arial" w:cs="Arial"/>
          <w:kern w:val="22"/>
          <w:lang w:val="en-GB" w:eastAsia="en-GB"/>
        </w:rPr>
        <w:t>Supplier Assurance Questionnaire needs to be completed,</w:t>
      </w:r>
      <w:r w:rsidRPr="005E326B">
        <w:rPr>
          <w:rFonts w:ascii="Arial" w:eastAsia="Times New Roman" w:hAnsi="Arial" w:cs="Times New Roman"/>
          <w:szCs w:val="20"/>
          <w:lang w:val="en-GB" w:eastAsia="en-GB"/>
        </w:rPr>
        <w:t xml:space="preserve"> Tenderers must </w:t>
      </w:r>
      <w:r w:rsidRPr="005E326B">
        <w:rPr>
          <w:rFonts w:ascii="Arial" w:eastAsia="Times New Roman" w:hAnsi="Arial" w:cs="Arial"/>
          <w:lang w:val="en"/>
        </w:rPr>
        <w:t xml:space="preserve">complete this online at </w:t>
      </w:r>
      <w:hyperlink r:id="rId17" w:history="1">
        <w:r w:rsidRPr="005E326B">
          <w:rPr>
            <w:rStyle w:val="Hyperlink"/>
            <w:color w:val="auto"/>
            <w:lang w:val="en"/>
          </w:rPr>
          <w:t>https://production.prod.digitaldds.co.uk</w:t>
        </w:r>
      </w:hyperlink>
      <w:r w:rsidRPr="005E326B">
        <w:rPr>
          <w:rFonts w:ascii="Arial" w:eastAsia="Times New Roman" w:hAnsi="Arial" w:cs="Arial"/>
          <w:lang w:val="en"/>
        </w:rPr>
        <w:t xml:space="preserve"> </w:t>
      </w:r>
      <w:r w:rsidRPr="005E326B">
        <w:rPr>
          <w:rFonts w:ascii="Arial" w:eastAsia="Times New Roman" w:hAnsi="Arial" w:cs="Arial"/>
          <w:lang w:val="en" w:eastAsia="en-GB"/>
        </w:rPr>
        <w:t>and submit a copy of the completed questionnaire, confirming their score, as part of the tender submission. </w:t>
      </w:r>
      <w:r w:rsidRPr="005E326B">
        <w:rPr>
          <w:rFonts w:ascii="Arial" w:eastAsia="Times New Roman" w:hAnsi="Arial" w:cs="Arial"/>
          <w:lang w:val="en-GB" w:eastAsia="en-GB"/>
        </w:rPr>
        <w:t xml:space="preserve"> </w:t>
      </w:r>
    </w:p>
    <w:bookmarkEnd w:id="55"/>
    <w:p w14:paraId="46FE0AE5" w14:textId="77777777" w:rsidR="008D1D3B" w:rsidRPr="005E326B" w:rsidRDefault="008D1D3B" w:rsidP="008D1D3B">
      <w:pPr>
        <w:spacing w:after="0" w:line="240" w:lineRule="auto"/>
        <w:rPr>
          <w:rFonts w:ascii="Arial" w:eastAsia="Times New Roman" w:hAnsi="Arial" w:cs="Times New Roman"/>
          <w:szCs w:val="20"/>
          <w:lang w:val="en-GB" w:eastAsia="en-GB"/>
        </w:rPr>
      </w:pPr>
    </w:p>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lastRenderedPageBreak/>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1D4A40BB" w:rsidR="00F87EA6" w:rsidRPr="009C0D0A" w:rsidRDefault="00DB2AE8" w:rsidP="00F1509F">
            <w:pPr>
              <w:spacing w:after="0" w:line="240" w:lineRule="auto"/>
              <w:jc w:val="both"/>
              <w:rPr>
                <w:rFonts w:ascii="Arial" w:eastAsia="Times New Roman" w:hAnsi="Arial" w:cs="Arial"/>
                <w:szCs w:val="20"/>
                <w:lang w:val="en-GB" w:eastAsia="en-GB"/>
              </w:rPr>
            </w:pPr>
            <w:sdt>
              <w:sdtPr>
                <w:rPr>
                  <w:rFonts w:ascii="Arial" w:eastAsia="Arial" w:hAnsi="Arial" w:cs="Arial"/>
                </w:rPr>
                <w:alias w:val="Subject"/>
                <w:tag w:val=""/>
                <w:id w:val="-293986776"/>
                <w:placeholder>
                  <w:docPart w:val="5C8176D62DE44AA39802226AADC0594B"/>
                </w:placeholder>
                <w:dataBinding w:prefixMappings="xmlns:ns0='http://purl.org/dc/elements/1.1/' xmlns:ns1='http://schemas.openxmlformats.org/package/2006/metadata/core-properties' " w:xpath="/ns1:coreProperties[1]/ns0:subject[1]" w:storeItemID="{6C3C8BC8-F283-45AE-878A-BAB7291924A1}"/>
                <w:text/>
              </w:sdtPr>
              <w:sdtEndPr/>
              <w:sdtContent>
                <w:r w:rsidR="00F749C3" w:rsidRPr="008D3406">
                  <w:rPr>
                    <w:rFonts w:ascii="Arial" w:eastAsia="Arial" w:hAnsi="Arial" w:cs="Arial"/>
                  </w:rPr>
                  <w:t>706055450</w:t>
                </w:r>
              </w:sdtContent>
            </w:sdt>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581BE637" w14:textId="3DEA9855" w:rsidR="00535309"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4769523" w14:textId="044465D7" w:rsidR="00535309" w:rsidRDefault="00535309" w:rsidP="00684F77">
      <w:pPr>
        <w:tabs>
          <w:tab w:val="left" w:pos="6569"/>
        </w:tabs>
        <w:spacing w:after="0" w:line="252" w:lineRule="exact"/>
        <w:ind w:right="-20"/>
        <w:rPr>
          <w:rFonts w:ascii="Arial" w:eastAsia="Arial" w:hAnsi="Arial" w:cs="Arial"/>
          <w:b/>
          <w:bCs/>
        </w:rPr>
      </w:pPr>
    </w:p>
    <w:p w14:paraId="4F03A1FA" w14:textId="5969C87D" w:rsidR="00535309" w:rsidRDefault="00535309" w:rsidP="00684F77">
      <w:pPr>
        <w:tabs>
          <w:tab w:val="left" w:pos="6569"/>
        </w:tabs>
        <w:spacing w:after="0" w:line="252" w:lineRule="exact"/>
        <w:ind w:right="-20"/>
        <w:rPr>
          <w:rFonts w:ascii="Arial" w:eastAsia="Arial" w:hAnsi="Arial" w:cs="Arial"/>
          <w:b/>
          <w:bCs/>
        </w:rPr>
      </w:pPr>
    </w:p>
    <w:p w14:paraId="4A3D46FD" w14:textId="77777777" w:rsidR="00535309" w:rsidRDefault="00535309" w:rsidP="00684F77">
      <w:pPr>
        <w:tabs>
          <w:tab w:val="left" w:pos="6569"/>
        </w:tabs>
        <w:spacing w:after="0" w:line="252" w:lineRule="exact"/>
        <w:ind w:right="-20"/>
        <w:rPr>
          <w:rFonts w:ascii="Arial" w:eastAsia="Arial" w:hAnsi="Arial" w:cs="Arial"/>
          <w:b/>
          <w:bCs/>
        </w:rPr>
      </w:pPr>
    </w:p>
    <w:p w14:paraId="78A8112F" w14:textId="05A56DEC"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 xml:space="preserve">SC1A PO (Edn </w:t>
      </w:r>
      <w:r w:rsidR="00535309">
        <w:rPr>
          <w:rFonts w:ascii="Arial" w:eastAsia="Arial" w:hAnsi="Arial" w:cs="Arial"/>
          <w:sz w:val="16"/>
          <w:szCs w:val="16"/>
        </w:rPr>
        <w:t>10</w:t>
      </w:r>
      <w:r w:rsidR="00433C76">
        <w:rPr>
          <w:rFonts w:ascii="Arial" w:eastAsia="Arial" w:hAnsi="Arial" w:cs="Arial"/>
          <w:sz w:val="16"/>
          <w:szCs w:val="16"/>
        </w:rPr>
        <w:t>/22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6" w:name="MULTIpo_title1"/>
      <w:bookmarkEnd w:id="56"/>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7" w:name="SupplierAddress2"/>
            <w:bookmarkEnd w:id="57"/>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10624471" w14:textId="474154A4" w:rsidR="007417E1" w:rsidRPr="007417E1" w:rsidRDefault="007417E1" w:rsidP="007417E1">
            <w:pPr>
              <w:tabs>
                <w:tab w:val="left" w:pos="-426"/>
              </w:tabs>
              <w:suppressAutoHyphens/>
              <w:spacing w:after="0" w:line="240" w:lineRule="auto"/>
              <w:outlineLvl w:val="0"/>
              <w:rPr>
                <w:rFonts w:ascii="Arial" w:eastAsia="Times New Roman" w:hAnsi="Arial" w:cs="Arial"/>
                <w:color w:val="FF0000"/>
                <w:sz w:val="20"/>
                <w:szCs w:val="20"/>
                <w:lang w:val="en-GB" w:eastAsia="en-GB"/>
              </w:rPr>
            </w:pPr>
            <w:bookmarkStart w:id="58" w:name="QA_AQAP"/>
            <w:bookmarkEnd w:id="58"/>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9"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9"/>
            <w:r w:rsidRPr="007417E1">
              <w:rPr>
                <w:rFonts w:ascii="Arial" w:eastAsia="Times New Roman" w:hAnsi="Arial" w:cs="Arial"/>
                <w:sz w:val="20"/>
                <w:szCs w:val="20"/>
                <w:lang w:val="en-GB" w:eastAsia="en-GB"/>
              </w:rPr>
              <w:t>Delivered by the Contractor</w:t>
            </w:r>
            <w:bookmarkStart w:id="60" w:name="transport_no"/>
            <w:r w:rsidRPr="007417E1">
              <w:rPr>
                <w:rFonts w:ascii="Arial" w:eastAsia="Times New Roman" w:hAnsi="Arial" w:cs="Arial"/>
                <w:sz w:val="20"/>
                <w:szCs w:val="20"/>
                <w:lang w:val="en-GB" w:eastAsia="en-GB"/>
              </w:rPr>
              <w:t xml:space="preserve">         </w:t>
            </w:r>
            <w:bookmarkEnd w:id="60"/>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DB2AE8">
              <w:rPr>
                <w:rFonts w:ascii="Arial" w:eastAsia="Times New Roman" w:hAnsi="Arial" w:cs="Arial"/>
                <w:szCs w:val="20"/>
                <w:lang w:val="en-GB" w:eastAsia="en-GB"/>
              </w:rPr>
            </w:r>
            <w:r w:rsidR="00DB2AE8">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1" w:name="transport_yes"/>
            <w:r w:rsidRPr="007417E1">
              <w:rPr>
                <w:rFonts w:ascii="Arial" w:eastAsia="Times New Roman" w:hAnsi="Arial" w:cs="Arial"/>
                <w:b/>
                <w:szCs w:val="20"/>
                <w:lang w:val="en-GB" w:eastAsia="en-GB"/>
              </w:rPr>
              <w:instrText xml:space="preserve"> FORMCHECKBOX </w:instrText>
            </w:r>
            <w:r w:rsidR="00DB2AE8">
              <w:rPr>
                <w:rFonts w:ascii="Arial" w:eastAsia="Times New Roman" w:hAnsi="Arial" w:cs="Arial"/>
                <w:b/>
                <w:szCs w:val="20"/>
                <w:lang w:val="en-GB" w:eastAsia="en-GB"/>
              </w:rPr>
            </w:r>
            <w:r w:rsidR="00DB2AE8">
              <w:rPr>
                <w:rFonts w:ascii="Arial" w:eastAsia="Times New Roman" w:hAnsi="Arial" w:cs="Arial"/>
                <w:b/>
                <w:szCs w:val="20"/>
                <w:lang w:val="en-GB" w:eastAsia="en-GB"/>
              </w:rPr>
              <w:fldChar w:fldCharType="separate"/>
            </w:r>
            <w:r w:rsidRPr="007417E1">
              <w:fldChar w:fldCharType="end"/>
            </w:r>
            <w:bookmarkEnd w:id="61"/>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2" w:name="delivery_reqt"/>
            <w:bookmarkEnd w:id="62"/>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216C34BC"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_Hlk96560"/>
            <w:r w:rsidRPr="007417E1">
              <w:rPr>
                <w:rFonts w:ascii="Arial" w:eastAsia="Times New Roman" w:hAnsi="Arial" w:cs="Arial"/>
                <w:sz w:val="20"/>
                <w:szCs w:val="20"/>
                <w:lang w:val="en-GB" w:eastAsia="en-GB"/>
              </w:rPr>
              <w:t>To be arranged if and when required</w:t>
            </w:r>
            <w:bookmarkEnd w:id="63"/>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MULTIpm_or_equip_supp_man1"/>
            <w:bookmarkEnd w:id="64"/>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196145"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Forms can be obtained from the following websites:</w:t>
            </w:r>
          </w:p>
          <w:p w14:paraId="7097FD96"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8621B0" w:rsidRDefault="00DC39D9" w:rsidP="00DC39D9">
            <w:pPr>
              <w:widowControl/>
              <w:tabs>
                <w:tab w:val="left" w:pos="-426"/>
              </w:tabs>
              <w:suppressAutoHyphens/>
              <w:spacing w:after="0" w:line="240" w:lineRule="auto"/>
              <w:outlineLvl w:val="0"/>
              <w:rPr>
                <w:rStyle w:val="Hyperlink"/>
                <w:rFonts w:cstheme="minorHAnsi"/>
                <w:sz w:val="20"/>
                <w:szCs w:val="20"/>
                <w:lang w:val="en-GB"/>
              </w:rPr>
            </w:pPr>
            <w:r w:rsidRPr="008621B0">
              <w:rPr>
                <w:rFonts w:cstheme="minorHAnsi"/>
                <w:sz w:val="20"/>
                <w:szCs w:val="20"/>
                <w:lang w:val="en-GB"/>
              </w:rPr>
              <w:fldChar w:fldCharType="begin"/>
            </w:r>
            <w:r w:rsidRPr="008621B0">
              <w:rPr>
                <w:rFonts w:cstheme="minorHAnsi"/>
                <w:sz w:val="20"/>
                <w:szCs w:val="20"/>
                <w:lang w:val="en-GB"/>
              </w:rPr>
              <w:instrText xml:space="preserve"> HYPERLINK "https://www.kid.mod.uk/maincontent/business/commercial/index.htm" </w:instrText>
            </w:r>
            <w:r w:rsidRPr="008621B0">
              <w:rPr>
                <w:rFonts w:cstheme="minorHAnsi"/>
                <w:sz w:val="20"/>
                <w:szCs w:val="20"/>
                <w:lang w:val="en-GB"/>
              </w:rPr>
              <w:fldChar w:fldCharType="separate"/>
            </w:r>
            <w:r w:rsidRPr="008621B0">
              <w:rPr>
                <w:rStyle w:val="Hyperlink"/>
                <w:rFonts w:cstheme="minorHAnsi"/>
                <w:sz w:val="20"/>
                <w:szCs w:val="20"/>
                <w:lang w:val="en-GB"/>
              </w:rPr>
              <w:t>https://www.kid.mod.uk/maincontent/business/com</w:t>
            </w:r>
          </w:p>
          <w:p w14:paraId="3F242286" w14:textId="77777777" w:rsidR="00DC39D9" w:rsidRPr="008621B0" w:rsidRDefault="00DC39D9" w:rsidP="00DC39D9">
            <w:pPr>
              <w:widowControl/>
              <w:tabs>
                <w:tab w:val="left" w:pos="-426"/>
              </w:tabs>
              <w:suppressAutoHyphens/>
              <w:spacing w:after="0" w:line="240" w:lineRule="auto"/>
              <w:outlineLvl w:val="0"/>
              <w:rPr>
                <w:rFonts w:cstheme="minorHAnsi"/>
                <w:sz w:val="20"/>
                <w:szCs w:val="20"/>
                <w:lang w:val="en-GB"/>
              </w:rPr>
            </w:pPr>
            <w:r w:rsidRPr="008621B0">
              <w:rPr>
                <w:rStyle w:val="Hyperlink"/>
                <w:rFonts w:cstheme="minorHAnsi"/>
                <w:sz w:val="20"/>
                <w:szCs w:val="20"/>
                <w:lang w:val="en-GB"/>
              </w:rPr>
              <w:t>mercial/index.htm</w:t>
            </w:r>
            <w:r w:rsidRPr="008621B0">
              <w:rPr>
                <w:rFonts w:cstheme="minorHAnsi"/>
                <w:sz w:val="20"/>
                <w:szCs w:val="20"/>
                <w:lang w:val="en-GB"/>
              </w:rPr>
              <w:fldChar w:fldCharType="end"/>
            </w:r>
          </w:p>
          <w:p w14:paraId="684D5614" w14:textId="77777777" w:rsidR="00DC39D9" w:rsidRDefault="00DC39D9" w:rsidP="00DC39D9">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DB2AE8"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DB2AE8"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Lower Arncott</w:t>
            </w:r>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A completed DEFFORM 68 (Hazardous and Non</w:t>
            </w:r>
            <w:r>
              <w:rPr>
                <w:rFonts w:ascii="Arial" w:eastAsia="Times New Roman" w:hAnsi="Arial" w:cs="Arial"/>
                <w:sz w:val="20"/>
                <w:szCs w:val="20"/>
                <w:lang w:val="en-GB" w:eastAsia="en-GB"/>
              </w:rPr>
              <w:t>-</w:t>
            </w:r>
            <w:r w:rsidRPr="00557F49">
              <w:rPr>
                <w:rFonts w:ascii="Arial" w:eastAsia="Times New Roman" w:hAnsi="Arial" w:cs="Arial"/>
                <w:sz w:val="20"/>
                <w:szCs w:val="20"/>
                <w:lang w:val="en-GB" w:eastAsia="en-GB"/>
              </w:rPr>
              <w:t>Hazardous Substances, Mixture or Articles</w:t>
            </w:r>
          </w:p>
          <w:p w14:paraId="50680BAE"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Statement) and, if applicable, UK REACH Article 31</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compliant Safety Data Sheet(s) (SDS) including any</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related information to be supplied in compliance</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with the Contractor’s statutory duties under Clauses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9.b, and any information arising from the provisions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of Clause 9 are to be provided by email with</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attachment(s) in Adobe PDF or MS WORD format</w:t>
            </w:r>
          </w:p>
          <w:p w14:paraId="4295036E"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to:</w:t>
            </w:r>
          </w:p>
          <w:p w14:paraId="69B1580B"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The Commercial Officer detailed in the Purchase Order, and  </w:t>
            </w:r>
          </w:p>
          <w:p w14:paraId="2B38BF1E"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35FB4">
              <w:rPr>
                <w:rFonts w:ascii="Arial" w:eastAsia="Times New Roman" w:hAnsi="Arial" w:cs="Arial"/>
                <w:sz w:val="20"/>
                <w:szCs w:val="20"/>
                <w:lang w:val="en-GB" w:eastAsia="en-GB"/>
              </w:rPr>
              <w:t xml:space="preserve">by the </w:t>
            </w:r>
            <w:r w:rsidRPr="00E707AE">
              <w:rPr>
                <w:rFonts w:ascii="Arial" w:eastAsia="Times New Roman" w:hAnsi="Arial" w:cs="Arial"/>
                <w:sz w:val="20"/>
                <w:szCs w:val="20"/>
                <w:lang w:val="en-GB" w:eastAsia="en-GB"/>
              </w:rPr>
              <w:t>following date: with tender submission</w:t>
            </w:r>
          </w:p>
          <w:p w14:paraId="590B93D9" w14:textId="77777777" w:rsidR="00E20E23" w:rsidRPr="00635FB4"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So that the safety information can reach users</w:t>
            </w:r>
          </w:p>
          <w:p w14:paraId="5B9A4D7B"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without delay, the Authority shall send a copy</w:t>
            </w:r>
          </w:p>
          <w:p w14:paraId="499B418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preferably as an email with attachment(s) in Adobe PDF or MS WORD format.</w:t>
            </w:r>
          </w:p>
          <w:p w14:paraId="642D835A"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(1) Hard copies to be sent to:</w:t>
            </w:r>
          </w:p>
          <w:p w14:paraId="5AD83337"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14:paraId="154A0610"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14:paraId="53D74E55"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14:paraId="05E4E767"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14:paraId="1916E31C"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Default="00DB2AE8"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1" w:history="1">
              <w:r w:rsidR="00E20E23" w:rsidRPr="009207B3">
                <w:rPr>
                  <w:rStyle w:val="Hyperlink"/>
                  <w:rFonts w:ascii="Arial" w:eastAsia="Times New Roman" w:hAnsi="Arial" w:cs="Arial"/>
                  <w:sz w:val="20"/>
                  <w:szCs w:val="24"/>
                  <w:lang w:val="x-none"/>
                </w:rPr>
                <w:t>DESEngSfty-QSEPSEP-HSISMulti@mod.gov.uk</w:t>
              </w:r>
            </w:hyperlink>
          </w:p>
          <w:p w14:paraId="67DBDDB7"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SDS which are classified above OFFICIAL</w:t>
            </w:r>
          </w:p>
          <w:p w14:paraId="023654C9" w14:textId="385A5B40" w:rsidR="007417E1" w:rsidRPr="007417E1"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including Explosive Hazard Data Sheets (EHDS) for</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Ordnance, Munitions or Explosives (OME) are not</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to be sent to HSIS and must be held by the</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EA0962">
        <w:trPr>
          <w:trHeight w:val="529"/>
        </w:trPr>
        <w:tc>
          <w:tcPr>
            <w:tcW w:w="10950"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5" w:name="_Hlk65703903"/>
            <w:r>
              <w:rPr>
                <w:rFonts w:ascii="Arial" w:eastAsia="Times New Roman" w:hAnsi="Arial" w:cs="Arial"/>
                <w:b/>
                <w:sz w:val="18"/>
                <w:szCs w:val="18"/>
                <w:lang w:val="en-GB" w:eastAsia="en-GB"/>
              </w:rPr>
              <w:lastRenderedPageBreak/>
              <w:t>DEFFORM 111</w:t>
            </w:r>
          </w:p>
          <w:p w14:paraId="7BD74C3F" w14:textId="67B425BB"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 xml:space="preserve">(Edn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EA0962">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7C2DD931" w:rsidR="00292A63" w:rsidRDefault="00292A63" w:rsidP="000E204E">
            <w:pPr>
              <w:spacing w:before="120" w:after="0" w:line="240" w:lineRule="auto"/>
              <w:rPr>
                <w:rFonts w:ascii="Arial" w:eastAsia="Times New Roman" w:hAnsi="Arial" w:cs="Arial"/>
                <w:color w:val="FF0000"/>
                <w:sz w:val="16"/>
                <w:szCs w:val="16"/>
                <w:lang w:val="en-GB" w:eastAsia="en-GB"/>
              </w:rPr>
            </w:pPr>
            <w:r w:rsidRPr="00013D0F">
              <w:rPr>
                <w:rFonts w:ascii="Arial" w:eastAsia="Times New Roman" w:hAnsi="Arial" w:cs="Arial"/>
                <w:sz w:val="16"/>
                <w:szCs w:val="16"/>
                <w:lang w:val="en-GB" w:eastAsia="en-GB"/>
              </w:rPr>
              <w:t>Name</w:t>
            </w:r>
            <w:r>
              <w:rPr>
                <w:rFonts w:ascii="Arial" w:eastAsia="Times New Roman" w:hAnsi="Arial" w:cs="Arial"/>
                <w:color w:val="FF0000"/>
                <w:sz w:val="16"/>
                <w:szCs w:val="16"/>
                <w:lang w:val="en-GB" w:eastAsia="en-GB"/>
              </w:rPr>
              <w:t xml:space="preserve">: </w:t>
            </w:r>
            <w:bookmarkStart w:id="66" w:name="contract_branch_appendix"/>
            <w:bookmarkEnd w:id="66"/>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200B2E">
                  <w:rPr>
                    <w:rFonts w:ascii="Arial" w:eastAsia="Times New Roman" w:hAnsi="Arial" w:cs="Arial"/>
                    <w:sz w:val="16"/>
                    <w:szCs w:val="16"/>
                    <w:lang w:val="en-GB" w:eastAsia="en-GB"/>
                  </w:rPr>
                  <w:t>Victoria Restall</w:t>
                </w:r>
              </w:sdtContent>
            </w:sdt>
          </w:p>
          <w:p w14:paraId="6E11E8F9" w14:textId="77777777" w:rsidR="00292A63" w:rsidRDefault="00292A63" w:rsidP="000E204E">
            <w:pPr>
              <w:spacing w:after="0" w:line="240" w:lineRule="auto"/>
              <w:rPr>
                <w:rFonts w:ascii="Arial" w:eastAsia="Times New Roman" w:hAnsi="Arial" w:cs="Arial"/>
                <w:color w:val="FF0000"/>
                <w:sz w:val="16"/>
                <w:szCs w:val="16"/>
                <w:lang w:val="en-GB" w:eastAsia="en-GB"/>
              </w:rPr>
            </w:pPr>
          </w:p>
          <w:p w14:paraId="402381A8" w14:textId="77777777" w:rsidR="00292A63" w:rsidRDefault="00292A63" w:rsidP="000E204E">
            <w:pPr>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MP1.1, NCHQ, Leach Building, Whale Island, Portsmouth, PO2 8BY </w:t>
            </w:r>
          </w:p>
          <w:p w14:paraId="2D31E4C5" w14:textId="07487BAB" w:rsidR="00292A63" w:rsidRPr="00013D0F" w:rsidRDefault="00292A63" w:rsidP="000E204E">
            <w:pPr>
              <w:spacing w:after="0" w:line="240" w:lineRule="auto"/>
              <w:rPr>
                <w:rFonts w:ascii="Arial" w:eastAsia="Times New Roman" w:hAnsi="Arial" w:cs="Arial"/>
                <w:sz w:val="16"/>
                <w:szCs w:val="16"/>
                <w:lang w:val="en-GB" w:eastAsia="en-GB"/>
              </w:rPr>
            </w:pPr>
            <w:r w:rsidRPr="00013D0F">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EB12C7">
                  <w:rPr>
                    <w:rFonts w:ascii="Arial" w:eastAsia="Times New Roman" w:hAnsi="Arial" w:cs="Arial"/>
                    <w:sz w:val="16"/>
                    <w:szCs w:val="16"/>
                    <w:lang w:val="en-GB" w:eastAsia="en-GB"/>
                  </w:rPr>
                  <w:t xml:space="preserve">Victoria.restalll100@mod.gov.uk </w:t>
                </w:r>
              </w:sdtContent>
            </w:sdt>
          </w:p>
          <w:p w14:paraId="6E223221" w14:textId="77777777" w:rsidR="00292A63" w:rsidRPr="00D673E4" w:rsidRDefault="00292A63" w:rsidP="000E204E">
            <w:pPr>
              <w:spacing w:after="0" w:line="240" w:lineRule="auto"/>
              <w:rPr>
                <w:rFonts w:ascii="Arial" w:eastAsia="Times New Roman" w:hAnsi="Arial" w:cs="Arial"/>
                <w:sz w:val="16"/>
                <w:szCs w:val="16"/>
                <w:lang w:val="en-GB" w:eastAsia="en-GB"/>
              </w:rPr>
            </w:pPr>
          </w:p>
          <w:p w14:paraId="30EA10A7" w14:textId="26512CC8" w:rsidR="00292A63" w:rsidRDefault="00292A63" w:rsidP="000E204E">
            <w:pPr>
              <w:tabs>
                <w:tab w:val="left" w:pos="536"/>
              </w:tabs>
              <w:spacing w:after="0" w:line="240" w:lineRule="auto"/>
              <w:rPr>
                <w:rFonts w:ascii="Arial" w:eastAsia="Times New Roman" w:hAnsi="Arial" w:cs="Arial"/>
                <w:sz w:val="16"/>
                <w:szCs w:val="16"/>
                <w:lang w:val="en-GB" w:eastAsia="en-GB"/>
              </w:rPr>
            </w:pPr>
            <w:r w:rsidRPr="00D673E4">
              <w:rPr>
                <w:rFonts w:ascii="Arial" w:eastAsia="Times New Roman" w:hAnsi="Arial" w:cs="Arial"/>
                <w:sz w:val="16"/>
                <w:szCs w:val="16"/>
                <w:lang w:val="en-GB" w:eastAsia="en-GB"/>
              </w:rPr>
              <w:sym w:font="Wingdings" w:char="F028"/>
            </w:r>
            <w:r w:rsidRPr="00D673E4">
              <w:rPr>
                <w:rFonts w:ascii="Arial" w:eastAsia="Times New Roman" w:hAnsi="Arial" w:cs="Arial"/>
                <w:sz w:val="16"/>
                <w:szCs w:val="16"/>
                <w:lang w:val="en-GB" w:eastAsia="en-GB"/>
              </w:rPr>
              <w:tab/>
            </w:r>
            <w:bookmarkStart w:id="67" w:name="cb_tel_appendix"/>
            <w:bookmarkEnd w:id="67"/>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EA0962">
        <w:trPr>
          <w:trHeight w:val="57"/>
        </w:trPr>
        <w:tc>
          <w:tcPr>
            <w:tcW w:w="10950"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EA0962">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5D04C5E6"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r w:rsidR="0071120B">
              <w:rPr>
                <w:rFonts w:ascii="Arial" w:eastAsia="Times New Roman" w:hAnsi="Arial" w:cs="Arial"/>
                <w:sz w:val="16"/>
                <w:szCs w:val="16"/>
                <w:lang w:val="en-GB" w:eastAsia="en-GB"/>
              </w:rPr>
              <w:t>Lee Collins</w:t>
            </w:r>
            <w:r w:rsidR="00842DA8">
              <w:rPr>
                <w:rFonts w:ascii="Arial" w:eastAsia="Times New Roman" w:hAnsi="Arial" w:cs="Arial"/>
                <w:sz w:val="16"/>
                <w:szCs w:val="16"/>
                <w:lang w:val="en-GB" w:eastAsia="en-GB"/>
              </w:rPr>
              <w:t xml:space="preserve"> </w:t>
            </w:r>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81742F8" w14:textId="284F02F8" w:rsidR="001A18E3" w:rsidRPr="001A18E3" w:rsidRDefault="00292A63" w:rsidP="001A18E3">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sidR="001A18E3">
              <w:t xml:space="preserve"> </w:t>
            </w:r>
            <w:r w:rsidR="001A18E3" w:rsidRPr="001A18E3">
              <w:rPr>
                <w:rFonts w:ascii="Arial" w:eastAsia="Times New Roman" w:hAnsi="Arial" w:cs="Arial"/>
                <w:sz w:val="16"/>
                <w:szCs w:val="16"/>
                <w:lang w:val="en-GB" w:eastAsia="en-GB"/>
              </w:rPr>
              <w:t>CCF HQ (RN), Room 3 Building 1/80, Jago Road,</w:t>
            </w:r>
          </w:p>
          <w:p w14:paraId="4F70E70B" w14:textId="77777777" w:rsidR="001A18E3" w:rsidRPr="001A18E3" w:rsidRDefault="001A18E3" w:rsidP="001A18E3">
            <w:pPr>
              <w:spacing w:after="0" w:line="240" w:lineRule="auto"/>
              <w:rPr>
                <w:rFonts w:ascii="Arial" w:eastAsia="Times New Roman" w:hAnsi="Arial" w:cs="Arial"/>
                <w:sz w:val="16"/>
                <w:szCs w:val="16"/>
                <w:lang w:val="en-GB" w:eastAsia="en-GB"/>
              </w:rPr>
            </w:pPr>
            <w:r w:rsidRPr="001A18E3">
              <w:rPr>
                <w:rFonts w:ascii="Arial" w:eastAsia="Times New Roman" w:hAnsi="Arial" w:cs="Arial"/>
                <w:sz w:val="16"/>
                <w:szCs w:val="16"/>
                <w:lang w:val="en-GB" w:eastAsia="en-GB"/>
              </w:rPr>
              <w:t>PP73a, HMNB Portsmouth</w:t>
            </w:r>
          </w:p>
          <w:p w14:paraId="19F4C627" w14:textId="395C6301" w:rsidR="00292A63" w:rsidRDefault="001A18E3" w:rsidP="001A18E3">
            <w:pPr>
              <w:spacing w:after="0" w:line="240" w:lineRule="auto"/>
              <w:rPr>
                <w:rFonts w:ascii="Arial" w:eastAsia="Times New Roman" w:hAnsi="Arial" w:cs="Arial"/>
                <w:sz w:val="16"/>
                <w:szCs w:val="16"/>
                <w:lang w:val="en-GB" w:eastAsia="en-GB"/>
              </w:rPr>
            </w:pPr>
            <w:r w:rsidRPr="001A18E3">
              <w:rPr>
                <w:rFonts w:ascii="Arial" w:eastAsia="Times New Roman" w:hAnsi="Arial" w:cs="Arial"/>
                <w:sz w:val="16"/>
                <w:szCs w:val="16"/>
                <w:lang w:val="en-GB" w:eastAsia="en-GB"/>
              </w:rPr>
              <w:t>Portsmouth HANTS PO1 3LU</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8" w:name="pm_addr_appendix"/>
            <w:bookmarkEnd w:id="68"/>
          </w:p>
          <w:p w14:paraId="03433C38" w14:textId="084AE3DA"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hyperlink r:id="rId22" w:history="1">
              <w:r w:rsidR="00EB12C7" w:rsidRPr="002F30F4">
                <w:rPr>
                  <w:rStyle w:val="Hyperlink"/>
                  <w:rFonts w:ascii="Arial" w:eastAsia="Times New Roman" w:hAnsi="Arial" w:cs="Arial"/>
                  <w:sz w:val="16"/>
                  <w:szCs w:val="16"/>
                  <w:lang w:val="en-GB" w:eastAsia="en-GB"/>
                </w:rPr>
                <w:t>Lee.collins117@mod.gov.uk</w:t>
              </w:r>
            </w:hyperlink>
            <w:r w:rsidR="00EB12C7">
              <w:rPr>
                <w:rFonts w:ascii="Arial" w:eastAsia="Times New Roman" w:hAnsi="Arial" w:cs="Arial"/>
                <w:sz w:val="16"/>
                <w:szCs w:val="16"/>
                <w:lang w:val="en-GB" w:eastAsia="en-GB"/>
              </w:rPr>
              <w:t xml:space="preserve">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9" w:name="pm_tel_appendix"/>
            <w:bookmarkEnd w:id="69"/>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0" w:name="consignment"/>
            <w:bookmarkEnd w:id="70"/>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EA0962">
        <w:trPr>
          <w:trHeight w:val="57"/>
        </w:trPr>
        <w:tc>
          <w:tcPr>
            <w:tcW w:w="10950"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EA0962">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1" w:name="pack_authority"/>
            <w:bookmarkEnd w:id="71"/>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EA0962">
        <w:tc>
          <w:tcPr>
            <w:tcW w:w="5816"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EA0962">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2" w:name="supply_support"/>
            <w:bookmarkEnd w:id="72"/>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EA0962">
        <w:tc>
          <w:tcPr>
            <w:tcW w:w="10950"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EA0962">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3" w:name="drawings_spec"/>
            <w:bookmarkEnd w:id="73"/>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3"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EA0962">
        <w:trPr>
          <w:trHeight w:val="65"/>
        </w:trPr>
        <w:tc>
          <w:tcPr>
            <w:tcW w:w="5816"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EA0962">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EA0962">
        <w:trPr>
          <w:trHeight w:val="30"/>
        </w:trPr>
        <w:tc>
          <w:tcPr>
            <w:tcW w:w="10950"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EA0962">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4" w:name="QA_rep"/>
            <w:bookmarkEnd w:id="74"/>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5" w:name="QA_requirements"/>
            <w:bookmarkEnd w:id="75"/>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DB2AE8" w:rsidP="005608EE">
            <w:pPr>
              <w:spacing w:after="0" w:line="240" w:lineRule="auto"/>
              <w:rPr>
                <w:rFonts w:ascii="Arial" w:eastAsia="Times New Roman" w:hAnsi="Arial" w:cs="Arial"/>
                <w:sz w:val="14"/>
                <w:szCs w:val="14"/>
                <w:lang w:val="en-GB" w:eastAsia="en-GB"/>
              </w:rPr>
            </w:pPr>
            <w:hyperlink r:id="rId24"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5"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6"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EA0962">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EA0962">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2B4D43">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7" w:history="1">
              <w:r w:rsidRPr="00F62536">
                <w:rPr>
                  <w:rStyle w:val="Hyperlink"/>
                  <w:sz w:val="14"/>
                  <w:szCs w:val="14"/>
                </w:rPr>
                <w:t>https://www.kid.mod.uk/maincontent/business/commercial/index.htm</w:t>
              </w:r>
            </w:hyperlink>
            <w:r>
              <w:t xml:space="preserve"> </w:t>
            </w:r>
          </w:p>
          <w:p w14:paraId="7290659C"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2B4D43">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EA0962">
        <w:trPr>
          <w:trHeight w:val="70"/>
        </w:trPr>
        <w:tc>
          <w:tcPr>
            <w:tcW w:w="10950"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5"/>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6" w:name="defform111"/>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7" w:name="csi_1"/>
            <w:bookmarkEnd w:id="77"/>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8" w:name="csi_2"/>
            <w:bookmarkEnd w:id="78"/>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3"/>
            <w:bookmarkEnd w:id="79"/>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4"/>
            <w:bookmarkEnd w:id="80"/>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1" w:name="csi_date"/>
            <w:bookmarkEnd w:id="81"/>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8"/>
          <w:footerReference w:type="default" r:id="rId29"/>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FA77F8"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202FD418" w14:textId="77777777" w:rsidR="00CD524B" w:rsidRDefault="00CD524B" w:rsidP="00CD524B">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CD524B"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03F37B52" w:rsidR="00CD524B" w:rsidRPr="00006590" w:rsidRDefault="00CD524B" w:rsidP="00460536">
            <w:pPr>
              <w:widowControl/>
              <w:numPr>
                <w:ilvl w:val="0"/>
                <w:numId w:val="17"/>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EndPr/>
              <w:sdtContent>
                <w:r w:rsidR="002678BE" w:rsidRPr="000F30D8">
                  <w:rPr>
                    <w:rFonts w:ascii="Arial" w:eastAsia="Arial" w:hAnsi="Arial" w:cs="Arial"/>
                    <w:b/>
                    <w:bCs/>
                    <w:spacing w:val="1"/>
                  </w:rPr>
                  <w:t>706055450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006590" w:rsidRDefault="00CD524B" w:rsidP="008C3E6E">
            <w:pPr>
              <w:ind w:left="457"/>
              <w:rPr>
                <w:rFonts w:ascii="Arial" w:hAnsi="Arial" w:cs="Arial"/>
              </w:rPr>
            </w:pPr>
          </w:p>
        </w:tc>
      </w:tr>
      <w:tr w:rsidR="00CD524B"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FA317B"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FA317B" w:rsidRDefault="00CD524B" w:rsidP="008C3E6E">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FA317B"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FA317B" w:rsidRDefault="00CD524B" w:rsidP="008C3E6E">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FA317B" w:rsidRDefault="00CD524B" w:rsidP="008C3E6E">
            <w:pPr>
              <w:rPr>
                <w:rFonts w:ascii="Arial" w:hAnsi="Arial" w:cs="Arial"/>
                <w:b/>
                <w:bCs/>
              </w:rPr>
            </w:pPr>
            <w:r w:rsidRPr="001154A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FA317B" w:rsidRDefault="00CD524B"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FA317B"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FA317B" w:rsidRDefault="00CD524B" w:rsidP="008C3E6E">
            <w:pPr>
              <w:rPr>
                <w:rFonts w:ascii="Arial" w:hAnsi="Arial" w:cs="Arial"/>
                <w:b/>
                <w:bCs/>
              </w:rPr>
            </w:pPr>
            <w:r w:rsidRPr="00FA317B">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DC7335" w:rsidRDefault="00ED28F5" w:rsidP="00ED28F5">
      <w:pPr>
        <w:spacing w:after="0" w:line="240" w:lineRule="auto"/>
        <w:jc w:val="both"/>
        <w:rPr>
          <w:rFonts w:ascii="Arial" w:eastAsia="Times New Roman" w:hAnsi="Arial" w:cs="Arial"/>
          <w:lang w:val="en-GB" w:eastAsia="en-GB"/>
        </w:rPr>
      </w:pPr>
    </w:p>
    <w:p w14:paraId="605A4E04" w14:textId="77777777" w:rsidR="00ED28F5" w:rsidRPr="00DC7335"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DC7335">
        <w:rPr>
          <w:rFonts w:ascii="Arial" w:eastAsia="Times New Roman" w:hAnsi="Arial" w:cs="Arial"/>
          <w:lang w:val="en-GB" w:eastAsia="en-GB"/>
        </w:rPr>
        <w:t>Insert PBS here or Modular Breakdown Structure or 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party;</w:t>
      </w:r>
    </w:p>
    <w:p w14:paraId="341907E7"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r>
        <w:rPr>
          <w:rFonts w:cs="Arial"/>
          <w:sz w:val="20"/>
          <w:szCs w:val="20"/>
        </w:rPr>
        <w:t>d</w:t>
      </w:r>
      <w:r w:rsidRPr="00B1018E">
        <w:rPr>
          <w:rFonts w:cs="Arial"/>
          <w:sz w:val="20"/>
          <w:szCs w:val="20"/>
        </w:rPr>
        <w:t>eliverables;</w:t>
      </w:r>
    </w:p>
    <w:p w14:paraId="3F510AC6"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or;</w:t>
      </w:r>
    </w:p>
    <w:p w14:paraId="23173050"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(i.e.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2"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2"/>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(i.e. copyright, design right etc).  If it is a sub-contractor or supplier, please identify this also.</w:t>
            </w:r>
            <w:r w:rsidRPr="00B3095B">
              <w:rPr>
                <w:rStyle w:val="eop"/>
                <w:rFonts w:cs="Arial"/>
                <w:sz w:val="20"/>
                <w:lang w:val="en-US"/>
              </w:rPr>
              <w:t> </w:t>
            </w:r>
          </w:p>
        </w:tc>
      </w:tr>
    </w:tbl>
    <w:p w14:paraId="6B99DC9F" w14:textId="77777777" w:rsidR="00B35B61" w:rsidRPr="009F2CAA" w:rsidRDefault="00B35B61" w:rsidP="00B35B61">
      <w:pPr>
        <w:rPr>
          <w:rFonts w:cs="Arial"/>
          <w:b/>
          <w:sz w:val="20"/>
          <w:szCs w:val="20"/>
        </w:rPr>
      </w:pPr>
      <w:r>
        <w:rPr>
          <w:rFonts w:cs="Arial"/>
          <w:b/>
          <w:sz w:val="20"/>
          <w:szCs w:val="20"/>
        </w:rPr>
        <w:br/>
      </w:r>
      <w:r w:rsidRPr="009F2CAA">
        <w:rPr>
          <w:rFonts w:cs="Arial"/>
          <w:b/>
          <w:sz w:val="20"/>
          <w:szCs w:val="20"/>
        </w:rPr>
        <w:lastRenderedPageBreak/>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developed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For software, a modular breakdown structure must be provided. For reasons of clarity, it is acceptable to provide several levels of breakdown if this assists in organising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5FF4038A"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 xml:space="preserve">(PVF) - Private Venture Funded - where the article existed prior to the proposed Contract and its design was created through funding otherwise than from </w:t>
      </w:r>
      <w:r w:rsidR="00D2006D">
        <w:rPr>
          <w:rFonts w:eastAsia="Calibri" w:cs="Arial"/>
          <w:sz w:val="20"/>
          <w:szCs w:val="20"/>
        </w:rPr>
        <w:t>His Majesty</w:t>
      </w:r>
      <w:r w:rsidRPr="00B3095B">
        <w:rPr>
          <w:rFonts w:eastAsia="Calibri" w:cs="Arial"/>
          <w:sz w:val="20"/>
          <w:szCs w:val="20"/>
        </w:rPr>
        <w:t>’s Government (HMG).</w:t>
      </w:r>
    </w:p>
    <w:p w14:paraId="071E9FDA"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3" w:name="_Hlk94007626"/>
      <w:r w:rsidRPr="00B3095B">
        <w:rPr>
          <w:rFonts w:eastAsia="Calibri" w:cs="Arial"/>
          <w:sz w:val="20"/>
          <w:szCs w:val="20"/>
        </w:rPr>
        <w:t>In combination with one of categories (a) to (d) above,</w:t>
      </w:r>
      <w:bookmarkEnd w:id="83"/>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460536">
      <w:pPr>
        <w:widowControl/>
        <w:numPr>
          <w:ilvl w:val="0"/>
          <w:numId w:val="19"/>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460536">
      <w:pPr>
        <w:pStyle w:val="ListParagraph"/>
        <w:widowControl/>
        <w:numPr>
          <w:ilvl w:val="0"/>
          <w:numId w:val="20"/>
        </w:numPr>
        <w:spacing w:after="0" w:line="240" w:lineRule="auto"/>
        <w:rPr>
          <w:rFonts w:cs="Arial"/>
          <w:sz w:val="20"/>
        </w:rPr>
      </w:pPr>
      <w:bookmarkStart w:id="84"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4"/>
    <w:p w14:paraId="5A684E36"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r w:rsidRPr="00B1018E">
        <w:rPr>
          <w:rFonts w:cs="Arial"/>
          <w:sz w:val="20"/>
        </w:rPr>
        <w:t>i.e.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created and the Previous Authority Funding was applied.</w:t>
      </w:r>
    </w:p>
    <w:p w14:paraId="30D0C305" w14:textId="77777777" w:rsidR="00B35B61" w:rsidRDefault="00B35B61"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A theoretical pictorial example is given below but it is to be noted that the configuration may equally be dealt with in a hierarchal tabularised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85DD7B5" w14:textId="77777777" w:rsidR="003F1766" w:rsidRDefault="003F1766"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77777777" w:rsidR="00ED28F5" w:rsidRPr="002F2164" w:rsidRDefault="00ED28F5" w:rsidP="00ED28F5">
      <w:pPr>
        <w:spacing w:before="66" w:after="0" w:line="361" w:lineRule="exact"/>
        <w:ind w:right="-20"/>
        <w:jc w:val="center"/>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310"/>
        <w:gridCol w:w="2558"/>
        <w:gridCol w:w="1493"/>
        <w:gridCol w:w="976"/>
        <w:gridCol w:w="2152"/>
        <w:gridCol w:w="1979"/>
      </w:tblGrid>
      <w:tr w:rsidR="00ED28F5" w14:paraId="77F5B3FC"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AA867A" w14:textId="77777777" w:rsidR="00ED28F5" w:rsidRDefault="00ED28F5" w:rsidP="00CE7225">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ED28F5" w14:paraId="76D7EB4E" w14:textId="77777777" w:rsidTr="00CE7225">
        <w:trPr>
          <w:trHeight w:val="730"/>
        </w:trPr>
        <w:tc>
          <w:tcPr>
            <w:tcW w:w="300" w:type="pct"/>
            <w:tcBorders>
              <w:top w:val="single" w:sz="4" w:space="0" w:color="auto"/>
              <w:left w:val="single" w:sz="4" w:space="0" w:color="auto"/>
              <w:bottom w:val="single" w:sz="4" w:space="0" w:color="auto"/>
              <w:right w:val="single" w:sz="4" w:space="0" w:color="auto"/>
            </w:tcBorders>
            <w:hideMark/>
          </w:tcPr>
          <w:p w14:paraId="2806B732"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4AEBB54"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5E5547E7"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08B44037" w14:textId="65E1BA2C" w:rsidR="00ED28F5" w:rsidRDefault="006817CC" w:rsidP="00CE722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0610228D"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40A20EA"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D728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4A3E428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518B57C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B3A7F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C3E8DF0" w14:textId="77777777" w:rsidR="00ED28F5" w:rsidRPr="004070F2"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ED28F5" w14:paraId="4505F1DE"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546AF53D" w14:textId="77777777" w:rsidR="00ED28F5" w:rsidRPr="008809E5" w:rsidRDefault="00ED28F5" w:rsidP="00CE7225">
            <w:pPr>
              <w:spacing w:after="0" w:line="240" w:lineRule="auto"/>
              <w:jc w:val="center"/>
              <w:rPr>
                <w:rFonts w:ascii="Arial" w:eastAsia="Times New Roman" w:hAnsi="Arial" w:cs="Arial"/>
                <w:lang w:val="en-GB" w:eastAsia="en-GB"/>
              </w:rPr>
            </w:pPr>
            <w:r w:rsidRPr="008809E5">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64F0033" w14:textId="30295ADF" w:rsidR="00ED28F5" w:rsidRPr="008809E5" w:rsidRDefault="00ED28F5" w:rsidP="00CE7225">
            <w:pPr>
              <w:spacing w:after="0" w:line="240" w:lineRule="auto"/>
              <w:jc w:val="center"/>
              <w:rPr>
                <w:rFonts w:ascii="Arial" w:eastAsia="Times New Roman" w:hAnsi="Arial" w:cs="Arial"/>
                <w:lang w:val="en-GB" w:eastAsia="en-GB"/>
              </w:rPr>
            </w:pPr>
            <w:r w:rsidRPr="008809E5">
              <w:rPr>
                <w:rFonts w:ascii="Arial" w:eastAsia="Times New Roman" w:hAnsi="Arial" w:cs="Arial"/>
                <w:lang w:val="en-GB" w:eastAsia="en-GB"/>
              </w:rPr>
              <w:t xml:space="preserve">Purchase of </w:t>
            </w:r>
            <w:r w:rsidR="008F6417" w:rsidRPr="008809E5">
              <w:rPr>
                <w:rFonts w:ascii="Arial" w:eastAsia="Times New Roman" w:hAnsi="Arial" w:cs="Arial"/>
                <w:lang w:val="en-GB" w:eastAsia="en-GB"/>
              </w:rPr>
              <w:t>5 Modular Trailer</w:t>
            </w:r>
            <w:r w:rsidR="000C271D" w:rsidRPr="008809E5">
              <w:rPr>
                <w:rFonts w:ascii="Arial" w:eastAsia="Times New Roman" w:hAnsi="Arial" w:cs="Arial"/>
                <w:lang w:val="en-GB" w:eastAsia="en-GB"/>
              </w:rPr>
              <w:t>s</w:t>
            </w:r>
          </w:p>
        </w:tc>
        <w:tc>
          <w:tcPr>
            <w:tcW w:w="831" w:type="pct"/>
            <w:tcBorders>
              <w:top w:val="single" w:sz="4" w:space="0" w:color="auto"/>
              <w:left w:val="single" w:sz="4" w:space="0" w:color="auto"/>
              <w:bottom w:val="single" w:sz="4" w:space="0" w:color="auto"/>
              <w:right w:val="single" w:sz="4" w:space="0" w:color="auto"/>
            </w:tcBorders>
            <w:hideMark/>
          </w:tcPr>
          <w:p w14:paraId="3FC7729A" w14:textId="0DE5B330" w:rsidR="00ED28F5" w:rsidRPr="008809E5" w:rsidRDefault="00257291" w:rsidP="00CE7225">
            <w:pPr>
              <w:spacing w:after="0" w:line="240" w:lineRule="auto"/>
              <w:jc w:val="center"/>
              <w:rPr>
                <w:rFonts w:ascii="Arial" w:eastAsia="Times New Roman" w:hAnsi="Arial" w:cs="Arial"/>
                <w:lang w:val="en-GB" w:eastAsia="en-GB"/>
              </w:rPr>
            </w:pPr>
            <w:r w:rsidRPr="008809E5">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hideMark/>
          </w:tcPr>
          <w:p w14:paraId="6184621F" w14:textId="4D65CCBA" w:rsidR="00ED28F5" w:rsidRPr="008809E5" w:rsidRDefault="00500FDE" w:rsidP="00CE7225">
            <w:pPr>
              <w:spacing w:after="0" w:line="240" w:lineRule="auto"/>
              <w:jc w:val="center"/>
              <w:rPr>
                <w:rFonts w:ascii="Arial" w:eastAsia="Times New Roman" w:hAnsi="Arial" w:cs="Arial"/>
                <w:lang w:val="en-GB" w:eastAsia="en-GB"/>
              </w:rPr>
            </w:pPr>
            <w:r w:rsidRPr="008809E5">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EB539D9" w14:textId="556BEAD6" w:rsidR="00ED28F5" w:rsidRPr="008809E5" w:rsidRDefault="00500FDE" w:rsidP="00CE7225">
            <w:pPr>
              <w:spacing w:after="0" w:line="240" w:lineRule="auto"/>
              <w:jc w:val="center"/>
              <w:rPr>
                <w:rFonts w:ascii="Arial" w:eastAsia="Times New Roman" w:hAnsi="Arial" w:cs="Arial"/>
                <w:lang w:val="en-GB" w:eastAsia="en-GB"/>
              </w:rPr>
            </w:pPr>
            <w:r w:rsidRPr="008809E5">
              <w:rPr>
                <w:rFonts w:ascii="Arial" w:eastAsia="Times New Roman" w:hAnsi="Arial" w:cs="Arial"/>
                <w:lang w:val="en-GB" w:eastAsia="en-GB"/>
              </w:rPr>
              <w:t>1</w:t>
            </w:r>
          </w:p>
        </w:tc>
        <w:tc>
          <w:tcPr>
            <w:tcW w:w="699" w:type="pct"/>
            <w:tcBorders>
              <w:top w:val="single" w:sz="4" w:space="0" w:color="auto"/>
              <w:left w:val="single" w:sz="4" w:space="0" w:color="auto"/>
              <w:bottom w:val="single" w:sz="4" w:space="0" w:color="auto"/>
              <w:right w:val="single" w:sz="4" w:space="0" w:color="auto"/>
            </w:tcBorders>
          </w:tcPr>
          <w:p w14:paraId="7978F399" w14:textId="40CF08A4" w:rsidR="00ED28F5" w:rsidRPr="008809E5" w:rsidRDefault="00500FDE" w:rsidP="00CE7225">
            <w:pPr>
              <w:spacing w:after="0" w:line="240" w:lineRule="auto"/>
              <w:jc w:val="center"/>
              <w:rPr>
                <w:rFonts w:ascii="Arial" w:eastAsia="Times New Roman" w:hAnsi="Arial" w:cs="Arial"/>
                <w:lang w:val="en-GB" w:eastAsia="en-GB"/>
              </w:rPr>
            </w:pPr>
            <w:r w:rsidRPr="008809E5">
              <w:rPr>
                <w:rFonts w:ascii="Arial" w:eastAsia="Times New Roman" w:hAnsi="Arial" w:cs="Arial"/>
                <w:lang w:val="en-GB" w:eastAsia="en-GB"/>
              </w:rPr>
              <w:t>£</w:t>
            </w:r>
          </w:p>
        </w:tc>
        <w:tc>
          <w:tcPr>
            <w:tcW w:w="643" w:type="pct"/>
            <w:tcBorders>
              <w:top w:val="single" w:sz="4" w:space="0" w:color="auto"/>
              <w:left w:val="single" w:sz="4" w:space="0" w:color="auto"/>
              <w:bottom w:val="single" w:sz="4" w:space="0" w:color="auto"/>
              <w:right w:val="single" w:sz="4" w:space="0" w:color="auto"/>
            </w:tcBorders>
          </w:tcPr>
          <w:p w14:paraId="30263682" w14:textId="77777777" w:rsidR="00ED28F5" w:rsidRDefault="00ED28F5" w:rsidP="00CE7225">
            <w:pPr>
              <w:jc w:val="center"/>
              <w:rPr>
                <w:rFonts w:ascii="Arial" w:hAnsi="Arial" w:cs="Arial"/>
              </w:rPr>
            </w:pPr>
          </w:p>
        </w:tc>
      </w:tr>
      <w:tr w:rsidR="00ED28F5" w14:paraId="67CE66E0"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6B720A5A" w14:textId="0D8EC9B5" w:rsidR="00ED28F5" w:rsidRPr="008809E5" w:rsidRDefault="000C271D" w:rsidP="00CE7225">
            <w:pPr>
              <w:spacing w:after="0" w:line="240" w:lineRule="auto"/>
              <w:jc w:val="center"/>
              <w:rPr>
                <w:rFonts w:ascii="Arial" w:eastAsia="Times New Roman" w:hAnsi="Arial" w:cs="Arial"/>
                <w:lang w:val="en-GB" w:eastAsia="en-GB"/>
              </w:rPr>
            </w:pPr>
            <w:bookmarkStart w:id="85" w:name="Start_SOR"/>
            <w:bookmarkEnd w:id="85"/>
            <w:r w:rsidRPr="008809E5">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110410E4" w14:textId="762E1CF4" w:rsidR="00ED28F5" w:rsidRPr="008809E5" w:rsidRDefault="000C271D" w:rsidP="00CE7225">
            <w:pPr>
              <w:spacing w:after="0" w:line="240" w:lineRule="auto"/>
              <w:jc w:val="center"/>
              <w:rPr>
                <w:rFonts w:ascii="Arial" w:eastAsia="Times New Roman" w:hAnsi="Arial" w:cs="Times New Roman"/>
                <w:lang w:val="en-GB" w:eastAsia="en-GB"/>
              </w:rPr>
            </w:pPr>
            <w:r w:rsidRPr="008809E5">
              <w:rPr>
                <w:rFonts w:ascii="Arial" w:eastAsia="Times New Roman" w:hAnsi="Arial" w:cs="Times New Roman"/>
                <w:lang w:val="en-GB" w:eastAsia="en-GB"/>
              </w:rPr>
              <w:t xml:space="preserve">Optional Purchase </w:t>
            </w:r>
            <w:r w:rsidR="001E27F5" w:rsidRPr="008809E5">
              <w:rPr>
                <w:rFonts w:ascii="Arial" w:eastAsia="Times New Roman" w:hAnsi="Arial" w:cs="Times New Roman"/>
                <w:lang w:val="en-GB" w:eastAsia="en-GB"/>
              </w:rPr>
              <w:t xml:space="preserve">of </w:t>
            </w:r>
            <w:r w:rsidR="00186086" w:rsidRPr="008809E5">
              <w:rPr>
                <w:rFonts w:ascii="Arial" w:eastAsia="Times New Roman" w:hAnsi="Arial" w:cs="Times New Roman"/>
                <w:lang w:val="en-GB" w:eastAsia="en-GB"/>
              </w:rPr>
              <w:t>up to 5 Modular Trailers</w:t>
            </w:r>
          </w:p>
        </w:tc>
        <w:tc>
          <w:tcPr>
            <w:tcW w:w="831" w:type="pct"/>
            <w:tcBorders>
              <w:top w:val="single" w:sz="4" w:space="0" w:color="auto"/>
              <w:left w:val="single" w:sz="4" w:space="0" w:color="auto"/>
              <w:bottom w:val="single" w:sz="4" w:space="0" w:color="auto"/>
              <w:right w:val="single" w:sz="4" w:space="0" w:color="auto"/>
            </w:tcBorders>
            <w:hideMark/>
          </w:tcPr>
          <w:p w14:paraId="3A38F02D" w14:textId="29102A3E" w:rsidR="00ED28F5" w:rsidRPr="008809E5" w:rsidRDefault="00186086" w:rsidP="00CE7225">
            <w:pPr>
              <w:spacing w:after="0" w:line="240" w:lineRule="auto"/>
              <w:jc w:val="center"/>
              <w:rPr>
                <w:rFonts w:ascii="Arial" w:eastAsia="Times New Roman" w:hAnsi="Arial" w:cs="Arial"/>
                <w:lang w:val="en-GB" w:eastAsia="en-GB"/>
              </w:rPr>
            </w:pPr>
            <w:r w:rsidRPr="008809E5">
              <w:rPr>
                <w:rFonts w:ascii="Arial" w:eastAsia="Times New Roman" w:hAnsi="Arial" w:cs="Arial"/>
                <w:lang w:val="en-GB" w:eastAsia="en-GB"/>
              </w:rPr>
              <w:t>Up to 31 March 2025</w:t>
            </w:r>
          </w:p>
        </w:tc>
        <w:tc>
          <w:tcPr>
            <w:tcW w:w="485" w:type="pct"/>
            <w:tcBorders>
              <w:top w:val="single" w:sz="4" w:space="0" w:color="auto"/>
              <w:left w:val="single" w:sz="4" w:space="0" w:color="auto"/>
              <w:bottom w:val="single" w:sz="4" w:space="0" w:color="auto"/>
              <w:right w:val="single" w:sz="4" w:space="0" w:color="auto"/>
            </w:tcBorders>
            <w:hideMark/>
          </w:tcPr>
          <w:p w14:paraId="3562C078" w14:textId="53DAA407" w:rsidR="00ED28F5" w:rsidRPr="008809E5" w:rsidRDefault="00500FDE" w:rsidP="00CE7225">
            <w:pPr>
              <w:spacing w:after="0" w:line="240" w:lineRule="auto"/>
              <w:jc w:val="center"/>
              <w:rPr>
                <w:rFonts w:ascii="Arial" w:eastAsia="Times New Roman" w:hAnsi="Arial" w:cs="Arial"/>
                <w:lang w:val="en-GB" w:eastAsia="en-GB"/>
              </w:rPr>
            </w:pPr>
            <w:r w:rsidRPr="008809E5">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87E986F" w14:textId="281D09D5" w:rsidR="00ED28F5" w:rsidRPr="008809E5" w:rsidRDefault="00500FDE" w:rsidP="00CE7225">
            <w:pPr>
              <w:jc w:val="center"/>
            </w:pPr>
            <w:r w:rsidRPr="008809E5">
              <w:t>1</w:t>
            </w:r>
          </w:p>
        </w:tc>
        <w:tc>
          <w:tcPr>
            <w:tcW w:w="699" w:type="pct"/>
            <w:tcBorders>
              <w:top w:val="single" w:sz="4" w:space="0" w:color="auto"/>
              <w:left w:val="single" w:sz="4" w:space="0" w:color="auto"/>
              <w:bottom w:val="single" w:sz="4" w:space="0" w:color="auto"/>
              <w:right w:val="single" w:sz="4" w:space="0" w:color="auto"/>
            </w:tcBorders>
          </w:tcPr>
          <w:p w14:paraId="1BAA8FD3" w14:textId="7D0EEE0B" w:rsidR="00ED28F5" w:rsidRPr="008809E5" w:rsidRDefault="00500FDE" w:rsidP="00CE7225">
            <w:pPr>
              <w:jc w:val="center"/>
            </w:pPr>
            <w:r w:rsidRPr="008809E5">
              <w:t>£</w:t>
            </w:r>
          </w:p>
        </w:tc>
        <w:tc>
          <w:tcPr>
            <w:tcW w:w="643" w:type="pct"/>
            <w:tcBorders>
              <w:top w:val="single" w:sz="4" w:space="0" w:color="auto"/>
              <w:left w:val="single" w:sz="4" w:space="0" w:color="auto"/>
              <w:bottom w:val="single" w:sz="4" w:space="0" w:color="auto"/>
              <w:right w:val="single" w:sz="4" w:space="0" w:color="auto"/>
            </w:tcBorders>
          </w:tcPr>
          <w:p w14:paraId="795C5FA6" w14:textId="77777777" w:rsidR="00ED28F5" w:rsidRDefault="00ED28F5" w:rsidP="00CE7225">
            <w:pPr>
              <w:jc w:val="center"/>
            </w:pPr>
          </w:p>
        </w:tc>
      </w:tr>
      <w:tr w:rsidR="00ED28F5" w14:paraId="436422ED"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44D9E13" w14:textId="77777777" w:rsidR="00ED28F5" w:rsidRPr="008809E5" w:rsidRDefault="00ED28F5" w:rsidP="00CE7225">
            <w:pPr>
              <w:jc w:val="center"/>
              <w:rPr>
                <w:rFonts w:ascii="Arial" w:eastAsia="Times New Roman" w:hAnsi="Arial" w:cs="Arial"/>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60B64506" w14:textId="77777777" w:rsidR="00ED28F5" w:rsidRPr="008809E5" w:rsidRDefault="00ED28F5" w:rsidP="00CE7225">
            <w:pPr>
              <w:spacing w:after="0" w:line="240" w:lineRule="auto"/>
              <w:jc w:val="center"/>
              <w:rPr>
                <w:rFonts w:ascii="Arial" w:hAnsi="Arial" w:cs="Arial"/>
                <w:b/>
                <w:bCs/>
              </w:rPr>
            </w:pPr>
            <w:r w:rsidRPr="008809E5">
              <w:rPr>
                <w:rFonts w:ascii="Arial" w:hAnsi="Arial" w:cs="Arial"/>
                <w:b/>
                <w:bCs/>
              </w:rPr>
              <w:t>Contract Value</w:t>
            </w:r>
          </w:p>
          <w:p w14:paraId="4B82D66A" w14:textId="41C0FA55" w:rsidR="00ED28F5" w:rsidRPr="008809E5" w:rsidRDefault="00ED28F5" w:rsidP="00CE7225">
            <w:pPr>
              <w:spacing w:after="0" w:line="240" w:lineRule="auto"/>
              <w:jc w:val="center"/>
              <w:rPr>
                <w:rFonts w:ascii="Arial" w:hAnsi="Arial" w:cs="Arial"/>
                <w:b/>
                <w:bCs/>
              </w:rPr>
            </w:pPr>
            <w:r w:rsidRPr="008809E5">
              <w:rPr>
                <w:rFonts w:ascii="Arial" w:hAnsi="Arial" w:cs="Arial"/>
                <w:b/>
                <w:bCs/>
              </w:rPr>
              <w:t>Total Price</w:t>
            </w:r>
            <w:r w:rsidR="008809E5" w:rsidRPr="008809E5">
              <w:rPr>
                <w:rFonts w:ascii="Arial" w:hAnsi="Arial" w:cs="Arial"/>
                <w:b/>
                <w:bCs/>
              </w:rPr>
              <w:t>/ Maximum Limit of Liability for Contract</w:t>
            </w:r>
          </w:p>
        </w:tc>
        <w:tc>
          <w:tcPr>
            <w:tcW w:w="643" w:type="pct"/>
            <w:tcBorders>
              <w:top w:val="single" w:sz="4" w:space="0" w:color="auto"/>
              <w:left w:val="single" w:sz="4" w:space="0" w:color="auto"/>
              <w:bottom w:val="single" w:sz="4" w:space="0" w:color="auto"/>
              <w:right w:val="single" w:sz="4" w:space="0" w:color="auto"/>
            </w:tcBorders>
          </w:tcPr>
          <w:p w14:paraId="7568752D" w14:textId="77777777" w:rsidR="00ED28F5" w:rsidRDefault="00ED28F5" w:rsidP="00CE7225">
            <w:pPr>
              <w:jc w:val="center"/>
            </w:pP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77777777" w:rsidR="00ED28F5" w:rsidRPr="00B743FC" w:rsidRDefault="00ED28F5" w:rsidP="00CE7225">
            <w:pPr>
              <w:spacing w:after="0" w:line="240" w:lineRule="auto"/>
              <w:jc w:val="both"/>
              <w:rPr>
                <w:rFonts w:ascii="Arial" w:eastAsia="Times New Roman" w:hAnsi="Arial" w:cs="Times New Roman"/>
                <w:lang w:val="en-GB" w:eastAsia="en-GB"/>
              </w:rPr>
            </w:pPr>
            <w:r w:rsidRPr="00B743FC">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33F614A9" w14:textId="77777777" w:rsidR="00ED28F5" w:rsidRPr="00B743FC" w:rsidRDefault="00ED28F5" w:rsidP="00CE7225">
            <w:pPr>
              <w:spacing w:after="0" w:line="240" w:lineRule="auto"/>
              <w:jc w:val="both"/>
              <w:rPr>
                <w:rFonts w:ascii="Arial" w:eastAsia="Times New Roman" w:hAnsi="Arial" w:cs="Arial"/>
                <w:lang w:val="en-GB" w:eastAsia="en-GB"/>
              </w:rPr>
            </w:pPr>
            <w:r w:rsidRPr="00B743FC">
              <w:rPr>
                <w:rFonts w:ascii="Arial" w:eastAsia="Times New Roman" w:hAnsi="Arial" w:cs="Arial"/>
                <w:lang w:val="en-GB" w:eastAsia="en-GB"/>
              </w:rPr>
              <w:t>HM Naval Base Portsmouth</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B743FC" w:rsidRDefault="00ED28F5" w:rsidP="00CE7225">
            <w:pPr>
              <w:spacing w:after="0" w:line="240" w:lineRule="auto"/>
              <w:jc w:val="both"/>
              <w:rPr>
                <w:rFonts w:ascii="Arial" w:eastAsia="Times New Roman" w:hAnsi="Arial" w:cs="Times New Roman"/>
                <w:sz w:val="18"/>
                <w:szCs w:val="18"/>
                <w:lang w:val="en-GB" w:eastAsia="en-GB"/>
              </w:rPr>
            </w:pPr>
            <w:r w:rsidRPr="00B743FC">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B743FC" w:rsidRDefault="00ED28F5" w:rsidP="00CE7225">
            <w:pPr>
              <w:spacing w:after="0" w:line="240" w:lineRule="auto"/>
              <w:jc w:val="both"/>
              <w:rPr>
                <w:rFonts w:ascii="Arial" w:eastAsia="Times New Roman" w:hAnsi="Arial" w:cs="Arial"/>
                <w:sz w:val="18"/>
                <w:szCs w:val="18"/>
                <w:lang w:val="en-GB" w:eastAsia="en-GB"/>
              </w:rPr>
            </w:pPr>
            <w:r w:rsidRPr="00B743FC">
              <w:rPr>
                <w:rFonts w:ascii="Arial" w:eastAsia="Times New Roman" w:hAnsi="Arial" w:cs="Arial"/>
                <w:b/>
                <w:sz w:val="18"/>
                <w:szCs w:val="18"/>
                <w:lang w:val="en-GB" w:eastAsia="en-GB"/>
              </w:rPr>
              <w:t>Payment Schedule</w:t>
            </w:r>
          </w:p>
        </w:tc>
      </w:tr>
      <w:tr w:rsidR="00ED28F5"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77777777" w:rsidR="00ED28F5" w:rsidRPr="00B743FC" w:rsidRDefault="00ED28F5" w:rsidP="00CE7225">
            <w:pPr>
              <w:spacing w:after="0" w:line="240" w:lineRule="auto"/>
              <w:jc w:val="both"/>
              <w:rPr>
                <w:rFonts w:ascii="Arial" w:eastAsia="Times New Roman" w:hAnsi="Arial" w:cs="Times New Roman"/>
                <w:lang w:val="en-GB" w:eastAsia="en-GB"/>
              </w:rPr>
            </w:pPr>
            <w:r w:rsidRPr="00B743FC">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Pr="00B743FC" w:rsidRDefault="00ED28F5" w:rsidP="00CE7225">
            <w:pPr>
              <w:spacing w:after="0" w:line="240" w:lineRule="auto"/>
              <w:jc w:val="both"/>
              <w:rPr>
                <w:rFonts w:ascii="Arial" w:eastAsia="Times New Roman" w:hAnsi="Arial" w:cs="Arial"/>
                <w:lang w:val="en-GB" w:eastAsia="en-GB"/>
              </w:rPr>
            </w:pPr>
            <w:r w:rsidRPr="00B743FC">
              <w:rPr>
                <w:rFonts w:ascii="Arial" w:eastAsia="Times New Roman" w:hAnsi="Arial" w:cs="Arial"/>
                <w:lang w:val="en-GB" w:eastAsia="en-GB"/>
              </w:rPr>
              <w:t xml:space="preserve">Payment to be made following successful delivery of each item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5"/>
          <w:footerReference w:type="default" r:id="rId36"/>
          <w:endnotePr>
            <w:numFmt w:val="decimal"/>
          </w:endnotePr>
          <w:pgSz w:w="16840" w:h="11907" w:orient="landscape" w:code="9"/>
          <w:pgMar w:top="720" w:right="720" w:bottom="720" w:left="720" w:header="283" w:footer="283" w:gutter="0"/>
          <w:cols w:space="720"/>
          <w:docGrid w:linePitch="326"/>
        </w:sectPr>
      </w:pPr>
    </w:p>
    <w:p w14:paraId="47B273E4" w14:textId="4E6DE54A" w:rsidR="006817CC" w:rsidRPr="008F0E35" w:rsidRDefault="00ED28F5" w:rsidP="008F0E35">
      <w:pPr>
        <w:spacing w:before="66" w:after="0" w:line="361" w:lineRule="exact"/>
        <w:ind w:left="1838" w:right="-20"/>
        <w:rPr>
          <w:rFonts w:ascii="Arial" w:eastAsia="Arial" w:hAnsi="Arial" w:cs="Arial"/>
          <w:b/>
          <w:bCs/>
          <w:spacing w:val="-2"/>
          <w:position w:val="-1"/>
          <w:sz w:val="32"/>
          <w:szCs w:val="32"/>
          <w:lang w:val="en-GB" w:eastAsia="en-GB"/>
        </w:rPr>
      </w:pPr>
      <w:bookmarkStart w:id="86" w:name="tcstart"/>
      <w:bookmarkEnd w:id="86"/>
      <w:r>
        <w:rPr>
          <w:rFonts w:ascii="Arial" w:eastAsia="Arial" w:hAnsi="Arial" w:cs="Arial"/>
          <w:b/>
          <w:bCs/>
          <w:spacing w:val="-2"/>
          <w:position w:val="-1"/>
          <w:sz w:val="32"/>
          <w:szCs w:val="32"/>
          <w:lang w:val="en-GB" w:eastAsia="en-GB"/>
        </w:rPr>
        <w:lastRenderedPageBreak/>
        <w:t xml:space="preserve">     </w:t>
      </w: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5738DBBA" w14:textId="77777777" w:rsidR="00ED28F5" w:rsidRPr="008F0E35" w:rsidRDefault="00ED28F5" w:rsidP="00ED28F5">
      <w:pPr>
        <w:spacing w:after="0" w:line="240" w:lineRule="auto"/>
        <w:ind w:right="-23"/>
        <w:rPr>
          <w:rFonts w:ascii="Arial" w:eastAsia="Arial" w:hAnsi="Arial" w:cs="Arial"/>
          <w:spacing w:val="-2"/>
          <w:position w:val="-1"/>
          <w:lang w:val="en-GB" w:eastAsia="en-GB"/>
        </w:rPr>
      </w:pPr>
      <w:r w:rsidRPr="008F0E35">
        <w:rPr>
          <w:rFonts w:ascii="Arial" w:eastAsia="Arial" w:hAnsi="Arial" w:cs="Arial"/>
          <w:spacing w:val="-2"/>
          <w:position w:val="-1"/>
          <w:lang w:val="en-GB" w:eastAsia="en-GB"/>
        </w:rPr>
        <w:t xml:space="preserve">The quantity of each item are expected numbers and not a guarantee of amounts required or due. Quantities ordered under the contract may be higher or lower based on Authority requirements during the contract period. </w:t>
      </w:r>
    </w:p>
    <w:p w14:paraId="3B5261F6" w14:textId="77777777" w:rsidR="00ED28F5" w:rsidRPr="008F0E35" w:rsidRDefault="00ED28F5" w:rsidP="00ED28F5">
      <w:pPr>
        <w:spacing w:after="0" w:line="240" w:lineRule="auto"/>
        <w:ind w:right="-23"/>
        <w:rPr>
          <w:rFonts w:ascii="Arial" w:eastAsia="Arial" w:hAnsi="Arial" w:cs="Arial"/>
          <w:spacing w:val="-2"/>
          <w:position w:val="-1"/>
          <w:lang w:val="en-GB" w:eastAsia="en-GB"/>
        </w:rPr>
      </w:pPr>
    </w:p>
    <w:p w14:paraId="6284E9B7" w14:textId="77777777" w:rsidR="00ED28F5" w:rsidRPr="008F0E35" w:rsidRDefault="00ED28F5" w:rsidP="00ED28F5">
      <w:pPr>
        <w:spacing w:after="0" w:line="240" w:lineRule="auto"/>
        <w:ind w:right="-23"/>
        <w:rPr>
          <w:rFonts w:ascii="Arial" w:eastAsia="Arial" w:hAnsi="Arial" w:cs="Arial"/>
          <w:spacing w:val="-2"/>
          <w:position w:val="-1"/>
          <w:lang w:val="en-GB" w:eastAsia="en-GB"/>
        </w:rPr>
      </w:pPr>
      <w:r w:rsidRPr="008F0E35">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468C82CB"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2117A805"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23959D6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labour costs or personnel salaries, pensions or contributions</w:t>
      </w:r>
    </w:p>
    <w:p w14:paraId="3DC3A31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1553EE04"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4FDEC85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30B7ECD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B0517DF"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D7188D9"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779BC791"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2E44049B"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2717CC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56CBFF22"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65FE2C9B"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3C6653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D25BCE8"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CCE68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23460DDC"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451E59F1" w14:textId="77777777" w:rsidR="00780203" w:rsidRPr="00780203" w:rsidRDefault="00780203" w:rsidP="00780203">
      <w:pPr>
        <w:widowControl/>
        <w:rPr>
          <w:rFonts w:ascii="Arial" w:eastAsia="Arial" w:hAnsi="Arial" w:cs="Arial"/>
          <w:b/>
          <w:lang w:val="en-GB"/>
        </w:rPr>
      </w:pPr>
    </w:p>
    <w:p w14:paraId="386D5695" w14:textId="77777777" w:rsidR="00780203" w:rsidRPr="00780203" w:rsidRDefault="00780203" w:rsidP="00780203">
      <w:pPr>
        <w:widowControl/>
        <w:rPr>
          <w:rFonts w:ascii="Arial" w:eastAsia="Arial" w:hAnsi="Arial" w:cs="Arial"/>
          <w:b/>
          <w:lang w:val="en-GB"/>
        </w:rPr>
      </w:pPr>
    </w:p>
    <w:p w14:paraId="559F5869" w14:textId="77777777" w:rsidR="00780203" w:rsidRPr="00780203" w:rsidRDefault="00780203" w:rsidP="00780203">
      <w:pPr>
        <w:widowControl/>
        <w:rPr>
          <w:rFonts w:ascii="Arial" w:eastAsia="Arial" w:hAnsi="Arial" w:cs="Arial"/>
          <w:b/>
          <w:lang w:val="en-GB"/>
        </w:rPr>
      </w:pPr>
      <w:r w:rsidRPr="00780203">
        <w:rPr>
          <w:rFonts w:ascii="Arial" w:eastAsia="Arial" w:hAnsi="Arial" w:cs="Arial"/>
          <w:b/>
          <w:lang w:val="en-GB"/>
        </w:rPr>
        <w:t>STATEMENT OF REQUIREMENT</w:t>
      </w:r>
    </w:p>
    <w:p w14:paraId="5D0F9C85" w14:textId="77777777" w:rsidR="00780203" w:rsidRPr="00780203" w:rsidRDefault="00780203" w:rsidP="00780203">
      <w:pPr>
        <w:widowControl/>
        <w:rPr>
          <w:rFonts w:ascii="Arial" w:eastAsia="Arial" w:hAnsi="Arial" w:cs="Arial"/>
          <w:lang w:val="en-GB"/>
        </w:rPr>
      </w:pPr>
      <w:r w:rsidRPr="00780203">
        <w:rPr>
          <w:rFonts w:ascii="Arial" w:eastAsia="Arial" w:hAnsi="Arial" w:cs="Arial"/>
          <w:b/>
          <w:lang w:val="en-GB"/>
        </w:rPr>
        <w:t xml:space="preserve">Unit:       </w:t>
      </w:r>
      <w:r w:rsidRPr="00780203">
        <w:rPr>
          <w:rFonts w:ascii="Arial" w:eastAsia="Arial" w:hAnsi="Arial" w:cs="Arial"/>
          <w:b/>
          <w:lang w:val="en-GB"/>
        </w:rPr>
        <w:tab/>
      </w:r>
      <w:r w:rsidRPr="00780203">
        <w:rPr>
          <w:rFonts w:ascii="Arial" w:eastAsia="Arial" w:hAnsi="Arial" w:cs="Arial"/>
          <w:b/>
          <w:lang w:val="en-GB"/>
        </w:rPr>
        <w:tab/>
        <w:t xml:space="preserve">Headquarters Combined Cadet Force (Royal Navy)   </w:t>
      </w:r>
    </w:p>
    <w:p w14:paraId="3AF47521" w14:textId="77777777" w:rsidR="00780203" w:rsidRPr="00780203" w:rsidRDefault="00780203" w:rsidP="00780203">
      <w:pPr>
        <w:widowControl/>
        <w:rPr>
          <w:rFonts w:ascii="Arial" w:eastAsia="Arial" w:hAnsi="Arial" w:cs="Arial"/>
          <w:b/>
          <w:lang w:val="en-GB"/>
        </w:rPr>
      </w:pPr>
      <w:r w:rsidRPr="00780203">
        <w:rPr>
          <w:rFonts w:ascii="Arial" w:eastAsia="Arial" w:hAnsi="Arial" w:cs="Arial"/>
          <w:b/>
          <w:lang w:val="en-GB"/>
        </w:rPr>
        <w:t>Requirement:</w:t>
      </w:r>
      <w:r w:rsidRPr="00780203">
        <w:rPr>
          <w:rFonts w:ascii="Arial" w:eastAsia="Arial" w:hAnsi="Arial" w:cs="Arial"/>
          <w:b/>
          <w:lang w:val="en-GB"/>
        </w:rPr>
        <w:tab/>
      </w:r>
      <w:r w:rsidRPr="00780203">
        <w:rPr>
          <w:rFonts w:ascii="Arial" w:eastAsia="Arial" w:hAnsi="Arial" w:cs="Arial"/>
          <w:b/>
          <w:lang w:val="en-GB"/>
        </w:rPr>
        <w:tab/>
        <w:t xml:space="preserve">Modular paddle sport Trailer                                                         </w:t>
      </w:r>
    </w:p>
    <w:p w14:paraId="4F3E5285" w14:textId="77777777" w:rsidR="00780203" w:rsidRPr="00780203" w:rsidRDefault="00780203" w:rsidP="00780203">
      <w:pPr>
        <w:widowControl/>
        <w:rPr>
          <w:rFonts w:ascii="Arial" w:eastAsia="Arial" w:hAnsi="Arial" w:cs="Arial"/>
          <w:lang w:val="en-GB"/>
        </w:rPr>
      </w:pPr>
      <w:r w:rsidRPr="00780203">
        <w:rPr>
          <w:rFonts w:ascii="Arial" w:eastAsia="Arial" w:hAnsi="Arial" w:cs="Arial"/>
          <w:lang w:val="en-GB"/>
        </w:rPr>
        <w:t>The following questions are to help develop an understanding about what your capability requirements are and to determine the type of craft required to provide these capabilities.</w:t>
      </w:r>
    </w:p>
    <w:p w14:paraId="24F0A8DC" w14:textId="77777777" w:rsidR="00780203" w:rsidRPr="00780203" w:rsidRDefault="00780203" w:rsidP="00780203">
      <w:pPr>
        <w:widowControl/>
        <w:rPr>
          <w:rFonts w:ascii="Arial" w:eastAsia="Arial" w:hAnsi="Arial" w:cs="Arial"/>
          <w:b/>
          <w:lang w:val="en-GB"/>
        </w:rPr>
      </w:pPr>
      <w:r w:rsidRPr="00780203">
        <w:rPr>
          <w:rFonts w:ascii="Arial" w:eastAsia="Arial" w:hAnsi="Arial" w:cs="Arial"/>
          <w:b/>
          <w:lang w:val="en-GB"/>
        </w:rPr>
        <w:t>Part 1. Top Level Capture.</w:t>
      </w:r>
    </w:p>
    <w:tbl>
      <w:tblPr>
        <w:tblStyle w:val="TableGrid7"/>
        <w:tblW w:w="0" w:type="auto"/>
        <w:tblLook w:val="04A0" w:firstRow="1" w:lastRow="0" w:firstColumn="1" w:lastColumn="0" w:noHBand="0" w:noVBand="1"/>
      </w:tblPr>
      <w:tblGrid>
        <w:gridCol w:w="938"/>
        <w:gridCol w:w="8078"/>
      </w:tblGrid>
      <w:tr w:rsidR="00780203" w:rsidRPr="00780203" w14:paraId="0E582C9E" w14:textId="77777777" w:rsidTr="00DA620F">
        <w:tc>
          <w:tcPr>
            <w:tcW w:w="959" w:type="dxa"/>
          </w:tcPr>
          <w:p w14:paraId="3F8AD305" w14:textId="77777777" w:rsidR="00780203" w:rsidRPr="00780203" w:rsidRDefault="00780203" w:rsidP="00780203">
            <w:pPr>
              <w:widowControl/>
              <w:spacing w:after="0" w:line="240" w:lineRule="auto"/>
              <w:jc w:val="both"/>
              <w:rPr>
                <w:rFonts w:eastAsia="Arial" w:cs="Arial"/>
                <w:lang w:val="en-GB"/>
              </w:rPr>
            </w:pPr>
            <w:r w:rsidRPr="00780203">
              <w:rPr>
                <w:rFonts w:eastAsia="Arial" w:cs="Arial"/>
                <w:lang w:val="en-GB"/>
              </w:rPr>
              <w:t>1.</w:t>
            </w:r>
          </w:p>
        </w:tc>
        <w:tc>
          <w:tcPr>
            <w:tcW w:w="8283" w:type="dxa"/>
          </w:tcPr>
          <w:p w14:paraId="4BCE2B27" w14:textId="77777777" w:rsidR="00780203" w:rsidRPr="00780203" w:rsidRDefault="00780203" w:rsidP="00780203">
            <w:pPr>
              <w:widowControl/>
              <w:spacing w:after="0" w:line="240" w:lineRule="auto"/>
              <w:rPr>
                <w:rFonts w:eastAsia="Arial" w:cs="Arial"/>
                <w:b/>
                <w:lang w:val="en-GB"/>
              </w:rPr>
            </w:pPr>
            <w:r w:rsidRPr="00780203">
              <w:rPr>
                <w:rFonts w:eastAsia="Arial" w:cs="Arial"/>
                <w:b/>
                <w:lang w:val="en-GB"/>
              </w:rPr>
              <w:t>REQUIREMENT</w:t>
            </w:r>
          </w:p>
          <w:p w14:paraId="3F5A43D2" w14:textId="77777777" w:rsidR="00780203" w:rsidRPr="00780203" w:rsidRDefault="00780203" w:rsidP="00780203">
            <w:pPr>
              <w:widowControl/>
              <w:spacing w:after="0" w:line="240" w:lineRule="auto"/>
              <w:rPr>
                <w:rFonts w:eastAsia="Arial" w:cs="Arial"/>
                <w:lang w:val="en-GB"/>
              </w:rPr>
            </w:pPr>
          </w:p>
          <w:p w14:paraId="04E8A22A" w14:textId="77777777" w:rsidR="00780203" w:rsidRPr="00780203" w:rsidRDefault="00780203" w:rsidP="00780203">
            <w:pPr>
              <w:widowControl/>
              <w:spacing w:after="0" w:line="240" w:lineRule="auto"/>
              <w:rPr>
                <w:rFonts w:eastAsia="Arial" w:cs="Arial"/>
                <w:lang w:val="en-GB"/>
              </w:rPr>
            </w:pPr>
            <w:r w:rsidRPr="00780203">
              <w:rPr>
                <w:rFonts w:eastAsia="Arial" w:cs="Arial"/>
                <w:lang w:val="en-GB"/>
              </w:rPr>
              <w:t>a.</w:t>
            </w:r>
            <w:r w:rsidRPr="00780203">
              <w:rPr>
                <w:rFonts w:eastAsia="Arial" w:cs="Arial"/>
                <w:lang w:val="en-GB"/>
              </w:rPr>
              <w:tab/>
            </w:r>
            <w:bookmarkStart w:id="87" w:name="_Hlk87341625"/>
            <w:r w:rsidRPr="00780203">
              <w:rPr>
                <w:rFonts w:eastAsia="Arial" w:cs="Arial"/>
                <w:lang w:val="en-GB"/>
              </w:rPr>
              <w:t xml:space="preserve">Primary Requirement.  To provide carriage/storage of Paddlesport equipment and associated ancillary equipment to facilitate Adventurous Training for Cadets. </w:t>
            </w:r>
          </w:p>
          <w:p w14:paraId="6BA1D4AF" w14:textId="77777777" w:rsidR="00780203" w:rsidRPr="00780203" w:rsidRDefault="00780203" w:rsidP="00780203">
            <w:pPr>
              <w:widowControl/>
              <w:spacing w:after="0" w:line="240" w:lineRule="auto"/>
              <w:rPr>
                <w:rFonts w:eastAsia="Arial" w:cs="Arial"/>
                <w:lang w:val="en-GB"/>
              </w:rPr>
            </w:pPr>
          </w:p>
          <w:bookmarkEnd w:id="87"/>
          <w:p w14:paraId="3A693CF4" w14:textId="77777777" w:rsidR="00780203" w:rsidRPr="00780203" w:rsidRDefault="00780203" w:rsidP="00780203">
            <w:pPr>
              <w:widowControl/>
              <w:spacing w:after="0" w:line="240" w:lineRule="auto"/>
              <w:rPr>
                <w:rFonts w:eastAsia="Arial" w:cs="Arial"/>
                <w:lang w:val="en-GB"/>
              </w:rPr>
            </w:pPr>
            <w:r w:rsidRPr="00780203">
              <w:rPr>
                <w:rFonts w:eastAsia="Arial" w:cs="Arial"/>
                <w:lang w:val="en-GB"/>
              </w:rPr>
              <w:t>b. To provide 5 modular paddlesport trailers that are reconfigurable to provide multi paddle discipline assets carriage.</w:t>
            </w:r>
          </w:p>
          <w:p w14:paraId="72542E62" w14:textId="77777777" w:rsidR="00780203" w:rsidRPr="00780203" w:rsidRDefault="00780203" w:rsidP="00780203">
            <w:pPr>
              <w:widowControl/>
              <w:spacing w:after="0" w:line="240" w:lineRule="auto"/>
              <w:rPr>
                <w:rFonts w:eastAsia="Arial" w:cs="Arial"/>
                <w:lang w:val="en-GB"/>
              </w:rPr>
            </w:pPr>
          </w:p>
          <w:p w14:paraId="22846C53" w14:textId="77777777" w:rsidR="00780203" w:rsidRPr="00780203" w:rsidRDefault="00780203" w:rsidP="00780203">
            <w:pPr>
              <w:widowControl/>
              <w:spacing w:after="0" w:line="240" w:lineRule="auto"/>
              <w:rPr>
                <w:rFonts w:eastAsia="Arial" w:cs="Arial"/>
                <w:lang w:val="en-GB"/>
              </w:rPr>
            </w:pPr>
            <w:r w:rsidRPr="00780203">
              <w:rPr>
                <w:rFonts w:eastAsia="Arial" w:cs="Arial"/>
                <w:lang w:val="en-GB"/>
              </w:rPr>
              <w:t xml:space="preserve">c.  </w:t>
            </w:r>
            <w:r w:rsidRPr="00780203">
              <w:rPr>
                <w:rFonts w:eastAsia="Arial" w:cs="Arial"/>
                <w:b/>
                <w:lang w:val="en-GB"/>
              </w:rPr>
              <w:t>Outline Capability</w:t>
            </w:r>
            <w:r w:rsidRPr="00780203">
              <w:rPr>
                <w:rFonts w:eastAsia="Arial" w:cs="Arial"/>
                <w:lang w:val="en-GB"/>
              </w:rPr>
              <w:t>:</w:t>
            </w:r>
          </w:p>
          <w:p w14:paraId="4D3C7668" w14:textId="77777777" w:rsidR="00780203" w:rsidRPr="00780203" w:rsidRDefault="00780203" w:rsidP="00780203">
            <w:pPr>
              <w:widowControl/>
              <w:spacing w:after="0" w:line="240" w:lineRule="auto"/>
              <w:rPr>
                <w:rFonts w:eastAsia="Arial" w:cs="Arial"/>
                <w:lang w:val="en-GB"/>
              </w:rPr>
            </w:pPr>
          </w:p>
          <w:p w14:paraId="23974DD9" w14:textId="77777777" w:rsidR="00780203" w:rsidRPr="00780203" w:rsidRDefault="00780203" w:rsidP="00780203">
            <w:pPr>
              <w:widowControl/>
              <w:numPr>
                <w:ilvl w:val="0"/>
                <w:numId w:val="47"/>
              </w:numPr>
              <w:spacing w:after="0" w:line="240" w:lineRule="auto"/>
              <w:contextualSpacing/>
              <w:rPr>
                <w:rFonts w:eastAsia="Arial" w:cs="Arial"/>
                <w:lang w:val="en-GB"/>
              </w:rPr>
            </w:pPr>
            <w:r w:rsidRPr="00780203">
              <w:rPr>
                <w:rFonts w:eastAsia="Arial" w:cs="Arial"/>
                <w:lang w:val="en-GB"/>
              </w:rPr>
              <w:t>Carriage and storage of Paddlesport equipment to and from venues/sites around the country iaw MOD and manufacturers guidelines.</w:t>
            </w:r>
          </w:p>
          <w:p w14:paraId="7E923E0B" w14:textId="77777777" w:rsidR="00780203" w:rsidRPr="00780203" w:rsidRDefault="00780203" w:rsidP="00780203">
            <w:pPr>
              <w:widowControl/>
              <w:numPr>
                <w:ilvl w:val="0"/>
                <w:numId w:val="47"/>
              </w:numPr>
              <w:spacing w:after="0" w:line="240" w:lineRule="auto"/>
              <w:contextualSpacing/>
              <w:rPr>
                <w:rFonts w:eastAsia="Arial" w:cs="Arial"/>
                <w:lang w:val="en-GB"/>
              </w:rPr>
            </w:pPr>
            <w:r w:rsidRPr="00780203">
              <w:rPr>
                <w:rFonts w:eastAsia="Arial" w:cs="Arial"/>
                <w:lang w:val="en-GB"/>
              </w:rPr>
              <w:t>Time</w:t>
            </w:r>
            <w:r w:rsidRPr="00780203">
              <w:rPr>
                <w:rFonts w:eastAsia="Arial" w:cs="Arial"/>
                <w:lang w:val="en-GB"/>
              </w:rPr>
              <w:tab/>
            </w:r>
            <w:r w:rsidRPr="00780203">
              <w:rPr>
                <w:rFonts w:eastAsia="Arial" w:cs="Arial"/>
                <w:lang w:val="en-GB"/>
              </w:rPr>
              <w:tab/>
              <w:t>-</w:t>
            </w:r>
            <w:r w:rsidRPr="00780203">
              <w:rPr>
                <w:rFonts w:eastAsia="Arial" w:cs="Arial"/>
                <w:lang w:val="en-GB"/>
              </w:rPr>
              <w:tab/>
              <w:t>Year round, Day &amp; Night</w:t>
            </w:r>
          </w:p>
          <w:p w14:paraId="4B631F63" w14:textId="77777777" w:rsidR="00780203" w:rsidRPr="00780203" w:rsidRDefault="00780203" w:rsidP="00780203">
            <w:pPr>
              <w:widowControl/>
              <w:numPr>
                <w:ilvl w:val="0"/>
                <w:numId w:val="47"/>
              </w:numPr>
              <w:spacing w:after="0" w:line="240" w:lineRule="auto"/>
              <w:contextualSpacing/>
              <w:rPr>
                <w:rFonts w:eastAsia="Arial" w:cs="Arial"/>
                <w:lang w:val="en-GB"/>
              </w:rPr>
            </w:pPr>
            <w:r w:rsidRPr="00780203">
              <w:rPr>
                <w:rFonts w:eastAsia="Arial" w:cs="Arial"/>
                <w:lang w:val="en-GB"/>
              </w:rPr>
              <w:t>Capacity</w:t>
            </w:r>
            <w:r w:rsidRPr="00780203">
              <w:rPr>
                <w:rFonts w:eastAsia="Arial" w:cs="Arial"/>
                <w:lang w:val="en-GB"/>
              </w:rPr>
              <w:tab/>
            </w:r>
            <w:r w:rsidRPr="00780203">
              <w:rPr>
                <w:rFonts w:eastAsia="Arial" w:cs="Arial"/>
                <w:lang w:val="en-GB"/>
              </w:rPr>
              <w:tab/>
              <w:t>-</w:t>
            </w:r>
            <w:r w:rsidRPr="00780203">
              <w:rPr>
                <w:rFonts w:eastAsia="Arial" w:cs="Arial"/>
                <w:lang w:val="en-GB"/>
              </w:rPr>
              <w:tab/>
              <w:t>As listed below.</w:t>
            </w:r>
          </w:p>
          <w:p w14:paraId="34B7E851" w14:textId="77777777" w:rsidR="00780203" w:rsidRPr="00780203" w:rsidRDefault="00780203" w:rsidP="00780203">
            <w:pPr>
              <w:widowControl/>
              <w:spacing w:after="0" w:line="240" w:lineRule="auto"/>
              <w:rPr>
                <w:rFonts w:eastAsia="Arial" w:cs="Arial"/>
                <w:b/>
                <w:lang w:val="en-GB"/>
              </w:rPr>
            </w:pPr>
          </w:p>
        </w:tc>
      </w:tr>
    </w:tbl>
    <w:p w14:paraId="67B45DEC" w14:textId="77777777" w:rsidR="00780203" w:rsidRPr="00780203" w:rsidRDefault="00780203" w:rsidP="00780203">
      <w:pPr>
        <w:widowControl/>
        <w:rPr>
          <w:rFonts w:ascii="Arial" w:eastAsia="Arial" w:hAnsi="Arial" w:cs="Times New Roman"/>
          <w:sz w:val="20"/>
          <w:lang w:val="en-GB"/>
        </w:rPr>
      </w:pPr>
    </w:p>
    <w:p w14:paraId="0D840D3D" w14:textId="77777777" w:rsidR="00780203" w:rsidRPr="00780203" w:rsidRDefault="00780203" w:rsidP="00780203">
      <w:pPr>
        <w:widowControl/>
        <w:rPr>
          <w:rFonts w:ascii="Arial" w:eastAsia="Arial" w:hAnsi="Arial" w:cs="Times New Roman"/>
          <w:sz w:val="20"/>
          <w:lang w:val="en-GB"/>
        </w:rPr>
      </w:pPr>
      <w:r w:rsidRPr="00780203">
        <w:rPr>
          <w:rFonts w:ascii="Arial" w:eastAsia="Arial" w:hAnsi="Arial" w:cs="Times New Roman"/>
          <w:sz w:val="20"/>
          <w:lang w:val="en-GB"/>
        </w:rPr>
        <w:br w:type="page"/>
      </w:r>
    </w:p>
    <w:tbl>
      <w:tblPr>
        <w:tblStyle w:val="TableGrid7"/>
        <w:tblW w:w="0" w:type="auto"/>
        <w:tblLook w:val="04A0" w:firstRow="1" w:lastRow="0" w:firstColumn="1" w:lastColumn="0" w:noHBand="0" w:noVBand="1"/>
      </w:tblPr>
      <w:tblGrid>
        <w:gridCol w:w="939"/>
        <w:gridCol w:w="8077"/>
      </w:tblGrid>
      <w:tr w:rsidR="00780203" w:rsidRPr="00780203" w14:paraId="2022A620" w14:textId="77777777" w:rsidTr="00DA620F">
        <w:tc>
          <w:tcPr>
            <w:tcW w:w="959" w:type="dxa"/>
          </w:tcPr>
          <w:p w14:paraId="1DFCA338" w14:textId="77777777" w:rsidR="00780203" w:rsidRPr="00780203" w:rsidRDefault="00780203" w:rsidP="00780203">
            <w:pPr>
              <w:widowControl/>
              <w:spacing w:after="0" w:line="240" w:lineRule="auto"/>
              <w:jc w:val="both"/>
              <w:rPr>
                <w:rFonts w:eastAsia="Arial" w:cs="Arial"/>
                <w:lang w:val="en-GB"/>
              </w:rPr>
            </w:pPr>
            <w:r w:rsidRPr="00780203">
              <w:rPr>
                <w:rFonts w:eastAsia="Arial" w:cs="Arial"/>
                <w:lang w:val="en-GB"/>
              </w:rPr>
              <w:lastRenderedPageBreak/>
              <w:t>2.</w:t>
            </w:r>
          </w:p>
        </w:tc>
        <w:tc>
          <w:tcPr>
            <w:tcW w:w="8283" w:type="dxa"/>
          </w:tcPr>
          <w:p w14:paraId="000E6ED1" w14:textId="77777777" w:rsidR="00780203" w:rsidRPr="00780203" w:rsidRDefault="00780203" w:rsidP="00780203">
            <w:pPr>
              <w:widowControl/>
              <w:spacing w:after="0" w:line="240" w:lineRule="auto"/>
              <w:rPr>
                <w:rFonts w:eastAsia="Arial" w:cs="Arial"/>
                <w:b/>
                <w:lang w:val="en-GB"/>
              </w:rPr>
            </w:pPr>
            <w:r w:rsidRPr="00780203">
              <w:rPr>
                <w:rFonts w:eastAsia="Arial" w:cs="Arial"/>
                <w:b/>
                <w:lang w:val="en-GB"/>
              </w:rPr>
              <w:t>DESCRIPTION OF WORK (Capability)</w:t>
            </w:r>
          </w:p>
          <w:p w14:paraId="44BE08BD" w14:textId="77777777" w:rsidR="00780203" w:rsidRPr="00780203" w:rsidRDefault="00780203" w:rsidP="00780203">
            <w:pPr>
              <w:widowControl/>
              <w:spacing w:after="0" w:line="240" w:lineRule="auto"/>
              <w:rPr>
                <w:rFonts w:eastAsia="Arial" w:cs="Arial"/>
                <w:b/>
                <w:lang w:val="en-GB"/>
              </w:rPr>
            </w:pPr>
          </w:p>
          <w:p w14:paraId="49621912" w14:textId="77777777" w:rsidR="00780203" w:rsidRPr="00780203" w:rsidRDefault="00780203" w:rsidP="00780203">
            <w:pPr>
              <w:widowControl/>
              <w:numPr>
                <w:ilvl w:val="0"/>
                <w:numId w:val="49"/>
              </w:numPr>
              <w:spacing w:after="0" w:line="240" w:lineRule="auto"/>
              <w:ind w:left="317" w:hanging="283"/>
              <w:contextualSpacing/>
              <w:rPr>
                <w:rFonts w:eastAsia="Arial" w:cs="Arial"/>
                <w:b/>
                <w:lang w:val="en-GB"/>
              </w:rPr>
            </w:pPr>
            <w:r w:rsidRPr="00780203">
              <w:rPr>
                <w:rFonts w:eastAsia="Arial" w:cs="Arial"/>
                <w:b/>
                <w:lang w:val="en-GB"/>
              </w:rPr>
              <w:t xml:space="preserve">Trailer for Carriage of Paddlesport Craft – </w:t>
            </w:r>
          </w:p>
          <w:p w14:paraId="5368A9EB" w14:textId="77777777" w:rsidR="00780203" w:rsidRPr="00780203" w:rsidRDefault="00780203" w:rsidP="00780203">
            <w:pPr>
              <w:widowControl/>
              <w:spacing w:after="0" w:line="240" w:lineRule="auto"/>
              <w:rPr>
                <w:rFonts w:eastAsia="Arial" w:cs="Arial"/>
                <w:b/>
                <w:lang w:val="en-GB"/>
              </w:rPr>
            </w:pPr>
          </w:p>
          <w:p w14:paraId="714B892A"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Paddle Trailer (modular)</w:t>
            </w:r>
          </w:p>
          <w:p w14:paraId="79DA0691" w14:textId="77777777" w:rsidR="00780203" w:rsidRPr="00780203" w:rsidRDefault="00780203" w:rsidP="00780203">
            <w:pPr>
              <w:widowControl/>
              <w:spacing w:after="0" w:line="240" w:lineRule="auto"/>
              <w:rPr>
                <w:rFonts w:eastAsia="Arial" w:cs="Times New Roman"/>
                <w:lang w:val="en-GB"/>
              </w:rPr>
            </w:pPr>
          </w:p>
          <w:p w14:paraId="3C3AE1AF"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Modular Canoe/Kayak Trailer</w:t>
            </w:r>
          </w:p>
          <w:p w14:paraId="39F0DDE7" w14:textId="77777777" w:rsidR="00780203" w:rsidRPr="00780203" w:rsidRDefault="00780203" w:rsidP="00780203">
            <w:pPr>
              <w:widowControl/>
              <w:spacing w:after="0" w:line="240" w:lineRule="auto"/>
              <w:rPr>
                <w:rFonts w:eastAsia="Arial" w:cs="Times New Roman"/>
                <w:lang w:val="en-GB"/>
              </w:rPr>
            </w:pPr>
          </w:p>
          <w:p w14:paraId="687DACE6"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A base chassis and two uprights and bracing and is fitted with an over-run braking system and telescoping rear light beam. European Type Approval regulations classify trailers as maximum gross weight of 950kg. The trailer can now be configured to suit our needs by the addition of various options as specified below. These are full arms and half arms for carrying canoes and kayaks, adaptors to carry playboats, storage cages and boxes.</w:t>
            </w:r>
          </w:p>
          <w:p w14:paraId="385EE66C" w14:textId="77777777" w:rsidR="00780203" w:rsidRPr="00780203" w:rsidRDefault="00780203" w:rsidP="00780203">
            <w:pPr>
              <w:widowControl/>
              <w:spacing w:after="0" w:line="240" w:lineRule="auto"/>
              <w:rPr>
                <w:rFonts w:eastAsia="Arial" w:cs="Times New Roman"/>
                <w:lang w:val="en-GB"/>
              </w:rPr>
            </w:pPr>
          </w:p>
          <w:p w14:paraId="2BBA822C"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Trailer to support the transportation of:</w:t>
            </w:r>
          </w:p>
          <w:p w14:paraId="2D2089A8" w14:textId="77777777" w:rsidR="00780203" w:rsidRPr="00780203" w:rsidRDefault="00780203" w:rsidP="00780203">
            <w:pPr>
              <w:widowControl/>
              <w:spacing w:after="0" w:line="240" w:lineRule="auto"/>
              <w:rPr>
                <w:rFonts w:eastAsia="Arial" w:cs="Times New Roman"/>
                <w:lang w:val="en-GB"/>
              </w:rPr>
            </w:pPr>
          </w:p>
          <w:p w14:paraId="544DCA4C"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Open Canoe 14/15/16ft</w:t>
            </w:r>
            <w:r w:rsidRPr="00780203">
              <w:rPr>
                <w:rFonts w:eastAsia="Arial" w:cs="Times New Roman"/>
                <w:lang w:val="en-GB"/>
              </w:rPr>
              <w:tab/>
              <w:t xml:space="preserve">              </w:t>
            </w:r>
            <w:r w:rsidRPr="00780203">
              <w:rPr>
                <w:rFonts w:eastAsia="Arial" w:cs="Times New Roman"/>
                <w:lang w:val="en-GB"/>
              </w:rPr>
              <w:tab/>
              <w:t xml:space="preserve">x </w:t>
            </w:r>
            <w:r w:rsidRPr="00780203">
              <w:rPr>
                <w:rFonts w:eastAsia="Arial" w:cs="Times New Roman"/>
                <w:lang w:val="en-GB"/>
              </w:rPr>
              <w:tab/>
            </w:r>
            <w:r w:rsidRPr="00780203">
              <w:rPr>
                <w:rFonts w:eastAsia="Arial" w:cs="Times New Roman"/>
                <w:lang w:val="en-GB"/>
              </w:rPr>
              <w:tab/>
              <w:t>4</w:t>
            </w:r>
          </w:p>
          <w:p w14:paraId="47569E66"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Kayak GP</w:t>
            </w:r>
            <w:r w:rsidRPr="00780203">
              <w:rPr>
                <w:rFonts w:eastAsia="Arial" w:cs="Times New Roman"/>
                <w:lang w:val="en-GB"/>
              </w:rPr>
              <w:tab/>
            </w:r>
            <w:r w:rsidRPr="00780203">
              <w:rPr>
                <w:rFonts w:eastAsia="Arial" w:cs="Times New Roman"/>
                <w:lang w:val="en-GB"/>
              </w:rPr>
              <w:tab/>
            </w:r>
            <w:r w:rsidRPr="00780203">
              <w:rPr>
                <w:rFonts w:eastAsia="Arial" w:cs="Times New Roman"/>
                <w:lang w:val="en-GB"/>
              </w:rPr>
              <w:tab/>
            </w:r>
            <w:r w:rsidRPr="00780203">
              <w:rPr>
                <w:rFonts w:eastAsia="Arial" w:cs="Times New Roman"/>
                <w:lang w:val="en-GB"/>
              </w:rPr>
              <w:tab/>
              <w:t xml:space="preserve">x </w:t>
            </w:r>
            <w:r w:rsidRPr="00780203">
              <w:rPr>
                <w:rFonts w:eastAsia="Arial" w:cs="Times New Roman"/>
                <w:lang w:val="en-GB"/>
              </w:rPr>
              <w:tab/>
            </w:r>
            <w:r w:rsidRPr="00780203">
              <w:rPr>
                <w:rFonts w:eastAsia="Arial" w:cs="Times New Roman"/>
                <w:lang w:val="en-GB"/>
              </w:rPr>
              <w:tab/>
              <w:t>6</w:t>
            </w:r>
          </w:p>
          <w:p w14:paraId="61079242"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Stand up Paddleboard</w:t>
            </w:r>
            <w:r w:rsidRPr="00780203">
              <w:rPr>
                <w:rFonts w:eastAsia="Arial" w:cs="Times New Roman"/>
                <w:lang w:val="en-GB"/>
              </w:rPr>
              <w:tab/>
            </w:r>
            <w:r w:rsidRPr="00780203">
              <w:rPr>
                <w:rFonts w:eastAsia="Arial" w:cs="Times New Roman"/>
                <w:lang w:val="en-GB"/>
              </w:rPr>
              <w:tab/>
            </w:r>
            <w:r w:rsidRPr="00780203">
              <w:rPr>
                <w:rFonts w:eastAsia="Arial" w:cs="Times New Roman"/>
                <w:lang w:val="en-GB"/>
              </w:rPr>
              <w:tab/>
              <w:t>x</w:t>
            </w:r>
            <w:r w:rsidRPr="00780203">
              <w:rPr>
                <w:rFonts w:eastAsia="Arial" w:cs="Times New Roman"/>
                <w:lang w:val="en-GB"/>
              </w:rPr>
              <w:tab/>
            </w:r>
            <w:r w:rsidRPr="00780203">
              <w:rPr>
                <w:rFonts w:eastAsia="Arial" w:cs="Times New Roman"/>
                <w:lang w:val="en-GB"/>
              </w:rPr>
              <w:tab/>
              <w:t>6</w:t>
            </w:r>
          </w:p>
          <w:p w14:paraId="7A82DAB2"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Paddles various sizes for above</w:t>
            </w:r>
            <w:r w:rsidRPr="00780203">
              <w:rPr>
                <w:rFonts w:eastAsia="Arial" w:cs="Times New Roman"/>
                <w:lang w:val="en-GB"/>
              </w:rPr>
              <w:tab/>
            </w:r>
            <w:r w:rsidRPr="00780203">
              <w:rPr>
                <w:rFonts w:eastAsia="Arial" w:cs="Times New Roman"/>
                <w:lang w:val="en-GB"/>
              </w:rPr>
              <w:tab/>
            </w:r>
            <w:r w:rsidRPr="00780203">
              <w:rPr>
                <w:rFonts w:eastAsia="Arial" w:cs="Times New Roman"/>
                <w:lang w:val="en-GB"/>
              </w:rPr>
              <w:tab/>
            </w:r>
            <w:r w:rsidRPr="00780203">
              <w:rPr>
                <w:rFonts w:eastAsia="Arial" w:cs="Times New Roman"/>
                <w:lang w:val="en-GB"/>
              </w:rPr>
              <w:tab/>
              <w:t xml:space="preserve"> </w:t>
            </w:r>
          </w:p>
          <w:p w14:paraId="090CCE03" w14:textId="77777777" w:rsidR="00780203" w:rsidRPr="00780203" w:rsidRDefault="00780203" w:rsidP="00780203">
            <w:pPr>
              <w:widowControl/>
              <w:spacing w:after="0" w:line="240" w:lineRule="auto"/>
              <w:rPr>
                <w:rFonts w:eastAsia="Arial" w:cs="Times New Roman"/>
                <w:lang w:val="en-GB"/>
              </w:rPr>
            </w:pPr>
          </w:p>
          <w:p w14:paraId="4B47F991"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The options required are below:</w:t>
            </w:r>
          </w:p>
          <w:p w14:paraId="233E1D86" w14:textId="77777777" w:rsidR="00780203" w:rsidRPr="00780203" w:rsidRDefault="00780203" w:rsidP="00780203">
            <w:pPr>
              <w:widowControl/>
              <w:spacing w:after="0" w:line="240" w:lineRule="auto"/>
              <w:rPr>
                <w:rFonts w:eastAsia="Arial" w:cs="Times New Roman"/>
                <w:lang w:val="en-GB"/>
              </w:rPr>
            </w:pPr>
          </w:p>
          <w:p w14:paraId="20FF5C19"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 xml:space="preserve">Basic Trailer Set Up </w:t>
            </w:r>
          </w:p>
          <w:p w14:paraId="7F7CEA51" w14:textId="77777777" w:rsidR="00780203" w:rsidRPr="00780203" w:rsidRDefault="00780203" w:rsidP="00780203">
            <w:pPr>
              <w:widowControl/>
              <w:spacing w:after="0" w:line="240" w:lineRule="auto"/>
              <w:rPr>
                <w:rFonts w:eastAsia="Arial" w:cs="Times New Roman"/>
                <w:lang w:val="en-GB"/>
              </w:rPr>
            </w:pPr>
          </w:p>
          <w:p w14:paraId="76363150"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Specifications:</w:t>
            </w:r>
          </w:p>
          <w:p w14:paraId="180ECF10" w14:textId="77777777" w:rsidR="00780203" w:rsidRPr="00780203" w:rsidRDefault="00780203" w:rsidP="00780203">
            <w:pPr>
              <w:widowControl/>
              <w:spacing w:after="0" w:line="240" w:lineRule="auto"/>
              <w:rPr>
                <w:rFonts w:eastAsia="Arial" w:cs="Times New Roman"/>
                <w:lang w:val="en-GB"/>
              </w:rPr>
            </w:pPr>
          </w:p>
          <w:p w14:paraId="0B2A5C2D"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Length</w:t>
            </w:r>
            <w:r w:rsidRPr="00780203">
              <w:rPr>
                <w:rFonts w:eastAsia="Arial" w:cs="Times New Roman"/>
                <w:lang w:val="en-GB"/>
              </w:rPr>
              <w:tab/>
              <w:t>453cm</w:t>
            </w:r>
          </w:p>
          <w:p w14:paraId="731EE923" w14:textId="77777777" w:rsidR="00780203" w:rsidRPr="00780203" w:rsidRDefault="00780203" w:rsidP="00780203">
            <w:pPr>
              <w:widowControl/>
              <w:spacing w:after="0" w:line="240" w:lineRule="auto"/>
              <w:rPr>
                <w:rFonts w:eastAsia="Arial" w:cs="Times New Roman"/>
                <w:lang w:val="en-GB"/>
              </w:rPr>
            </w:pPr>
          </w:p>
          <w:p w14:paraId="03E2C5CD"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Width</w:t>
            </w:r>
            <w:r w:rsidRPr="00780203">
              <w:rPr>
                <w:rFonts w:eastAsia="Arial" w:cs="Times New Roman"/>
                <w:lang w:val="en-GB"/>
              </w:rPr>
              <w:tab/>
              <w:t>205cm</w:t>
            </w:r>
          </w:p>
          <w:p w14:paraId="2DCAF41C" w14:textId="77777777" w:rsidR="00780203" w:rsidRPr="00780203" w:rsidRDefault="00780203" w:rsidP="00780203">
            <w:pPr>
              <w:widowControl/>
              <w:spacing w:after="0" w:line="240" w:lineRule="auto"/>
              <w:rPr>
                <w:rFonts w:eastAsia="Arial" w:cs="Times New Roman"/>
                <w:lang w:val="en-GB"/>
              </w:rPr>
            </w:pPr>
          </w:p>
          <w:p w14:paraId="5E039735"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Overall height</w:t>
            </w:r>
            <w:r w:rsidRPr="00780203">
              <w:rPr>
                <w:rFonts w:eastAsia="Arial" w:cs="Times New Roman"/>
                <w:lang w:val="en-GB"/>
              </w:rPr>
              <w:tab/>
              <w:t xml:space="preserve">275cm </w:t>
            </w:r>
          </w:p>
          <w:p w14:paraId="4ACCBF91" w14:textId="77777777" w:rsidR="00780203" w:rsidRPr="00780203" w:rsidRDefault="00780203" w:rsidP="00780203">
            <w:pPr>
              <w:widowControl/>
              <w:spacing w:after="0" w:line="240" w:lineRule="auto"/>
              <w:rPr>
                <w:rFonts w:eastAsia="Arial" w:cs="Times New Roman"/>
                <w:lang w:val="en-GB"/>
              </w:rPr>
            </w:pPr>
          </w:p>
          <w:p w14:paraId="2BDE0C6C"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Un-laden weight 320kg</w:t>
            </w:r>
          </w:p>
          <w:p w14:paraId="008F508C" w14:textId="77777777" w:rsidR="00780203" w:rsidRPr="00780203" w:rsidRDefault="00780203" w:rsidP="00780203">
            <w:pPr>
              <w:widowControl/>
              <w:spacing w:after="0" w:line="240" w:lineRule="auto"/>
              <w:rPr>
                <w:rFonts w:eastAsia="Arial" w:cs="Times New Roman"/>
                <w:lang w:val="en-GB"/>
              </w:rPr>
            </w:pPr>
          </w:p>
          <w:p w14:paraId="1511BF03"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Gross weight</w:t>
            </w:r>
            <w:r w:rsidRPr="00780203">
              <w:rPr>
                <w:rFonts w:eastAsia="Arial" w:cs="Times New Roman"/>
                <w:lang w:val="en-GB"/>
              </w:rPr>
              <w:tab/>
              <w:t xml:space="preserve"> 950kg</w:t>
            </w:r>
          </w:p>
          <w:p w14:paraId="64D999C0" w14:textId="77777777" w:rsidR="00780203" w:rsidRPr="00780203" w:rsidRDefault="00780203" w:rsidP="00780203">
            <w:pPr>
              <w:widowControl/>
              <w:spacing w:after="0" w:line="240" w:lineRule="auto"/>
              <w:rPr>
                <w:rFonts w:eastAsia="Arial" w:cs="Times New Roman"/>
                <w:lang w:val="en-GB"/>
              </w:rPr>
            </w:pPr>
          </w:p>
          <w:p w14:paraId="0AEC40EB"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Additional parts</w:t>
            </w:r>
          </w:p>
          <w:p w14:paraId="24833138" w14:textId="77777777" w:rsidR="00780203" w:rsidRPr="00780203" w:rsidRDefault="00780203" w:rsidP="00780203">
            <w:pPr>
              <w:widowControl/>
              <w:spacing w:after="0" w:line="240" w:lineRule="auto"/>
              <w:rPr>
                <w:rFonts w:eastAsia="Arial" w:cs="Times New Roman"/>
                <w:lang w:val="en-GB"/>
              </w:rPr>
            </w:pPr>
          </w:p>
          <w:p w14:paraId="5803ED83"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Full Width Arms</w:t>
            </w:r>
          </w:p>
          <w:p w14:paraId="29BB8EF6" w14:textId="77777777" w:rsidR="00780203" w:rsidRPr="00780203" w:rsidRDefault="00780203" w:rsidP="00780203">
            <w:pPr>
              <w:widowControl/>
              <w:spacing w:after="0" w:line="240" w:lineRule="auto"/>
              <w:rPr>
                <w:rFonts w:eastAsia="Arial" w:cs="Times New Roman"/>
                <w:lang w:val="en-GB"/>
              </w:rPr>
            </w:pPr>
          </w:p>
          <w:p w14:paraId="1B683B13"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Full width arms (pair)</w:t>
            </w:r>
            <w:r w:rsidRPr="00780203">
              <w:rPr>
                <w:rFonts w:eastAsia="Arial" w:cs="Times New Roman"/>
                <w:lang w:val="en-GB"/>
              </w:rPr>
              <w:tab/>
            </w:r>
            <w:r w:rsidRPr="00780203">
              <w:rPr>
                <w:rFonts w:eastAsia="Arial" w:cs="Times New Roman"/>
                <w:lang w:val="en-GB"/>
              </w:rPr>
              <w:tab/>
              <w:t xml:space="preserve">x </w:t>
            </w:r>
            <w:r w:rsidRPr="00780203">
              <w:rPr>
                <w:rFonts w:eastAsia="Arial" w:cs="Times New Roman"/>
                <w:lang w:val="en-GB"/>
              </w:rPr>
              <w:tab/>
              <w:t>10 (2 Per trailer)</w:t>
            </w:r>
          </w:p>
          <w:p w14:paraId="08AF1B3A" w14:textId="77777777" w:rsidR="00780203" w:rsidRPr="00780203" w:rsidRDefault="00780203" w:rsidP="00780203">
            <w:pPr>
              <w:widowControl/>
              <w:spacing w:after="0" w:line="240" w:lineRule="auto"/>
              <w:rPr>
                <w:rFonts w:eastAsia="Arial" w:cs="Times New Roman"/>
                <w:lang w:val="en-GB"/>
              </w:rPr>
            </w:pPr>
          </w:p>
          <w:p w14:paraId="40B432F2"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Kayak Spacer arm Upright</w:t>
            </w:r>
          </w:p>
          <w:p w14:paraId="5C135490"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 xml:space="preserve">Kayak spacer arm </w:t>
            </w:r>
            <w:r w:rsidRPr="00780203">
              <w:rPr>
                <w:rFonts w:eastAsia="Arial" w:cs="Times New Roman"/>
                <w:lang w:val="en-GB"/>
              </w:rPr>
              <w:tab/>
            </w:r>
            <w:r w:rsidRPr="00780203">
              <w:rPr>
                <w:rFonts w:eastAsia="Arial" w:cs="Times New Roman"/>
                <w:lang w:val="en-GB"/>
              </w:rPr>
              <w:tab/>
              <w:t xml:space="preserve">x </w:t>
            </w:r>
            <w:r w:rsidRPr="00780203">
              <w:rPr>
                <w:rFonts w:eastAsia="Arial" w:cs="Times New Roman"/>
                <w:lang w:val="en-GB"/>
              </w:rPr>
              <w:tab/>
              <w:t>10 (2 per trailer)</w:t>
            </w:r>
          </w:p>
          <w:p w14:paraId="6CA012AB" w14:textId="77777777" w:rsidR="00780203" w:rsidRPr="00780203" w:rsidRDefault="00780203" w:rsidP="00780203">
            <w:pPr>
              <w:widowControl/>
              <w:spacing w:after="0" w:line="240" w:lineRule="auto"/>
              <w:rPr>
                <w:rFonts w:eastAsia="Arial" w:cs="Times New Roman"/>
                <w:lang w:val="en-GB"/>
              </w:rPr>
            </w:pPr>
          </w:p>
          <w:p w14:paraId="53F91BB6"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Fitted Canoe equipment Cage</w:t>
            </w:r>
          </w:p>
          <w:p w14:paraId="16A8FD0C" w14:textId="77777777" w:rsidR="00780203" w:rsidRPr="00780203" w:rsidRDefault="00780203" w:rsidP="00780203">
            <w:pPr>
              <w:widowControl/>
              <w:spacing w:after="0" w:line="240" w:lineRule="auto"/>
              <w:rPr>
                <w:rFonts w:eastAsia="Arial" w:cs="Times New Roman"/>
                <w:lang w:val="en-GB"/>
              </w:rPr>
            </w:pPr>
            <w:r w:rsidRPr="00780203">
              <w:rPr>
                <w:rFonts w:eastAsia="Arial" w:cs="Times New Roman"/>
                <w:lang w:val="en-GB"/>
              </w:rPr>
              <w:t>Canoe trailer cage</w:t>
            </w:r>
            <w:r w:rsidRPr="00780203">
              <w:rPr>
                <w:rFonts w:eastAsia="Arial" w:cs="Times New Roman"/>
                <w:lang w:val="en-GB"/>
              </w:rPr>
              <w:tab/>
            </w:r>
            <w:r w:rsidRPr="00780203">
              <w:rPr>
                <w:rFonts w:eastAsia="Arial" w:cs="Times New Roman"/>
                <w:lang w:val="en-GB"/>
              </w:rPr>
              <w:tab/>
              <w:t>x</w:t>
            </w:r>
            <w:r w:rsidRPr="00780203">
              <w:rPr>
                <w:rFonts w:eastAsia="Arial" w:cs="Times New Roman"/>
                <w:lang w:val="en-GB"/>
              </w:rPr>
              <w:tab/>
              <w:t>5 (1 per trailer)</w:t>
            </w:r>
          </w:p>
          <w:p w14:paraId="6C00665C" w14:textId="77777777" w:rsidR="00780203" w:rsidRPr="00780203" w:rsidRDefault="00780203" w:rsidP="00780203">
            <w:pPr>
              <w:widowControl/>
              <w:spacing w:after="0" w:line="240" w:lineRule="auto"/>
              <w:rPr>
                <w:rFonts w:eastAsia="Arial" w:cs="Times New Roman"/>
                <w:lang w:val="en-GB"/>
              </w:rPr>
            </w:pPr>
          </w:p>
          <w:p w14:paraId="6663CFAE" w14:textId="77777777" w:rsidR="00780203" w:rsidRPr="00780203" w:rsidRDefault="00780203" w:rsidP="00780203">
            <w:pPr>
              <w:widowControl/>
              <w:spacing w:after="0" w:line="240" w:lineRule="auto"/>
              <w:rPr>
                <w:rFonts w:eastAsia="Arial" w:cs="Times New Roman"/>
                <w:lang w:val="en-GB"/>
              </w:rPr>
            </w:pPr>
          </w:p>
          <w:p w14:paraId="1E233495" w14:textId="77777777" w:rsidR="00780203" w:rsidRPr="00780203" w:rsidRDefault="00780203" w:rsidP="00780203">
            <w:pPr>
              <w:widowControl/>
              <w:spacing w:after="0" w:line="240" w:lineRule="auto"/>
              <w:rPr>
                <w:rFonts w:eastAsia="Arial" w:cs="Arial"/>
                <w:lang w:val="en-GB"/>
              </w:rPr>
            </w:pPr>
            <w:r w:rsidRPr="00780203">
              <w:rPr>
                <w:rFonts w:eastAsia="Arial" w:cs="Arial"/>
                <w:lang w:val="en-GB"/>
              </w:rPr>
              <w:t>Manufacturers warranty required with annual maintenance conducted with IY funds by local providers.</w:t>
            </w:r>
          </w:p>
          <w:p w14:paraId="47A500F6" w14:textId="77777777" w:rsidR="00780203" w:rsidRPr="00780203" w:rsidRDefault="00780203" w:rsidP="00780203">
            <w:pPr>
              <w:widowControl/>
              <w:spacing w:after="0" w:line="240" w:lineRule="auto"/>
              <w:ind w:left="317"/>
              <w:contextualSpacing/>
              <w:rPr>
                <w:rFonts w:eastAsia="Arial" w:cs="Arial"/>
                <w:b/>
                <w:lang w:val="en-GB"/>
              </w:rPr>
            </w:pPr>
          </w:p>
        </w:tc>
      </w:tr>
      <w:tr w:rsidR="00780203" w:rsidRPr="00780203" w14:paraId="6F15FE2E" w14:textId="77777777" w:rsidTr="00DA620F">
        <w:tc>
          <w:tcPr>
            <w:tcW w:w="959" w:type="dxa"/>
          </w:tcPr>
          <w:p w14:paraId="6C4BDB69" w14:textId="77777777" w:rsidR="00780203" w:rsidRPr="00780203" w:rsidRDefault="00780203" w:rsidP="00780203">
            <w:pPr>
              <w:widowControl/>
              <w:spacing w:after="0" w:line="240" w:lineRule="auto"/>
              <w:jc w:val="both"/>
              <w:rPr>
                <w:rFonts w:eastAsia="Arial" w:cs="Arial"/>
                <w:lang w:val="en-GB"/>
              </w:rPr>
            </w:pPr>
            <w:r w:rsidRPr="00780203">
              <w:rPr>
                <w:rFonts w:eastAsia="Arial" w:cs="Arial"/>
                <w:lang w:val="en-GB"/>
              </w:rPr>
              <w:t>3.</w:t>
            </w:r>
          </w:p>
        </w:tc>
        <w:tc>
          <w:tcPr>
            <w:tcW w:w="8283" w:type="dxa"/>
          </w:tcPr>
          <w:p w14:paraId="352D376B" w14:textId="77777777" w:rsidR="00780203" w:rsidRPr="00780203" w:rsidRDefault="00780203" w:rsidP="00780203">
            <w:pPr>
              <w:widowControl/>
              <w:spacing w:after="0" w:line="240" w:lineRule="auto"/>
              <w:rPr>
                <w:rFonts w:eastAsia="Arial" w:cs="Arial"/>
                <w:b/>
                <w:lang w:val="en-GB"/>
              </w:rPr>
            </w:pPr>
            <w:r w:rsidRPr="00780203">
              <w:rPr>
                <w:rFonts w:eastAsia="Arial" w:cs="Arial"/>
                <w:b/>
                <w:lang w:val="en-GB"/>
              </w:rPr>
              <w:t>DELIVERABLES</w:t>
            </w:r>
          </w:p>
          <w:p w14:paraId="22B3C97B" w14:textId="77777777" w:rsidR="00780203" w:rsidRPr="00780203" w:rsidRDefault="00780203" w:rsidP="00780203">
            <w:pPr>
              <w:widowControl/>
              <w:spacing w:after="0" w:line="240" w:lineRule="auto"/>
              <w:rPr>
                <w:rFonts w:eastAsia="Arial" w:cs="Arial"/>
                <w:b/>
                <w:lang w:val="en-GB"/>
              </w:rPr>
            </w:pPr>
          </w:p>
          <w:p w14:paraId="664543B4" w14:textId="77777777" w:rsidR="00780203" w:rsidRPr="00780203" w:rsidRDefault="00780203" w:rsidP="00780203">
            <w:pPr>
              <w:widowControl/>
              <w:spacing w:after="0" w:line="240" w:lineRule="auto"/>
              <w:jc w:val="both"/>
              <w:rPr>
                <w:rFonts w:eastAsia="Arial" w:cs="Arial"/>
                <w:b/>
                <w:lang w:val="en-GB"/>
              </w:rPr>
            </w:pPr>
            <w:r w:rsidRPr="00780203">
              <w:rPr>
                <w:rFonts w:eastAsia="Arial" w:cs="Arial"/>
                <w:b/>
                <w:lang w:val="en-GB"/>
              </w:rPr>
              <w:t>Capability Constraints:</w:t>
            </w:r>
          </w:p>
          <w:p w14:paraId="0A43504C" w14:textId="77777777" w:rsidR="00780203" w:rsidRPr="00780203" w:rsidRDefault="00780203" w:rsidP="00780203">
            <w:pPr>
              <w:widowControl/>
              <w:spacing w:after="0" w:line="240" w:lineRule="auto"/>
              <w:jc w:val="both"/>
              <w:rPr>
                <w:rFonts w:eastAsia="Arial" w:cs="Arial"/>
                <w:b/>
                <w:lang w:val="en-GB"/>
              </w:rPr>
            </w:pPr>
          </w:p>
          <w:p w14:paraId="536C2968" w14:textId="77777777" w:rsidR="00780203" w:rsidRPr="00780203" w:rsidRDefault="00780203" w:rsidP="00780203">
            <w:pPr>
              <w:widowControl/>
              <w:spacing w:after="0" w:line="240" w:lineRule="auto"/>
              <w:jc w:val="both"/>
              <w:rPr>
                <w:rFonts w:eastAsia="Arial" w:cs="Arial"/>
                <w:lang w:val="en-GB"/>
              </w:rPr>
            </w:pPr>
            <w:r w:rsidRPr="00780203">
              <w:rPr>
                <w:rFonts w:eastAsia="Arial" w:cs="Arial"/>
                <w:lang w:val="en-GB"/>
              </w:rPr>
              <w:t>a. The Assets and equipment will be constrained by the following regulations and operational limitations:</w:t>
            </w:r>
          </w:p>
          <w:p w14:paraId="777D64A7" w14:textId="77777777" w:rsidR="00780203" w:rsidRPr="00780203" w:rsidRDefault="00780203" w:rsidP="00780203">
            <w:pPr>
              <w:widowControl/>
              <w:spacing w:after="0" w:line="240" w:lineRule="auto"/>
              <w:jc w:val="both"/>
              <w:rPr>
                <w:rFonts w:eastAsia="Arial" w:cs="Arial"/>
                <w:lang w:val="en-GB"/>
              </w:rPr>
            </w:pPr>
          </w:p>
          <w:p w14:paraId="208B4DC3" w14:textId="77777777" w:rsidR="00780203" w:rsidRPr="00780203" w:rsidRDefault="00780203" w:rsidP="00780203">
            <w:pPr>
              <w:widowControl/>
              <w:numPr>
                <w:ilvl w:val="0"/>
                <w:numId w:val="48"/>
              </w:numPr>
              <w:spacing w:after="0" w:line="240" w:lineRule="auto"/>
              <w:contextualSpacing/>
              <w:jc w:val="both"/>
              <w:rPr>
                <w:rFonts w:eastAsia="Arial" w:cs="Arial"/>
                <w:lang w:val="en-GB"/>
              </w:rPr>
            </w:pPr>
            <w:r w:rsidRPr="00780203">
              <w:rPr>
                <w:rFonts w:eastAsia="Arial" w:cs="Arial"/>
                <w:lang w:val="en-GB"/>
              </w:rPr>
              <w:t>JSP 800  – Service and maintenance.</w:t>
            </w:r>
          </w:p>
          <w:p w14:paraId="1B32E551" w14:textId="77777777" w:rsidR="00780203" w:rsidRPr="00780203" w:rsidRDefault="00780203" w:rsidP="00780203">
            <w:pPr>
              <w:widowControl/>
              <w:numPr>
                <w:ilvl w:val="0"/>
                <w:numId w:val="48"/>
              </w:numPr>
              <w:spacing w:after="0" w:line="240" w:lineRule="auto"/>
              <w:contextualSpacing/>
              <w:jc w:val="both"/>
              <w:rPr>
                <w:rFonts w:eastAsia="Arial" w:cs="Arial"/>
                <w:lang w:val="en-GB"/>
              </w:rPr>
            </w:pPr>
            <w:r w:rsidRPr="00780203">
              <w:rPr>
                <w:rFonts w:eastAsia="Arial" w:cs="Arial"/>
                <w:lang w:val="en-GB"/>
              </w:rPr>
              <w:t>CCF Clothing and Equipment Management SOP</w:t>
            </w:r>
          </w:p>
          <w:p w14:paraId="0A94261A" w14:textId="77777777" w:rsidR="00780203" w:rsidRPr="00780203" w:rsidRDefault="00780203" w:rsidP="00780203">
            <w:pPr>
              <w:widowControl/>
              <w:spacing w:after="0" w:line="240" w:lineRule="auto"/>
              <w:ind w:left="720"/>
              <w:jc w:val="both"/>
              <w:rPr>
                <w:rFonts w:eastAsia="Arial" w:cs="Arial"/>
                <w:lang w:val="en-GB"/>
              </w:rPr>
            </w:pPr>
            <w:r w:rsidRPr="00780203">
              <w:rPr>
                <w:rFonts w:eastAsia="Arial" w:cs="Arial"/>
                <w:lang w:val="en-GB"/>
              </w:rPr>
              <w:t>.</w:t>
            </w:r>
          </w:p>
          <w:p w14:paraId="70866678" w14:textId="77777777" w:rsidR="00780203" w:rsidRPr="00780203" w:rsidRDefault="00780203" w:rsidP="00780203">
            <w:pPr>
              <w:widowControl/>
              <w:spacing w:after="0" w:line="240" w:lineRule="auto"/>
              <w:jc w:val="both"/>
              <w:rPr>
                <w:rFonts w:eastAsia="Arial" w:cs="Arial"/>
                <w:lang w:val="en-GB"/>
              </w:rPr>
            </w:pPr>
          </w:p>
        </w:tc>
      </w:tr>
      <w:tr w:rsidR="00780203" w:rsidRPr="00780203" w14:paraId="14FC3C99" w14:textId="77777777" w:rsidTr="00DA620F">
        <w:tc>
          <w:tcPr>
            <w:tcW w:w="959" w:type="dxa"/>
          </w:tcPr>
          <w:p w14:paraId="39C51CD4" w14:textId="77777777" w:rsidR="00780203" w:rsidRPr="00780203" w:rsidRDefault="00780203" w:rsidP="00780203">
            <w:pPr>
              <w:widowControl/>
              <w:spacing w:after="0" w:line="240" w:lineRule="auto"/>
              <w:jc w:val="both"/>
              <w:rPr>
                <w:rFonts w:eastAsia="Arial" w:cs="Arial"/>
                <w:lang w:val="en-GB"/>
              </w:rPr>
            </w:pPr>
            <w:r w:rsidRPr="00780203">
              <w:rPr>
                <w:rFonts w:eastAsia="Arial" w:cs="Arial"/>
                <w:lang w:val="en-GB"/>
              </w:rPr>
              <w:lastRenderedPageBreak/>
              <w:t>4.</w:t>
            </w:r>
          </w:p>
        </w:tc>
        <w:tc>
          <w:tcPr>
            <w:tcW w:w="8283" w:type="dxa"/>
          </w:tcPr>
          <w:p w14:paraId="59EFBD11" w14:textId="77777777" w:rsidR="00780203" w:rsidRPr="00780203" w:rsidRDefault="00780203" w:rsidP="00780203">
            <w:pPr>
              <w:widowControl/>
              <w:spacing w:after="0" w:line="240" w:lineRule="auto"/>
              <w:rPr>
                <w:rFonts w:eastAsia="Arial" w:cs="Arial"/>
                <w:b/>
                <w:lang w:val="en-GB"/>
              </w:rPr>
            </w:pPr>
            <w:r w:rsidRPr="00780203">
              <w:rPr>
                <w:rFonts w:eastAsia="Arial" w:cs="Arial"/>
                <w:b/>
                <w:lang w:val="en-GB"/>
              </w:rPr>
              <w:t>DELIVERY TIMESCALES</w:t>
            </w:r>
          </w:p>
          <w:p w14:paraId="5D351D06" w14:textId="77777777" w:rsidR="00780203" w:rsidRPr="00780203" w:rsidRDefault="00780203" w:rsidP="00780203">
            <w:pPr>
              <w:widowControl/>
              <w:spacing w:after="0" w:line="240" w:lineRule="auto"/>
              <w:rPr>
                <w:rFonts w:eastAsia="Arial" w:cs="Arial"/>
                <w:b/>
                <w:lang w:val="en-GB"/>
              </w:rPr>
            </w:pPr>
          </w:p>
          <w:p w14:paraId="59A765F1" w14:textId="77777777" w:rsidR="00780203" w:rsidRPr="00780203" w:rsidRDefault="00780203" w:rsidP="00780203">
            <w:pPr>
              <w:widowControl/>
              <w:spacing w:after="0" w:line="240" w:lineRule="auto"/>
              <w:rPr>
                <w:rFonts w:eastAsia="Arial" w:cs="Arial"/>
                <w:b/>
                <w:lang w:val="en-GB"/>
              </w:rPr>
            </w:pPr>
            <w:r w:rsidRPr="00780203">
              <w:rPr>
                <w:rFonts w:eastAsia="Arial" w:cs="Arial"/>
                <w:b/>
                <w:lang w:val="en-GB"/>
              </w:rPr>
              <w:t>Immediate</w:t>
            </w:r>
            <w:r w:rsidRPr="00780203">
              <w:rPr>
                <w:rFonts w:eastAsia="Arial" w:cs="Arial"/>
                <w:lang w:val="en-GB"/>
              </w:rPr>
              <w:t>.   Funding allocated within FY 22/22 for the deployment in the 2023 season.  Goods must be received by 31 Mar 23 as funding is only available within FY 22/23</w:t>
            </w:r>
          </w:p>
          <w:p w14:paraId="05FEA493" w14:textId="77777777" w:rsidR="00780203" w:rsidRPr="00780203" w:rsidRDefault="00780203" w:rsidP="00780203">
            <w:pPr>
              <w:widowControl/>
              <w:spacing w:after="0" w:line="240" w:lineRule="auto"/>
              <w:rPr>
                <w:rFonts w:eastAsia="Arial" w:cs="Arial"/>
                <w:b/>
                <w:lang w:val="en-GB"/>
              </w:rPr>
            </w:pPr>
          </w:p>
        </w:tc>
      </w:tr>
      <w:tr w:rsidR="00780203" w:rsidRPr="00780203" w14:paraId="51547222" w14:textId="77777777" w:rsidTr="00DA620F">
        <w:tc>
          <w:tcPr>
            <w:tcW w:w="959" w:type="dxa"/>
          </w:tcPr>
          <w:p w14:paraId="2BAD7EF8" w14:textId="77777777" w:rsidR="00780203" w:rsidRPr="00780203" w:rsidRDefault="00780203" w:rsidP="00780203">
            <w:pPr>
              <w:widowControl/>
              <w:spacing w:after="0" w:line="240" w:lineRule="auto"/>
              <w:jc w:val="both"/>
              <w:rPr>
                <w:rFonts w:eastAsia="Arial" w:cs="Arial"/>
                <w:lang w:val="en-GB"/>
              </w:rPr>
            </w:pPr>
            <w:r w:rsidRPr="00780203">
              <w:rPr>
                <w:rFonts w:eastAsia="Arial" w:cs="Arial"/>
                <w:lang w:val="en-GB"/>
              </w:rPr>
              <w:t>5.</w:t>
            </w:r>
          </w:p>
        </w:tc>
        <w:tc>
          <w:tcPr>
            <w:tcW w:w="8283" w:type="dxa"/>
          </w:tcPr>
          <w:p w14:paraId="39ECAB36" w14:textId="77777777" w:rsidR="00780203" w:rsidRPr="00780203" w:rsidRDefault="00780203" w:rsidP="00780203">
            <w:pPr>
              <w:widowControl/>
              <w:spacing w:after="0" w:line="240" w:lineRule="auto"/>
              <w:rPr>
                <w:rFonts w:eastAsia="Arial" w:cs="Arial"/>
                <w:b/>
                <w:lang w:val="en-GB"/>
              </w:rPr>
            </w:pPr>
            <w:r w:rsidRPr="00780203">
              <w:rPr>
                <w:rFonts w:eastAsia="Arial" w:cs="Arial"/>
                <w:b/>
                <w:lang w:val="en-GB"/>
              </w:rPr>
              <w:t>DURATION OF CONTRACT</w:t>
            </w:r>
          </w:p>
          <w:p w14:paraId="47711C85" w14:textId="77777777" w:rsidR="00780203" w:rsidRPr="00780203" w:rsidRDefault="00780203" w:rsidP="00780203">
            <w:pPr>
              <w:widowControl/>
              <w:spacing w:after="0" w:line="240" w:lineRule="auto"/>
              <w:rPr>
                <w:rFonts w:eastAsia="Arial" w:cs="Arial"/>
                <w:b/>
                <w:lang w:val="en-GB"/>
              </w:rPr>
            </w:pPr>
          </w:p>
          <w:p w14:paraId="595FF55A" w14:textId="77777777" w:rsidR="00780203" w:rsidRPr="00780203" w:rsidRDefault="00780203" w:rsidP="00780203">
            <w:pPr>
              <w:widowControl/>
              <w:spacing w:after="0" w:line="240" w:lineRule="auto"/>
              <w:rPr>
                <w:rFonts w:eastAsia="Arial" w:cs="Arial"/>
                <w:lang w:val="en-GB"/>
              </w:rPr>
            </w:pPr>
            <w:r w:rsidRPr="00780203">
              <w:rPr>
                <w:rFonts w:eastAsia="Arial" w:cs="Arial"/>
                <w:b/>
                <w:lang w:val="en-GB"/>
              </w:rPr>
              <w:t xml:space="preserve">Short.  </w:t>
            </w:r>
            <w:r w:rsidRPr="00780203">
              <w:rPr>
                <w:rFonts w:eastAsia="Arial" w:cs="Arial"/>
                <w:lang w:val="en-GB"/>
              </w:rPr>
              <w:t>One off purchase from industry</w:t>
            </w:r>
          </w:p>
        </w:tc>
      </w:tr>
      <w:tr w:rsidR="00780203" w:rsidRPr="00780203" w14:paraId="46A662C6" w14:textId="77777777" w:rsidTr="00DA620F">
        <w:tc>
          <w:tcPr>
            <w:tcW w:w="959" w:type="dxa"/>
          </w:tcPr>
          <w:p w14:paraId="2FAB6688" w14:textId="77777777" w:rsidR="00780203" w:rsidRPr="00780203" w:rsidRDefault="00780203" w:rsidP="00780203">
            <w:pPr>
              <w:widowControl/>
              <w:spacing w:after="0" w:line="240" w:lineRule="auto"/>
              <w:rPr>
                <w:rFonts w:eastAsia="Arial" w:cs="Arial"/>
                <w:lang w:val="en-GB"/>
              </w:rPr>
            </w:pPr>
            <w:r w:rsidRPr="00780203">
              <w:rPr>
                <w:rFonts w:eastAsia="Arial" w:cs="Arial"/>
                <w:lang w:val="en-GB"/>
              </w:rPr>
              <w:t>6.</w:t>
            </w:r>
          </w:p>
        </w:tc>
        <w:tc>
          <w:tcPr>
            <w:tcW w:w="8283" w:type="dxa"/>
          </w:tcPr>
          <w:p w14:paraId="5D8943A0" w14:textId="77777777" w:rsidR="00780203" w:rsidRPr="00780203" w:rsidRDefault="00780203" w:rsidP="00780203">
            <w:pPr>
              <w:widowControl/>
              <w:spacing w:after="0" w:line="240" w:lineRule="auto"/>
              <w:rPr>
                <w:rFonts w:eastAsia="Arial" w:cs="Arial"/>
                <w:b/>
                <w:lang w:val="en-GB"/>
              </w:rPr>
            </w:pPr>
            <w:r w:rsidRPr="00780203">
              <w:rPr>
                <w:rFonts w:eastAsia="Arial" w:cs="Arial"/>
                <w:b/>
                <w:lang w:val="en-GB"/>
              </w:rPr>
              <w:t xml:space="preserve">Typical Operational Period </w:t>
            </w:r>
          </w:p>
          <w:p w14:paraId="75F43141" w14:textId="77777777" w:rsidR="00780203" w:rsidRPr="00780203" w:rsidRDefault="00780203" w:rsidP="00780203">
            <w:pPr>
              <w:widowControl/>
              <w:spacing w:after="0" w:line="240" w:lineRule="auto"/>
              <w:rPr>
                <w:rFonts w:eastAsia="Arial" w:cs="Arial"/>
                <w:lang w:val="en-GB"/>
              </w:rPr>
            </w:pPr>
          </w:p>
          <w:p w14:paraId="34128C8A" w14:textId="77777777" w:rsidR="00780203" w:rsidRPr="00780203" w:rsidRDefault="00780203" w:rsidP="00780203">
            <w:pPr>
              <w:widowControl/>
              <w:spacing w:after="0" w:line="240" w:lineRule="auto"/>
              <w:rPr>
                <w:rFonts w:eastAsia="Arial" w:cs="Arial"/>
                <w:lang w:val="en-GB"/>
              </w:rPr>
            </w:pPr>
            <w:r w:rsidRPr="00780203">
              <w:rPr>
                <w:rFonts w:eastAsia="Arial" w:cs="Arial"/>
                <w:color w:val="000000"/>
                <w:shd w:val="clear" w:color="auto" w:fill="FFFFFF"/>
                <w:lang w:val="en-GB"/>
              </w:rPr>
              <w:t>The assets will be employed year-round in all conditions across the UK and NI and extended on occasions to European countries for Expeditions. Periods of use will range from 1 – 14 consecutive days occasionally longer on some expeditions. </w:t>
            </w:r>
          </w:p>
        </w:tc>
      </w:tr>
      <w:tr w:rsidR="00780203" w:rsidRPr="00780203" w14:paraId="71AA694A" w14:textId="77777777" w:rsidTr="00DA620F">
        <w:tc>
          <w:tcPr>
            <w:tcW w:w="959" w:type="dxa"/>
          </w:tcPr>
          <w:p w14:paraId="78281B32" w14:textId="77777777" w:rsidR="00780203" w:rsidRPr="00780203" w:rsidRDefault="00780203" w:rsidP="00780203">
            <w:pPr>
              <w:widowControl/>
              <w:spacing w:after="0" w:line="240" w:lineRule="auto"/>
              <w:rPr>
                <w:rFonts w:eastAsia="Arial" w:cs="Arial"/>
                <w:b/>
                <w:lang w:val="en-GB"/>
              </w:rPr>
            </w:pPr>
            <w:r w:rsidRPr="00780203">
              <w:rPr>
                <w:rFonts w:eastAsia="Arial" w:cs="Arial"/>
                <w:b/>
                <w:lang w:val="en-GB"/>
              </w:rPr>
              <w:t>7.</w:t>
            </w:r>
          </w:p>
        </w:tc>
        <w:tc>
          <w:tcPr>
            <w:tcW w:w="8283" w:type="dxa"/>
          </w:tcPr>
          <w:p w14:paraId="35A84221" w14:textId="77777777" w:rsidR="00780203" w:rsidRPr="00780203" w:rsidRDefault="00780203" w:rsidP="00780203">
            <w:pPr>
              <w:widowControl/>
              <w:spacing w:after="0" w:line="240" w:lineRule="auto"/>
              <w:rPr>
                <w:rFonts w:eastAsia="Arial" w:cs="Arial"/>
                <w:b/>
                <w:lang w:val="en-GB"/>
              </w:rPr>
            </w:pPr>
            <w:r w:rsidRPr="00780203">
              <w:rPr>
                <w:rFonts w:eastAsia="Arial" w:cs="Arial"/>
                <w:b/>
                <w:lang w:val="en-GB"/>
              </w:rPr>
              <w:t>Confirm the climatic operational condition range:</w:t>
            </w:r>
          </w:p>
          <w:p w14:paraId="12FDB44C" w14:textId="77777777" w:rsidR="00780203" w:rsidRPr="00780203" w:rsidRDefault="00780203" w:rsidP="00780203">
            <w:pPr>
              <w:widowControl/>
              <w:spacing w:after="0" w:line="240" w:lineRule="auto"/>
              <w:rPr>
                <w:rFonts w:eastAsia="Arial" w:cs="Arial"/>
                <w:lang w:val="en-GB"/>
              </w:rPr>
            </w:pPr>
          </w:p>
          <w:p w14:paraId="29FA85F4" w14:textId="77777777" w:rsidR="00780203" w:rsidRPr="00780203" w:rsidRDefault="00780203" w:rsidP="00780203">
            <w:pPr>
              <w:widowControl/>
              <w:spacing w:after="0" w:line="240" w:lineRule="auto"/>
              <w:rPr>
                <w:rFonts w:eastAsia="Arial" w:cs="Arial"/>
                <w:lang w:val="en-GB"/>
              </w:rPr>
            </w:pPr>
            <w:r w:rsidRPr="00780203">
              <w:rPr>
                <w:rFonts w:eastAsia="Arial" w:cs="Arial"/>
                <w:lang w:val="en-GB"/>
              </w:rPr>
              <w:t>To be used in Northern Europe temperate climate from -15 to +30</w:t>
            </w:r>
            <w:r w:rsidRPr="00780203">
              <w:rPr>
                <w:rFonts w:eastAsia="Arial" w:cs="Arial"/>
                <w:vertAlign w:val="superscript"/>
                <w:lang w:val="en-GB"/>
              </w:rPr>
              <w:t>o</w:t>
            </w:r>
            <w:r w:rsidRPr="00780203">
              <w:rPr>
                <w:rFonts w:eastAsia="Arial" w:cs="Arial"/>
                <w:lang w:val="en-GB"/>
              </w:rPr>
              <w:t>c</w:t>
            </w:r>
          </w:p>
          <w:p w14:paraId="0AF199EA" w14:textId="77777777" w:rsidR="00780203" w:rsidRPr="00780203" w:rsidRDefault="00780203" w:rsidP="00780203">
            <w:pPr>
              <w:widowControl/>
              <w:spacing w:after="0" w:line="240" w:lineRule="auto"/>
              <w:rPr>
                <w:rFonts w:eastAsia="Arial" w:cs="Arial"/>
                <w:lang w:val="en-GB"/>
              </w:rPr>
            </w:pPr>
          </w:p>
        </w:tc>
      </w:tr>
      <w:tr w:rsidR="00780203" w:rsidRPr="00780203" w14:paraId="6D1EFC26" w14:textId="77777777" w:rsidTr="00DA620F">
        <w:tc>
          <w:tcPr>
            <w:tcW w:w="959" w:type="dxa"/>
          </w:tcPr>
          <w:p w14:paraId="3196406F" w14:textId="77777777" w:rsidR="00780203" w:rsidRPr="00780203" w:rsidRDefault="00780203" w:rsidP="00780203">
            <w:pPr>
              <w:widowControl/>
              <w:spacing w:after="0" w:line="240" w:lineRule="auto"/>
              <w:rPr>
                <w:rFonts w:eastAsia="Arial" w:cs="Arial"/>
                <w:b/>
                <w:lang w:val="en-GB"/>
              </w:rPr>
            </w:pPr>
            <w:r w:rsidRPr="00780203">
              <w:rPr>
                <w:rFonts w:eastAsia="Arial" w:cs="Arial"/>
                <w:b/>
                <w:lang w:val="en-GB"/>
              </w:rPr>
              <w:t>8.</w:t>
            </w:r>
          </w:p>
        </w:tc>
        <w:tc>
          <w:tcPr>
            <w:tcW w:w="8283" w:type="dxa"/>
          </w:tcPr>
          <w:p w14:paraId="6C32A23C" w14:textId="77777777" w:rsidR="00780203" w:rsidRPr="00780203" w:rsidRDefault="00780203" w:rsidP="00780203">
            <w:pPr>
              <w:widowControl/>
              <w:spacing w:after="0" w:line="240" w:lineRule="auto"/>
              <w:rPr>
                <w:rFonts w:eastAsia="Arial" w:cs="Arial"/>
                <w:b/>
                <w:lang w:val="en-GB"/>
              </w:rPr>
            </w:pPr>
            <w:r w:rsidRPr="00780203">
              <w:rPr>
                <w:rFonts w:eastAsia="Arial" w:cs="Arial"/>
                <w:b/>
                <w:lang w:val="en-GB"/>
              </w:rPr>
              <w:t>What size of fleet would be required to undertake the tasking against the objectives?</w:t>
            </w:r>
          </w:p>
          <w:p w14:paraId="6D86D5AD" w14:textId="77777777" w:rsidR="00780203" w:rsidRPr="00780203" w:rsidRDefault="00780203" w:rsidP="00780203">
            <w:pPr>
              <w:widowControl/>
              <w:spacing w:after="0" w:line="240" w:lineRule="auto"/>
              <w:rPr>
                <w:rFonts w:eastAsia="Arial" w:cs="Arial"/>
                <w:b/>
                <w:lang w:val="en-GB"/>
              </w:rPr>
            </w:pPr>
          </w:p>
          <w:p w14:paraId="68C02DAE" w14:textId="77777777" w:rsidR="00780203" w:rsidRPr="00780203" w:rsidRDefault="00780203" w:rsidP="00780203">
            <w:pPr>
              <w:widowControl/>
              <w:spacing w:after="0" w:line="240" w:lineRule="auto"/>
              <w:rPr>
                <w:rFonts w:eastAsia="Arial" w:cs="Arial"/>
                <w:lang w:val="en-GB"/>
              </w:rPr>
            </w:pPr>
            <w:r w:rsidRPr="00780203">
              <w:rPr>
                <w:rFonts w:eastAsia="Arial" w:cs="Arial"/>
                <w:lang w:val="en-GB"/>
              </w:rPr>
              <w:t>5 Modular Trailers (c/w additional parts – removeable bike racks as stated)</w:t>
            </w:r>
          </w:p>
          <w:p w14:paraId="2FA55257" w14:textId="77777777" w:rsidR="00780203" w:rsidRPr="00780203" w:rsidRDefault="00780203" w:rsidP="00780203">
            <w:pPr>
              <w:widowControl/>
              <w:spacing w:after="0" w:line="240" w:lineRule="auto"/>
              <w:rPr>
                <w:rFonts w:eastAsia="Arial" w:cs="Arial"/>
                <w:lang w:val="en-GB"/>
              </w:rPr>
            </w:pPr>
          </w:p>
          <w:p w14:paraId="74549D2F" w14:textId="77777777" w:rsidR="00780203" w:rsidRPr="00780203" w:rsidRDefault="00780203" w:rsidP="00780203">
            <w:pPr>
              <w:widowControl/>
              <w:spacing w:after="0" w:line="240" w:lineRule="auto"/>
              <w:rPr>
                <w:rFonts w:eastAsia="Arial" w:cs="Arial"/>
                <w:b/>
                <w:lang w:val="en-GB"/>
              </w:rPr>
            </w:pPr>
          </w:p>
        </w:tc>
      </w:tr>
    </w:tbl>
    <w:p w14:paraId="58BC232E" w14:textId="77777777" w:rsidR="00780203" w:rsidRPr="00780203" w:rsidRDefault="00780203" w:rsidP="00780203">
      <w:pPr>
        <w:widowControl/>
        <w:rPr>
          <w:rFonts w:ascii="Arial" w:eastAsia="Arial" w:hAnsi="Arial" w:cs="Arial"/>
          <w:b/>
          <w:lang w:val="en-GB"/>
        </w:rPr>
      </w:pPr>
      <w:r w:rsidRPr="00780203">
        <w:rPr>
          <w:rFonts w:ascii="Arial" w:eastAsia="Arial" w:hAnsi="Arial" w:cs="Arial"/>
          <w:b/>
          <w:lang w:val="en-GB"/>
        </w:rPr>
        <w:t>Part 3.</w:t>
      </w:r>
    </w:p>
    <w:p w14:paraId="449E92C6" w14:textId="77777777" w:rsidR="00780203" w:rsidRPr="00780203" w:rsidRDefault="00780203" w:rsidP="00780203">
      <w:pPr>
        <w:widowControl/>
        <w:rPr>
          <w:rFonts w:ascii="Arial" w:eastAsia="Arial" w:hAnsi="Arial" w:cs="Arial"/>
          <w:lang w:val="en-GB"/>
        </w:rPr>
      </w:pPr>
      <w:r w:rsidRPr="00780203">
        <w:rPr>
          <w:rFonts w:ascii="Arial" w:eastAsia="Arial" w:hAnsi="Arial" w:cs="Arial"/>
          <w:lang w:val="en-GB"/>
        </w:rPr>
        <w:t>Existing Fleet</w:t>
      </w:r>
    </w:p>
    <w:p w14:paraId="12718176" w14:textId="77777777" w:rsidR="00780203" w:rsidRPr="00780203" w:rsidRDefault="00780203" w:rsidP="00780203">
      <w:pPr>
        <w:widowControl/>
        <w:rPr>
          <w:rFonts w:ascii="Arial" w:eastAsia="Arial" w:hAnsi="Arial" w:cs="Arial"/>
          <w:lang w:val="en-GB"/>
        </w:rPr>
      </w:pPr>
      <w:r w:rsidRPr="00780203">
        <w:rPr>
          <w:rFonts w:ascii="Arial" w:eastAsia="Arial" w:hAnsi="Arial" w:cs="Arial"/>
          <w:lang w:val="en-GB"/>
        </w:rPr>
        <w:t>This section is to identify:</w:t>
      </w:r>
    </w:p>
    <w:p w14:paraId="278042F1" w14:textId="77777777" w:rsidR="00780203" w:rsidRPr="00780203" w:rsidRDefault="00780203" w:rsidP="00780203">
      <w:pPr>
        <w:widowControl/>
        <w:numPr>
          <w:ilvl w:val="0"/>
          <w:numId w:val="46"/>
        </w:numPr>
        <w:contextualSpacing/>
        <w:rPr>
          <w:rFonts w:ascii="Arial" w:eastAsia="Arial" w:hAnsi="Arial" w:cs="Arial"/>
          <w:lang w:val="en-GB"/>
        </w:rPr>
      </w:pPr>
      <w:r w:rsidRPr="00780203">
        <w:rPr>
          <w:rFonts w:ascii="Arial" w:eastAsia="Arial" w:hAnsi="Arial" w:cs="Arial"/>
          <w:lang w:val="en-GB"/>
        </w:rPr>
        <w:t>What assets are currently being utilised for this role</w:t>
      </w:r>
    </w:p>
    <w:p w14:paraId="7E94DE6E" w14:textId="77777777" w:rsidR="00780203" w:rsidRPr="00780203" w:rsidRDefault="00780203" w:rsidP="00780203">
      <w:pPr>
        <w:widowControl/>
        <w:numPr>
          <w:ilvl w:val="0"/>
          <w:numId w:val="46"/>
        </w:numPr>
        <w:contextualSpacing/>
        <w:rPr>
          <w:rFonts w:ascii="Arial" w:eastAsia="Arial" w:hAnsi="Arial" w:cs="Arial"/>
          <w:lang w:val="en-GB"/>
        </w:rPr>
      </w:pPr>
      <w:r w:rsidRPr="00780203">
        <w:rPr>
          <w:rFonts w:ascii="Arial" w:eastAsia="Arial" w:hAnsi="Arial" w:cs="Arial"/>
          <w:lang w:val="en-GB"/>
        </w:rPr>
        <w:t>Confirm the current capability of the assets</w:t>
      </w:r>
    </w:p>
    <w:p w14:paraId="30261BB9" w14:textId="77777777" w:rsidR="00780203" w:rsidRPr="00780203" w:rsidRDefault="00780203" w:rsidP="00780203">
      <w:pPr>
        <w:widowControl/>
        <w:numPr>
          <w:ilvl w:val="0"/>
          <w:numId w:val="46"/>
        </w:numPr>
        <w:contextualSpacing/>
        <w:rPr>
          <w:rFonts w:ascii="Arial" w:eastAsia="Arial" w:hAnsi="Arial" w:cs="Arial"/>
          <w:lang w:val="en-GB"/>
        </w:rPr>
      </w:pPr>
      <w:r w:rsidRPr="00780203">
        <w:rPr>
          <w:rFonts w:ascii="Arial" w:eastAsia="Arial" w:hAnsi="Arial" w:cs="Arial"/>
          <w:lang w:val="en-GB"/>
        </w:rPr>
        <w:t>Identify any short falls or Benefits</w:t>
      </w:r>
    </w:p>
    <w:tbl>
      <w:tblPr>
        <w:tblStyle w:val="TableGrid7"/>
        <w:tblW w:w="0" w:type="auto"/>
        <w:tblLook w:val="04A0" w:firstRow="1" w:lastRow="0" w:firstColumn="1" w:lastColumn="0" w:noHBand="0" w:noVBand="1"/>
      </w:tblPr>
      <w:tblGrid>
        <w:gridCol w:w="529"/>
        <w:gridCol w:w="8487"/>
      </w:tblGrid>
      <w:tr w:rsidR="00780203" w:rsidRPr="00780203" w14:paraId="04DE2EE1" w14:textId="77777777" w:rsidTr="00DA620F">
        <w:tc>
          <w:tcPr>
            <w:tcW w:w="534" w:type="dxa"/>
          </w:tcPr>
          <w:p w14:paraId="41024220" w14:textId="77777777" w:rsidR="00780203" w:rsidRPr="00780203" w:rsidRDefault="00780203" w:rsidP="00780203">
            <w:pPr>
              <w:widowControl/>
              <w:spacing w:after="0" w:line="240" w:lineRule="auto"/>
              <w:rPr>
                <w:rFonts w:eastAsia="Arial" w:cs="Arial"/>
                <w:b/>
                <w:lang w:val="en-GB"/>
              </w:rPr>
            </w:pPr>
            <w:r w:rsidRPr="00780203">
              <w:rPr>
                <w:rFonts w:eastAsia="Arial" w:cs="Arial"/>
                <w:b/>
                <w:lang w:val="en-GB"/>
              </w:rPr>
              <w:t>1.</w:t>
            </w:r>
          </w:p>
        </w:tc>
        <w:tc>
          <w:tcPr>
            <w:tcW w:w="8708" w:type="dxa"/>
          </w:tcPr>
          <w:p w14:paraId="0EAFAF21" w14:textId="77777777" w:rsidR="00780203" w:rsidRPr="00780203" w:rsidRDefault="00780203" w:rsidP="00780203">
            <w:pPr>
              <w:widowControl/>
              <w:spacing w:before="120" w:after="120" w:line="240" w:lineRule="auto"/>
              <w:rPr>
                <w:rFonts w:eastAsia="Arial" w:cs="Arial"/>
                <w:lang w:val="en-GB"/>
              </w:rPr>
            </w:pPr>
            <w:r w:rsidRPr="00780203">
              <w:rPr>
                <w:rFonts w:eastAsia="Arial" w:cs="Arial"/>
                <w:lang w:val="en-GB"/>
              </w:rPr>
              <w:t xml:space="preserve">Current assets (x2) in place which match this specification and is fit for purpose </w:t>
            </w:r>
          </w:p>
        </w:tc>
      </w:tr>
      <w:tr w:rsidR="00780203" w:rsidRPr="00780203" w14:paraId="028E33F9" w14:textId="77777777" w:rsidTr="00DA620F">
        <w:tc>
          <w:tcPr>
            <w:tcW w:w="534" w:type="dxa"/>
          </w:tcPr>
          <w:p w14:paraId="5AB90F74" w14:textId="77777777" w:rsidR="00780203" w:rsidRPr="00780203" w:rsidRDefault="00780203" w:rsidP="00780203">
            <w:pPr>
              <w:widowControl/>
              <w:spacing w:after="0" w:line="240" w:lineRule="auto"/>
              <w:rPr>
                <w:rFonts w:eastAsia="Arial" w:cs="Arial"/>
                <w:b/>
                <w:lang w:val="en-GB"/>
              </w:rPr>
            </w:pPr>
            <w:r w:rsidRPr="00780203">
              <w:rPr>
                <w:rFonts w:eastAsia="Arial" w:cs="Arial"/>
                <w:b/>
                <w:lang w:val="en-GB"/>
              </w:rPr>
              <w:t>2.</w:t>
            </w:r>
          </w:p>
        </w:tc>
        <w:tc>
          <w:tcPr>
            <w:tcW w:w="8708" w:type="dxa"/>
          </w:tcPr>
          <w:p w14:paraId="0892CB4E" w14:textId="77777777" w:rsidR="00780203" w:rsidRPr="00780203" w:rsidRDefault="00780203" w:rsidP="00780203">
            <w:pPr>
              <w:widowControl/>
              <w:spacing w:before="120" w:after="120" w:line="240" w:lineRule="auto"/>
              <w:rPr>
                <w:rFonts w:eastAsia="Arial" w:cs="Arial"/>
                <w:lang w:val="en-GB"/>
              </w:rPr>
            </w:pPr>
            <w:r w:rsidRPr="00780203">
              <w:rPr>
                <w:rFonts w:eastAsia="Arial" w:cs="Arial"/>
                <w:lang w:val="en-GB"/>
              </w:rPr>
              <w:t>N/A</w:t>
            </w:r>
          </w:p>
        </w:tc>
      </w:tr>
      <w:tr w:rsidR="00780203" w:rsidRPr="00780203" w14:paraId="52DA3F19" w14:textId="77777777" w:rsidTr="00DA620F">
        <w:tc>
          <w:tcPr>
            <w:tcW w:w="534" w:type="dxa"/>
          </w:tcPr>
          <w:p w14:paraId="246C999F" w14:textId="77777777" w:rsidR="00780203" w:rsidRPr="00780203" w:rsidRDefault="00780203" w:rsidP="00780203">
            <w:pPr>
              <w:widowControl/>
              <w:spacing w:after="0" w:line="240" w:lineRule="auto"/>
              <w:rPr>
                <w:rFonts w:eastAsia="Arial" w:cs="Arial"/>
                <w:b/>
                <w:lang w:val="en-GB"/>
              </w:rPr>
            </w:pPr>
            <w:r w:rsidRPr="00780203">
              <w:rPr>
                <w:rFonts w:eastAsia="Arial" w:cs="Arial"/>
                <w:b/>
                <w:lang w:val="en-GB"/>
              </w:rPr>
              <w:t>3.</w:t>
            </w:r>
          </w:p>
        </w:tc>
        <w:tc>
          <w:tcPr>
            <w:tcW w:w="8708" w:type="dxa"/>
          </w:tcPr>
          <w:p w14:paraId="754E2B26" w14:textId="77777777" w:rsidR="00780203" w:rsidRPr="00780203" w:rsidRDefault="00780203" w:rsidP="00780203">
            <w:pPr>
              <w:widowControl/>
              <w:spacing w:before="120" w:after="120" w:line="240" w:lineRule="auto"/>
              <w:rPr>
                <w:rFonts w:eastAsia="Arial" w:cs="Arial"/>
                <w:lang w:val="en-GB"/>
              </w:rPr>
            </w:pPr>
            <w:r w:rsidRPr="00780203">
              <w:rPr>
                <w:rFonts w:eastAsia="Arial" w:cs="Arial"/>
                <w:lang w:val="en-GB"/>
              </w:rPr>
              <w:t>none</w:t>
            </w:r>
          </w:p>
        </w:tc>
      </w:tr>
    </w:tbl>
    <w:p w14:paraId="19B38A4F" w14:textId="77777777" w:rsidR="00780203" w:rsidRPr="00780203" w:rsidRDefault="00780203" w:rsidP="00780203">
      <w:pPr>
        <w:widowControl/>
        <w:rPr>
          <w:rFonts w:ascii="Arial" w:eastAsia="Arial" w:hAnsi="Arial" w:cs="Arial"/>
          <w:lang w:val="en-GB"/>
        </w:rPr>
      </w:pPr>
    </w:p>
    <w:p w14:paraId="63D02AA0"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4002F4A"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56230AB0" w14:textId="77777777" w:rsidR="00ED28F5" w:rsidRDefault="00ED28F5" w:rsidP="00ED28F5"/>
    <w:p w14:paraId="195DF5DB" w14:textId="77777777" w:rsidR="00ED28F5" w:rsidRDefault="00ED28F5" w:rsidP="00ED28F5"/>
    <w:p w14:paraId="44AD85F6" w14:textId="77777777" w:rsidR="00ED28F5" w:rsidRDefault="00ED28F5" w:rsidP="00ED28F5"/>
    <w:p w14:paraId="4FF8F912" w14:textId="77777777" w:rsidR="00ED28F5" w:rsidRDefault="00ED28F5" w:rsidP="00ED28F5"/>
    <w:p w14:paraId="1D78050D" w14:textId="77777777" w:rsidR="00ED28F5" w:rsidRDefault="00ED28F5" w:rsidP="00ED28F5"/>
    <w:p w14:paraId="1C0E1B58" w14:textId="18E3BEA3" w:rsidR="009F5745" w:rsidRDefault="009F5745" w:rsidP="009F5745">
      <w:pPr>
        <w:jc w:val="right"/>
        <w:rPr>
          <w:rFonts w:ascii="Arial" w:hAnsi="Arial" w:cs="Arial"/>
          <w:b/>
          <w:sz w:val="20"/>
        </w:rPr>
      </w:pPr>
      <w:bookmarkStart w:id="88" w:name="_Hlk39944117"/>
      <w:bookmarkStart w:id="89" w:name="_Hlk38050681"/>
      <w:r>
        <w:rPr>
          <w:rFonts w:ascii="Arial" w:hAnsi="Arial" w:cs="Arial"/>
          <w:b/>
          <w:sz w:val="20"/>
        </w:rPr>
        <w:lastRenderedPageBreak/>
        <w:t>SC1A</w:t>
      </w:r>
      <w:r>
        <w:rPr>
          <w:rFonts w:ascii="Arial" w:hAnsi="Arial" w:cs="Arial"/>
          <w:b/>
          <w:sz w:val="20"/>
        </w:rPr>
        <w:br/>
        <w:t xml:space="preserve">(Edn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88"/>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3A3B2E">
      <w:pPr>
        <w:spacing w:before="240" w:line="240" w:lineRule="auto"/>
        <w:ind w:left="113" w:right="-20"/>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7"/>
          <w:footerReference w:type="default" r:id="rId38"/>
          <w:pgSz w:w="11906" w:h="16838"/>
          <w:pgMar w:top="1440" w:right="1440" w:bottom="1440" w:left="1440" w:header="567" w:footer="567" w:gutter="0"/>
          <w:cols w:space="720"/>
        </w:sectPr>
      </w:pPr>
    </w:p>
    <w:p w14:paraId="4910CCE3" w14:textId="77777777" w:rsidR="00405691" w:rsidRPr="00405691" w:rsidRDefault="00405691" w:rsidP="00405691">
      <w:pPr>
        <w:widowControl/>
        <w:tabs>
          <w:tab w:val="left" w:pos="288"/>
        </w:tabs>
        <w:spacing w:before="7" w:after="191" w:line="195" w:lineRule="exact"/>
        <w:textAlignment w:val="baseline"/>
        <w:rPr>
          <w:rFonts w:ascii="Arial" w:eastAsia="Arial" w:hAnsi="Arial" w:cs="Times New Roman"/>
          <w:b/>
          <w:color w:val="000000"/>
          <w:sz w:val="17"/>
        </w:rPr>
      </w:pPr>
      <w:bookmarkStart w:id="90" w:name="_Hlk47308563"/>
      <w:bookmarkEnd w:id="89"/>
      <w:r w:rsidRPr="00405691">
        <w:rPr>
          <w:rFonts w:ascii="Arial" w:eastAsia="Arial" w:hAnsi="Arial" w:cs="Times New Roman"/>
          <w:b/>
          <w:color w:val="000000"/>
          <w:sz w:val="17"/>
        </w:rPr>
        <w:lastRenderedPageBreak/>
        <w:t>1</w:t>
      </w:r>
      <w:r w:rsidRPr="00405691">
        <w:rPr>
          <w:rFonts w:ascii="Arial" w:eastAsia="Arial" w:hAnsi="Arial" w:cs="Times New Roman"/>
          <w:b/>
          <w:color w:val="000000"/>
          <w:sz w:val="17"/>
        </w:rPr>
        <w:tab/>
        <w:t>Definitions - In the Contract:</w:t>
      </w:r>
    </w:p>
    <w:p w14:paraId="2490F13D" w14:textId="77777777" w:rsidR="00405691" w:rsidRPr="00405691" w:rsidRDefault="00405691" w:rsidP="00405691">
      <w:pPr>
        <w:widowControl/>
        <w:spacing w:after="0" w:line="196" w:lineRule="exact"/>
        <w:ind w:right="86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Article </w:t>
      </w:r>
      <w:r w:rsidRPr="00405691">
        <w:rPr>
          <w:rFonts w:ascii="Arial" w:eastAsia="Arial" w:hAnsi="Arial" w:cs="Times New Roman"/>
          <w:color w:val="000000"/>
          <w:sz w:val="17"/>
        </w:rPr>
        <w:t>means, in relation to Clause 9 only, an object which during production is given a special shape, surface or design which determines its function to a greater degree than does its chemical composition;</w:t>
      </w:r>
    </w:p>
    <w:p w14:paraId="678383A7" w14:textId="77777777" w:rsidR="00405691" w:rsidRPr="00405691" w:rsidRDefault="00405691" w:rsidP="00405691">
      <w:pPr>
        <w:widowControl/>
        <w:spacing w:before="5" w:after="0" w:line="192"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The Authority </w:t>
      </w:r>
      <w:r w:rsidRPr="00405691">
        <w:rPr>
          <w:rFonts w:ascii="Arial" w:eastAsia="Arial" w:hAnsi="Arial" w:cs="Times New Roman"/>
          <w:color w:val="000000"/>
          <w:sz w:val="17"/>
        </w:rPr>
        <w:t>means the Secretary of State for Defence of the United Kingdom of Great Britain and Northern Ireland, (referred to in this document as "the Authority"), acting as part of the Crown;</w:t>
      </w:r>
    </w:p>
    <w:p w14:paraId="3B5E9D59"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Business Day </w:t>
      </w:r>
      <w:r w:rsidRPr="00405691">
        <w:rPr>
          <w:rFonts w:ascii="Arial" w:eastAsia="Arial" w:hAnsi="Arial" w:cs="Times New Roman"/>
          <w:color w:val="000000"/>
          <w:sz w:val="17"/>
        </w:rPr>
        <w:t>means 09:00 to 17:00 Monday to Friday, excluding public and statutory holidays;</w:t>
      </w:r>
    </w:p>
    <w:p w14:paraId="37C72697" w14:textId="77777777" w:rsidR="00405691" w:rsidRPr="00405691" w:rsidRDefault="00405691" w:rsidP="00405691">
      <w:pPr>
        <w:widowControl/>
        <w:spacing w:after="0" w:line="194"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 </w:t>
      </w:r>
      <w:r w:rsidRPr="00405691">
        <w:rPr>
          <w:rFonts w:ascii="Arial" w:eastAsia="Arial" w:hAnsi="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6E203EBA" w14:textId="77777777" w:rsidR="00405691" w:rsidRPr="00405691" w:rsidRDefault="00405691" w:rsidP="00405691">
      <w:pPr>
        <w:widowControl/>
        <w:spacing w:before="35" w:after="0" w:line="203"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Contractor </w:t>
      </w:r>
      <w:r w:rsidRPr="00405691">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405691">
        <w:rPr>
          <w:rFonts w:ascii="Arial" w:eastAsia="Arial" w:hAnsi="Arial" w:cs="Times New Roman"/>
          <w:b/>
          <w:color w:val="000000"/>
          <w:sz w:val="17"/>
        </w:rPr>
        <w:t xml:space="preserve">Contractor Deliverables </w:t>
      </w:r>
      <w:r w:rsidRPr="00405691">
        <w:rPr>
          <w:rFonts w:ascii="Arial" w:eastAsia="Arial" w:hAnsi="Arial" w:cs="Times New Roman"/>
          <w:color w:val="000000"/>
          <w:sz w:val="17"/>
        </w:rPr>
        <w:t xml:space="preserve">means the goods and / or services including packaging (and supplied in accordance with any QA requirements if specified) which the Contractor is required to provide under the Contract in accordance with the schedule to the purchase order; </w:t>
      </w:r>
      <w:r w:rsidRPr="00405691">
        <w:rPr>
          <w:rFonts w:ascii="Arial" w:eastAsia="Arial" w:hAnsi="Arial" w:cs="Times New Roman"/>
          <w:b/>
          <w:color w:val="000000"/>
          <w:sz w:val="17"/>
        </w:rPr>
        <w:t xml:space="preserve">Effective Date of Contract </w:t>
      </w:r>
      <w:r w:rsidRPr="00405691">
        <w:rPr>
          <w:rFonts w:ascii="Arial" w:eastAsia="Arial" w:hAnsi="Arial" w:cs="Times New Roman"/>
          <w:color w:val="000000"/>
          <w:sz w:val="17"/>
        </w:rPr>
        <w:t>means the date stated on the purchase order or, if there is no such date stated, the date upon which both Parties have signed the purchase order;</w:t>
      </w:r>
    </w:p>
    <w:p w14:paraId="66135789" w14:textId="77777777" w:rsidR="00405691" w:rsidRPr="00405691" w:rsidRDefault="00405691" w:rsidP="00405691">
      <w:pPr>
        <w:widowControl/>
        <w:spacing w:before="3"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Firm Price </w:t>
      </w:r>
      <w:r w:rsidRPr="00405691">
        <w:rPr>
          <w:rFonts w:ascii="Arial" w:eastAsia="Arial" w:hAnsi="Arial" w:cs="Times New Roman"/>
          <w:color w:val="000000"/>
          <w:sz w:val="17"/>
        </w:rPr>
        <w:t>means a price excluding Value Added Tax (VAT) which is not subject to variation;</w:t>
      </w:r>
    </w:p>
    <w:p w14:paraId="0F120740" w14:textId="77777777" w:rsidR="00405691" w:rsidRPr="00405691" w:rsidRDefault="00405691" w:rsidP="00405691">
      <w:pPr>
        <w:widowControl/>
        <w:spacing w:after="0" w:line="196"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Government Furnished Assets (GFA) </w:t>
      </w:r>
      <w:r w:rsidRPr="00405691">
        <w:rPr>
          <w:rFonts w:ascii="Arial" w:eastAsia="Arial" w:hAnsi="Arial" w:cs="Times New Roman"/>
          <w:color w:val="000000"/>
          <w:sz w:val="17"/>
        </w:rPr>
        <w:t>is a generic term for any MOD asset such as equipment, information or resources issued or made available to the Contractor in connection with the Contract by or on behalf of the Authority;</w:t>
      </w:r>
    </w:p>
    <w:p w14:paraId="41ACEBFB"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Hazardous Contractor Deliverable </w:t>
      </w:r>
      <w:r w:rsidRPr="00405691">
        <w:rPr>
          <w:rFonts w:ascii="Arial" w:eastAsia="Arial" w:hAnsi="Arial" w:cs="Times New Roman"/>
          <w:color w:val="000000"/>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1E5CBD6" w14:textId="77777777" w:rsidR="00405691" w:rsidRPr="00405691" w:rsidRDefault="00405691" w:rsidP="00405691">
      <w:pPr>
        <w:widowControl/>
        <w:spacing w:after="0" w:line="194" w:lineRule="exact"/>
        <w:ind w:right="432"/>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Issued Property </w:t>
      </w:r>
      <w:r w:rsidRPr="00405691">
        <w:rPr>
          <w:rFonts w:ascii="Arial" w:eastAsia="Arial" w:hAnsi="Arial" w:cs="Times New Roman"/>
          <w:color w:val="000000"/>
          <w:sz w:val="17"/>
        </w:rPr>
        <w:t>means any item of Government Furnished Assets (GFA), including any materiel issued or otherwise furnished to the Contractor in connection with the Contract by or on behalf of the Authority;</w:t>
      </w:r>
    </w:p>
    <w:p w14:paraId="07C98772"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Legislation </w:t>
      </w:r>
      <w:r w:rsidRPr="00405691">
        <w:rPr>
          <w:rFonts w:ascii="Arial" w:eastAsia="Arial" w:hAnsi="Arial" w:cs="Times New Roman"/>
          <w:color w:val="000000"/>
          <w:sz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95DC474"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Mixture </w:t>
      </w:r>
      <w:r w:rsidRPr="00405691">
        <w:rPr>
          <w:rFonts w:ascii="Arial" w:eastAsia="Arial" w:hAnsi="Arial" w:cs="Times New Roman"/>
          <w:color w:val="000000"/>
          <w:sz w:val="17"/>
        </w:rPr>
        <w:t>means a mixture or solution composed of two or more substances;</w:t>
      </w:r>
    </w:p>
    <w:p w14:paraId="7D467E23" w14:textId="77777777" w:rsidR="00405691" w:rsidRPr="00405691" w:rsidRDefault="00405691" w:rsidP="00405691">
      <w:pPr>
        <w:widowControl/>
        <w:spacing w:after="0" w:line="196" w:lineRule="exact"/>
        <w:ind w:right="648"/>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Notices </w:t>
      </w:r>
      <w:r w:rsidRPr="00405691">
        <w:rPr>
          <w:rFonts w:ascii="Arial" w:eastAsia="Arial" w:hAnsi="Arial" w:cs="Times New Roman"/>
          <w:color w:val="000000"/>
          <w:sz w:val="17"/>
        </w:rPr>
        <w:t>means all notices, orders, or other forms of communication required to be given in writing under or in connection with the Contract;</w:t>
      </w:r>
    </w:p>
    <w:p w14:paraId="1462096A" w14:textId="77777777" w:rsidR="00405691" w:rsidRPr="00405691" w:rsidRDefault="00405691" w:rsidP="00405691">
      <w:pPr>
        <w:widowControl/>
        <w:spacing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Parties </w:t>
      </w:r>
      <w:r w:rsidRPr="00405691">
        <w:rPr>
          <w:rFonts w:ascii="Arial" w:eastAsia="Arial" w:hAnsi="Arial" w:cs="Times New Roman"/>
          <w:color w:val="000000"/>
          <w:sz w:val="17"/>
        </w:rPr>
        <w:t>means the Contractor and the Authority, and Party shall be construed accordingly;</w:t>
      </w:r>
    </w:p>
    <w:p w14:paraId="554573DB" w14:textId="1A015E23" w:rsidR="00252C95" w:rsidRPr="00252C95" w:rsidRDefault="00252C95" w:rsidP="00252C95">
      <w:pPr>
        <w:widowControl/>
        <w:spacing w:after="0" w:line="192"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w:t>
      </w:r>
      <w:r w:rsidRPr="00252C95">
        <w:rPr>
          <w:rFonts w:ascii="Arial" w:eastAsia="Arial" w:hAnsi="Arial" w:cs="Times New Roman"/>
          <w:color w:val="000000"/>
          <w:sz w:val="17"/>
        </w:rPr>
        <w:t>means a tax called “plastic packaging tax” charged in accordance with Part 2 of the Finance Act 2021;</w:t>
      </w:r>
    </w:p>
    <w:p w14:paraId="647A837B" w14:textId="77777777" w:rsidR="00252C95" w:rsidRPr="00252C95" w:rsidRDefault="00252C95" w:rsidP="00252C95">
      <w:pPr>
        <w:widowControl/>
        <w:spacing w:after="0" w:line="196" w:lineRule="exact"/>
        <w:ind w:right="504"/>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Legislation </w:t>
      </w:r>
      <w:r w:rsidRPr="00252C95">
        <w:rPr>
          <w:rFonts w:ascii="Arial" w:eastAsia="Arial" w:hAnsi="Arial" w:cs="Times New Roman"/>
          <w:color w:val="000000"/>
          <w:sz w:val="17"/>
        </w:rPr>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4B12E73D" w14:textId="77777777" w:rsidR="00252C95" w:rsidRPr="00252C95" w:rsidRDefault="00252C95" w:rsidP="00252C95">
      <w:pPr>
        <w:widowControl/>
        <w:spacing w:before="2" w:after="0" w:line="196"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Plastic Packaging Component(s) </w:t>
      </w:r>
      <w:r w:rsidRPr="00252C95">
        <w:rPr>
          <w:rFonts w:ascii="Arial" w:eastAsia="Arial" w:hAnsi="Arial" w:cs="Times New Roman"/>
          <w:color w:val="000000"/>
          <w:sz w:val="17"/>
        </w:rPr>
        <w:t>shall have the same meaning as set out in Part 2 of the Finance Act 2021 together with any associated secondary legislation;</w:t>
      </w:r>
    </w:p>
    <w:p w14:paraId="0505DF71" w14:textId="77777777" w:rsidR="00680033" w:rsidRDefault="00680033" w:rsidP="00680033">
      <w:pPr>
        <w:spacing w:after="0" w:line="195" w:lineRule="exact"/>
        <w:ind w:right="432"/>
        <w:textAlignment w:val="baseline"/>
        <w:rPr>
          <w:rFonts w:ascii="Arial" w:eastAsia="Arial" w:hAnsi="Arial"/>
          <w:color w:val="000000"/>
          <w:sz w:val="17"/>
        </w:rPr>
      </w:pPr>
      <w:r>
        <w:rPr>
          <w:rFonts w:ascii="Arial" w:eastAsia="Arial" w:hAnsi="Arial"/>
          <w:b/>
          <w:color w:val="000000"/>
          <w:sz w:val="17"/>
        </w:rPr>
        <w:t xml:space="preserve">Sensitive Information </w:t>
      </w:r>
      <w:r>
        <w:rPr>
          <w:rFonts w:ascii="Arial" w:eastAsia="Arial" w:hAnsi="Arial"/>
          <w:color w:val="000000"/>
          <w:sz w:val="17"/>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2589E02E" w14:textId="27EB32BA" w:rsidR="00680033" w:rsidRDefault="00680033" w:rsidP="00680033">
      <w:pPr>
        <w:spacing w:after="0" w:line="195" w:lineRule="exact"/>
        <w:ind w:right="432"/>
        <w:textAlignment w:val="baseline"/>
        <w:rPr>
          <w:rFonts w:ascii="Arial" w:eastAsia="Arial" w:hAnsi="Arial"/>
          <w:b/>
          <w:color w:val="000000"/>
          <w:sz w:val="17"/>
        </w:rPr>
      </w:pPr>
      <w:r>
        <w:rPr>
          <w:rFonts w:ascii="Arial" w:eastAsia="Arial" w:hAnsi="Arial"/>
          <w:b/>
          <w:color w:val="000000"/>
          <w:sz w:val="17"/>
        </w:rPr>
        <w:t xml:space="preserve">Substance </w:t>
      </w:r>
      <w:r>
        <w:rPr>
          <w:rFonts w:ascii="Arial" w:eastAsia="Arial" w:hAnsi="Arial"/>
          <w:color w:val="000000"/>
          <w:sz w:val="17"/>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356A0407" w14:textId="38CBADC6" w:rsidR="00680033" w:rsidRDefault="00680033" w:rsidP="00161F50">
      <w:pPr>
        <w:spacing w:after="0" w:line="240" w:lineRule="auto"/>
        <w:ind w:right="144"/>
        <w:textAlignment w:val="baseline"/>
        <w:rPr>
          <w:rFonts w:ascii="Arial" w:eastAsia="Arial" w:hAnsi="Arial"/>
          <w:color w:val="000000"/>
          <w:spacing w:val="-1"/>
          <w:sz w:val="17"/>
        </w:rPr>
      </w:pPr>
      <w:r>
        <w:rPr>
          <w:rFonts w:ascii="Arial" w:eastAsia="Arial" w:hAnsi="Arial"/>
          <w:b/>
          <w:color w:val="000000"/>
          <w:spacing w:val="-1"/>
          <w:sz w:val="17"/>
        </w:rPr>
        <w:t xml:space="preserve">Transparency Information </w:t>
      </w:r>
      <w:r>
        <w:rPr>
          <w:rFonts w:ascii="Arial" w:eastAsia="Arial" w:hAnsi="Arial"/>
          <w:color w:val="000000"/>
          <w:spacing w:val="-1"/>
          <w:sz w:val="17"/>
        </w:rPr>
        <w:t>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78D645E4" w14:textId="77777777" w:rsidR="00680033" w:rsidRDefault="00680033" w:rsidP="00161F50">
      <w:pPr>
        <w:spacing w:after="0" w:line="240" w:lineRule="auto"/>
        <w:ind w:right="144"/>
        <w:textAlignment w:val="baseline"/>
        <w:rPr>
          <w:rFonts w:ascii="Arial" w:eastAsia="Arial" w:hAnsi="Arial"/>
          <w:b/>
          <w:color w:val="000000"/>
          <w:spacing w:val="-1"/>
          <w:sz w:val="17"/>
        </w:rPr>
      </w:pPr>
    </w:p>
    <w:p w14:paraId="49C45940" w14:textId="77777777" w:rsidR="00D95AA9"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 General</w:t>
      </w:r>
    </w:p>
    <w:p w14:paraId="2D89354A" w14:textId="0CA0BAB4" w:rsidR="00680033" w:rsidRDefault="00D95AA9" w:rsidP="00161F50">
      <w:pPr>
        <w:spacing w:after="0" w:line="240" w:lineRule="auto"/>
        <w:textAlignment w:val="baseline"/>
        <w:rPr>
          <w:rFonts w:ascii="Arial" w:eastAsia="Arial" w:hAnsi="Arial"/>
          <w:color w:val="000000"/>
          <w:sz w:val="17"/>
        </w:rPr>
      </w:pPr>
      <w:r>
        <w:rPr>
          <w:rFonts w:ascii="Arial" w:eastAsia="Arial" w:hAnsi="Arial"/>
          <w:b/>
          <w:color w:val="000000"/>
          <w:sz w:val="17"/>
        </w:rPr>
        <w:t xml:space="preserve"> </w:t>
      </w:r>
      <w:r w:rsidR="00680033">
        <w:rPr>
          <w:rFonts w:ascii="Arial" w:eastAsia="Arial" w:hAnsi="Arial"/>
          <w:color w:val="000000"/>
          <w:sz w:val="17"/>
        </w:rPr>
        <w:t>a. The Contractor shall comply with all applicable Legislation, whether specifically referenced in this Contract or not.</w:t>
      </w:r>
    </w:p>
    <w:p w14:paraId="03CE149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Any variation to the Contract shall have no effect unless expressly agreed in writing and signed by both Parties.</w:t>
      </w:r>
    </w:p>
    <w:p w14:paraId="13F82A31" w14:textId="77777777" w:rsidR="00680033" w:rsidRDefault="00680033" w:rsidP="00161F50">
      <w:pPr>
        <w:tabs>
          <w:tab w:val="left" w:pos="288"/>
        </w:tabs>
        <w:spacing w:after="0" w:line="240" w:lineRule="auto"/>
        <w:ind w:right="576"/>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327744A9"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terms and conditions;</w:t>
      </w:r>
    </w:p>
    <w:p w14:paraId="2491DD57"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purchase order; and</w:t>
      </w:r>
    </w:p>
    <w:p w14:paraId="0AE51332"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documents expressly referred to in the purchase order.</w:t>
      </w:r>
    </w:p>
    <w:p w14:paraId="111E2EAC"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Neither Party shall be entitled to assign the Contract (or any part thereof) without the prior written consent of the other Party.</w:t>
      </w:r>
    </w:p>
    <w:p w14:paraId="4DF1373A"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9E0957F"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The Parties to the Contract do not intend that any term of the Contract shall be enforceable by virtue of the Contracts (Rights of Third Parties) Act 1999 by any person that is not a Party to it.</w:t>
      </w:r>
    </w:p>
    <w:p w14:paraId="0879ACF4" w14:textId="110171C1" w:rsidR="00D95AA9"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F75BBA5" w14:textId="77777777" w:rsidR="00161F50" w:rsidRDefault="00161F50" w:rsidP="00161F50">
      <w:pPr>
        <w:spacing w:after="0" w:line="240" w:lineRule="auto"/>
        <w:ind w:right="72"/>
        <w:textAlignment w:val="baseline"/>
        <w:rPr>
          <w:rFonts w:ascii="Arial" w:eastAsia="Arial" w:hAnsi="Arial"/>
          <w:color w:val="000000"/>
          <w:sz w:val="17"/>
        </w:rPr>
      </w:pPr>
    </w:p>
    <w:p w14:paraId="1907BF13" w14:textId="77777777" w:rsidR="00680033" w:rsidRDefault="00680033" w:rsidP="00161F50">
      <w:pPr>
        <w:tabs>
          <w:tab w:val="left" w:pos="288"/>
        </w:tabs>
        <w:spacing w:after="0" w:line="240" w:lineRule="auto"/>
        <w:textAlignment w:val="baseline"/>
        <w:rPr>
          <w:rFonts w:ascii="Arial" w:eastAsia="Arial" w:hAnsi="Arial"/>
          <w:b/>
          <w:color w:val="000000"/>
          <w:sz w:val="17"/>
        </w:rPr>
      </w:pPr>
      <w:r>
        <w:rPr>
          <w:rFonts w:ascii="Arial" w:eastAsia="Arial" w:hAnsi="Arial"/>
          <w:b/>
          <w:color w:val="000000"/>
          <w:sz w:val="17"/>
        </w:rPr>
        <w:t>3</w:t>
      </w:r>
      <w:r>
        <w:rPr>
          <w:rFonts w:ascii="Arial" w:eastAsia="Arial" w:hAnsi="Arial"/>
          <w:b/>
          <w:color w:val="000000"/>
          <w:sz w:val="17"/>
        </w:rPr>
        <w:tab/>
        <w:t>Application of Conditions</w:t>
      </w:r>
    </w:p>
    <w:p w14:paraId="593A0B66" w14:textId="77777777" w:rsidR="00680033" w:rsidRDefault="00680033" w:rsidP="00460536">
      <w:pPr>
        <w:widowControl/>
        <w:numPr>
          <w:ilvl w:val="0"/>
          <w:numId w:val="25"/>
        </w:numPr>
        <w:spacing w:after="0" w:line="240" w:lineRule="auto"/>
        <w:ind w:right="72"/>
        <w:textAlignment w:val="baseline"/>
        <w:rPr>
          <w:rFonts w:ascii="Arial" w:eastAsia="Arial" w:hAnsi="Arial"/>
          <w:color w:val="000000"/>
          <w:sz w:val="17"/>
        </w:rPr>
      </w:pPr>
      <w:r>
        <w:rPr>
          <w:rFonts w:ascii="Arial" w:eastAsia="Arial" w:hAnsi="Arial"/>
          <w:color w:val="000000"/>
          <w:sz w:val="17"/>
        </w:rPr>
        <w:t>The purchase order, these terms and conditions and the specification govern the Contract to the entire exclusion of all other terms and conditions. No other terms or conditions are implied.</w:t>
      </w:r>
    </w:p>
    <w:p w14:paraId="22D43D8B" w14:textId="2DB26B2D" w:rsidR="00680033" w:rsidRDefault="00680033" w:rsidP="00460536">
      <w:pPr>
        <w:widowControl/>
        <w:numPr>
          <w:ilvl w:val="0"/>
          <w:numId w:val="25"/>
        </w:numPr>
        <w:spacing w:after="0" w:line="240" w:lineRule="auto"/>
        <w:textAlignment w:val="baseline"/>
        <w:rPr>
          <w:rFonts w:ascii="Arial" w:eastAsia="Arial" w:hAnsi="Arial"/>
          <w:color w:val="000000"/>
          <w:sz w:val="17"/>
        </w:rPr>
      </w:pPr>
      <w:r>
        <w:rPr>
          <w:rFonts w:ascii="Arial" w:eastAsia="Arial" w:hAnsi="Arial"/>
          <w:color w:val="000000"/>
          <w:sz w:val="17"/>
        </w:rPr>
        <w:t>The Contract constitutes the entire agreement and understanding and supersedes any previous agreement between the Parties relating to the subject matter of the Contract.</w:t>
      </w:r>
    </w:p>
    <w:p w14:paraId="30C67A09" w14:textId="5B7B612D" w:rsidR="00161F50" w:rsidRDefault="00161F50" w:rsidP="00161F50">
      <w:pPr>
        <w:widowControl/>
        <w:spacing w:after="0" w:line="240" w:lineRule="auto"/>
        <w:textAlignment w:val="baseline"/>
        <w:rPr>
          <w:rFonts w:ascii="Arial" w:eastAsia="Arial" w:hAnsi="Arial"/>
          <w:color w:val="000000"/>
          <w:sz w:val="17"/>
        </w:rPr>
      </w:pPr>
    </w:p>
    <w:p w14:paraId="4349D024"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4 Disclosure of Information</w:t>
      </w:r>
    </w:p>
    <w:p w14:paraId="625A9520"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Disclosure of information under the Contract shall be managed in accordance with DEFCON 531 (SC1)</w:t>
      </w:r>
    </w:p>
    <w:p w14:paraId="54702607" w14:textId="77777777" w:rsidR="00161F50" w:rsidRDefault="00161F50" w:rsidP="00161F50">
      <w:pPr>
        <w:spacing w:after="0" w:line="240" w:lineRule="auto"/>
        <w:textAlignment w:val="baseline"/>
        <w:rPr>
          <w:rFonts w:ascii="Arial" w:eastAsia="Arial" w:hAnsi="Arial"/>
          <w:color w:val="000000"/>
          <w:sz w:val="17"/>
        </w:rPr>
      </w:pPr>
    </w:p>
    <w:p w14:paraId="7268D8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5 Transparency</w:t>
      </w:r>
    </w:p>
    <w:p w14:paraId="3B55DD53" w14:textId="77777777" w:rsidR="00680033" w:rsidRDefault="00680033" w:rsidP="00460536">
      <w:pPr>
        <w:widowControl/>
        <w:numPr>
          <w:ilvl w:val="0"/>
          <w:numId w:val="26"/>
        </w:numPr>
        <w:spacing w:after="0" w:line="240" w:lineRule="auto"/>
        <w:ind w:right="504"/>
        <w:textAlignment w:val="baseline"/>
        <w:rPr>
          <w:rFonts w:ascii="Arial" w:eastAsia="Arial" w:hAnsi="Arial"/>
          <w:color w:val="000000"/>
          <w:sz w:val="17"/>
        </w:rPr>
      </w:pPr>
      <w:r>
        <w:rPr>
          <w:rFonts w:ascii="Arial" w:eastAsia="Arial" w:hAnsi="Arial"/>
          <w:color w:val="000000"/>
          <w:sz w:val="17"/>
        </w:rPr>
        <w:lastRenderedPageBreak/>
        <w:t>Notwithstanding any other condition of this Contract, and in particular Clause 4, the Contractor understands that the Authority may publish the Transparency Information to the general public.</w:t>
      </w:r>
    </w:p>
    <w:p w14:paraId="68189709" w14:textId="77777777" w:rsidR="00680033" w:rsidRDefault="00680033" w:rsidP="00460536">
      <w:pPr>
        <w:widowControl/>
        <w:numPr>
          <w:ilvl w:val="0"/>
          <w:numId w:val="26"/>
        </w:numPr>
        <w:spacing w:after="0" w:line="240" w:lineRule="auto"/>
        <w:ind w:right="72"/>
        <w:textAlignment w:val="baseline"/>
        <w:rPr>
          <w:rFonts w:ascii="Arial" w:eastAsia="Arial" w:hAnsi="Arial"/>
          <w:color w:val="000000"/>
          <w:sz w:val="17"/>
        </w:rPr>
      </w:pPr>
      <w:r>
        <w:rPr>
          <w:rFonts w:ascii="Arial" w:eastAsia="Arial" w:hAnsi="Arial"/>
          <w:color w:val="000000"/>
          <w:sz w:val="17"/>
        </w:rPr>
        <w:t>Subject to Clause 5.c, the Authority shall publish and maintain an up-to-date version of the Transparency Information in a format readily accessible and reusable by the general public under an open licence where applicable.</w:t>
      </w:r>
    </w:p>
    <w:p w14:paraId="126724F7" w14:textId="77777777" w:rsidR="00680033" w:rsidRDefault="00680033" w:rsidP="00460536">
      <w:pPr>
        <w:widowControl/>
        <w:numPr>
          <w:ilvl w:val="0"/>
          <w:numId w:val="26"/>
        </w:numPr>
        <w:spacing w:after="0" w:line="240" w:lineRule="auto"/>
        <w:textAlignment w:val="baseline"/>
        <w:rPr>
          <w:rFonts w:ascii="Arial" w:eastAsia="Arial" w:hAnsi="Arial"/>
          <w:color w:val="000000"/>
          <w:sz w:val="17"/>
        </w:rPr>
      </w:pPr>
      <w:r>
        <w:rPr>
          <w:rFonts w:ascii="Arial" w:eastAsia="Arial" w:hAnsi="Arial"/>
          <w:color w:val="000000"/>
          <w:sz w:val="17"/>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1A01D267"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2F17582" w14:textId="77777777" w:rsidR="00680033" w:rsidRDefault="00680033" w:rsidP="00460536">
      <w:pPr>
        <w:widowControl/>
        <w:numPr>
          <w:ilvl w:val="0"/>
          <w:numId w:val="27"/>
        </w:numPr>
        <w:tabs>
          <w:tab w:val="clear" w:pos="360"/>
          <w:tab w:val="left" w:pos="648"/>
        </w:tabs>
        <w:spacing w:after="0" w:line="240" w:lineRule="auto"/>
        <w:ind w:right="432"/>
        <w:textAlignment w:val="baseline"/>
        <w:rPr>
          <w:rFonts w:ascii="Arial" w:eastAsia="Arial" w:hAnsi="Arial"/>
          <w:color w:val="000000"/>
          <w:sz w:val="17"/>
        </w:rPr>
      </w:pPr>
      <w:r>
        <w:rPr>
          <w:rFonts w:ascii="Arial" w:eastAsia="Arial" w:hAnsi="Arial"/>
          <w:color w:val="000000"/>
          <w:sz w:val="17"/>
        </w:rPr>
        <w:t>before publishing redact any information that would be exempt from disclosure if it was the subject of a request for information under the FOIA and/or the EIR , for the avoidance of doubt, including Sensitive Information;</w:t>
      </w:r>
    </w:p>
    <w:p w14:paraId="1435EFFE" w14:textId="77777777" w:rsidR="00680033" w:rsidRDefault="00680033" w:rsidP="00460536">
      <w:pPr>
        <w:widowControl/>
        <w:numPr>
          <w:ilvl w:val="0"/>
          <w:numId w:val="27"/>
        </w:numPr>
        <w:tabs>
          <w:tab w:val="clear" w:pos="360"/>
          <w:tab w:val="left" w:pos="648"/>
        </w:tabs>
        <w:spacing w:after="0" w:line="240" w:lineRule="auto"/>
        <w:ind w:right="72"/>
        <w:textAlignment w:val="baseline"/>
        <w:rPr>
          <w:rFonts w:ascii="Arial" w:eastAsia="Arial" w:hAnsi="Arial"/>
          <w:color w:val="000000"/>
          <w:sz w:val="17"/>
        </w:rPr>
      </w:pPr>
      <w:r>
        <w:rPr>
          <w:rFonts w:ascii="Arial" w:eastAsia="Arial" w:hAnsi="Arial"/>
          <w:color w:val="000000"/>
          <w:sz w:val="17"/>
        </w:rPr>
        <w:t>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444AF19" w14:textId="555B1F03" w:rsidR="00680033" w:rsidRDefault="00680033" w:rsidP="00460536">
      <w:pPr>
        <w:widowControl/>
        <w:numPr>
          <w:ilvl w:val="0"/>
          <w:numId w:val="27"/>
        </w:numPr>
        <w:tabs>
          <w:tab w:val="clear" w:pos="360"/>
          <w:tab w:val="left" w:pos="648"/>
        </w:tabs>
        <w:spacing w:after="0" w:line="240" w:lineRule="auto"/>
        <w:ind w:left="288" w:right="144"/>
        <w:textAlignment w:val="baseline"/>
        <w:rPr>
          <w:rFonts w:ascii="Arial" w:eastAsia="Arial" w:hAnsi="Arial"/>
          <w:color w:val="000000"/>
          <w:sz w:val="17"/>
        </w:rPr>
      </w:pPr>
      <w:r>
        <w:rPr>
          <w:rFonts w:ascii="Arial" w:eastAsia="Arial" w:hAnsi="Arial"/>
          <w:color w:val="000000"/>
          <w:sz w:val="17"/>
        </w:rPr>
        <w:t>present information in a format that assists the general public in understanding the relevance and completeness of the information being published to ensure the public obtain a fair view on how this Contract is being performed.</w:t>
      </w:r>
    </w:p>
    <w:p w14:paraId="23C1A0F1" w14:textId="77777777" w:rsidR="006D1557" w:rsidRDefault="006D1557" w:rsidP="006D1557">
      <w:pPr>
        <w:widowControl/>
        <w:tabs>
          <w:tab w:val="left" w:pos="648"/>
        </w:tabs>
        <w:spacing w:after="0" w:line="240" w:lineRule="auto"/>
        <w:ind w:left="288" w:right="144"/>
        <w:textAlignment w:val="baseline"/>
        <w:rPr>
          <w:rFonts w:ascii="Arial" w:eastAsia="Arial" w:hAnsi="Arial"/>
          <w:color w:val="000000"/>
          <w:sz w:val="17"/>
        </w:rPr>
      </w:pPr>
    </w:p>
    <w:p w14:paraId="09FE4B6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6 Notices</w:t>
      </w:r>
    </w:p>
    <w:p w14:paraId="7B9F182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 A Notice served under the Contract shall be:</w:t>
      </w:r>
    </w:p>
    <w:p w14:paraId="216EDF1F"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in writing in the English language;</w:t>
      </w:r>
    </w:p>
    <w:p w14:paraId="3572766A"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authenticated by signature or such other method as may be agreed between the Parties;</w:t>
      </w:r>
    </w:p>
    <w:p w14:paraId="0335854C"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sent for the attention of the other Party’s representative, and to the address set out in the purchase order;</w:t>
      </w:r>
    </w:p>
    <w:p w14:paraId="37475E58"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marked with the number of the Contract; and</w:t>
      </w:r>
    </w:p>
    <w:p w14:paraId="47FB367B"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delivered by hand, prepaid post (or airmail), facsimile transmission or, if agreed in the purchase order, by electronic mail.</w:t>
      </w:r>
    </w:p>
    <w:p w14:paraId="0B65D55E"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Notices shall be deemed to have been received:</w:t>
      </w:r>
    </w:p>
    <w:p w14:paraId="5CB731F7" w14:textId="77777777" w:rsidR="00680033" w:rsidRDefault="00680033" w:rsidP="00460536">
      <w:pPr>
        <w:widowControl/>
        <w:numPr>
          <w:ilvl w:val="0"/>
          <w:numId w:val="29"/>
        </w:numPr>
        <w:tabs>
          <w:tab w:val="clear" w:pos="360"/>
          <w:tab w:val="left" w:pos="648"/>
        </w:tabs>
        <w:spacing w:after="0" w:line="240" w:lineRule="auto"/>
        <w:ind w:left="567" w:right="72" w:hanging="567"/>
        <w:textAlignment w:val="baseline"/>
        <w:rPr>
          <w:rFonts w:ascii="Arial" w:eastAsia="Arial" w:hAnsi="Arial"/>
          <w:color w:val="000000"/>
          <w:sz w:val="17"/>
        </w:rPr>
      </w:pPr>
      <w:r>
        <w:rPr>
          <w:rFonts w:ascii="Arial" w:eastAsia="Arial" w:hAnsi="Arial"/>
          <w:color w:val="000000"/>
          <w:sz w:val="17"/>
        </w:rPr>
        <w:t>if delivered by hand, on the day of delivery if it is the receipient’s Business Day and otherwise on the first Business of the recipient immediately following the day of delivery;</w:t>
      </w:r>
    </w:p>
    <w:p w14:paraId="7B04C11F"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sent by prepaid post, on the fourth Business Day (or the tenth Business Day in the case of airmail) after the day of posting;</w:t>
      </w:r>
    </w:p>
    <w:p w14:paraId="0071ADCA"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sent by facsimile or electronic means:</w:t>
      </w:r>
    </w:p>
    <w:p w14:paraId="2424C4AC" w14:textId="77777777" w:rsidR="00680033" w:rsidRDefault="00680033" w:rsidP="00460536">
      <w:pPr>
        <w:widowControl/>
        <w:numPr>
          <w:ilvl w:val="0"/>
          <w:numId w:val="30"/>
        </w:numPr>
        <w:tabs>
          <w:tab w:val="clear" w:pos="288"/>
          <w:tab w:val="left" w:pos="936"/>
        </w:tabs>
        <w:spacing w:after="0" w:line="240" w:lineRule="auto"/>
        <w:ind w:left="709" w:right="216" w:hanging="709"/>
        <w:textAlignment w:val="baseline"/>
        <w:rPr>
          <w:rFonts w:ascii="Arial" w:eastAsia="Arial" w:hAnsi="Arial"/>
          <w:color w:val="000000"/>
          <w:sz w:val="17"/>
        </w:rPr>
      </w:pPr>
      <w:r>
        <w:rPr>
          <w:rFonts w:ascii="Arial" w:eastAsia="Arial" w:hAnsi="Arial"/>
          <w:color w:val="000000"/>
          <w:sz w:val="17"/>
        </w:rPr>
        <w:t>if transmitted between 09:00 and 17:00 hours on a Business Day (recipient’s time) on completion of receipt by the sender of verification of the transmission from the receiving instrument; or</w:t>
      </w:r>
    </w:p>
    <w:p w14:paraId="3199CD5C" w14:textId="773C1946" w:rsidR="00680033" w:rsidRDefault="00680033" w:rsidP="00460536">
      <w:pPr>
        <w:widowControl/>
        <w:numPr>
          <w:ilvl w:val="0"/>
          <w:numId w:val="30"/>
        </w:numPr>
        <w:tabs>
          <w:tab w:val="clear" w:pos="288"/>
          <w:tab w:val="left" w:pos="936"/>
        </w:tabs>
        <w:spacing w:after="0" w:line="240" w:lineRule="auto"/>
        <w:ind w:left="648" w:right="216"/>
        <w:textAlignment w:val="baseline"/>
        <w:rPr>
          <w:rFonts w:ascii="Arial" w:eastAsia="Arial" w:hAnsi="Arial"/>
          <w:color w:val="000000"/>
          <w:sz w:val="17"/>
        </w:rPr>
      </w:pPr>
      <w:r>
        <w:rPr>
          <w:rFonts w:ascii="Arial" w:eastAsia="Arial" w:hAnsi="Arial"/>
          <w:color w:val="000000"/>
          <w:sz w:val="17"/>
        </w:rPr>
        <w:t>if transmitted at any other time, at 09:00 on the first Business Day (recipient’s time) following the completion of receipt by the sender of verification of transmission from the receiving instrument.</w:t>
      </w:r>
    </w:p>
    <w:p w14:paraId="57A28AC3" w14:textId="77777777" w:rsidR="006D1557" w:rsidRDefault="006D1557" w:rsidP="006D1557">
      <w:pPr>
        <w:widowControl/>
        <w:tabs>
          <w:tab w:val="left" w:pos="936"/>
        </w:tabs>
        <w:spacing w:after="0" w:line="240" w:lineRule="auto"/>
        <w:ind w:left="648" w:right="216"/>
        <w:textAlignment w:val="baseline"/>
        <w:rPr>
          <w:rFonts w:ascii="Arial" w:eastAsia="Arial" w:hAnsi="Arial"/>
          <w:color w:val="000000"/>
          <w:sz w:val="17"/>
        </w:rPr>
      </w:pPr>
    </w:p>
    <w:p w14:paraId="7467FD5A"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7 Intellectual Property</w:t>
      </w:r>
    </w:p>
    <w:p w14:paraId="546F4D5C"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4CF7949E" w14:textId="77777777"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510D5534" w14:textId="77777777" w:rsidR="00680033" w:rsidRDefault="00680033" w:rsidP="00161F50">
      <w:pPr>
        <w:tabs>
          <w:tab w:val="left" w:pos="288"/>
        </w:tabs>
        <w:spacing w:after="0" w:line="240" w:lineRule="auto"/>
        <w:ind w:right="144"/>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78A83A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Notification of Intellectual Property Rights (IPR) Restrictions</w:t>
      </w:r>
    </w:p>
    <w:p w14:paraId="67E8AC3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642406C2"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DEFCON 15 - including notification of any self-standing background Intellectual Property;</w:t>
      </w:r>
    </w:p>
    <w:p w14:paraId="55242A93"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DEFCON 90 - including copyright material supplied under clause 5;</w:t>
      </w:r>
    </w:p>
    <w:p w14:paraId="67822B08"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DEFCON 91 - limitations of Deliverable Software under clause 3b;</w:t>
      </w:r>
    </w:p>
    <w:p w14:paraId="07B9C5C0" w14:textId="77777777" w:rsidR="00680033" w:rsidRDefault="00680033" w:rsidP="00161F50">
      <w:pPr>
        <w:tabs>
          <w:tab w:val="left" w:pos="288"/>
        </w:tabs>
        <w:spacing w:after="0" w:line="240" w:lineRule="auto"/>
        <w:ind w:right="648"/>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The Contractor shall promptly notify the Authority in writing if they become aware during the performance of the Contract of any required additions, inaccuracies or omissions in Schedule 2.</w:t>
      </w:r>
    </w:p>
    <w:p w14:paraId="00BD994C" w14:textId="2F03BDD8" w:rsidR="006D1557"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Any amendment to Schedule 2 shall be made in accordance with DEFCON 503 (SC1).</w:t>
      </w:r>
    </w:p>
    <w:p w14:paraId="3D96C3A3" w14:textId="77777777" w:rsidR="006D1557" w:rsidRDefault="006D1557" w:rsidP="00161F50">
      <w:pPr>
        <w:tabs>
          <w:tab w:val="left" w:pos="288"/>
        </w:tabs>
        <w:spacing w:after="0" w:line="240" w:lineRule="auto"/>
        <w:textAlignment w:val="baseline"/>
        <w:rPr>
          <w:rFonts w:ascii="Arial" w:eastAsia="Arial" w:hAnsi="Arial"/>
          <w:color w:val="000000"/>
          <w:sz w:val="17"/>
        </w:rPr>
      </w:pPr>
    </w:p>
    <w:p w14:paraId="525AF0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05D884B2"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This Contract comes into effect on the Effective Date of Contract.</w:t>
      </w:r>
    </w:p>
    <w:p w14:paraId="5E674BAC"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supply the Contractor Deliverables to the Authority at the Firm Price stated in the Schedule to the purchase order.</w:t>
      </w:r>
    </w:p>
    <w:p w14:paraId="3BCEE95D"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ensure that the Contractor Deliverables:</w:t>
      </w:r>
    </w:p>
    <w:p w14:paraId="0BDB737F" w14:textId="77777777" w:rsidR="00680033" w:rsidRDefault="00680033" w:rsidP="00460536">
      <w:pPr>
        <w:widowControl/>
        <w:numPr>
          <w:ilvl w:val="0"/>
          <w:numId w:val="33"/>
        </w:numPr>
        <w:tabs>
          <w:tab w:val="clear" w:pos="360"/>
          <w:tab w:val="left" w:pos="648"/>
        </w:tabs>
        <w:spacing w:after="0" w:line="240" w:lineRule="auto"/>
        <w:ind w:left="709" w:hanging="709"/>
        <w:textAlignment w:val="baseline"/>
        <w:rPr>
          <w:rFonts w:ascii="Arial" w:eastAsia="Arial" w:hAnsi="Arial"/>
          <w:color w:val="000000"/>
          <w:sz w:val="17"/>
        </w:rPr>
      </w:pPr>
      <w:r>
        <w:rPr>
          <w:rFonts w:ascii="Arial" w:eastAsia="Arial" w:hAnsi="Arial"/>
          <w:color w:val="000000"/>
          <w:sz w:val="17"/>
        </w:rPr>
        <w:t>correspond with the specification;</w:t>
      </w:r>
    </w:p>
    <w:p w14:paraId="7CEA9963" w14:textId="77777777" w:rsidR="00680033" w:rsidRDefault="00680033" w:rsidP="00460536">
      <w:pPr>
        <w:widowControl/>
        <w:numPr>
          <w:ilvl w:val="0"/>
          <w:numId w:val="33"/>
        </w:numPr>
        <w:tabs>
          <w:tab w:val="clear" w:pos="360"/>
          <w:tab w:val="left" w:pos="64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423C20F" w14:textId="7F9303D7" w:rsidR="00680033" w:rsidRPr="00770BC2" w:rsidRDefault="00680033" w:rsidP="00460536">
      <w:pPr>
        <w:widowControl/>
        <w:numPr>
          <w:ilvl w:val="0"/>
          <w:numId w:val="33"/>
        </w:numPr>
        <w:tabs>
          <w:tab w:val="clear" w:pos="360"/>
          <w:tab w:val="left" w:pos="648"/>
        </w:tabs>
        <w:spacing w:after="0" w:line="240" w:lineRule="auto"/>
        <w:textAlignment w:val="baseline"/>
        <w:rPr>
          <w:rFonts w:ascii="Arial" w:eastAsia="Arial" w:hAnsi="Arial"/>
          <w:color w:val="000000"/>
          <w:sz w:val="17"/>
        </w:rPr>
        <w:sectPr w:rsidR="00680033" w:rsidRPr="00770BC2">
          <w:pgSz w:w="11909" w:h="16838"/>
          <w:pgMar w:top="960" w:right="709" w:bottom="322" w:left="700" w:header="720" w:footer="720" w:gutter="0"/>
          <w:cols w:space="720"/>
        </w:sectPr>
      </w:pPr>
      <w:r>
        <w:rPr>
          <w:rFonts w:ascii="Arial" w:eastAsia="Arial" w:hAnsi="Arial"/>
          <w:color w:val="000000"/>
          <w:sz w:val="17"/>
        </w:rPr>
        <w:t>comply with any applicable Quality Assurance Requirements specified in the purchase order.</w:t>
      </w:r>
    </w:p>
    <w:p w14:paraId="0C02AFD5" w14:textId="77777777" w:rsidR="00680033" w:rsidRDefault="00680033" w:rsidP="00161F50">
      <w:pPr>
        <w:spacing w:after="0" w:line="240" w:lineRule="auto"/>
        <w:sectPr w:rsidR="00680033">
          <w:type w:val="continuous"/>
          <w:pgSz w:w="11909" w:h="16838"/>
          <w:pgMar w:top="960" w:right="5550" w:bottom="322" w:left="5559" w:header="720" w:footer="720" w:gutter="0"/>
          <w:cols w:space="720"/>
        </w:sectPr>
      </w:pPr>
    </w:p>
    <w:p w14:paraId="5E204064" w14:textId="5BDC1895"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lastRenderedPageBreak/>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25A7FA33" w14:textId="77777777" w:rsidR="006D1557" w:rsidRDefault="006D1557" w:rsidP="00161F50">
      <w:pPr>
        <w:spacing w:after="0" w:line="240" w:lineRule="auto"/>
        <w:ind w:right="144"/>
        <w:textAlignment w:val="baseline"/>
        <w:rPr>
          <w:rFonts w:ascii="Arial" w:eastAsia="Arial" w:hAnsi="Arial"/>
          <w:color w:val="000000"/>
          <w:sz w:val="17"/>
        </w:rPr>
      </w:pPr>
    </w:p>
    <w:p w14:paraId="1653172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9 Supply of Data for Hazardous Substances, Mixtures and Articles in Contractor Deliverables</w:t>
      </w:r>
    </w:p>
    <w:p w14:paraId="0CAB9F9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Nothing in this Clause 9 shall reduce or limit any statutory duty or legal obligation of the Authority or the Contractor.</w:t>
      </w:r>
    </w:p>
    <w:p w14:paraId="2F171437"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36F551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confirmation as to whether or not to the best of its knowledge any of the Contractor Deliverables contain Hazardous Substances, Mixtures or Articles; and</w:t>
      </w:r>
    </w:p>
    <w:p w14:paraId="011FA49B"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for each Substance, Mixture or Article supplied in meeting the criteria of classification as hazardous in accordance with the GB Classification, Labelling and Packaging (GB CLP) a UK REACH compliant Safety Data Sheet (SDS);</w:t>
      </w:r>
    </w:p>
    <w:p w14:paraId="35FA7499"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where Mixtures supplied do not meet the criteria for classification as hazardous according to GB CLP but contain a hazardous Substance an SDS is to be made available on request; and</w:t>
      </w:r>
    </w:p>
    <w:p w14:paraId="6457E47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1AE41766"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 For substances, Mixtures or Articles that meet the criteria list in clause 9.b above:</w:t>
      </w:r>
    </w:p>
    <w:p w14:paraId="3B62750E" w14:textId="77777777" w:rsidR="00680033" w:rsidRDefault="00680033" w:rsidP="00460536">
      <w:pPr>
        <w:widowControl/>
        <w:numPr>
          <w:ilvl w:val="0"/>
          <w:numId w:val="35"/>
        </w:numPr>
        <w:tabs>
          <w:tab w:val="clear" w:pos="432"/>
          <w:tab w:val="left" w:pos="720"/>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4B315B20" w14:textId="77777777" w:rsidR="00680033" w:rsidRDefault="00680033" w:rsidP="00460536">
      <w:pPr>
        <w:widowControl/>
        <w:numPr>
          <w:ilvl w:val="0"/>
          <w:numId w:val="35"/>
        </w:numPr>
        <w:tabs>
          <w:tab w:val="clear" w:pos="432"/>
          <w:tab w:val="left" w:pos="720"/>
        </w:tabs>
        <w:spacing w:after="0" w:line="240" w:lineRule="auto"/>
        <w:ind w:left="360" w:right="504" w:hanging="360"/>
        <w:textAlignment w:val="baseline"/>
        <w:rPr>
          <w:rFonts w:ascii="Arial" w:eastAsia="Arial" w:hAnsi="Arial"/>
          <w:color w:val="000000"/>
          <w:sz w:val="17"/>
        </w:rPr>
      </w:pPr>
      <w:r>
        <w:rPr>
          <w:rFonts w:ascii="Arial" w:eastAsia="Arial" w:hAnsi="Arial"/>
          <w:color w:val="000000"/>
          <w:sz w:val="17"/>
        </w:rPr>
        <w:t>if the Authority becomes aware of new information that might call into question the appropriateness of the risk management measures identified in the safety information supplied, shall report this information in writing to the Contractor.</w:t>
      </w:r>
    </w:p>
    <w:p w14:paraId="3F81A794"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C06A125"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e. If the Substances, Mixtures or Articles in Contractor Deliverables, are or contain or embody a radioactive substance as defined in the Ionising Radiation Regulations SI 2017/1075, the Contractor shall additionally provide details on DEFFORM 68 of:</w:t>
      </w:r>
    </w:p>
    <w:p w14:paraId="5560F41D"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activity; and</w:t>
      </w:r>
    </w:p>
    <w:p w14:paraId="0381D721"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substance and form (including any isotope).</w:t>
      </w:r>
    </w:p>
    <w:p w14:paraId="2726B141"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26AE129"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294C8D81" w14:textId="67AE4251" w:rsidR="00680033" w:rsidRDefault="00680033" w:rsidP="00161F50">
      <w:pPr>
        <w:spacing w:after="0" w:line="240" w:lineRule="auto"/>
        <w:ind w:right="432"/>
        <w:textAlignment w:val="baseline"/>
        <w:rPr>
          <w:rFonts w:ascii="Arial" w:eastAsia="Arial" w:hAnsi="Arial"/>
          <w:color w:val="000000"/>
          <w:sz w:val="17"/>
        </w:rPr>
      </w:pPr>
      <w:r>
        <w:rPr>
          <w:rFonts w:ascii="Arial" w:eastAsia="Arial" w:hAnsi="Arial"/>
          <w:color w:val="000000"/>
          <w:sz w:val="17"/>
        </w:rPr>
        <w:t>h. Where delivery is made to the Defence Fulfilment Centre (DFC) and / or other Team Leidos location / building, the Contractor must comply with the Logistic Commodities and Services Transformation (LCST) Supplier Manual.</w:t>
      </w:r>
    </w:p>
    <w:p w14:paraId="2332FE03" w14:textId="77777777" w:rsidR="00EA647D" w:rsidRDefault="00EA647D" w:rsidP="00161F50">
      <w:pPr>
        <w:spacing w:after="0" w:line="240" w:lineRule="auto"/>
        <w:ind w:right="432"/>
        <w:textAlignment w:val="baseline"/>
        <w:rPr>
          <w:rFonts w:ascii="Arial" w:eastAsia="Arial" w:hAnsi="Arial"/>
          <w:color w:val="000000"/>
          <w:sz w:val="17"/>
        </w:rPr>
      </w:pPr>
    </w:p>
    <w:p w14:paraId="78DD5CC2"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10 Delivery / Collection</w:t>
      </w:r>
    </w:p>
    <w:p w14:paraId="5F3C88F1" w14:textId="77777777" w:rsidR="00680033" w:rsidRDefault="00680033" w:rsidP="00161F50">
      <w:pPr>
        <w:spacing w:after="0" w:line="240" w:lineRule="auto"/>
        <w:ind w:right="648"/>
        <w:textAlignment w:val="baseline"/>
        <w:rPr>
          <w:rFonts w:ascii="Arial" w:eastAsia="Arial" w:hAnsi="Arial"/>
          <w:color w:val="000000"/>
          <w:sz w:val="17"/>
        </w:rPr>
      </w:pPr>
      <w:r>
        <w:rPr>
          <w:rFonts w:ascii="Arial" w:eastAsia="Arial" w:hAnsi="Arial"/>
          <w:color w:val="000000"/>
          <w:sz w:val="17"/>
        </w:rPr>
        <w:t>a. The purchase order shall specify whether the Contractor Deliverables are to be delivered to the consignee by the Contractor or collected from the consignor by the Authority.</w:t>
      </w:r>
    </w:p>
    <w:p w14:paraId="305E792B"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b. Title and risk in the Contractor Deliverables shall pass from the Contractor to the Authority on delivery or on collection in accordance with Clause 10.a.</w:t>
      </w:r>
    </w:p>
    <w:p w14:paraId="335B2483" w14:textId="764771BC"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c. The Authority shall be deemed to have accepted the Contractor Deliverables within a reasonable time after title and risk has passed to the Authority unless it has rejected the Contractor Deliverables within the same period.</w:t>
      </w:r>
    </w:p>
    <w:p w14:paraId="2DE31F6D" w14:textId="77777777" w:rsidR="00EA647D" w:rsidRDefault="00EA647D" w:rsidP="00161F50">
      <w:pPr>
        <w:spacing w:after="0" w:line="240" w:lineRule="auto"/>
        <w:ind w:right="72"/>
        <w:textAlignment w:val="baseline"/>
        <w:rPr>
          <w:rFonts w:ascii="Arial" w:eastAsia="Arial" w:hAnsi="Arial"/>
          <w:color w:val="000000"/>
          <w:sz w:val="17"/>
        </w:rPr>
      </w:pPr>
    </w:p>
    <w:p w14:paraId="4A9490C7"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11. Marking of Contractor Deliverables</w:t>
      </w:r>
    </w:p>
    <w:p w14:paraId="4082FE4E"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w:t>
      </w:r>
    </w:p>
    <w:p w14:paraId="7C62D245" w14:textId="77777777" w:rsidR="00680033" w:rsidRDefault="00680033" w:rsidP="00161F50">
      <w:pPr>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6299C65" w14:textId="77777777" w:rsidR="00680033" w:rsidRDefault="00680033" w:rsidP="00460536">
      <w:pPr>
        <w:widowControl/>
        <w:numPr>
          <w:ilvl w:val="0"/>
          <w:numId w:val="37"/>
        </w:numPr>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Any marking method used shall not have a detrimental effect on the strength, serviceability or corrosion resistance of the Contractor Deliverables.</w:t>
      </w:r>
    </w:p>
    <w:p w14:paraId="3561CE4C"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0433F9FA" w14:textId="7D396240" w:rsidR="00680033" w:rsidRDefault="00680033" w:rsidP="00460536">
      <w:pPr>
        <w:widowControl/>
        <w:numPr>
          <w:ilvl w:val="0"/>
          <w:numId w:val="37"/>
        </w:numPr>
        <w:spacing w:after="0" w:line="240" w:lineRule="auto"/>
        <w:ind w:right="360"/>
        <w:textAlignment w:val="baseline"/>
        <w:rPr>
          <w:rFonts w:ascii="Arial" w:eastAsia="Arial" w:hAnsi="Arial"/>
          <w:color w:val="000000"/>
          <w:sz w:val="17"/>
        </w:rPr>
      </w:pPr>
      <w:r>
        <w:rPr>
          <w:rFonts w:ascii="Arial" w:eastAsia="Arial" w:hAnsi="Arial"/>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7B204C" w14:textId="77777777" w:rsidR="00EA647D" w:rsidRDefault="00EA647D" w:rsidP="00EA647D">
      <w:pPr>
        <w:widowControl/>
        <w:spacing w:after="0" w:line="240" w:lineRule="auto"/>
        <w:ind w:right="360"/>
        <w:textAlignment w:val="baseline"/>
        <w:rPr>
          <w:rFonts w:ascii="Arial" w:eastAsia="Arial" w:hAnsi="Arial"/>
          <w:color w:val="000000"/>
          <w:sz w:val="17"/>
        </w:rPr>
      </w:pPr>
    </w:p>
    <w:p w14:paraId="5909A06B" w14:textId="77777777" w:rsidR="00680033" w:rsidRDefault="00680033" w:rsidP="00161F50">
      <w:pPr>
        <w:spacing w:after="0" w:line="240" w:lineRule="auto"/>
        <w:ind w:right="864"/>
        <w:textAlignment w:val="baseline"/>
        <w:rPr>
          <w:rFonts w:ascii="Arial" w:eastAsia="Arial" w:hAnsi="Arial"/>
          <w:b/>
          <w:color w:val="000000"/>
          <w:sz w:val="17"/>
        </w:rPr>
      </w:pPr>
      <w:r>
        <w:rPr>
          <w:rFonts w:ascii="Arial" w:eastAsia="Arial" w:hAnsi="Arial"/>
          <w:b/>
          <w:color w:val="000000"/>
          <w:sz w:val="17"/>
        </w:rPr>
        <w:t>12 Packaging and Labelling of Contractor Deliverables (Excluding Contractor Deliverables Containing Ammunition or Explosives)</w:t>
      </w:r>
    </w:p>
    <w:p w14:paraId="615C1657" w14:textId="77777777" w:rsidR="00680033" w:rsidRDefault="00680033" w:rsidP="00460536">
      <w:pPr>
        <w:widowControl/>
        <w:numPr>
          <w:ilvl w:val="0"/>
          <w:numId w:val="38"/>
        </w:numPr>
        <w:spacing w:after="0" w:line="240" w:lineRule="auto"/>
        <w:ind w:left="780" w:right="144" w:hanging="360"/>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24D1EFE8" w14:textId="77777777" w:rsidR="00680033" w:rsidRDefault="00680033" w:rsidP="00460536">
      <w:pPr>
        <w:widowControl/>
        <w:numPr>
          <w:ilvl w:val="0"/>
          <w:numId w:val="38"/>
        </w:numPr>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24ED6B21"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Technical Instructions for the Safe Transport of Dangerous Goods by Air (ICAO), IATA Dangerous Goods Regulations;</w:t>
      </w:r>
    </w:p>
    <w:p w14:paraId="43338E48"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the International Maritime Dangerous Goods (IMDG) Code;</w:t>
      </w:r>
    </w:p>
    <w:p w14:paraId="2BE629F6"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Regulations Concerning the International Carriage of Dangerous Goods by Rail (RID); and</w:t>
      </w:r>
    </w:p>
    <w:p w14:paraId="37E498FC"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57CDD47C" w14:textId="77777777" w:rsidR="00680033" w:rsidRDefault="00680033" w:rsidP="00161F50">
      <w:pPr>
        <w:spacing w:after="0" w:line="240" w:lineRule="auto"/>
        <w:sectPr w:rsidR="00680033">
          <w:pgSz w:w="11909" w:h="16838"/>
          <w:pgMar w:top="960" w:right="723" w:bottom="322" w:left="686" w:header="720" w:footer="720" w:gutter="0"/>
          <w:cols w:space="720"/>
        </w:sectPr>
      </w:pPr>
    </w:p>
    <w:p w14:paraId="358B37EB" w14:textId="77777777" w:rsidR="00680033" w:rsidRDefault="00680033" w:rsidP="00161F50">
      <w:pPr>
        <w:spacing w:after="0" w:line="240" w:lineRule="auto"/>
        <w:sectPr w:rsidR="00680033">
          <w:type w:val="continuous"/>
          <w:pgSz w:w="11909" w:h="16838"/>
          <w:pgMar w:top="960" w:right="5550" w:bottom="322" w:left="5559" w:header="720" w:footer="720" w:gutter="0"/>
          <w:cols w:space="720"/>
        </w:sectPr>
      </w:pPr>
    </w:p>
    <w:p w14:paraId="38ECFC1A" w14:textId="77777777" w:rsidR="00680033" w:rsidRDefault="00680033" w:rsidP="00161F50">
      <w:pPr>
        <w:tabs>
          <w:tab w:val="right" w:pos="10008"/>
        </w:tabs>
        <w:spacing w:after="0" w:line="240" w:lineRule="auto"/>
        <w:textAlignment w:val="baseline"/>
        <w:rPr>
          <w:rFonts w:ascii="Arial" w:eastAsia="Arial" w:hAnsi="Arial"/>
          <w:color w:val="000000"/>
          <w:sz w:val="17"/>
        </w:rPr>
      </w:pPr>
      <w:r>
        <w:rPr>
          <w:rFonts w:ascii="Arial" w:eastAsia="Arial" w:hAnsi="Arial"/>
          <w:color w:val="000000"/>
          <w:sz w:val="17"/>
        </w:rPr>
        <w:lastRenderedPageBreak/>
        <w:t>c.</w:t>
      </w:r>
      <w:r>
        <w:rPr>
          <w:rFonts w:ascii="Arial" w:eastAsia="Arial" w:hAnsi="Arial"/>
          <w:color w:val="000000"/>
          <w:sz w:val="17"/>
        </w:rPr>
        <w:tab/>
        <w:t>Certification markings, incorporating the UN logo, the package code and other prescribed information indicating that the package</w:t>
      </w:r>
    </w:p>
    <w:p w14:paraId="7690411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corresponds to the successfully designed type shall be marked on the packaging in accordance with the relevant regulation.</w:t>
      </w:r>
    </w:p>
    <w:p w14:paraId="171E12C8" w14:textId="77777777" w:rsidR="00680033" w:rsidRDefault="00680033" w:rsidP="00161F50">
      <w:pPr>
        <w:spacing w:after="0" w:line="240" w:lineRule="auto"/>
        <w:sectPr w:rsidR="00680033">
          <w:pgSz w:w="11909" w:h="16838"/>
          <w:pgMar w:top="960" w:right="1119" w:bottom="322" w:left="710" w:header="720" w:footer="720" w:gutter="0"/>
          <w:cols w:space="720"/>
        </w:sectPr>
      </w:pPr>
    </w:p>
    <w:p w14:paraId="77C34D35" w14:textId="6C36ADE3" w:rsidR="00680033" w:rsidRDefault="00680033" w:rsidP="001D460D">
      <w:pPr>
        <w:spacing w:after="0" w:line="240" w:lineRule="auto"/>
        <w:textAlignment w:val="baseline"/>
        <w:rPr>
          <w:rFonts w:eastAsia="Times New Roman"/>
          <w:color w:val="000000"/>
          <w:sz w:val="24"/>
        </w:rPr>
      </w:pPr>
    </w:p>
    <w:p w14:paraId="4DFA168E" w14:textId="77777777" w:rsidR="001D460D" w:rsidRDefault="001D460D" w:rsidP="001D460D">
      <w:pPr>
        <w:spacing w:after="0" w:line="240" w:lineRule="auto"/>
        <w:textAlignment w:val="baseline"/>
        <w:rPr>
          <w:rFonts w:ascii="Arial" w:eastAsia="Arial" w:hAnsi="Arial"/>
          <w:b/>
          <w:color w:val="000000"/>
          <w:sz w:val="17"/>
        </w:rPr>
      </w:pPr>
      <w:r>
        <w:rPr>
          <w:rFonts w:ascii="Arial" w:eastAsia="Arial" w:hAnsi="Arial"/>
          <w:b/>
          <w:color w:val="000000"/>
          <w:sz w:val="17"/>
        </w:rPr>
        <w:t>13 Plastic Packaging Tax</w:t>
      </w:r>
    </w:p>
    <w:p w14:paraId="0E401DA1"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a. The Contractor shall ensure that any PPT due in relation to this Contract is paid in accordance with the PPT Legislation.</w:t>
      </w:r>
    </w:p>
    <w:p w14:paraId="4CBD6D5F"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b. The Contract Price includes any PPT that may be payable by the Contractor in relation to the Contract.</w:t>
      </w:r>
    </w:p>
    <w:p w14:paraId="1A19C515" w14:textId="77777777" w:rsidR="001D460D" w:rsidRDefault="001D460D" w:rsidP="001D460D">
      <w:pPr>
        <w:spacing w:after="0" w:line="240" w:lineRule="auto"/>
        <w:ind w:right="288"/>
        <w:textAlignment w:val="baseline"/>
        <w:rPr>
          <w:rFonts w:ascii="Arial" w:eastAsia="Arial" w:hAnsi="Arial"/>
          <w:color w:val="000000"/>
          <w:sz w:val="17"/>
        </w:rPr>
      </w:pPr>
      <w:r>
        <w:rPr>
          <w:rFonts w:ascii="Arial" w:eastAsia="Arial" w:hAnsi="Arial"/>
          <w:color w:val="000000"/>
          <w:sz w:val="17"/>
        </w:rPr>
        <w:t>c. On reasonable notice being provided by the Authority, the Contractor shall provide and make available to the Authority details of any PPT they have paid that relates to the Contract.</w:t>
      </w:r>
    </w:p>
    <w:p w14:paraId="69AA7BDC"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C5EA0D4"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e. In accordance with DEFCON 609 (SC1) the Contractor (and their sub-contractors) shall maintain all records relating to PPT and make them available to the Authority when requested on reasonable notice for reasons related to the Contract.</w:t>
      </w:r>
    </w:p>
    <w:p w14:paraId="654CD329"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F4DA62F"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confirmation of the tax status of any Plastic Packaging Component;</w:t>
      </w:r>
    </w:p>
    <w:p w14:paraId="70ED2E31"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documents to confirm that PPT has been properly accounted for;</w:t>
      </w:r>
    </w:p>
    <w:p w14:paraId="5611F4D3" w14:textId="77777777" w:rsidR="001D460D" w:rsidRDefault="001D460D" w:rsidP="00460536">
      <w:pPr>
        <w:widowControl/>
        <w:numPr>
          <w:ilvl w:val="0"/>
          <w:numId w:val="40"/>
        </w:numPr>
        <w:tabs>
          <w:tab w:val="clear" w:pos="288"/>
          <w:tab w:val="left" w:pos="720"/>
        </w:tabs>
        <w:spacing w:after="0" w:line="240" w:lineRule="auto"/>
        <w:ind w:left="432"/>
        <w:jc w:val="both"/>
        <w:textAlignment w:val="baseline"/>
        <w:rPr>
          <w:rFonts w:ascii="Arial" w:eastAsia="Arial" w:hAnsi="Arial"/>
          <w:color w:val="000000"/>
          <w:sz w:val="17"/>
        </w:rPr>
      </w:pPr>
      <w:r>
        <w:rPr>
          <w:rFonts w:ascii="Arial" w:eastAsia="Arial" w:hAnsi="Arial"/>
          <w:color w:val="000000"/>
          <w:sz w:val="17"/>
        </w:rPr>
        <w:t>product specifications for the packaging components, including, but not limited to, the weight and composition of the products and any other product specifications that may be required; and</w:t>
      </w:r>
    </w:p>
    <w:p w14:paraId="09EA3991" w14:textId="77777777" w:rsidR="001D460D" w:rsidRDefault="001D460D" w:rsidP="00460536">
      <w:pPr>
        <w:widowControl/>
        <w:numPr>
          <w:ilvl w:val="0"/>
          <w:numId w:val="40"/>
        </w:numPr>
        <w:tabs>
          <w:tab w:val="clear" w:pos="288"/>
          <w:tab w:val="left" w:pos="720"/>
        </w:tabs>
        <w:spacing w:after="0" w:line="240" w:lineRule="auto"/>
        <w:ind w:left="432" w:right="576"/>
        <w:textAlignment w:val="baseline"/>
        <w:rPr>
          <w:rFonts w:ascii="Arial" w:eastAsia="Arial" w:hAnsi="Arial"/>
          <w:color w:val="000000"/>
          <w:sz w:val="17"/>
        </w:rPr>
      </w:pPr>
      <w:r>
        <w:rPr>
          <w:rFonts w:ascii="Arial" w:eastAsia="Arial" w:hAnsi="Arial"/>
          <w:color w:val="000000"/>
          <w:sz w:val="17"/>
        </w:rPr>
        <w:t>copies of any certifications or audits that have been obtained or conducted in relation to the provision of Plastic Packaging Components.</w:t>
      </w:r>
    </w:p>
    <w:p w14:paraId="79AF2D43" w14:textId="77777777" w:rsidR="001D460D" w:rsidRDefault="001D460D" w:rsidP="001D460D">
      <w:pPr>
        <w:spacing w:after="0" w:line="240" w:lineRule="auto"/>
        <w:ind w:right="72"/>
        <w:textAlignment w:val="baseline"/>
        <w:rPr>
          <w:rFonts w:ascii="Arial" w:eastAsia="Arial" w:hAnsi="Arial"/>
          <w:color w:val="000000"/>
          <w:sz w:val="17"/>
        </w:rPr>
      </w:pPr>
      <w:r>
        <w:rPr>
          <w:rFonts w:ascii="Arial" w:eastAsia="Arial" w:hAnsi="Arial"/>
          <w:color w:val="000000"/>
          <w:sz w:val="17"/>
        </w:rPr>
        <w:t>g. The Authority shall have the right, on providing reasonable notice, to physically inspect or conduct an audit on the Contractor, to ensure any information that has been provided in accordance with clause 13.f above is accurate.</w:t>
      </w:r>
    </w:p>
    <w:p w14:paraId="50686F61"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185C8CF" w14:textId="77777777" w:rsidR="001D460D" w:rsidRDefault="001D460D" w:rsidP="001D460D">
      <w:pPr>
        <w:spacing w:after="0" w:line="240" w:lineRule="auto"/>
        <w:ind w:right="576"/>
        <w:textAlignment w:val="baseline"/>
        <w:rPr>
          <w:rFonts w:ascii="Arial" w:eastAsia="Arial" w:hAnsi="Arial"/>
          <w:color w:val="000000"/>
          <w:sz w:val="17"/>
        </w:rPr>
      </w:pPr>
      <w:r>
        <w:rPr>
          <w:rFonts w:ascii="Arial" w:eastAsia="Arial" w:hAnsi="Arial"/>
          <w:color w:val="000000"/>
          <w:sz w:val="17"/>
        </w:rPr>
        <w:t>i. The Contractor shall provide, on the Authority providing reasonable notice, any information that the Authority may require from the Contractor for the Authority to comply with any obligations it may have under the PPT Legislation.</w:t>
      </w:r>
    </w:p>
    <w:p w14:paraId="10CB1160" w14:textId="77777777" w:rsidR="00770BC2" w:rsidRDefault="00770BC2" w:rsidP="00161F50">
      <w:pPr>
        <w:spacing w:after="0" w:line="240" w:lineRule="auto"/>
      </w:pPr>
    </w:p>
    <w:p w14:paraId="1A75E032" w14:textId="0C3CBA7D" w:rsidR="00770BC2" w:rsidRDefault="00770BC2" w:rsidP="00161F50">
      <w:pPr>
        <w:spacing w:after="0" w:line="240" w:lineRule="auto"/>
        <w:sectPr w:rsidR="00770BC2">
          <w:type w:val="continuous"/>
          <w:pgSz w:w="11909" w:h="16838"/>
          <w:pgMar w:top="960" w:right="719" w:bottom="322" w:left="690" w:header="720" w:footer="720" w:gutter="0"/>
          <w:cols w:space="720"/>
        </w:sectPr>
      </w:pPr>
    </w:p>
    <w:p w14:paraId="37268E0B"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14. Progress Monitoring, Meetings and Reports</w:t>
      </w:r>
    </w:p>
    <w:p w14:paraId="5D241875" w14:textId="08B9CBB0"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AC7D9E8" w14:textId="77777777" w:rsidR="00EA647D" w:rsidRDefault="00EA647D" w:rsidP="00161F50">
      <w:pPr>
        <w:spacing w:after="0" w:line="240" w:lineRule="auto"/>
        <w:ind w:right="288"/>
        <w:textAlignment w:val="baseline"/>
        <w:rPr>
          <w:rFonts w:ascii="Arial" w:eastAsia="Arial" w:hAnsi="Arial"/>
          <w:color w:val="000000"/>
          <w:sz w:val="17"/>
        </w:rPr>
      </w:pPr>
    </w:p>
    <w:p w14:paraId="4CCB1FE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15 Payment</w:t>
      </w:r>
    </w:p>
    <w:p w14:paraId="27932A13" w14:textId="77777777" w:rsidR="00680033" w:rsidRDefault="00680033" w:rsidP="00460536">
      <w:pPr>
        <w:widowControl/>
        <w:numPr>
          <w:ilvl w:val="0"/>
          <w:numId w:val="41"/>
        </w:numPr>
        <w:spacing w:after="0" w:line="240" w:lineRule="auto"/>
        <w:ind w:right="288"/>
        <w:textAlignment w:val="baseline"/>
        <w:rPr>
          <w:rFonts w:ascii="Arial" w:eastAsia="Arial" w:hAnsi="Arial"/>
          <w:color w:val="000000"/>
          <w:sz w:val="17"/>
        </w:rPr>
      </w:pPr>
      <w:r>
        <w:rPr>
          <w:rFonts w:ascii="Arial" w:eastAsia="Arial" w:hAnsi="Arial"/>
          <w:color w:val="000000"/>
          <w:sz w:val="17"/>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53C1CFE0" w14:textId="77777777" w:rsidR="00680033" w:rsidRDefault="00680033" w:rsidP="00460536">
      <w:pPr>
        <w:widowControl/>
        <w:numPr>
          <w:ilvl w:val="0"/>
          <w:numId w:val="41"/>
        </w:numPr>
        <w:spacing w:after="0" w:line="240" w:lineRule="auto"/>
        <w:ind w:right="504"/>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15a, the Authority will consider and verify that invoice in a timely fashion.</w:t>
      </w:r>
    </w:p>
    <w:p w14:paraId="4D50AE53"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2B3C79D9" w14:textId="77777777"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Where the Authority fails to comply with clause 15b and there is undue delay in considering and verifying the invoice, the invoice shall be regarded as valid and undisputed for the purpose of clause 15c after a reasonable time has passed.</w:t>
      </w:r>
    </w:p>
    <w:p w14:paraId="4A1B4F8D"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14C7A646" w14:textId="550CE39D"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A84D7B9" w14:textId="77777777" w:rsidR="00CA1531" w:rsidRDefault="00CA1531" w:rsidP="00CA1531">
      <w:pPr>
        <w:widowControl/>
        <w:spacing w:after="0" w:line="240" w:lineRule="auto"/>
        <w:ind w:right="216"/>
        <w:textAlignment w:val="baseline"/>
        <w:rPr>
          <w:rFonts w:ascii="Arial" w:eastAsia="Arial" w:hAnsi="Arial"/>
          <w:color w:val="000000"/>
          <w:sz w:val="17"/>
        </w:rPr>
      </w:pPr>
    </w:p>
    <w:p w14:paraId="4A427AE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16 Dispute Resolution</w:t>
      </w:r>
    </w:p>
    <w:p w14:paraId="737302CE" w14:textId="77777777" w:rsidR="00680033" w:rsidRDefault="00680033" w:rsidP="00460536">
      <w:pPr>
        <w:widowControl/>
        <w:numPr>
          <w:ilvl w:val="0"/>
          <w:numId w:val="42"/>
        </w:numPr>
        <w:spacing w:after="0" w:line="240" w:lineRule="auto"/>
        <w:ind w:right="432"/>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E3F8CD4" w14:textId="77777777" w:rsidR="00680033" w:rsidRDefault="00680033" w:rsidP="00460536">
      <w:pPr>
        <w:widowControl/>
        <w:numPr>
          <w:ilvl w:val="0"/>
          <w:numId w:val="42"/>
        </w:numPr>
        <w:spacing w:after="0" w:line="240" w:lineRule="auto"/>
        <w:ind w:right="216"/>
        <w:textAlignment w:val="baseline"/>
        <w:rPr>
          <w:rFonts w:ascii="Arial" w:eastAsia="Arial" w:hAnsi="Arial"/>
          <w:color w:val="000000"/>
          <w:sz w:val="17"/>
        </w:rPr>
      </w:pPr>
      <w:r>
        <w:rPr>
          <w:rFonts w:ascii="Arial" w:eastAsia="Arial" w:hAnsi="Arial"/>
          <w:color w:val="000000"/>
          <w:sz w:val="17"/>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70A5B63" w14:textId="0554BE4F" w:rsidR="00680033" w:rsidRDefault="00680033" w:rsidP="00460536">
      <w:pPr>
        <w:widowControl/>
        <w:numPr>
          <w:ilvl w:val="0"/>
          <w:numId w:val="42"/>
        </w:numPr>
        <w:spacing w:after="0" w:line="240" w:lineRule="auto"/>
        <w:textAlignment w:val="baseline"/>
        <w:rPr>
          <w:rFonts w:ascii="Arial" w:eastAsia="Arial" w:hAnsi="Arial"/>
          <w:color w:val="000000"/>
          <w:sz w:val="17"/>
        </w:rPr>
      </w:pPr>
      <w:r>
        <w:rPr>
          <w:rFonts w:ascii="Arial" w:eastAsia="Arial" w:hAnsi="Arial"/>
          <w:color w:val="000000"/>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F1597F8" w14:textId="77777777" w:rsidR="00CA1531" w:rsidRDefault="00CA1531" w:rsidP="00CA1531">
      <w:pPr>
        <w:widowControl/>
        <w:spacing w:after="0" w:line="240" w:lineRule="auto"/>
        <w:textAlignment w:val="baseline"/>
        <w:rPr>
          <w:rFonts w:ascii="Arial" w:eastAsia="Arial" w:hAnsi="Arial"/>
          <w:color w:val="000000"/>
          <w:sz w:val="17"/>
        </w:rPr>
      </w:pPr>
    </w:p>
    <w:p w14:paraId="3360AB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17 Termination for Corrupt Gifts</w:t>
      </w:r>
    </w:p>
    <w:p w14:paraId="1EA1F7BF"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w:t>
      </w:r>
    </w:p>
    <w:p w14:paraId="46AA24B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time after any of the following events:</w:t>
      </w:r>
    </w:p>
    <w:p w14:paraId="084F618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 where the Authority becomes aware that the Contractor, its employees, agents or any sub-contractor (or anyone acting on its behalf or</w:t>
      </w:r>
    </w:p>
    <w:p w14:paraId="685CC10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any of its or their employees):</w:t>
      </w:r>
    </w:p>
    <w:p w14:paraId="4966B6C3" w14:textId="77777777" w:rsidR="00680033" w:rsidRDefault="00680033" w:rsidP="00460536">
      <w:pPr>
        <w:widowControl/>
        <w:numPr>
          <w:ilvl w:val="0"/>
          <w:numId w:val="43"/>
        </w:numPr>
        <w:tabs>
          <w:tab w:val="clear" w:pos="432"/>
          <w:tab w:val="left" w:pos="648"/>
        </w:tabs>
        <w:spacing w:after="0" w:line="240" w:lineRule="auto"/>
        <w:ind w:left="216" w:right="432"/>
        <w:textAlignment w:val="baseline"/>
        <w:rPr>
          <w:rFonts w:ascii="Arial" w:eastAsia="Arial" w:hAnsi="Arial"/>
          <w:color w:val="000000"/>
          <w:sz w:val="17"/>
        </w:rPr>
      </w:pPr>
      <w:r>
        <w:rPr>
          <w:rFonts w:ascii="Arial" w:eastAsia="Arial" w:hAnsi="Arial"/>
          <w:color w:val="000000"/>
          <w:sz w:val="17"/>
        </w:rPr>
        <w:t>has offered, promised or given to any Crown servant any gift or financial or other advantage of any kind as an inducement or reward;</w:t>
      </w:r>
    </w:p>
    <w:p w14:paraId="047E22AC" w14:textId="77777777" w:rsidR="00680033" w:rsidRDefault="00680033" w:rsidP="00460536">
      <w:pPr>
        <w:widowControl/>
        <w:numPr>
          <w:ilvl w:val="0"/>
          <w:numId w:val="43"/>
        </w:numPr>
        <w:tabs>
          <w:tab w:val="clear" w:pos="432"/>
          <w:tab w:val="left" w:pos="648"/>
        </w:tabs>
        <w:spacing w:after="0" w:line="240" w:lineRule="auto"/>
        <w:ind w:left="216" w:right="72"/>
        <w:textAlignment w:val="baseline"/>
        <w:rPr>
          <w:rFonts w:ascii="Arial" w:eastAsia="Arial" w:hAnsi="Arial"/>
          <w:color w:val="000000"/>
          <w:sz w:val="17"/>
        </w:rPr>
      </w:pPr>
      <w:r>
        <w:rPr>
          <w:rFonts w:ascii="Arial" w:eastAsia="Arial" w:hAnsi="Arial"/>
          <w:color w:val="000000"/>
          <w:sz w:val="17"/>
        </w:rPr>
        <w:t>commits or has committed any prohibited act or any offence under the Bribery Act 2010 with or without the knowledge or authority of the Contractor in relation to this Contract or any other contract with the Crown;</w:t>
      </w:r>
    </w:p>
    <w:p w14:paraId="313BE1F0" w14:textId="77777777" w:rsidR="00680033" w:rsidRDefault="00680033" w:rsidP="00161F50">
      <w:pPr>
        <w:spacing w:after="0" w:line="240" w:lineRule="auto"/>
        <w:sectPr w:rsidR="00680033">
          <w:type w:val="continuous"/>
          <w:pgSz w:w="11909" w:h="16838"/>
          <w:pgMar w:top="960" w:right="719" w:bottom="322" w:left="690" w:header="720" w:footer="720" w:gutter="0"/>
          <w:cols w:space="720"/>
        </w:sectPr>
      </w:pPr>
    </w:p>
    <w:p w14:paraId="6157893B" w14:textId="77777777" w:rsidR="00680033" w:rsidRDefault="00680033" w:rsidP="00161F50">
      <w:pPr>
        <w:spacing w:after="0" w:line="240" w:lineRule="auto"/>
        <w:ind w:left="288" w:right="72"/>
        <w:textAlignment w:val="baseline"/>
        <w:rPr>
          <w:rFonts w:ascii="Arial" w:eastAsia="Arial" w:hAnsi="Arial"/>
          <w:color w:val="000000"/>
          <w:sz w:val="17"/>
        </w:rPr>
      </w:pPr>
      <w:r>
        <w:rPr>
          <w:rFonts w:ascii="Arial" w:eastAsia="Arial" w:hAnsi="Arial"/>
          <w:color w:val="000000"/>
          <w:sz w:val="17"/>
        </w:rPr>
        <w:lastRenderedPageBreak/>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6387C7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17.a. the Authority shall:</w:t>
      </w:r>
    </w:p>
    <w:p w14:paraId="700CC25D" w14:textId="77777777" w:rsidR="00680033" w:rsidRDefault="00680033" w:rsidP="00161F50">
      <w:pPr>
        <w:spacing w:after="0" w:line="240" w:lineRule="auto"/>
        <w:ind w:left="288" w:right="576"/>
        <w:textAlignment w:val="baseline"/>
        <w:rPr>
          <w:rFonts w:ascii="Arial" w:eastAsia="Arial" w:hAnsi="Arial"/>
          <w:color w:val="000000"/>
          <w:sz w:val="17"/>
        </w:rPr>
      </w:pPr>
      <w:r>
        <w:rPr>
          <w:rFonts w:ascii="Arial" w:eastAsia="Arial" w:hAnsi="Arial"/>
          <w:color w:val="000000"/>
          <w:sz w:val="17"/>
        </w:rPr>
        <w:t>(1) act in a reasonable and proportionate manner having regard to such matters as the gravity of, and the identity of the person committing the prohibited act;</w:t>
      </w:r>
    </w:p>
    <w:p w14:paraId="34896CD6"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(2) give due consideration, where appropriate, to action other than termination of the Contract, including (without being limited to):</w:t>
      </w:r>
    </w:p>
    <w:p w14:paraId="17211BBF" w14:textId="77777777" w:rsidR="00680033" w:rsidRDefault="00680033" w:rsidP="00460536">
      <w:pPr>
        <w:widowControl/>
        <w:numPr>
          <w:ilvl w:val="0"/>
          <w:numId w:val="44"/>
        </w:numPr>
        <w:tabs>
          <w:tab w:val="clear" w:pos="360"/>
          <w:tab w:val="left" w:pos="1080"/>
        </w:tabs>
        <w:spacing w:after="0" w:line="240" w:lineRule="auto"/>
        <w:ind w:left="720" w:right="360"/>
        <w:textAlignment w:val="baseline"/>
        <w:rPr>
          <w:rFonts w:ascii="Arial" w:eastAsia="Arial" w:hAnsi="Arial"/>
          <w:color w:val="000000"/>
          <w:sz w:val="17"/>
        </w:rPr>
      </w:pPr>
      <w:r>
        <w:rPr>
          <w:rFonts w:ascii="Arial" w:eastAsia="Arial" w:hAnsi="Arial"/>
          <w:color w:val="000000"/>
          <w:sz w:val="17"/>
        </w:rPr>
        <w:t>requiring the Contractor to procure the termination of a subcontract where the prohibited act is that of a Subcontractor or anyone acting on its or their behalf;</w:t>
      </w:r>
    </w:p>
    <w:p w14:paraId="6C32253B" w14:textId="77777777" w:rsidR="00680033" w:rsidRDefault="00680033" w:rsidP="00460536">
      <w:pPr>
        <w:widowControl/>
        <w:numPr>
          <w:ilvl w:val="0"/>
          <w:numId w:val="44"/>
        </w:numPr>
        <w:tabs>
          <w:tab w:val="clear" w:pos="360"/>
          <w:tab w:val="left" w:pos="1080"/>
        </w:tabs>
        <w:spacing w:after="0" w:line="240" w:lineRule="auto"/>
        <w:ind w:left="720"/>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5ACB4723" w14:textId="1D4E7F3F" w:rsidR="00680033" w:rsidRPr="00CA1531" w:rsidRDefault="00680033" w:rsidP="00460536">
      <w:pPr>
        <w:pStyle w:val="ListParagraph"/>
        <w:numPr>
          <w:ilvl w:val="0"/>
          <w:numId w:val="42"/>
        </w:numPr>
        <w:tabs>
          <w:tab w:val="left" w:pos="288"/>
        </w:tabs>
        <w:spacing w:after="0" w:line="240" w:lineRule="auto"/>
        <w:ind w:right="72"/>
        <w:textAlignment w:val="baseline"/>
        <w:rPr>
          <w:rFonts w:ascii="Arial" w:eastAsia="Arial" w:hAnsi="Arial"/>
          <w:color w:val="000000"/>
          <w:sz w:val="17"/>
        </w:rPr>
      </w:pPr>
      <w:r w:rsidRPr="00CA1531">
        <w:rPr>
          <w:rFonts w:ascii="Arial" w:eastAsia="Arial" w:hAnsi="Arial"/>
          <w:color w:val="000000"/>
          <w:sz w:val="17"/>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AF2BD22" w14:textId="77777777" w:rsidR="00CA1531" w:rsidRPr="00CA1531" w:rsidRDefault="00CA1531" w:rsidP="00CA1531">
      <w:pPr>
        <w:pStyle w:val="ListParagraph"/>
        <w:tabs>
          <w:tab w:val="left" w:pos="288"/>
        </w:tabs>
        <w:spacing w:after="0" w:line="240" w:lineRule="auto"/>
        <w:ind w:right="72"/>
        <w:textAlignment w:val="baseline"/>
        <w:rPr>
          <w:rFonts w:ascii="Arial" w:eastAsia="Arial" w:hAnsi="Arial"/>
          <w:color w:val="000000"/>
          <w:sz w:val="17"/>
        </w:rPr>
      </w:pPr>
    </w:p>
    <w:p w14:paraId="4374E9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18 Material Breach</w:t>
      </w:r>
    </w:p>
    <w:p w14:paraId="773085E9" w14:textId="5F48C6FF"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0606FC62" w14:textId="77777777" w:rsidR="00CA1531" w:rsidRDefault="00CA1531" w:rsidP="00161F50">
      <w:pPr>
        <w:spacing w:after="0" w:line="240" w:lineRule="auto"/>
        <w:ind w:right="72"/>
        <w:textAlignment w:val="baseline"/>
        <w:rPr>
          <w:rFonts w:ascii="Arial" w:eastAsia="Arial" w:hAnsi="Arial"/>
          <w:color w:val="000000"/>
          <w:sz w:val="17"/>
        </w:rPr>
      </w:pPr>
    </w:p>
    <w:p w14:paraId="1B8E249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19 Insolvency</w:t>
      </w:r>
    </w:p>
    <w:p w14:paraId="371FADAC"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w:t>
      </w:r>
    </w:p>
    <w:p w14:paraId="55566504" w14:textId="1A73D292"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This is without prejudice to any other rights or remedies under this Contract.</w:t>
      </w:r>
    </w:p>
    <w:p w14:paraId="6861FDD5" w14:textId="77777777" w:rsidR="00CA1531" w:rsidRDefault="00CA1531" w:rsidP="00161F50">
      <w:pPr>
        <w:spacing w:after="0" w:line="240" w:lineRule="auto"/>
        <w:textAlignment w:val="baseline"/>
        <w:rPr>
          <w:rFonts w:ascii="Arial" w:eastAsia="Arial" w:hAnsi="Arial"/>
          <w:color w:val="000000"/>
          <w:sz w:val="17"/>
        </w:rPr>
      </w:pPr>
    </w:p>
    <w:p w14:paraId="6E6E39DE"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20 Limitation of Contractor’s Liability</w:t>
      </w:r>
    </w:p>
    <w:p w14:paraId="15AEFDAD" w14:textId="77777777" w:rsidR="00680033" w:rsidRDefault="00680033" w:rsidP="00161F50">
      <w:pPr>
        <w:tabs>
          <w:tab w:val="left" w:pos="288"/>
        </w:tabs>
        <w:spacing w:after="0" w:line="240" w:lineRule="auto"/>
        <w:textAlignment w:val="baseline"/>
        <w:rPr>
          <w:rFonts w:ascii="Arial" w:eastAsia="Arial" w:hAnsi="Arial"/>
          <w:color w:val="000000"/>
          <w:spacing w:val="-3"/>
          <w:sz w:val="17"/>
        </w:rPr>
      </w:pPr>
      <w:r>
        <w:rPr>
          <w:rFonts w:ascii="Arial" w:eastAsia="Arial" w:hAnsi="Arial"/>
          <w:color w:val="000000"/>
          <w:spacing w:val="-3"/>
          <w:sz w:val="17"/>
        </w:rPr>
        <w:t>a.</w:t>
      </w:r>
      <w:r>
        <w:rPr>
          <w:rFonts w:ascii="Arial" w:eastAsia="Arial" w:hAnsi="Arial"/>
          <w:color w:val="000000"/>
          <w:spacing w:val="-3"/>
          <w:sz w:val="17"/>
        </w:rPr>
        <w:tab/>
        <w:t>Subject to Clause 20.b the Contractor's liability to the Authority in connection with this Contract shall be limited to £5m (five million pounds).</w:t>
      </w:r>
    </w:p>
    <w:p w14:paraId="75468B6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Nothing in this Contract shall operate to limit or exclude the Contractor's liability:</w:t>
      </w:r>
    </w:p>
    <w:p w14:paraId="2E5F8334"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(1) for:</w:t>
      </w:r>
    </w:p>
    <w:p w14:paraId="21393B22" w14:textId="77777777" w:rsidR="00680033" w:rsidRDefault="00680033" w:rsidP="00460536">
      <w:pPr>
        <w:widowControl/>
        <w:numPr>
          <w:ilvl w:val="0"/>
          <w:numId w:val="45"/>
        </w:numPr>
        <w:tabs>
          <w:tab w:val="clear" w:pos="288"/>
          <w:tab w:val="left" w:pos="864"/>
        </w:tabs>
        <w:spacing w:after="0" w:line="240" w:lineRule="auto"/>
        <w:ind w:left="576"/>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
    <w:p w14:paraId="2B9E47A4"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722F329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interest payable in relation to the late payment of any sum due and payable by the Contractor to the Authority under this Contract;</w:t>
      </w:r>
    </w:p>
    <w:p w14:paraId="17B3FCA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 payable by the Contractor to the Authority in relation to TUPE or pensions to the extent expressly provided for under this Contract;</w:t>
      </w:r>
    </w:p>
    <w:p w14:paraId="6EEF9469"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(2) under Condition 7 of the Contract (Intellectual Property), and DEFCONs 91 or 638 (SC1) where specified in the contract;</w:t>
      </w:r>
    </w:p>
    <w:p w14:paraId="781D7DDF" w14:textId="77777777" w:rsidR="00680033" w:rsidRDefault="00680033" w:rsidP="00161F50">
      <w:pPr>
        <w:spacing w:after="0" w:line="240" w:lineRule="auto"/>
        <w:ind w:left="288"/>
        <w:jc w:val="both"/>
        <w:textAlignment w:val="baseline"/>
        <w:rPr>
          <w:rFonts w:ascii="Arial" w:eastAsia="Arial" w:hAnsi="Arial"/>
          <w:color w:val="000000"/>
          <w:sz w:val="17"/>
        </w:rPr>
      </w:pPr>
      <w:r>
        <w:rPr>
          <w:rFonts w:ascii="Arial" w:eastAsia="Arial" w:hAnsi="Arial"/>
          <w:color w:val="000000"/>
          <w:sz w:val="17"/>
        </w:rPr>
        <w:t>(3) for death or personal injury caused by the Contractor’s negligence or the negligence of any of its personnel, agents, consultants or sub-contractors;</w:t>
      </w:r>
    </w:p>
    <w:p w14:paraId="1E72CC6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(4) for fraud, fraudulent misrepresentation, wilful misconduct or negligence;</w:t>
      </w:r>
    </w:p>
    <w:p w14:paraId="3519212E"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(5) in relation to the termination of this Contract on the basis of abandonment by the Contractor;</w:t>
      </w:r>
    </w:p>
    <w:p w14:paraId="201AA24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(6) for breach of the terms implied by Section 2 of the Supply of Goods and Services Act 1982; or</w:t>
      </w:r>
    </w:p>
    <w:p w14:paraId="38D12D7A"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(7) for any other liability which cannot be limited or excluded under general (including statute and common) law.</w:t>
      </w:r>
    </w:p>
    <w:p w14:paraId="4BCA826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The rights of the Authority under this Contract are in addition to, and not exclusive of, any rights or remedies provided by general (including statute and common) law.</w:t>
      </w:r>
    </w:p>
    <w:p w14:paraId="2FF525EF" w14:textId="380E3BC7" w:rsidR="00592B43" w:rsidRDefault="00592B43" w:rsidP="00161F50">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2B1BD3C5" w14:textId="1487731B"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bookmarkStart w:id="91" w:name="_Hlk66034133"/>
      <w:bookmarkEnd w:id="90"/>
      <w:r>
        <w:rPr>
          <w:rFonts w:ascii="Arial" w:eastAsia="Arial" w:hAnsi="Arial" w:cs="Arial"/>
          <w:b/>
          <w:bCs/>
          <w:spacing w:val="-1"/>
          <w:sz w:val="17"/>
          <w:szCs w:val="17"/>
        </w:rPr>
        <w:t>2</w:t>
      </w:r>
      <w:r w:rsidR="00CA1531">
        <w:rPr>
          <w:rFonts w:ascii="Arial" w:eastAsia="Arial" w:hAnsi="Arial" w:cs="Arial"/>
          <w:b/>
          <w:bCs/>
          <w:spacing w:val="-1"/>
          <w:sz w:val="17"/>
          <w:szCs w:val="17"/>
        </w:rPr>
        <w:t>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sz w:val="17"/>
          <w:szCs w:val="17"/>
        </w:rPr>
        <w:t xml:space="preserve">DEFCON 5J (Edn 11/16) - Unique Identifiers </w:t>
      </w:r>
    </w:p>
    <w:p w14:paraId="106C5669" w14:textId="77777777" w:rsidR="00737439" w:rsidRPr="00013FB9" w:rsidRDefault="00737439" w:rsidP="00737439">
      <w:pPr>
        <w:spacing w:after="0" w:line="240" w:lineRule="auto"/>
        <w:rPr>
          <w:rFonts w:ascii="Arial" w:eastAsia="Calibri" w:hAnsi="Arial" w:cs="Arial"/>
          <w:sz w:val="17"/>
          <w:szCs w:val="17"/>
        </w:rPr>
      </w:pPr>
      <w:bookmarkStart w:id="92" w:name="_Hlk38049251"/>
      <w:r w:rsidRPr="00013FB9">
        <w:rPr>
          <w:rFonts w:ascii="Arial" w:eastAsia="Calibri" w:hAnsi="Arial" w:cs="Arial"/>
          <w:sz w:val="17"/>
          <w:szCs w:val="17"/>
        </w:rPr>
        <w:t>DEFCON 113 SC1 (Edn 02/17) – Diversion Orders</w:t>
      </w:r>
    </w:p>
    <w:bookmarkEnd w:id="92"/>
    <w:p w14:paraId="273BA3CE"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129J SC1 (Edn 06/17) – The Use of the Electronic Business Delivery Form </w:t>
      </w:r>
    </w:p>
    <w:p w14:paraId="3607EF60" w14:textId="4442C6C8"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503 SC1 (Edn 0</w:t>
      </w:r>
      <w:r w:rsidR="00221936">
        <w:rPr>
          <w:rFonts w:ascii="Arial" w:eastAsia="Calibri" w:hAnsi="Arial" w:cs="Arial"/>
          <w:sz w:val="17"/>
          <w:szCs w:val="17"/>
        </w:rPr>
        <w:t>6</w:t>
      </w:r>
      <w:r>
        <w:rPr>
          <w:rFonts w:ascii="Arial" w:eastAsia="Calibri" w:hAnsi="Arial" w:cs="Arial"/>
          <w:sz w:val="17"/>
          <w:szCs w:val="17"/>
        </w:rPr>
        <w:t>/2</w:t>
      </w:r>
      <w:r w:rsidR="00221936">
        <w:rPr>
          <w:rFonts w:ascii="Arial" w:eastAsia="Calibri" w:hAnsi="Arial" w:cs="Arial"/>
          <w:sz w:val="17"/>
          <w:szCs w:val="17"/>
        </w:rPr>
        <w:t>2</w:t>
      </w:r>
      <w:r>
        <w:rPr>
          <w:rFonts w:ascii="Arial" w:eastAsia="Calibri" w:hAnsi="Arial" w:cs="Arial"/>
          <w:sz w:val="17"/>
          <w:szCs w:val="17"/>
        </w:rPr>
        <w:t xml:space="preserve">) – Formal Amendments to Contract </w:t>
      </w:r>
    </w:p>
    <w:p w14:paraId="69771209" w14:textId="77777777" w:rsidR="00737439" w:rsidRPr="00013FB9" w:rsidRDefault="00737439" w:rsidP="00737439">
      <w:pPr>
        <w:spacing w:after="0" w:line="240" w:lineRule="auto"/>
        <w:rPr>
          <w:rFonts w:ascii="Arial" w:hAnsi="Arial" w:cs="Arial"/>
          <w:sz w:val="17"/>
          <w:szCs w:val="17"/>
        </w:rPr>
      </w:pPr>
      <w:bookmarkStart w:id="93" w:name="_Hlk2121791"/>
      <w:r w:rsidRPr="00013FB9">
        <w:rPr>
          <w:rFonts w:ascii="Arial" w:hAnsi="Arial" w:cs="Arial"/>
          <w:sz w:val="17"/>
          <w:szCs w:val="17"/>
        </w:rPr>
        <w:t xml:space="preserve">DEFCON 524A SC1 (Edn 08/20) – Counterfeit Materiel </w:t>
      </w:r>
    </w:p>
    <w:bookmarkEnd w:id="93"/>
    <w:p w14:paraId="17FBCD25" w14:textId="77777777" w:rsidR="00737439" w:rsidRPr="00315A8E" w:rsidRDefault="00737439" w:rsidP="00737439">
      <w:pPr>
        <w:spacing w:after="0" w:line="240" w:lineRule="auto"/>
        <w:rPr>
          <w:rFonts w:ascii="Arial" w:eastAsia="Calibri" w:hAnsi="Arial" w:cs="Arial"/>
          <w:sz w:val="17"/>
          <w:szCs w:val="17"/>
        </w:rPr>
      </w:pPr>
      <w:r w:rsidRPr="00315A8E">
        <w:rPr>
          <w:rFonts w:ascii="Arial" w:eastAsia="Calibri" w:hAnsi="Arial" w:cs="Arial"/>
          <w:sz w:val="17"/>
          <w:szCs w:val="17"/>
        </w:rPr>
        <w:t xml:space="preserve">DEFCON 531 SC1 (Edn.09/21) - Disclosure of Information </w:t>
      </w:r>
    </w:p>
    <w:p w14:paraId="31F9D12B" w14:textId="78F37C8C" w:rsidR="00737439" w:rsidRPr="00013FB9" w:rsidRDefault="00737439" w:rsidP="00737439">
      <w:pPr>
        <w:spacing w:after="0" w:line="240" w:lineRule="auto"/>
        <w:rPr>
          <w:rFonts w:ascii="Arial" w:eastAsia="Calibri" w:hAnsi="Arial" w:cs="Arial"/>
          <w:sz w:val="17"/>
          <w:szCs w:val="17"/>
        </w:rPr>
      </w:pPr>
      <w:r w:rsidRPr="00013FB9">
        <w:rPr>
          <w:rFonts w:ascii="Arial" w:eastAsia="Calibri" w:hAnsi="Arial" w:cs="Arial"/>
          <w:sz w:val="17"/>
          <w:szCs w:val="17"/>
        </w:rPr>
        <w:t>DEFCON 532A SC1 (Edn 0</w:t>
      </w:r>
      <w:r w:rsidR="00714601" w:rsidRPr="00013FB9">
        <w:rPr>
          <w:rFonts w:ascii="Arial" w:eastAsia="Calibri" w:hAnsi="Arial" w:cs="Arial"/>
          <w:sz w:val="17"/>
          <w:szCs w:val="17"/>
        </w:rPr>
        <w:t>5</w:t>
      </w:r>
      <w:r w:rsidRPr="00013FB9">
        <w:rPr>
          <w:rFonts w:ascii="Arial" w:eastAsia="Calibri" w:hAnsi="Arial" w:cs="Arial"/>
          <w:sz w:val="17"/>
          <w:szCs w:val="17"/>
        </w:rPr>
        <w:t>/2</w:t>
      </w:r>
      <w:r w:rsidR="00714601" w:rsidRPr="00013FB9">
        <w:rPr>
          <w:rFonts w:ascii="Arial" w:eastAsia="Calibri" w:hAnsi="Arial" w:cs="Arial"/>
          <w:sz w:val="17"/>
          <w:szCs w:val="17"/>
        </w:rPr>
        <w:t>2</w:t>
      </w:r>
      <w:r w:rsidRPr="00013FB9">
        <w:rPr>
          <w:rFonts w:ascii="Arial" w:eastAsia="Calibri" w:hAnsi="Arial" w:cs="Arial"/>
          <w:sz w:val="17"/>
          <w:szCs w:val="17"/>
        </w:rPr>
        <w:t xml:space="preserve">) - Protection of Personal Data </w:t>
      </w:r>
    </w:p>
    <w:p w14:paraId="57DA3876" w14:textId="77777777" w:rsidR="00737439" w:rsidRPr="00013FB9" w:rsidRDefault="00737439" w:rsidP="00737439">
      <w:pPr>
        <w:spacing w:after="0" w:line="240" w:lineRule="auto"/>
        <w:rPr>
          <w:rFonts w:ascii="Arial" w:eastAsia="Calibri" w:hAnsi="Arial" w:cs="Arial"/>
          <w:sz w:val="17"/>
          <w:szCs w:val="17"/>
        </w:rPr>
      </w:pPr>
      <w:r w:rsidRPr="00013FB9">
        <w:rPr>
          <w:rFonts w:ascii="Arial" w:eastAsia="Calibri" w:hAnsi="Arial" w:cs="Arial"/>
          <w:sz w:val="17"/>
          <w:szCs w:val="17"/>
        </w:rPr>
        <w:t>(Where Personal Data is not being processed on behalf of the Authority)</w:t>
      </w:r>
    </w:p>
    <w:p w14:paraId="1ACE85E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534 (Edn 06/21) – Subcontracting and Prompt Payment</w:t>
      </w:r>
    </w:p>
    <w:p w14:paraId="7FF3E10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538 (Edn 06/02) - Severability </w:t>
      </w:r>
    </w:p>
    <w:p w14:paraId="4A0CE23F"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566 Edn 10/20) - Change of Control of Contractor </w:t>
      </w:r>
    </w:p>
    <w:p w14:paraId="6B506BEB"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609 SC1 (Edn 08/18) - Contractor's Records </w:t>
      </w:r>
    </w:p>
    <w:p w14:paraId="157EAA92" w14:textId="2E0F61ED"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620 SC1 (Edn </w:t>
      </w:r>
      <w:r w:rsidR="0078445E" w:rsidRPr="0078445E">
        <w:rPr>
          <w:rFonts w:ascii="Arial" w:eastAsia="Calibri" w:hAnsi="Arial" w:cs="Arial"/>
          <w:sz w:val="17"/>
          <w:szCs w:val="17"/>
        </w:rPr>
        <w:t>06/22</w:t>
      </w:r>
      <w:r>
        <w:rPr>
          <w:rFonts w:ascii="Arial" w:eastAsia="Calibri" w:hAnsi="Arial" w:cs="Arial"/>
          <w:sz w:val="17"/>
          <w:szCs w:val="17"/>
        </w:rPr>
        <w:t>) – Contract Change Control Procedure</w:t>
      </w:r>
    </w:p>
    <w:p w14:paraId="37625671" w14:textId="147FAFD0" w:rsidR="00737439" w:rsidRPr="004B0FA0" w:rsidRDefault="00F05657" w:rsidP="00737439">
      <w:pPr>
        <w:spacing w:after="0" w:line="240" w:lineRule="auto"/>
        <w:rPr>
          <w:rFonts w:ascii="Arial" w:eastAsia="Calibri" w:hAnsi="Arial" w:cs="Arial"/>
          <w:sz w:val="17"/>
          <w:szCs w:val="17"/>
        </w:rPr>
      </w:pPr>
      <w:r w:rsidRPr="004B0FA0">
        <w:rPr>
          <w:rFonts w:ascii="Arial" w:eastAsia="Calibri" w:hAnsi="Arial" w:cs="Arial"/>
          <w:sz w:val="17"/>
          <w:szCs w:val="17"/>
        </w:rPr>
        <w:t xml:space="preserve">DEFCON 624 SC1 (Edn 08/22) - </w:t>
      </w:r>
      <w:r w:rsidR="00737439" w:rsidRPr="004B0FA0">
        <w:rPr>
          <w:rFonts w:ascii="Arial" w:eastAsia="Calibri" w:hAnsi="Arial" w:cs="Arial"/>
          <w:sz w:val="17"/>
          <w:szCs w:val="17"/>
        </w:rPr>
        <w:t>Use Of Asbestos</w:t>
      </w:r>
    </w:p>
    <w:p w14:paraId="1E1F84A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656A (Edn 08/16) - Termination for Convenience Under £5m </w:t>
      </w:r>
    </w:p>
    <w:p w14:paraId="3A2FBBFA" w14:textId="3D4F71EA" w:rsidR="00737439" w:rsidRPr="008E2AC9" w:rsidRDefault="00737439" w:rsidP="00737439">
      <w:pPr>
        <w:spacing w:after="0" w:line="240" w:lineRule="auto"/>
        <w:ind w:right="-20"/>
        <w:rPr>
          <w:rFonts w:ascii="Arial" w:eastAsia="Arial" w:hAnsi="Arial" w:cs="Arial"/>
          <w:sz w:val="17"/>
          <w:szCs w:val="17"/>
        </w:rPr>
      </w:pPr>
      <w:r w:rsidRPr="008E2AC9">
        <w:rPr>
          <w:rFonts w:ascii="Arial" w:eastAsia="Arial" w:hAnsi="Arial" w:cs="Arial"/>
          <w:spacing w:val="-1"/>
          <w:sz w:val="17"/>
          <w:szCs w:val="17"/>
        </w:rPr>
        <w:t>DEFCON 658</w:t>
      </w:r>
      <w:r w:rsidRPr="008E2AC9">
        <w:rPr>
          <w:rFonts w:ascii="Arial" w:eastAsia="Arial" w:hAnsi="Arial" w:cs="Arial"/>
          <w:spacing w:val="1"/>
          <w:sz w:val="17"/>
          <w:szCs w:val="17"/>
        </w:rPr>
        <w:t xml:space="preserve"> SC1</w:t>
      </w:r>
      <w:r w:rsidRPr="008E2AC9">
        <w:rPr>
          <w:rFonts w:ascii="Arial" w:eastAsia="Arial" w:hAnsi="Arial" w:cs="Arial"/>
          <w:spacing w:val="2"/>
          <w:sz w:val="17"/>
          <w:szCs w:val="17"/>
        </w:rPr>
        <w:t xml:space="preserve"> </w:t>
      </w:r>
      <w:r w:rsidRPr="008E2AC9">
        <w:rPr>
          <w:rFonts w:ascii="Arial" w:eastAsia="Arial" w:hAnsi="Arial" w:cs="Arial"/>
          <w:spacing w:val="1"/>
          <w:sz w:val="17"/>
          <w:szCs w:val="17"/>
        </w:rPr>
        <w:t>(</w:t>
      </w:r>
      <w:r w:rsidRPr="008E2AC9">
        <w:rPr>
          <w:rFonts w:ascii="Arial" w:eastAsia="Arial" w:hAnsi="Arial" w:cs="Arial"/>
          <w:spacing w:val="-1"/>
          <w:sz w:val="17"/>
          <w:szCs w:val="17"/>
        </w:rPr>
        <w:t xml:space="preserve">Edn </w:t>
      </w:r>
      <w:r w:rsidR="00DC0D62" w:rsidRPr="008E2AC9">
        <w:rPr>
          <w:rFonts w:ascii="Arial" w:eastAsia="Arial" w:hAnsi="Arial" w:cs="Arial"/>
          <w:spacing w:val="1"/>
          <w:sz w:val="17"/>
          <w:szCs w:val="17"/>
        </w:rPr>
        <w:t>10/22</w:t>
      </w:r>
      <w:r w:rsidRPr="008E2AC9">
        <w:rPr>
          <w:rFonts w:ascii="Arial" w:eastAsia="Arial" w:hAnsi="Arial" w:cs="Arial"/>
          <w:sz w:val="17"/>
          <w:szCs w:val="17"/>
        </w:rPr>
        <w:t>)</w:t>
      </w:r>
      <w:r w:rsidRPr="008E2AC9">
        <w:rPr>
          <w:rFonts w:ascii="Arial" w:eastAsia="Arial" w:hAnsi="Arial" w:cs="Arial"/>
          <w:spacing w:val="4"/>
          <w:sz w:val="17"/>
          <w:szCs w:val="17"/>
        </w:rPr>
        <w:t xml:space="preserve"> </w:t>
      </w:r>
      <w:r w:rsidRPr="008E2AC9">
        <w:rPr>
          <w:rFonts w:ascii="Arial" w:eastAsia="Arial" w:hAnsi="Arial" w:cs="Arial"/>
          <w:sz w:val="17"/>
          <w:szCs w:val="17"/>
        </w:rPr>
        <w:t>-</w:t>
      </w:r>
      <w:r w:rsidRPr="008E2AC9">
        <w:rPr>
          <w:rFonts w:ascii="Arial" w:eastAsia="Arial" w:hAnsi="Arial" w:cs="Arial"/>
          <w:spacing w:val="4"/>
          <w:sz w:val="17"/>
          <w:szCs w:val="17"/>
        </w:rPr>
        <w:t xml:space="preserve"> </w:t>
      </w:r>
      <w:r w:rsidRPr="008E2AC9">
        <w:rPr>
          <w:rFonts w:ascii="Arial" w:eastAsia="Arial" w:hAnsi="Arial" w:cs="Arial"/>
          <w:spacing w:val="-1"/>
          <w:sz w:val="17"/>
          <w:szCs w:val="17"/>
        </w:rPr>
        <w:t>Cyb</w:t>
      </w:r>
      <w:r w:rsidRPr="008E2AC9">
        <w:rPr>
          <w:rFonts w:ascii="Arial" w:eastAsia="Arial" w:hAnsi="Arial" w:cs="Arial"/>
          <w:spacing w:val="-3"/>
          <w:sz w:val="17"/>
          <w:szCs w:val="17"/>
        </w:rPr>
        <w:t>e</w:t>
      </w:r>
      <w:r w:rsidRPr="008E2AC9">
        <w:rPr>
          <w:rFonts w:ascii="Arial" w:eastAsia="Arial" w:hAnsi="Arial" w:cs="Arial"/>
          <w:sz w:val="17"/>
          <w:szCs w:val="17"/>
        </w:rPr>
        <w:t>r</w:t>
      </w:r>
    </w:p>
    <w:p w14:paraId="544B3518" w14:textId="77777777" w:rsidR="00737439" w:rsidRPr="008E2AC9" w:rsidRDefault="00737439" w:rsidP="00737439">
      <w:pPr>
        <w:spacing w:after="0" w:line="240" w:lineRule="auto"/>
        <w:ind w:left="4" w:right="-20"/>
        <w:rPr>
          <w:rFonts w:ascii="Arial" w:eastAsia="Arial" w:hAnsi="Arial" w:cs="Arial"/>
          <w:sz w:val="17"/>
          <w:szCs w:val="17"/>
        </w:rPr>
      </w:pPr>
      <w:r w:rsidRPr="008E2AC9">
        <w:rPr>
          <w:rFonts w:ascii="Arial" w:eastAsia="Arial" w:hAnsi="Arial" w:cs="Arial"/>
          <w:spacing w:val="-1"/>
          <w:sz w:val="17"/>
          <w:szCs w:val="17"/>
        </w:rPr>
        <w:t xml:space="preserve">  Fu</w:t>
      </w:r>
      <w:r w:rsidRPr="008E2AC9">
        <w:rPr>
          <w:rFonts w:ascii="Arial" w:eastAsia="Arial" w:hAnsi="Arial" w:cs="Arial"/>
          <w:spacing w:val="1"/>
          <w:sz w:val="17"/>
          <w:szCs w:val="17"/>
        </w:rPr>
        <w:t>rt</w:t>
      </w:r>
      <w:r w:rsidRPr="008E2AC9">
        <w:rPr>
          <w:rFonts w:ascii="Arial" w:eastAsia="Arial" w:hAnsi="Arial" w:cs="Arial"/>
          <w:spacing w:val="-1"/>
          <w:sz w:val="17"/>
          <w:szCs w:val="17"/>
        </w:rPr>
        <w:t>he</w:t>
      </w:r>
      <w:r w:rsidRPr="008E2AC9">
        <w:rPr>
          <w:rFonts w:ascii="Arial" w:eastAsia="Arial" w:hAnsi="Arial" w:cs="Arial"/>
          <w:sz w:val="17"/>
          <w:szCs w:val="17"/>
        </w:rPr>
        <w:t>r</w:t>
      </w:r>
      <w:r w:rsidRPr="008E2AC9">
        <w:rPr>
          <w:rFonts w:ascii="Arial" w:eastAsia="Arial" w:hAnsi="Arial" w:cs="Arial"/>
          <w:spacing w:val="2"/>
          <w:sz w:val="17"/>
          <w:szCs w:val="17"/>
        </w:rPr>
        <w:t xml:space="preserve"> </w:t>
      </w:r>
      <w:r w:rsidRPr="008E2AC9">
        <w:rPr>
          <w:rFonts w:ascii="Arial" w:eastAsia="Arial" w:hAnsi="Arial" w:cs="Arial"/>
          <w:spacing w:val="1"/>
          <w:sz w:val="17"/>
          <w:szCs w:val="17"/>
        </w:rPr>
        <w:t>t</w:t>
      </w:r>
      <w:r w:rsidRPr="008E2AC9">
        <w:rPr>
          <w:rFonts w:ascii="Arial" w:eastAsia="Arial" w:hAnsi="Arial" w:cs="Arial"/>
          <w:sz w:val="17"/>
          <w:szCs w:val="17"/>
        </w:rPr>
        <w:t xml:space="preserve">o </w:t>
      </w:r>
      <w:r w:rsidRPr="008E2AC9">
        <w:rPr>
          <w:rFonts w:ascii="Arial" w:eastAsia="Arial" w:hAnsi="Arial" w:cs="Arial"/>
          <w:spacing w:val="-1"/>
          <w:sz w:val="17"/>
          <w:szCs w:val="17"/>
        </w:rPr>
        <w:t>DEF</w:t>
      </w:r>
      <w:r w:rsidRPr="008E2AC9">
        <w:rPr>
          <w:rFonts w:ascii="Arial" w:eastAsia="Arial" w:hAnsi="Arial" w:cs="Arial"/>
          <w:spacing w:val="-3"/>
          <w:sz w:val="17"/>
          <w:szCs w:val="17"/>
        </w:rPr>
        <w:t>C</w:t>
      </w:r>
      <w:r w:rsidRPr="008E2AC9">
        <w:rPr>
          <w:rFonts w:ascii="Arial" w:eastAsia="Arial" w:hAnsi="Arial" w:cs="Arial"/>
          <w:spacing w:val="-1"/>
          <w:sz w:val="17"/>
          <w:szCs w:val="17"/>
        </w:rPr>
        <w:t>O</w:t>
      </w:r>
      <w:r w:rsidRPr="008E2AC9">
        <w:rPr>
          <w:rFonts w:ascii="Arial" w:eastAsia="Arial" w:hAnsi="Arial" w:cs="Arial"/>
          <w:sz w:val="17"/>
          <w:szCs w:val="17"/>
        </w:rPr>
        <w:t xml:space="preserve">N </w:t>
      </w:r>
      <w:r w:rsidRPr="008E2AC9">
        <w:rPr>
          <w:rFonts w:ascii="Arial" w:eastAsia="Arial" w:hAnsi="Arial" w:cs="Arial"/>
          <w:spacing w:val="-1"/>
          <w:sz w:val="17"/>
          <w:szCs w:val="17"/>
        </w:rPr>
        <w:t>65</w:t>
      </w:r>
      <w:r w:rsidRPr="008E2AC9">
        <w:rPr>
          <w:rFonts w:ascii="Arial" w:eastAsia="Arial" w:hAnsi="Arial" w:cs="Arial"/>
          <w:sz w:val="17"/>
          <w:szCs w:val="17"/>
        </w:rPr>
        <w:t xml:space="preserve">8 </w:t>
      </w:r>
      <w:r w:rsidRPr="008E2AC9">
        <w:rPr>
          <w:rFonts w:ascii="Arial" w:eastAsia="Arial" w:hAnsi="Arial" w:cs="Arial"/>
          <w:spacing w:val="1"/>
          <w:sz w:val="17"/>
          <w:szCs w:val="17"/>
        </w:rPr>
        <w:t>t</w:t>
      </w:r>
      <w:r w:rsidRPr="008E2AC9">
        <w:rPr>
          <w:rFonts w:ascii="Arial" w:eastAsia="Arial" w:hAnsi="Arial" w:cs="Arial"/>
          <w:spacing w:val="-1"/>
          <w:sz w:val="17"/>
          <w:szCs w:val="17"/>
        </w:rPr>
        <w:t>h</w:t>
      </w:r>
      <w:r w:rsidRPr="008E2AC9">
        <w:rPr>
          <w:rFonts w:ascii="Arial" w:eastAsia="Arial" w:hAnsi="Arial" w:cs="Arial"/>
          <w:sz w:val="17"/>
          <w:szCs w:val="17"/>
        </w:rPr>
        <w:t xml:space="preserve">e </w:t>
      </w:r>
      <w:r w:rsidRPr="008E2AC9">
        <w:rPr>
          <w:rFonts w:ascii="Arial" w:eastAsia="Arial" w:hAnsi="Arial" w:cs="Arial"/>
          <w:spacing w:val="-1"/>
          <w:sz w:val="17"/>
          <w:szCs w:val="17"/>
        </w:rPr>
        <w:t>Cybe</w:t>
      </w:r>
      <w:r w:rsidRPr="008E2AC9">
        <w:rPr>
          <w:rFonts w:ascii="Arial" w:eastAsia="Arial" w:hAnsi="Arial" w:cs="Arial"/>
          <w:sz w:val="17"/>
          <w:szCs w:val="17"/>
        </w:rPr>
        <w:t>r</w:t>
      </w:r>
      <w:r w:rsidRPr="008E2AC9">
        <w:rPr>
          <w:rFonts w:ascii="Arial" w:eastAsia="Arial" w:hAnsi="Arial" w:cs="Arial"/>
          <w:spacing w:val="2"/>
          <w:sz w:val="17"/>
          <w:szCs w:val="17"/>
        </w:rPr>
        <w:t xml:space="preserve"> </w:t>
      </w:r>
      <w:r w:rsidRPr="008E2AC9">
        <w:rPr>
          <w:rFonts w:ascii="Arial" w:eastAsia="Arial" w:hAnsi="Arial" w:cs="Arial"/>
          <w:spacing w:val="-1"/>
          <w:sz w:val="17"/>
          <w:szCs w:val="17"/>
        </w:rPr>
        <w:t>R</w:t>
      </w:r>
      <w:r w:rsidRPr="008E2AC9">
        <w:rPr>
          <w:rFonts w:ascii="Arial" w:eastAsia="Arial" w:hAnsi="Arial" w:cs="Arial"/>
          <w:spacing w:val="1"/>
          <w:sz w:val="17"/>
          <w:szCs w:val="17"/>
        </w:rPr>
        <w:t>i</w:t>
      </w:r>
      <w:r w:rsidRPr="008E2AC9">
        <w:rPr>
          <w:rFonts w:ascii="Arial" w:eastAsia="Arial" w:hAnsi="Arial" w:cs="Arial"/>
          <w:spacing w:val="-1"/>
          <w:sz w:val="17"/>
          <w:szCs w:val="17"/>
        </w:rPr>
        <w:t>s</w:t>
      </w:r>
      <w:r w:rsidRPr="008E2AC9">
        <w:rPr>
          <w:rFonts w:ascii="Arial" w:eastAsia="Arial" w:hAnsi="Arial" w:cs="Arial"/>
          <w:sz w:val="17"/>
          <w:szCs w:val="17"/>
        </w:rPr>
        <w:t>k</w:t>
      </w:r>
      <w:r w:rsidRPr="008E2AC9">
        <w:rPr>
          <w:rFonts w:ascii="Arial" w:eastAsia="Arial" w:hAnsi="Arial" w:cs="Arial"/>
          <w:spacing w:val="2"/>
          <w:sz w:val="17"/>
          <w:szCs w:val="17"/>
        </w:rPr>
        <w:t xml:space="preserve"> </w:t>
      </w:r>
      <w:r w:rsidRPr="008E2AC9">
        <w:rPr>
          <w:rFonts w:ascii="Arial" w:eastAsia="Arial" w:hAnsi="Arial" w:cs="Arial"/>
          <w:spacing w:val="-1"/>
          <w:sz w:val="17"/>
          <w:szCs w:val="17"/>
        </w:rPr>
        <w:t>Lev</w:t>
      </w:r>
      <w:r w:rsidRPr="008E2AC9">
        <w:rPr>
          <w:rFonts w:ascii="Arial" w:eastAsia="Arial" w:hAnsi="Arial" w:cs="Arial"/>
          <w:spacing w:val="-3"/>
          <w:sz w:val="17"/>
          <w:szCs w:val="17"/>
        </w:rPr>
        <w:t>e</w:t>
      </w:r>
      <w:r w:rsidRPr="008E2AC9">
        <w:rPr>
          <w:rFonts w:ascii="Arial" w:eastAsia="Arial" w:hAnsi="Arial" w:cs="Arial"/>
          <w:sz w:val="17"/>
          <w:szCs w:val="17"/>
        </w:rPr>
        <w:t>l</w:t>
      </w:r>
      <w:r w:rsidRPr="008E2AC9">
        <w:rPr>
          <w:rFonts w:ascii="Arial" w:eastAsia="Arial" w:hAnsi="Arial" w:cs="Arial"/>
          <w:spacing w:val="1"/>
          <w:sz w:val="17"/>
          <w:szCs w:val="17"/>
        </w:rPr>
        <w:t xml:space="preserve"> </w:t>
      </w:r>
      <w:r w:rsidRPr="008E2AC9">
        <w:rPr>
          <w:rFonts w:ascii="Arial" w:eastAsia="Arial" w:hAnsi="Arial" w:cs="Arial"/>
          <w:spacing w:val="-1"/>
          <w:sz w:val="17"/>
          <w:szCs w:val="17"/>
        </w:rPr>
        <w:t>o</w:t>
      </w:r>
      <w:r w:rsidRPr="008E2AC9">
        <w:rPr>
          <w:rFonts w:ascii="Arial" w:eastAsia="Arial" w:hAnsi="Arial" w:cs="Arial"/>
          <w:sz w:val="17"/>
          <w:szCs w:val="17"/>
        </w:rPr>
        <w:t>f</w:t>
      </w:r>
      <w:r w:rsidRPr="008E2AC9">
        <w:rPr>
          <w:rFonts w:ascii="Arial" w:eastAsia="Arial" w:hAnsi="Arial" w:cs="Arial"/>
          <w:spacing w:val="1"/>
          <w:sz w:val="17"/>
          <w:szCs w:val="17"/>
        </w:rPr>
        <w:t xml:space="preserve"> t</w:t>
      </w:r>
      <w:r w:rsidRPr="008E2AC9">
        <w:rPr>
          <w:rFonts w:ascii="Arial" w:eastAsia="Arial" w:hAnsi="Arial" w:cs="Arial"/>
          <w:spacing w:val="-1"/>
          <w:sz w:val="17"/>
          <w:szCs w:val="17"/>
        </w:rPr>
        <w:t>h</w:t>
      </w:r>
      <w:r w:rsidRPr="008E2AC9">
        <w:rPr>
          <w:rFonts w:ascii="Arial" w:eastAsia="Arial" w:hAnsi="Arial" w:cs="Arial"/>
          <w:sz w:val="17"/>
          <w:szCs w:val="17"/>
        </w:rPr>
        <w:t xml:space="preserve">e </w:t>
      </w:r>
      <w:r w:rsidRPr="008E2AC9">
        <w:rPr>
          <w:rFonts w:ascii="Arial" w:eastAsia="Arial" w:hAnsi="Arial" w:cs="Arial"/>
          <w:spacing w:val="-1"/>
          <w:sz w:val="17"/>
          <w:szCs w:val="17"/>
        </w:rPr>
        <w:t>Con</w:t>
      </w:r>
      <w:r w:rsidRPr="008E2AC9">
        <w:rPr>
          <w:rFonts w:ascii="Arial" w:eastAsia="Arial" w:hAnsi="Arial" w:cs="Arial"/>
          <w:spacing w:val="1"/>
          <w:sz w:val="17"/>
          <w:szCs w:val="17"/>
        </w:rPr>
        <w:t>tr</w:t>
      </w:r>
      <w:r w:rsidRPr="008E2AC9">
        <w:rPr>
          <w:rFonts w:ascii="Arial" w:eastAsia="Arial" w:hAnsi="Arial" w:cs="Arial"/>
          <w:spacing w:val="-1"/>
          <w:sz w:val="17"/>
          <w:szCs w:val="17"/>
        </w:rPr>
        <w:t>ac</w:t>
      </w:r>
      <w:r w:rsidRPr="008E2AC9">
        <w:rPr>
          <w:rFonts w:ascii="Arial" w:eastAsia="Arial" w:hAnsi="Arial" w:cs="Arial"/>
          <w:sz w:val="17"/>
          <w:szCs w:val="17"/>
        </w:rPr>
        <w:t>t</w:t>
      </w:r>
      <w:r w:rsidRPr="008E2AC9">
        <w:rPr>
          <w:rFonts w:ascii="Arial" w:eastAsia="Arial" w:hAnsi="Arial" w:cs="Arial"/>
          <w:spacing w:val="1"/>
          <w:sz w:val="17"/>
          <w:szCs w:val="17"/>
        </w:rPr>
        <w:t xml:space="preserve"> </w:t>
      </w:r>
      <w:r w:rsidRPr="008E2AC9">
        <w:rPr>
          <w:rFonts w:ascii="Arial" w:eastAsia="Arial" w:hAnsi="Arial" w:cs="Arial"/>
          <w:spacing w:val="-2"/>
          <w:sz w:val="17"/>
          <w:szCs w:val="17"/>
        </w:rPr>
        <w:t>is</w:t>
      </w:r>
    </w:p>
    <w:p w14:paraId="597F4920" w14:textId="7984B2D5" w:rsidR="001E7D83" w:rsidRPr="008E2AC9" w:rsidRDefault="00737439" w:rsidP="008E2AC9">
      <w:pPr>
        <w:spacing w:after="0" w:line="240" w:lineRule="auto"/>
        <w:ind w:left="5" w:right="-20"/>
        <w:rPr>
          <w:rFonts w:ascii="Arial" w:eastAsia="Arial" w:hAnsi="Arial" w:cs="Arial"/>
          <w:spacing w:val="-1"/>
          <w:sz w:val="17"/>
          <w:szCs w:val="17"/>
        </w:rPr>
      </w:pPr>
      <w:r w:rsidRPr="008E2AC9">
        <w:rPr>
          <w:rFonts w:ascii="Arial" w:eastAsia="Arial" w:hAnsi="Arial" w:cs="Arial"/>
          <w:spacing w:val="-1"/>
          <w:sz w:val="17"/>
          <w:szCs w:val="17"/>
        </w:rPr>
        <w:t xml:space="preserve">  Ve</w:t>
      </w:r>
      <w:r w:rsidRPr="008E2AC9">
        <w:rPr>
          <w:rFonts w:ascii="Arial" w:eastAsia="Arial" w:hAnsi="Arial" w:cs="Arial"/>
          <w:spacing w:val="1"/>
          <w:sz w:val="17"/>
          <w:szCs w:val="17"/>
        </w:rPr>
        <w:t>r</w:t>
      </w:r>
      <w:r w:rsidRPr="008E2AC9">
        <w:rPr>
          <w:rFonts w:ascii="Arial" w:eastAsia="Arial" w:hAnsi="Arial" w:cs="Arial"/>
          <w:sz w:val="17"/>
          <w:szCs w:val="17"/>
        </w:rPr>
        <w:t>y</w:t>
      </w:r>
      <w:r w:rsidRPr="008E2AC9">
        <w:rPr>
          <w:rFonts w:ascii="Arial" w:eastAsia="Arial" w:hAnsi="Arial" w:cs="Arial"/>
          <w:spacing w:val="-3"/>
          <w:sz w:val="17"/>
          <w:szCs w:val="17"/>
        </w:rPr>
        <w:t xml:space="preserve"> </w:t>
      </w:r>
      <w:r w:rsidRPr="008E2AC9">
        <w:rPr>
          <w:rFonts w:ascii="Arial" w:eastAsia="Arial" w:hAnsi="Arial" w:cs="Arial"/>
          <w:spacing w:val="-1"/>
          <w:sz w:val="17"/>
          <w:szCs w:val="17"/>
        </w:rPr>
        <w:t>Low</w:t>
      </w:r>
      <w:r w:rsidRPr="008E2AC9">
        <w:rPr>
          <w:rFonts w:ascii="Arial" w:eastAsia="Arial" w:hAnsi="Arial" w:cs="Arial"/>
          <w:sz w:val="17"/>
          <w:szCs w:val="17"/>
        </w:rPr>
        <w:t>,</w:t>
      </w:r>
      <w:r w:rsidRPr="008E2AC9">
        <w:rPr>
          <w:rFonts w:ascii="Arial" w:eastAsia="Arial" w:hAnsi="Arial" w:cs="Arial"/>
          <w:spacing w:val="1"/>
          <w:sz w:val="17"/>
          <w:szCs w:val="17"/>
        </w:rPr>
        <w:t xml:space="preserve"> </w:t>
      </w:r>
      <w:r w:rsidRPr="008E2AC9">
        <w:rPr>
          <w:rFonts w:ascii="Arial" w:eastAsia="Arial" w:hAnsi="Arial" w:cs="Arial"/>
          <w:spacing w:val="-4"/>
          <w:sz w:val="17"/>
          <w:szCs w:val="17"/>
        </w:rPr>
        <w:t>a</w:t>
      </w:r>
      <w:r w:rsidRPr="008E2AC9">
        <w:rPr>
          <w:rFonts w:ascii="Arial" w:eastAsia="Arial" w:hAnsi="Arial" w:cs="Arial"/>
          <w:sz w:val="17"/>
          <w:szCs w:val="17"/>
        </w:rPr>
        <w:t>s</w:t>
      </w:r>
      <w:r w:rsidRPr="008E2AC9">
        <w:rPr>
          <w:rFonts w:ascii="Arial" w:eastAsia="Arial" w:hAnsi="Arial" w:cs="Arial"/>
          <w:spacing w:val="4"/>
          <w:sz w:val="17"/>
          <w:szCs w:val="17"/>
        </w:rPr>
        <w:t xml:space="preserve"> </w:t>
      </w:r>
      <w:r w:rsidRPr="008E2AC9">
        <w:rPr>
          <w:rFonts w:ascii="Arial" w:eastAsia="Arial" w:hAnsi="Arial" w:cs="Arial"/>
          <w:spacing w:val="-1"/>
          <w:sz w:val="17"/>
          <w:szCs w:val="17"/>
        </w:rPr>
        <w:t>de</w:t>
      </w:r>
      <w:r w:rsidRPr="008E2AC9">
        <w:rPr>
          <w:rFonts w:ascii="Arial" w:eastAsia="Arial" w:hAnsi="Arial" w:cs="Arial"/>
          <w:spacing w:val="-2"/>
          <w:sz w:val="17"/>
          <w:szCs w:val="17"/>
        </w:rPr>
        <w:t>f</w:t>
      </w:r>
      <w:r w:rsidRPr="008E2AC9">
        <w:rPr>
          <w:rFonts w:ascii="Arial" w:eastAsia="Arial" w:hAnsi="Arial" w:cs="Arial"/>
          <w:spacing w:val="1"/>
          <w:sz w:val="17"/>
          <w:szCs w:val="17"/>
        </w:rPr>
        <w:t>i</w:t>
      </w:r>
      <w:r w:rsidRPr="008E2AC9">
        <w:rPr>
          <w:rFonts w:ascii="Arial" w:eastAsia="Arial" w:hAnsi="Arial" w:cs="Arial"/>
          <w:spacing w:val="-1"/>
          <w:sz w:val="17"/>
          <w:szCs w:val="17"/>
        </w:rPr>
        <w:t>ne</w:t>
      </w:r>
      <w:r w:rsidRPr="008E2AC9">
        <w:rPr>
          <w:rFonts w:ascii="Arial" w:eastAsia="Arial" w:hAnsi="Arial" w:cs="Arial"/>
          <w:sz w:val="17"/>
          <w:szCs w:val="17"/>
        </w:rPr>
        <w:t xml:space="preserve">d </w:t>
      </w:r>
      <w:r w:rsidRPr="008E2AC9">
        <w:rPr>
          <w:rFonts w:ascii="Arial" w:eastAsia="Arial" w:hAnsi="Arial" w:cs="Arial"/>
          <w:spacing w:val="1"/>
          <w:sz w:val="17"/>
          <w:szCs w:val="17"/>
        </w:rPr>
        <w:t>i</w:t>
      </w:r>
      <w:r w:rsidRPr="008E2AC9">
        <w:rPr>
          <w:rFonts w:ascii="Arial" w:eastAsia="Arial" w:hAnsi="Arial" w:cs="Arial"/>
          <w:sz w:val="17"/>
          <w:szCs w:val="17"/>
        </w:rPr>
        <w:t>n</w:t>
      </w:r>
      <w:r w:rsidRPr="008E2AC9">
        <w:rPr>
          <w:rFonts w:ascii="Arial" w:eastAsia="Arial" w:hAnsi="Arial" w:cs="Arial"/>
          <w:spacing w:val="-3"/>
          <w:sz w:val="17"/>
          <w:szCs w:val="17"/>
        </w:rPr>
        <w:t xml:space="preserve"> </w:t>
      </w:r>
      <w:r w:rsidRPr="008E2AC9">
        <w:rPr>
          <w:rFonts w:ascii="Arial" w:eastAsia="Arial" w:hAnsi="Arial" w:cs="Arial"/>
          <w:spacing w:val="-1"/>
          <w:sz w:val="17"/>
          <w:szCs w:val="17"/>
        </w:rPr>
        <w:t>De</w:t>
      </w:r>
      <w:r w:rsidRPr="008E2AC9">
        <w:rPr>
          <w:rFonts w:ascii="Arial" w:eastAsia="Arial" w:hAnsi="Arial" w:cs="Arial"/>
          <w:sz w:val="17"/>
          <w:szCs w:val="17"/>
        </w:rPr>
        <w:t>f</w:t>
      </w:r>
      <w:r w:rsidRPr="008E2AC9">
        <w:rPr>
          <w:rFonts w:ascii="Arial" w:eastAsia="Arial" w:hAnsi="Arial" w:cs="Arial"/>
          <w:spacing w:val="1"/>
          <w:sz w:val="17"/>
          <w:szCs w:val="17"/>
        </w:rPr>
        <w:t xml:space="preserve"> </w:t>
      </w:r>
      <w:r w:rsidRPr="008E2AC9">
        <w:rPr>
          <w:rFonts w:ascii="Arial" w:eastAsia="Arial" w:hAnsi="Arial" w:cs="Arial"/>
          <w:spacing w:val="-1"/>
          <w:sz w:val="17"/>
          <w:szCs w:val="17"/>
        </w:rPr>
        <w:t>S</w:t>
      </w:r>
      <w:r w:rsidRPr="008E2AC9">
        <w:rPr>
          <w:rFonts w:ascii="Arial" w:eastAsia="Arial" w:hAnsi="Arial" w:cs="Arial"/>
          <w:spacing w:val="1"/>
          <w:sz w:val="17"/>
          <w:szCs w:val="17"/>
        </w:rPr>
        <w:t>t</w:t>
      </w:r>
      <w:r w:rsidRPr="008E2AC9">
        <w:rPr>
          <w:rFonts w:ascii="Arial" w:eastAsia="Arial" w:hAnsi="Arial" w:cs="Arial"/>
          <w:spacing w:val="-4"/>
          <w:sz w:val="17"/>
          <w:szCs w:val="17"/>
        </w:rPr>
        <w:t>a</w:t>
      </w:r>
      <w:r w:rsidRPr="008E2AC9">
        <w:rPr>
          <w:rFonts w:ascii="Arial" w:eastAsia="Arial" w:hAnsi="Arial" w:cs="Arial"/>
          <w:sz w:val="17"/>
          <w:szCs w:val="17"/>
        </w:rPr>
        <w:t xml:space="preserve">n </w:t>
      </w:r>
      <w:r w:rsidRPr="008E2AC9">
        <w:rPr>
          <w:rFonts w:ascii="Arial" w:eastAsia="Arial" w:hAnsi="Arial" w:cs="Arial"/>
          <w:spacing w:val="-1"/>
          <w:sz w:val="17"/>
          <w:szCs w:val="17"/>
        </w:rPr>
        <w:t>0</w:t>
      </w:r>
      <w:r w:rsidRPr="008E2AC9">
        <w:rPr>
          <w:rFonts w:ascii="Arial" w:eastAsia="Arial" w:hAnsi="Arial" w:cs="Arial"/>
          <w:spacing w:val="1"/>
          <w:sz w:val="17"/>
          <w:szCs w:val="17"/>
        </w:rPr>
        <w:t>5-</w:t>
      </w:r>
      <w:r w:rsidRPr="008E2AC9">
        <w:rPr>
          <w:rFonts w:ascii="Arial" w:eastAsia="Arial" w:hAnsi="Arial" w:cs="Arial"/>
          <w:spacing w:val="-1"/>
          <w:sz w:val="17"/>
          <w:szCs w:val="17"/>
        </w:rPr>
        <w:t>138</w:t>
      </w:r>
    </w:p>
    <w:p w14:paraId="58A4554F" w14:textId="77777777" w:rsidR="00737439" w:rsidRDefault="00737439" w:rsidP="00737439">
      <w:pPr>
        <w:spacing w:after="0" w:line="240" w:lineRule="auto"/>
        <w:rPr>
          <w:sz w:val="24"/>
          <w:szCs w:val="24"/>
        </w:rPr>
      </w:pPr>
    </w:p>
    <w:p w14:paraId="3369A7A5" w14:textId="2DB8327A"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6FE6570" w14:textId="77777777" w:rsidR="00D37B04" w:rsidRDefault="00D37B04" w:rsidP="00D37B04">
      <w:pPr>
        <w:keepLines/>
        <w:tabs>
          <w:tab w:val="num" w:pos="720"/>
        </w:tabs>
        <w:spacing w:after="0" w:line="240" w:lineRule="auto"/>
        <w:outlineLvl w:val="1"/>
        <w:rPr>
          <w:rFonts w:ascii="Arial" w:hAnsi="Arial" w:cs="Arial"/>
          <w:sz w:val="17"/>
          <w:szCs w:val="17"/>
        </w:rPr>
      </w:pPr>
      <w:bookmarkStart w:id="94" w:name="_Toc422462804"/>
      <w:bookmarkStart w:id="95" w:name="_Toc473616418"/>
      <w:bookmarkStart w:id="96" w:name="_Toc473793302"/>
    </w:p>
    <w:p w14:paraId="788665BB"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.1 The Contractor shall, and shall procure that their Sub-contractors shall, notify the Authority in writing as soon as they become aware that:</w:t>
      </w:r>
    </w:p>
    <w:p w14:paraId="56F9B44A"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a. the Contract Deliverables and/or Services contain any Russian/Belarussian products and/or services; or</w:t>
      </w:r>
    </w:p>
    <w:p w14:paraId="44865060"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FC65661"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26ECA979"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(2) which have significant business operations in the UK or in a country with which the UK has a relevant international agreement providing reciprocal rights of access in the relevant field of public procurement.</w:t>
      </w:r>
    </w:p>
    <w:p w14:paraId="602E3F87"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lastRenderedPageBreak/>
        <w:t>22</w:t>
      </w:r>
      <w:r w:rsidRPr="00C26734">
        <w:rPr>
          <w:rFonts w:ascii="Arial" w:hAnsi="Arial" w:cs="Arial"/>
          <w:sz w:val="17"/>
          <w:szCs w:val="17"/>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6947FD33"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9C98198" w14:textId="77777777" w:rsidR="00D37B0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.4 The Contractor shall include provisions equivalent to those set out in this clause in all relevant Sub-contracts.</w:t>
      </w:r>
    </w:p>
    <w:p w14:paraId="127D658F" w14:textId="77777777" w:rsidR="00D37B04" w:rsidRDefault="00D37B04" w:rsidP="00D37B04">
      <w:pPr>
        <w:keepLines/>
        <w:tabs>
          <w:tab w:val="num" w:pos="720"/>
        </w:tabs>
        <w:spacing w:after="0" w:line="240" w:lineRule="auto"/>
        <w:outlineLvl w:val="1"/>
        <w:rPr>
          <w:rFonts w:ascii="Arial" w:hAnsi="Arial" w:cs="Arial"/>
          <w:sz w:val="17"/>
          <w:szCs w:val="17"/>
        </w:rPr>
      </w:pPr>
    </w:p>
    <w:p w14:paraId="6FADE168" w14:textId="77777777" w:rsidR="00D37B04" w:rsidRDefault="00D37B04" w:rsidP="00D37B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hAnsi="Arial" w:cs="Arial"/>
          <w:sz w:val="17"/>
          <w:szCs w:val="17"/>
        </w:rPr>
        <w:t xml:space="preserve">22.5 </w:t>
      </w:r>
      <w:r>
        <w:rPr>
          <w:rFonts w:ascii="Arial" w:eastAsia="Times New Roman" w:hAnsi="Arial" w:cs="Arial"/>
          <w:b/>
          <w:bCs/>
          <w:color w:val="000000" w:themeColor="text1"/>
          <w:sz w:val="17"/>
          <w:szCs w:val="17"/>
          <w:lang w:val="en-GB" w:eastAsia="en-GB"/>
        </w:rPr>
        <w:t>Security Clearances</w:t>
      </w:r>
    </w:p>
    <w:p w14:paraId="7CAD5767" w14:textId="77777777" w:rsidR="00D37B04" w:rsidRDefault="00D37B04" w:rsidP="00D37B04">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20FEF7BE" w14:textId="77777777" w:rsidR="00D37B04" w:rsidRPr="00716334" w:rsidRDefault="00D37B04" w:rsidP="00D37B04">
      <w:pPr>
        <w:spacing w:after="0" w:line="240" w:lineRule="auto"/>
        <w:rPr>
          <w:rFonts w:ascii="Arial" w:hAnsi="Arial" w:cs="Arial"/>
          <w:color w:val="000000" w:themeColor="text1"/>
          <w:sz w:val="17"/>
          <w:szCs w:val="17"/>
        </w:rPr>
      </w:pPr>
    </w:p>
    <w:p w14:paraId="7072E819" w14:textId="77777777" w:rsidR="00D37B04" w:rsidRPr="00A64AC6" w:rsidRDefault="00D37B04" w:rsidP="00D37B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 xml:space="preserve">22.6 </w:t>
      </w:r>
      <w:r w:rsidRPr="00A64AC6">
        <w:rPr>
          <w:rFonts w:ascii="Arial" w:eastAsia="Times New Roman" w:hAnsi="Arial" w:cs="Arial"/>
          <w:b/>
          <w:bCs/>
          <w:color w:val="000000" w:themeColor="text1"/>
          <w:sz w:val="17"/>
          <w:szCs w:val="17"/>
          <w:lang w:val="en-GB" w:eastAsia="en-GB"/>
        </w:rPr>
        <w:t>Publicity and Communications with the Media</w:t>
      </w:r>
    </w:p>
    <w:p w14:paraId="033EEA24" w14:textId="77777777" w:rsidR="00D37B04" w:rsidRPr="00A64AC6" w:rsidRDefault="00D37B04" w:rsidP="00D37B04">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FA91FA7" w14:textId="77777777" w:rsidR="00D37B04" w:rsidRDefault="00D37B04" w:rsidP="00D37B04">
      <w:pPr>
        <w:keepLines/>
        <w:tabs>
          <w:tab w:val="num" w:pos="720"/>
        </w:tabs>
        <w:spacing w:after="0" w:line="240" w:lineRule="auto"/>
        <w:outlineLvl w:val="1"/>
        <w:rPr>
          <w:rFonts w:ascii="Arial" w:hAnsi="Arial" w:cs="Arial"/>
          <w:sz w:val="17"/>
          <w:szCs w:val="17"/>
        </w:rPr>
      </w:pPr>
    </w:p>
    <w:p w14:paraId="36300278" w14:textId="77777777" w:rsidR="00D37B04" w:rsidRPr="0028566A" w:rsidRDefault="00D37B04" w:rsidP="00D37B04">
      <w:pPr>
        <w:keepLines/>
        <w:tabs>
          <w:tab w:val="num" w:pos="720"/>
        </w:tabs>
        <w:spacing w:after="0" w:line="240" w:lineRule="auto"/>
        <w:outlineLvl w:val="1"/>
        <w:rPr>
          <w:rFonts w:ascii="Arial" w:hAnsi="Arial" w:cs="Arial"/>
          <w:b/>
          <w:bCs/>
          <w:color w:val="FF0000"/>
          <w:sz w:val="17"/>
          <w:szCs w:val="17"/>
        </w:rPr>
      </w:pPr>
      <w:r>
        <w:rPr>
          <w:rFonts w:ascii="Arial" w:hAnsi="Arial" w:cs="Arial"/>
          <w:sz w:val="17"/>
          <w:szCs w:val="17"/>
        </w:rPr>
        <w:t xml:space="preserve">22.7 </w:t>
      </w:r>
      <w:r w:rsidRPr="00F85FF9">
        <w:rPr>
          <w:rFonts w:ascii="Arial" w:hAnsi="Arial" w:cs="Arial"/>
          <w:b/>
          <w:bCs/>
          <w:sz w:val="17"/>
          <w:szCs w:val="17"/>
        </w:rPr>
        <w:t>Options</w:t>
      </w:r>
    </w:p>
    <w:p w14:paraId="6ADB73EF" w14:textId="4FDBD962" w:rsidR="00D37B04" w:rsidRPr="0028566A" w:rsidRDefault="00D37B04" w:rsidP="00D37B04">
      <w:pPr>
        <w:pStyle w:val="NormalWeb"/>
        <w:spacing w:before="0" w:beforeAutospacing="0" w:after="0" w:afterAutospacing="0"/>
        <w:rPr>
          <w:rFonts w:ascii="Arial" w:hAnsi="Arial" w:cs="Arial"/>
          <w:sz w:val="17"/>
          <w:szCs w:val="17"/>
        </w:rPr>
      </w:pPr>
      <w:r w:rsidRPr="0028566A">
        <w:rPr>
          <w:rFonts w:ascii="Arial" w:hAnsi="Arial" w:cs="Arial"/>
          <w:color w:val="000000"/>
          <w:sz w:val="17"/>
          <w:szCs w:val="17"/>
        </w:rPr>
        <w:t xml:space="preserve">In addition to the requirements detailed at Item </w:t>
      </w:r>
      <w:r w:rsidRPr="00E51BF7">
        <w:rPr>
          <w:rFonts w:ascii="Arial" w:hAnsi="Arial" w:cs="Arial"/>
          <w:sz w:val="17"/>
          <w:szCs w:val="17"/>
        </w:rPr>
        <w:t xml:space="preserve">1 </w:t>
      </w:r>
      <w:r w:rsidRPr="0028566A">
        <w:rPr>
          <w:rFonts w:ascii="Arial" w:hAnsi="Arial" w:cs="Arial"/>
          <w:color w:val="000000"/>
          <w:sz w:val="17"/>
          <w:szCs w:val="17"/>
        </w:rPr>
        <w:t xml:space="preserve">of the Schedule of Requirements, the Contractor hereby grants to the Authority the following irrevocable options to purchase </w:t>
      </w:r>
      <w:r w:rsidRPr="00F85FF9">
        <w:rPr>
          <w:rFonts w:ascii="Arial" w:hAnsi="Arial" w:cs="Arial"/>
          <w:sz w:val="17"/>
          <w:szCs w:val="17"/>
        </w:rPr>
        <w:t xml:space="preserve">Requirement Details </w:t>
      </w:r>
      <w:r w:rsidRPr="0028566A">
        <w:rPr>
          <w:rFonts w:ascii="Arial" w:hAnsi="Arial" w:cs="Arial"/>
          <w:color w:val="000000"/>
          <w:sz w:val="17"/>
          <w:szCs w:val="17"/>
        </w:rPr>
        <w:t xml:space="preserve">detailed at Item </w:t>
      </w:r>
      <w:r w:rsidR="00F85FF9" w:rsidRPr="00E51BF7">
        <w:rPr>
          <w:rFonts w:ascii="Arial" w:hAnsi="Arial" w:cs="Arial"/>
          <w:sz w:val="17"/>
          <w:szCs w:val="17"/>
        </w:rPr>
        <w:t>2</w:t>
      </w:r>
      <w:r w:rsidRPr="00E51BF7">
        <w:rPr>
          <w:rFonts w:ascii="Arial" w:hAnsi="Arial" w:cs="Arial"/>
          <w:sz w:val="17"/>
          <w:szCs w:val="17"/>
        </w:rPr>
        <w:t xml:space="preserve"> </w:t>
      </w:r>
      <w:r w:rsidRPr="0028566A">
        <w:rPr>
          <w:rFonts w:ascii="Arial" w:hAnsi="Arial" w:cs="Arial"/>
          <w:color w:val="000000"/>
          <w:sz w:val="17"/>
          <w:szCs w:val="17"/>
        </w:rPr>
        <w:t>of the Schedule of Requirements, in accordance with the terms and conditions set out in this contract or any such subsequent contract or contracts where such options are taken up, it being agreed that the Authority has no obligation to exercise such options.</w:t>
      </w:r>
    </w:p>
    <w:p w14:paraId="2F5E9ABC" w14:textId="1513CEDE" w:rsidR="00D37B04" w:rsidRPr="0019530E" w:rsidRDefault="00D37B04" w:rsidP="00D37B04">
      <w:pPr>
        <w:pStyle w:val="NormalWeb"/>
        <w:spacing w:before="0" w:beforeAutospacing="0" w:after="0" w:afterAutospacing="0"/>
        <w:rPr>
          <w:rFonts w:ascii="Arial" w:hAnsi="Arial" w:cs="Arial"/>
          <w:sz w:val="17"/>
          <w:szCs w:val="17"/>
        </w:rPr>
      </w:pPr>
      <w:r w:rsidRPr="0028566A">
        <w:rPr>
          <w:rFonts w:ascii="Arial" w:hAnsi="Arial" w:cs="Arial"/>
          <w:color w:val="000000"/>
          <w:sz w:val="17"/>
          <w:szCs w:val="17"/>
        </w:rPr>
        <w:t xml:space="preserve">Option 1: </w:t>
      </w:r>
      <w:r w:rsidRPr="00E51BF7">
        <w:rPr>
          <w:rFonts w:ascii="Arial" w:hAnsi="Arial" w:cs="Arial"/>
          <w:sz w:val="17"/>
          <w:szCs w:val="17"/>
        </w:rPr>
        <w:t xml:space="preserve">Requirement Details </w:t>
      </w:r>
      <w:r w:rsidRPr="0028566A">
        <w:rPr>
          <w:rFonts w:ascii="Arial" w:hAnsi="Arial" w:cs="Arial"/>
          <w:sz w:val="17"/>
          <w:szCs w:val="17"/>
        </w:rPr>
        <w:t>at a firm price of</w:t>
      </w:r>
      <w:r w:rsidRPr="0028566A">
        <w:rPr>
          <w:rFonts w:ascii="Arial" w:hAnsi="Arial" w:cs="Arial"/>
          <w:color w:val="C00000"/>
          <w:sz w:val="17"/>
          <w:szCs w:val="17"/>
        </w:rPr>
        <w:t xml:space="preserve"> </w:t>
      </w:r>
      <w:r w:rsidRPr="00E51BF7">
        <w:rPr>
          <w:rFonts w:ascii="Arial" w:hAnsi="Arial" w:cs="Arial"/>
          <w:sz w:val="17"/>
          <w:szCs w:val="17"/>
        </w:rPr>
        <w:t>£</w:t>
      </w:r>
      <w:r w:rsidR="0019530E" w:rsidRPr="00E51BF7">
        <w:rPr>
          <w:rFonts w:ascii="Arial" w:hAnsi="Arial" w:cs="Arial"/>
          <w:sz w:val="17"/>
          <w:szCs w:val="17"/>
        </w:rPr>
        <w:t>TBC</w:t>
      </w:r>
      <w:r w:rsidRPr="00E51BF7">
        <w:rPr>
          <w:rFonts w:ascii="Arial" w:hAnsi="Arial" w:cs="Arial"/>
          <w:sz w:val="17"/>
          <w:szCs w:val="17"/>
        </w:rPr>
        <w:t xml:space="preserve"> </w:t>
      </w:r>
      <w:r w:rsidRPr="0028566A">
        <w:rPr>
          <w:rFonts w:ascii="Arial" w:hAnsi="Arial" w:cs="Arial"/>
          <w:color w:val="000000"/>
          <w:sz w:val="17"/>
          <w:szCs w:val="17"/>
        </w:rPr>
        <w:t xml:space="preserve">in accordance with the delivery schedule at </w:t>
      </w:r>
      <w:r w:rsidRPr="00E51BF7">
        <w:rPr>
          <w:rFonts w:ascii="Arial" w:hAnsi="Arial" w:cs="Arial"/>
          <w:sz w:val="17"/>
          <w:szCs w:val="17"/>
        </w:rPr>
        <w:t xml:space="preserve">Schedule of Requirements </w:t>
      </w:r>
      <w:r w:rsidR="00E51BF7" w:rsidRPr="00E51BF7">
        <w:rPr>
          <w:rFonts w:ascii="Arial" w:hAnsi="Arial" w:cs="Arial"/>
          <w:sz w:val="17"/>
          <w:szCs w:val="17"/>
        </w:rPr>
        <w:t>point 4</w:t>
      </w:r>
      <w:r w:rsidRPr="0028566A">
        <w:rPr>
          <w:rFonts w:ascii="Arial" w:hAnsi="Arial" w:cs="Arial"/>
          <w:color w:val="C00000"/>
          <w:sz w:val="17"/>
          <w:szCs w:val="17"/>
        </w:rPr>
        <w:t>,</w:t>
      </w:r>
      <w:r w:rsidRPr="0028566A">
        <w:rPr>
          <w:rFonts w:ascii="Arial" w:hAnsi="Arial" w:cs="Arial"/>
          <w:color w:val="000000"/>
          <w:sz w:val="17"/>
          <w:szCs w:val="17"/>
        </w:rPr>
        <w:t xml:space="preserve"> provided that the Authority exercises such an option by no later than </w:t>
      </w:r>
      <w:r w:rsidR="00E51BF7" w:rsidRPr="00E51BF7">
        <w:rPr>
          <w:rFonts w:ascii="Arial" w:hAnsi="Arial" w:cs="Arial"/>
          <w:sz w:val="17"/>
          <w:szCs w:val="17"/>
        </w:rPr>
        <w:t>TBC</w:t>
      </w:r>
      <w:r w:rsidRPr="00E51BF7">
        <w:rPr>
          <w:rFonts w:ascii="Arial" w:hAnsi="Arial" w:cs="Arial"/>
          <w:sz w:val="17"/>
          <w:szCs w:val="17"/>
        </w:rPr>
        <w:t xml:space="preserve"> </w:t>
      </w:r>
    </w:p>
    <w:p w14:paraId="5B62F211" w14:textId="77777777" w:rsidR="00D37B04" w:rsidRPr="0028566A" w:rsidRDefault="00D37B04" w:rsidP="00D37B04">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The Authority shall have the right to exercise the options by the specified dates or within such further period as corresponds to the aggregate of any period(s):</w:t>
      </w:r>
    </w:p>
    <w:p w14:paraId="7DED52DC" w14:textId="77777777" w:rsidR="00D37B04" w:rsidRPr="0028566A" w:rsidRDefault="00D37B04" w:rsidP="00D37B04">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a. of delay in the delivery programme whether constituting any breach of the Contract or resulting from any force majeure event, or</w:t>
      </w:r>
    </w:p>
    <w:p w14:paraId="1490B637" w14:textId="77777777" w:rsidR="00D37B04" w:rsidRPr="0028566A" w:rsidRDefault="00D37B04" w:rsidP="00D37B04">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b. for the duration of which the Authority is prevented from exercising any such option due to any other breach of the Contract by the Contractor.</w:t>
      </w:r>
    </w:p>
    <w:p w14:paraId="0EAB0BDD" w14:textId="77777777" w:rsidR="00D37B04" w:rsidRPr="0028566A" w:rsidRDefault="00D37B04" w:rsidP="00D37B04">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The Authority shall not be obliged to exercise the options.</w:t>
      </w:r>
    </w:p>
    <w:p w14:paraId="52F2D362" w14:textId="77777777" w:rsidR="00D37B04" w:rsidRPr="0028566A" w:rsidRDefault="00D37B04" w:rsidP="00D37B04">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The option prices detailed are firm prices.</w:t>
      </w:r>
    </w:p>
    <w:bookmarkEnd w:id="94"/>
    <w:bookmarkEnd w:id="95"/>
    <w:bookmarkEnd w:id="96"/>
    <w:p w14:paraId="7A63F6FC" w14:textId="77777777" w:rsidR="00737439" w:rsidRDefault="00737439" w:rsidP="00737439">
      <w:pPr>
        <w:spacing w:after="0" w:line="240" w:lineRule="auto"/>
        <w:rPr>
          <w:sz w:val="24"/>
          <w:szCs w:val="24"/>
        </w:rPr>
      </w:pPr>
    </w:p>
    <w:p w14:paraId="680727AB" w14:textId="5A6811EE"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3</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1"/>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45967338" w:rsidR="00737439" w:rsidRPr="000F4522" w:rsidRDefault="00737439" w:rsidP="00737439">
      <w:pPr>
        <w:tabs>
          <w:tab w:val="num" w:pos="0"/>
        </w:tabs>
        <w:spacing w:after="0" w:line="240" w:lineRule="auto"/>
        <w:rPr>
          <w:rFonts w:ascii="Arial" w:hAnsi="Arial" w:cs="Arial"/>
          <w:color w:val="FF0000"/>
          <w:sz w:val="17"/>
          <w:szCs w:val="17"/>
        </w:rPr>
      </w:pPr>
      <w:r w:rsidRPr="000F4522">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stateagreed date (unless the Authority accepts that circumstances were outside of the control of the Contractor), the Authority reserves the right to deduct </w:t>
      </w:r>
      <w:r w:rsidRPr="000F4522">
        <w:rPr>
          <w:rFonts w:ascii="Arial" w:hAnsi="Arial" w:cs="Arial"/>
          <w:color w:val="FF0000"/>
          <w:sz w:val="17"/>
          <w:szCs w:val="17"/>
        </w:rPr>
        <w:t>10</w:t>
      </w:r>
      <w:r w:rsidRPr="004713E8">
        <w:rPr>
          <w:rFonts w:ascii="Arial" w:hAnsi="Arial" w:cs="Arial"/>
          <w:sz w:val="17"/>
          <w:szCs w:val="17"/>
        </w:rPr>
        <w:t xml:space="preserve">% of the payment due for those services for each week or portion of a week </w:t>
      </w:r>
      <w:r w:rsidRPr="000F4522">
        <w:rPr>
          <w:rFonts w:ascii="Arial" w:hAnsi="Arial" w:cs="Arial"/>
          <w:color w:val="000000" w:themeColor="text1"/>
          <w:sz w:val="17"/>
          <w:szCs w:val="17"/>
        </w:rPr>
        <w:t>that passes before the services are completed.</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4AF2FCCC" w14:textId="77777777" w:rsidR="00440E46" w:rsidRDefault="00440E46" w:rsidP="00440E46">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w:t>
      </w:r>
      <w:r>
        <w:rPr>
          <w:rFonts w:ascii="Arial" w:hAnsi="Arial" w:cs="Arial"/>
          <w:color w:val="000000" w:themeColor="text1"/>
          <w:sz w:val="17"/>
          <w:szCs w:val="17"/>
        </w:rPr>
        <w:t xml:space="preserve"> then</w:t>
      </w:r>
      <w:r w:rsidRPr="000F4522">
        <w:rPr>
          <w:rFonts w:ascii="Arial" w:hAnsi="Arial" w:cs="Arial"/>
          <w:color w:val="000000" w:themeColor="text1"/>
          <w:sz w:val="17"/>
          <w:szCs w:val="17"/>
        </w:rPr>
        <w:t xml:space="preserve"> the Authority will not be obligated to buy any more services unless it is satisfied that the required standard or quality will be met.</w:t>
      </w:r>
    </w:p>
    <w:p w14:paraId="66D8F94C" w14:textId="77777777" w:rsidR="00440E46" w:rsidRDefault="00440E46" w:rsidP="00440E46">
      <w:pPr>
        <w:tabs>
          <w:tab w:val="num" w:pos="0"/>
        </w:tabs>
        <w:spacing w:after="0" w:line="240" w:lineRule="auto"/>
        <w:rPr>
          <w:rFonts w:ascii="Arial" w:hAnsi="Arial" w:cs="Arial"/>
          <w:color w:val="000000" w:themeColor="text1"/>
          <w:sz w:val="17"/>
          <w:szCs w:val="17"/>
        </w:rPr>
      </w:pPr>
    </w:p>
    <w:p w14:paraId="2CE0B49F" w14:textId="77777777" w:rsidR="00440E46" w:rsidRPr="00966382" w:rsidRDefault="00440E46" w:rsidP="00440E46">
      <w:pPr>
        <w:spacing w:after="0" w:line="240" w:lineRule="auto"/>
        <w:rPr>
          <w:rFonts w:ascii="Arial" w:hAnsi="Arial" w:cs="Arial"/>
          <w:sz w:val="17"/>
          <w:szCs w:val="17"/>
        </w:rPr>
      </w:pPr>
      <w:r w:rsidRPr="00966382">
        <w:rPr>
          <w:rFonts w:ascii="Arial" w:hAnsi="Arial" w:cs="Arial"/>
          <w:sz w:val="17"/>
          <w:szCs w:val="17"/>
        </w:rPr>
        <w:t xml:space="preserve">Where the Contractor is unable to provide the required goods/services within the timescales required, the Authority shall be entitled to procure those goods/services from other providers. </w:t>
      </w:r>
    </w:p>
    <w:p w14:paraId="437E13B3" w14:textId="77777777" w:rsidR="00440E46" w:rsidRPr="00966382" w:rsidRDefault="00440E46" w:rsidP="00440E46">
      <w:pPr>
        <w:spacing w:after="0" w:line="240" w:lineRule="auto"/>
        <w:rPr>
          <w:rFonts w:ascii="Arial" w:hAnsi="Arial" w:cs="Arial"/>
          <w:sz w:val="17"/>
          <w:szCs w:val="17"/>
        </w:rPr>
      </w:pPr>
    </w:p>
    <w:p w14:paraId="56C68EFF" w14:textId="77777777" w:rsidR="00440E46" w:rsidRPr="00966382" w:rsidRDefault="00440E46" w:rsidP="00440E46">
      <w:pPr>
        <w:spacing w:after="0" w:line="240" w:lineRule="auto"/>
        <w:rPr>
          <w:rFonts w:ascii="Arial" w:hAnsi="Arial" w:cs="Arial"/>
          <w:sz w:val="17"/>
          <w:szCs w:val="17"/>
        </w:rPr>
      </w:pPr>
      <w:r w:rsidRPr="00966382">
        <w:rPr>
          <w:rFonts w:ascii="Arial" w:hAnsi="Arial" w:cs="Arial"/>
          <w:sz w:val="17"/>
          <w:szCs w:val="17"/>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A68A5BB" w14:textId="77777777" w:rsidR="00440E46" w:rsidRPr="00966382" w:rsidRDefault="00440E46" w:rsidP="00440E46">
      <w:pPr>
        <w:spacing w:after="0" w:line="240" w:lineRule="auto"/>
        <w:rPr>
          <w:rFonts w:ascii="Arial" w:hAnsi="Arial" w:cs="Arial"/>
          <w:sz w:val="17"/>
          <w:szCs w:val="17"/>
        </w:rPr>
      </w:pPr>
    </w:p>
    <w:p w14:paraId="3BAAA949" w14:textId="2817AEC4" w:rsidR="00440E46" w:rsidRDefault="00440E46" w:rsidP="00440E46">
      <w:pPr>
        <w:spacing w:after="0" w:line="240" w:lineRule="auto"/>
        <w:rPr>
          <w:rFonts w:ascii="Arial" w:hAnsi="Arial" w:cs="Arial"/>
          <w:sz w:val="17"/>
          <w:szCs w:val="17"/>
        </w:rPr>
      </w:pPr>
      <w:r w:rsidRPr="00966382">
        <w:rPr>
          <w:rFonts w:ascii="Arial" w:hAnsi="Arial" w:cs="Arial"/>
          <w:sz w:val="17"/>
          <w:szCs w:val="17"/>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2F984CE0" w14:textId="00CA05A5" w:rsidR="001326A1" w:rsidRDefault="001326A1" w:rsidP="00440E46">
      <w:pPr>
        <w:spacing w:after="0" w:line="240" w:lineRule="auto"/>
        <w:rPr>
          <w:rFonts w:ascii="Arial" w:hAnsi="Arial" w:cs="Arial"/>
          <w:sz w:val="17"/>
          <w:szCs w:val="17"/>
        </w:rPr>
      </w:pPr>
    </w:p>
    <w:p w14:paraId="61473D5E" w14:textId="050A225C" w:rsidR="001326A1" w:rsidRDefault="001326A1" w:rsidP="00440E46">
      <w:pPr>
        <w:spacing w:after="0" w:line="240" w:lineRule="auto"/>
        <w:rPr>
          <w:rFonts w:ascii="Arial" w:hAnsi="Arial" w:cs="Arial"/>
          <w:sz w:val="17"/>
          <w:szCs w:val="17"/>
        </w:rPr>
      </w:pPr>
    </w:p>
    <w:p w14:paraId="70D4CEE1" w14:textId="5E4F1ED1" w:rsidR="00B95AD1" w:rsidRDefault="00B95AD1">
      <w:pPr>
        <w:widowControl/>
        <w:spacing w:after="160" w:line="259" w:lineRule="auto"/>
        <w:rPr>
          <w:rFonts w:ascii="Arial" w:hAnsi="Arial" w:cs="Arial"/>
          <w:sz w:val="17"/>
          <w:szCs w:val="17"/>
        </w:rPr>
      </w:pPr>
      <w:r>
        <w:rPr>
          <w:rFonts w:ascii="Arial" w:hAnsi="Arial" w:cs="Arial"/>
          <w:sz w:val="17"/>
          <w:szCs w:val="17"/>
        </w:rPr>
        <w:br w:type="page"/>
      </w:r>
    </w:p>
    <w:p w14:paraId="60C53366" w14:textId="77777777" w:rsidR="00B95AD1" w:rsidRPr="005550F2" w:rsidRDefault="00B95AD1" w:rsidP="00B95AD1">
      <w:pPr>
        <w:widowControl/>
        <w:spacing w:before="100" w:beforeAutospacing="1" w:after="100" w:afterAutospacing="1" w:line="240" w:lineRule="auto"/>
        <w:ind w:left="2268" w:firstLine="567"/>
        <w:jc w:val="right"/>
        <w:rPr>
          <w:rFonts w:ascii="Verdana" w:eastAsia="Times New Roman" w:hAnsi="Verdana" w:cs="Times New Roman"/>
          <w:color w:val="000000"/>
          <w:lang w:val="en"/>
        </w:rPr>
      </w:pPr>
      <w:r w:rsidRPr="005550F2">
        <w:rPr>
          <w:rFonts w:ascii="Verdana" w:eastAsia="Times New Roman" w:hAnsi="Verdana" w:cs="Times New Roman"/>
          <w:b/>
          <w:bCs/>
          <w:color w:val="000000"/>
          <w:lang w:val="en"/>
        </w:rPr>
        <w:lastRenderedPageBreak/>
        <w:t>47R (</w:t>
      </w:r>
      <w:r w:rsidRPr="005550F2">
        <w:rPr>
          <w:rFonts w:ascii="Verdana" w:eastAsia="Times New Roman" w:hAnsi="Verdana" w:cs="Times New Roman"/>
          <w:b/>
          <w:szCs w:val="24"/>
        </w:rPr>
        <w:t>SC1A</w:t>
      </w:r>
      <w:r w:rsidRPr="005550F2">
        <w:rPr>
          <w:rFonts w:ascii="Verdana" w:eastAsia="Times New Roman" w:hAnsi="Verdana" w:cs="Times New Roman"/>
          <w:b/>
          <w:bCs/>
          <w:color w:val="000000"/>
          <w:lang w:val="en"/>
        </w:rPr>
        <w:t>)</w:t>
      </w:r>
      <w:r w:rsidRPr="005550F2">
        <w:rPr>
          <w:rFonts w:ascii="Verdana" w:eastAsia="Times New Roman" w:hAnsi="Verdana" w:cs="Times New Roman"/>
          <w:b/>
          <w:bCs/>
          <w:color w:val="000000"/>
          <w:lang w:val="en"/>
        </w:rPr>
        <w:br/>
      </w:r>
      <w:r w:rsidRPr="005550F2">
        <w:rPr>
          <w:rFonts w:ascii="Verdana" w:eastAsia="Times New Roman" w:hAnsi="Verdana" w:cs="Times New Roman"/>
          <w:color w:val="000000"/>
          <w:lang w:val="en"/>
        </w:rPr>
        <w:t>Edition </w:t>
      </w:r>
      <w:r w:rsidRPr="005550F2">
        <w:rPr>
          <w:rFonts w:ascii="Verdana" w:eastAsia="Times New Roman" w:hAnsi="Verdana" w:cs="Times New Roman"/>
          <w:szCs w:val="24"/>
        </w:rPr>
        <w:t>12/16</w:t>
      </w:r>
    </w:p>
    <w:p w14:paraId="0851B4E9" w14:textId="77777777" w:rsidR="00B95AD1" w:rsidRPr="005550F2" w:rsidRDefault="00B95AD1" w:rsidP="00B95AD1">
      <w:pPr>
        <w:widowControl/>
        <w:spacing w:before="100" w:beforeAutospacing="1" w:after="100" w:afterAutospacing="1" w:line="240" w:lineRule="auto"/>
        <w:outlineLvl w:val="2"/>
        <w:rPr>
          <w:rFonts w:ascii="Verdana" w:eastAsia="Times New Roman" w:hAnsi="Verdana" w:cs="Times New Roman"/>
          <w:b/>
          <w:bCs/>
          <w:color w:val="000000"/>
          <w:sz w:val="28"/>
          <w:szCs w:val="28"/>
          <w:lang w:val="en"/>
        </w:rPr>
      </w:pPr>
      <w:r w:rsidRPr="005550F2">
        <w:rPr>
          <w:rFonts w:ascii="Verdana" w:eastAsia="Times New Roman" w:hAnsi="Verdana" w:cs="Times New Roman"/>
          <w:b/>
          <w:bCs/>
          <w:color w:val="000000"/>
          <w:sz w:val="28"/>
          <w:szCs w:val="28"/>
          <w:lang w:val="en"/>
        </w:rPr>
        <w:t>Invitation to Tender</w:t>
      </w:r>
    </w:p>
    <w:p w14:paraId="419614DA" w14:textId="77777777" w:rsidR="00B95AD1" w:rsidRPr="005550F2" w:rsidRDefault="00B95AD1" w:rsidP="00B95AD1">
      <w:pPr>
        <w:widowControl/>
        <w:spacing w:before="100" w:beforeAutospacing="1" w:after="100" w:afterAutospacing="1" w:line="240" w:lineRule="auto"/>
        <w:outlineLvl w:val="2"/>
        <w:rPr>
          <w:rFonts w:ascii="Verdana" w:eastAsia="Times New Roman" w:hAnsi="Verdana" w:cs="Times New Roman"/>
          <w:b/>
          <w:bCs/>
          <w:color w:val="000000"/>
          <w:sz w:val="28"/>
          <w:szCs w:val="28"/>
          <w:lang w:val="en"/>
        </w:rPr>
      </w:pPr>
      <w:r w:rsidRPr="005550F2">
        <w:rPr>
          <w:rFonts w:ascii="Verdana" w:eastAsia="Times New Roman" w:hAnsi="Verdana" w:cs="Times New Roman"/>
          <w:b/>
          <w:bCs/>
          <w:color w:val="000000"/>
          <w:sz w:val="28"/>
          <w:szCs w:val="28"/>
          <w:lang w:val="en"/>
        </w:rPr>
        <w:t>Standardised Contracting Template 1</w:t>
      </w:r>
      <w:r w:rsidRPr="005550F2">
        <w:rPr>
          <w:rFonts w:ascii="Verdana" w:eastAsia="Times New Roman" w:hAnsi="Verdana" w:cs="Times New Roman"/>
          <w:b/>
          <w:bCs/>
          <w:sz w:val="28"/>
          <w:szCs w:val="27"/>
        </w:rPr>
        <w:t>A</w:t>
      </w:r>
      <w:r w:rsidRPr="005550F2">
        <w:rPr>
          <w:rFonts w:ascii="Verdana" w:eastAsia="Times New Roman" w:hAnsi="Verdana" w:cs="Times New Roman"/>
          <w:b/>
          <w:bCs/>
          <w:color w:val="000000"/>
          <w:sz w:val="28"/>
          <w:szCs w:val="28"/>
          <w:lang w:val="en"/>
        </w:rPr>
        <w:t xml:space="preserve"> - Special Notices and Instructions to Tenderers </w:t>
      </w:r>
    </w:p>
    <w:p w14:paraId="35AAD09A" w14:textId="77777777" w:rsidR="00B95AD1" w:rsidRPr="005550F2" w:rsidRDefault="00B95AD1" w:rsidP="00B95AD1">
      <w:pPr>
        <w:widowControl/>
        <w:numPr>
          <w:ilvl w:val="0"/>
          <w:numId w:val="50"/>
        </w:numPr>
        <w:spacing w:before="120" w:after="120" w:line="240" w:lineRule="auto"/>
        <w:ind w:left="0" w:firstLine="0"/>
        <w:rPr>
          <w:rFonts w:ascii="Verdana" w:eastAsia="Times New Roman" w:hAnsi="Verdana" w:cs="Times New Roman"/>
          <w:color w:val="000000"/>
          <w:lang w:val="en"/>
        </w:rPr>
      </w:pPr>
      <w:r w:rsidRPr="005550F2">
        <w:rPr>
          <w:rFonts w:ascii="Verdana" w:eastAsia="Times New Roman" w:hAnsi="Verdana" w:cs="Times New Roman"/>
          <w:color w:val="000000"/>
          <w:lang w:val="en"/>
        </w:rPr>
        <w:t>The contents of this invitation to tender must not be disclosed to un-authorised persons and must be used only for the purposes of tendering.</w:t>
      </w:r>
    </w:p>
    <w:p w14:paraId="751182E0" w14:textId="77777777" w:rsidR="00B95AD1" w:rsidRPr="005550F2" w:rsidRDefault="00B95AD1" w:rsidP="00B95AD1">
      <w:pPr>
        <w:widowControl/>
        <w:numPr>
          <w:ilvl w:val="0"/>
          <w:numId w:val="50"/>
        </w:numPr>
        <w:spacing w:before="120" w:after="120" w:line="240" w:lineRule="auto"/>
        <w:ind w:left="0" w:firstLine="0"/>
        <w:rPr>
          <w:rFonts w:ascii="Verdana" w:eastAsia="Times New Roman" w:hAnsi="Verdana" w:cs="Times New Roman"/>
          <w:color w:val="000000"/>
          <w:lang w:val="en"/>
        </w:rPr>
      </w:pPr>
      <w:r w:rsidRPr="005550F2">
        <w:rPr>
          <w:rFonts w:ascii="Verdana" w:eastAsia="Times New Roman" w:hAnsi="Verdana" w:cs="Times New Roman"/>
          <w:color w:val="000000"/>
          <w:lang w:val="en"/>
        </w:rPr>
        <w:t>In addition to the Notices and Instructions specified elsewhere in the Invitation to Tender (ITT) the following shall also apply:</w:t>
      </w:r>
    </w:p>
    <w:p w14:paraId="1C5E17D6" w14:textId="77777777" w:rsidR="001326A1" w:rsidRDefault="001326A1" w:rsidP="00440E46">
      <w:pPr>
        <w:spacing w:after="0" w:line="240" w:lineRule="auto"/>
        <w:rPr>
          <w:rFonts w:ascii="Arial" w:hAnsi="Arial" w:cs="Arial"/>
          <w:sz w:val="17"/>
          <w:szCs w:val="17"/>
        </w:rPr>
      </w:pPr>
    </w:p>
    <w:p w14:paraId="6B514A9C" w14:textId="28A839A9" w:rsidR="00966382" w:rsidRDefault="00966382" w:rsidP="00440E46">
      <w:pPr>
        <w:spacing w:after="0" w:line="240" w:lineRule="auto"/>
        <w:rPr>
          <w:rFonts w:ascii="Arial" w:hAnsi="Arial" w:cs="Arial"/>
          <w:sz w:val="17"/>
          <w:szCs w:val="17"/>
        </w:rPr>
      </w:pPr>
    </w:p>
    <w:p w14:paraId="58B8CCF4" w14:textId="77777777" w:rsidR="00966382" w:rsidRPr="00966382" w:rsidRDefault="00966382" w:rsidP="00440E46">
      <w:pPr>
        <w:spacing w:after="0" w:line="240" w:lineRule="auto"/>
        <w:rPr>
          <w:rFonts w:ascii="Arial" w:hAnsi="Arial" w:cs="Arial"/>
          <w:sz w:val="17"/>
          <w:szCs w:val="17"/>
        </w:rPr>
      </w:pPr>
    </w:p>
    <w:p w14:paraId="1D2D31C2" w14:textId="77777777" w:rsidR="00440E46" w:rsidRPr="000F4522" w:rsidRDefault="00440E46" w:rsidP="00440E46">
      <w:pPr>
        <w:tabs>
          <w:tab w:val="num" w:pos="0"/>
        </w:tabs>
        <w:spacing w:after="0" w:line="240" w:lineRule="auto"/>
        <w:rPr>
          <w:rFonts w:ascii="Arial" w:hAnsi="Arial" w:cs="Arial"/>
          <w:color w:val="000000" w:themeColor="text1"/>
          <w:sz w:val="17"/>
          <w:szCs w:val="17"/>
        </w:rPr>
      </w:pPr>
    </w:p>
    <w:p w14:paraId="366304B3" w14:textId="77777777" w:rsidR="00737439" w:rsidRDefault="00737439" w:rsidP="00737439">
      <w:pPr>
        <w:spacing w:after="0" w:line="240" w:lineRule="auto"/>
        <w:rPr>
          <w:sz w:val="24"/>
          <w:szCs w:val="24"/>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592B43">
          <w:pgSz w:w="11940" w:h="16860"/>
          <w:pgMar w:top="567" w:right="567" w:bottom="567" w:left="567" w:header="567" w:footer="567" w:gutter="0"/>
          <w:cols w:space="292"/>
        </w:sectPr>
      </w:pPr>
    </w:p>
    <w:p w14:paraId="5638E040" w14:textId="77777777" w:rsidR="001746B0" w:rsidRDefault="001746B0" w:rsidP="00440E46">
      <w:pPr>
        <w:spacing w:before="66" w:after="0" w:line="361" w:lineRule="exact"/>
        <w:ind w:right="-20"/>
        <w:rPr>
          <w:rFonts w:ascii="Arial" w:eastAsia="Arial" w:hAnsi="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0F73E" w14:textId="77777777" w:rsidR="00827EFD" w:rsidRDefault="00827EFD" w:rsidP="00BD52A6">
      <w:pPr>
        <w:spacing w:after="0" w:line="240" w:lineRule="auto"/>
      </w:pPr>
      <w:r>
        <w:separator/>
      </w:r>
    </w:p>
  </w:endnote>
  <w:endnote w:type="continuationSeparator" w:id="0">
    <w:p w14:paraId="7DA923CF" w14:textId="77777777" w:rsidR="00827EFD" w:rsidRDefault="00827EFD"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57DA" w14:textId="77777777" w:rsidR="00827EFD" w:rsidRDefault="00827EFD" w:rsidP="00BD52A6">
      <w:pPr>
        <w:spacing w:after="0" w:line="240" w:lineRule="auto"/>
      </w:pPr>
      <w:r>
        <w:separator/>
      </w:r>
    </w:p>
  </w:footnote>
  <w:footnote w:type="continuationSeparator" w:id="0">
    <w:p w14:paraId="7DA76764" w14:textId="77777777" w:rsidR="00827EFD" w:rsidRDefault="00827EFD"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470D08"/>
    <w:multiLevelType w:val="hybridMultilevel"/>
    <w:tmpl w:val="66A2EF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8"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A86B52"/>
    <w:multiLevelType w:val="hybridMultilevel"/>
    <w:tmpl w:val="FA68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7" w15:restartNumberingAfterBreak="0">
    <w:nsid w:val="396C3098"/>
    <w:multiLevelType w:val="hybridMultilevel"/>
    <w:tmpl w:val="FC7816C2"/>
    <w:lvl w:ilvl="0" w:tplc="2926EA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1F66BC"/>
    <w:multiLevelType w:val="hybridMultilevel"/>
    <w:tmpl w:val="A8D0D128"/>
    <w:lvl w:ilvl="0" w:tplc="102A8116">
      <w:start w:val="1"/>
      <w:numFmt w:val="decimal"/>
      <w:lvlText w:val="%1."/>
      <w:lvlJc w:val="left"/>
      <w:pPr>
        <w:tabs>
          <w:tab w:val="num" w:pos="885"/>
        </w:tabs>
        <w:ind w:left="885" w:hanging="5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6"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7"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6"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7"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261308"/>
    <w:multiLevelType w:val="hybridMultilevel"/>
    <w:tmpl w:val="57222BAA"/>
    <w:lvl w:ilvl="0" w:tplc="09960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7"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49"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5"/>
  </w:num>
  <w:num w:numId="2">
    <w:abstractNumId w:val="9"/>
  </w:num>
  <w:num w:numId="3">
    <w:abstractNumId w:val="16"/>
  </w:num>
  <w:num w:numId="4">
    <w:abstractNumId w:val="20"/>
  </w:num>
  <w:num w:numId="5">
    <w:abstractNumId w:val="26"/>
  </w:num>
  <w:num w:numId="6">
    <w:abstractNumId w:val="4"/>
  </w:num>
  <w:num w:numId="7">
    <w:abstractNumId w:val="41"/>
  </w:num>
  <w:num w:numId="8">
    <w:abstractNumId w:val="35"/>
  </w:num>
  <w:num w:numId="9">
    <w:abstractNumId w:val="3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6"/>
    </w:lvlOverride>
  </w:num>
  <w:num w:numId="13">
    <w:abstractNumId w:val="32"/>
  </w:num>
  <w:num w:numId="14">
    <w:abstractNumId w:val="49"/>
  </w:num>
  <w:num w:numId="15">
    <w:abstractNumId w:val="19"/>
  </w:num>
  <w:num w:numId="16">
    <w:abstractNumId w:val="0"/>
  </w:num>
  <w:num w:numId="17">
    <w:abstractNumId w:val="6"/>
  </w:num>
  <w:num w:numId="18">
    <w:abstractNumId w:val="36"/>
  </w:num>
  <w:num w:numId="19">
    <w:abstractNumId w:val="34"/>
  </w:num>
  <w:num w:numId="20">
    <w:abstractNumId w:val="28"/>
  </w:num>
  <w:num w:numId="21">
    <w:abstractNumId w:val="43"/>
  </w:num>
  <w:num w:numId="22">
    <w:abstractNumId w:val="7"/>
  </w:num>
  <w:num w:numId="23">
    <w:abstractNumId w:val="48"/>
  </w:num>
  <w:num w:numId="24">
    <w:abstractNumId w:val="44"/>
  </w:num>
  <w:num w:numId="25">
    <w:abstractNumId w:val="18"/>
  </w:num>
  <w:num w:numId="26">
    <w:abstractNumId w:val="21"/>
  </w:num>
  <w:num w:numId="27">
    <w:abstractNumId w:val="40"/>
  </w:num>
  <w:num w:numId="28">
    <w:abstractNumId w:val="47"/>
  </w:num>
  <w:num w:numId="29">
    <w:abstractNumId w:val="1"/>
  </w:num>
  <w:num w:numId="30">
    <w:abstractNumId w:val="2"/>
  </w:num>
  <w:num w:numId="31">
    <w:abstractNumId w:val="33"/>
  </w:num>
  <w:num w:numId="32">
    <w:abstractNumId w:val="42"/>
  </w:num>
  <w:num w:numId="33">
    <w:abstractNumId w:val="13"/>
  </w:num>
  <w:num w:numId="34">
    <w:abstractNumId w:val="30"/>
  </w:num>
  <w:num w:numId="35">
    <w:abstractNumId w:val="27"/>
  </w:num>
  <w:num w:numId="36">
    <w:abstractNumId w:val="22"/>
  </w:num>
  <w:num w:numId="37">
    <w:abstractNumId w:val="3"/>
  </w:num>
  <w:num w:numId="38">
    <w:abstractNumId w:val="10"/>
  </w:num>
  <w:num w:numId="39">
    <w:abstractNumId w:val="11"/>
  </w:num>
  <w:num w:numId="40">
    <w:abstractNumId w:val="31"/>
  </w:num>
  <w:num w:numId="41">
    <w:abstractNumId w:val="8"/>
  </w:num>
  <w:num w:numId="42">
    <w:abstractNumId w:val="45"/>
  </w:num>
  <w:num w:numId="43">
    <w:abstractNumId w:val="12"/>
  </w:num>
  <w:num w:numId="44">
    <w:abstractNumId w:val="37"/>
  </w:num>
  <w:num w:numId="45">
    <w:abstractNumId w:val="23"/>
  </w:num>
  <w:num w:numId="46">
    <w:abstractNumId w:val="14"/>
  </w:num>
  <w:num w:numId="47">
    <w:abstractNumId w:val="38"/>
  </w:num>
  <w:num w:numId="48">
    <w:abstractNumId w:val="17"/>
  </w:num>
  <w:num w:numId="49">
    <w:abstractNumId w:val="5"/>
  </w:num>
  <w:num w:numId="50">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37B2"/>
    <w:rsid w:val="00013D0F"/>
    <w:rsid w:val="00013FB9"/>
    <w:rsid w:val="00014019"/>
    <w:rsid w:val="00014042"/>
    <w:rsid w:val="000144B6"/>
    <w:rsid w:val="00014CEA"/>
    <w:rsid w:val="00030857"/>
    <w:rsid w:val="00035C81"/>
    <w:rsid w:val="00040C3C"/>
    <w:rsid w:val="00044E31"/>
    <w:rsid w:val="00050B86"/>
    <w:rsid w:val="00053932"/>
    <w:rsid w:val="00063594"/>
    <w:rsid w:val="00065AC0"/>
    <w:rsid w:val="000775E3"/>
    <w:rsid w:val="00083EE7"/>
    <w:rsid w:val="00084CFD"/>
    <w:rsid w:val="00090FCB"/>
    <w:rsid w:val="00091D30"/>
    <w:rsid w:val="00093F1B"/>
    <w:rsid w:val="00094915"/>
    <w:rsid w:val="00096D4C"/>
    <w:rsid w:val="000B09C8"/>
    <w:rsid w:val="000B0F5E"/>
    <w:rsid w:val="000B2944"/>
    <w:rsid w:val="000B5D60"/>
    <w:rsid w:val="000C271D"/>
    <w:rsid w:val="000C6ED1"/>
    <w:rsid w:val="000C7635"/>
    <w:rsid w:val="000C7B3B"/>
    <w:rsid w:val="000D67E4"/>
    <w:rsid w:val="000D6D7D"/>
    <w:rsid w:val="000E204E"/>
    <w:rsid w:val="000F0007"/>
    <w:rsid w:val="000F04B9"/>
    <w:rsid w:val="000F2F78"/>
    <w:rsid w:val="000F30D8"/>
    <w:rsid w:val="00100118"/>
    <w:rsid w:val="00106122"/>
    <w:rsid w:val="001062CC"/>
    <w:rsid w:val="00110172"/>
    <w:rsid w:val="0011468E"/>
    <w:rsid w:val="0012108A"/>
    <w:rsid w:val="00126E6B"/>
    <w:rsid w:val="001326A1"/>
    <w:rsid w:val="0013798B"/>
    <w:rsid w:val="001444A5"/>
    <w:rsid w:val="00161EC7"/>
    <w:rsid w:val="00161F50"/>
    <w:rsid w:val="00163DC6"/>
    <w:rsid w:val="0017169B"/>
    <w:rsid w:val="001746B0"/>
    <w:rsid w:val="00186086"/>
    <w:rsid w:val="0019427B"/>
    <w:rsid w:val="0019530E"/>
    <w:rsid w:val="0019718D"/>
    <w:rsid w:val="001A18E3"/>
    <w:rsid w:val="001B3418"/>
    <w:rsid w:val="001B4DA7"/>
    <w:rsid w:val="001B4E36"/>
    <w:rsid w:val="001B5668"/>
    <w:rsid w:val="001B6DF0"/>
    <w:rsid w:val="001B7314"/>
    <w:rsid w:val="001C3285"/>
    <w:rsid w:val="001C3F3C"/>
    <w:rsid w:val="001C5709"/>
    <w:rsid w:val="001C79EB"/>
    <w:rsid w:val="001D04D7"/>
    <w:rsid w:val="001D1547"/>
    <w:rsid w:val="001D21D0"/>
    <w:rsid w:val="001D3669"/>
    <w:rsid w:val="001D460D"/>
    <w:rsid w:val="001E27F5"/>
    <w:rsid w:val="001E7D83"/>
    <w:rsid w:val="001F0151"/>
    <w:rsid w:val="001F3C03"/>
    <w:rsid w:val="001F44D7"/>
    <w:rsid w:val="001F5B99"/>
    <w:rsid w:val="001F5CCE"/>
    <w:rsid w:val="001F6485"/>
    <w:rsid w:val="00200B2E"/>
    <w:rsid w:val="00204115"/>
    <w:rsid w:val="0020521A"/>
    <w:rsid w:val="00212178"/>
    <w:rsid w:val="00221936"/>
    <w:rsid w:val="00224CCE"/>
    <w:rsid w:val="00226995"/>
    <w:rsid w:val="00232F0E"/>
    <w:rsid w:val="0023469F"/>
    <w:rsid w:val="002348EF"/>
    <w:rsid w:val="002409BF"/>
    <w:rsid w:val="0024105F"/>
    <w:rsid w:val="00242090"/>
    <w:rsid w:val="00244ADB"/>
    <w:rsid w:val="00247F85"/>
    <w:rsid w:val="00250D01"/>
    <w:rsid w:val="00252C95"/>
    <w:rsid w:val="00254E2E"/>
    <w:rsid w:val="00257291"/>
    <w:rsid w:val="002619AA"/>
    <w:rsid w:val="00262E03"/>
    <w:rsid w:val="00263C86"/>
    <w:rsid w:val="00264AF6"/>
    <w:rsid w:val="002678BE"/>
    <w:rsid w:val="00272F5C"/>
    <w:rsid w:val="00280784"/>
    <w:rsid w:val="00281A5B"/>
    <w:rsid w:val="00284A67"/>
    <w:rsid w:val="00290B78"/>
    <w:rsid w:val="00290C6B"/>
    <w:rsid w:val="00292A63"/>
    <w:rsid w:val="00295B25"/>
    <w:rsid w:val="002966E5"/>
    <w:rsid w:val="002A776A"/>
    <w:rsid w:val="002A7ECA"/>
    <w:rsid w:val="002B4CE9"/>
    <w:rsid w:val="002B4D43"/>
    <w:rsid w:val="002C44E8"/>
    <w:rsid w:val="002D07C3"/>
    <w:rsid w:val="002D33E9"/>
    <w:rsid w:val="002E1EB7"/>
    <w:rsid w:val="002E405E"/>
    <w:rsid w:val="002F339E"/>
    <w:rsid w:val="00305282"/>
    <w:rsid w:val="003070D7"/>
    <w:rsid w:val="0031037E"/>
    <w:rsid w:val="00310DE6"/>
    <w:rsid w:val="003121B8"/>
    <w:rsid w:val="003141DA"/>
    <w:rsid w:val="003207C6"/>
    <w:rsid w:val="00322166"/>
    <w:rsid w:val="003230C5"/>
    <w:rsid w:val="00325BC6"/>
    <w:rsid w:val="00343A46"/>
    <w:rsid w:val="00346E82"/>
    <w:rsid w:val="00352AE0"/>
    <w:rsid w:val="00356365"/>
    <w:rsid w:val="00361E11"/>
    <w:rsid w:val="00362731"/>
    <w:rsid w:val="003637B0"/>
    <w:rsid w:val="003650CC"/>
    <w:rsid w:val="00372B61"/>
    <w:rsid w:val="00375B42"/>
    <w:rsid w:val="00375E70"/>
    <w:rsid w:val="003830E5"/>
    <w:rsid w:val="00385B95"/>
    <w:rsid w:val="003A361F"/>
    <w:rsid w:val="003A3B2E"/>
    <w:rsid w:val="003B0AF9"/>
    <w:rsid w:val="003C03CF"/>
    <w:rsid w:val="003C2491"/>
    <w:rsid w:val="003C4689"/>
    <w:rsid w:val="003C5FCF"/>
    <w:rsid w:val="003C620C"/>
    <w:rsid w:val="003C7B18"/>
    <w:rsid w:val="003D0001"/>
    <w:rsid w:val="003F1766"/>
    <w:rsid w:val="00405691"/>
    <w:rsid w:val="00406E5C"/>
    <w:rsid w:val="004222A3"/>
    <w:rsid w:val="004243F4"/>
    <w:rsid w:val="00425150"/>
    <w:rsid w:val="00433C76"/>
    <w:rsid w:val="004355B9"/>
    <w:rsid w:val="00440E46"/>
    <w:rsid w:val="00441249"/>
    <w:rsid w:val="0044430F"/>
    <w:rsid w:val="00457CC8"/>
    <w:rsid w:val="00460536"/>
    <w:rsid w:val="00460F19"/>
    <w:rsid w:val="0046485A"/>
    <w:rsid w:val="004713E8"/>
    <w:rsid w:val="004758DB"/>
    <w:rsid w:val="004848A8"/>
    <w:rsid w:val="00491133"/>
    <w:rsid w:val="004A160C"/>
    <w:rsid w:val="004A3034"/>
    <w:rsid w:val="004A3486"/>
    <w:rsid w:val="004B0FA0"/>
    <w:rsid w:val="004B15BA"/>
    <w:rsid w:val="004B27D7"/>
    <w:rsid w:val="004B39D2"/>
    <w:rsid w:val="004C1416"/>
    <w:rsid w:val="004C486B"/>
    <w:rsid w:val="004D4AD1"/>
    <w:rsid w:val="004D6F7C"/>
    <w:rsid w:val="004F2B1D"/>
    <w:rsid w:val="004F475D"/>
    <w:rsid w:val="004F63A7"/>
    <w:rsid w:val="004F7A29"/>
    <w:rsid w:val="0050067C"/>
    <w:rsid w:val="00500FDE"/>
    <w:rsid w:val="00502F9B"/>
    <w:rsid w:val="00504CE3"/>
    <w:rsid w:val="00523D10"/>
    <w:rsid w:val="005268ED"/>
    <w:rsid w:val="00534915"/>
    <w:rsid w:val="00535309"/>
    <w:rsid w:val="00537045"/>
    <w:rsid w:val="0053707A"/>
    <w:rsid w:val="00544BBE"/>
    <w:rsid w:val="00550D00"/>
    <w:rsid w:val="005608EE"/>
    <w:rsid w:val="005615C3"/>
    <w:rsid w:val="00567619"/>
    <w:rsid w:val="00576313"/>
    <w:rsid w:val="00585A7F"/>
    <w:rsid w:val="00592B43"/>
    <w:rsid w:val="005942D7"/>
    <w:rsid w:val="005A1E4E"/>
    <w:rsid w:val="005A241F"/>
    <w:rsid w:val="005A433A"/>
    <w:rsid w:val="005B0175"/>
    <w:rsid w:val="005B2822"/>
    <w:rsid w:val="005B5783"/>
    <w:rsid w:val="005B77FF"/>
    <w:rsid w:val="005C4D5B"/>
    <w:rsid w:val="005E2911"/>
    <w:rsid w:val="005E326B"/>
    <w:rsid w:val="005E5A4D"/>
    <w:rsid w:val="005E7A3B"/>
    <w:rsid w:val="005F5D32"/>
    <w:rsid w:val="005F7EF2"/>
    <w:rsid w:val="00621E25"/>
    <w:rsid w:val="006246ED"/>
    <w:rsid w:val="00632897"/>
    <w:rsid w:val="00636EC7"/>
    <w:rsid w:val="00640AA3"/>
    <w:rsid w:val="00650F0B"/>
    <w:rsid w:val="0065382B"/>
    <w:rsid w:val="006547A5"/>
    <w:rsid w:val="00674D25"/>
    <w:rsid w:val="00680033"/>
    <w:rsid w:val="006817CC"/>
    <w:rsid w:val="00684F77"/>
    <w:rsid w:val="0068640D"/>
    <w:rsid w:val="006913A9"/>
    <w:rsid w:val="0069183E"/>
    <w:rsid w:val="00692D4A"/>
    <w:rsid w:val="006A1BF9"/>
    <w:rsid w:val="006A2FF7"/>
    <w:rsid w:val="006A320A"/>
    <w:rsid w:val="006A53E4"/>
    <w:rsid w:val="006B0C4F"/>
    <w:rsid w:val="006B1FA9"/>
    <w:rsid w:val="006C348F"/>
    <w:rsid w:val="006C69E5"/>
    <w:rsid w:val="006D1557"/>
    <w:rsid w:val="006D22A1"/>
    <w:rsid w:val="006D7353"/>
    <w:rsid w:val="006E2695"/>
    <w:rsid w:val="006F0B2A"/>
    <w:rsid w:val="0071120B"/>
    <w:rsid w:val="00714601"/>
    <w:rsid w:val="007201A0"/>
    <w:rsid w:val="00721CFF"/>
    <w:rsid w:val="00722DD9"/>
    <w:rsid w:val="00723BA0"/>
    <w:rsid w:val="00737439"/>
    <w:rsid w:val="007417E1"/>
    <w:rsid w:val="0074428D"/>
    <w:rsid w:val="00762BDF"/>
    <w:rsid w:val="007661DA"/>
    <w:rsid w:val="007666FE"/>
    <w:rsid w:val="007679CD"/>
    <w:rsid w:val="00770BC2"/>
    <w:rsid w:val="0077547B"/>
    <w:rsid w:val="00777A7A"/>
    <w:rsid w:val="00780203"/>
    <w:rsid w:val="007831D8"/>
    <w:rsid w:val="0078445E"/>
    <w:rsid w:val="007907C1"/>
    <w:rsid w:val="00791835"/>
    <w:rsid w:val="007C3A9B"/>
    <w:rsid w:val="007D54A5"/>
    <w:rsid w:val="007E4916"/>
    <w:rsid w:val="007F1609"/>
    <w:rsid w:val="00800D5B"/>
    <w:rsid w:val="00802191"/>
    <w:rsid w:val="0080489C"/>
    <w:rsid w:val="008048AA"/>
    <w:rsid w:val="00806DDC"/>
    <w:rsid w:val="008160FD"/>
    <w:rsid w:val="00817FAE"/>
    <w:rsid w:val="00827E7B"/>
    <w:rsid w:val="00827EFD"/>
    <w:rsid w:val="00840798"/>
    <w:rsid w:val="00842DA8"/>
    <w:rsid w:val="00847F18"/>
    <w:rsid w:val="00850DE6"/>
    <w:rsid w:val="00851061"/>
    <w:rsid w:val="00861159"/>
    <w:rsid w:val="0087164F"/>
    <w:rsid w:val="00872791"/>
    <w:rsid w:val="00875DFC"/>
    <w:rsid w:val="008809E5"/>
    <w:rsid w:val="0088153B"/>
    <w:rsid w:val="0088414E"/>
    <w:rsid w:val="00893DBA"/>
    <w:rsid w:val="00894035"/>
    <w:rsid w:val="00896FFE"/>
    <w:rsid w:val="00897D3C"/>
    <w:rsid w:val="008A021E"/>
    <w:rsid w:val="008A4B23"/>
    <w:rsid w:val="008A61BC"/>
    <w:rsid w:val="008A69EB"/>
    <w:rsid w:val="008A78F0"/>
    <w:rsid w:val="008C0112"/>
    <w:rsid w:val="008C1A04"/>
    <w:rsid w:val="008C7C32"/>
    <w:rsid w:val="008D1C4B"/>
    <w:rsid w:val="008D1D3B"/>
    <w:rsid w:val="008D3406"/>
    <w:rsid w:val="008D4EFC"/>
    <w:rsid w:val="008E08A9"/>
    <w:rsid w:val="008E2AC9"/>
    <w:rsid w:val="008F0E35"/>
    <w:rsid w:val="008F5646"/>
    <w:rsid w:val="008F6417"/>
    <w:rsid w:val="009015D8"/>
    <w:rsid w:val="009034EC"/>
    <w:rsid w:val="009059AD"/>
    <w:rsid w:val="009076FB"/>
    <w:rsid w:val="0091043F"/>
    <w:rsid w:val="00911586"/>
    <w:rsid w:val="00914047"/>
    <w:rsid w:val="00936B0B"/>
    <w:rsid w:val="0094276B"/>
    <w:rsid w:val="00947C91"/>
    <w:rsid w:val="00960297"/>
    <w:rsid w:val="00964F91"/>
    <w:rsid w:val="00966382"/>
    <w:rsid w:val="009709C0"/>
    <w:rsid w:val="009719B1"/>
    <w:rsid w:val="00973EF2"/>
    <w:rsid w:val="00982754"/>
    <w:rsid w:val="0098289C"/>
    <w:rsid w:val="00987A7F"/>
    <w:rsid w:val="00991038"/>
    <w:rsid w:val="00997FF8"/>
    <w:rsid w:val="009A04F6"/>
    <w:rsid w:val="009A502A"/>
    <w:rsid w:val="009A57AE"/>
    <w:rsid w:val="009A7F46"/>
    <w:rsid w:val="009B150B"/>
    <w:rsid w:val="009B4B6F"/>
    <w:rsid w:val="009B5504"/>
    <w:rsid w:val="009B795B"/>
    <w:rsid w:val="009B7DC9"/>
    <w:rsid w:val="009C0827"/>
    <w:rsid w:val="009C0D0A"/>
    <w:rsid w:val="009C6D4C"/>
    <w:rsid w:val="009C6E19"/>
    <w:rsid w:val="009E1A26"/>
    <w:rsid w:val="009E39BE"/>
    <w:rsid w:val="009F5745"/>
    <w:rsid w:val="00A02F79"/>
    <w:rsid w:val="00A03450"/>
    <w:rsid w:val="00A06230"/>
    <w:rsid w:val="00A0771A"/>
    <w:rsid w:val="00A12697"/>
    <w:rsid w:val="00A20081"/>
    <w:rsid w:val="00A20F16"/>
    <w:rsid w:val="00A25E7C"/>
    <w:rsid w:val="00A26565"/>
    <w:rsid w:val="00A27E3B"/>
    <w:rsid w:val="00A333CC"/>
    <w:rsid w:val="00A33E68"/>
    <w:rsid w:val="00A40E85"/>
    <w:rsid w:val="00A610C9"/>
    <w:rsid w:val="00A62BC3"/>
    <w:rsid w:val="00A64AC6"/>
    <w:rsid w:val="00A66B29"/>
    <w:rsid w:val="00A74107"/>
    <w:rsid w:val="00A84515"/>
    <w:rsid w:val="00A8630D"/>
    <w:rsid w:val="00A87F08"/>
    <w:rsid w:val="00A9277D"/>
    <w:rsid w:val="00A965EB"/>
    <w:rsid w:val="00AA6322"/>
    <w:rsid w:val="00AA67B6"/>
    <w:rsid w:val="00AA6939"/>
    <w:rsid w:val="00AB14BA"/>
    <w:rsid w:val="00AD0953"/>
    <w:rsid w:val="00AD19EB"/>
    <w:rsid w:val="00AF18A5"/>
    <w:rsid w:val="00AF5729"/>
    <w:rsid w:val="00AF58AB"/>
    <w:rsid w:val="00AF7155"/>
    <w:rsid w:val="00B1065F"/>
    <w:rsid w:val="00B3224B"/>
    <w:rsid w:val="00B35B61"/>
    <w:rsid w:val="00B37DEE"/>
    <w:rsid w:val="00B440B2"/>
    <w:rsid w:val="00B44F5F"/>
    <w:rsid w:val="00B4610F"/>
    <w:rsid w:val="00B53C9C"/>
    <w:rsid w:val="00B554F6"/>
    <w:rsid w:val="00B55633"/>
    <w:rsid w:val="00B56318"/>
    <w:rsid w:val="00B579B7"/>
    <w:rsid w:val="00B743FC"/>
    <w:rsid w:val="00B75B9A"/>
    <w:rsid w:val="00B76300"/>
    <w:rsid w:val="00B86408"/>
    <w:rsid w:val="00B87FAD"/>
    <w:rsid w:val="00B93023"/>
    <w:rsid w:val="00B959C0"/>
    <w:rsid w:val="00B95AD1"/>
    <w:rsid w:val="00B96D61"/>
    <w:rsid w:val="00BA1469"/>
    <w:rsid w:val="00BA3C4D"/>
    <w:rsid w:val="00BB083E"/>
    <w:rsid w:val="00BB60C3"/>
    <w:rsid w:val="00BC076B"/>
    <w:rsid w:val="00BD33D4"/>
    <w:rsid w:val="00BD511E"/>
    <w:rsid w:val="00BD52A6"/>
    <w:rsid w:val="00BD7AAE"/>
    <w:rsid w:val="00BE2EBA"/>
    <w:rsid w:val="00BE4EDA"/>
    <w:rsid w:val="00BF17E6"/>
    <w:rsid w:val="00BF3C5E"/>
    <w:rsid w:val="00BF416C"/>
    <w:rsid w:val="00BF568B"/>
    <w:rsid w:val="00C02408"/>
    <w:rsid w:val="00C02981"/>
    <w:rsid w:val="00C0467C"/>
    <w:rsid w:val="00C300FD"/>
    <w:rsid w:val="00C308A1"/>
    <w:rsid w:val="00C3673A"/>
    <w:rsid w:val="00C446FB"/>
    <w:rsid w:val="00C45623"/>
    <w:rsid w:val="00C459B5"/>
    <w:rsid w:val="00C503F4"/>
    <w:rsid w:val="00C519D1"/>
    <w:rsid w:val="00C627E9"/>
    <w:rsid w:val="00C64751"/>
    <w:rsid w:val="00C77117"/>
    <w:rsid w:val="00C82813"/>
    <w:rsid w:val="00C84461"/>
    <w:rsid w:val="00CA1531"/>
    <w:rsid w:val="00CA2F1D"/>
    <w:rsid w:val="00CB1772"/>
    <w:rsid w:val="00CB3881"/>
    <w:rsid w:val="00CB520E"/>
    <w:rsid w:val="00CB63A1"/>
    <w:rsid w:val="00CB782A"/>
    <w:rsid w:val="00CC1B27"/>
    <w:rsid w:val="00CC77EE"/>
    <w:rsid w:val="00CD37EF"/>
    <w:rsid w:val="00CD5036"/>
    <w:rsid w:val="00CD524B"/>
    <w:rsid w:val="00CD553B"/>
    <w:rsid w:val="00CD72E6"/>
    <w:rsid w:val="00CE02AD"/>
    <w:rsid w:val="00CE0DBE"/>
    <w:rsid w:val="00CE1E77"/>
    <w:rsid w:val="00CE4E20"/>
    <w:rsid w:val="00CE7A51"/>
    <w:rsid w:val="00D04BD3"/>
    <w:rsid w:val="00D10D16"/>
    <w:rsid w:val="00D120D9"/>
    <w:rsid w:val="00D129B7"/>
    <w:rsid w:val="00D149DA"/>
    <w:rsid w:val="00D1745E"/>
    <w:rsid w:val="00D2006D"/>
    <w:rsid w:val="00D2347D"/>
    <w:rsid w:val="00D27080"/>
    <w:rsid w:val="00D374FE"/>
    <w:rsid w:val="00D37B04"/>
    <w:rsid w:val="00D54EFB"/>
    <w:rsid w:val="00D55462"/>
    <w:rsid w:val="00D55A04"/>
    <w:rsid w:val="00D55B54"/>
    <w:rsid w:val="00D673E4"/>
    <w:rsid w:val="00D76705"/>
    <w:rsid w:val="00D8031D"/>
    <w:rsid w:val="00D86A68"/>
    <w:rsid w:val="00D93618"/>
    <w:rsid w:val="00D95AA9"/>
    <w:rsid w:val="00D97864"/>
    <w:rsid w:val="00D979C4"/>
    <w:rsid w:val="00DB2AE8"/>
    <w:rsid w:val="00DC0D62"/>
    <w:rsid w:val="00DC39D9"/>
    <w:rsid w:val="00DC7335"/>
    <w:rsid w:val="00DD1970"/>
    <w:rsid w:val="00DE6E93"/>
    <w:rsid w:val="00DF4310"/>
    <w:rsid w:val="00DF4C93"/>
    <w:rsid w:val="00DF5618"/>
    <w:rsid w:val="00E02F35"/>
    <w:rsid w:val="00E1011B"/>
    <w:rsid w:val="00E137E3"/>
    <w:rsid w:val="00E14C77"/>
    <w:rsid w:val="00E15220"/>
    <w:rsid w:val="00E174E3"/>
    <w:rsid w:val="00E20E23"/>
    <w:rsid w:val="00E25641"/>
    <w:rsid w:val="00E32CBD"/>
    <w:rsid w:val="00E35451"/>
    <w:rsid w:val="00E356F8"/>
    <w:rsid w:val="00E357EF"/>
    <w:rsid w:val="00E36E13"/>
    <w:rsid w:val="00E4714F"/>
    <w:rsid w:val="00E47621"/>
    <w:rsid w:val="00E51BF7"/>
    <w:rsid w:val="00E51D60"/>
    <w:rsid w:val="00E52EF2"/>
    <w:rsid w:val="00E5465D"/>
    <w:rsid w:val="00E56169"/>
    <w:rsid w:val="00E702D3"/>
    <w:rsid w:val="00E7126A"/>
    <w:rsid w:val="00E7186F"/>
    <w:rsid w:val="00E77AE1"/>
    <w:rsid w:val="00E86F97"/>
    <w:rsid w:val="00EA0962"/>
    <w:rsid w:val="00EA3153"/>
    <w:rsid w:val="00EA613E"/>
    <w:rsid w:val="00EA647D"/>
    <w:rsid w:val="00EB12C7"/>
    <w:rsid w:val="00EB1C14"/>
    <w:rsid w:val="00EC0528"/>
    <w:rsid w:val="00EC0815"/>
    <w:rsid w:val="00EC2EA8"/>
    <w:rsid w:val="00EC45DA"/>
    <w:rsid w:val="00ED28F5"/>
    <w:rsid w:val="00ED387A"/>
    <w:rsid w:val="00ED5DB4"/>
    <w:rsid w:val="00EE1644"/>
    <w:rsid w:val="00EF3CA3"/>
    <w:rsid w:val="00EF753D"/>
    <w:rsid w:val="00F05657"/>
    <w:rsid w:val="00F06C97"/>
    <w:rsid w:val="00F14690"/>
    <w:rsid w:val="00F1509F"/>
    <w:rsid w:val="00F151C0"/>
    <w:rsid w:val="00F16742"/>
    <w:rsid w:val="00F200F5"/>
    <w:rsid w:val="00F24592"/>
    <w:rsid w:val="00F24AF9"/>
    <w:rsid w:val="00F4223C"/>
    <w:rsid w:val="00F517CA"/>
    <w:rsid w:val="00F52FFC"/>
    <w:rsid w:val="00F54210"/>
    <w:rsid w:val="00F60412"/>
    <w:rsid w:val="00F61A9D"/>
    <w:rsid w:val="00F62C9C"/>
    <w:rsid w:val="00F714F1"/>
    <w:rsid w:val="00F749C3"/>
    <w:rsid w:val="00F75995"/>
    <w:rsid w:val="00F85FF9"/>
    <w:rsid w:val="00F87EA6"/>
    <w:rsid w:val="00F90D82"/>
    <w:rsid w:val="00F97422"/>
    <w:rsid w:val="00FA43D5"/>
    <w:rsid w:val="00FA6A06"/>
    <w:rsid w:val="00FB3C64"/>
    <w:rsid w:val="00FB44E5"/>
    <w:rsid w:val="00FC0650"/>
    <w:rsid w:val="00FC5DD7"/>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table" w:customStyle="1" w:styleId="TableGrid7">
    <w:name w:val="Table Grid7"/>
    <w:basedOn w:val="TableNormal"/>
    <w:next w:val="TableGrid"/>
    <w:uiPriority w:val="59"/>
    <w:rsid w:val="00780203"/>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73108902">
      <w:bodyDiv w:val="1"/>
      <w:marLeft w:val="0"/>
      <w:marRight w:val="0"/>
      <w:marTop w:val="0"/>
      <w:marBottom w:val="0"/>
      <w:divBdr>
        <w:top w:val="none" w:sz="0" w:space="0" w:color="auto"/>
        <w:left w:val="none" w:sz="0" w:space="0" w:color="auto"/>
        <w:bottom w:val="none" w:sz="0" w:space="0" w:color="auto"/>
        <w:right w:val="none" w:sz="0" w:space="0" w:color="auto"/>
      </w:divBdr>
      <w:divsChild>
        <w:div w:id="923103265">
          <w:marLeft w:val="0"/>
          <w:marRight w:val="0"/>
          <w:marTop w:val="0"/>
          <w:marBottom w:val="0"/>
          <w:divBdr>
            <w:top w:val="none" w:sz="0" w:space="0" w:color="auto"/>
            <w:left w:val="none" w:sz="0" w:space="0" w:color="auto"/>
            <w:bottom w:val="none" w:sz="0" w:space="0" w:color="auto"/>
            <w:right w:val="none" w:sz="0" w:space="0" w:color="auto"/>
          </w:divBdr>
        </w:div>
      </w:divsChild>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mailto:DESLCSLS-OpsFormsandPubs@mod.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ESEngSfty-QSEPSEP-HSISMulti@mod.gov.uk" TargetMode="External"/><Relationship Id="rId34"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production.prod.digitaldds.co.uk/" TargetMode="External"/><Relationship Id="rId25" Type="http://schemas.openxmlformats.org/officeDocument/2006/relationships/hyperlink" Target="https://www.dstan.mod.uk/" TargetMode="External"/><Relationship Id="rId33" Type="http://schemas.openxmlformats.org/officeDocument/2006/relationships/diagramColors" Target="diagrams/colors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dstan.mod.uk/"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stan.gateway.isg-r.r.mil.uk/index.html" TargetMode="External"/><Relationship Id="rId32" Type="http://schemas.openxmlformats.org/officeDocument/2006/relationships/diagramQuickStyle" Target="diagrams/quickStyle1.xm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eader" Target="header2.xm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mailto:Lee.collins117@mod.gov.uk" TargetMode="External"/><Relationship Id="rId27" Type="http://schemas.openxmlformats.org/officeDocument/2006/relationships/hyperlink" Target="https://www.kid.mod.uk/maincontent/business/commercial/index.htm" TargetMode="External"/><Relationship Id="rId30" Type="http://schemas.openxmlformats.org/officeDocument/2006/relationships/diagramData" Target="diagrams/data1.xml"/><Relationship Id="rId35"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
      <w:docPartPr>
        <w:name w:val="5C8176D62DE44AA39802226AADC0594B"/>
        <w:category>
          <w:name w:val="General"/>
          <w:gallery w:val="placeholder"/>
        </w:category>
        <w:types>
          <w:type w:val="bbPlcHdr"/>
        </w:types>
        <w:behaviors>
          <w:behavior w:val="content"/>
        </w:behaviors>
        <w:guid w:val="{141449E9-401A-4909-BD9F-1B4CD07AC5FF}"/>
      </w:docPartPr>
      <w:docPartBody>
        <w:p w:rsidR="00765A10" w:rsidRDefault="00702C9B" w:rsidP="00702C9B">
          <w:pPr>
            <w:pStyle w:val="5C8176D62DE44AA39802226AADC0594B"/>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A35D1"/>
    <w:rsid w:val="000B1232"/>
    <w:rsid w:val="000F2D6C"/>
    <w:rsid w:val="00104FAE"/>
    <w:rsid w:val="00236C4E"/>
    <w:rsid w:val="002427E5"/>
    <w:rsid w:val="002530B7"/>
    <w:rsid w:val="0026489B"/>
    <w:rsid w:val="002A3712"/>
    <w:rsid w:val="002C48F8"/>
    <w:rsid w:val="002F45E3"/>
    <w:rsid w:val="003529B7"/>
    <w:rsid w:val="003945A2"/>
    <w:rsid w:val="003A2A31"/>
    <w:rsid w:val="003B7D72"/>
    <w:rsid w:val="003D2EEB"/>
    <w:rsid w:val="004010C0"/>
    <w:rsid w:val="00401CE3"/>
    <w:rsid w:val="00406449"/>
    <w:rsid w:val="00446F46"/>
    <w:rsid w:val="0047618A"/>
    <w:rsid w:val="00493E0A"/>
    <w:rsid w:val="0049431A"/>
    <w:rsid w:val="004E6733"/>
    <w:rsid w:val="004E7EF8"/>
    <w:rsid w:val="00560560"/>
    <w:rsid w:val="00562B84"/>
    <w:rsid w:val="0059785F"/>
    <w:rsid w:val="005C2DF6"/>
    <w:rsid w:val="005E5E26"/>
    <w:rsid w:val="006010B2"/>
    <w:rsid w:val="00611D7C"/>
    <w:rsid w:val="006D4A53"/>
    <w:rsid w:val="00702C9B"/>
    <w:rsid w:val="00765A10"/>
    <w:rsid w:val="007A4471"/>
    <w:rsid w:val="007C6CBB"/>
    <w:rsid w:val="0081090C"/>
    <w:rsid w:val="008168A1"/>
    <w:rsid w:val="008C492B"/>
    <w:rsid w:val="0094193B"/>
    <w:rsid w:val="00A27085"/>
    <w:rsid w:val="00A4621A"/>
    <w:rsid w:val="00A819EA"/>
    <w:rsid w:val="00AB3D80"/>
    <w:rsid w:val="00AB4784"/>
    <w:rsid w:val="00B013AD"/>
    <w:rsid w:val="00B124CA"/>
    <w:rsid w:val="00B2498E"/>
    <w:rsid w:val="00B6745C"/>
    <w:rsid w:val="00BA3905"/>
    <w:rsid w:val="00BB4115"/>
    <w:rsid w:val="00BD59BA"/>
    <w:rsid w:val="00BD5F29"/>
    <w:rsid w:val="00BD75F6"/>
    <w:rsid w:val="00BD770A"/>
    <w:rsid w:val="00BF0E36"/>
    <w:rsid w:val="00C05C4D"/>
    <w:rsid w:val="00C27420"/>
    <w:rsid w:val="00C54613"/>
    <w:rsid w:val="00C67E4A"/>
    <w:rsid w:val="00C95416"/>
    <w:rsid w:val="00CE2553"/>
    <w:rsid w:val="00D15273"/>
    <w:rsid w:val="00D311B8"/>
    <w:rsid w:val="00D72512"/>
    <w:rsid w:val="00D946BA"/>
    <w:rsid w:val="00DD68AD"/>
    <w:rsid w:val="00E04BFA"/>
    <w:rsid w:val="00E87F9B"/>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C9B"/>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66FE5FF60A494541817985424D9CA34C">
    <w:name w:val="66FE5FF60A494541817985424D9CA34C"/>
    <w:rsid w:val="007A4471"/>
  </w:style>
  <w:style w:type="paragraph" w:customStyle="1" w:styleId="D831D8CA2011404FAA40F27B49B2A3F8">
    <w:name w:val="D831D8CA2011404FAA40F27B49B2A3F8"/>
    <w:rsid w:val="00BA3905"/>
  </w:style>
  <w:style w:type="paragraph" w:customStyle="1" w:styleId="5C8176D62DE44AA39802226AADC0594B">
    <w:name w:val="5C8176D62DE44AA39802226AADC0594B"/>
    <w:rsid w:val="00702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03 January 2023</Abstract>
  <CompanyAddress/>
  <CompanyPhone> +03300477639</CompanyPhone>
  <CompanyFax/>
  <CompanyEmail>Victoria.restalll100@mod.gov.uk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5505B8-8CF0-4B6B-B655-6AC483FC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4.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5.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43</Pages>
  <Words>16787</Words>
  <Characters>95687</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Contract Title</vt:lpstr>
    </vt:vector>
  </TitlesOfParts>
  <Manager>Victoria Restall</Manager>
  <Company/>
  <LinksUpToDate>false</LinksUpToDate>
  <CharactersWithSpaces>112250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Of 5 In Number Paddle Sport Equipment Trailers For Use By The Combined Cadet Force (Ccf) Royal Navy (Rn) For Adventurous Training</dc:title>
  <dc:subject>706055450</dc:subject>
  <dc:creator>Culshaw, Lee D (Navy Comrcl-Comrcl Mngr 1)</dc:creator>
  <cp:keywords/>
  <dc:description/>
  <cp:lastModifiedBy>Restall, Victoria D (Def Comrcl DCGP-21B-19)</cp:lastModifiedBy>
  <cp:revision>79</cp:revision>
  <dcterms:created xsi:type="dcterms:W3CDTF">2022-11-24T11:00:00Z</dcterms:created>
  <dcterms:modified xsi:type="dcterms:W3CDTF">2023-01-03T14:43:00Z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