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B57BD" w14:textId="73EABAA0" w:rsidR="00343577" w:rsidRPr="00D5746A" w:rsidRDefault="009A6A4D" w:rsidP="00724C6C">
      <w:pPr>
        <w:rPr>
          <w:rFonts w:ascii="Arial" w:hAnsi="Arial" w:cs="Arial"/>
          <w:b/>
        </w:rPr>
      </w:pPr>
      <w:r w:rsidRPr="00D5746A">
        <w:rPr>
          <w:rFonts w:ascii="Arial" w:hAnsi="Arial" w:cs="Arial"/>
          <w:b/>
        </w:rPr>
        <w:t xml:space="preserve">Special </w:t>
      </w:r>
      <w:r w:rsidR="00A90048" w:rsidRPr="00D5746A">
        <w:rPr>
          <w:rFonts w:ascii="Arial" w:hAnsi="Arial" w:cs="Arial"/>
          <w:b/>
        </w:rPr>
        <w:t>Exhibition</w:t>
      </w:r>
      <w:r w:rsidR="00343577" w:rsidRPr="00D5746A">
        <w:rPr>
          <w:rFonts w:ascii="Arial" w:hAnsi="Arial" w:cs="Arial"/>
          <w:b/>
        </w:rPr>
        <w:t xml:space="preserve"> – </w:t>
      </w:r>
      <w:r w:rsidR="002C097A">
        <w:rPr>
          <w:rFonts w:ascii="Arial" w:hAnsi="Arial" w:cs="Arial"/>
          <w:b/>
        </w:rPr>
        <w:t>AV Software</w:t>
      </w:r>
    </w:p>
    <w:p w14:paraId="26F1C986" w14:textId="77777777" w:rsidR="00343577" w:rsidRPr="00D5746A" w:rsidRDefault="00343577" w:rsidP="00724C6C">
      <w:pPr>
        <w:rPr>
          <w:rFonts w:ascii="Arial" w:hAnsi="Arial" w:cs="Arial"/>
          <w:b/>
        </w:rPr>
      </w:pPr>
    </w:p>
    <w:p w14:paraId="24CCE7AF" w14:textId="77777777" w:rsidR="00724C6C" w:rsidRPr="00D5746A" w:rsidRDefault="00724C6C" w:rsidP="00724C6C">
      <w:pPr>
        <w:rPr>
          <w:rFonts w:ascii="Arial" w:hAnsi="Arial" w:cs="Arial"/>
          <w:b/>
        </w:rPr>
      </w:pPr>
      <w:r w:rsidRPr="00D5746A">
        <w:rPr>
          <w:rFonts w:ascii="Arial" w:hAnsi="Arial" w:cs="Arial"/>
          <w:b/>
        </w:rPr>
        <w:t>Scope of Works and Specification</w:t>
      </w:r>
    </w:p>
    <w:p w14:paraId="63E0DB6B" w14:textId="77777777" w:rsidR="003B3877" w:rsidRPr="00D5746A" w:rsidRDefault="003B3877" w:rsidP="003B3877">
      <w:pPr>
        <w:pStyle w:val="NoSpacing"/>
        <w:rPr>
          <w:rFonts w:ascii="Arial" w:hAnsi="Arial" w:cs="Arial"/>
          <w:lang w:val="en-US"/>
        </w:rPr>
      </w:pPr>
    </w:p>
    <w:p w14:paraId="444E9693" w14:textId="77777777" w:rsidR="003B3877" w:rsidRPr="00D5746A" w:rsidRDefault="003B3877" w:rsidP="003B3877">
      <w:pPr>
        <w:pStyle w:val="NoSpacing"/>
        <w:rPr>
          <w:rFonts w:ascii="Arial" w:hAnsi="Arial" w:cs="Arial"/>
          <w:b/>
          <w:lang w:val="en-US"/>
        </w:rPr>
      </w:pPr>
      <w:r w:rsidRPr="00D5746A">
        <w:rPr>
          <w:rFonts w:ascii="Arial" w:hAnsi="Arial" w:cs="Arial"/>
          <w:b/>
          <w:lang w:val="en-US"/>
        </w:rPr>
        <w:t>Project Brief</w:t>
      </w:r>
    </w:p>
    <w:p w14:paraId="15F3652A" w14:textId="77777777" w:rsidR="003B3877" w:rsidRPr="00D5746A" w:rsidRDefault="003B3877" w:rsidP="003B3877">
      <w:pPr>
        <w:pStyle w:val="NoSpacing"/>
        <w:rPr>
          <w:rFonts w:ascii="Arial" w:hAnsi="Arial" w:cs="Arial"/>
          <w:b/>
          <w:lang w:val="en-US"/>
        </w:rPr>
      </w:pPr>
    </w:p>
    <w:p w14:paraId="357CB4FB" w14:textId="4D4FE4B2" w:rsidR="003B3877" w:rsidRPr="00D5746A" w:rsidRDefault="003B3877" w:rsidP="003B3877">
      <w:pPr>
        <w:pStyle w:val="NoSpacing"/>
        <w:rPr>
          <w:rFonts w:ascii="Arial" w:hAnsi="Arial" w:cs="Arial"/>
          <w:lang w:val="en-US"/>
        </w:rPr>
      </w:pPr>
      <w:r w:rsidRPr="00D5746A">
        <w:rPr>
          <w:rFonts w:ascii="Arial" w:hAnsi="Arial" w:cs="Arial"/>
          <w:lang w:val="en-US"/>
        </w:rPr>
        <w:t>The National Army Museum</w:t>
      </w:r>
      <w:r w:rsidR="007812CA">
        <w:rPr>
          <w:rFonts w:ascii="Arial" w:hAnsi="Arial" w:cs="Arial"/>
          <w:lang w:val="en-US"/>
        </w:rPr>
        <w:t xml:space="preserve"> (NAM)</w:t>
      </w:r>
      <w:r w:rsidRPr="00D5746A">
        <w:rPr>
          <w:rFonts w:ascii="Arial" w:hAnsi="Arial" w:cs="Arial"/>
          <w:lang w:val="en-US"/>
        </w:rPr>
        <w:t xml:space="preserve"> wishes to appoint a suitably </w:t>
      </w:r>
      <w:r w:rsidR="00FB73F2" w:rsidRPr="00D5746A">
        <w:rPr>
          <w:rFonts w:ascii="Arial" w:hAnsi="Arial" w:cs="Arial"/>
          <w:lang w:val="en-US"/>
        </w:rPr>
        <w:t>experienced</w:t>
      </w:r>
      <w:r w:rsidRPr="00D5746A">
        <w:rPr>
          <w:rFonts w:ascii="Arial" w:hAnsi="Arial" w:cs="Arial"/>
          <w:lang w:val="en-US"/>
        </w:rPr>
        <w:t xml:space="preserve"> </w:t>
      </w:r>
      <w:r w:rsidR="002C097A">
        <w:rPr>
          <w:rFonts w:ascii="Arial" w:hAnsi="Arial" w:cs="Arial"/>
          <w:lang w:val="en-US"/>
        </w:rPr>
        <w:t>AV Software</w:t>
      </w:r>
      <w:r w:rsidRPr="00D5746A">
        <w:rPr>
          <w:rFonts w:ascii="Arial" w:hAnsi="Arial" w:cs="Arial"/>
          <w:lang w:val="en-US"/>
        </w:rPr>
        <w:t xml:space="preserve"> company to </w:t>
      </w:r>
      <w:r w:rsidR="008F4748">
        <w:rPr>
          <w:rFonts w:ascii="Arial" w:hAnsi="Arial" w:cs="Arial"/>
          <w:lang w:val="en-US"/>
        </w:rPr>
        <w:t xml:space="preserve">create interactive exhibits for </w:t>
      </w:r>
      <w:r w:rsidRPr="00D5746A">
        <w:rPr>
          <w:rFonts w:ascii="Arial" w:hAnsi="Arial" w:cs="Arial"/>
          <w:lang w:val="en-US"/>
        </w:rPr>
        <w:t>a special exhibition</w:t>
      </w:r>
      <w:r w:rsidR="00FF2189">
        <w:rPr>
          <w:rFonts w:ascii="Arial" w:hAnsi="Arial" w:cs="Arial"/>
          <w:lang w:val="en-US"/>
        </w:rPr>
        <w:t xml:space="preserve"> based around </w:t>
      </w:r>
      <w:bookmarkStart w:id="0" w:name="_GoBack"/>
      <w:bookmarkEnd w:id="0"/>
      <w:r w:rsidRPr="00D5746A">
        <w:rPr>
          <w:rFonts w:ascii="Arial" w:hAnsi="Arial" w:cs="Arial"/>
          <w:lang w:val="en-US"/>
        </w:rPr>
        <w:t xml:space="preserve">at the National Army </w:t>
      </w:r>
      <w:r w:rsidR="00FB73F2" w:rsidRPr="00D5746A">
        <w:rPr>
          <w:rFonts w:ascii="Arial" w:hAnsi="Arial" w:cs="Arial"/>
          <w:lang w:val="en-US"/>
        </w:rPr>
        <w:t>Museum</w:t>
      </w:r>
      <w:r w:rsidR="008F4748">
        <w:rPr>
          <w:rFonts w:ascii="Arial" w:hAnsi="Arial" w:cs="Arial"/>
          <w:lang w:val="en-US"/>
        </w:rPr>
        <w:t xml:space="preserve"> in Chelsea </w:t>
      </w:r>
      <w:r w:rsidRPr="00D5746A">
        <w:rPr>
          <w:rFonts w:ascii="Arial" w:hAnsi="Arial" w:cs="Arial"/>
          <w:lang w:val="en-US"/>
        </w:rPr>
        <w:t>opening in March 2018.</w:t>
      </w:r>
    </w:p>
    <w:p w14:paraId="0C37C7EB" w14:textId="77777777" w:rsidR="003B3877" w:rsidRPr="00D5746A" w:rsidRDefault="003B3877" w:rsidP="003B3877">
      <w:pPr>
        <w:pStyle w:val="NoSpacing"/>
        <w:rPr>
          <w:rFonts w:ascii="Arial" w:hAnsi="Arial" w:cs="Arial"/>
          <w:lang w:val="en-US"/>
        </w:rPr>
      </w:pPr>
    </w:p>
    <w:p w14:paraId="52FD47D4" w14:textId="77777777" w:rsidR="003B3877" w:rsidRPr="00D5746A" w:rsidRDefault="003B3877" w:rsidP="003B3877">
      <w:pPr>
        <w:pStyle w:val="NoSpacing"/>
        <w:rPr>
          <w:rFonts w:ascii="Arial" w:hAnsi="Arial" w:cs="Arial"/>
          <w:b/>
          <w:lang w:val="en-US"/>
        </w:rPr>
      </w:pPr>
      <w:r w:rsidRPr="00D5746A">
        <w:rPr>
          <w:rFonts w:ascii="Arial" w:hAnsi="Arial" w:cs="Arial"/>
          <w:b/>
          <w:lang w:val="en-US"/>
        </w:rPr>
        <w:t>Included as separate documents with this tender brief are:</w:t>
      </w:r>
    </w:p>
    <w:p w14:paraId="59B97877" w14:textId="77777777" w:rsidR="003B3877" w:rsidRPr="00D5746A" w:rsidRDefault="003B3877" w:rsidP="003B3877">
      <w:pPr>
        <w:pStyle w:val="NoSpacing"/>
        <w:rPr>
          <w:rFonts w:ascii="Arial" w:hAnsi="Arial" w:cs="Arial"/>
          <w:lang w:val="en-US"/>
        </w:rPr>
      </w:pPr>
    </w:p>
    <w:p w14:paraId="3B4F4F03" w14:textId="067B0F79" w:rsidR="003B3877" w:rsidRDefault="008F4748" w:rsidP="008E2F17">
      <w:pPr>
        <w:pStyle w:val="NoSpacing"/>
        <w:numPr>
          <w:ilvl w:val="0"/>
          <w:numId w:val="7"/>
        </w:numPr>
        <w:rPr>
          <w:rFonts w:ascii="Arial" w:hAnsi="Arial" w:cs="Arial"/>
          <w:lang w:val="en-US"/>
        </w:rPr>
      </w:pPr>
      <w:r>
        <w:rPr>
          <w:rFonts w:ascii="Arial" w:hAnsi="Arial" w:cs="Arial"/>
          <w:lang w:val="en-US"/>
        </w:rPr>
        <w:t>Special exhibition AV exhibit overview</w:t>
      </w:r>
    </w:p>
    <w:p w14:paraId="1BB83FFA" w14:textId="7CABF82F" w:rsidR="008F4748" w:rsidRDefault="008F4748" w:rsidP="008E2F17">
      <w:pPr>
        <w:pStyle w:val="NoSpacing"/>
        <w:numPr>
          <w:ilvl w:val="0"/>
          <w:numId w:val="7"/>
        </w:numPr>
        <w:rPr>
          <w:rFonts w:ascii="Arial" w:hAnsi="Arial" w:cs="Arial"/>
          <w:lang w:val="en-US"/>
        </w:rPr>
      </w:pPr>
      <w:r>
        <w:rPr>
          <w:rFonts w:ascii="Arial" w:hAnsi="Arial" w:cs="Arial"/>
          <w:lang w:val="en-US"/>
        </w:rPr>
        <w:t xml:space="preserve">Special exhibition </w:t>
      </w:r>
      <w:r w:rsidR="00976F42">
        <w:rPr>
          <w:rFonts w:ascii="Arial" w:hAnsi="Arial" w:cs="Arial"/>
          <w:lang w:val="en-US"/>
        </w:rPr>
        <w:t>indicative hardware schedule</w:t>
      </w:r>
    </w:p>
    <w:p w14:paraId="6C970180" w14:textId="77777777" w:rsidR="00FB73F2" w:rsidRPr="00D5746A" w:rsidRDefault="00FB73F2" w:rsidP="00FB73F2">
      <w:pPr>
        <w:pStyle w:val="NoSpacing"/>
        <w:ind w:left="720"/>
        <w:rPr>
          <w:rFonts w:ascii="Arial" w:hAnsi="Arial" w:cs="Arial"/>
          <w:b/>
          <w:lang w:val="en-US"/>
        </w:rPr>
      </w:pPr>
    </w:p>
    <w:p w14:paraId="78217C6A" w14:textId="77777777" w:rsidR="0017617B" w:rsidRPr="007B0568" w:rsidRDefault="0017617B" w:rsidP="007B0568">
      <w:pPr>
        <w:rPr>
          <w:rFonts w:ascii="Arial" w:hAnsi="Arial" w:cs="Arial"/>
          <w:b/>
        </w:rPr>
      </w:pPr>
      <w:r w:rsidRPr="007B0568">
        <w:rPr>
          <w:rFonts w:ascii="Arial" w:hAnsi="Arial" w:cs="Arial"/>
          <w:b/>
        </w:rPr>
        <w:t>Extent of Works</w:t>
      </w:r>
    </w:p>
    <w:p w14:paraId="37AEE485" w14:textId="77777777" w:rsidR="0017617B" w:rsidRPr="00D5746A" w:rsidRDefault="0017617B" w:rsidP="0017617B">
      <w:pPr>
        <w:rPr>
          <w:rFonts w:ascii="Arial" w:hAnsi="Arial" w:cs="Arial"/>
          <w:b/>
        </w:rPr>
      </w:pPr>
    </w:p>
    <w:p w14:paraId="4B819F74" w14:textId="2A0B07A2" w:rsidR="0017617B" w:rsidRDefault="0017617B" w:rsidP="0017617B">
      <w:pPr>
        <w:rPr>
          <w:rFonts w:ascii="Arial" w:hAnsi="Arial" w:cs="Arial"/>
        </w:rPr>
      </w:pPr>
      <w:r w:rsidRPr="00D5746A">
        <w:rPr>
          <w:rFonts w:ascii="Arial" w:hAnsi="Arial" w:cs="Arial"/>
        </w:rPr>
        <w:t xml:space="preserve">The scope of this </w:t>
      </w:r>
      <w:r w:rsidR="00976F42">
        <w:rPr>
          <w:rFonts w:ascii="Arial" w:hAnsi="Arial" w:cs="Arial"/>
        </w:rPr>
        <w:t>work package includes the following exhibits, additional detail can be found in the attached ‘Special exhibition AV exhibit overview’ document:</w:t>
      </w:r>
    </w:p>
    <w:p w14:paraId="3C733026" w14:textId="77777777" w:rsidR="00976F42" w:rsidRDefault="00976F42" w:rsidP="0017617B">
      <w:pPr>
        <w:rPr>
          <w:rFonts w:ascii="Arial" w:hAnsi="Arial" w:cs="Arial"/>
        </w:rPr>
      </w:pPr>
    </w:p>
    <w:p w14:paraId="0430A5ED" w14:textId="71AE2E43" w:rsidR="00976F42" w:rsidRDefault="00976F42" w:rsidP="0017617B">
      <w:pPr>
        <w:rPr>
          <w:rFonts w:ascii="Arial" w:hAnsi="Arial" w:cs="Arial"/>
        </w:rPr>
      </w:pPr>
      <w:r>
        <w:rPr>
          <w:rFonts w:ascii="Arial" w:hAnsi="Arial" w:cs="Arial"/>
        </w:rPr>
        <w:t>MTC_AV01 Recruitment &amp; Selection</w:t>
      </w:r>
    </w:p>
    <w:p w14:paraId="595A20EE" w14:textId="0963E9DE" w:rsidR="00976F42" w:rsidRDefault="00976F42" w:rsidP="0017617B">
      <w:pPr>
        <w:rPr>
          <w:rFonts w:ascii="Arial" w:hAnsi="Arial" w:cs="Arial"/>
        </w:rPr>
      </w:pPr>
      <w:r>
        <w:rPr>
          <w:rFonts w:ascii="Arial" w:hAnsi="Arial" w:cs="Arial"/>
        </w:rPr>
        <w:t xml:space="preserve">TAS_AV01 </w:t>
      </w:r>
      <w:proofErr w:type="spellStart"/>
      <w:r>
        <w:rPr>
          <w:rFonts w:ascii="Arial" w:hAnsi="Arial" w:cs="Arial"/>
        </w:rPr>
        <w:t>Kims</w:t>
      </w:r>
      <w:proofErr w:type="spellEnd"/>
      <w:r>
        <w:rPr>
          <w:rFonts w:ascii="Arial" w:hAnsi="Arial" w:cs="Arial"/>
        </w:rPr>
        <w:t xml:space="preserve"> Game</w:t>
      </w:r>
    </w:p>
    <w:p w14:paraId="4231BE72" w14:textId="48113A87" w:rsidR="00976F42" w:rsidRDefault="00976F42" w:rsidP="0017617B">
      <w:pPr>
        <w:rPr>
          <w:rFonts w:ascii="Arial" w:hAnsi="Arial" w:cs="Arial"/>
        </w:rPr>
      </w:pPr>
      <w:r>
        <w:rPr>
          <w:rFonts w:ascii="Arial" w:hAnsi="Arial" w:cs="Arial"/>
        </w:rPr>
        <w:t>TAS_AV02 Hostage Rescue</w:t>
      </w:r>
    </w:p>
    <w:p w14:paraId="590FA3F1" w14:textId="4D33A55F" w:rsidR="00976F42" w:rsidRDefault="00976F42" w:rsidP="0017617B">
      <w:pPr>
        <w:rPr>
          <w:rFonts w:ascii="Arial" w:hAnsi="Arial" w:cs="Arial"/>
        </w:rPr>
      </w:pPr>
      <w:r>
        <w:rPr>
          <w:rFonts w:ascii="Arial" w:hAnsi="Arial" w:cs="Arial"/>
        </w:rPr>
        <w:t>TAS_AV03 Pack Your Bag</w:t>
      </w:r>
    </w:p>
    <w:p w14:paraId="43948668" w14:textId="600B5491" w:rsidR="004D28CC" w:rsidRDefault="004D28CC" w:rsidP="0017617B">
      <w:pPr>
        <w:rPr>
          <w:rFonts w:ascii="Arial" w:hAnsi="Arial" w:cs="Arial"/>
        </w:rPr>
      </w:pPr>
      <w:r>
        <w:rPr>
          <w:rFonts w:ascii="Arial" w:hAnsi="Arial" w:cs="Arial"/>
        </w:rPr>
        <w:t>TAS_AV04 Weapons &amp; Kit</w:t>
      </w:r>
    </w:p>
    <w:p w14:paraId="1F834189" w14:textId="0975E67C" w:rsidR="004D28CC" w:rsidRDefault="004D28CC" w:rsidP="0017617B">
      <w:pPr>
        <w:rPr>
          <w:rFonts w:ascii="Arial" w:hAnsi="Arial" w:cs="Arial"/>
        </w:rPr>
      </w:pPr>
      <w:r>
        <w:rPr>
          <w:rFonts w:ascii="Arial" w:hAnsi="Arial" w:cs="Arial"/>
        </w:rPr>
        <w:t>TAS_AV05 Morse Code</w:t>
      </w:r>
    </w:p>
    <w:p w14:paraId="601350B0" w14:textId="0A3DF561" w:rsidR="004D28CC" w:rsidRDefault="004D28CC" w:rsidP="0017617B">
      <w:pPr>
        <w:rPr>
          <w:rFonts w:ascii="Arial" w:hAnsi="Arial" w:cs="Arial"/>
        </w:rPr>
      </w:pPr>
      <w:r>
        <w:rPr>
          <w:rFonts w:ascii="Arial" w:hAnsi="Arial" w:cs="Arial"/>
        </w:rPr>
        <w:t>OPS_AV03 Iranian Embassy</w:t>
      </w:r>
    </w:p>
    <w:p w14:paraId="2DB81658" w14:textId="77777777" w:rsidR="004D28CC" w:rsidRDefault="004D28CC" w:rsidP="0017617B">
      <w:pPr>
        <w:rPr>
          <w:rFonts w:ascii="Arial" w:hAnsi="Arial" w:cs="Arial"/>
        </w:rPr>
      </w:pPr>
    </w:p>
    <w:p w14:paraId="458FE5D2" w14:textId="6F36F595" w:rsidR="005F411E" w:rsidRPr="006B5500" w:rsidRDefault="006B5500" w:rsidP="006B5500">
      <w:pPr>
        <w:rPr>
          <w:rFonts w:ascii="Arial" w:hAnsi="Arial" w:cs="Arial"/>
          <w:lang w:val="en-US"/>
        </w:rPr>
      </w:pPr>
      <w:r w:rsidRPr="006B5500">
        <w:rPr>
          <w:rFonts w:ascii="Arial" w:hAnsi="Arial" w:cs="Arial"/>
          <w:lang w:val="en-US"/>
        </w:rPr>
        <w:t>The Software Contractor shall provide everything necessary for the execution and completion of the Works, in accordance with the tender scopes and specifications.</w:t>
      </w:r>
    </w:p>
    <w:p w14:paraId="46CEF683" w14:textId="77777777" w:rsidR="0017617B" w:rsidRPr="00D5746A" w:rsidRDefault="0017617B" w:rsidP="0017617B">
      <w:pPr>
        <w:rPr>
          <w:rFonts w:ascii="Arial" w:hAnsi="Arial" w:cs="Arial"/>
        </w:rPr>
      </w:pPr>
    </w:p>
    <w:p w14:paraId="0CD3E379" w14:textId="77777777" w:rsidR="0017617B" w:rsidRPr="00D5746A" w:rsidRDefault="0017617B" w:rsidP="0017617B">
      <w:pPr>
        <w:rPr>
          <w:rFonts w:ascii="Arial" w:hAnsi="Arial" w:cs="Arial"/>
          <w:b/>
        </w:rPr>
      </w:pPr>
      <w:r w:rsidRPr="00D5746A">
        <w:rPr>
          <w:rFonts w:ascii="Arial" w:hAnsi="Arial" w:cs="Arial"/>
          <w:b/>
        </w:rPr>
        <w:t>General Comments</w:t>
      </w:r>
    </w:p>
    <w:p w14:paraId="37CA514E" w14:textId="77777777" w:rsidR="0017617B" w:rsidRPr="00D5746A" w:rsidRDefault="0017617B" w:rsidP="0017617B">
      <w:pPr>
        <w:rPr>
          <w:rFonts w:ascii="Arial" w:hAnsi="Arial" w:cs="Arial"/>
          <w:b/>
        </w:rPr>
      </w:pPr>
    </w:p>
    <w:p w14:paraId="2E457091" w14:textId="4878F8FD" w:rsidR="004D28CC" w:rsidRDefault="002420C0" w:rsidP="0017617B">
      <w:pPr>
        <w:rPr>
          <w:rFonts w:ascii="Arial" w:hAnsi="Arial" w:cs="Arial"/>
        </w:rPr>
      </w:pPr>
      <w:r w:rsidRPr="002420C0">
        <w:rPr>
          <w:rFonts w:ascii="Arial" w:hAnsi="Arial" w:cs="Arial"/>
        </w:rPr>
        <w:t>Tenders will be accepted</w:t>
      </w:r>
      <w:r>
        <w:rPr>
          <w:rFonts w:ascii="Arial" w:hAnsi="Arial" w:cs="Arial"/>
        </w:rPr>
        <w:t xml:space="preserve"> for any combination of the AV exhibits. </w:t>
      </w:r>
      <w:r w:rsidRPr="002420C0">
        <w:rPr>
          <w:rFonts w:ascii="Arial" w:hAnsi="Arial" w:cs="Arial"/>
        </w:rPr>
        <w:t xml:space="preserve">Where tenderers submit prices for more than one </w:t>
      </w:r>
      <w:r>
        <w:rPr>
          <w:rFonts w:ascii="Arial" w:hAnsi="Arial" w:cs="Arial"/>
        </w:rPr>
        <w:t>exhibit</w:t>
      </w:r>
      <w:r w:rsidRPr="002420C0">
        <w:rPr>
          <w:rFonts w:ascii="Arial" w:hAnsi="Arial" w:cs="Arial"/>
        </w:rPr>
        <w:t xml:space="preserve">, NAM will consider that tenderer for each </w:t>
      </w:r>
      <w:r>
        <w:rPr>
          <w:rFonts w:ascii="Arial" w:hAnsi="Arial" w:cs="Arial"/>
        </w:rPr>
        <w:t>exhibit</w:t>
      </w:r>
      <w:r w:rsidRPr="002420C0">
        <w:rPr>
          <w:rFonts w:ascii="Arial" w:hAnsi="Arial" w:cs="Arial"/>
        </w:rPr>
        <w:t xml:space="preserve"> that they have entered.  Tenderers should indicate in their return whether or not they would be willing to be appointed for fewer </w:t>
      </w:r>
      <w:r>
        <w:rPr>
          <w:rFonts w:ascii="Arial" w:hAnsi="Arial" w:cs="Arial"/>
        </w:rPr>
        <w:t>exhibits</w:t>
      </w:r>
      <w:r w:rsidRPr="002420C0">
        <w:rPr>
          <w:rFonts w:ascii="Arial" w:hAnsi="Arial" w:cs="Arial"/>
        </w:rPr>
        <w:t xml:space="preserve"> than the total they have bid for.</w:t>
      </w:r>
    </w:p>
    <w:p w14:paraId="40D1061A" w14:textId="77777777" w:rsidR="002420C0" w:rsidRPr="00D5746A" w:rsidRDefault="002420C0" w:rsidP="0017617B">
      <w:pPr>
        <w:rPr>
          <w:rFonts w:ascii="Arial" w:hAnsi="Arial" w:cs="Arial"/>
        </w:rPr>
      </w:pPr>
    </w:p>
    <w:p w14:paraId="303B62E7" w14:textId="77777777" w:rsidR="0017617B" w:rsidRPr="007B0568" w:rsidRDefault="0017617B" w:rsidP="007B0568">
      <w:pPr>
        <w:tabs>
          <w:tab w:val="left" w:pos="1100"/>
        </w:tabs>
        <w:rPr>
          <w:rFonts w:ascii="Arial" w:hAnsi="Arial" w:cs="Arial"/>
          <w:b/>
        </w:rPr>
      </w:pPr>
      <w:r w:rsidRPr="007B0568">
        <w:rPr>
          <w:rFonts w:ascii="Arial" w:hAnsi="Arial" w:cs="Arial"/>
          <w:b/>
        </w:rPr>
        <w:t>Liaison</w:t>
      </w:r>
    </w:p>
    <w:p w14:paraId="714DFD00" w14:textId="77777777" w:rsidR="0017617B" w:rsidRPr="00D5746A" w:rsidRDefault="0017617B" w:rsidP="0017617B">
      <w:pPr>
        <w:tabs>
          <w:tab w:val="left" w:pos="1100"/>
        </w:tabs>
        <w:rPr>
          <w:rFonts w:ascii="Arial" w:hAnsi="Arial" w:cs="Arial"/>
          <w:b/>
        </w:rPr>
      </w:pPr>
    </w:p>
    <w:p w14:paraId="57EFD4F8" w14:textId="72DEC415" w:rsidR="0017617B" w:rsidRPr="00D5746A" w:rsidRDefault="0017617B" w:rsidP="0017617B">
      <w:pPr>
        <w:tabs>
          <w:tab w:val="left" w:pos="1100"/>
        </w:tabs>
        <w:rPr>
          <w:rFonts w:ascii="Arial" w:hAnsi="Arial" w:cs="Arial"/>
        </w:rPr>
      </w:pPr>
      <w:r w:rsidRPr="00D5746A">
        <w:rPr>
          <w:rFonts w:ascii="Arial" w:hAnsi="Arial" w:cs="Arial"/>
        </w:rPr>
        <w:t xml:space="preserve">The appointed contractor is to liaise closely with </w:t>
      </w:r>
      <w:r w:rsidR="007812CA">
        <w:rPr>
          <w:rFonts w:ascii="Arial" w:hAnsi="Arial" w:cs="Arial"/>
        </w:rPr>
        <w:t>the following</w:t>
      </w:r>
      <w:r w:rsidRPr="00D5746A">
        <w:rPr>
          <w:rFonts w:ascii="Arial" w:hAnsi="Arial" w:cs="Arial"/>
        </w:rPr>
        <w:t xml:space="preserve"> to ensure the works meet all the specifications.</w:t>
      </w:r>
    </w:p>
    <w:p w14:paraId="26CA248F" w14:textId="77777777" w:rsidR="0017617B" w:rsidRPr="00D5746A" w:rsidRDefault="0017617B" w:rsidP="0017617B">
      <w:pPr>
        <w:tabs>
          <w:tab w:val="left" w:pos="1100"/>
        </w:tabs>
        <w:rPr>
          <w:rFonts w:ascii="Arial" w:hAnsi="Arial" w:cs="Arial"/>
        </w:rPr>
      </w:pPr>
    </w:p>
    <w:p w14:paraId="33E93C18" w14:textId="3C7A1EE9" w:rsidR="0017617B" w:rsidRPr="00D5746A" w:rsidRDefault="0017617B" w:rsidP="0017617B">
      <w:pPr>
        <w:numPr>
          <w:ilvl w:val="0"/>
          <w:numId w:val="2"/>
        </w:numPr>
        <w:tabs>
          <w:tab w:val="left" w:pos="1100"/>
        </w:tabs>
        <w:rPr>
          <w:rFonts w:ascii="Arial" w:hAnsi="Arial" w:cs="Arial"/>
        </w:rPr>
      </w:pPr>
      <w:r w:rsidRPr="00D5746A">
        <w:rPr>
          <w:rFonts w:ascii="Arial" w:hAnsi="Arial" w:cs="Arial"/>
        </w:rPr>
        <w:t xml:space="preserve">Client – National Army Museum – exhibitions, </w:t>
      </w:r>
      <w:r w:rsidR="00B36D64" w:rsidRPr="00B36D64">
        <w:rPr>
          <w:rFonts w:ascii="Arial" w:hAnsi="Arial" w:cs="Arial"/>
          <w:lang w:val="en-US"/>
        </w:rPr>
        <w:t>script/editorial, IT/hardware and software</w:t>
      </w:r>
      <w:r w:rsidR="00AF40D0">
        <w:rPr>
          <w:rFonts w:ascii="Arial" w:hAnsi="Arial" w:cs="Arial"/>
          <w:lang w:val="en-US"/>
        </w:rPr>
        <w:t xml:space="preserve">, testing/evaluation </w:t>
      </w:r>
      <w:proofErr w:type="spellStart"/>
      <w:r w:rsidR="00AF40D0">
        <w:rPr>
          <w:rFonts w:ascii="Arial" w:hAnsi="Arial" w:cs="Arial"/>
          <w:lang w:val="en-US"/>
        </w:rPr>
        <w:t>etc</w:t>
      </w:r>
      <w:proofErr w:type="spellEnd"/>
      <w:r w:rsidRPr="00D5746A">
        <w:rPr>
          <w:rFonts w:ascii="Arial" w:hAnsi="Arial" w:cs="Arial"/>
        </w:rPr>
        <w:t xml:space="preserve">. Main contact: </w:t>
      </w:r>
      <w:r w:rsidR="00B36D64">
        <w:rPr>
          <w:rFonts w:ascii="Arial" w:hAnsi="Arial" w:cs="Arial"/>
        </w:rPr>
        <w:t>Mr Chris Briggs (ICT Development Officer)</w:t>
      </w:r>
    </w:p>
    <w:p w14:paraId="15B33CC3" w14:textId="77777777" w:rsidR="0017617B" w:rsidRPr="00D5746A" w:rsidRDefault="0017617B" w:rsidP="0017617B">
      <w:pPr>
        <w:tabs>
          <w:tab w:val="left" w:pos="1100"/>
        </w:tabs>
        <w:rPr>
          <w:rFonts w:ascii="Arial" w:hAnsi="Arial" w:cs="Arial"/>
        </w:rPr>
      </w:pPr>
    </w:p>
    <w:p w14:paraId="182EC8BA" w14:textId="17F9252B" w:rsidR="0017617B" w:rsidRPr="00D5746A" w:rsidRDefault="0017617B" w:rsidP="0017617B">
      <w:pPr>
        <w:numPr>
          <w:ilvl w:val="0"/>
          <w:numId w:val="2"/>
        </w:numPr>
        <w:tabs>
          <w:tab w:val="left" w:pos="1100"/>
        </w:tabs>
        <w:rPr>
          <w:rFonts w:ascii="Arial" w:hAnsi="Arial" w:cs="Arial"/>
        </w:rPr>
      </w:pPr>
      <w:r w:rsidRPr="00D5746A">
        <w:rPr>
          <w:rFonts w:ascii="Arial" w:hAnsi="Arial" w:cs="Arial"/>
        </w:rPr>
        <w:t>Designer – MET – detail design of t</w:t>
      </w:r>
      <w:r w:rsidR="002D4D41">
        <w:rPr>
          <w:rFonts w:ascii="Arial" w:hAnsi="Arial" w:cs="Arial"/>
        </w:rPr>
        <w:t>he exhibition including objects &amp;</w:t>
      </w:r>
      <w:r w:rsidRPr="00D5746A">
        <w:rPr>
          <w:rFonts w:ascii="Arial" w:hAnsi="Arial" w:cs="Arial"/>
        </w:rPr>
        <w:t xml:space="preserve"> graphics</w:t>
      </w:r>
    </w:p>
    <w:p w14:paraId="55D750C6" w14:textId="77777777" w:rsidR="0017617B" w:rsidRPr="00D5746A" w:rsidRDefault="0017617B" w:rsidP="0017617B">
      <w:pPr>
        <w:tabs>
          <w:tab w:val="left" w:pos="1100"/>
        </w:tabs>
        <w:rPr>
          <w:rFonts w:ascii="Arial" w:hAnsi="Arial" w:cs="Arial"/>
        </w:rPr>
      </w:pPr>
    </w:p>
    <w:p w14:paraId="4042A787" w14:textId="77777777" w:rsidR="0017617B" w:rsidRPr="00D5746A" w:rsidRDefault="0017617B" w:rsidP="0017617B">
      <w:pPr>
        <w:numPr>
          <w:ilvl w:val="0"/>
          <w:numId w:val="2"/>
        </w:numPr>
        <w:tabs>
          <w:tab w:val="left" w:pos="1100"/>
        </w:tabs>
        <w:rPr>
          <w:rFonts w:ascii="Arial" w:hAnsi="Arial" w:cs="Arial"/>
        </w:rPr>
      </w:pPr>
      <w:r w:rsidRPr="00D5746A">
        <w:rPr>
          <w:rFonts w:ascii="Arial" w:hAnsi="Arial" w:cs="Arial"/>
        </w:rPr>
        <w:lastRenderedPageBreak/>
        <w:t xml:space="preserve">Fit-out contractor – </w:t>
      </w:r>
      <w:proofErr w:type="spellStart"/>
      <w:r w:rsidRPr="00D5746A">
        <w:rPr>
          <w:rFonts w:ascii="Arial" w:hAnsi="Arial" w:cs="Arial"/>
        </w:rPr>
        <w:t>Benchworks</w:t>
      </w:r>
      <w:proofErr w:type="spellEnd"/>
      <w:r w:rsidRPr="00D5746A">
        <w:rPr>
          <w:rFonts w:ascii="Arial" w:hAnsi="Arial" w:cs="Arial"/>
        </w:rPr>
        <w:t xml:space="preserve"> – installation of walling and showcases</w:t>
      </w:r>
    </w:p>
    <w:p w14:paraId="5821B996" w14:textId="77777777" w:rsidR="0017617B" w:rsidRPr="00D5746A" w:rsidRDefault="0017617B" w:rsidP="0017617B">
      <w:pPr>
        <w:tabs>
          <w:tab w:val="left" w:pos="1100"/>
        </w:tabs>
        <w:rPr>
          <w:rFonts w:ascii="Arial" w:hAnsi="Arial" w:cs="Arial"/>
        </w:rPr>
      </w:pPr>
    </w:p>
    <w:p w14:paraId="33E6EE07" w14:textId="77777777" w:rsidR="00AF40D0" w:rsidRPr="00AF40D0" w:rsidRDefault="00AF40D0" w:rsidP="00AF40D0">
      <w:pPr>
        <w:rPr>
          <w:rFonts w:ascii="Arial" w:hAnsi="Arial" w:cs="Arial"/>
          <w:lang w:val="en-US"/>
        </w:rPr>
      </w:pPr>
      <w:r w:rsidRPr="00AF40D0">
        <w:rPr>
          <w:rFonts w:ascii="Arial" w:hAnsi="Arial" w:cs="Arial"/>
          <w:lang w:val="en-US"/>
        </w:rPr>
        <w:t>The Software Contractor shall ensure that the Works are compatible with lighting levels, acoustic needs and other site arrangements and that picture quality and audio tracks take due note of the levels and conditions of same.</w:t>
      </w:r>
    </w:p>
    <w:p w14:paraId="3D464561" w14:textId="77777777" w:rsidR="00AF40D0" w:rsidRPr="00AF40D0" w:rsidRDefault="00AF40D0" w:rsidP="00AF40D0">
      <w:pPr>
        <w:rPr>
          <w:rFonts w:ascii="Arial" w:hAnsi="Arial" w:cs="Arial"/>
          <w:lang w:val="en-US"/>
        </w:rPr>
      </w:pPr>
    </w:p>
    <w:p w14:paraId="42748467" w14:textId="255BF4C6" w:rsidR="007812CA" w:rsidRDefault="00AF40D0" w:rsidP="00AF40D0">
      <w:pPr>
        <w:rPr>
          <w:rFonts w:ascii="Arial" w:hAnsi="Arial" w:cs="Arial"/>
          <w:lang w:val="en-US"/>
        </w:rPr>
      </w:pPr>
      <w:r w:rsidRPr="00AF40D0">
        <w:rPr>
          <w:rFonts w:ascii="Arial" w:hAnsi="Arial" w:cs="Arial"/>
          <w:lang w:val="en-US"/>
        </w:rPr>
        <w:t>Tenderers will be deemed to have understood the extent of interfaces in returning a tender. Contractor appointed will be expected to make themselves familiar with the full extent of other exhibition works which will be let under separate work packages as close liaison will be required between all exhibitions appointed contractors to ensure the design intent is fully met.</w:t>
      </w:r>
    </w:p>
    <w:p w14:paraId="74BDBD51" w14:textId="77777777" w:rsidR="000873C2" w:rsidRPr="000873C2" w:rsidRDefault="000873C2" w:rsidP="000873C2">
      <w:pPr>
        <w:rPr>
          <w:rFonts w:ascii="Arial" w:hAnsi="Arial" w:cs="Arial"/>
          <w:bCs/>
        </w:rPr>
      </w:pPr>
    </w:p>
    <w:p w14:paraId="49929D17" w14:textId="77777777" w:rsidR="0017617B" w:rsidRPr="007B0568" w:rsidRDefault="0017617B" w:rsidP="007B0568">
      <w:pPr>
        <w:tabs>
          <w:tab w:val="left" w:pos="1100"/>
        </w:tabs>
        <w:rPr>
          <w:rFonts w:ascii="Arial" w:hAnsi="Arial" w:cs="Arial"/>
          <w:b/>
        </w:rPr>
      </w:pPr>
      <w:r w:rsidRPr="007B0568">
        <w:rPr>
          <w:rFonts w:ascii="Arial" w:hAnsi="Arial" w:cs="Arial"/>
          <w:b/>
        </w:rPr>
        <w:t>Overall Quality</w:t>
      </w:r>
    </w:p>
    <w:p w14:paraId="18A15858" w14:textId="77777777" w:rsidR="0017617B" w:rsidRPr="00D5746A" w:rsidRDefault="0017617B" w:rsidP="0017617B">
      <w:pPr>
        <w:tabs>
          <w:tab w:val="left" w:pos="1100"/>
        </w:tabs>
        <w:rPr>
          <w:rFonts w:ascii="Arial" w:hAnsi="Arial" w:cs="Arial"/>
          <w:b/>
        </w:rPr>
      </w:pPr>
    </w:p>
    <w:p w14:paraId="25C1A736" w14:textId="3CF6C74A" w:rsidR="00AF40D0" w:rsidRPr="00AF40D0" w:rsidRDefault="00AF40D0" w:rsidP="00AF40D0">
      <w:pPr>
        <w:rPr>
          <w:rFonts w:ascii="Arial" w:hAnsi="Arial" w:cs="Arial"/>
          <w:lang w:val="en-US"/>
        </w:rPr>
      </w:pPr>
      <w:r w:rsidRPr="00AF40D0">
        <w:rPr>
          <w:rFonts w:ascii="Arial" w:hAnsi="Arial" w:cs="Arial"/>
          <w:lang w:val="en-US"/>
        </w:rPr>
        <w:t xml:space="preserve">The </w:t>
      </w:r>
      <w:r w:rsidR="00791C65">
        <w:rPr>
          <w:rFonts w:ascii="Arial" w:hAnsi="Arial" w:cs="Arial"/>
          <w:lang w:val="en-US"/>
        </w:rPr>
        <w:t>AV exhibit overview is only an</w:t>
      </w:r>
      <w:r w:rsidRPr="00AF40D0">
        <w:rPr>
          <w:rFonts w:ascii="Arial" w:hAnsi="Arial" w:cs="Arial"/>
          <w:lang w:val="en-US"/>
        </w:rPr>
        <w:t xml:space="preserve"> outline only at this stage. The successful contractor will be expected to work with the Client, Exhibition Designer, Graphic Designer, and other Sof</w:t>
      </w:r>
      <w:r>
        <w:rPr>
          <w:rFonts w:ascii="Arial" w:hAnsi="Arial" w:cs="Arial"/>
          <w:lang w:val="en-US"/>
        </w:rPr>
        <w:t>tware Contractors to develop</w:t>
      </w:r>
      <w:r w:rsidRPr="00AF40D0">
        <w:rPr>
          <w:rFonts w:ascii="Arial" w:hAnsi="Arial" w:cs="Arial"/>
          <w:lang w:val="en-US"/>
        </w:rPr>
        <w:t xml:space="preserve"> final concepts and treatments for approval.</w:t>
      </w:r>
    </w:p>
    <w:p w14:paraId="1138932B" w14:textId="77777777" w:rsidR="00AF40D0" w:rsidRPr="00AF40D0" w:rsidRDefault="00AF40D0" w:rsidP="00AF40D0">
      <w:pPr>
        <w:rPr>
          <w:rFonts w:ascii="Arial" w:hAnsi="Arial" w:cs="Arial"/>
          <w:lang w:val="en-US"/>
        </w:rPr>
      </w:pPr>
    </w:p>
    <w:p w14:paraId="42729636" w14:textId="77777777" w:rsidR="00AF40D0" w:rsidRDefault="00AF40D0" w:rsidP="00AF40D0">
      <w:pPr>
        <w:rPr>
          <w:rFonts w:ascii="Arial" w:hAnsi="Arial" w:cs="Arial"/>
          <w:lang w:val="en-US"/>
        </w:rPr>
      </w:pPr>
      <w:r w:rsidRPr="00AF40D0">
        <w:rPr>
          <w:rFonts w:ascii="Arial" w:hAnsi="Arial" w:cs="Arial"/>
          <w:lang w:val="en-US"/>
        </w:rPr>
        <w:t>The Software Contractor shall exercise in the design, execution and completion of the works all the skill, care and diligence to be expected of a properly qualified, experienced and competent Software Contractor and should have previously carried out work of a comparable scope, nature and size to the Works.</w:t>
      </w:r>
    </w:p>
    <w:p w14:paraId="365B3233" w14:textId="77777777" w:rsidR="007812CA" w:rsidRDefault="007812CA" w:rsidP="00AF40D0">
      <w:pPr>
        <w:rPr>
          <w:rFonts w:ascii="Arial" w:hAnsi="Arial" w:cs="Arial"/>
          <w:lang w:val="en-US"/>
        </w:rPr>
      </w:pPr>
    </w:p>
    <w:p w14:paraId="63A1A119" w14:textId="1483054A" w:rsidR="007812CA" w:rsidRPr="007812CA" w:rsidRDefault="007812CA" w:rsidP="00AF40D0">
      <w:pPr>
        <w:rPr>
          <w:rFonts w:ascii="Arial" w:hAnsi="Arial" w:cs="Arial"/>
        </w:rPr>
      </w:pPr>
      <w:r>
        <w:rPr>
          <w:rFonts w:ascii="Arial" w:hAnsi="Arial" w:cs="Arial"/>
        </w:rPr>
        <w:t>An indicative schedule of AV hardware is attached. The items in this list will be purchased and installed by the National Army Museum. Care should be taken by the software contractor to ensure that the software will run reliably on this equipment.</w:t>
      </w:r>
    </w:p>
    <w:p w14:paraId="2AF55B7B" w14:textId="77777777" w:rsidR="0017617B" w:rsidRPr="00D5746A" w:rsidRDefault="0017617B" w:rsidP="0017617B">
      <w:pPr>
        <w:rPr>
          <w:rFonts w:ascii="Arial" w:hAnsi="Arial" w:cs="Arial"/>
        </w:rPr>
      </w:pPr>
    </w:p>
    <w:p w14:paraId="21C352BB" w14:textId="77777777" w:rsidR="0017617B" w:rsidRPr="007B0568" w:rsidRDefault="0017617B" w:rsidP="007B0568">
      <w:pPr>
        <w:tabs>
          <w:tab w:val="left" w:pos="1100"/>
        </w:tabs>
        <w:rPr>
          <w:rFonts w:ascii="Arial" w:hAnsi="Arial" w:cs="Arial"/>
          <w:b/>
        </w:rPr>
      </w:pPr>
      <w:r w:rsidRPr="007B0568">
        <w:rPr>
          <w:rFonts w:ascii="Arial" w:hAnsi="Arial" w:cs="Arial"/>
          <w:b/>
        </w:rPr>
        <w:t>Project Management</w:t>
      </w:r>
    </w:p>
    <w:p w14:paraId="5D4989A0" w14:textId="77777777" w:rsidR="0017617B" w:rsidRPr="00D5746A" w:rsidRDefault="0017617B" w:rsidP="0017617B">
      <w:pPr>
        <w:tabs>
          <w:tab w:val="left" w:pos="1100"/>
        </w:tabs>
        <w:rPr>
          <w:rFonts w:ascii="Arial" w:hAnsi="Arial" w:cs="Arial"/>
          <w:b/>
        </w:rPr>
      </w:pPr>
    </w:p>
    <w:p w14:paraId="6931BA15" w14:textId="77777777" w:rsidR="0017617B" w:rsidRPr="00D5746A" w:rsidRDefault="0017617B" w:rsidP="0017617B">
      <w:pPr>
        <w:tabs>
          <w:tab w:val="left" w:pos="1100"/>
        </w:tabs>
        <w:rPr>
          <w:rFonts w:ascii="Arial" w:hAnsi="Arial" w:cs="Arial"/>
        </w:rPr>
      </w:pPr>
      <w:r w:rsidRPr="00D5746A">
        <w:rPr>
          <w:rFonts w:ascii="Arial" w:hAnsi="Arial" w:cs="Arial"/>
        </w:rPr>
        <w:t>The Contractor shall identify and provide a person responsible for the coordination, liaison and development of the Works who shall efficiently supervise the execution of the Works using their best skill and attention. This</w:t>
      </w:r>
      <w:r w:rsidRPr="00D5746A">
        <w:rPr>
          <w:rFonts w:ascii="Arial" w:hAnsi="Arial" w:cs="Arial"/>
          <w:b/>
        </w:rPr>
        <w:t xml:space="preserve"> </w:t>
      </w:r>
      <w:r w:rsidRPr="00D5746A">
        <w:rPr>
          <w:rFonts w:ascii="Arial" w:hAnsi="Arial" w:cs="Arial"/>
        </w:rPr>
        <w:t>person will be responsible for the following as well as any internal roles required:</w:t>
      </w:r>
    </w:p>
    <w:p w14:paraId="33BC943E" w14:textId="77777777" w:rsidR="0017617B" w:rsidRPr="00D5746A" w:rsidRDefault="0017617B" w:rsidP="0017617B">
      <w:pPr>
        <w:tabs>
          <w:tab w:val="left" w:pos="1100"/>
        </w:tabs>
        <w:rPr>
          <w:rFonts w:ascii="Arial" w:hAnsi="Arial" w:cs="Arial"/>
        </w:rPr>
      </w:pPr>
    </w:p>
    <w:p w14:paraId="648FD57B" w14:textId="77777777" w:rsidR="0017617B" w:rsidRPr="00D5746A" w:rsidRDefault="0017617B" w:rsidP="0017617B">
      <w:pPr>
        <w:numPr>
          <w:ilvl w:val="0"/>
          <w:numId w:val="3"/>
        </w:numPr>
        <w:tabs>
          <w:tab w:val="left" w:pos="1100"/>
        </w:tabs>
        <w:rPr>
          <w:rFonts w:ascii="Arial" w:hAnsi="Arial" w:cs="Arial"/>
        </w:rPr>
      </w:pPr>
      <w:r w:rsidRPr="00D5746A">
        <w:rPr>
          <w:rFonts w:ascii="Arial" w:hAnsi="Arial" w:cs="Arial"/>
        </w:rPr>
        <w:t>Liaison with team</w:t>
      </w:r>
    </w:p>
    <w:p w14:paraId="7CFDAA0B" w14:textId="77777777" w:rsidR="0017617B" w:rsidRPr="00D5746A" w:rsidRDefault="0017617B" w:rsidP="0017617B">
      <w:pPr>
        <w:numPr>
          <w:ilvl w:val="0"/>
          <w:numId w:val="3"/>
        </w:numPr>
        <w:tabs>
          <w:tab w:val="left" w:pos="1100"/>
        </w:tabs>
        <w:rPr>
          <w:rFonts w:ascii="Arial" w:hAnsi="Arial" w:cs="Arial"/>
        </w:rPr>
      </w:pPr>
      <w:r w:rsidRPr="00D5746A">
        <w:rPr>
          <w:rFonts w:ascii="Arial" w:hAnsi="Arial" w:cs="Arial"/>
        </w:rPr>
        <w:t>Liaison with Client on deliverables required to meet the programme</w:t>
      </w:r>
    </w:p>
    <w:p w14:paraId="2A716A73" w14:textId="77777777" w:rsidR="0017617B" w:rsidRPr="00D5746A" w:rsidRDefault="0017617B" w:rsidP="0017617B">
      <w:pPr>
        <w:numPr>
          <w:ilvl w:val="0"/>
          <w:numId w:val="3"/>
        </w:numPr>
        <w:tabs>
          <w:tab w:val="left" w:pos="1100"/>
        </w:tabs>
        <w:rPr>
          <w:rFonts w:ascii="Arial" w:hAnsi="Arial" w:cs="Arial"/>
        </w:rPr>
      </w:pPr>
      <w:r w:rsidRPr="00D5746A">
        <w:rPr>
          <w:rFonts w:ascii="Arial" w:hAnsi="Arial" w:cs="Arial"/>
        </w:rPr>
        <w:t>Attendance at progress/interface meetings as required</w:t>
      </w:r>
    </w:p>
    <w:p w14:paraId="5C0D7A65" w14:textId="77777777" w:rsidR="0017617B" w:rsidRPr="00D5746A" w:rsidRDefault="0017617B" w:rsidP="0017617B">
      <w:pPr>
        <w:numPr>
          <w:ilvl w:val="0"/>
          <w:numId w:val="3"/>
        </w:numPr>
        <w:tabs>
          <w:tab w:val="left" w:pos="1100"/>
        </w:tabs>
        <w:rPr>
          <w:rFonts w:ascii="Arial" w:hAnsi="Arial" w:cs="Arial"/>
        </w:rPr>
      </w:pPr>
      <w:r w:rsidRPr="00D5746A">
        <w:rPr>
          <w:rFonts w:ascii="Arial" w:hAnsi="Arial" w:cs="Arial"/>
        </w:rPr>
        <w:t>Monitoring quality and consistency across the works</w:t>
      </w:r>
    </w:p>
    <w:p w14:paraId="0C1D4C83" w14:textId="77777777" w:rsidR="0017617B" w:rsidRPr="00D5746A" w:rsidRDefault="0017617B" w:rsidP="0017617B">
      <w:pPr>
        <w:numPr>
          <w:ilvl w:val="0"/>
          <w:numId w:val="3"/>
        </w:numPr>
        <w:tabs>
          <w:tab w:val="left" w:pos="1100"/>
        </w:tabs>
        <w:rPr>
          <w:rFonts w:ascii="Arial" w:hAnsi="Arial" w:cs="Arial"/>
        </w:rPr>
      </w:pPr>
      <w:r w:rsidRPr="00D5746A">
        <w:rPr>
          <w:rFonts w:ascii="Arial" w:hAnsi="Arial" w:cs="Arial"/>
        </w:rPr>
        <w:t>Coordinating works to meet the requirements of the programme</w:t>
      </w:r>
    </w:p>
    <w:p w14:paraId="5B0CEC92" w14:textId="77777777" w:rsidR="0017617B" w:rsidRPr="00D5746A" w:rsidRDefault="0017617B" w:rsidP="0017617B">
      <w:pPr>
        <w:numPr>
          <w:ilvl w:val="0"/>
          <w:numId w:val="3"/>
        </w:numPr>
        <w:tabs>
          <w:tab w:val="left" w:pos="1100"/>
        </w:tabs>
        <w:rPr>
          <w:rFonts w:ascii="Arial" w:hAnsi="Arial" w:cs="Arial"/>
        </w:rPr>
      </w:pPr>
      <w:r w:rsidRPr="00D5746A">
        <w:rPr>
          <w:rFonts w:ascii="Arial" w:hAnsi="Arial" w:cs="Arial"/>
        </w:rPr>
        <w:t>Confirmation of pre- and on-site programming requirements and co-ordination necessary for successful mounting and installation</w:t>
      </w:r>
    </w:p>
    <w:p w14:paraId="19DC729C" w14:textId="77777777" w:rsidR="0017617B" w:rsidRPr="00D5746A" w:rsidRDefault="0017617B" w:rsidP="0017617B">
      <w:pPr>
        <w:tabs>
          <w:tab w:val="left" w:pos="1100"/>
        </w:tabs>
        <w:rPr>
          <w:rFonts w:ascii="Arial" w:hAnsi="Arial" w:cs="Arial"/>
        </w:rPr>
      </w:pPr>
    </w:p>
    <w:p w14:paraId="39258EC8" w14:textId="5B99C8AD" w:rsidR="00E72A47" w:rsidRDefault="0017617B" w:rsidP="0017617B">
      <w:pPr>
        <w:tabs>
          <w:tab w:val="left" w:pos="1100"/>
        </w:tabs>
        <w:rPr>
          <w:rFonts w:ascii="Arial" w:hAnsi="Arial" w:cs="Arial"/>
        </w:rPr>
      </w:pPr>
      <w:r w:rsidRPr="00D5746A">
        <w:rPr>
          <w:rFonts w:ascii="Arial" w:hAnsi="Arial" w:cs="Arial"/>
        </w:rPr>
        <w:t>If the appointed contractor needs to replace this person, the replacement person or persons must be of equivalent competence and will need to be approved by the Client.</w:t>
      </w:r>
    </w:p>
    <w:p w14:paraId="35B4895D" w14:textId="77777777" w:rsidR="00E72A47" w:rsidRDefault="00E72A47">
      <w:pPr>
        <w:rPr>
          <w:rFonts w:ascii="Arial" w:hAnsi="Arial" w:cs="Arial"/>
        </w:rPr>
      </w:pPr>
      <w:r>
        <w:rPr>
          <w:rFonts w:ascii="Arial" w:hAnsi="Arial" w:cs="Arial"/>
        </w:rPr>
        <w:br w:type="page"/>
      </w:r>
    </w:p>
    <w:p w14:paraId="5FD07A6F" w14:textId="77777777" w:rsidR="0017617B" w:rsidRPr="007B0568" w:rsidRDefault="0017617B" w:rsidP="007B0568">
      <w:pPr>
        <w:tabs>
          <w:tab w:val="left" w:pos="1100"/>
        </w:tabs>
        <w:rPr>
          <w:rFonts w:ascii="Arial" w:hAnsi="Arial" w:cs="Arial"/>
          <w:b/>
        </w:rPr>
      </w:pPr>
      <w:r w:rsidRPr="007B0568">
        <w:rPr>
          <w:rFonts w:ascii="Arial" w:hAnsi="Arial" w:cs="Arial"/>
          <w:b/>
        </w:rPr>
        <w:t>Programme</w:t>
      </w:r>
    </w:p>
    <w:p w14:paraId="5BF5EF6E" w14:textId="77777777" w:rsidR="0017617B" w:rsidRPr="00D5746A" w:rsidRDefault="0017617B" w:rsidP="0017617B">
      <w:pPr>
        <w:tabs>
          <w:tab w:val="left" w:pos="1100"/>
        </w:tabs>
        <w:rPr>
          <w:rFonts w:ascii="Arial" w:hAnsi="Arial" w:cs="Arial"/>
          <w:b/>
        </w:rPr>
      </w:pPr>
    </w:p>
    <w:p w14:paraId="04EF3983" w14:textId="77777777" w:rsidR="0017617B" w:rsidRPr="00D5746A" w:rsidRDefault="0017617B" w:rsidP="0017617B">
      <w:pPr>
        <w:tabs>
          <w:tab w:val="left" w:pos="1100"/>
        </w:tabs>
        <w:rPr>
          <w:rFonts w:ascii="Arial" w:hAnsi="Arial" w:cs="Arial"/>
        </w:rPr>
      </w:pPr>
      <w:r w:rsidRPr="00D5746A">
        <w:rPr>
          <w:rFonts w:ascii="Arial" w:hAnsi="Arial" w:cs="Arial"/>
        </w:rPr>
        <w:t>The Contractor will be required to produce and work to a detailed programme within the constraints of the project programme. This progr</w:t>
      </w:r>
      <w:r w:rsidR="009B7771" w:rsidRPr="00D5746A">
        <w:rPr>
          <w:rFonts w:ascii="Arial" w:hAnsi="Arial" w:cs="Arial"/>
        </w:rPr>
        <w:t>amme should be compiled within two</w:t>
      </w:r>
      <w:r w:rsidRPr="00D5746A">
        <w:rPr>
          <w:rFonts w:ascii="Arial" w:hAnsi="Arial" w:cs="Arial"/>
        </w:rPr>
        <w:t xml:space="preserve"> weeks of appointment.</w:t>
      </w:r>
    </w:p>
    <w:p w14:paraId="493E4078" w14:textId="71C6A430" w:rsidR="0017617B" w:rsidRDefault="0017617B" w:rsidP="007B0568">
      <w:pPr>
        <w:rPr>
          <w:rFonts w:ascii="Arial" w:hAnsi="Arial" w:cs="Arial"/>
        </w:rPr>
      </w:pPr>
    </w:p>
    <w:p w14:paraId="3640A14B" w14:textId="77777777" w:rsidR="007B0568" w:rsidRPr="007B0568" w:rsidRDefault="007B0568" w:rsidP="007B0568">
      <w:pPr>
        <w:rPr>
          <w:rFonts w:ascii="Arial" w:hAnsi="Arial" w:cs="Arial"/>
          <w:lang w:val="en-US"/>
        </w:rPr>
      </w:pPr>
      <w:r w:rsidRPr="007B0568">
        <w:rPr>
          <w:rFonts w:ascii="Arial" w:hAnsi="Arial" w:cs="Arial"/>
          <w:lang w:val="en-US"/>
        </w:rPr>
        <w:t>The Client will provide initial assets shortly after appointment. The contractor will be required to co-ordinate all further Client asset delivery dates moving forward – clearly identifying requirements.</w:t>
      </w:r>
    </w:p>
    <w:p w14:paraId="46D4ECE2" w14:textId="77777777" w:rsidR="007B0568" w:rsidRPr="00D5746A" w:rsidRDefault="007B0568" w:rsidP="007B0568">
      <w:pPr>
        <w:rPr>
          <w:rFonts w:ascii="Arial" w:hAnsi="Arial" w:cs="Arial"/>
        </w:rPr>
      </w:pPr>
    </w:p>
    <w:p w14:paraId="743C17AE" w14:textId="2A9BEC89" w:rsidR="003B3877" w:rsidRPr="007B0568" w:rsidRDefault="007B0568" w:rsidP="007B0568">
      <w:pPr>
        <w:rPr>
          <w:rFonts w:ascii="Arial" w:hAnsi="Arial" w:cs="Arial"/>
          <w:b/>
        </w:rPr>
      </w:pPr>
      <w:r w:rsidRPr="007B0568">
        <w:rPr>
          <w:rFonts w:ascii="Arial" w:hAnsi="Arial" w:cs="Arial"/>
          <w:b/>
        </w:rPr>
        <w:t>Operation</w:t>
      </w:r>
    </w:p>
    <w:p w14:paraId="4065511E" w14:textId="77777777" w:rsidR="0017617B" w:rsidRPr="00D5746A" w:rsidRDefault="0017617B" w:rsidP="003B3877">
      <w:pPr>
        <w:rPr>
          <w:rFonts w:ascii="Arial" w:hAnsi="Arial" w:cs="Arial"/>
        </w:rPr>
      </w:pPr>
    </w:p>
    <w:p w14:paraId="16B54C7F" w14:textId="0EAEE86D" w:rsidR="007B0568" w:rsidRPr="007B0568" w:rsidRDefault="007B0568" w:rsidP="007B0568">
      <w:pPr>
        <w:rPr>
          <w:rFonts w:ascii="Arial" w:hAnsi="Arial" w:cs="Arial"/>
          <w:lang w:val="en-US"/>
        </w:rPr>
      </w:pPr>
      <w:r w:rsidRPr="007B0568">
        <w:rPr>
          <w:rFonts w:ascii="Arial" w:hAnsi="Arial" w:cs="Arial"/>
          <w:lang w:val="en-US"/>
        </w:rPr>
        <w:t>The Software Contractor will be required to provide staff training, prior to completion of the works, for all elements of the software systems to ensure that the Client is able to operate and maintain the software exhibits on a day-to-</w:t>
      </w:r>
      <w:r>
        <w:rPr>
          <w:rFonts w:ascii="Arial" w:hAnsi="Arial" w:cs="Arial"/>
          <w:lang w:val="en-US"/>
        </w:rPr>
        <w:t>day basis.</w:t>
      </w:r>
    </w:p>
    <w:p w14:paraId="44446028" w14:textId="77777777" w:rsidR="007B0568" w:rsidRPr="007B0568" w:rsidRDefault="007B0568" w:rsidP="007B0568">
      <w:pPr>
        <w:rPr>
          <w:rFonts w:ascii="Arial" w:hAnsi="Arial" w:cs="Arial"/>
          <w:lang w:val="en-US"/>
        </w:rPr>
      </w:pPr>
    </w:p>
    <w:p w14:paraId="4D86C4DA" w14:textId="122E6EC5" w:rsidR="003B3877" w:rsidRDefault="007B0568" w:rsidP="007B0568">
      <w:pPr>
        <w:rPr>
          <w:rFonts w:ascii="Arial" w:hAnsi="Arial" w:cs="Arial"/>
          <w:lang w:val="en-US"/>
        </w:rPr>
      </w:pPr>
      <w:r w:rsidRPr="007B0568">
        <w:rPr>
          <w:rFonts w:ascii="Arial" w:hAnsi="Arial" w:cs="Arial"/>
          <w:lang w:val="en-US"/>
        </w:rPr>
        <w:t>The appointed contractor will be required to produce operational and m</w:t>
      </w:r>
      <w:r w:rsidR="002353FD">
        <w:rPr>
          <w:rFonts w:ascii="Arial" w:hAnsi="Arial" w:cs="Arial"/>
          <w:lang w:val="en-US"/>
        </w:rPr>
        <w:t>aintenance instructions within 2</w:t>
      </w:r>
      <w:r w:rsidRPr="007B0568">
        <w:rPr>
          <w:rFonts w:ascii="Arial" w:hAnsi="Arial" w:cs="Arial"/>
          <w:lang w:val="en-US"/>
        </w:rPr>
        <w:t xml:space="preserve"> weeks of completion.</w:t>
      </w:r>
    </w:p>
    <w:p w14:paraId="683DE86D" w14:textId="77777777" w:rsidR="007B0568" w:rsidRPr="00D5746A" w:rsidRDefault="007B0568" w:rsidP="007B0568">
      <w:pPr>
        <w:rPr>
          <w:rFonts w:ascii="Arial" w:hAnsi="Arial" w:cs="Arial"/>
        </w:rPr>
      </w:pPr>
    </w:p>
    <w:p w14:paraId="463AB464" w14:textId="034384D1" w:rsidR="003B3877" w:rsidRPr="007B0568" w:rsidRDefault="007B0568" w:rsidP="007B0568">
      <w:pPr>
        <w:rPr>
          <w:rFonts w:ascii="Arial" w:hAnsi="Arial" w:cs="Arial"/>
          <w:b/>
        </w:rPr>
      </w:pPr>
      <w:r w:rsidRPr="007B0568">
        <w:rPr>
          <w:rFonts w:ascii="Arial" w:hAnsi="Arial" w:cs="Arial"/>
          <w:b/>
        </w:rPr>
        <w:t>Defects Liability</w:t>
      </w:r>
    </w:p>
    <w:p w14:paraId="552727F5" w14:textId="77777777" w:rsidR="0017617B" w:rsidRPr="00D5746A" w:rsidRDefault="0017617B" w:rsidP="003B3877">
      <w:pPr>
        <w:rPr>
          <w:rFonts w:ascii="Arial" w:hAnsi="Arial" w:cs="Arial"/>
        </w:rPr>
      </w:pPr>
    </w:p>
    <w:p w14:paraId="4D297471" w14:textId="1D42741B" w:rsidR="007B0568" w:rsidRPr="007B0568" w:rsidRDefault="007B0568" w:rsidP="007B0568">
      <w:pPr>
        <w:rPr>
          <w:rFonts w:ascii="Arial" w:hAnsi="Arial" w:cs="Arial"/>
          <w:lang w:val="en-US"/>
        </w:rPr>
      </w:pPr>
      <w:r w:rsidRPr="007B0568">
        <w:rPr>
          <w:rFonts w:ascii="Arial" w:hAnsi="Arial" w:cs="Arial"/>
          <w:lang w:val="en-US"/>
        </w:rPr>
        <w:t xml:space="preserve">Tenderers to allow for a Defects Liability Period of 12 months from opening of the </w:t>
      </w:r>
      <w:r>
        <w:rPr>
          <w:rFonts w:ascii="Arial" w:hAnsi="Arial" w:cs="Arial"/>
          <w:lang w:val="en-US"/>
        </w:rPr>
        <w:t>exhibition.</w:t>
      </w:r>
    </w:p>
    <w:p w14:paraId="37D17435" w14:textId="77777777" w:rsidR="003B3877" w:rsidRDefault="003B3877" w:rsidP="003B3877">
      <w:pPr>
        <w:rPr>
          <w:rFonts w:ascii="Arial" w:hAnsi="Arial" w:cs="Arial"/>
        </w:rPr>
      </w:pPr>
    </w:p>
    <w:p w14:paraId="1A995A3F" w14:textId="77777777" w:rsidR="001A2BDA" w:rsidRPr="007812CA" w:rsidRDefault="001A2BDA" w:rsidP="001A2BDA">
      <w:pPr>
        <w:tabs>
          <w:tab w:val="left" w:pos="567"/>
        </w:tabs>
        <w:rPr>
          <w:rFonts w:ascii="Arial" w:hAnsi="Arial" w:cs="Arial"/>
          <w:b/>
        </w:rPr>
      </w:pPr>
      <w:r w:rsidRPr="007812CA">
        <w:rPr>
          <w:rFonts w:ascii="Arial" w:hAnsi="Arial" w:cs="Arial"/>
          <w:b/>
        </w:rPr>
        <w:t>Approvals</w:t>
      </w:r>
    </w:p>
    <w:p w14:paraId="0827DB76" w14:textId="77777777" w:rsidR="001A2BDA" w:rsidRPr="00D5746A" w:rsidRDefault="001A2BDA" w:rsidP="001A2BDA">
      <w:pPr>
        <w:tabs>
          <w:tab w:val="left" w:pos="1100"/>
        </w:tabs>
        <w:rPr>
          <w:rFonts w:ascii="Arial" w:hAnsi="Arial" w:cs="Arial"/>
          <w:b/>
        </w:rPr>
      </w:pPr>
    </w:p>
    <w:p w14:paraId="7C1AF6A9" w14:textId="4B561927" w:rsidR="001A2BDA" w:rsidRPr="00D5746A" w:rsidRDefault="001A2BDA" w:rsidP="001A2BDA">
      <w:pPr>
        <w:tabs>
          <w:tab w:val="left" w:pos="1100"/>
        </w:tabs>
        <w:rPr>
          <w:rFonts w:ascii="Arial" w:hAnsi="Arial" w:cs="Arial"/>
        </w:rPr>
      </w:pPr>
      <w:r w:rsidRPr="00D5746A">
        <w:rPr>
          <w:rFonts w:ascii="Arial" w:hAnsi="Arial" w:cs="Arial"/>
        </w:rPr>
        <w:t xml:space="preserve">Client approval stages are an important part of the production process for all the </w:t>
      </w:r>
      <w:r w:rsidR="005E6388">
        <w:rPr>
          <w:rFonts w:ascii="Arial" w:hAnsi="Arial" w:cs="Arial"/>
        </w:rPr>
        <w:t>AV</w:t>
      </w:r>
      <w:r w:rsidRPr="00D5746A">
        <w:rPr>
          <w:rFonts w:ascii="Arial" w:hAnsi="Arial" w:cs="Arial"/>
        </w:rPr>
        <w:t xml:space="preserve"> elements. Approval stages are to be programmed and are to include the following as a minimum:</w:t>
      </w:r>
    </w:p>
    <w:p w14:paraId="3175A576" w14:textId="77777777" w:rsidR="001A2BDA" w:rsidRPr="00D5746A" w:rsidRDefault="001A2BDA" w:rsidP="001A2BDA">
      <w:pPr>
        <w:tabs>
          <w:tab w:val="left" w:pos="1100"/>
        </w:tabs>
        <w:rPr>
          <w:rFonts w:ascii="Arial" w:hAnsi="Arial" w:cs="Arial"/>
        </w:rPr>
      </w:pPr>
    </w:p>
    <w:p w14:paraId="09596149" w14:textId="77777777" w:rsidR="001A2BDA" w:rsidRPr="007812CA" w:rsidRDefault="001A2BDA" w:rsidP="001A2BDA">
      <w:pPr>
        <w:numPr>
          <w:ilvl w:val="0"/>
          <w:numId w:val="3"/>
        </w:numPr>
        <w:tabs>
          <w:tab w:val="left" w:pos="1100"/>
        </w:tabs>
        <w:rPr>
          <w:rFonts w:ascii="Arial" w:hAnsi="Arial" w:cs="Arial"/>
          <w:lang w:val="en-US"/>
        </w:rPr>
      </w:pPr>
      <w:r w:rsidRPr="007812CA">
        <w:rPr>
          <w:rFonts w:ascii="Arial" w:hAnsi="Arial" w:cs="Arial"/>
          <w:lang w:val="en-US"/>
        </w:rPr>
        <w:t>Initial creative concept treatment</w:t>
      </w:r>
    </w:p>
    <w:p w14:paraId="44F5D096" w14:textId="77777777" w:rsidR="001A2BDA" w:rsidRPr="007812CA" w:rsidRDefault="001A2BDA" w:rsidP="001A2BDA">
      <w:pPr>
        <w:numPr>
          <w:ilvl w:val="0"/>
          <w:numId w:val="3"/>
        </w:numPr>
        <w:tabs>
          <w:tab w:val="left" w:pos="1100"/>
        </w:tabs>
        <w:rPr>
          <w:rFonts w:ascii="Arial" w:hAnsi="Arial" w:cs="Arial"/>
          <w:lang w:val="en-US"/>
        </w:rPr>
      </w:pPr>
      <w:r w:rsidRPr="007812CA">
        <w:rPr>
          <w:rFonts w:ascii="Arial" w:hAnsi="Arial" w:cs="Arial"/>
          <w:lang w:val="en-US"/>
        </w:rPr>
        <w:t>Pre-production storyboard</w:t>
      </w:r>
    </w:p>
    <w:p w14:paraId="254FE4A2" w14:textId="77777777" w:rsidR="001A2BDA" w:rsidRPr="007812CA" w:rsidRDefault="001A2BDA" w:rsidP="001A2BDA">
      <w:pPr>
        <w:numPr>
          <w:ilvl w:val="0"/>
          <w:numId w:val="3"/>
        </w:numPr>
        <w:tabs>
          <w:tab w:val="left" w:pos="1100"/>
        </w:tabs>
        <w:rPr>
          <w:rFonts w:ascii="Arial" w:hAnsi="Arial" w:cs="Arial"/>
          <w:lang w:val="en-US"/>
        </w:rPr>
      </w:pPr>
      <w:r w:rsidRPr="007812CA">
        <w:rPr>
          <w:rFonts w:ascii="Arial" w:hAnsi="Arial" w:cs="Arial"/>
          <w:lang w:val="en-US"/>
        </w:rPr>
        <w:t>Pre-production graphic style</w:t>
      </w:r>
    </w:p>
    <w:p w14:paraId="0502E20A" w14:textId="77777777" w:rsidR="001A2BDA" w:rsidRPr="007812CA" w:rsidRDefault="001A2BDA" w:rsidP="001A2BDA">
      <w:pPr>
        <w:numPr>
          <w:ilvl w:val="0"/>
          <w:numId w:val="3"/>
        </w:numPr>
        <w:tabs>
          <w:tab w:val="left" w:pos="1100"/>
        </w:tabs>
        <w:rPr>
          <w:rFonts w:ascii="Arial" w:hAnsi="Arial" w:cs="Arial"/>
          <w:lang w:val="en-US"/>
        </w:rPr>
      </w:pPr>
      <w:r w:rsidRPr="007812CA">
        <w:rPr>
          <w:rFonts w:ascii="Arial" w:hAnsi="Arial" w:cs="Arial"/>
          <w:lang w:val="en-US"/>
        </w:rPr>
        <w:t>Example animations</w:t>
      </w:r>
    </w:p>
    <w:p w14:paraId="5AA63C2C" w14:textId="77777777" w:rsidR="001A2BDA" w:rsidRPr="007812CA" w:rsidRDefault="001A2BDA" w:rsidP="001A2BDA">
      <w:pPr>
        <w:numPr>
          <w:ilvl w:val="0"/>
          <w:numId w:val="3"/>
        </w:numPr>
        <w:tabs>
          <w:tab w:val="left" w:pos="1100"/>
        </w:tabs>
        <w:rPr>
          <w:rFonts w:ascii="Arial" w:hAnsi="Arial" w:cs="Arial"/>
          <w:lang w:val="en-US"/>
        </w:rPr>
      </w:pPr>
      <w:r w:rsidRPr="007812CA">
        <w:rPr>
          <w:rFonts w:ascii="Arial" w:hAnsi="Arial" w:cs="Arial"/>
          <w:lang w:val="en-US"/>
        </w:rPr>
        <w:t>Functionality, compatibility and interface with Client network and website</w:t>
      </w:r>
    </w:p>
    <w:p w14:paraId="365F5A13" w14:textId="77777777" w:rsidR="001A2BDA" w:rsidRPr="007812CA" w:rsidRDefault="001A2BDA" w:rsidP="001A2BDA">
      <w:pPr>
        <w:numPr>
          <w:ilvl w:val="0"/>
          <w:numId w:val="3"/>
        </w:numPr>
        <w:tabs>
          <w:tab w:val="left" w:pos="1100"/>
        </w:tabs>
        <w:rPr>
          <w:rFonts w:ascii="Arial" w:hAnsi="Arial" w:cs="Arial"/>
          <w:lang w:val="en-US"/>
        </w:rPr>
      </w:pPr>
      <w:r w:rsidRPr="007812CA">
        <w:rPr>
          <w:rFonts w:ascii="Arial" w:hAnsi="Arial" w:cs="Arial"/>
          <w:lang w:val="en-US"/>
        </w:rPr>
        <w:t>Script – to include both outline script, final script and on-screen proofing</w:t>
      </w:r>
    </w:p>
    <w:p w14:paraId="030F4893" w14:textId="77777777" w:rsidR="001A2BDA" w:rsidRPr="007812CA" w:rsidRDefault="001A2BDA" w:rsidP="001A2BDA">
      <w:pPr>
        <w:numPr>
          <w:ilvl w:val="0"/>
          <w:numId w:val="3"/>
        </w:numPr>
        <w:tabs>
          <w:tab w:val="left" w:pos="1100"/>
        </w:tabs>
        <w:rPr>
          <w:rFonts w:ascii="Arial" w:hAnsi="Arial" w:cs="Arial"/>
          <w:lang w:val="en-US"/>
        </w:rPr>
      </w:pPr>
      <w:r w:rsidRPr="007812CA">
        <w:rPr>
          <w:rFonts w:ascii="Arial" w:hAnsi="Arial" w:cs="Arial"/>
          <w:lang w:val="en-US"/>
        </w:rPr>
        <w:t>Off-line and on-line edits and programming</w:t>
      </w:r>
    </w:p>
    <w:p w14:paraId="7C5FCF52" w14:textId="77777777" w:rsidR="001A2BDA" w:rsidRPr="007812CA" w:rsidRDefault="001A2BDA" w:rsidP="001A2BDA">
      <w:pPr>
        <w:numPr>
          <w:ilvl w:val="0"/>
          <w:numId w:val="3"/>
        </w:numPr>
        <w:tabs>
          <w:tab w:val="left" w:pos="1100"/>
        </w:tabs>
        <w:rPr>
          <w:rFonts w:ascii="Arial" w:hAnsi="Arial" w:cs="Arial"/>
          <w:lang w:val="en-US"/>
        </w:rPr>
      </w:pPr>
      <w:r w:rsidRPr="007812CA">
        <w:rPr>
          <w:rFonts w:ascii="Arial" w:hAnsi="Arial" w:cs="Arial"/>
          <w:lang w:val="en-US"/>
        </w:rPr>
        <w:t>On site completed installation and programming</w:t>
      </w:r>
    </w:p>
    <w:p w14:paraId="02A1652C" w14:textId="77777777" w:rsidR="001A2BDA" w:rsidRPr="00D5746A" w:rsidRDefault="001A2BDA" w:rsidP="001A2BDA">
      <w:pPr>
        <w:tabs>
          <w:tab w:val="left" w:pos="1100"/>
        </w:tabs>
        <w:rPr>
          <w:rFonts w:ascii="Arial" w:hAnsi="Arial" w:cs="Arial"/>
          <w:b/>
        </w:rPr>
      </w:pPr>
    </w:p>
    <w:p w14:paraId="04B2EE14" w14:textId="77777777" w:rsidR="001A2BDA" w:rsidRPr="00D5746A" w:rsidRDefault="001A2BDA" w:rsidP="001A2BDA">
      <w:pPr>
        <w:tabs>
          <w:tab w:val="left" w:pos="1100"/>
        </w:tabs>
        <w:rPr>
          <w:rFonts w:ascii="Arial" w:hAnsi="Arial" w:cs="Arial"/>
        </w:rPr>
      </w:pPr>
      <w:r w:rsidRPr="00D5746A">
        <w:rPr>
          <w:rFonts w:ascii="Arial" w:hAnsi="Arial" w:cs="Arial"/>
        </w:rPr>
        <w:t>Due to the tight programme detailed above, it is anticipated that a number of the stages above will need to be condensed into the early stages pre- and post-appointment. The contractor will need to work with the team and communicate key deadlines for information to be passed on.</w:t>
      </w:r>
    </w:p>
    <w:p w14:paraId="5F64255F" w14:textId="77777777" w:rsidR="001A2BDA" w:rsidRPr="00D5746A" w:rsidRDefault="001A2BDA" w:rsidP="001A2BDA">
      <w:pPr>
        <w:tabs>
          <w:tab w:val="left" w:pos="1100"/>
        </w:tabs>
        <w:rPr>
          <w:rFonts w:ascii="Arial" w:hAnsi="Arial" w:cs="Arial"/>
        </w:rPr>
      </w:pPr>
    </w:p>
    <w:p w14:paraId="1FFA8F83" w14:textId="77777777" w:rsidR="001A2BDA" w:rsidRPr="007812CA" w:rsidRDefault="001A2BDA" w:rsidP="001A2BDA">
      <w:pPr>
        <w:tabs>
          <w:tab w:val="left" w:pos="426"/>
        </w:tabs>
        <w:rPr>
          <w:rFonts w:ascii="Arial" w:hAnsi="Arial" w:cs="Arial"/>
          <w:b/>
        </w:rPr>
      </w:pPr>
      <w:r w:rsidRPr="007812CA">
        <w:rPr>
          <w:rFonts w:ascii="Arial" w:hAnsi="Arial" w:cs="Arial"/>
          <w:b/>
        </w:rPr>
        <w:t>Sustainability</w:t>
      </w:r>
    </w:p>
    <w:p w14:paraId="6A604F42" w14:textId="77777777" w:rsidR="001A2BDA" w:rsidRPr="00D5746A" w:rsidRDefault="001A2BDA" w:rsidP="001A2BDA">
      <w:pPr>
        <w:tabs>
          <w:tab w:val="left" w:pos="1100"/>
        </w:tabs>
        <w:rPr>
          <w:rFonts w:ascii="Arial" w:hAnsi="Arial" w:cs="Arial"/>
          <w:b/>
        </w:rPr>
      </w:pPr>
    </w:p>
    <w:p w14:paraId="0BCD7970" w14:textId="77777777" w:rsidR="001A2BDA" w:rsidRPr="00D5746A" w:rsidRDefault="001A2BDA" w:rsidP="001A2BDA">
      <w:pPr>
        <w:tabs>
          <w:tab w:val="left" w:pos="1100"/>
        </w:tabs>
        <w:rPr>
          <w:rFonts w:ascii="Arial" w:hAnsi="Arial" w:cs="Arial"/>
        </w:rPr>
      </w:pPr>
      <w:r w:rsidRPr="00D5746A">
        <w:rPr>
          <w:rFonts w:ascii="Arial" w:hAnsi="Arial" w:cs="Arial"/>
        </w:rPr>
        <w:t>The Contractor shall ensure that their working methods, performance, operational and maintenance are as sustainable as possible. For example, where possible / necessary the Contractor should:</w:t>
      </w:r>
    </w:p>
    <w:p w14:paraId="64B864B9" w14:textId="77777777" w:rsidR="001A2BDA" w:rsidRPr="00D5746A" w:rsidRDefault="001A2BDA" w:rsidP="001A2BDA">
      <w:pPr>
        <w:tabs>
          <w:tab w:val="left" w:pos="1100"/>
        </w:tabs>
        <w:rPr>
          <w:rFonts w:ascii="Arial" w:hAnsi="Arial" w:cs="Arial"/>
        </w:rPr>
      </w:pPr>
    </w:p>
    <w:p w14:paraId="10FCFF67" w14:textId="77777777" w:rsidR="001A2BDA" w:rsidRPr="00D5746A" w:rsidRDefault="001A2BDA" w:rsidP="001A2BDA">
      <w:pPr>
        <w:numPr>
          <w:ilvl w:val="0"/>
          <w:numId w:val="4"/>
        </w:numPr>
        <w:tabs>
          <w:tab w:val="left" w:pos="1100"/>
        </w:tabs>
        <w:rPr>
          <w:rFonts w:ascii="Arial" w:hAnsi="Arial" w:cs="Arial"/>
        </w:rPr>
      </w:pPr>
      <w:r w:rsidRPr="00D5746A">
        <w:rPr>
          <w:rFonts w:ascii="Arial" w:hAnsi="Arial" w:cs="Arial"/>
        </w:rPr>
        <w:t>Use ethical and environmentally conscious technical sub-consultants</w:t>
      </w:r>
    </w:p>
    <w:p w14:paraId="54DEBF00" w14:textId="77777777" w:rsidR="001A2BDA" w:rsidRPr="00D5746A" w:rsidRDefault="001A2BDA" w:rsidP="001A2BDA">
      <w:pPr>
        <w:numPr>
          <w:ilvl w:val="0"/>
          <w:numId w:val="4"/>
        </w:numPr>
        <w:tabs>
          <w:tab w:val="left" w:pos="1100"/>
        </w:tabs>
        <w:rPr>
          <w:rFonts w:ascii="Arial" w:hAnsi="Arial" w:cs="Arial"/>
        </w:rPr>
      </w:pPr>
      <w:r w:rsidRPr="00D5746A">
        <w:rPr>
          <w:rFonts w:ascii="Arial" w:hAnsi="Arial" w:cs="Arial"/>
        </w:rPr>
        <w:t xml:space="preserve">Contribute towards Client staff skills development </w:t>
      </w:r>
    </w:p>
    <w:p w14:paraId="00523FC4" w14:textId="77777777" w:rsidR="001A2BDA" w:rsidRPr="00D5746A" w:rsidRDefault="001A2BDA" w:rsidP="001A2BDA">
      <w:pPr>
        <w:numPr>
          <w:ilvl w:val="0"/>
          <w:numId w:val="4"/>
        </w:numPr>
        <w:tabs>
          <w:tab w:val="left" w:pos="1100"/>
        </w:tabs>
        <w:rPr>
          <w:rFonts w:ascii="Arial" w:hAnsi="Arial" w:cs="Arial"/>
        </w:rPr>
      </w:pPr>
      <w:r w:rsidRPr="00D5746A">
        <w:rPr>
          <w:rFonts w:ascii="Arial" w:hAnsi="Arial" w:cs="Arial"/>
        </w:rPr>
        <w:t>Commit to audience evaluation and testing where required</w:t>
      </w:r>
    </w:p>
    <w:p w14:paraId="6E64F0BB" w14:textId="77777777" w:rsidR="001A2BDA" w:rsidRPr="00D5746A" w:rsidRDefault="001A2BDA" w:rsidP="001A2BDA">
      <w:pPr>
        <w:numPr>
          <w:ilvl w:val="0"/>
          <w:numId w:val="4"/>
        </w:numPr>
        <w:tabs>
          <w:tab w:val="left" w:pos="1100"/>
        </w:tabs>
        <w:rPr>
          <w:rFonts w:ascii="Arial" w:hAnsi="Arial" w:cs="Arial"/>
        </w:rPr>
      </w:pPr>
      <w:r w:rsidRPr="00D5746A">
        <w:rPr>
          <w:rFonts w:ascii="Arial" w:hAnsi="Arial" w:cs="Arial"/>
        </w:rPr>
        <w:t>Consider operating costs throughout design process</w:t>
      </w:r>
    </w:p>
    <w:p w14:paraId="1A9BF36D" w14:textId="5C0CE9B6" w:rsidR="001A2BDA" w:rsidRPr="009C060B" w:rsidRDefault="001A2BDA" w:rsidP="003B3877">
      <w:pPr>
        <w:numPr>
          <w:ilvl w:val="0"/>
          <w:numId w:val="4"/>
        </w:numPr>
        <w:tabs>
          <w:tab w:val="left" w:pos="1100"/>
        </w:tabs>
        <w:rPr>
          <w:rFonts w:ascii="Arial" w:hAnsi="Arial" w:cs="Arial"/>
        </w:rPr>
      </w:pPr>
      <w:r w:rsidRPr="00D5746A">
        <w:rPr>
          <w:rFonts w:ascii="Arial" w:hAnsi="Arial" w:cs="Arial"/>
        </w:rPr>
        <w:t>Design in flexibility where required</w:t>
      </w:r>
    </w:p>
    <w:p w14:paraId="6BD662CE" w14:textId="77777777" w:rsidR="001A2BDA" w:rsidRPr="00D5746A" w:rsidRDefault="001A2BDA" w:rsidP="003B3877">
      <w:pPr>
        <w:rPr>
          <w:rFonts w:ascii="Arial" w:hAnsi="Arial" w:cs="Arial"/>
        </w:rPr>
      </w:pPr>
    </w:p>
    <w:p w14:paraId="7963D52A" w14:textId="0E15E001" w:rsidR="003B3877" w:rsidRDefault="007B0568" w:rsidP="007B0568">
      <w:pPr>
        <w:rPr>
          <w:rFonts w:ascii="Arial" w:hAnsi="Arial" w:cs="Arial"/>
          <w:b/>
        </w:rPr>
      </w:pPr>
      <w:r>
        <w:rPr>
          <w:rFonts w:ascii="Arial" w:hAnsi="Arial" w:cs="Arial"/>
          <w:b/>
        </w:rPr>
        <w:t>Evaluation</w:t>
      </w:r>
    </w:p>
    <w:p w14:paraId="2EDA770C" w14:textId="77777777" w:rsidR="007B0568" w:rsidRPr="007B0568" w:rsidRDefault="007B0568" w:rsidP="007B0568">
      <w:pPr>
        <w:rPr>
          <w:rFonts w:ascii="Arial" w:hAnsi="Arial" w:cs="Arial"/>
        </w:rPr>
      </w:pPr>
    </w:p>
    <w:p w14:paraId="102C45C4" w14:textId="3B05C615" w:rsidR="007B0568" w:rsidRPr="007B0568" w:rsidRDefault="007B0568" w:rsidP="007B0568">
      <w:pPr>
        <w:rPr>
          <w:rFonts w:ascii="Arial" w:hAnsi="Arial" w:cs="Arial"/>
          <w:lang w:val="en-US"/>
        </w:rPr>
      </w:pPr>
      <w:r w:rsidRPr="007B0568">
        <w:rPr>
          <w:rFonts w:ascii="Arial" w:hAnsi="Arial" w:cs="Arial"/>
          <w:lang w:val="en-US"/>
        </w:rPr>
        <w:t xml:space="preserve">The testing of software content testing should be built into the programme although this will be </w:t>
      </w:r>
      <w:proofErr w:type="spellStart"/>
      <w:r w:rsidRPr="007B0568">
        <w:rPr>
          <w:rFonts w:ascii="Arial" w:hAnsi="Arial" w:cs="Arial"/>
          <w:lang w:val="en-US"/>
        </w:rPr>
        <w:t>organised</w:t>
      </w:r>
      <w:proofErr w:type="spellEnd"/>
      <w:r w:rsidRPr="007B0568">
        <w:rPr>
          <w:rFonts w:ascii="Arial" w:hAnsi="Arial" w:cs="Arial"/>
          <w:lang w:val="en-US"/>
        </w:rPr>
        <w:t xml:space="preserve"> and arranged through the Client. </w:t>
      </w:r>
    </w:p>
    <w:p w14:paraId="0D7D2568" w14:textId="77777777" w:rsidR="007B0568" w:rsidRPr="007B0568" w:rsidRDefault="007B0568" w:rsidP="007B0568">
      <w:pPr>
        <w:rPr>
          <w:rFonts w:ascii="Arial" w:hAnsi="Arial" w:cs="Arial"/>
        </w:rPr>
      </w:pPr>
    </w:p>
    <w:p w14:paraId="1510B8E9" w14:textId="77777777" w:rsidR="007B0568" w:rsidRPr="007B0568" w:rsidRDefault="007B0568" w:rsidP="007B0568">
      <w:pPr>
        <w:rPr>
          <w:rFonts w:ascii="Arial" w:hAnsi="Arial" w:cs="Arial"/>
          <w:lang w:val="en-US"/>
        </w:rPr>
      </w:pPr>
      <w:r w:rsidRPr="007B0568">
        <w:rPr>
          <w:rFonts w:ascii="Arial" w:hAnsi="Arial" w:cs="Arial"/>
          <w:lang w:val="en-US"/>
        </w:rPr>
        <w:t xml:space="preserve">The software contractors should support the Client in their delivery of testing sessions by providing visual material sufficient to communicate these stages, installing software prototypes on provided test hardware etc. and attendance at evaluation sessions where required etc. </w:t>
      </w:r>
    </w:p>
    <w:p w14:paraId="3D9289FA" w14:textId="77777777" w:rsidR="007B0568" w:rsidRPr="007B0568" w:rsidRDefault="007B0568" w:rsidP="007B0568">
      <w:pPr>
        <w:rPr>
          <w:rFonts w:ascii="Arial" w:hAnsi="Arial" w:cs="Arial"/>
          <w:lang w:val="en-US"/>
        </w:rPr>
      </w:pPr>
    </w:p>
    <w:p w14:paraId="39C412AA" w14:textId="678CF542" w:rsidR="007B0568" w:rsidRPr="007B0568" w:rsidRDefault="007B0568" w:rsidP="007B0568">
      <w:pPr>
        <w:rPr>
          <w:rFonts w:ascii="Arial" w:hAnsi="Arial" w:cs="Arial"/>
          <w:lang w:val="en-US"/>
        </w:rPr>
      </w:pPr>
      <w:r w:rsidRPr="007B0568">
        <w:rPr>
          <w:rFonts w:ascii="Arial" w:hAnsi="Arial" w:cs="Arial"/>
          <w:lang w:val="en-US"/>
        </w:rPr>
        <w:t>Tenderers should allow sufficient time to test software and address responses into the end product.</w:t>
      </w:r>
    </w:p>
    <w:p w14:paraId="783F3544" w14:textId="77777777" w:rsidR="007B0568" w:rsidRDefault="007B0568" w:rsidP="007B0568">
      <w:pPr>
        <w:rPr>
          <w:rFonts w:ascii="Arial" w:hAnsi="Arial" w:cs="Arial"/>
          <w:b/>
        </w:rPr>
      </w:pPr>
    </w:p>
    <w:p w14:paraId="036EA059" w14:textId="77777777" w:rsidR="00077B08" w:rsidRPr="00077B08" w:rsidRDefault="00077B08" w:rsidP="00077B08">
      <w:pPr>
        <w:rPr>
          <w:rFonts w:ascii="Arial" w:hAnsi="Arial" w:cs="Arial"/>
          <w:b/>
          <w:lang w:val="en-US"/>
        </w:rPr>
      </w:pPr>
      <w:r w:rsidRPr="00077B08">
        <w:rPr>
          <w:rFonts w:ascii="Arial" w:hAnsi="Arial" w:cs="Arial"/>
          <w:b/>
          <w:lang w:val="en-US"/>
        </w:rPr>
        <w:t>Content Research</w:t>
      </w:r>
    </w:p>
    <w:p w14:paraId="460A1F8B" w14:textId="77777777" w:rsidR="00077B08" w:rsidRPr="00077B08" w:rsidRDefault="00077B08" w:rsidP="00077B08">
      <w:pPr>
        <w:rPr>
          <w:rFonts w:ascii="Arial" w:hAnsi="Arial" w:cs="Arial"/>
          <w:b/>
          <w:lang w:val="en-US"/>
        </w:rPr>
      </w:pPr>
    </w:p>
    <w:p w14:paraId="0D68ED98" w14:textId="589BE7B5" w:rsidR="00077B08" w:rsidRPr="00077B08" w:rsidRDefault="00077B08" w:rsidP="00077B08">
      <w:pPr>
        <w:rPr>
          <w:rFonts w:ascii="Arial" w:hAnsi="Arial" w:cs="Arial"/>
          <w:lang w:val="en-US"/>
        </w:rPr>
      </w:pPr>
      <w:r w:rsidRPr="00077B08">
        <w:rPr>
          <w:rFonts w:ascii="Arial" w:hAnsi="Arial" w:cs="Arial"/>
          <w:lang w:val="en-US"/>
        </w:rPr>
        <w:t xml:space="preserve">The </w:t>
      </w:r>
      <w:r w:rsidR="00F87863">
        <w:rPr>
          <w:rFonts w:ascii="Arial" w:hAnsi="Arial" w:cs="Arial"/>
          <w:lang w:val="en-US"/>
        </w:rPr>
        <w:t>exhibit overview</w:t>
      </w:r>
      <w:r w:rsidRPr="00077B08">
        <w:rPr>
          <w:rFonts w:ascii="Arial" w:hAnsi="Arial" w:cs="Arial"/>
          <w:lang w:val="en-US"/>
        </w:rPr>
        <w:t xml:space="preserve"> outline</w:t>
      </w:r>
      <w:r w:rsidR="00F87863">
        <w:rPr>
          <w:rFonts w:ascii="Arial" w:hAnsi="Arial" w:cs="Arial"/>
          <w:lang w:val="en-US"/>
        </w:rPr>
        <w:t>s</w:t>
      </w:r>
      <w:r w:rsidRPr="00077B08">
        <w:rPr>
          <w:rFonts w:ascii="Arial" w:hAnsi="Arial" w:cs="Arial"/>
          <w:lang w:val="en-US"/>
        </w:rPr>
        <w:t xml:space="preserve"> the content proposed for each of the exhibits. It is expected that the content will remain the same although where there are small changes a similar level of detail will be provided to the appointed contractor by the Client. </w:t>
      </w:r>
    </w:p>
    <w:p w14:paraId="0D6F8862" w14:textId="77777777" w:rsidR="00077B08" w:rsidRPr="00077B08" w:rsidRDefault="00077B08" w:rsidP="00077B08">
      <w:pPr>
        <w:rPr>
          <w:rFonts w:ascii="Arial" w:hAnsi="Arial" w:cs="Arial"/>
          <w:lang w:val="en-US"/>
        </w:rPr>
      </w:pPr>
    </w:p>
    <w:p w14:paraId="1E8857A5" w14:textId="0ACFD8DE" w:rsidR="00077B08" w:rsidRPr="00077B08" w:rsidRDefault="00077B08" w:rsidP="00077B08">
      <w:pPr>
        <w:rPr>
          <w:rFonts w:ascii="Arial" w:hAnsi="Arial" w:cs="Arial"/>
        </w:rPr>
      </w:pPr>
      <w:r w:rsidRPr="00077B08">
        <w:rPr>
          <w:rFonts w:ascii="Arial" w:hAnsi="Arial" w:cs="Arial"/>
          <w:lang w:val="en-US"/>
        </w:rPr>
        <w:t>The Client will provide the further content research required according to the programme to be compiled by the appointed contractor and coordinated with the Client team.</w:t>
      </w:r>
    </w:p>
    <w:p w14:paraId="6F970651" w14:textId="77777777" w:rsidR="00077B08" w:rsidRPr="007B0568" w:rsidRDefault="00077B08" w:rsidP="007B0568">
      <w:pPr>
        <w:rPr>
          <w:rFonts w:ascii="Arial" w:hAnsi="Arial" w:cs="Arial"/>
          <w:b/>
        </w:rPr>
      </w:pPr>
    </w:p>
    <w:p w14:paraId="7F0593E4" w14:textId="77777777" w:rsidR="007B0568" w:rsidRPr="007B0568" w:rsidRDefault="007B0568" w:rsidP="007B0568">
      <w:pPr>
        <w:rPr>
          <w:rFonts w:ascii="Arial" w:hAnsi="Arial" w:cs="Arial"/>
          <w:b/>
          <w:lang w:val="en-US"/>
        </w:rPr>
      </w:pPr>
      <w:r w:rsidRPr="007B0568">
        <w:rPr>
          <w:rFonts w:ascii="Arial" w:hAnsi="Arial" w:cs="Arial"/>
          <w:b/>
          <w:lang w:val="en-US"/>
        </w:rPr>
        <w:t>Editorial Approach and Script Writing</w:t>
      </w:r>
    </w:p>
    <w:p w14:paraId="14078525" w14:textId="77777777" w:rsidR="007B0568" w:rsidRPr="007B0568" w:rsidRDefault="007B0568" w:rsidP="007B0568">
      <w:pPr>
        <w:rPr>
          <w:rFonts w:ascii="Arial" w:hAnsi="Arial" w:cs="Arial"/>
          <w:b/>
          <w:lang w:val="en-US"/>
        </w:rPr>
      </w:pPr>
    </w:p>
    <w:p w14:paraId="7F8BA4E5" w14:textId="77777777" w:rsidR="007B0568" w:rsidRPr="007B0568" w:rsidRDefault="007B0568" w:rsidP="007B0568">
      <w:pPr>
        <w:rPr>
          <w:rFonts w:ascii="Arial" w:hAnsi="Arial" w:cs="Arial"/>
          <w:lang w:val="en-US"/>
        </w:rPr>
      </w:pPr>
      <w:r w:rsidRPr="007B0568">
        <w:rPr>
          <w:rFonts w:ascii="Arial" w:hAnsi="Arial" w:cs="Arial"/>
          <w:lang w:val="en-US"/>
        </w:rPr>
        <w:t xml:space="preserve">All scripts for every software exhibit will be developed by the Software Contractor in line with the overall editorial voice of the museum. Briefing will be provided on the editorial voice and parameters for script writing. The Software Contractor will be required to work with the Client editorial teams to ensure consistency of style and application of editorial guidelines. The Software Contractors should allow time in their development process for script reviews that will be required to ensure the text is appropriate and delivers the required outcomes for audiences. </w:t>
      </w:r>
    </w:p>
    <w:p w14:paraId="038F40EA" w14:textId="77777777" w:rsidR="003B3877" w:rsidRDefault="003B3877" w:rsidP="003B3877">
      <w:pPr>
        <w:rPr>
          <w:rFonts w:ascii="Arial" w:hAnsi="Arial" w:cs="Arial"/>
          <w:b/>
        </w:rPr>
      </w:pPr>
    </w:p>
    <w:p w14:paraId="3F73E582" w14:textId="77777777" w:rsidR="003B282D" w:rsidRPr="003B282D" w:rsidRDefault="003B282D" w:rsidP="003B282D">
      <w:pPr>
        <w:rPr>
          <w:rFonts w:ascii="Arial" w:hAnsi="Arial" w:cs="Arial"/>
          <w:b/>
          <w:lang w:val="en-US"/>
        </w:rPr>
      </w:pPr>
      <w:r w:rsidRPr="003B282D">
        <w:rPr>
          <w:rFonts w:ascii="Arial" w:hAnsi="Arial" w:cs="Arial"/>
          <w:b/>
          <w:lang w:val="en-US"/>
        </w:rPr>
        <w:t>Graphic Approach</w:t>
      </w:r>
    </w:p>
    <w:p w14:paraId="5C3873B5" w14:textId="77777777" w:rsidR="003B282D" w:rsidRPr="003B282D" w:rsidRDefault="003B282D" w:rsidP="003B282D">
      <w:pPr>
        <w:rPr>
          <w:rFonts w:ascii="Arial" w:hAnsi="Arial" w:cs="Arial"/>
          <w:b/>
          <w:lang w:val="en-US"/>
        </w:rPr>
      </w:pPr>
    </w:p>
    <w:p w14:paraId="7CBBCB87" w14:textId="66D486D0" w:rsidR="003B282D" w:rsidRPr="003B282D" w:rsidRDefault="003B282D" w:rsidP="003B282D">
      <w:pPr>
        <w:rPr>
          <w:rFonts w:ascii="Arial" w:hAnsi="Arial" w:cs="Arial"/>
          <w:lang w:val="en-US"/>
        </w:rPr>
      </w:pPr>
      <w:r w:rsidRPr="003B282D">
        <w:rPr>
          <w:rFonts w:ascii="Arial" w:hAnsi="Arial" w:cs="Arial"/>
          <w:lang w:val="en-US"/>
        </w:rPr>
        <w:t xml:space="preserve">The Software Contractor will be required to take due note of all graphic styles, </w:t>
      </w:r>
      <w:proofErr w:type="spellStart"/>
      <w:r w:rsidRPr="003B282D">
        <w:rPr>
          <w:rFonts w:ascii="Arial" w:hAnsi="Arial" w:cs="Arial"/>
          <w:lang w:val="en-US"/>
        </w:rPr>
        <w:t>colour</w:t>
      </w:r>
      <w:proofErr w:type="spellEnd"/>
      <w:r w:rsidRPr="003B282D">
        <w:rPr>
          <w:rFonts w:ascii="Arial" w:hAnsi="Arial" w:cs="Arial"/>
          <w:lang w:val="en-US"/>
        </w:rPr>
        <w:t xml:space="preserve"> palettes and typographic guidelines created by others to ensure a seamless aesthetic approach between software and graphic content of the exhibitions. All graphic elements should be in line with access requirements. </w:t>
      </w:r>
    </w:p>
    <w:p w14:paraId="32FD9D1F" w14:textId="6A067991" w:rsidR="00E72A47" w:rsidRDefault="00E72A47">
      <w:pPr>
        <w:rPr>
          <w:rFonts w:ascii="Arial" w:hAnsi="Arial" w:cs="Arial"/>
          <w:b/>
        </w:rPr>
      </w:pPr>
      <w:r>
        <w:rPr>
          <w:rFonts w:ascii="Arial" w:hAnsi="Arial" w:cs="Arial"/>
          <w:b/>
        </w:rPr>
        <w:br w:type="page"/>
      </w:r>
    </w:p>
    <w:p w14:paraId="140EFF03" w14:textId="77777777" w:rsidR="003B282D" w:rsidRPr="003B282D" w:rsidRDefault="003B282D" w:rsidP="003B282D">
      <w:pPr>
        <w:rPr>
          <w:rFonts w:ascii="Arial" w:hAnsi="Arial" w:cs="Arial"/>
          <w:b/>
          <w:lang w:val="en-US"/>
        </w:rPr>
      </w:pPr>
      <w:r w:rsidRPr="003B282D">
        <w:rPr>
          <w:rFonts w:ascii="Arial" w:hAnsi="Arial" w:cs="Arial"/>
          <w:b/>
          <w:lang w:val="en-US"/>
        </w:rPr>
        <w:t>Usability and Accessibility</w:t>
      </w:r>
    </w:p>
    <w:p w14:paraId="1E59DAA7" w14:textId="77777777" w:rsidR="003B282D" w:rsidRPr="003B282D" w:rsidRDefault="003B282D" w:rsidP="003B282D">
      <w:pPr>
        <w:rPr>
          <w:rFonts w:ascii="Arial" w:hAnsi="Arial" w:cs="Arial"/>
          <w:b/>
          <w:lang w:val="en-US"/>
        </w:rPr>
      </w:pPr>
    </w:p>
    <w:p w14:paraId="7825F3DC" w14:textId="76D6FBBF" w:rsidR="003B282D" w:rsidRPr="003B282D" w:rsidRDefault="003B282D" w:rsidP="003B282D">
      <w:pPr>
        <w:rPr>
          <w:rFonts w:ascii="Arial" w:hAnsi="Arial" w:cs="Arial"/>
          <w:lang w:val="en-US"/>
        </w:rPr>
      </w:pPr>
      <w:r w:rsidRPr="003B282D">
        <w:rPr>
          <w:rFonts w:ascii="Arial" w:hAnsi="Arial" w:cs="Arial"/>
          <w:lang w:val="en-US"/>
        </w:rPr>
        <w:t xml:space="preserve">Contractors will be required to deliver a consistent approach to providing access for sight or </w:t>
      </w:r>
      <w:r w:rsidR="00E72A47" w:rsidRPr="003B282D">
        <w:rPr>
          <w:rFonts w:ascii="Arial" w:hAnsi="Arial" w:cs="Arial"/>
          <w:lang w:val="en-US"/>
        </w:rPr>
        <w:t>hearing-impaired</w:t>
      </w:r>
      <w:r w:rsidRPr="003B282D">
        <w:rPr>
          <w:rFonts w:ascii="Arial" w:hAnsi="Arial" w:cs="Arial"/>
          <w:lang w:val="en-US"/>
        </w:rPr>
        <w:t xml:space="preserve"> visitors for all audio and audio-visual exhibits. Sound balancing is of the upmost importance especially with regards to </w:t>
      </w:r>
      <w:r w:rsidRPr="00C61E6B">
        <w:rPr>
          <w:rFonts w:ascii="Arial" w:hAnsi="Arial" w:cs="Arial"/>
        </w:rPr>
        <w:t>localised</w:t>
      </w:r>
      <w:r w:rsidRPr="003B282D">
        <w:rPr>
          <w:rFonts w:ascii="Arial" w:hAnsi="Arial" w:cs="Arial"/>
          <w:lang w:val="en-US"/>
        </w:rPr>
        <w:t xml:space="preserve"> audio exhibits located in close proximity to each other. </w:t>
      </w:r>
    </w:p>
    <w:p w14:paraId="63092BCA" w14:textId="77777777" w:rsidR="003B282D" w:rsidRPr="003B282D" w:rsidRDefault="003B282D" w:rsidP="003B282D">
      <w:pPr>
        <w:rPr>
          <w:rFonts w:ascii="Arial" w:hAnsi="Arial" w:cs="Arial"/>
          <w:lang w:val="en-US"/>
        </w:rPr>
      </w:pPr>
    </w:p>
    <w:p w14:paraId="71E1E1BC" w14:textId="77777777" w:rsidR="003B282D" w:rsidRDefault="003B282D" w:rsidP="003B282D">
      <w:pPr>
        <w:rPr>
          <w:rFonts w:ascii="Arial" w:hAnsi="Arial" w:cs="Arial"/>
          <w:lang w:val="en-US"/>
        </w:rPr>
      </w:pPr>
      <w:r w:rsidRPr="003B282D">
        <w:rPr>
          <w:rFonts w:ascii="Arial" w:hAnsi="Arial" w:cs="Arial"/>
          <w:lang w:val="en-US"/>
        </w:rPr>
        <w:t>Contractors are to create interactives that:</w:t>
      </w:r>
    </w:p>
    <w:p w14:paraId="31C3DDB2" w14:textId="77777777" w:rsidR="00C61E6B" w:rsidRPr="003B282D" w:rsidRDefault="00C61E6B" w:rsidP="003B282D">
      <w:pPr>
        <w:rPr>
          <w:rFonts w:ascii="Arial" w:hAnsi="Arial" w:cs="Arial"/>
          <w:lang w:val="en-US"/>
        </w:rPr>
      </w:pPr>
    </w:p>
    <w:p w14:paraId="019DE515" w14:textId="77777777" w:rsidR="003B282D" w:rsidRPr="003B282D" w:rsidRDefault="003B282D" w:rsidP="003B282D">
      <w:pPr>
        <w:numPr>
          <w:ilvl w:val="0"/>
          <w:numId w:val="15"/>
        </w:numPr>
        <w:rPr>
          <w:rFonts w:ascii="Arial" w:hAnsi="Arial" w:cs="Arial"/>
          <w:lang w:val="en-US"/>
        </w:rPr>
      </w:pPr>
      <w:r w:rsidRPr="003B282D">
        <w:rPr>
          <w:rFonts w:ascii="Arial" w:hAnsi="Arial" w:cs="Arial"/>
          <w:lang w:val="en-US"/>
        </w:rPr>
        <w:t>Provide clear navigation mechanisms</w:t>
      </w:r>
    </w:p>
    <w:p w14:paraId="216A0CCE" w14:textId="77777777" w:rsidR="003B282D" w:rsidRPr="003B282D" w:rsidRDefault="003B282D" w:rsidP="003B282D">
      <w:pPr>
        <w:numPr>
          <w:ilvl w:val="0"/>
          <w:numId w:val="15"/>
        </w:numPr>
        <w:rPr>
          <w:rFonts w:ascii="Arial" w:hAnsi="Arial" w:cs="Arial"/>
          <w:lang w:val="en-US"/>
        </w:rPr>
      </w:pPr>
      <w:r w:rsidRPr="003B282D">
        <w:rPr>
          <w:rFonts w:ascii="Arial" w:hAnsi="Arial" w:cs="Arial"/>
          <w:lang w:val="en-US"/>
        </w:rPr>
        <w:t xml:space="preserve">Use contrasting foreground and background </w:t>
      </w:r>
      <w:proofErr w:type="spellStart"/>
      <w:r w:rsidRPr="003B282D">
        <w:rPr>
          <w:rFonts w:ascii="Arial" w:hAnsi="Arial" w:cs="Arial"/>
          <w:lang w:val="en-US"/>
        </w:rPr>
        <w:t>colours</w:t>
      </w:r>
      <w:proofErr w:type="spellEnd"/>
    </w:p>
    <w:p w14:paraId="7C79FAD3" w14:textId="77777777" w:rsidR="003B282D" w:rsidRPr="003B282D" w:rsidRDefault="003B282D" w:rsidP="003B282D">
      <w:pPr>
        <w:numPr>
          <w:ilvl w:val="0"/>
          <w:numId w:val="15"/>
        </w:numPr>
        <w:rPr>
          <w:rFonts w:ascii="Arial" w:hAnsi="Arial" w:cs="Arial"/>
          <w:lang w:val="en-US"/>
        </w:rPr>
      </w:pPr>
      <w:r w:rsidRPr="003B282D">
        <w:rPr>
          <w:rFonts w:ascii="Arial" w:hAnsi="Arial" w:cs="Arial"/>
          <w:lang w:val="en-US"/>
        </w:rPr>
        <w:t>Use simple, clear and consistent layouts and instructions</w:t>
      </w:r>
    </w:p>
    <w:p w14:paraId="6E985AA3" w14:textId="77777777" w:rsidR="003B282D" w:rsidRPr="003B282D" w:rsidRDefault="003B282D" w:rsidP="003B282D">
      <w:pPr>
        <w:numPr>
          <w:ilvl w:val="0"/>
          <w:numId w:val="15"/>
        </w:numPr>
        <w:rPr>
          <w:rFonts w:ascii="Arial" w:hAnsi="Arial" w:cs="Arial"/>
          <w:lang w:val="en-US"/>
        </w:rPr>
      </w:pPr>
      <w:proofErr w:type="spellStart"/>
      <w:r w:rsidRPr="003B282D">
        <w:rPr>
          <w:rFonts w:ascii="Arial" w:hAnsi="Arial" w:cs="Arial"/>
          <w:lang w:val="en-US"/>
        </w:rPr>
        <w:t>Minimise</w:t>
      </w:r>
      <w:proofErr w:type="spellEnd"/>
      <w:r w:rsidRPr="003B282D">
        <w:rPr>
          <w:rFonts w:ascii="Arial" w:hAnsi="Arial" w:cs="Arial"/>
          <w:lang w:val="en-US"/>
        </w:rPr>
        <w:t xml:space="preserve"> the need for repetitive actions</w:t>
      </w:r>
    </w:p>
    <w:p w14:paraId="65DA09B0" w14:textId="77777777" w:rsidR="003B282D" w:rsidRPr="003B282D" w:rsidRDefault="003B282D" w:rsidP="003B282D">
      <w:pPr>
        <w:numPr>
          <w:ilvl w:val="0"/>
          <w:numId w:val="15"/>
        </w:numPr>
        <w:rPr>
          <w:rFonts w:ascii="Arial" w:hAnsi="Arial" w:cs="Arial"/>
          <w:lang w:val="en-US"/>
        </w:rPr>
      </w:pPr>
      <w:proofErr w:type="spellStart"/>
      <w:r w:rsidRPr="003B282D">
        <w:rPr>
          <w:rFonts w:ascii="Arial" w:hAnsi="Arial" w:cs="Arial"/>
          <w:lang w:val="en-US"/>
        </w:rPr>
        <w:t>Minimise</w:t>
      </w:r>
      <w:proofErr w:type="spellEnd"/>
      <w:r w:rsidRPr="003B282D">
        <w:rPr>
          <w:rFonts w:ascii="Arial" w:hAnsi="Arial" w:cs="Arial"/>
          <w:lang w:val="en-US"/>
        </w:rPr>
        <w:t xml:space="preserve"> the need for sustained physical effort</w:t>
      </w:r>
    </w:p>
    <w:p w14:paraId="78B2831F" w14:textId="77777777" w:rsidR="003B282D" w:rsidRPr="003B282D" w:rsidRDefault="003B282D" w:rsidP="003B282D">
      <w:pPr>
        <w:numPr>
          <w:ilvl w:val="0"/>
          <w:numId w:val="15"/>
        </w:numPr>
        <w:rPr>
          <w:rFonts w:ascii="Arial" w:hAnsi="Arial" w:cs="Arial"/>
          <w:lang w:val="en-US"/>
        </w:rPr>
      </w:pPr>
      <w:r w:rsidRPr="003B282D">
        <w:rPr>
          <w:rFonts w:ascii="Arial" w:hAnsi="Arial" w:cs="Arial"/>
          <w:lang w:val="en-US"/>
        </w:rPr>
        <w:t>Everyone can use regardless of physical abilities</w:t>
      </w:r>
    </w:p>
    <w:p w14:paraId="735D2276" w14:textId="77777777" w:rsidR="003B282D" w:rsidRPr="003B282D" w:rsidRDefault="003B282D" w:rsidP="003B282D">
      <w:pPr>
        <w:rPr>
          <w:rFonts w:ascii="Arial" w:hAnsi="Arial" w:cs="Arial"/>
          <w:lang w:val="en-US"/>
        </w:rPr>
      </w:pPr>
    </w:p>
    <w:p w14:paraId="560118B7" w14:textId="77777777" w:rsidR="003B282D" w:rsidRPr="003B282D" w:rsidRDefault="003B282D" w:rsidP="003B282D">
      <w:pPr>
        <w:rPr>
          <w:rFonts w:ascii="Arial" w:hAnsi="Arial" w:cs="Arial"/>
          <w:b/>
          <w:lang w:val="en-US"/>
        </w:rPr>
      </w:pPr>
      <w:r w:rsidRPr="003B282D">
        <w:rPr>
          <w:rFonts w:ascii="Arial" w:hAnsi="Arial" w:cs="Arial"/>
          <w:b/>
          <w:lang w:val="en-US"/>
        </w:rPr>
        <w:t>Asset Sourcing</w:t>
      </w:r>
    </w:p>
    <w:p w14:paraId="031E188C" w14:textId="77777777" w:rsidR="003B282D" w:rsidRPr="003B282D" w:rsidRDefault="003B282D" w:rsidP="003B282D">
      <w:pPr>
        <w:rPr>
          <w:rFonts w:ascii="Arial" w:hAnsi="Arial" w:cs="Arial"/>
          <w:lang w:val="en-US"/>
        </w:rPr>
      </w:pPr>
    </w:p>
    <w:p w14:paraId="0A968AFF" w14:textId="15B5F5D6" w:rsidR="003B282D" w:rsidRPr="003B282D" w:rsidRDefault="003B282D" w:rsidP="003B282D">
      <w:pPr>
        <w:rPr>
          <w:rFonts w:ascii="Arial" w:hAnsi="Arial" w:cs="Arial"/>
          <w:lang w:val="en-US"/>
        </w:rPr>
      </w:pPr>
      <w:r w:rsidRPr="003B282D">
        <w:rPr>
          <w:rFonts w:ascii="Arial" w:hAnsi="Arial" w:cs="Arial"/>
          <w:lang w:val="en-US"/>
        </w:rPr>
        <w:t xml:space="preserve">The </w:t>
      </w:r>
      <w:r w:rsidR="00EA3422">
        <w:rPr>
          <w:rFonts w:ascii="Arial" w:hAnsi="Arial" w:cs="Arial"/>
          <w:lang w:val="en-US"/>
        </w:rPr>
        <w:t>exhibit overview</w:t>
      </w:r>
      <w:r w:rsidRPr="003B282D">
        <w:rPr>
          <w:rFonts w:ascii="Arial" w:hAnsi="Arial" w:cs="Arial"/>
          <w:lang w:val="en-US"/>
        </w:rPr>
        <w:t xml:space="preserve"> outline</w:t>
      </w:r>
      <w:r w:rsidR="00EA3422">
        <w:rPr>
          <w:rFonts w:ascii="Arial" w:hAnsi="Arial" w:cs="Arial"/>
          <w:lang w:val="en-US"/>
        </w:rPr>
        <w:t>s</w:t>
      </w:r>
      <w:r w:rsidRPr="003B282D">
        <w:rPr>
          <w:rFonts w:ascii="Arial" w:hAnsi="Arial" w:cs="Arial"/>
          <w:lang w:val="en-US"/>
        </w:rPr>
        <w:t xml:space="preserve"> the assets that will be provided to the appointed contractor. Image, audio and footage research is underway and assets will be provided to the Software Contractor on appointment.  Further assets will be provided according to the programme to be compiled by the appointed contractor and coordinated with the Client team.</w:t>
      </w:r>
    </w:p>
    <w:p w14:paraId="4C5F012C" w14:textId="77777777" w:rsidR="003B282D" w:rsidRPr="003B282D" w:rsidRDefault="003B282D" w:rsidP="003B282D">
      <w:pPr>
        <w:rPr>
          <w:rFonts w:ascii="Arial" w:hAnsi="Arial" w:cs="Arial"/>
          <w:lang w:val="en-US"/>
        </w:rPr>
      </w:pPr>
    </w:p>
    <w:p w14:paraId="73BCD916" w14:textId="77777777" w:rsidR="003B282D" w:rsidRPr="003B282D" w:rsidRDefault="003B282D" w:rsidP="003B282D">
      <w:pPr>
        <w:rPr>
          <w:rFonts w:ascii="Arial" w:hAnsi="Arial" w:cs="Arial"/>
          <w:b/>
          <w:lang w:val="en-US"/>
        </w:rPr>
      </w:pPr>
      <w:r w:rsidRPr="003B282D">
        <w:rPr>
          <w:rFonts w:ascii="Arial" w:hAnsi="Arial" w:cs="Arial"/>
          <w:b/>
          <w:lang w:val="en-US"/>
        </w:rPr>
        <w:t>Software Contractor Generated Assets</w:t>
      </w:r>
    </w:p>
    <w:p w14:paraId="2EE1149C" w14:textId="77777777" w:rsidR="003B282D" w:rsidRPr="003B282D" w:rsidRDefault="003B282D" w:rsidP="003B282D">
      <w:pPr>
        <w:rPr>
          <w:rFonts w:ascii="Arial" w:hAnsi="Arial" w:cs="Arial"/>
          <w:lang w:val="en-US"/>
        </w:rPr>
      </w:pPr>
    </w:p>
    <w:p w14:paraId="0BE062A4" w14:textId="05337462" w:rsidR="003B282D" w:rsidRPr="003B282D" w:rsidRDefault="003B282D" w:rsidP="003B282D">
      <w:pPr>
        <w:rPr>
          <w:rFonts w:ascii="Arial" w:hAnsi="Arial" w:cs="Arial"/>
          <w:lang w:val="en-US"/>
        </w:rPr>
      </w:pPr>
      <w:r w:rsidRPr="003B282D">
        <w:rPr>
          <w:rFonts w:ascii="Arial" w:hAnsi="Arial" w:cs="Arial"/>
          <w:lang w:val="en-US"/>
        </w:rPr>
        <w:t xml:space="preserve">The </w:t>
      </w:r>
      <w:r w:rsidR="00531855">
        <w:rPr>
          <w:rFonts w:ascii="Arial" w:hAnsi="Arial" w:cs="Arial"/>
          <w:lang w:val="en-US"/>
        </w:rPr>
        <w:t>exhibit overview identifies</w:t>
      </w:r>
      <w:r w:rsidRPr="003B282D">
        <w:rPr>
          <w:rFonts w:ascii="Arial" w:hAnsi="Arial" w:cs="Arial"/>
          <w:lang w:val="en-US"/>
        </w:rPr>
        <w:t xml:space="preserve"> assets (footage, audio clips, images etc.) to be provided or generated by the appointed Software Contractor.</w:t>
      </w:r>
    </w:p>
    <w:p w14:paraId="3A34E95F" w14:textId="77777777" w:rsidR="003B282D" w:rsidRPr="003B282D" w:rsidRDefault="003B282D" w:rsidP="003B282D">
      <w:pPr>
        <w:rPr>
          <w:rFonts w:ascii="Arial" w:hAnsi="Arial" w:cs="Arial"/>
          <w:lang w:val="en-US"/>
        </w:rPr>
      </w:pPr>
    </w:p>
    <w:p w14:paraId="1AE9B968" w14:textId="77777777" w:rsidR="003B282D" w:rsidRPr="003B282D" w:rsidRDefault="003B282D" w:rsidP="003B282D">
      <w:pPr>
        <w:rPr>
          <w:rFonts w:ascii="Arial" w:hAnsi="Arial" w:cs="Arial"/>
          <w:b/>
          <w:lang w:val="en-US"/>
        </w:rPr>
      </w:pPr>
      <w:r w:rsidRPr="003B282D">
        <w:rPr>
          <w:rFonts w:ascii="Arial" w:hAnsi="Arial" w:cs="Arial"/>
          <w:b/>
          <w:lang w:val="en-US"/>
        </w:rPr>
        <w:t xml:space="preserve">Copyright </w:t>
      </w:r>
    </w:p>
    <w:p w14:paraId="137A80BC" w14:textId="77777777" w:rsidR="003B282D" w:rsidRPr="003B282D" w:rsidRDefault="003B282D" w:rsidP="003B282D">
      <w:pPr>
        <w:rPr>
          <w:rFonts w:ascii="Arial" w:hAnsi="Arial" w:cs="Arial"/>
          <w:lang w:val="en-US"/>
        </w:rPr>
      </w:pPr>
    </w:p>
    <w:p w14:paraId="5DA95761" w14:textId="77777777" w:rsidR="003B282D" w:rsidRPr="003B282D" w:rsidRDefault="003B282D" w:rsidP="003B282D">
      <w:pPr>
        <w:rPr>
          <w:rFonts w:ascii="Arial" w:hAnsi="Arial" w:cs="Arial"/>
          <w:lang w:val="en-US"/>
        </w:rPr>
      </w:pPr>
      <w:r w:rsidRPr="003B282D">
        <w:rPr>
          <w:rFonts w:ascii="Arial" w:hAnsi="Arial" w:cs="Arial"/>
          <w:lang w:val="en-US"/>
        </w:rPr>
        <w:t>The Software Contractor shall not knowingly infringe any copyright laws in the production of his works and will indemnify the Client in accordance with the terms of the Contract.</w:t>
      </w:r>
    </w:p>
    <w:p w14:paraId="448A0F16" w14:textId="77777777" w:rsidR="003B282D" w:rsidRPr="003B282D" w:rsidRDefault="003B282D" w:rsidP="003B282D">
      <w:pPr>
        <w:rPr>
          <w:rFonts w:ascii="Arial" w:hAnsi="Arial" w:cs="Arial"/>
          <w:lang w:val="en-US"/>
        </w:rPr>
      </w:pPr>
    </w:p>
    <w:p w14:paraId="7F719994" w14:textId="77777777" w:rsidR="003B282D" w:rsidRPr="003B282D" w:rsidRDefault="003B282D" w:rsidP="003B282D">
      <w:pPr>
        <w:rPr>
          <w:rFonts w:ascii="Arial" w:hAnsi="Arial" w:cs="Arial"/>
          <w:lang w:val="en-US"/>
        </w:rPr>
      </w:pPr>
      <w:r w:rsidRPr="003B282D">
        <w:rPr>
          <w:rFonts w:ascii="Arial" w:hAnsi="Arial" w:cs="Arial"/>
          <w:lang w:val="en-US"/>
        </w:rPr>
        <w:t>The Client will be responsible for copyright agreements for the assets provided to the software contractor. The software contractor will be responsible for arranging copyright agreements for assets sourced by the contractor.</w:t>
      </w:r>
    </w:p>
    <w:p w14:paraId="441DB3C2" w14:textId="77777777" w:rsidR="003B282D" w:rsidRPr="003B282D" w:rsidRDefault="003B282D" w:rsidP="003B282D">
      <w:pPr>
        <w:rPr>
          <w:rFonts w:ascii="Arial" w:hAnsi="Arial" w:cs="Arial"/>
          <w:lang w:val="en-US"/>
        </w:rPr>
      </w:pPr>
    </w:p>
    <w:p w14:paraId="4285F005" w14:textId="77777777" w:rsidR="003B282D" w:rsidRPr="003B282D" w:rsidRDefault="003B282D" w:rsidP="003B282D">
      <w:pPr>
        <w:rPr>
          <w:rFonts w:ascii="Arial" w:hAnsi="Arial" w:cs="Arial"/>
          <w:lang w:val="en-US"/>
        </w:rPr>
      </w:pPr>
      <w:r w:rsidRPr="003B282D">
        <w:rPr>
          <w:rFonts w:ascii="Arial" w:hAnsi="Arial" w:cs="Arial"/>
          <w:lang w:val="en-US"/>
        </w:rPr>
        <w:t>All rights for usage of the software and imagery sourced or produced under this contract is to be for the life of the project and is to be transferred to the Client.</w:t>
      </w:r>
    </w:p>
    <w:p w14:paraId="2755C1CA" w14:textId="77777777" w:rsidR="003B282D" w:rsidRPr="003B282D" w:rsidRDefault="003B282D" w:rsidP="003B282D">
      <w:pPr>
        <w:rPr>
          <w:rFonts w:ascii="Arial" w:hAnsi="Arial" w:cs="Arial"/>
          <w:lang w:val="en-US"/>
        </w:rPr>
      </w:pPr>
    </w:p>
    <w:p w14:paraId="1FF83149" w14:textId="77777777" w:rsidR="003B282D" w:rsidRPr="003B282D" w:rsidRDefault="003B282D" w:rsidP="003B282D">
      <w:pPr>
        <w:rPr>
          <w:rFonts w:ascii="Arial" w:hAnsi="Arial" w:cs="Arial"/>
          <w:lang w:val="en-US"/>
        </w:rPr>
      </w:pPr>
      <w:r w:rsidRPr="003B282D">
        <w:rPr>
          <w:rFonts w:ascii="Arial" w:hAnsi="Arial" w:cs="Arial"/>
          <w:lang w:val="en-US"/>
        </w:rPr>
        <w:t xml:space="preserve">The museum should maintain copyright with regards to what’s produced for them. Venders should not be able to sell the bespoke solution to other parties. </w:t>
      </w:r>
    </w:p>
    <w:p w14:paraId="25A9D8D1" w14:textId="77777777" w:rsidR="007B0568" w:rsidRDefault="007B0568" w:rsidP="003B3877">
      <w:pPr>
        <w:rPr>
          <w:rFonts w:ascii="Arial" w:hAnsi="Arial" w:cs="Arial"/>
        </w:rPr>
      </w:pPr>
    </w:p>
    <w:p w14:paraId="67558123" w14:textId="77777777" w:rsidR="00791C65" w:rsidRDefault="00791C65">
      <w:pPr>
        <w:rPr>
          <w:rFonts w:ascii="Arial" w:hAnsi="Arial" w:cs="Arial"/>
          <w:b/>
          <w:bCs/>
        </w:rPr>
      </w:pPr>
      <w:r>
        <w:rPr>
          <w:rFonts w:ascii="Arial" w:hAnsi="Arial" w:cs="Arial"/>
          <w:b/>
          <w:bCs/>
        </w:rPr>
        <w:br w:type="page"/>
      </w:r>
    </w:p>
    <w:p w14:paraId="44055731" w14:textId="14965C09" w:rsidR="000873C2" w:rsidRDefault="000873C2" w:rsidP="000873C2">
      <w:pPr>
        <w:rPr>
          <w:rFonts w:ascii="Arial" w:hAnsi="Arial" w:cs="Arial"/>
          <w:b/>
          <w:bCs/>
        </w:rPr>
      </w:pPr>
      <w:r>
        <w:rPr>
          <w:rFonts w:ascii="Arial" w:hAnsi="Arial" w:cs="Arial"/>
          <w:b/>
          <w:bCs/>
        </w:rPr>
        <w:t>Tender Response</w:t>
      </w:r>
    </w:p>
    <w:p w14:paraId="5647FA93" w14:textId="77777777" w:rsidR="00791C65" w:rsidRDefault="00791C65" w:rsidP="000873C2">
      <w:pPr>
        <w:rPr>
          <w:rFonts w:ascii="Arial" w:hAnsi="Arial" w:cs="Arial"/>
          <w:b/>
          <w:bCs/>
        </w:rPr>
      </w:pPr>
    </w:p>
    <w:p w14:paraId="1BEED0C3" w14:textId="77777777" w:rsidR="000873C2" w:rsidRPr="007812CA" w:rsidRDefault="000873C2" w:rsidP="000873C2">
      <w:pPr>
        <w:rPr>
          <w:rFonts w:ascii="Arial" w:hAnsi="Arial" w:cs="Arial"/>
          <w:b/>
          <w:bCs/>
        </w:rPr>
      </w:pPr>
      <w:r>
        <w:rPr>
          <w:rFonts w:ascii="Arial" w:hAnsi="Arial" w:cs="Arial"/>
          <w:b/>
          <w:bCs/>
        </w:rPr>
        <w:t>Approach</w:t>
      </w:r>
    </w:p>
    <w:p w14:paraId="33CB9A23" w14:textId="77777777" w:rsidR="000873C2" w:rsidRPr="007812CA" w:rsidRDefault="000873C2" w:rsidP="000873C2">
      <w:pPr>
        <w:rPr>
          <w:rFonts w:ascii="Arial" w:hAnsi="Arial" w:cs="Arial"/>
          <w:b/>
          <w:bCs/>
        </w:rPr>
      </w:pPr>
    </w:p>
    <w:p w14:paraId="24E50DA1" w14:textId="77777777" w:rsidR="000873C2" w:rsidRPr="000873C2" w:rsidRDefault="000873C2" w:rsidP="000873C2">
      <w:pPr>
        <w:rPr>
          <w:rFonts w:ascii="Arial" w:hAnsi="Arial" w:cs="Arial"/>
          <w:b/>
          <w:bCs/>
        </w:rPr>
      </w:pPr>
      <w:r w:rsidRPr="000873C2">
        <w:rPr>
          <w:rFonts w:ascii="Arial" w:hAnsi="Arial" w:cs="Arial"/>
          <w:bCs/>
        </w:rPr>
        <w:t>The response should method statement detailing how you propose to complete this contract, including:</w:t>
      </w:r>
    </w:p>
    <w:p w14:paraId="024895F6" w14:textId="77777777" w:rsidR="000873C2" w:rsidRPr="000873C2" w:rsidRDefault="000873C2" w:rsidP="000873C2">
      <w:pPr>
        <w:rPr>
          <w:rFonts w:ascii="Arial" w:hAnsi="Arial" w:cs="Arial"/>
          <w:b/>
          <w:bCs/>
        </w:rPr>
      </w:pPr>
    </w:p>
    <w:p w14:paraId="35ADA1E2" w14:textId="77777777" w:rsidR="000873C2" w:rsidRPr="000873C2" w:rsidRDefault="000873C2" w:rsidP="000873C2">
      <w:pPr>
        <w:numPr>
          <w:ilvl w:val="0"/>
          <w:numId w:val="19"/>
        </w:numPr>
        <w:rPr>
          <w:rFonts w:ascii="Arial" w:hAnsi="Arial" w:cs="Arial"/>
          <w:bCs/>
          <w:lang w:val="en-US"/>
        </w:rPr>
      </w:pPr>
      <w:r w:rsidRPr="000873C2">
        <w:rPr>
          <w:rFonts w:ascii="Arial" w:hAnsi="Arial" w:cs="Arial"/>
          <w:bCs/>
          <w:lang w:val="en-US"/>
        </w:rPr>
        <w:t>Proposals for managing the contract including proposed management structure both on and off site (this should include an organization chart).</w:t>
      </w:r>
    </w:p>
    <w:p w14:paraId="612838B0" w14:textId="77777777" w:rsidR="000873C2" w:rsidRPr="000873C2" w:rsidRDefault="000873C2" w:rsidP="000873C2">
      <w:pPr>
        <w:rPr>
          <w:rFonts w:ascii="Arial" w:hAnsi="Arial" w:cs="Arial"/>
          <w:bCs/>
          <w:lang w:val="en-US"/>
        </w:rPr>
      </w:pPr>
    </w:p>
    <w:p w14:paraId="5F13A3C2" w14:textId="77777777" w:rsidR="000873C2" w:rsidRPr="000873C2" w:rsidRDefault="000873C2" w:rsidP="000873C2">
      <w:pPr>
        <w:numPr>
          <w:ilvl w:val="0"/>
          <w:numId w:val="19"/>
        </w:numPr>
        <w:rPr>
          <w:rFonts w:ascii="Arial" w:hAnsi="Arial" w:cs="Arial"/>
          <w:bCs/>
        </w:rPr>
      </w:pPr>
      <w:r w:rsidRPr="000873C2">
        <w:rPr>
          <w:rFonts w:ascii="Arial" w:hAnsi="Arial" w:cs="Arial"/>
          <w:bCs/>
          <w:lang w:val="en-US"/>
        </w:rPr>
        <w:t>Sequence and process of working including m</w:t>
      </w:r>
      <w:proofErr w:type="spellStart"/>
      <w:r w:rsidRPr="000873C2">
        <w:rPr>
          <w:rFonts w:ascii="Arial" w:hAnsi="Arial" w:cs="Arial"/>
          <w:bCs/>
        </w:rPr>
        <w:t>ethods</w:t>
      </w:r>
      <w:proofErr w:type="spellEnd"/>
      <w:r w:rsidRPr="000873C2">
        <w:rPr>
          <w:rFonts w:ascii="Arial" w:hAnsi="Arial" w:cs="Arial"/>
          <w:bCs/>
        </w:rPr>
        <w:t xml:space="preserve"> for testing compatibility, gameplay, interfaces, etc.</w:t>
      </w:r>
    </w:p>
    <w:p w14:paraId="0F7E31EE" w14:textId="77777777" w:rsidR="000873C2" w:rsidRPr="000873C2" w:rsidRDefault="000873C2" w:rsidP="000873C2">
      <w:pPr>
        <w:rPr>
          <w:rFonts w:ascii="Arial" w:hAnsi="Arial" w:cs="Arial"/>
          <w:bCs/>
          <w:lang w:val="en-US"/>
        </w:rPr>
      </w:pPr>
    </w:p>
    <w:p w14:paraId="774E32E0" w14:textId="77777777" w:rsidR="000873C2" w:rsidRPr="000873C2" w:rsidRDefault="000873C2" w:rsidP="000873C2">
      <w:pPr>
        <w:numPr>
          <w:ilvl w:val="0"/>
          <w:numId w:val="19"/>
        </w:numPr>
        <w:rPr>
          <w:rFonts w:ascii="Arial" w:hAnsi="Arial" w:cs="Arial"/>
          <w:bCs/>
          <w:lang w:val="en-US"/>
        </w:rPr>
      </w:pPr>
      <w:r w:rsidRPr="000873C2">
        <w:rPr>
          <w:rFonts w:ascii="Arial" w:hAnsi="Arial" w:cs="Arial"/>
          <w:bCs/>
          <w:lang w:val="en-US"/>
        </w:rPr>
        <w:t>Details of how you would interface with the Exhibition Fit Out Contractor, the AV Hardware Contractor, the Employer and the Design Team during the design, creation and installation periods.</w:t>
      </w:r>
    </w:p>
    <w:p w14:paraId="0E02BD27" w14:textId="77777777" w:rsidR="000873C2" w:rsidRPr="000873C2" w:rsidRDefault="000873C2" w:rsidP="000873C2">
      <w:pPr>
        <w:rPr>
          <w:rFonts w:ascii="Arial" w:hAnsi="Arial" w:cs="Arial"/>
          <w:bCs/>
          <w:lang w:val="en-US"/>
        </w:rPr>
      </w:pPr>
    </w:p>
    <w:p w14:paraId="1A1F4BB9" w14:textId="77777777" w:rsidR="000873C2" w:rsidRPr="000873C2" w:rsidRDefault="000873C2" w:rsidP="000873C2">
      <w:pPr>
        <w:numPr>
          <w:ilvl w:val="0"/>
          <w:numId w:val="19"/>
        </w:numPr>
        <w:rPr>
          <w:rFonts w:ascii="Arial" w:hAnsi="Arial" w:cs="Arial"/>
          <w:bCs/>
        </w:rPr>
      </w:pPr>
      <w:r w:rsidRPr="000873C2">
        <w:rPr>
          <w:rFonts w:ascii="Arial" w:hAnsi="Arial" w:cs="Arial"/>
          <w:bCs/>
          <w:lang w:val="en-US"/>
        </w:rPr>
        <w:t>A proposed programme for the coordination and installation periods.</w:t>
      </w:r>
    </w:p>
    <w:p w14:paraId="3DA8C7C8" w14:textId="77777777" w:rsidR="000873C2" w:rsidRPr="000873C2" w:rsidRDefault="000873C2" w:rsidP="000873C2">
      <w:pPr>
        <w:rPr>
          <w:rFonts w:ascii="Arial" w:hAnsi="Arial" w:cs="Arial"/>
          <w:bCs/>
        </w:rPr>
      </w:pPr>
    </w:p>
    <w:p w14:paraId="0F0519C1" w14:textId="77777777" w:rsidR="000873C2" w:rsidRPr="000873C2" w:rsidRDefault="000873C2" w:rsidP="000873C2">
      <w:pPr>
        <w:numPr>
          <w:ilvl w:val="0"/>
          <w:numId w:val="19"/>
        </w:numPr>
        <w:rPr>
          <w:rFonts w:ascii="Arial" w:hAnsi="Arial" w:cs="Arial"/>
          <w:bCs/>
        </w:rPr>
      </w:pPr>
      <w:r w:rsidRPr="000873C2">
        <w:rPr>
          <w:rFonts w:ascii="Arial" w:hAnsi="Arial" w:cs="Arial"/>
          <w:bCs/>
        </w:rPr>
        <w:t xml:space="preserve">Strategies you would employ to ensure sufficient flow of information during the design development period. </w:t>
      </w:r>
    </w:p>
    <w:p w14:paraId="51B9A946" w14:textId="77777777" w:rsidR="000873C2" w:rsidRPr="000873C2" w:rsidRDefault="000873C2" w:rsidP="000873C2">
      <w:pPr>
        <w:rPr>
          <w:rFonts w:ascii="Arial" w:hAnsi="Arial" w:cs="Arial"/>
          <w:bCs/>
        </w:rPr>
      </w:pPr>
    </w:p>
    <w:p w14:paraId="5A9FCA0E" w14:textId="77777777" w:rsidR="000873C2" w:rsidRDefault="000873C2" w:rsidP="000873C2">
      <w:pPr>
        <w:numPr>
          <w:ilvl w:val="0"/>
          <w:numId w:val="19"/>
        </w:numPr>
        <w:rPr>
          <w:rFonts w:ascii="Arial" w:hAnsi="Arial" w:cs="Arial"/>
          <w:bCs/>
        </w:rPr>
      </w:pPr>
      <w:r w:rsidRPr="000873C2">
        <w:rPr>
          <w:rFonts w:ascii="Arial" w:hAnsi="Arial" w:cs="Arial"/>
          <w:bCs/>
        </w:rPr>
        <w:t>A sample set of handover documentation, manuals and drawings.</w:t>
      </w:r>
    </w:p>
    <w:p w14:paraId="3F175CF1" w14:textId="77777777" w:rsidR="000873C2" w:rsidRDefault="000873C2" w:rsidP="000873C2">
      <w:pPr>
        <w:rPr>
          <w:rFonts w:ascii="Arial" w:hAnsi="Arial" w:cs="Arial"/>
          <w:bCs/>
        </w:rPr>
      </w:pPr>
    </w:p>
    <w:p w14:paraId="7E556BEE" w14:textId="77777777" w:rsidR="000873C2" w:rsidRDefault="000873C2" w:rsidP="000873C2">
      <w:pPr>
        <w:numPr>
          <w:ilvl w:val="0"/>
          <w:numId w:val="19"/>
        </w:numPr>
        <w:rPr>
          <w:rFonts w:ascii="Arial" w:hAnsi="Arial" w:cs="Arial"/>
          <w:bCs/>
        </w:rPr>
      </w:pPr>
      <w:r w:rsidRPr="000873C2">
        <w:rPr>
          <w:rFonts w:ascii="Arial" w:hAnsi="Arial" w:cs="Arial"/>
          <w:bCs/>
        </w:rPr>
        <w:t>Details of maintenance services available and costs.</w:t>
      </w:r>
    </w:p>
    <w:p w14:paraId="483791ED" w14:textId="77777777" w:rsidR="000873C2" w:rsidRDefault="000873C2" w:rsidP="000873C2">
      <w:pPr>
        <w:rPr>
          <w:rFonts w:ascii="Arial" w:hAnsi="Arial" w:cs="Arial"/>
          <w:bCs/>
        </w:rPr>
      </w:pPr>
    </w:p>
    <w:p w14:paraId="16E603AC" w14:textId="77777777" w:rsidR="000873C2" w:rsidRPr="000873C2" w:rsidRDefault="000873C2" w:rsidP="000873C2">
      <w:pPr>
        <w:rPr>
          <w:rFonts w:ascii="Arial" w:hAnsi="Arial" w:cs="Arial"/>
          <w:b/>
          <w:bCs/>
          <w:u w:val="single"/>
        </w:rPr>
      </w:pPr>
      <w:r w:rsidRPr="000873C2">
        <w:rPr>
          <w:rFonts w:ascii="Arial" w:hAnsi="Arial" w:cs="Arial"/>
          <w:b/>
          <w:bCs/>
        </w:rPr>
        <w:t>Proposed Team</w:t>
      </w:r>
    </w:p>
    <w:p w14:paraId="11279768" w14:textId="77777777" w:rsidR="000873C2" w:rsidRPr="000873C2" w:rsidRDefault="000873C2" w:rsidP="000873C2">
      <w:pPr>
        <w:rPr>
          <w:rFonts w:ascii="Arial" w:hAnsi="Arial" w:cs="Arial"/>
          <w:bCs/>
        </w:rPr>
      </w:pPr>
    </w:p>
    <w:p w14:paraId="36E833EB" w14:textId="77777777" w:rsidR="000873C2" w:rsidRPr="000873C2" w:rsidRDefault="000873C2" w:rsidP="000873C2">
      <w:pPr>
        <w:numPr>
          <w:ilvl w:val="0"/>
          <w:numId w:val="20"/>
        </w:numPr>
        <w:rPr>
          <w:rFonts w:ascii="Arial" w:hAnsi="Arial" w:cs="Arial"/>
          <w:bCs/>
        </w:rPr>
      </w:pPr>
      <w:r w:rsidRPr="000873C2">
        <w:rPr>
          <w:rFonts w:ascii="Arial" w:hAnsi="Arial" w:cs="Arial"/>
          <w:bCs/>
        </w:rPr>
        <w:t>Three examples of previous contracts that demonstrate your ability to undertake this work.</w:t>
      </w:r>
    </w:p>
    <w:p w14:paraId="051C8EA0" w14:textId="77777777" w:rsidR="000873C2" w:rsidRPr="000873C2" w:rsidRDefault="000873C2" w:rsidP="000873C2">
      <w:pPr>
        <w:rPr>
          <w:rFonts w:ascii="Arial" w:hAnsi="Arial" w:cs="Arial"/>
          <w:bCs/>
          <w:lang w:val="en-US"/>
        </w:rPr>
      </w:pPr>
    </w:p>
    <w:p w14:paraId="339831D8" w14:textId="77777777" w:rsidR="000873C2" w:rsidRPr="000873C2" w:rsidRDefault="000873C2" w:rsidP="000873C2">
      <w:pPr>
        <w:numPr>
          <w:ilvl w:val="0"/>
          <w:numId w:val="20"/>
        </w:numPr>
        <w:rPr>
          <w:rFonts w:ascii="Arial" w:hAnsi="Arial" w:cs="Arial"/>
          <w:bCs/>
          <w:lang w:val="en-US"/>
        </w:rPr>
      </w:pPr>
      <w:r w:rsidRPr="000873C2">
        <w:rPr>
          <w:rFonts w:ascii="Arial" w:hAnsi="Arial" w:cs="Arial"/>
          <w:bCs/>
          <w:lang w:val="en-US"/>
        </w:rPr>
        <w:t xml:space="preserve">Details of the skills and relevant experience of staff that would be </w:t>
      </w:r>
      <w:r w:rsidRPr="000873C2">
        <w:rPr>
          <w:rFonts w:ascii="Arial" w:hAnsi="Arial" w:cs="Arial"/>
          <w:bCs/>
          <w:u w:val="single"/>
          <w:lang w:val="en-US"/>
        </w:rPr>
        <w:t>directly responsible</w:t>
      </w:r>
      <w:r w:rsidRPr="000873C2">
        <w:rPr>
          <w:rFonts w:ascii="Arial" w:hAnsi="Arial" w:cs="Arial"/>
          <w:bCs/>
          <w:lang w:val="en-US"/>
        </w:rPr>
        <w:t xml:space="preserve"> for delivering the services.  Please also submit details of any relevant specialist knowledge they might possess.</w:t>
      </w:r>
    </w:p>
    <w:p w14:paraId="70BCFB44" w14:textId="77777777" w:rsidR="000873C2" w:rsidRPr="000873C2" w:rsidRDefault="000873C2" w:rsidP="000873C2">
      <w:pPr>
        <w:rPr>
          <w:rFonts w:ascii="Arial" w:hAnsi="Arial" w:cs="Arial"/>
          <w:bCs/>
          <w:lang w:val="en-US"/>
        </w:rPr>
      </w:pPr>
    </w:p>
    <w:p w14:paraId="1D004AB4" w14:textId="77777777" w:rsidR="000873C2" w:rsidRPr="000873C2" w:rsidRDefault="000873C2" w:rsidP="000873C2">
      <w:pPr>
        <w:numPr>
          <w:ilvl w:val="0"/>
          <w:numId w:val="20"/>
        </w:numPr>
        <w:rPr>
          <w:rFonts w:ascii="Arial" w:hAnsi="Arial" w:cs="Arial"/>
          <w:bCs/>
          <w:lang w:val="en-US"/>
        </w:rPr>
      </w:pPr>
      <w:r w:rsidRPr="000873C2">
        <w:rPr>
          <w:rFonts w:ascii="Arial" w:hAnsi="Arial" w:cs="Arial"/>
          <w:bCs/>
          <w:lang w:val="en-US"/>
        </w:rPr>
        <w:t>If you intend to sub-contract any of this service please indicate details of the sub-contractors including a brief background of their organization and your plans for managing them and ensuring quality standards are maintained.</w:t>
      </w:r>
    </w:p>
    <w:p w14:paraId="2F3E9D8E" w14:textId="77777777" w:rsidR="000873C2" w:rsidRPr="000873C2" w:rsidRDefault="000873C2" w:rsidP="000873C2">
      <w:pPr>
        <w:rPr>
          <w:rFonts w:ascii="Arial" w:hAnsi="Arial" w:cs="Arial"/>
          <w:b/>
          <w:bCs/>
        </w:rPr>
      </w:pPr>
    </w:p>
    <w:p w14:paraId="102F12FA" w14:textId="77777777" w:rsidR="000873C2" w:rsidRDefault="000873C2" w:rsidP="000873C2">
      <w:pPr>
        <w:rPr>
          <w:rFonts w:ascii="Arial" w:hAnsi="Arial" w:cs="Arial"/>
          <w:bCs/>
          <w:lang w:val="en-US"/>
        </w:rPr>
      </w:pPr>
      <w:r w:rsidRPr="000873C2">
        <w:rPr>
          <w:rFonts w:ascii="Arial" w:hAnsi="Arial" w:cs="Arial"/>
          <w:b/>
          <w:bCs/>
        </w:rPr>
        <w:t xml:space="preserve">Relevant Experience and Understanding of the Requirements </w:t>
      </w:r>
    </w:p>
    <w:p w14:paraId="78F7B1BF" w14:textId="77777777" w:rsidR="000873C2" w:rsidRDefault="000873C2" w:rsidP="000873C2">
      <w:pPr>
        <w:rPr>
          <w:rFonts w:ascii="Arial" w:hAnsi="Arial" w:cs="Arial"/>
          <w:bCs/>
          <w:lang w:val="en-US"/>
        </w:rPr>
      </w:pPr>
    </w:p>
    <w:p w14:paraId="516ADDAD" w14:textId="77777777" w:rsidR="000873C2" w:rsidRPr="000873C2" w:rsidRDefault="000873C2" w:rsidP="000873C2">
      <w:pPr>
        <w:rPr>
          <w:rFonts w:ascii="Arial" w:hAnsi="Arial" w:cs="Arial"/>
          <w:bCs/>
          <w:lang w:val="en-US"/>
        </w:rPr>
      </w:pPr>
      <w:r w:rsidRPr="000873C2">
        <w:rPr>
          <w:rFonts w:ascii="Arial" w:hAnsi="Arial" w:cs="Arial"/>
          <w:bCs/>
          <w:lang w:val="en-US"/>
        </w:rPr>
        <w:t>a.  What experience have you gained elsewhere that will be directly applicable to this project?</w:t>
      </w:r>
    </w:p>
    <w:p w14:paraId="0BC72844" w14:textId="77777777" w:rsidR="000873C2" w:rsidRPr="000873C2" w:rsidRDefault="000873C2" w:rsidP="000873C2">
      <w:pPr>
        <w:rPr>
          <w:rFonts w:ascii="Arial" w:hAnsi="Arial" w:cs="Arial"/>
          <w:bCs/>
          <w:lang w:val="en-US"/>
        </w:rPr>
      </w:pPr>
    </w:p>
    <w:p w14:paraId="72607A30" w14:textId="77777777" w:rsidR="000873C2" w:rsidRPr="000873C2" w:rsidRDefault="000873C2" w:rsidP="000873C2">
      <w:pPr>
        <w:rPr>
          <w:rFonts w:ascii="Arial" w:hAnsi="Arial" w:cs="Arial"/>
          <w:bCs/>
          <w:lang w:val="en-US"/>
        </w:rPr>
      </w:pPr>
      <w:r w:rsidRPr="000873C2">
        <w:rPr>
          <w:rFonts w:ascii="Arial" w:hAnsi="Arial" w:cs="Arial"/>
          <w:bCs/>
          <w:lang w:val="en-US"/>
        </w:rPr>
        <w:t>b.  What to you perceive to be the key project risks and how will you help mitigate them?</w:t>
      </w:r>
    </w:p>
    <w:p w14:paraId="7A3C7A32" w14:textId="77777777" w:rsidR="000873C2" w:rsidRPr="000873C2" w:rsidRDefault="000873C2" w:rsidP="000873C2">
      <w:pPr>
        <w:rPr>
          <w:rFonts w:ascii="Arial" w:hAnsi="Arial" w:cs="Arial"/>
          <w:bCs/>
          <w:lang w:val="en-US"/>
        </w:rPr>
      </w:pPr>
    </w:p>
    <w:p w14:paraId="7D28CC9E" w14:textId="77777777" w:rsidR="000873C2" w:rsidRPr="000873C2" w:rsidRDefault="000873C2" w:rsidP="000873C2">
      <w:pPr>
        <w:rPr>
          <w:rFonts w:ascii="Arial" w:hAnsi="Arial" w:cs="Arial"/>
          <w:b/>
          <w:bCs/>
        </w:rPr>
      </w:pPr>
      <w:r w:rsidRPr="000873C2">
        <w:rPr>
          <w:rFonts w:ascii="Arial" w:hAnsi="Arial" w:cs="Arial"/>
          <w:b/>
          <w:bCs/>
        </w:rPr>
        <w:t>Tender Price</w:t>
      </w:r>
    </w:p>
    <w:p w14:paraId="213EBE5D" w14:textId="77777777" w:rsidR="000873C2" w:rsidRPr="000873C2" w:rsidRDefault="000873C2" w:rsidP="000873C2">
      <w:pPr>
        <w:rPr>
          <w:rFonts w:ascii="Arial" w:hAnsi="Arial" w:cs="Arial"/>
          <w:b/>
          <w:bCs/>
        </w:rPr>
      </w:pPr>
    </w:p>
    <w:p w14:paraId="7F19BE16" w14:textId="77777777" w:rsidR="000873C2" w:rsidRPr="000873C2" w:rsidRDefault="000873C2" w:rsidP="000873C2">
      <w:pPr>
        <w:rPr>
          <w:rFonts w:ascii="Arial" w:hAnsi="Arial" w:cs="Arial"/>
          <w:bCs/>
          <w:lang w:val="en-US"/>
        </w:rPr>
      </w:pPr>
      <w:r w:rsidRPr="000873C2">
        <w:rPr>
          <w:rFonts w:ascii="Arial" w:hAnsi="Arial" w:cs="Arial"/>
          <w:bCs/>
          <w:lang w:val="en-US"/>
        </w:rPr>
        <w:tab/>
        <w:t>Please complete and submit the following schedules:</w:t>
      </w:r>
    </w:p>
    <w:p w14:paraId="199E5D10" w14:textId="77777777" w:rsidR="000873C2" w:rsidRPr="000873C2" w:rsidRDefault="000873C2" w:rsidP="000873C2">
      <w:pPr>
        <w:rPr>
          <w:rFonts w:ascii="Arial" w:hAnsi="Arial" w:cs="Arial"/>
          <w:bCs/>
          <w:lang w:val="en-US"/>
        </w:rPr>
      </w:pPr>
    </w:p>
    <w:p w14:paraId="6B64E715" w14:textId="77777777" w:rsidR="000873C2" w:rsidRPr="000873C2" w:rsidRDefault="000873C2" w:rsidP="000873C2">
      <w:pPr>
        <w:rPr>
          <w:rFonts w:ascii="Arial" w:hAnsi="Arial" w:cs="Arial"/>
          <w:bCs/>
        </w:rPr>
      </w:pPr>
      <w:r w:rsidRPr="000873C2">
        <w:rPr>
          <w:rFonts w:ascii="Arial" w:hAnsi="Arial" w:cs="Arial"/>
          <w:bCs/>
        </w:rPr>
        <w:tab/>
        <w:t>a.</w:t>
      </w:r>
      <w:r w:rsidRPr="000873C2">
        <w:rPr>
          <w:rFonts w:ascii="Arial" w:hAnsi="Arial" w:cs="Arial"/>
          <w:bCs/>
        </w:rPr>
        <w:tab/>
        <w:t>Preliminaries Schedule for Pricing</w:t>
      </w:r>
    </w:p>
    <w:p w14:paraId="1901FA48" w14:textId="77777777" w:rsidR="000873C2" w:rsidRPr="000873C2" w:rsidRDefault="000873C2" w:rsidP="000873C2">
      <w:pPr>
        <w:rPr>
          <w:rFonts w:ascii="Arial" w:hAnsi="Arial" w:cs="Arial"/>
          <w:bCs/>
        </w:rPr>
      </w:pPr>
      <w:r w:rsidRPr="000873C2">
        <w:rPr>
          <w:rFonts w:ascii="Arial" w:hAnsi="Arial" w:cs="Arial"/>
          <w:bCs/>
        </w:rPr>
        <w:tab/>
        <w:t>b.</w:t>
      </w:r>
      <w:r w:rsidRPr="000873C2">
        <w:rPr>
          <w:rFonts w:ascii="Arial" w:hAnsi="Arial" w:cs="Arial"/>
          <w:bCs/>
        </w:rPr>
        <w:tab/>
        <w:t xml:space="preserve">Provisional Sums, Contingencies and </w:t>
      </w:r>
      <w:proofErr w:type="spellStart"/>
      <w:r w:rsidRPr="000873C2">
        <w:rPr>
          <w:rFonts w:ascii="Arial" w:hAnsi="Arial" w:cs="Arial"/>
          <w:bCs/>
        </w:rPr>
        <w:t>Dayworks</w:t>
      </w:r>
      <w:proofErr w:type="spellEnd"/>
      <w:r>
        <w:rPr>
          <w:rFonts w:ascii="Arial" w:hAnsi="Arial" w:cs="Arial"/>
          <w:bCs/>
        </w:rPr>
        <w:t xml:space="preserve"> Schedule for Pricing</w:t>
      </w:r>
    </w:p>
    <w:p w14:paraId="7BEB5420" w14:textId="77777777" w:rsidR="000873C2" w:rsidRPr="000873C2" w:rsidRDefault="000873C2" w:rsidP="000873C2">
      <w:pPr>
        <w:rPr>
          <w:rFonts w:ascii="Arial" w:hAnsi="Arial" w:cs="Arial"/>
          <w:bCs/>
        </w:rPr>
      </w:pPr>
      <w:r w:rsidRPr="000873C2">
        <w:rPr>
          <w:rFonts w:ascii="Arial" w:hAnsi="Arial" w:cs="Arial"/>
          <w:bCs/>
        </w:rPr>
        <w:tab/>
        <w:t>c.</w:t>
      </w:r>
      <w:r w:rsidRPr="000873C2">
        <w:rPr>
          <w:rFonts w:ascii="Arial" w:hAnsi="Arial" w:cs="Arial"/>
          <w:bCs/>
        </w:rPr>
        <w:tab/>
        <w:t xml:space="preserve">AVSW Schedule for each </w:t>
      </w:r>
      <w:r>
        <w:rPr>
          <w:rFonts w:ascii="Arial" w:hAnsi="Arial" w:cs="Arial"/>
          <w:bCs/>
        </w:rPr>
        <w:t>exhibit</w:t>
      </w:r>
      <w:r w:rsidRPr="000873C2">
        <w:rPr>
          <w:rFonts w:ascii="Arial" w:hAnsi="Arial" w:cs="Arial"/>
          <w:bCs/>
        </w:rPr>
        <w:t xml:space="preserve"> that you bid for</w:t>
      </w:r>
    </w:p>
    <w:p w14:paraId="0E0743C4" w14:textId="77777777" w:rsidR="000873C2" w:rsidRPr="000873C2" w:rsidRDefault="000873C2" w:rsidP="000873C2">
      <w:pPr>
        <w:rPr>
          <w:rFonts w:ascii="Arial" w:hAnsi="Arial" w:cs="Arial"/>
          <w:bCs/>
        </w:rPr>
      </w:pPr>
      <w:r w:rsidRPr="000873C2">
        <w:rPr>
          <w:rFonts w:ascii="Arial" w:hAnsi="Arial" w:cs="Arial"/>
          <w:bCs/>
        </w:rPr>
        <w:tab/>
        <w:t xml:space="preserve">d. </w:t>
      </w:r>
      <w:r w:rsidRPr="000873C2">
        <w:rPr>
          <w:rFonts w:ascii="Arial" w:hAnsi="Arial" w:cs="Arial"/>
          <w:bCs/>
        </w:rPr>
        <w:tab/>
        <w:t>Form of Tender</w:t>
      </w:r>
    </w:p>
    <w:p w14:paraId="47BF7EA9" w14:textId="77777777" w:rsidR="000873C2" w:rsidRPr="000873C2" w:rsidRDefault="000873C2" w:rsidP="000873C2">
      <w:pPr>
        <w:rPr>
          <w:rFonts w:ascii="Arial" w:hAnsi="Arial" w:cs="Arial"/>
          <w:bCs/>
        </w:rPr>
      </w:pPr>
      <w:r w:rsidRPr="000873C2">
        <w:rPr>
          <w:rFonts w:ascii="Arial" w:hAnsi="Arial" w:cs="Arial"/>
          <w:bCs/>
        </w:rPr>
        <w:tab/>
        <w:t>e.</w:t>
      </w:r>
      <w:r w:rsidRPr="000873C2">
        <w:rPr>
          <w:rFonts w:ascii="Arial" w:hAnsi="Arial" w:cs="Arial"/>
          <w:bCs/>
        </w:rPr>
        <w:tab/>
        <w:t>General Summary</w:t>
      </w:r>
    </w:p>
    <w:p w14:paraId="1AFF023B" w14:textId="77777777" w:rsidR="000873C2" w:rsidRDefault="000873C2" w:rsidP="003B3877">
      <w:pPr>
        <w:rPr>
          <w:rFonts w:ascii="Arial" w:hAnsi="Arial" w:cs="Arial"/>
        </w:rPr>
      </w:pPr>
    </w:p>
    <w:p w14:paraId="12BF8A1E" w14:textId="77777777" w:rsidR="003B282D" w:rsidRPr="00D5746A" w:rsidRDefault="003B282D" w:rsidP="003B3877">
      <w:pPr>
        <w:rPr>
          <w:rFonts w:ascii="Arial" w:hAnsi="Arial" w:cs="Arial"/>
        </w:rPr>
      </w:pPr>
    </w:p>
    <w:p w14:paraId="29BA139F" w14:textId="77777777" w:rsidR="003B3877" w:rsidRPr="007B0568" w:rsidRDefault="003B3877" w:rsidP="007B0568">
      <w:pPr>
        <w:rPr>
          <w:rFonts w:ascii="Arial" w:hAnsi="Arial" w:cs="Arial"/>
          <w:b/>
        </w:rPr>
      </w:pPr>
      <w:r w:rsidRPr="007B0568">
        <w:rPr>
          <w:rFonts w:ascii="Arial" w:hAnsi="Arial" w:cs="Arial"/>
          <w:b/>
        </w:rPr>
        <w:t>Criteria on which tenders will be awarded</w:t>
      </w:r>
    </w:p>
    <w:p w14:paraId="628F8098" w14:textId="77777777" w:rsidR="0017617B" w:rsidRPr="00D5746A" w:rsidRDefault="0017617B" w:rsidP="0017617B">
      <w:pPr>
        <w:pStyle w:val="ListParagraph"/>
        <w:ind w:left="284"/>
        <w:rPr>
          <w:rFonts w:ascii="Arial" w:hAnsi="Arial" w:cs="Arial"/>
          <w:b/>
        </w:rPr>
      </w:pPr>
    </w:p>
    <w:p w14:paraId="36452C26" w14:textId="77777777" w:rsidR="003B3877" w:rsidRPr="00D5746A" w:rsidRDefault="003B3877" w:rsidP="003B3877">
      <w:pPr>
        <w:rPr>
          <w:rFonts w:ascii="Arial" w:hAnsi="Arial" w:cs="Arial"/>
        </w:rPr>
      </w:pPr>
      <w:r w:rsidRPr="00D5746A">
        <w:rPr>
          <w:rFonts w:ascii="Arial" w:hAnsi="Arial" w:cs="Arial"/>
        </w:rPr>
        <w:t>In order of relevance:</w:t>
      </w:r>
    </w:p>
    <w:p w14:paraId="16BB7AFC" w14:textId="33F04DD8" w:rsidR="003B3877" w:rsidRPr="00D5746A" w:rsidRDefault="003B3877" w:rsidP="003B3877">
      <w:pPr>
        <w:pStyle w:val="ListParagraph"/>
        <w:numPr>
          <w:ilvl w:val="0"/>
          <w:numId w:val="8"/>
        </w:numPr>
        <w:rPr>
          <w:rFonts w:ascii="Arial" w:hAnsi="Arial" w:cs="Arial"/>
        </w:rPr>
      </w:pPr>
      <w:r w:rsidRPr="00D5746A">
        <w:rPr>
          <w:rFonts w:ascii="Arial" w:hAnsi="Arial" w:cs="Arial"/>
        </w:rPr>
        <w:t>Strength of tender</w:t>
      </w:r>
      <w:r w:rsidR="005E6388">
        <w:rPr>
          <w:rFonts w:ascii="Arial" w:hAnsi="Arial" w:cs="Arial"/>
        </w:rPr>
        <w:t>.</w:t>
      </w:r>
      <w:r w:rsidRPr="00D5746A">
        <w:rPr>
          <w:rFonts w:ascii="Arial" w:hAnsi="Arial" w:cs="Arial"/>
        </w:rPr>
        <w:t xml:space="preserve"> (50%)</w:t>
      </w:r>
    </w:p>
    <w:p w14:paraId="3169CC78" w14:textId="77777777" w:rsidR="003B3877" w:rsidRPr="00D5746A" w:rsidRDefault="003B3877" w:rsidP="003B3877">
      <w:pPr>
        <w:pStyle w:val="ListParagraph"/>
        <w:numPr>
          <w:ilvl w:val="0"/>
          <w:numId w:val="8"/>
        </w:numPr>
        <w:rPr>
          <w:rFonts w:ascii="Arial" w:hAnsi="Arial" w:cs="Arial"/>
        </w:rPr>
      </w:pPr>
      <w:r w:rsidRPr="00D5746A">
        <w:rPr>
          <w:rFonts w:ascii="Arial" w:hAnsi="Arial" w:cs="Arial"/>
        </w:rPr>
        <w:t>Overall cost. (30%)</w:t>
      </w:r>
    </w:p>
    <w:p w14:paraId="42D5F6E7" w14:textId="77777777" w:rsidR="003B3877" w:rsidRPr="00D5746A" w:rsidRDefault="003B3877" w:rsidP="003B3877">
      <w:pPr>
        <w:pStyle w:val="ListParagraph"/>
        <w:numPr>
          <w:ilvl w:val="0"/>
          <w:numId w:val="8"/>
        </w:numPr>
        <w:rPr>
          <w:rFonts w:ascii="Arial" w:hAnsi="Arial" w:cs="Arial"/>
        </w:rPr>
      </w:pPr>
      <w:r w:rsidRPr="00D5746A">
        <w:rPr>
          <w:rFonts w:ascii="Arial" w:hAnsi="Arial" w:cs="Arial"/>
        </w:rPr>
        <w:t>Proven experience of similar projects. (20%)</w:t>
      </w:r>
    </w:p>
    <w:p w14:paraId="256DD78F" w14:textId="77777777" w:rsidR="003B3877" w:rsidRPr="00D5746A" w:rsidRDefault="003B3877" w:rsidP="003B3877">
      <w:pPr>
        <w:rPr>
          <w:rFonts w:ascii="Arial" w:hAnsi="Arial" w:cs="Arial"/>
          <w:b/>
        </w:rPr>
      </w:pPr>
    </w:p>
    <w:p w14:paraId="01F3420C" w14:textId="77777777" w:rsidR="003B3877" w:rsidRPr="007812CA" w:rsidRDefault="003B3877" w:rsidP="007812CA">
      <w:pPr>
        <w:rPr>
          <w:rFonts w:ascii="Arial" w:hAnsi="Arial" w:cs="Arial"/>
          <w:b/>
        </w:rPr>
      </w:pPr>
      <w:r w:rsidRPr="007812CA">
        <w:rPr>
          <w:rFonts w:ascii="Arial" w:hAnsi="Arial" w:cs="Arial"/>
          <w:b/>
        </w:rPr>
        <w:t>Deadline for tenders</w:t>
      </w:r>
    </w:p>
    <w:p w14:paraId="6C398991" w14:textId="77777777" w:rsidR="003B3877" w:rsidRPr="00D5746A" w:rsidRDefault="003B3877" w:rsidP="003B3877">
      <w:pPr>
        <w:rPr>
          <w:rFonts w:ascii="Arial" w:hAnsi="Arial" w:cs="Arial"/>
        </w:rPr>
      </w:pPr>
    </w:p>
    <w:p w14:paraId="765F7D41" w14:textId="3283A611" w:rsidR="003B3877" w:rsidRPr="00D5746A" w:rsidRDefault="003B3877" w:rsidP="003B3877">
      <w:pPr>
        <w:rPr>
          <w:rFonts w:ascii="Arial" w:hAnsi="Arial" w:cs="Arial"/>
        </w:rPr>
      </w:pPr>
      <w:r w:rsidRPr="00D5746A">
        <w:rPr>
          <w:rFonts w:ascii="Arial" w:hAnsi="Arial" w:cs="Arial"/>
        </w:rPr>
        <w:t xml:space="preserve">All tender documents/electronic media are to be addressed to Mr J Foster - NAM Secretariat </w:t>
      </w:r>
      <w:hyperlink r:id="rId5" w:history="1">
        <w:r w:rsidRPr="00D5746A">
          <w:rPr>
            <w:rStyle w:val="Hyperlink"/>
            <w:rFonts w:ascii="Arial" w:hAnsi="Arial" w:cs="Arial"/>
          </w:rPr>
          <w:t>jfoster@nam.ac.uk</w:t>
        </w:r>
      </w:hyperlink>
      <w:r w:rsidRPr="00D5746A">
        <w:rPr>
          <w:rFonts w:ascii="Arial" w:hAnsi="Arial" w:cs="Arial"/>
        </w:rPr>
        <w:t xml:space="preserve"> or </w:t>
      </w:r>
      <w:hyperlink r:id="rId6" w:history="1">
        <w:r w:rsidRPr="00D5746A">
          <w:rPr>
            <w:rStyle w:val="Hyperlink"/>
            <w:rFonts w:ascii="Arial" w:hAnsi="Arial" w:cs="Arial"/>
          </w:rPr>
          <w:t>tenders@nam.ac.uk</w:t>
        </w:r>
      </w:hyperlink>
      <w:r w:rsidRPr="00D5746A">
        <w:rPr>
          <w:rFonts w:ascii="Arial" w:hAnsi="Arial" w:cs="Arial"/>
        </w:rPr>
        <w:t xml:space="preserve"> and annotated with “TENDER DOCUMENTS NOT TO BE OPENED BEFORE </w:t>
      </w:r>
      <w:r w:rsidR="00F51DEC">
        <w:rPr>
          <w:rFonts w:ascii="Arial" w:hAnsi="Arial" w:cs="Arial"/>
        </w:rPr>
        <w:t xml:space="preserve">1400hrs on </w:t>
      </w:r>
      <w:r w:rsidR="005E6388">
        <w:rPr>
          <w:rFonts w:ascii="Arial" w:hAnsi="Arial" w:cs="Arial"/>
        </w:rPr>
        <w:t>22</w:t>
      </w:r>
      <w:r w:rsidR="005E6388" w:rsidRPr="005E6388">
        <w:rPr>
          <w:rFonts w:ascii="Arial" w:hAnsi="Arial" w:cs="Arial"/>
          <w:vertAlign w:val="superscript"/>
        </w:rPr>
        <w:t>nd</w:t>
      </w:r>
      <w:r w:rsidRPr="00D5746A">
        <w:rPr>
          <w:rFonts w:ascii="Arial" w:hAnsi="Arial" w:cs="Arial"/>
        </w:rPr>
        <w:t xml:space="preserve"> December 2017.  On no account are the tender documents to be passed to the requesting department before the tender board date.  </w:t>
      </w:r>
    </w:p>
    <w:p w14:paraId="48552804" w14:textId="77777777" w:rsidR="003B3877" w:rsidRPr="00D5746A" w:rsidRDefault="003B3877" w:rsidP="003B3877">
      <w:pPr>
        <w:rPr>
          <w:rFonts w:ascii="Arial" w:hAnsi="Arial" w:cs="Arial"/>
        </w:rPr>
      </w:pPr>
    </w:p>
    <w:p w14:paraId="05ECEF9B" w14:textId="77777777" w:rsidR="003B3877" w:rsidRPr="00D5746A" w:rsidRDefault="003B3877" w:rsidP="003B3877">
      <w:pPr>
        <w:rPr>
          <w:rFonts w:ascii="Arial" w:hAnsi="Arial" w:cs="Arial"/>
        </w:rPr>
      </w:pPr>
      <w:r w:rsidRPr="00D5746A">
        <w:rPr>
          <w:rFonts w:ascii="Arial" w:hAnsi="Arial" w:cs="Arial"/>
        </w:rPr>
        <w:t>Address for the return of tenders:</w:t>
      </w:r>
    </w:p>
    <w:p w14:paraId="6DB0D217" w14:textId="77777777" w:rsidR="003B3877" w:rsidRPr="00D5746A" w:rsidRDefault="003B3877" w:rsidP="003B3877">
      <w:pPr>
        <w:rPr>
          <w:rFonts w:ascii="Arial" w:hAnsi="Arial" w:cs="Arial"/>
        </w:rPr>
      </w:pPr>
      <w:r w:rsidRPr="00D5746A">
        <w:rPr>
          <w:rFonts w:ascii="Arial" w:hAnsi="Arial" w:cs="Arial"/>
        </w:rPr>
        <w:t>Mr. John Foster</w:t>
      </w:r>
    </w:p>
    <w:p w14:paraId="3378B2D1" w14:textId="77777777" w:rsidR="003B3877" w:rsidRPr="00D5746A" w:rsidRDefault="003B3877" w:rsidP="003B3877">
      <w:pPr>
        <w:rPr>
          <w:rFonts w:ascii="Arial" w:hAnsi="Arial" w:cs="Arial"/>
        </w:rPr>
      </w:pPr>
      <w:r w:rsidRPr="00D5746A">
        <w:rPr>
          <w:rFonts w:ascii="Arial" w:hAnsi="Arial" w:cs="Arial"/>
        </w:rPr>
        <w:t>National Army Museum</w:t>
      </w:r>
    </w:p>
    <w:p w14:paraId="3870DC82" w14:textId="77777777" w:rsidR="003B3877" w:rsidRPr="00D5746A" w:rsidRDefault="003B3877" w:rsidP="003B3877">
      <w:pPr>
        <w:rPr>
          <w:rFonts w:ascii="Arial" w:hAnsi="Arial" w:cs="Arial"/>
        </w:rPr>
      </w:pPr>
      <w:r w:rsidRPr="00D5746A">
        <w:rPr>
          <w:rFonts w:ascii="Arial" w:hAnsi="Arial" w:cs="Arial"/>
        </w:rPr>
        <w:t>Royal Hospital Road</w:t>
      </w:r>
    </w:p>
    <w:p w14:paraId="5CC8463C" w14:textId="77777777" w:rsidR="003B3877" w:rsidRPr="00D5746A" w:rsidRDefault="003B3877" w:rsidP="003B3877">
      <w:pPr>
        <w:rPr>
          <w:rFonts w:ascii="Arial" w:hAnsi="Arial" w:cs="Arial"/>
        </w:rPr>
      </w:pPr>
      <w:r w:rsidRPr="00D5746A">
        <w:rPr>
          <w:rFonts w:ascii="Arial" w:hAnsi="Arial" w:cs="Arial"/>
        </w:rPr>
        <w:t>Chelsea</w:t>
      </w:r>
    </w:p>
    <w:p w14:paraId="0A3B51EE" w14:textId="77777777" w:rsidR="003B3877" w:rsidRPr="00D5746A" w:rsidRDefault="003B3877" w:rsidP="003B3877">
      <w:pPr>
        <w:rPr>
          <w:rFonts w:ascii="Arial" w:hAnsi="Arial" w:cs="Arial"/>
        </w:rPr>
      </w:pPr>
      <w:r w:rsidRPr="00D5746A">
        <w:rPr>
          <w:rFonts w:ascii="Arial" w:hAnsi="Arial" w:cs="Arial"/>
        </w:rPr>
        <w:t>London</w:t>
      </w:r>
    </w:p>
    <w:p w14:paraId="20C2BAAE" w14:textId="77777777" w:rsidR="003B3877" w:rsidRPr="00D5746A" w:rsidRDefault="003B3877" w:rsidP="003B3877">
      <w:pPr>
        <w:rPr>
          <w:rFonts w:ascii="Arial" w:hAnsi="Arial" w:cs="Arial"/>
        </w:rPr>
      </w:pPr>
      <w:r w:rsidRPr="00D5746A">
        <w:rPr>
          <w:rFonts w:ascii="Arial" w:hAnsi="Arial" w:cs="Arial"/>
        </w:rPr>
        <w:t>SW3 4HT</w:t>
      </w:r>
    </w:p>
    <w:p w14:paraId="698066EC" w14:textId="77777777" w:rsidR="00724C6C" w:rsidRPr="00D5746A" w:rsidRDefault="00724C6C" w:rsidP="00724C6C">
      <w:pPr>
        <w:rPr>
          <w:rFonts w:ascii="Arial" w:hAnsi="Arial" w:cs="Arial"/>
        </w:rPr>
      </w:pPr>
    </w:p>
    <w:p w14:paraId="06BB350A" w14:textId="77777777" w:rsidR="009F3B18" w:rsidRPr="00D5746A" w:rsidRDefault="009F3B18" w:rsidP="00724C6C">
      <w:pPr>
        <w:rPr>
          <w:rFonts w:ascii="Arial" w:hAnsi="Arial" w:cs="Arial"/>
        </w:rPr>
      </w:pPr>
    </w:p>
    <w:sectPr w:rsidR="009F3B18" w:rsidRPr="00D5746A" w:rsidSect="00C2247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singleLevel"/>
    <w:tmpl w:val="08090019"/>
    <w:lvl w:ilvl="0">
      <w:start w:val="1"/>
      <w:numFmt w:val="lowerLetter"/>
      <w:lvlText w:val="%1."/>
      <w:lvlJc w:val="left"/>
      <w:pPr>
        <w:ind w:left="720" w:hanging="360"/>
      </w:pPr>
    </w:lvl>
  </w:abstractNum>
  <w:abstractNum w:abstractNumId="1">
    <w:nsid w:val="0C5262D6"/>
    <w:multiLevelType w:val="hybridMultilevel"/>
    <w:tmpl w:val="383472C0"/>
    <w:lvl w:ilvl="0" w:tplc="3BD82A9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40678"/>
    <w:multiLevelType w:val="singleLevel"/>
    <w:tmpl w:val="08090019"/>
    <w:lvl w:ilvl="0">
      <w:start w:val="1"/>
      <w:numFmt w:val="lowerLetter"/>
      <w:lvlText w:val="%1."/>
      <w:lvlJc w:val="left"/>
      <w:pPr>
        <w:ind w:left="720" w:hanging="360"/>
      </w:pPr>
    </w:lvl>
  </w:abstractNum>
  <w:abstractNum w:abstractNumId="3">
    <w:nsid w:val="0FFD7D6A"/>
    <w:multiLevelType w:val="multilevel"/>
    <w:tmpl w:val="938E22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E140E73"/>
    <w:multiLevelType w:val="hybridMultilevel"/>
    <w:tmpl w:val="26ACE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18F306D"/>
    <w:multiLevelType w:val="hybridMultilevel"/>
    <w:tmpl w:val="069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73E86"/>
    <w:multiLevelType w:val="hybridMultilevel"/>
    <w:tmpl w:val="51A2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D3753B"/>
    <w:multiLevelType w:val="hybridMultilevel"/>
    <w:tmpl w:val="6F826C8C"/>
    <w:lvl w:ilvl="0" w:tplc="920088C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1A2E9F"/>
    <w:multiLevelType w:val="hybridMultilevel"/>
    <w:tmpl w:val="9050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10B9E"/>
    <w:multiLevelType w:val="hybridMultilevel"/>
    <w:tmpl w:val="844A7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355FE"/>
    <w:multiLevelType w:val="hybridMultilevel"/>
    <w:tmpl w:val="77B83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F73B50"/>
    <w:multiLevelType w:val="hybridMultilevel"/>
    <w:tmpl w:val="6016A2CC"/>
    <w:lvl w:ilvl="0" w:tplc="04090001">
      <w:start w:val="1"/>
      <w:numFmt w:val="bullet"/>
      <w:lvlText w:val=""/>
      <w:lvlJc w:val="left"/>
      <w:pPr>
        <w:ind w:left="720" w:hanging="360"/>
      </w:pPr>
      <w:rPr>
        <w:rFonts w:ascii="Symbol" w:hAnsi="Symbol" w:hint="default"/>
      </w:rPr>
    </w:lvl>
    <w:lvl w:ilvl="1" w:tplc="08090001"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FE4DE6"/>
    <w:multiLevelType w:val="hybridMultilevel"/>
    <w:tmpl w:val="64FC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4">
    <w:nsid w:val="65D14402"/>
    <w:multiLevelType w:val="hybridMultilevel"/>
    <w:tmpl w:val="A264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4C2333"/>
    <w:multiLevelType w:val="multilevel"/>
    <w:tmpl w:val="9050BF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DF8173C"/>
    <w:multiLevelType w:val="multilevel"/>
    <w:tmpl w:val="12D82F9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E67F34"/>
    <w:multiLevelType w:val="hybridMultilevel"/>
    <w:tmpl w:val="7FF2C4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73C0273"/>
    <w:multiLevelType w:val="hybridMultilevel"/>
    <w:tmpl w:val="256CF7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19"/>
  </w:num>
  <w:num w:numId="4">
    <w:abstractNumId w:val="5"/>
  </w:num>
  <w:num w:numId="5">
    <w:abstractNumId w:val="8"/>
  </w:num>
  <w:num w:numId="6">
    <w:abstractNumId w:val="7"/>
  </w:num>
  <w:num w:numId="7">
    <w:abstractNumId w:val="6"/>
  </w:num>
  <w:num w:numId="8">
    <w:abstractNumId w:val="13"/>
  </w:num>
  <w:num w:numId="9">
    <w:abstractNumId w:val="17"/>
  </w:num>
  <w:num w:numId="10">
    <w:abstractNumId w:val="3"/>
  </w:num>
  <w:num w:numId="11">
    <w:abstractNumId w:val="15"/>
  </w:num>
  <w:num w:numId="12">
    <w:abstractNumId w:val="16"/>
  </w:num>
  <w:num w:numId="13">
    <w:abstractNumId w:val="1"/>
  </w:num>
  <w:num w:numId="14">
    <w:abstractNumId w:val="12"/>
  </w:num>
  <w:num w:numId="15">
    <w:abstractNumId w:val="11"/>
  </w:num>
  <w:num w:numId="16">
    <w:abstractNumId w:val="14"/>
  </w:num>
  <w:num w:numId="17">
    <w:abstractNumId w:val="10"/>
  </w:num>
  <w:num w:numId="18">
    <w:abstractNumId w:val="4"/>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revisionView w:markup="0"/>
  <w:doNotTrackMove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C6C"/>
    <w:rsid w:val="00077B08"/>
    <w:rsid w:val="000873C2"/>
    <w:rsid w:val="0017617B"/>
    <w:rsid w:val="0018775A"/>
    <w:rsid w:val="001A2BDA"/>
    <w:rsid w:val="001A7237"/>
    <w:rsid w:val="001C3D5A"/>
    <w:rsid w:val="001C4CF2"/>
    <w:rsid w:val="001D3050"/>
    <w:rsid w:val="001F4F6F"/>
    <w:rsid w:val="002353FD"/>
    <w:rsid w:val="002420C0"/>
    <w:rsid w:val="002B65DA"/>
    <w:rsid w:val="002C097A"/>
    <w:rsid w:val="002D4D41"/>
    <w:rsid w:val="00343577"/>
    <w:rsid w:val="00384399"/>
    <w:rsid w:val="003A07A6"/>
    <w:rsid w:val="003B282D"/>
    <w:rsid w:val="003B3877"/>
    <w:rsid w:val="003C0B6F"/>
    <w:rsid w:val="003E673A"/>
    <w:rsid w:val="0040292D"/>
    <w:rsid w:val="00411935"/>
    <w:rsid w:val="00450CC7"/>
    <w:rsid w:val="00454A73"/>
    <w:rsid w:val="004669C4"/>
    <w:rsid w:val="00470DC1"/>
    <w:rsid w:val="004A3DFE"/>
    <w:rsid w:val="004B0C04"/>
    <w:rsid w:val="004C5729"/>
    <w:rsid w:val="004D28CC"/>
    <w:rsid w:val="00506413"/>
    <w:rsid w:val="00510BC3"/>
    <w:rsid w:val="00531855"/>
    <w:rsid w:val="005649A6"/>
    <w:rsid w:val="0059060B"/>
    <w:rsid w:val="005B65BC"/>
    <w:rsid w:val="005E6388"/>
    <w:rsid w:val="005F411E"/>
    <w:rsid w:val="005F56EC"/>
    <w:rsid w:val="006103FA"/>
    <w:rsid w:val="006355C9"/>
    <w:rsid w:val="0068281B"/>
    <w:rsid w:val="006B5500"/>
    <w:rsid w:val="006E72D3"/>
    <w:rsid w:val="006F4A1B"/>
    <w:rsid w:val="00724C6C"/>
    <w:rsid w:val="00767132"/>
    <w:rsid w:val="00780FC3"/>
    <w:rsid w:val="007812CA"/>
    <w:rsid w:val="00791C65"/>
    <w:rsid w:val="007B0568"/>
    <w:rsid w:val="00837D7A"/>
    <w:rsid w:val="00873681"/>
    <w:rsid w:val="008E0781"/>
    <w:rsid w:val="008E2F17"/>
    <w:rsid w:val="008F4748"/>
    <w:rsid w:val="00911998"/>
    <w:rsid w:val="00976F42"/>
    <w:rsid w:val="00981557"/>
    <w:rsid w:val="009A33ED"/>
    <w:rsid w:val="009A6A4D"/>
    <w:rsid w:val="009B7771"/>
    <w:rsid w:val="009C060B"/>
    <w:rsid w:val="009D21DD"/>
    <w:rsid w:val="009F215C"/>
    <w:rsid w:val="009F3B18"/>
    <w:rsid w:val="00A20EB0"/>
    <w:rsid w:val="00A5089B"/>
    <w:rsid w:val="00A860DC"/>
    <w:rsid w:val="00A90048"/>
    <w:rsid w:val="00A93D2C"/>
    <w:rsid w:val="00AF15A9"/>
    <w:rsid w:val="00AF40D0"/>
    <w:rsid w:val="00AF4189"/>
    <w:rsid w:val="00B36D64"/>
    <w:rsid w:val="00BC5FF0"/>
    <w:rsid w:val="00BF42C5"/>
    <w:rsid w:val="00BF7341"/>
    <w:rsid w:val="00C22475"/>
    <w:rsid w:val="00C2328B"/>
    <w:rsid w:val="00C4492C"/>
    <w:rsid w:val="00C474B5"/>
    <w:rsid w:val="00C61E6B"/>
    <w:rsid w:val="00C6625B"/>
    <w:rsid w:val="00D5746A"/>
    <w:rsid w:val="00D74685"/>
    <w:rsid w:val="00D85B2B"/>
    <w:rsid w:val="00DF4AAE"/>
    <w:rsid w:val="00E03399"/>
    <w:rsid w:val="00E1346B"/>
    <w:rsid w:val="00E53861"/>
    <w:rsid w:val="00E72A47"/>
    <w:rsid w:val="00E841B0"/>
    <w:rsid w:val="00EA3422"/>
    <w:rsid w:val="00EE6029"/>
    <w:rsid w:val="00F139A9"/>
    <w:rsid w:val="00F402D9"/>
    <w:rsid w:val="00F51DEC"/>
    <w:rsid w:val="00F62AD6"/>
    <w:rsid w:val="00F83678"/>
    <w:rsid w:val="00F87863"/>
    <w:rsid w:val="00FB73F2"/>
    <w:rsid w:val="00FD4816"/>
    <w:rsid w:val="00FF1669"/>
    <w:rsid w:val="00FF2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C0672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4C6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6C"/>
    <w:pPr>
      <w:ind w:left="720"/>
      <w:contextualSpacing/>
    </w:pPr>
  </w:style>
  <w:style w:type="character" w:styleId="Hyperlink">
    <w:name w:val="Hyperlink"/>
    <w:basedOn w:val="DefaultParagraphFont"/>
    <w:uiPriority w:val="99"/>
    <w:unhideWhenUsed/>
    <w:rsid w:val="009F3B18"/>
    <w:rPr>
      <w:color w:val="0563C1" w:themeColor="hyperlink"/>
      <w:u w:val="single"/>
    </w:rPr>
  </w:style>
  <w:style w:type="table" w:styleId="TableGrid">
    <w:name w:val="Table Grid"/>
    <w:basedOn w:val="TableNormal"/>
    <w:uiPriority w:val="39"/>
    <w:rsid w:val="009F3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1935"/>
    <w:rPr>
      <w:sz w:val="18"/>
      <w:szCs w:val="18"/>
    </w:rPr>
  </w:style>
  <w:style w:type="paragraph" w:styleId="CommentText">
    <w:name w:val="annotation text"/>
    <w:basedOn w:val="Normal"/>
    <w:link w:val="CommentTextChar"/>
    <w:uiPriority w:val="99"/>
    <w:semiHidden/>
    <w:unhideWhenUsed/>
    <w:rsid w:val="00411935"/>
  </w:style>
  <w:style w:type="character" w:customStyle="1" w:styleId="CommentTextChar">
    <w:name w:val="Comment Text Char"/>
    <w:basedOn w:val="DefaultParagraphFont"/>
    <w:link w:val="CommentText"/>
    <w:uiPriority w:val="99"/>
    <w:semiHidden/>
    <w:rsid w:val="00411935"/>
  </w:style>
  <w:style w:type="paragraph" w:styleId="CommentSubject">
    <w:name w:val="annotation subject"/>
    <w:basedOn w:val="CommentText"/>
    <w:next w:val="CommentText"/>
    <w:link w:val="CommentSubjectChar"/>
    <w:uiPriority w:val="99"/>
    <w:semiHidden/>
    <w:unhideWhenUsed/>
    <w:rsid w:val="00411935"/>
    <w:rPr>
      <w:b/>
      <w:bCs/>
      <w:sz w:val="20"/>
      <w:szCs w:val="20"/>
    </w:rPr>
  </w:style>
  <w:style w:type="character" w:customStyle="1" w:styleId="CommentSubjectChar">
    <w:name w:val="Comment Subject Char"/>
    <w:basedOn w:val="CommentTextChar"/>
    <w:link w:val="CommentSubject"/>
    <w:uiPriority w:val="99"/>
    <w:semiHidden/>
    <w:rsid w:val="00411935"/>
    <w:rPr>
      <w:b/>
      <w:bCs/>
      <w:sz w:val="20"/>
      <w:szCs w:val="20"/>
    </w:rPr>
  </w:style>
  <w:style w:type="paragraph" w:styleId="BalloonText">
    <w:name w:val="Balloon Text"/>
    <w:basedOn w:val="Normal"/>
    <w:link w:val="BalloonTextChar"/>
    <w:uiPriority w:val="99"/>
    <w:semiHidden/>
    <w:unhideWhenUsed/>
    <w:rsid w:val="004119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1935"/>
    <w:rPr>
      <w:rFonts w:ascii="Times New Roman" w:hAnsi="Times New Roman" w:cs="Times New Roman"/>
      <w:sz w:val="18"/>
      <w:szCs w:val="18"/>
    </w:rPr>
  </w:style>
  <w:style w:type="paragraph" w:styleId="NoSpacing">
    <w:name w:val="No Spacing"/>
    <w:uiPriority w:val="1"/>
    <w:qFormat/>
    <w:rsid w:val="003B3877"/>
    <w:rPr>
      <w:rFonts w:eastAsiaTheme="minorEastAsia"/>
      <w:lang w:val="en-GB"/>
    </w:rPr>
  </w:style>
  <w:style w:type="character" w:styleId="FollowedHyperlink">
    <w:name w:val="FollowedHyperlink"/>
    <w:basedOn w:val="DefaultParagraphFont"/>
    <w:uiPriority w:val="99"/>
    <w:semiHidden/>
    <w:unhideWhenUsed/>
    <w:rsid w:val="009B77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foster@nam.ac.uk" TargetMode="External"/><Relationship Id="rId6" Type="http://schemas.openxmlformats.org/officeDocument/2006/relationships/hyperlink" Target="mailto:tenders@nam.ac.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1911</Words>
  <Characters>10898</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12784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Singleton</dc:creator>
  <cp:keywords/>
  <dc:description/>
  <cp:lastModifiedBy>Mike O'Connor</cp:lastModifiedBy>
  <cp:revision>16</cp:revision>
  <cp:lastPrinted>2017-12-04T09:25:00Z</cp:lastPrinted>
  <dcterms:created xsi:type="dcterms:W3CDTF">2017-12-05T10:49:00Z</dcterms:created>
  <dcterms:modified xsi:type="dcterms:W3CDTF">2017-12-08T11:59:00Z</dcterms:modified>
</cp:coreProperties>
</file>