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43E0F" w:rsidRPr="00664AA1" w14:paraId="35762136" w14:textId="77777777" w:rsidTr="00C43E0F">
        <w:tc>
          <w:tcPr>
            <w:tcW w:w="13948" w:type="dxa"/>
          </w:tcPr>
          <w:p w14:paraId="7CE3425F" w14:textId="041A5527" w:rsidR="00C43E0F" w:rsidRPr="00664AA1" w:rsidRDefault="0022218D" w:rsidP="00C43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AA1">
              <w:rPr>
                <w:rFonts w:ascii="Arial" w:hAnsi="Arial" w:cs="Arial"/>
                <w:sz w:val="24"/>
                <w:szCs w:val="24"/>
              </w:rPr>
              <w:t xml:space="preserve">Pricing Page for </w:t>
            </w:r>
            <w:r w:rsidR="00991E02" w:rsidRPr="00664AA1">
              <w:rPr>
                <w:rFonts w:ascii="Arial" w:hAnsi="Arial" w:cs="Arial"/>
                <w:sz w:val="24"/>
                <w:szCs w:val="24"/>
              </w:rPr>
              <w:t>Services to the Army AT Air Wing</w:t>
            </w:r>
            <w:r w:rsidR="00991E02" w:rsidRPr="00664AA1">
              <w:rPr>
                <w:rFonts w:ascii="Arial" w:hAnsi="Arial" w:cs="Arial"/>
                <w:sz w:val="24"/>
              </w:rPr>
              <w:t xml:space="preserve"> </w:t>
            </w:r>
            <w:r w:rsidRPr="00664AA1">
              <w:rPr>
                <w:rFonts w:ascii="Arial" w:hAnsi="Arial" w:cs="Arial"/>
                <w:sz w:val="24"/>
              </w:rPr>
              <w:t xml:space="preserve">(SOR Part </w:t>
            </w:r>
            <w:r w:rsidR="00991E02" w:rsidRPr="00664AA1">
              <w:rPr>
                <w:rFonts w:ascii="Arial" w:hAnsi="Arial" w:cs="Arial"/>
                <w:sz w:val="24"/>
              </w:rPr>
              <w:t>B</w:t>
            </w:r>
            <w:r w:rsidRPr="00664AA1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07FE514E" w14:textId="5185A7AF" w:rsidR="002B22B7" w:rsidRPr="00664AA1" w:rsidRDefault="00000000"/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1991"/>
        <w:gridCol w:w="2372"/>
        <w:gridCol w:w="1993"/>
        <w:gridCol w:w="1993"/>
        <w:gridCol w:w="1993"/>
        <w:gridCol w:w="1993"/>
        <w:gridCol w:w="1993"/>
      </w:tblGrid>
      <w:tr w:rsidR="00C43E0F" w:rsidRPr="00664AA1" w14:paraId="0DB26560" w14:textId="77777777" w:rsidTr="0022218D">
        <w:tc>
          <w:tcPr>
            <w:tcW w:w="1991" w:type="dxa"/>
            <w:vAlign w:val="center"/>
          </w:tcPr>
          <w:p w14:paraId="43A418BB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1D3D923" w14:textId="0FF36270" w:rsidR="00C43E0F" w:rsidRPr="00664AA1" w:rsidRDefault="0022218D" w:rsidP="00C43E0F">
            <w:pPr>
              <w:jc w:val="center"/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SOR Reference</w:t>
            </w:r>
          </w:p>
        </w:tc>
        <w:tc>
          <w:tcPr>
            <w:tcW w:w="2372" w:type="dxa"/>
            <w:vAlign w:val="center"/>
          </w:tcPr>
          <w:p w14:paraId="70FBC56D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73DE768" w14:textId="05D1D3C6" w:rsidR="00C43E0F" w:rsidRPr="00664AA1" w:rsidRDefault="00C43E0F" w:rsidP="00C43E0F">
            <w:pPr>
              <w:jc w:val="center"/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993" w:type="dxa"/>
            <w:vAlign w:val="center"/>
          </w:tcPr>
          <w:p w14:paraId="059CA21A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DB5F911" w14:textId="454BBCF3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 1</w:t>
            </w:r>
          </w:p>
          <w:p w14:paraId="2920EC7A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FY22/23</w:t>
            </w:r>
          </w:p>
          <w:p w14:paraId="6F1CBBFD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1CE37CDD" w14:textId="3C64D78A" w:rsidR="00C43E0F" w:rsidRPr="00664AA1" w:rsidRDefault="00C43E0F" w:rsidP="00C43E0F">
            <w:pPr>
              <w:jc w:val="center"/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  <w:vAlign w:val="center"/>
          </w:tcPr>
          <w:p w14:paraId="5807FB97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3ADA214" w14:textId="5830826A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 2</w:t>
            </w:r>
          </w:p>
          <w:p w14:paraId="372F7DAF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FY 23/24</w:t>
            </w:r>
          </w:p>
          <w:p w14:paraId="33F560B1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5E39FC55" w14:textId="678B3007" w:rsidR="00C43E0F" w:rsidRPr="00664AA1" w:rsidRDefault="00C43E0F" w:rsidP="00C43E0F">
            <w:pPr>
              <w:jc w:val="center"/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</w:tcPr>
          <w:p w14:paraId="342DB2C8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23D8EA5" w14:textId="09559B26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 3</w:t>
            </w:r>
          </w:p>
          <w:p w14:paraId="6E9640B5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FY 24/25</w:t>
            </w:r>
          </w:p>
          <w:p w14:paraId="153D47C2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7D1A82B6" w14:textId="6AF69572" w:rsidR="00C43E0F" w:rsidRPr="00664AA1" w:rsidRDefault="00C43E0F" w:rsidP="00C43E0F">
            <w:pPr>
              <w:jc w:val="center"/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</w:tcPr>
          <w:p w14:paraId="10D02A8E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CFD520B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Option year 1</w:t>
            </w:r>
          </w:p>
          <w:p w14:paraId="3D413C46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FY 25/26</w:t>
            </w:r>
          </w:p>
          <w:p w14:paraId="0AB21FD3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73420094" w14:textId="6E7BA5AF" w:rsidR="00C43E0F" w:rsidRPr="00664AA1" w:rsidRDefault="00C43E0F" w:rsidP="00C43E0F">
            <w:pPr>
              <w:jc w:val="center"/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(Ex VAT)</w:t>
            </w:r>
          </w:p>
        </w:tc>
        <w:tc>
          <w:tcPr>
            <w:tcW w:w="1993" w:type="dxa"/>
          </w:tcPr>
          <w:p w14:paraId="18902815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D5E6AB1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Option year 2</w:t>
            </w:r>
          </w:p>
          <w:p w14:paraId="5A3009ED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FY26/27</w:t>
            </w:r>
          </w:p>
          <w:p w14:paraId="7FF9AC39" w14:textId="77777777" w:rsidR="00C43E0F" w:rsidRPr="00664AA1" w:rsidRDefault="00C43E0F" w:rsidP="00C43E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Firm Price (£)</w:t>
            </w:r>
          </w:p>
          <w:p w14:paraId="71921EBE" w14:textId="285112D3" w:rsidR="00C43E0F" w:rsidRPr="00664AA1" w:rsidRDefault="00C43E0F" w:rsidP="00C43E0F">
            <w:pPr>
              <w:jc w:val="center"/>
            </w:pPr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(Ex VAT)</w:t>
            </w:r>
          </w:p>
        </w:tc>
      </w:tr>
      <w:tr w:rsidR="00A41201" w:rsidRPr="00664AA1" w14:paraId="55CB447B" w14:textId="77777777" w:rsidTr="0022218D">
        <w:tc>
          <w:tcPr>
            <w:tcW w:w="1991" w:type="dxa"/>
          </w:tcPr>
          <w:p w14:paraId="0FE7BB37" w14:textId="4390B8AC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B.1.</w:t>
            </w:r>
          </w:p>
        </w:tc>
        <w:tc>
          <w:tcPr>
            <w:tcW w:w="2372" w:type="dxa"/>
          </w:tcPr>
          <w:p w14:paraId="4805EE51" w14:textId="22097747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 xml:space="preserve">Suitable Aircraft to meet JSAT output </w:t>
            </w:r>
          </w:p>
        </w:tc>
        <w:tc>
          <w:tcPr>
            <w:tcW w:w="1993" w:type="dxa"/>
          </w:tcPr>
          <w:p w14:paraId="26948241" w14:textId="6DBD7393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A55AF83" w14:textId="772EE1D5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EABE728" w14:textId="5B0EC42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673EC1E" w14:textId="679D1F6C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43AFB66" w14:textId="7F688CA3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3E475C71" w14:textId="77777777" w:rsidTr="0022218D">
        <w:tc>
          <w:tcPr>
            <w:tcW w:w="1991" w:type="dxa"/>
          </w:tcPr>
          <w:p w14:paraId="720F0703" w14:textId="5AFB2E8C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B.1.a.1</w:t>
            </w:r>
          </w:p>
        </w:tc>
        <w:tc>
          <w:tcPr>
            <w:tcW w:w="2372" w:type="dxa"/>
          </w:tcPr>
          <w:p w14:paraId="458CE03F" w14:textId="71358FCA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Primary Aircraft</w:t>
            </w:r>
          </w:p>
        </w:tc>
        <w:tc>
          <w:tcPr>
            <w:tcW w:w="1993" w:type="dxa"/>
          </w:tcPr>
          <w:p w14:paraId="4883A8ED" w14:textId="1807C58B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DF47658" w14:textId="5C9A91E0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53EDCE8" w14:textId="6088CB96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0AEE6D7" w14:textId="11CB585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66CFD8A" w14:textId="68E83A21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2DBEB63E" w14:textId="77777777" w:rsidTr="0022218D">
        <w:tc>
          <w:tcPr>
            <w:tcW w:w="1991" w:type="dxa"/>
          </w:tcPr>
          <w:p w14:paraId="52B23590" w14:textId="39B0D79F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B.1.a.2</w:t>
            </w:r>
          </w:p>
        </w:tc>
        <w:tc>
          <w:tcPr>
            <w:tcW w:w="2372" w:type="dxa"/>
          </w:tcPr>
          <w:p w14:paraId="19BDBF57" w14:textId="504CCA2C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Back up Aircraft</w:t>
            </w:r>
          </w:p>
        </w:tc>
        <w:tc>
          <w:tcPr>
            <w:tcW w:w="1993" w:type="dxa"/>
          </w:tcPr>
          <w:p w14:paraId="1F6220E8" w14:textId="7D3211C6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129535E2" w14:textId="30DB34F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83F516E" w14:textId="7AF72024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96B6FD0" w14:textId="4109B15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140CB2A" w14:textId="300AFA00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2E7B2E6E" w14:textId="77777777" w:rsidTr="0022218D">
        <w:tc>
          <w:tcPr>
            <w:tcW w:w="1991" w:type="dxa"/>
          </w:tcPr>
          <w:p w14:paraId="086233E8" w14:textId="0F659E98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B.1.b.</w:t>
            </w:r>
          </w:p>
        </w:tc>
        <w:tc>
          <w:tcPr>
            <w:tcW w:w="2372" w:type="dxa"/>
          </w:tcPr>
          <w:p w14:paraId="4881F5C0" w14:textId="77777777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The avionics fit must be suitable for the flying environment, which includes military traffic.</w:t>
            </w:r>
          </w:p>
          <w:p w14:paraId="3A6DFFEB" w14:textId="78B57E92" w:rsidR="00A41201" w:rsidRPr="00664AA1" w:rsidRDefault="00A41201" w:rsidP="00A41201"/>
        </w:tc>
        <w:tc>
          <w:tcPr>
            <w:tcW w:w="1993" w:type="dxa"/>
          </w:tcPr>
          <w:p w14:paraId="28FFB825" w14:textId="04E0E68C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5483676" w14:textId="648C95F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B5051F7" w14:textId="7598FF6F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396849F" w14:textId="2BE624D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E5E3098" w14:textId="3025AF10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44AB622A" w14:textId="77777777" w:rsidTr="0022218D">
        <w:tc>
          <w:tcPr>
            <w:tcW w:w="1991" w:type="dxa"/>
          </w:tcPr>
          <w:p w14:paraId="46B10B80" w14:textId="61AE3D1F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B.1.c.</w:t>
            </w:r>
          </w:p>
        </w:tc>
        <w:tc>
          <w:tcPr>
            <w:tcW w:w="2372" w:type="dxa"/>
          </w:tcPr>
          <w:p w14:paraId="111309AA" w14:textId="746BC7DE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Provide a safe system of communication between the pilot and the Jumpmaster.</w:t>
            </w:r>
          </w:p>
        </w:tc>
        <w:tc>
          <w:tcPr>
            <w:tcW w:w="1993" w:type="dxa"/>
          </w:tcPr>
          <w:p w14:paraId="22668245" w14:textId="42F94806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1A05DCB" w14:textId="00630114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1B0C047" w14:textId="098C36FE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E7436F0" w14:textId="3720F13A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103B0E97" w14:textId="30B9C338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3948A9B6" w14:textId="77777777" w:rsidTr="0022218D">
        <w:tc>
          <w:tcPr>
            <w:tcW w:w="1991" w:type="dxa"/>
          </w:tcPr>
          <w:p w14:paraId="7DE1BEA5" w14:textId="0C127B34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B.1.d</w:t>
            </w:r>
          </w:p>
        </w:tc>
        <w:tc>
          <w:tcPr>
            <w:tcW w:w="2372" w:type="dxa"/>
          </w:tcPr>
          <w:p w14:paraId="585BB487" w14:textId="3C0D3981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Provide a safe refuelling system</w:t>
            </w:r>
          </w:p>
        </w:tc>
        <w:tc>
          <w:tcPr>
            <w:tcW w:w="1993" w:type="dxa"/>
          </w:tcPr>
          <w:p w14:paraId="51299128" w14:textId="704CECB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2B29DDF" w14:textId="712CFA89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0D9407D" w14:textId="632676E1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A146F67" w14:textId="05D307BB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95F54E5" w14:textId="6182FCFB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7E895522" w14:textId="77777777" w:rsidTr="0022218D">
        <w:tc>
          <w:tcPr>
            <w:tcW w:w="1991" w:type="dxa"/>
          </w:tcPr>
          <w:p w14:paraId="33A380C3" w14:textId="6C1EB097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B.2.</w:t>
            </w:r>
          </w:p>
        </w:tc>
        <w:tc>
          <w:tcPr>
            <w:tcW w:w="2372" w:type="dxa"/>
          </w:tcPr>
          <w:p w14:paraId="228F83EC" w14:textId="70697362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Pilot Service</w:t>
            </w:r>
          </w:p>
        </w:tc>
        <w:tc>
          <w:tcPr>
            <w:tcW w:w="1993" w:type="dxa"/>
          </w:tcPr>
          <w:p w14:paraId="76C4A85B" w14:textId="5222F157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17BB107" w14:textId="6594424B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53E8163" w14:textId="55AB6FF3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AFA4193" w14:textId="0BDC3341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143510E" w14:textId="79300784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3A7D373D" w14:textId="77777777" w:rsidTr="0022218D">
        <w:tc>
          <w:tcPr>
            <w:tcW w:w="1991" w:type="dxa"/>
          </w:tcPr>
          <w:p w14:paraId="3569DB83" w14:textId="19E8DD46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B.2.a.</w:t>
            </w:r>
          </w:p>
        </w:tc>
        <w:tc>
          <w:tcPr>
            <w:tcW w:w="2372" w:type="dxa"/>
          </w:tcPr>
          <w:p w14:paraId="3916F05B" w14:textId="157D8B24" w:rsidR="00A41201" w:rsidRPr="00664AA1" w:rsidRDefault="00A41201" w:rsidP="00A41201">
            <w:r w:rsidRPr="00664AA1">
              <w:rPr>
                <w:rFonts w:ascii="Arial" w:hAnsi="Arial" w:cs="Arial"/>
                <w:sz w:val="18"/>
                <w:szCs w:val="18"/>
              </w:rPr>
              <w:t>The Pilot should be able to provide instruction on airworthiness on JSAT courses and staff exercises.</w:t>
            </w:r>
          </w:p>
        </w:tc>
        <w:tc>
          <w:tcPr>
            <w:tcW w:w="1993" w:type="dxa"/>
          </w:tcPr>
          <w:p w14:paraId="400F9CA3" w14:textId="219178F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1F9014B" w14:textId="03C02E76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8B35930" w14:textId="2CF2B1CB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3715017" w14:textId="19A6FF6F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D1A7166" w14:textId="429D4718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15F73BB3" w14:textId="77777777" w:rsidTr="0022218D">
        <w:tc>
          <w:tcPr>
            <w:tcW w:w="1991" w:type="dxa"/>
          </w:tcPr>
          <w:p w14:paraId="2DEEA4D6" w14:textId="2DF81899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B.2.b.</w:t>
            </w:r>
          </w:p>
        </w:tc>
        <w:tc>
          <w:tcPr>
            <w:tcW w:w="2372" w:type="dxa"/>
          </w:tcPr>
          <w:p w14:paraId="3736674E" w14:textId="21D46EA4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Provide support services when not flying</w:t>
            </w:r>
          </w:p>
        </w:tc>
        <w:tc>
          <w:tcPr>
            <w:tcW w:w="1993" w:type="dxa"/>
          </w:tcPr>
          <w:p w14:paraId="3D25F2B4" w14:textId="64DB4857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3DCB549" w14:textId="7EC317F7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5239FD0" w14:textId="759B7D87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2B6D6C9" w14:textId="36A20F5B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B5AD055" w14:textId="26BD2C2D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3D57DC67" w14:textId="77777777" w:rsidTr="0022218D">
        <w:tc>
          <w:tcPr>
            <w:tcW w:w="1991" w:type="dxa"/>
          </w:tcPr>
          <w:p w14:paraId="75CE2232" w14:textId="5854C4FA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color w:val="000000"/>
                <w:sz w:val="18"/>
                <w:szCs w:val="18"/>
              </w:rPr>
              <w:t>B.3.</w:t>
            </w:r>
          </w:p>
        </w:tc>
        <w:tc>
          <w:tcPr>
            <w:tcW w:w="2372" w:type="dxa"/>
          </w:tcPr>
          <w:p w14:paraId="0002DB38" w14:textId="47159DD6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Advanced Rigger Service</w:t>
            </w:r>
          </w:p>
        </w:tc>
        <w:tc>
          <w:tcPr>
            <w:tcW w:w="1993" w:type="dxa"/>
          </w:tcPr>
          <w:p w14:paraId="08A09AFC" w14:textId="4B7327EB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14666C66" w14:textId="1D7B5A4A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85944DE" w14:textId="692B9A81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3B3C1C7" w14:textId="0233DB39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21DD3EC" w14:textId="425486A0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582D51FC" w14:textId="77777777" w:rsidTr="0022218D">
        <w:tc>
          <w:tcPr>
            <w:tcW w:w="1991" w:type="dxa"/>
          </w:tcPr>
          <w:p w14:paraId="11AEBEBD" w14:textId="0DE3D2F0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color w:val="000000"/>
                <w:sz w:val="18"/>
                <w:szCs w:val="18"/>
              </w:rPr>
              <w:t>B.3.a.</w:t>
            </w:r>
          </w:p>
        </w:tc>
        <w:tc>
          <w:tcPr>
            <w:tcW w:w="2372" w:type="dxa"/>
          </w:tcPr>
          <w:p w14:paraId="77D820AA" w14:textId="781FF137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 xml:space="preserve">The Advanced Rigger must be able to manage and maintain sufficient serviceable parachute equipment and ancillaries to support the JSAT Freefall Parachute course </w:t>
            </w:r>
            <w:r w:rsidRPr="00664AA1">
              <w:rPr>
                <w:rFonts w:ascii="Arial" w:hAnsi="Arial" w:cs="Arial"/>
                <w:sz w:val="18"/>
                <w:szCs w:val="18"/>
              </w:rPr>
              <w:lastRenderedPageBreak/>
              <w:t>programme.</w:t>
            </w:r>
          </w:p>
        </w:tc>
        <w:tc>
          <w:tcPr>
            <w:tcW w:w="1993" w:type="dxa"/>
          </w:tcPr>
          <w:p w14:paraId="396A08F4" w14:textId="1BCF34F2" w:rsidR="00A41201" w:rsidRPr="00664AA1" w:rsidRDefault="00A41201" w:rsidP="00A41201">
            <w:r w:rsidRPr="001E6671">
              <w:rPr>
                <w:color w:val="FF0000"/>
              </w:rPr>
              <w:lastRenderedPageBreak/>
              <w:t>[REDACTED]</w:t>
            </w:r>
          </w:p>
        </w:tc>
        <w:tc>
          <w:tcPr>
            <w:tcW w:w="1993" w:type="dxa"/>
          </w:tcPr>
          <w:p w14:paraId="33E64166" w14:textId="20439097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367A7D8" w14:textId="48D32772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A9ECF60" w14:textId="1A6DBFEC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198681C6" w14:textId="3FBD7E85" w:rsidR="00A41201" w:rsidRPr="00664AA1" w:rsidRDefault="00A41201" w:rsidP="00A41201">
            <w:r w:rsidRPr="001E6671">
              <w:rPr>
                <w:color w:val="FF0000"/>
              </w:rPr>
              <w:t>[REDACTED]</w:t>
            </w:r>
          </w:p>
        </w:tc>
      </w:tr>
      <w:tr w:rsidR="00A41201" w:rsidRPr="00664AA1" w14:paraId="29E0849D" w14:textId="77777777" w:rsidTr="0022218D">
        <w:tc>
          <w:tcPr>
            <w:tcW w:w="1991" w:type="dxa"/>
          </w:tcPr>
          <w:p w14:paraId="0E20079C" w14:textId="3561BDF8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color w:val="000000"/>
                <w:sz w:val="18"/>
                <w:szCs w:val="18"/>
              </w:rPr>
              <w:t>B.3.b.</w:t>
            </w:r>
          </w:p>
        </w:tc>
        <w:tc>
          <w:tcPr>
            <w:tcW w:w="2372" w:type="dxa"/>
          </w:tcPr>
          <w:p w14:paraId="7DD09C5F" w14:textId="01C1B148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The Advanced Rigger must be able to fulfil the role of JSPWN parachute Advanced Rigger subject matter expert.</w:t>
            </w:r>
          </w:p>
        </w:tc>
        <w:tc>
          <w:tcPr>
            <w:tcW w:w="1993" w:type="dxa"/>
          </w:tcPr>
          <w:p w14:paraId="470BEB43" w14:textId="2CBDAA96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F4D41D5" w14:textId="4422C5F8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1E34FB6" w14:textId="39A92F06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875CFF5" w14:textId="77327282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AB7D7D9" w14:textId="3A3F27BE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</w:tr>
      <w:tr w:rsidR="00A41201" w:rsidRPr="00664AA1" w14:paraId="5719BACD" w14:textId="77777777" w:rsidTr="0022218D">
        <w:tc>
          <w:tcPr>
            <w:tcW w:w="1991" w:type="dxa"/>
          </w:tcPr>
          <w:p w14:paraId="3DE926D1" w14:textId="1DDDC0A6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color w:val="000000"/>
                <w:sz w:val="18"/>
                <w:szCs w:val="18"/>
              </w:rPr>
              <w:t>B.3.c.</w:t>
            </w:r>
          </w:p>
        </w:tc>
        <w:tc>
          <w:tcPr>
            <w:tcW w:w="2372" w:type="dxa"/>
          </w:tcPr>
          <w:p w14:paraId="348300E2" w14:textId="5F3456DA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Maintain rigging facilities.</w:t>
            </w:r>
          </w:p>
        </w:tc>
        <w:tc>
          <w:tcPr>
            <w:tcW w:w="1993" w:type="dxa"/>
          </w:tcPr>
          <w:p w14:paraId="20C5B997" w14:textId="30A025E6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C6DA760" w14:textId="0F96BA79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5BAFFB0" w14:textId="37EFDA2C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1EFFFC5" w14:textId="28E93631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F33F3B9" w14:textId="0D72F358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</w:tr>
      <w:tr w:rsidR="00A41201" w:rsidRPr="00664AA1" w14:paraId="3C179A3A" w14:textId="77777777" w:rsidTr="0022218D">
        <w:tc>
          <w:tcPr>
            <w:tcW w:w="1991" w:type="dxa"/>
          </w:tcPr>
          <w:p w14:paraId="1820B448" w14:textId="685F3D21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color w:val="000000"/>
                <w:sz w:val="18"/>
                <w:szCs w:val="18"/>
              </w:rPr>
              <w:t>B.3.d.</w:t>
            </w:r>
          </w:p>
        </w:tc>
        <w:tc>
          <w:tcPr>
            <w:tcW w:w="2372" w:type="dxa"/>
          </w:tcPr>
          <w:p w14:paraId="39B0DA4A" w14:textId="28B91AF8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To maintain ground training equipment.</w:t>
            </w:r>
          </w:p>
        </w:tc>
        <w:tc>
          <w:tcPr>
            <w:tcW w:w="1993" w:type="dxa"/>
          </w:tcPr>
          <w:p w14:paraId="50B32232" w14:textId="059FC286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333C5CA" w14:textId="5395FF20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4377FE4" w14:textId="75BD300F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10323FCD" w14:textId="058CC5D5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72C64A26" w14:textId="044F6F8E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</w:tr>
      <w:tr w:rsidR="00A41201" w:rsidRPr="00664AA1" w14:paraId="016EBF05" w14:textId="77777777" w:rsidTr="0022218D">
        <w:tc>
          <w:tcPr>
            <w:tcW w:w="1991" w:type="dxa"/>
          </w:tcPr>
          <w:p w14:paraId="64158AF7" w14:textId="76F1AA11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B.3.e.</w:t>
            </w:r>
          </w:p>
        </w:tc>
        <w:tc>
          <w:tcPr>
            <w:tcW w:w="2372" w:type="dxa"/>
          </w:tcPr>
          <w:p w14:paraId="30164D68" w14:textId="77777777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To manage and maintain sufficient serviceable parachute equipment to support the Adventurous Training expedition free fall parachute programme.</w:t>
            </w:r>
          </w:p>
          <w:p w14:paraId="29810FC1" w14:textId="77777777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574639C7" w14:textId="7090D077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C2358E4" w14:textId="2E9AA891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315F540" w14:textId="20049700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C6E6A98" w14:textId="5F588483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62FC3AF5" w14:textId="5C0B75B0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</w:tr>
      <w:tr w:rsidR="00A41201" w:rsidRPr="00664AA1" w14:paraId="53B7C05E" w14:textId="77777777" w:rsidTr="0022218D">
        <w:tc>
          <w:tcPr>
            <w:tcW w:w="1991" w:type="dxa"/>
          </w:tcPr>
          <w:p w14:paraId="282E04DB" w14:textId="06079B75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B.3.f.</w:t>
            </w:r>
          </w:p>
        </w:tc>
        <w:tc>
          <w:tcPr>
            <w:tcW w:w="2372" w:type="dxa"/>
          </w:tcPr>
          <w:p w14:paraId="087D03D4" w14:textId="6CE3977E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To manage and maintain sufficient serviceable tandem parachute equipment to support the Adaptive Adventurous Training freefall parachute programme.</w:t>
            </w:r>
          </w:p>
        </w:tc>
        <w:tc>
          <w:tcPr>
            <w:tcW w:w="1993" w:type="dxa"/>
          </w:tcPr>
          <w:p w14:paraId="3F088D52" w14:textId="01F61EBC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6224A32" w14:textId="3488F7DC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2C853DFA" w14:textId="06A4F379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EA7632F" w14:textId="7BAF2EA7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4694C0DD" w14:textId="518DA6F6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</w:tr>
      <w:tr w:rsidR="00A41201" w:rsidRPr="00664AA1" w14:paraId="26EA4FBC" w14:textId="77777777" w:rsidTr="0022218D">
        <w:tc>
          <w:tcPr>
            <w:tcW w:w="1991" w:type="dxa"/>
          </w:tcPr>
          <w:p w14:paraId="44C0DF94" w14:textId="3887310C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B.3.g.</w:t>
            </w:r>
          </w:p>
        </w:tc>
        <w:tc>
          <w:tcPr>
            <w:tcW w:w="2372" w:type="dxa"/>
          </w:tcPr>
          <w:p w14:paraId="35716351" w14:textId="77777777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The Advanced Rigger must be able to Instruct parachute training on JSAT courses and staff exercises.</w:t>
            </w:r>
          </w:p>
          <w:p w14:paraId="364E09B5" w14:textId="77777777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6AD72F88" w14:textId="2C9D764B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C4758E2" w14:textId="6F831D75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829C645" w14:textId="533AB29E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5A81BAF" w14:textId="60B6E4EE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D3AE184" w14:textId="561BB102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</w:tr>
      <w:tr w:rsidR="00A41201" w:rsidRPr="00664AA1" w14:paraId="47370A70" w14:textId="77777777" w:rsidTr="0022218D">
        <w:tc>
          <w:tcPr>
            <w:tcW w:w="1991" w:type="dxa"/>
          </w:tcPr>
          <w:p w14:paraId="100E3CBB" w14:textId="5CBFFBAB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 xml:space="preserve">B.4. </w:t>
            </w:r>
          </w:p>
        </w:tc>
        <w:tc>
          <w:tcPr>
            <w:tcW w:w="2372" w:type="dxa"/>
          </w:tcPr>
          <w:p w14:paraId="0D3C9A3E" w14:textId="4C26BE2A" w:rsidR="00A41201" w:rsidRPr="00664AA1" w:rsidRDefault="00A41201" w:rsidP="00A4120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Provision of Freefall Parachute Instructional Service</w:t>
            </w:r>
          </w:p>
        </w:tc>
        <w:tc>
          <w:tcPr>
            <w:tcW w:w="1993" w:type="dxa"/>
          </w:tcPr>
          <w:p w14:paraId="68F5FADD" w14:textId="547C26E2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FA5CEEC" w14:textId="77BC41AD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56FFF705" w14:textId="62857008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34B45901" w14:textId="464239D6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  <w:tc>
          <w:tcPr>
            <w:tcW w:w="1993" w:type="dxa"/>
          </w:tcPr>
          <w:p w14:paraId="05C73B35" w14:textId="7EE15461" w:rsidR="00A41201" w:rsidRPr="00664AA1" w:rsidRDefault="00A41201" w:rsidP="00A41201">
            <w:r w:rsidRPr="00471ACE">
              <w:rPr>
                <w:color w:val="FF0000"/>
              </w:rPr>
              <w:t>[REDACTED]</w:t>
            </w:r>
          </w:p>
        </w:tc>
      </w:tr>
      <w:tr w:rsidR="00664AA1" w:rsidRPr="00664AA1" w14:paraId="39E7B053" w14:textId="77777777" w:rsidTr="0022218D">
        <w:tc>
          <w:tcPr>
            <w:tcW w:w="1991" w:type="dxa"/>
          </w:tcPr>
          <w:p w14:paraId="6457A619" w14:textId="0565099D" w:rsidR="00664AA1" w:rsidRPr="00664AA1" w:rsidRDefault="00664AA1" w:rsidP="00664AA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>B.4.a.</w:t>
            </w:r>
          </w:p>
        </w:tc>
        <w:tc>
          <w:tcPr>
            <w:tcW w:w="2372" w:type="dxa"/>
          </w:tcPr>
          <w:p w14:paraId="118BF409" w14:textId="102E819D" w:rsidR="00664AA1" w:rsidRPr="00664AA1" w:rsidRDefault="00664AA1" w:rsidP="00664AA1">
            <w:pPr>
              <w:rPr>
                <w:rFonts w:ascii="Arial" w:hAnsi="Arial" w:cs="Arial"/>
                <w:sz w:val="18"/>
                <w:szCs w:val="18"/>
              </w:rPr>
            </w:pPr>
            <w:r w:rsidRPr="00664AA1">
              <w:rPr>
                <w:rFonts w:ascii="Arial" w:hAnsi="Arial" w:cs="Arial"/>
                <w:sz w:val="18"/>
                <w:szCs w:val="18"/>
              </w:rPr>
              <w:t xml:space="preserve">Alternative ground-based duties </w:t>
            </w:r>
          </w:p>
        </w:tc>
        <w:tc>
          <w:tcPr>
            <w:tcW w:w="1993" w:type="dxa"/>
          </w:tcPr>
          <w:p w14:paraId="411DC6C6" w14:textId="1395B0A8" w:rsidR="00664AA1" w:rsidRPr="00664AA1" w:rsidRDefault="001378A2" w:rsidP="00664AA1">
            <w:r>
              <w:t>N/A</w:t>
            </w:r>
          </w:p>
        </w:tc>
        <w:tc>
          <w:tcPr>
            <w:tcW w:w="1993" w:type="dxa"/>
          </w:tcPr>
          <w:p w14:paraId="2E5F7B0A" w14:textId="70A6CE8E" w:rsidR="00664AA1" w:rsidRPr="00664AA1" w:rsidRDefault="001378A2" w:rsidP="00664AA1">
            <w:r>
              <w:t>N/A</w:t>
            </w:r>
          </w:p>
        </w:tc>
        <w:tc>
          <w:tcPr>
            <w:tcW w:w="1993" w:type="dxa"/>
          </w:tcPr>
          <w:p w14:paraId="1FFFF1B2" w14:textId="4A4F2043" w:rsidR="00664AA1" w:rsidRPr="00664AA1" w:rsidRDefault="001378A2" w:rsidP="00664AA1">
            <w:r>
              <w:t>N/A</w:t>
            </w:r>
          </w:p>
        </w:tc>
        <w:tc>
          <w:tcPr>
            <w:tcW w:w="1993" w:type="dxa"/>
          </w:tcPr>
          <w:p w14:paraId="38E802F2" w14:textId="58957BC9" w:rsidR="00664AA1" w:rsidRPr="00664AA1" w:rsidRDefault="001378A2" w:rsidP="00664AA1">
            <w:r>
              <w:t>N/A</w:t>
            </w:r>
          </w:p>
        </w:tc>
        <w:tc>
          <w:tcPr>
            <w:tcW w:w="1993" w:type="dxa"/>
          </w:tcPr>
          <w:p w14:paraId="37C5CA1E" w14:textId="79BAB8DD" w:rsidR="00664AA1" w:rsidRPr="00664AA1" w:rsidRDefault="001378A2" w:rsidP="00664AA1">
            <w:r>
              <w:t>N/A</w:t>
            </w:r>
          </w:p>
        </w:tc>
      </w:tr>
    </w:tbl>
    <w:p w14:paraId="0F7EB846" w14:textId="2A0B0690" w:rsidR="00C43E0F" w:rsidRPr="00664AA1" w:rsidRDefault="00C43E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F3008" w:rsidRPr="00664AA1" w14:paraId="376A4D86" w14:textId="77777777" w:rsidTr="001B591E">
        <w:tc>
          <w:tcPr>
            <w:tcW w:w="6974" w:type="dxa"/>
          </w:tcPr>
          <w:p w14:paraId="1FD8AE04" w14:textId="2F0AFCE2" w:rsidR="00DF3008" w:rsidRPr="00664AA1" w:rsidRDefault="00DF3008" w:rsidP="00DF3008">
            <w:r w:rsidRPr="00664A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Total firm price for contract duration (ex VAT)</w:t>
            </w:r>
          </w:p>
        </w:tc>
        <w:tc>
          <w:tcPr>
            <w:tcW w:w="6974" w:type="dxa"/>
          </w:tcPr>
          <w:p w14:paraId="56989A75" w14:textId="213FE9C1" w:rsidR="00DF3008" w:rsidRPr="00664AA1" w:rsidRDefault="00DF3008" w:rsidP="00DF3008">
            <w:r w:rsidRPr="00471ACE">
              <w:rPr>
                <w:color w:val="FF0000"/>
              </w:rPr>
              <w:t>[REDACTED]</w:t>
            </w:r>
          </w:p>
        </w:tc>
      </w:tr>
    </w:tbl>
    <w:p w14:paraId="04078C32" w14:textId="5DB4270D" w:rsidR="001B591E" w:rsidRPr="00664AA1" w:rsidRDefault="001B591E">
      <w:pPr>
        <w:rPr>
          <w:sz w:val="18"/>
          <w:szCs w:val="18"/>
        </w:rPr>
      </w:pPr>
    </w:p>
    <w:p w14:paraId="21912D64" w14:textId="338F461B" w:rsidR="00AB42B0" w:rsidRPr="00664AA1" w:rsidRDefault="00AB42B0" w:rsidP="00AB42B0">
      <w:r>
        <w:tab/>
      </w:r>
      <w:r>
        <w:tab/>
      </w:r>
      <w:r>
        <w:tab/>
      </w:r>
      <w:r>
        <w:tab/>
      </w:r>
    </w:p>
    <w:sectPr w:rsidR="00AB42B0" w:rsidRPr="00664AA1" w:rsidSect="00C43E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2F02"/>
    <w:multiLevelType w:val="hybridMultilevel"/>
    <w:tmpl w:val="30CC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0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0F"/>
    <w:rsid w:val="00011F08"/>
    <w:rsid w:val="001378A2"/>
    <w:rsid w:val="001B591E"/>
    <w:rsid w:val="0022218D"/>
    <w:rsid w:val="002F558E"/>
    <w:rsid w:val="00401E76"/>
    <w:rsid w:val="005E0CB1"/>
    <w:rsid w:val="00664AA1"/>
    <w:rsid w:val="00991E02"/>
    <w:rsid w:val="00A41201"/>
    <w:rsid w:val="00AB42B0"/>
    <w:rsid w:val="00C43E0F"/>
    <w:rsid w:val="00DF3008"/>
    <w:rsid w:val="00EA6E8D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A729"/>
  <w15:docId w15:val="{DA49FD6A-8DE4-430C-906C-68C22528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591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8C79F9FA2834AB21300133FD86B11" ma:contentTypeVersion="" ma:contentTypeDescription="Create a new document." ma:contentTypeScope="" ma:versionID="4d90c8d4611a519c1b1c8df5a31d1600">
  <xsd:schema xmlns:xsd="http://www.w3.org/2001/XMLSchema" xmlns:xs="http://www.w3.org/2001/XMLSchema" xmlns:p="http://schemas.microsoft.com/office/2006/metadata/properties" xmlns:ns2="143b1d32-0bb3-4776-a1aa-9e6a36da2ce5" targetNamespace="http://schemas.microsoft.com/office/2006/metadata/properties" ma:root="true" ma:fieldsID="deb35f6c8280bc2b8bb5a26ea0e80e79" ns2:_="">
    <xsd:import namespace="143b1d32-0bb3-4776-a1aa-9e6a36da2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1d32-0bb3-4776-a1aa-9e6a36da2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27406-703A-4152-96FA-CBE9B7D5B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6C621-03BA-4ED8-A2B1-9BBA9AF83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D66D41-AD97-44A0-9F04-07DF2708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1d32-0bb3-4776-a1aa-9e6a36da2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Kayleigh C2 (Army StratCen-Comrcl-Proc-HC-1)</dc:creator>
  <cp:lastModifiedBy>Davis, Sophie C1 (Army StratCen-Comrcl-Pj-Proc-TL)</cp:lastModifiedBy>
  <cp:revision>5</cp:revision>
  <dcterms:created xsi:type="dcterms:W3CDTF">2022-10-26T10:00:00Z</dcterms:created>
  <dcterms:modified xsi:type="dcterms:W3CDTF">2023-06-21T11:44:00Z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0x010100B5F8C79F9FA2834AB21300133FD86B11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2023-06-21T11:23:51Z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0324fe65-c795-4297-9a33-5afa68221896</vt:lpwstr>
  </property>
  <property fmtid="{D5CDD505-2E9C-101B-9397-08002B2CF9AE}" pid="9" name="MSIP_Label_8e28611e-2819-430a-bdf7-3581be6cbbdd_ContentBits">
    <vt:lpwstr>0</vt:lpwstr>
  </property>
</Properties>
</file>