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9D" w:rsidRDefault="00870AE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Joint Schedule 2 (Variation Form)</w:t>
      </w:r>
      <w:bookmarkStart w:id="0" w:name="_GoBack"/>
      <w:bookmarkEnd w:id="0"/>
    </w:p>
    <w:p w:rsidR="00C20B9D" w:rsidRDefault="00C20B9D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360" w:hanging="360"/>
        <w:rPr>
          <w:rFonts w:ascii="Arial" w:eastAsia="Arial" w:hAnsi="Arial" w:cs="Arial"/>
          <w:b/>
          <w:sz w:val="36"/>
          <w:szCs w:val="36"/>
        </w:rPr>
      </w:pPr>
    </w:p>
    <w:p w:rsidR="00C20B9D" w:rsidRDefault="00870AE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C20B9D">
        <w:tc>
          <w:tcPr>
            <w:tcW w:w="8982" w:type="dxa"/>
            <w:gridSpan w:val="3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C20B9D">
        <w:trPr>
          <w:trHeight w:val="1174"/>
        </w:trPr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263183">
              <w:rPr>
                <w:rFonts w:ascii="Arial" w:eastAsia="Arial" w:hAnsi="Arial" w:cs="Arial"/>
                <w:sz w:val="24"/>
                <w:szCs w:val="24"/>
              </w:rPr>
              <w:t>abinet Office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“the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Client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And </w:t>
            </w:r>
          </w:p>
          <w:p w:rsidR="00C20B9D" w:rsidRDefault="00B22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22E14">
              <w:rPr>
                <w:rFonts w:ascii="Arial" w:eastAsia="Arial" w:hAnsi="Arial" w:cs="Arial"/>
                <w:color w:val="000000"/>
                <w:sz w:val="24"/>
                <w:szCs w:val="24"/>
              </w:rPr>
              <w:t>Crest Advisory</w:t>
            </w:r>
            <w:r w:rsidR="00870A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 w:rsidR="00870A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"the </w:t>
            </w:r>
            <w:r w:rsidR="00870AE3">
              <w:rPr>
                <w:rFonts w:ascii="Arial" w:eastAsia="Arial" w:hAnsi="Arial" w:cs="Arial"/>
                <w:b/>
                <w:sz w:val="24"/>
                <w:szCs w:val="24"/>
              </w:rPr>
              <w:t>Agency</w:t>
            </w:r>
            <w:r w:rsidR="00870AE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</w:t>
            </w:r>
            <w:r w:rsidR="00870AE3"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C20B9D">
        <w:tc>
          <w:tcPr>
            <w:tcW w:w="2938" w:type="dxa"/>
          </w:tcPr>
          <w:p w:rsidR="00C20B9D" w:rsidRPr="00263183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63183"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C20B9D" w:rsidRPr="00263183" w:rsidRDefault="0026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6318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UK Covid-19 Inquiry Strategic Communications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C20B9D" w:rsidRDefault="0026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6318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CCCO22A07</w:t>
            </w:r>
          </w:p>
        </w:tc>
      </w:tr>
      <w:tr w:rsidR="00C20B9D">
        <w:tc>
          <w:tcPr>
            <w:tcW w:w="8982" w:type="dxa"/>
            <w:gridSpan w:val="3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applicable: CCS/</w:t>
            </w:r>
            <w:r>
              <w:rPr>
                <w:rFonts w:ascii="Arial" w:eastAsia="Arial" w:hAnsi="Arial" w:cs="Arial"/>
                <w:sz w:val="24"/>
                <w:szCs w:val="24"/>
              </w:rPr>
              <w:t>Client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z w:val="24"/>
                <w:szCs w:val="24"/>
              </w:rPr>
              <w:t>Agency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]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date]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reason]</w:t>
            </w:r>
          </w:p>
        </w:tc>
      </w:tr>
      <w:tr w:rsidR="00C20B9D">
        <w:trPr>
          <w:trHeight w:val="718"/>
        </w:trPr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number] days</w:t>
            </w:r>
          </w:p>
        </w:tc>
      </w:tr>
      <w:tr w:rsidR="00C20B9D">
        <w:trPr>
          <w:trHeight w:val="285"/>
        </w:trPr>
        <w:tc>
          <w:tcPr>
            <w:tcW w:w="8982" w:type="dxa"/>
            <w:gridSpan w:val="3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  <w:t>Agency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 to 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C20B9D">
        <w:trPr>
          <w:trHeight w:val="469"/>
        </w:trPr>
        <w:tc>
          <w:tcPr>
            <w:tcW w:w="8982" w:type="dxa"/>
            <w:gridSpan w:val="3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C20B9D">
        <w:tc>
          <w:tcPr>
            <w:tcW w:w="2938" w:type="dxa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C20B9D" w:rsidRDefault="002631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color w:val="000000"/>
                <w:sz w:val="24"/>
                <w:szCs w:val="24"/>
              </w:rPr>
            </w:pPr>
            <w:r w:rsidRPr="00263183">
              <w:rPr>
                <w:rFonts w:ascii="Arial" w:eastAsia="Arial" w:hAnsi="Arial" w:cs="Arial"/>
                <w:color w:val="000000"/>
                <w:sz w:val="24"/>
                <w:szCs w:val="24"/>
              </w:rPr>
              <w:t>Client</w:t>
            </w:r>
            <w:r w:rsidRPr="0026318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870AE3"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C20B9D">
        <w:tc>
          <w:tcPr>
            <w:tcW w:w="2938" w:type="dxa"/>
            <w:vMerge w:val="restart"/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C20B9D">
        <w:tc>
          <w:tcPr>
            <w:tcW w:w="2938" w:type="dxa"/>
            <w:vMerge/>
          </w:tcPr>
          <w:p w:rsidR="00C20B9D" w:rsidRDefault="00C20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C20B9D">
        <w:tc>
          <w:tcPr>
            <w:tcW w:w="2938" w:type="dxa"/>
            <w:vMerge/>
          </w:tcPr>
          <w:p w:rsidR="00C20B9D" w:rsidRDefault="00C20B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:rsidR="00C20B9D" w:rsidRDefault="00870AE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</w:tbl>
    <w:p w:rsidR="00C20B9D" w:rsidRDefault="00870AE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425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Variation must be agreed and signed by both Parties to the Contract and shall only be effective from the date it is signed by</w:t>
      </w:r>
      <w:r w:rsidR="00263183">
        <w:rPr>
          <w:rFonts w:ascii="Arial" w:eastAsia="Arial" w:hAnsi="Arial" w:cs="Arial"/>
          <w:color w:val="000000"/>
          <w:sz w:val="24"/>
          <w:szCs w:val="24"/>
        </w:rPr>
        <w:t xml:space="preserve"> Client.</w:t>
      </w:r>
    </w:p>
    <w:p w:rsidR="00C20B9D" w:rsidRDefault="00870AE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567" w:hanging="42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:rsidR="00C20B9D" w:rsidRDefault="00870AE3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2dr9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The Contract, including any previous Variations, shall remain effective and unaltered except as amended by this Variation.</w:t>
      </w:r>
    </w:p>
    <w:p w:rsidR="00C20B9D" w:rsidRDefault="00870AE3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Signed by an authorised signatory for and on behalf of the</w:t>
      </w:r>
      <w:r w:rsidR="00263183">
        <w:rPr>
          <w:rFonts w:ascii="Arial" w:eastAsia="Arial" w:hAnsi="Arial" w:cs="Arial"/>
          <w:color w:val="000000"/>
          <w:sz w:val="24"/>
          <w:szCs w:val="24"/>
        </w:rPr>
        <w:t xml:space="preserve"> Client</w:t>
      </w:r>
    </w:p>
    <w:tbl>
      <w:tblPr>
        <w:tblStyle w:val="a0"/>
        <w:tblW w:w="8150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C20B9D">
        <w:tc>
          <w:tcPr>
            <w:tcW w:w="2210" w:type="dxa"/>
            <w:tcBorders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10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10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10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10" w:type="dxa"/>
            <w:tcBorders>
              <w:top w:val="nil"/>
            </w:tcBorders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C20B9D" w:rsidRDefault="00870AE3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Signed by an authorised signatory to sign for and on behalf of the </w:t>
      </w:r>
      <w:r>
        <w:rPr>
          <w:rFonts w:ascii="Arial" w:eastAsia="Arial" w:hAnsi="Arial" w:cs="Arial"/>
          <w:sz w:val="24"/>
          <w:szCs w:val="24"/>
        </w:rPr>
        <w:t>Agency</w:t>
      </w:r>
    </w:p>
    <w:tbl>
      <w:tblPr>
        <w:tblStyle w:val="a1"/>
        <w:tblW w:w="818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C20B9D">
        <w:tc>
          <w:tcPr>
            <w:tcW w:w="2208" w:type="dxa"/>
            <w:tcBorders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08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08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20B9D">
        <w:tc>
          <w:tcPr>
            <w:tcW w:w="2208" w:type="dxa"/>
            <w:tcBorders>
              <w:top w:val="nil"/>
              <w:bottom w:val="nil"/>
            </w:tcBorders>
          </w:tcPr>
          <w:p w:rsidR="00C20B9D" w:rsidRDefault="0087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:rsidR="00C20B9D" w:rsidRDefault="00C20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C20B9D" w:rsidRDefault="00C20B9D">
      <w:pPr>
        <w:rPr>
          <w:rFonts w:ascii="Arial" w:eastAsia="Arial" w:hAnsi="Arial" w:cs="Arial"/>
          <w:sz w:val="24"/>
          <w:szCs w:val="24"/>
        </w:rPr>
        <w:sectPr w:rsidR="00C20B9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bookmarkStart w:id="2" w:name="_heading=h.gjdgxs" w:colFirst="0" w:colLast="0"/>
      <w:bookmarkEnd w:id="2"/>
    </w:p>
    <w:p w:rsidR="00C20B9D" w:rsidRDefault="00C20B9D">
      <w:pPr>
        <w:rPr>
          <w:rFonts w:ascii="Arial" w:eastAsia="Arial" w:hAnsi="Arial" w:cs="Arial"/>
        </w:rPr>
      </w:pPr>
    </w:p>
    <w:sectPr w:rsidR="00C20B9D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A6F" w:rsidRDefault="00154A6F">
      <w:pPr>
        <w:spacing w:after="0" w:line="240" w:lineRule="auto"/>
      </w:pPr>
      <w:r>
        <w:separator/>
      </w:r>
    </w:p>
  </w:endnote>
  <w:endnote w:type="continuationSeparator" w:id="0">
    <w:p w:rsidR="00154A6F" w:rsidRDefault="0015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9D" w:rsidRDefault="00C20B9D">
    <w:pPr>
      <w:tabs>
        <w:tab w:val="center" w:pos="4513"/>
        <w:tab w:val="right" w:pos="9026"/>
      </w:tabs>
      <w:spacing w:after="0"/>
      <w:rPr>
        <w:color w:val="BFBFBF"/>
      </w:rPr>
    </w:pPr>
  </w:p>
  <w:p w:rsidR="000E3FFB" w:rsidRDefault="00870AE3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  <w:highlight w:val="white"/>
      </w:rPr>
      <w:t xml:space="preserve">RM6124 – Communications Marketplace DPS </w:t>
    </w:r>
    <w:r>
      <w:rPr>
        <w:rFonts w:ascii="Arial" w:eastAsia="Arial" w:hAnsi="Arial" w:cs="Arial"/>
        <w:sz w:val="20"/>
        <w:szCs w:val="20"/>
      </w:rPr>
      <w:t xml:space="preserve"> </w:t>
    </w:r>
  </w:p>
  <w:p w:rsidR="00C20B9D" w:rsidRDefault="000E3FFB">
    <w:pPr>
      <w:tabs>
        <w:tab w:val="center" w:pos="4513"/>
        <w:tab w:val="right" w:pos="9026"/>
      </w:tabs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CCCO22A07 – UK Covid-19 Inquiry Strategic Communications</w:t>
    </w:r>
    <w:r w:rsidR="00870AE3">
      <w:rPr>
        <w:rFonts w:ascii="Arial" w:eastAsia="Arial" w:hAnsi="Arial" w:cs="Arial"/>
        <w:sz w:val="20"/>
        <w:szCs w:val="20"/>
      </w:rPr>
      <w:t xml:space="preserve">                                       </w:t>
    </w:r>
  </w:p>
  <w:p w:rsidR="00C20B9D" w:rsidRDefault="0087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  <w:sz w:val="18"/>
        <w:szCs w:val="18"/>
      </w:rPr>
    </w:pPr>
    <w:r>
      <w:rPr>
        <w:rFonts w:ascii="Arial" w:eastAsia="Arial" w:hAnsi="Arial" w:cs="Arial"/>
        <w:sz w:val="20"/>
        <w:szCs w:val="20"/>
      </w:rPr>
      <w:t>Project Version: v1.</w:t>
    </w:r>
    <w:r w:rsidR="00263183">
      <w:rPr>
        <w:rFonts w:ascii="Arial" w:eastAsia="Arial" w:hAnsi="Arial" w:cs="Arial"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tab/>
    </w:r>
    <w:r>
      <w:rPr>
        <w:color w:val="000000"/>
        <w:sz w:val="18"/>
        <w:szCs w:val="18"/>
      </w:rPr>
      <w:tab/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E3FFB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:rsidR="00C20B9D" w:rsidRDefault="00C20B9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9D" w:rsidRDefault="00870AE3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color w:val="BFBFBF"/>
        <w:sz w:val="24"/>
        <w:szCs w:val="24"/>
      </w:rPr>
      <w:t>DPS</w:t>
    </w:r>
    <w:r>
      <w:rPr>
        <w:rFonts w:ascii="Arial" w:eastAsia="Arial" w:hAnsi="Arial" w:cs="Arial"/>
        <w:sz w:val="20"/>
        <w:szCs w:val="20"/>
      </w:rPr>
      <w:t xml:space="preserve">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:rsidR="00C20B9D" w:rsidRDefault="0087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C20B9D" w:rsidRDefault="00870AE3">
    <w:pPr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A6F" w:rsidRDefault="00154A6F">
      <w:pPr>
        <w:spacing w:after="0" w:line="240" w:lineRule="auto"/>
      </w:pPr>
      <w:r>
        <w:separator/>
      </w:r>
    </w:p>
  </w:footnote>
  <w:footnote w:type="continuationSeparator" w:id="0">
    <w:p w:rsidR="00154A6F" w:rsidRDefault="0015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9D" w:rsidRDefault="00870AE3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Joint Schedule 2 (Variation Form)</w:t>
    </w:r>
  </w:p>
  <w:p w:rsidR="00C20B9D" w:rsidRDefault="00870AE3">
    <w:pPr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202</w:t>
    </w:r>
    <w:r w:rsidR="00633043">
      <w:rPr>
        <w:rFonts w:ascii="Arial" w:eastAsia="Arial" w:hAnsi="Arial" w:cs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B9D" w:rsidRDefault="0087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:rsidR="00C20B9D" w:rsidRDefault="00870A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3EF2"/>
    <w:multiLevelType w:val="multilevel"/>
    <w:tmpl w:val="F798453E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5EA0CD6"/>
    <w:multiLevelType w:val="multilevel"/>
    <w:tmpl w:val="19B49798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9D"/>
    <w:rsid w:val="000A60B2"/>
    <w:rsid w:val="000E3FFB"/>
    <w:rsid w:val="00154A6F"/>
    <w:rsid w:val="00263183"/>
    <w:rsid w:val="00633043"/>
    <w:rsid w:val="007D10C9"/>
    <w:rsid w:val="00870AE3"/>
    <w:rsid w:val="00B22E14"/>
    <w:rsid w:val="00C2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517A6"/>
  <w15:docId w15:val="{52BFA741-D7F3-4E01-9308-11328FD1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2F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7">
    <w:name w:val="17"/>
    <w:basedOn w:val="TableNormal"/>
    <w:rsid w:val="00D302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D302F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D302F9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0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2F9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0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2F9"/>
    <w:rPr>
      <w:rFonts w:ascii="Calibri" w:eastAsia="Calibri" w:hAnsi="Calibri" w:cs="Calibri"/>
      <w:lang w:eastAsia="en-GB"/>
    </w:rPr>
  </w:style>
  <w:style w:type="paragraph" w:styleId="Revision">
    <w:name w:val="Revision"/>
    <w:hidden/>
    <w:uiPriority w:val="99"/>
    <w:semiHidden/>
    <w:rsid w:val="00D302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F9"/>
    <w:rPr>
      <w:rFonts w:ascii="Segoe UI" w:eastAsia="Calibri" w:hAnsi="Segoe UI" w:cs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PcrrGSvKht3n1LsJM8i68esxg==">AMUW2mU1z1tVd3adQrbsu4wYNy2ISdjw5XkXfA90Ct+O/u2LZ1rnQigSeZRYbWIYaD6MDpOffAXo2Lp+W89kpmoIZDJHLugcnXbW/JKgPpwhzRJAlkd5AWQmxZclVYoHMA1XDCobWLCrJOw2RVBtjZtDxsJ5XxD1e2dhkL6vAFbCxr3XUrNSTiyKH1m0lW/1A24aaSpEYYwvEWhHtFlGX2rYGobyTNWXSp6EQSaD8Encni56yvJeZy4=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Stuart Wilson</cp:lastModifiedBy>
  <cp:revision>9</cp:revision>
  <dcterms:created xsi:type="dcterms:W3CDTF">2021-07-14T14:46:00Z</dcterms:created>
  <dcterms:modified xsi:type="dcterms:W3CDTF">2022-04-20T13:26:00Z</dcterms:modified>
</cp:coreProperties>
</file>