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20" w:line="254" w:lineRule="auto"/>
        <w:ind w:left="720" w:firstLine="2268"/>
        <w:rPr>
          <w:rFonts w:ascii="Arial" w:cs="Arial" w:eastAsia="Arial" w:hAnsi="Arial"/>
          <w:b w:val="1"/>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0</wp:posOffset>
            </wp:positionV>
            <wp:extent cx="1187450" cy="850900"/>
            <wp:effectExtent b="0" l="0" r="0" t="0"/>
            <wp:wrapSquare wrapText="bothSides" distB="0" distT="0" distL="114300" distR="114300"/>
            <wp:docPr descr="CCS_2935_SML_AW" id="1314" name="image2.png"/>
            <a:graphic>
              <a:graphicData uri="http://schemas.openxmlformats.org/drawingml/2006/picture">
                <pic:pic>
                  <pic:nvPicPr>
                    <pic:cNvPr descr="CCS_2935_SML_AW" id="0" name="image2.png"/>
                    <pic:cNvPicPr preferRelativeResize="0"/>
                  </pic:nvPicPr>
                  <pic:blipFill>
                    <a:blip r:embed="rId7"/>
                    <a:srcRect b="0" l="0" r="0" t="0"/>
                    <a:stretch>
                      <a:fillRect/>
                    </a:stretch>
                  </pic:blipFill>
                  <pic:spPr>
                    <a:xfrm>
                      <a:off x="0" y="0"/>
                      <a:ext cx="1187450" cy="850900"/>
                    </a:xfrm>
                    <a:prstGeom prst="rect"/>
                    <a:ln/>
                  </pic:spPr>
                </pic:pic>
              </a:graphicData>
            </a:graphic>
          </wp:anchor>
        </w:drawing>
      </w:r>
    </w:p>
    <w:p w:rsidR="00000000" w:rsidDel="00000000" w:rsidP="00000000" w:rsidRDefault="00000000" w:rsidRPr="00000000" w14:paraId="00000002">
      <w:pPr>
        <w:pageBreakBefore w:val="0"/>
        <w:tabs>
          <w:tab w:val="left" w:leader="none" w:pos="4690"/>
        </w:tabs>
        <w:rPr>
          <w:rFonts w:ascii="Arial" w:cs="Arial" w:eastAsia="Arial" w:hAnsi="Arial"/>
          <w:color w:val="2e74b5"/>
        </w:rPr>
      </w:pPr>
      <w:r w:rsidDel="00000000" w:rsidR="00000000" w:rsidRPr="00000000">
        <w:rPr>
          <w:rFonts w:ascii="Arial" w:cs="Arial" w:eastAsia="Arial" w:hAnsi="Arial"/>
          <w:color w:val="2e74b5"/>
          <w:rtl w:val="0"/>
        </w:rPr>
        <w:tab/>
        <w:tab/>
        <w:tab/>
        <w:tab/>
      </w:r>
    </w:p>
    <w:p w:rsidR="00000000" w:rsidDel="00000000" w:rsidP="00000000" w:rsidRDefault="00000000" w:rsidRPr="00000000" w14:paraId="00000003">
      <w:pPr>
        <w:pageBreakBefore w:val="0"/>
        <w:jc w:val="center"/>
        <w:rPr>
          <w:rFonts w:ascii="Arial" w:cs="Arial" w:eastAsia="Arial" w:hAnsi="Arial"/>
          <w:color w:val="2e74b5"/>
          <w:sz w:val="56"/>
          <w:szCs w:val="56"/>
        </w:rPr>
      </w:pPr>
      <w:r w:rsidDel="00000000" w:rsidR="00000000" w:rsidRPr="00000000">
        <w:rPr>
          <w:rtl w:val="0"/>
        </w:rPr>
      </w:r>
    </w:p>
    <w:p w:rsidR="00000000" w:rsidDel="00000000" w:rsidP="00000000" w:rsidRDefault="00000000" w:rsidRPr="00000000" w14:paraId="00000004">
      <w:pPr>
        <w:pageBreakBefore w:val="0"/>
        <w:jc w:val="center"/>
        <w:rPr>
          <w:rFonts w:ascii="Arial" w:cs="Arial" w:eastAsia="Arial" w:hAnsi="Arial"/>
          <w:color w:val="2e74b5"/>
          <w:sz w:val="56"/>
          <w:szCs w:val="56"/>
        </w:rPr>
      </w:pPr>
      <w:r w:rsidDel="00000000" w:rsidR="00000000" w:rsidRPr="00000000">
        <w:rPr>
          <w:rtl w:val="0"/>
        </w:rPr>
      </w:r>
    </w:p>
    <w:p w:rsidR="00000000" w:rsidDel="00000000" w:rsidP="00000000" w:rsidRDefault="00000000" w:rsidRPr="00000000" w14:paraId="00000005">
      <w:pPr>
        <w:pageBreakBefore w:val="0"/>
        <w:jc w:val="center"/>
        <w:rPr>
          <w:rFonts w:ascii="Arial" w:cs="Arial" w:eastAsia="Arial" w:hAnsi="Arial"/>
          <w:color w:val="2e74b5"/>
          <w:sz w:val="56"/>
          <w:szCs w:val="56"/>
        </w:rPr>
      </w:pPr>
      <w:r w:rsidDel="00000000" w:rsidR="00000000" w:rsidRPr="00000000">
        <w:rPr>
          <w:rFonts w:ascii="Arial" w:cs="Arial" w:eastAsia="Arial" w:hAnsi="Arial"/>
          <w:color w:val="2e74b5"/>
          <w:sz w:val="56"/>
          <w:szCs w:val="56"/>
          <w:rtl w:val="0"/>
        </w:rPr>
        <w:t xml:space="preserve">Dynamic Purchasing System (DPS) Needs</w:t>
      </w:r>
    </w:p>
    <w:p w:rsidR="00000000" w:rsidDel="00000000" w:rsidP="00000000" w:rsidRDefault="00000000" w:rsidRPr="00000000" w14:paraId="00000006">
      <w:pPr>
        <w:pageBreakBefore w:val="0"/>
        <w:rPr>
          <w:rFonts w:ascii="Arial" w:cs="Arial" w:eastAsia="Arial" w:hAnsi="Arial"/>
          <w:b w:val="1"/>
          <w:color w:val="5b9bd5"/>
        </w:rPr>
      </w:pPr>
      <w:r w:rsidDel="00000000" w:rsidR="00000000" w:rsidRPr="00000000">
        <w:rPr>
          <w:rtl w:val="0"/>
        </w:rPr>
      </w:r>
    </w:p>
    <w:p w:rsidR="00000000" w:rsidDel="00000000" w:rsidP="00000000" w:rsidRDefault="00000000" w:rsidRPr="00000000" w14:paraId="00000007">
      <w:pPr>
        <w:pageBreakBefore w:val="0"/>
        <w:jc w:val="center"/>
        <w:rPr>
          <w:rFonts w:ascii="Arial" w:cs="Arial" w:eastAsia="Arial" w:hAnsi="Arial"/>
          <w:color w:val="000000"/>
          <w:sz w:val="40"/>
          <w:szCs w:val="40"/>
        </w:rPr>
      </w:pPr>
      <w:r w:rsidDel="00000000" w:rsidR="00000000" w:rsidRPr="00000000">
        <w:rPr>
          <w:rFonts w:ascii="Arial" w:cs="Arial" w:eastAsia="Arial" w:hAnsi="Arial"/>
          <w:color w:val="000000"/>
          <w:sz w:val="40"/>
          <w:szCs w:val="40"/>
          <w:rtl w:val="0"/>
        </w:rPr>
        <w:t xml:space="preserve">RM</w:t>
      </w:r>
      <w:r w:rsidDel="00000000" w:rsidR="00000000" w:rsidRPr="00000000">
        <w:rPr>
          <w:rFonts w:ascii="Arial" w:cs="Arial" w:eastAsia="Arial" w:hAnsi="Arial"/>
          <w:sz w:val="40"/>
          <w:szCs w:val="40"/>
          <w:rtl w:val="0"/>
        </w:rPr>
        <w:t xml:space="preserve">6313</w:t>
      </w:r>
      <w:r w:rsidDel="00000000" w:rsidR="00000000" w:rsidRPr="00000000">
        <w:rPr>
          <w:rFonts w:ascii="Arial" w:cs="Arial" w:eastAsia="Arial" w:hAnsi="Arial"/>
          <w:color w:val="000000"/>
          <w:sz w:val="40"/>
          <w:szCs w:val="40"/>
          <w:rtl w:val="0"/>
        </w:rPr>
        <w:t xml:space="preserve"> – </w:t>
      </w:r>
      <w:r w:rsidDel="00000000" w:rsidR="00000000" w:rsidRPr="00000000">
        <w:rPr>
          <w:rFonts w:ascii="Arial" w:cs="Arial" w:eastAsia="Arial" w:hAnsi="Arial"/>
          <w:sz w:val="40"/>
          <w:szCs w:val="40"/>
          <w:rtl w:val="0"/>
        </w:rPr>
        <w:t xml:space="preserve">Demand Management and Renewables</w:t>
      </w:r>
      <w:r w:rsidDel="00000000" w:rsidR="00000000" w:rsidRPr="00000000">
        <w:rPr>
          <w:rFonts w:ascii="Arial" w:cs="Arial" w:eastAsia="Arial" w:hAnsi="Arial"/>
          <w:color w:val="000000"/>
          <w:sz w:val="40"/>
          <w:szCs w:val="40"/>
          <w:rtl w:val="0"/>
        </w:rPr>
        <w:t xml:space="preserve"> Dynamic Purchasing System Agreement</w:t>
      </w:r>
    </w:p>
    <w:p w:rsidR="00000000" w:rsidDel="00000000" w:rsidP="00000000" w:rsidRDefault="00000000" w:rsidRPr="00000000" w14:paraId="00000008">
      <w:pPr>
        <w:pageBreakBefore w:val="0"/>
        <w:jc w:val="center"/>
        <w:rPr>
          <w:rFonts w:ascii="Arial" w:cs="Arial" w:eastAsia="Arial" w:hAnsi="Arial"/>
          <w:color w:val="000000"/>
          <w:sz w:val="40"/>
          <w:szCs w:val="40"/>
        </w:rPr>
      </w:pPr>
      <w:r w:rsidDel="00000000" w:rsidR="00000000" w:rsidRPr="00000000">
        <w:rPr>
          <w:rtl w:val="0"/>
        </w:rPr>
      </w:r>
    </w:p>
    <w:p w:rsidR="00000000" w:rsidDel="00000000" w:rsidP="00000000" w:rsidRDefault="00000000" w:rsidRPr="00000000" w14:paraId="00000009">
      <w:pPr>
        <w:pageBreakBefore w:val="0"/>
        <w:jc w:val="center"/>
        <w:rPr>
          <w:rFonts w:ascii="Arial" w:cs="Arial" w:eastAsia="Arial" w:hAnsi="Arial"/>
          <w:color w:val="000000"/>
          <w:sz w:val="40"/>
          <w:szCs w:val="40"/>
        </w:rPr>
      </w:pPr>
      <w:r w:rsidDel="00000000" w:rsidR="00000000" w:rsidRPr="00000000">
        <w:rPr>
          <w:rFonts w:ascii="Arial" w:cs="Arial" w:eastAsia="Arial" w:hAnsi="Arial"/>
          <w:sz w:val="40"/>
          <w:szCs w:val="40"/>
        </w:rPr>
        <w:drawing>
          <wp:inline distB="114300" distT="114300" distL="114300" distR="114300">
            <wp:extent cx="4052888" cy="2107232"/>
            <wp:effectExtent b="0" l="0" r="0" t="0"/>
            <wp:docPr id="1312"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4052888" cy="2107232"/>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pageBreakBefore w:val="0"/>
        <w:jc w:val="center"/>
        <w:rPr>
          <w:rFonts w:ascii="Arial" w:cs="Arial" w:eastAsia="Arial" w:hAnsi="Arial"/>
          <w:color w:val="000000"/>
          <w:sz w:val="40"/>
          <w:szCs w:val="40"/>
        </w:rPr>
      </w:pPr>
      <w:r w:rsidDel="00000000" w:rsidR="00000000" w:rsidRPr="00000000">
        <w:rPr>
          <w:rtl w:val="0"/>
        </w:rPr>
      </w:r>
    </w:p>
    <w:p w:rsidR="00000000" w:rsidDel="00000000" w:rsidP="00000000" w:rsidRDefault="00000000" w:rsidRPr="00000000" w14:paraId="0000000B">
      <w:pPr>
        <w:pageBreakBefore w:val="0"/>
        <w:jc w:val="center"/>
        <w:rPr>
          <w:rFonts w:ascii="Arial" w:cs="Arial" w:eastAsia="Arial" w:hAnsi="Arial"/>
          <w:color w:val="000000"/>
          <w:sz w:val="40"/>
          <w:szCs w:val="40"/>
        </w:rPr>
      </w:pPr>
      <w:r w:rsidDel="00000000" w:rsidR="00000000" w:rsidRPr="00000000">
        <w:rPr>
          <w:rtl w:val="0"/>
        </w:rPr>
      </w:r>
    </w:p>
    <w:p w:rsidR="00000000" w:rsidDel="00000000" w:rsidP="00000000" w:rsidRDefault="00000000" w:rsidRPr="00000000" w14:paraId="0000000C">
      <w:pPr>
        <w:pageBreakBefore w:val="0"/>
        <w:jc w:val="center"/>
        <w:rPr>
          <w:rFonts w:ascii="Arial" w:cs="Arial" w:eastAsia="Arial" w:hAnsi="Arial"/>
          <w:color w:val="000000"/>
          <w:sz w:val="40"/>
          <w:szCs w:val="40"/>
        </w:rPr>
      </w:pPr>
      <w:r w:rsidDel="00000000" w:rsidR="00000000" w:rsidRPr="00000000">
        <w:rPr>
          <w:rtl w:val="0"/>
        </w:rPr>
      </w:r>
    </w:p>
    <w:p w:rsidR="00000000" w:rsidDel="00000000" w:rsidP="00000000" w:rsidRDefault="00000000" w:rsidRPr="00000000" w14:paraId="0000000D">
      <w:pPr>
        <w:pageBreakBefore w:val="0"/>
        <w:rPr>
          <w:rFonts w:ascii="Arial" w:cs="Arial" w:eastAsia="Arial" w:hAnsi="Arial"/>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0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Arial" w:cs="Arial" w:eastAsia="Arial" w:hAnsi="Arial"/>
          <w:b w:val="0"/>
          <w:i w:val="0"/>
          <w:smallCaps w:val="0"/>
          <w:strike w:val="0"/>
          <w:color w:val="2e75b5"/>
          <w:sz w:val="28"/>
          <w:szCs w:val="28"/>
          <w:u w:val="none"/>
          <w:shd w:fill="auto" w:val="clear"/>
          <w:vertAlign w:val="baseline"/>
        </w:rPr>
      </w:pPr>
      <w:r w:rsidDel="00000000" w:rsidR="00000000" w:rsidRPr="00000000">
        <w:rPr>
          <w:rFonts w:ascii="Arial" w:cs="Arial" w:eastAsia="Arial" w:hAnsi="Arial"/>
          <w:b w:val="0"/>
          <w:i w:val="0"/>
          <w:smallCaps w:val="0"/>
          <w:strike w:val="0"/>
          <w:color w:val="2e75b5"/>
          <w:sz w:val="28"/>
          <w:szCs w:val="28"/>
          <w:u w:val="none"/>
          <w:shd w:fill="auto" w:val="clear"/>
          <w:vertAlign w:val="baseline"/>
          <w:rtl w:val="0"/>
        </w:rPr>
        <w:t xml:space="preserve">Contents</w:t>
      </w:r>
    </w:p>
    <w:p w:rsidR="00000000" w:rsidDel="00000000" w:rsidP="00000000" w:rsidRDefault="00000000" w:rsidRPr="00000000" w14:paraId="0000000F">
      <w:pPr>
        <w:pageBreakBefore w:val="0"/>
        <w:rPr>
          <w:rFonts w:ascii="Arial" w:cs="Arial" w:eastAsia="Arial" w:hAnsi="Arial"/>
          <w:color w:val="0070c0"/>
          <w:highlight w:val="yellow"/>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Welcome</w:t>
            </w:r>
          </w:hyperlink>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What ’we’ and ‘you’ means</w:t>
            </w:r>
          </w:hyperlink>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Who can request to participate?</w:t>
            </w:r>
          </w:hyperlink>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Getting started - How to register on the Supplier Registration Service (SRS)?</w:t>
            </w:r>
          </w:hyperlink>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Updating Answers in the Dynamic Purchasing System Questionnaire (DPSQ) section:</w:t>
            </w:r>
          </w:hyperlink>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If we accept your Request to Participate:</w:t>
            </w:r>
          </w:hyperlink>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DPS Appointment Form sign-off:</w:t>
            </w:r>
          </w:hyperlink>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Economic and Financial Standing</w:t>
            </w:r>
          </w:hyperlink>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What is a Dynamic Purchasing System (DPS) Appointment Form?</w:t>
            </w:r>
          </w:hyperlink>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Timelines for the request to participate</w:t>
            </w:r>
          </w:hyperlink>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When and how to ask questions?</w:t>
            </w:r>
          </w:hyperlink>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Making the competition work</w:t>
            </w:r>
          </w:hyperlink>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What you can expect from us:</w:t>
            </w:r>
          </w:hyperlink>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whwml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What we expect from you:</w:t>
            </w:r>
          </w:hyperlink>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w:t>
            </w:r>
          </w:hyperlink>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Competition Procedure:</w:t>
            </w:r>
          </w:hyperlink>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pxezw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 A – Status Flags on the Supplier Registration Service (SRS)</w:t>
            </w:r>
          </w:hyperlink>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w:t>
            </w:r>
          </w:hyperlink>
          <w:r w:rsidDel="00000000" w:rsidR="00000000" w:rsidRPr="00000000">
            <w:rPr>
              <w:rtl w:val="0"/>
            </w:rPr>
          </w:r>
        </w:p>
        <w:p w:rsidR="00000000" w:rsidDel="00000000" w:rsidP="00000000" w:rsidRDefault="00000000" w:rsidRPr="00000000" w14:paraId="00000021">
          <w:pPr>
            <w:pageBreakBefore w:val="0"/>
            <w:rPr>
              <w:rFonts w:ascii="Arial" w:cs="Arial" w:eastAsia="Arial" w:hAnsi="Arial"/>
              <w:color w:val="0070c0"/>
              <w:highlight w:val="yellow"/>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2">
      <w:pPr>
        <w:pageBreakBefore w:val="0"/>
        <w:rPr>
          <w:rFonts w:ascii="Arial" w:cs="Arial" w:eastAsia="Arial" w:hAnsi="Arial"/>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1"/>
        <w:pageBreakBefore w:val="0"/>
        <w:spacing w:after="120" w:before="120" w:line="240" w:lineRule="auto"/>
        <w:ind w:hanging="1"/>
        <w:jc w:val="both"/>
        <w:rPr>
          <w:rFonts w:ascii="Arial" w:cs="Arial" w:eastAsia="Arial" w:hAnsi="Arial"/>
          <w:b w:val="1"/>
          <w:color w:val="000000"/>
          <w:sz w:val="28"/>
          <w:szCs w:val="28"/>
          <w:u w:val="single"/>
        </w:rPr>
      </w:pPr>
      <w:bookmarkStart w:colFirst="0" w:colLast="0" w:name="_heading=h.30j0zll" w:id="1"/>
      <w:bookmarkEnd w:id="1"/>
      <w:r w:rsidDel="00000000" w:rsidR="00000000" w:rsidRPr="00000000">
        <w:rPr>
          <w:rFonts w:ascii="Arial" w:cs="Arial" w:eastAsia="Arial" w:hAnsi="Arial"/>
          <w:b w:val="1"/>
          <w:color w:val="000000"/>
          <w:sz w:val="28"/>
          <w:szCs w:val="28"/>
          <w:u w:val="single"/>
          <w:rtl w:val="0"/>
        </w:rPr>
        <w:t xml:space="preserve">Welcome</w:t>
      </w:r>
    </w:p>
    <w:p w:rsidR="00000000" w:rsidDel="00000000" w:rsidP="00000000" w:rsidRDefault="00000000" w:rsidRPr="00000000" w14:paraId="00000024">
      <w:pPr>
        <w:pageBreakBefore w:val="0"/>
        <w:spacing w:after="120" w:before="120" w:line="240" w:lineRule="auto"/>
        <w:ind w:hanging="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join a Dynamic Purchasing System (DPS</w:t>
      </w:r>
      <w:r w:rsidDel="00000000" w:rsidR="00000000" w:rsidRPr="00000000">
        <w:rPr>
          <w:rFonts w:ascii="Arial" w:cs="Arial" w:eastAsia="Arial" w:hAnsi="Arial"/>
          <w:color w:val="000000"/>
          <w:sz w:val="24"/>
          <w:szCs w:val="24"/>
          <w:rtl w:val="0"/>
        </w:rPr>
        <w:t xml:space="preserve">) to provide </w:t>
      </w:r>
      <w:r w:rsidDel="00000000" w:rsidR="00000000" w:rsidRPr="00000000">
        <w:rPr>
          <w:rFonts w:ascii="Arial" w:cs="Arial" w:eastAsia="Arial" w:hAnsi="Arial"/>
          <w:sz w:val="24"/>
          <w:szCs w:val="24"/>
          <w:rtl w:val="0"/>
        </w:rPr>
        <w:t xml:space="preserve">Demand Management, Renewables and wider energy measures</w:t>
      </w:r>
      <w:r w:rsidDel="00000000" w:rsidR="00000000" w:rsidRPr="00000000">
        <w:rPr>
          <w:rFonts w:ascii="Arial" w:cs="Arial" w:eastAsia="Arial" w:hAnsi="Arial"/>
          <w:color w:val="000000"/>
          <w:sz w:val="24"/>
          <w:szCs w:val="24"/>
          <w:rtl w:val="0"/>
        </w:rPr>
        <w:t xml:space="preserve"> for the RM</w:t>
      </w:r>
      <w:r w:rsidDel="00000000" w:rsidR="00000000" w:rsidRPr="00000000">
        <w:rPr>
          <w:rFonts w:ascii="Arial" w:cs="Arial" w:eastAsia="Arial" w:hAnsi="Arial"/>
          <w:sz w:val="24"/>
          <w:szCs w:val="24"/>
          <w:rtl w:val="0"/>
        </w:rPr>
        <w:t xml:space="preserve">6313 Demand Management and Renewables (DMR) </w:t>
      </w:r>
      <w:r w:rsidDel="00000000" w:rsidR="00000000" w:rsidRPr="00000000">
        <w:rPr>
          <w:rFonts w:ascii="Arial" w:cs="Arial" w:eastAsia="Arial" w:hAnsi="Arial"/>
          <w:color w:val="000000"/>
          <w:sz w:val="24"/>
          <w:szCs w:val="24"/>
          <w:rtl w:val="0"/>
        </w:rPr>
        <w:t xml:space="preserve">DPS. </w:t>
      </w:r>
      <w:r w:rsidDel="00000000" w:rsidR="00000000" w:rsidRPr="00000000">
        <w:rPr>
          <w:rtl w:val="0"/>
        </w:rPr>
      </w:r>
    </w:p>
    <w:p w:rsidR="00000000" w:rsidDel="00000000" w:rsidP="00000000" w:rsidRDefault="00000000" w:rsidRPr="00000000" w14:paraId="00000025">
      <w:pPr>
        <w:pageBreakBefore w:val="0"/>
        <w:spacing w:after="120" w:before="1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What is a Dynamic Purchasing System (DPS)?</w:t>
      </w:r>
    </w:p>
    <w:p w:rsidR="00000000" w:rsidDel="00000000" w:rsidP="00000000" w:rsidRDefault="00000000" w:rsidRPr="00000000" w14:paraId="00000026">
      <w:pPr>
        <w:pageBreakBefore w:val="0"/>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DPS is a public sector sourcing tool for common goods and services under regulation 34 (Dynamic Purchasing Systems) of the </w:t>
      </w:r>
      <w:hyperlink r:id="rId9">
        <w:r w:rsidDel="00000000" w:rsidR="00000000" w:rsidRPr="00000000">
          <w:rPr>
            <w:rFonts w:ascii="Arial" w:cs="Arial" w:eastAsia="Arial" w:hAnsi="Arial"/>
            <w:color w:val="0563c1"/>
            <w:sz w:val="24"/>
            <w:szCs w:val="24"/>
            <w:u w:val="single"/>
            <w:rtl w:val="0"/>
          </w:rPr>
          <w:t xml:space="preserve">PCR 2015</w:t>
        </w:r>
      </w:hyperlink>
      <w:r w:rsidDel="00000000" w:rsidR="00000000" w:rsidRPr="00000000">
        <w:rPr>
          <w:rFonts w:ascii="Arial" w:cs="Arial" w:eastAsia="Arial" w:hAnsi="Arial"/>
          <w:color w:val="000000"/>
          <w:sz w:val="24"/>
          <w:szCs w:val="24"/>
          <w:rtl w:val="0"/>
        </w:rPr>
        <w:t xml:space="preserve">. You can apply to join at any point and don’t require any special IT equipment as a DPS eliminates unnecessary activity for you up front. The DPS has to be run as a completely electronic process. </w:t>
      </w:r>
    </w:p>
    <w:p w:rsidR="00000000" w:rsidDel="00000000" w:rsidP="00000000" w:rsidRDefault="00000000" w:rsidRPr="00000000" w14:paraId="00000027">
      <w:pPr>
        <w:pageBreakBefore w:val="0"/>
        <w:spacing w:after="120" w:before="120" w:line="240" w:lineRule="auto"/>
        <w:ind w:left="851" w:hanging="851"/>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Bid Pack (Parts 1 to </w:t>
      </w:r>
      <w:r w:rsidDel="00000000" w:rsidR="00000000" w:rsidRPr="00000000">
        <w:rPr>
          <w:rFonts w:ascii="Arial" w:cs="Arial" w:eastAsia="Arial" w:hAnsi="Arial"/>
          <w:b w:val="1"/>
          <w:sz w:val="24"/>
          <w:szCs w:val="24"/>
          <w:rtl w:val="0"/>
        </w:rPr>
        <w:t xml:space="preserve">5</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028">
      <w:pPr>
        <w:pageBreakBefore w:val="0"/>
        <w:spacing w:after="120" w:before="120" w:line="240" w:lineRule="auto"/>
        <w:ind w:left="851"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is important that you select “extract all” on your PC or Laptop device when you have downloaded the DMR DPS Bid Pack as it is in a zip folder format. This will allow you to gain access to all the documents, in particular Attachment 3a: Financial Viability Risk Assessment. </w:t>
      </w:r>
    </w:p>
    <w:p w:rsidR="00000000" w:rsidDel="00000000" w:rsidP="00000000" w:rsidRDefault="00000000" w:rsidRPr="00000000" w14:paraId="00000029">
      <w:pPr>
        <w:pageBreakBefore w:val="0"/>
        <w:spacing w:after="120" w:before="120" w:line="240" w:lineRule="auto"/>
        <w:ind w:left="851" w:hanging="85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bid pack is divided into the following parts and includes the following documents:</w:t>
      </w:r>
    </w:p>
    <w:p w:rsidR="00000000" w:rsidDel="00000000" w:rsidP="00000000" w:rsidRDefault="00000000" w:rsidRPr="00000000" w14:paraId="000000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Bid Pack Part 1 (General) contains: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1"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DPS Needs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120" w:line="240" w:lineRule="auto"/>
        <w:ind w:left="851" w:right="0" w:hanging="0.999999999999943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‘we’ and ‘you’ means</w:t>
      </w:r>
    </w:p>
    <w:p w:rsidR="00000000" w:rsidDel="00000000" w:rsidP="00000000" w:rsidRDefault="00000000" w:rsidRPr="00000000" w14:paraId="0000002D">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120" w:line="240" w:lineRule="auto"/>
        <w:ind w:left="851" w:right="0" w:hanging="0.999999999999943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can request to participate</w:t>
      </w:r>
    </w:p>
    <w:p w:rsidR="00000000" w:rsidDel="00000000" w:rsidP="00000000" w:rsidRDefault="00000000" w:rsidRPr="00000000" w14:paraId="0000002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120" w:line="240" w:lineRule="auto"/>
        <w:ind w:left="851" w:right="0" w:hanging="0.999999999999943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to request to participate</w:t>
      </w:r>
    </w:p>
    <w:p w:rsidR="00000000" w:rsidDel="00000000" w:rsidP="00000000" w:rsidRDefault="00000000" w:rsidRPr="00000000" w14:paraId="0000002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120" w:line="240" w:lineRule="auto"/>
        <w:ind w:left="851" w:right="0" w:hanging="0.999999999999943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economic and financial standing</w:t>
      </w:r>
    </w:p>
    <w:p w:rsidR="00000000" w:rsidDel="00000000" w:rsidP="00000000" w:rsidRDefault="00000000" w:rsidRPr="00000000" w14:paraId="00000030">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120" w:line="240" w:lineRule="auto"/>
        <w:ind w:left="851" w:right="0" w:hanging="0.999999999999943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is a DPS Appointment Form</w:t>
      </w:r>
    </w:p>
    <w:p w:rsidR="00000000" w:rsidDel="00000000" w:rsidP="00000000" w:rsidRDefault="00000000" w:rsidRPr="00000000" w14:paraId="0000003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120" w:line="240" w:lineRule="auto"/>
        <w:ind w:left="851" w:right="0" w:hanging="0.999999999999943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timelines for the request to participate</w:t>
      </w:r>
    </w:p>
    <w:p w:rsidR="00000000" w:rsidDel="00000000" w:rsidP="00000000" w:rsidRDefault="00000000" w:rsidRPr="00000000" w14:paraId="0000003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120" w:line="240" w:lineRule="auto"/>
        <w:ind w:left="851" w:right="0" w:hanging="0.999999999999943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rules, obligations and rights between you and us;</w:t>
      </w:r>
    </w:p>
    <w:p w:rsidR="00000000" w:rsidDel="00000000" w:rsidP="00000000" w:rsidRDefault="00000000" w:rsidRPr="00000000" w14:paraId="00000033">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120" w:line="240" w:lineRule="auto"/>
        <w:ind w:left="851" w:right="0" w:hanging="0.999999999999943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DPS Appointment Form sign-off process;</w:t>
      </w:r>
    </w:p>
    <w:p w:rsidR="00000000" w:rsidDel="00000000" w:rsidP="00000000" w:rsidRDefault="00000000" w:rsidRPr="00000000" w14:paraId="00000034">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120" w:line="240" w:lineRule="auto"/>
        <w:ind w:left="851" w:right="0" w:hanging="0.999999999999943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competition overview;</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1"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Needs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everything you need to know about what the Buyer needs.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1"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Attachments: include the following</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Demand Management and Renewables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Products and Services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Matrix</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1"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Management Information (MI) Reporting Template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1"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Financial Viability Risk Assessment Tool Instructions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1" w:right="0" w:hanging="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3a</w:t>
      </w:r>
      <w:r w:rsidDel="00000000" w:rsidR="00000000" w:rsidRPr="00000000">
        <w:rPr>
          <w:rFonts w:ascii="Arial" w:cs="Arial" w:eastAsia="Arial" w:hAnsi="Arial"/>
          <w:sz w:val="24"/>
          <w:szCs w:val="24"/>
          <w:rtl w:val="0"/>
        </w:rPr>
        <w:t xml:space="preserve"> - Financial Viability Risk Assessment Tool</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1"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 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Subcontractors – please complete this if you have more than 35 Subcontractors that you are detailing within the Selection Questionnaire. Detail the first 35 in the SQ and any additional Subcontractors over 35 must be recorded on this Attachment 4.</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1"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 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Group of Economic Operators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1"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SQ PDF for information only for bidders to view in advance of completing the online SQ. </w:t>
      </w:r>
    </w:p>
    <w:p w:rsidR="00000000" w:rsidDel="00000000" w:rsidP="00000000" w:rsidRDefault="00000000" w:rsidRPr="00000000" w14:paraId="0000003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 7 - Bid Pack Part 2 (Terms and Conditions)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1"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DPS Core Terms – This forms part of the DPS Contract with CCS and any DPS Order between a Buyer and Supplier.</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1"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DPS Schedules – This file contains the 9 schedules that apply at the DPS Contract level.</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1"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DPS Appointment Form – This is the contractual agreement between you and us. You will need to agree to electronically sign up to these T&amp;C’s which are non-negotiable.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1" w:right="0" w:hanging="720"/>
        <w:jc w:val="both"/>
        <w:rPr>
          <w:rFonts w:ascii="Arial" w:cs="Arial" w:eastAsia="Arial" w:hAnsi="Arial"/>
          <w:b w:val="1"/>
          <w:i w:val="0"/>
          <w:smallCaps w:val="0"/>
          <w:strike w:val="0"/>
          <w:color w:val="0033cc"/>
          <w:sz w:val="24"/>
          <w:szCs w:val="24"/>
          <w:u w:val="single"/>
          <w:shd w:fill="auto" w:val="clear"/>
          <w:vertAlign w:val="baseline"/>
        </w:rPr>
      </w:pPr>
      <w:r w:rsidDel="00000000" w:rsidR="00000000" w:rsidRPr="00000000">
        <w:rPr>
          <w:rFonts w:ascii="Arial" w:cs="Arial" w:eastAsia="Arial" w:hAnsi="Arial"/>
          <w:b w:val="1"/>
          <w:i w:val="0"/>
          <w:smallCaps w:val="0"/>
          <w:strike w:val="0"/>
          <w:color w:val="0033cc"/>
          <w:sz w:val="24"/>
          <w:szCs w:val="24"/>
          <w:u w:val="single"/>
          <w:shd w:fill="auto" w:val="clear"/>
          <w:vertAlign w:val="baseline"/>
          <w:rtl w:val="0"/>
        </w:rPr>
        <w:t xml:space="preserve">N.B. DPS Schedule 6 (Order Form Template and Order Schedules) and DPS Schedule 7 (Order Procedure) will be provided by the Buyer at contract award, bidders are therefore not required to populate this document as part of the bid pack.</w:t>
      </w:r>
    </w:p>
    <w:p w:rsidR="00000000" w:rsidDel="00000000" w:rsidP="00000000" w:rsidRDefault="00000000" w:rsidRPr="00000000" w14:paraId="0000004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 7a - Bid Pack Part 3 (Terms and Conditions)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1"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DPS Joint Schedules – This file contains the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12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schedules that may apply at DPS Contract level and Competition Procedure level. </w:t>
      </w:r>
    </w:p>
    <w:p w:rsidR="00000000" w:rsidDel="00000000" w:rsidP="00000000" w:rsidRDefault="00000000" w:rsidRPr="00000000" w14:paraId="0000004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 7b - Bid Pack Part 4 (Terms and Conditions)</w:t>
        <w:br w:type="textWrapping"/>
        <w:br w:type="textWrapping"/>
      </w:r>
      <w:r w:rsidDel="00000000" w:rsidR="00000000" w:rsidRPr="00000000">
        <w:rPr>
          <w:rFonts w:ascii="Arial" w:cs="Arial" w:eastAsia="Arial" w:hAnsi="Arial"/>
          <w:sz w:val="24"/>
          <w:szCs w:val="24"/>
          <w:rtl w:val="0"/>
        </w:rPr>
        <w:t xml:space="preserve">DPS Order Schedules – This file contains the </w:t>
      </w:r>
      <w:r w:rsidDel="00000000" w:rsidR="00000000" w:rsidRPr="00000000">
        <w:rPr>
          <w:rFonts w:ascii="Arial" w:cs="Arial" w:eastAsia="Arial" w:hAnsi="Arial"/>
          <w:sz w:val="24"/>
          <w:szCs w:val="24"/>
          <w:highlight w:val="white"/>
          <w:rtl w:val="0"/>
        </w:rPr>
        <w:t xml:space="preserve">23 </w:t>
      </w:r>
      <w:r w:rsidDel="00000000" w:rsidR="00000000" w:rsidRPr="00000000">
        <w:rPr>
          <w:rFonts w:ascii="Arial" w:cs="Arial" w:eastAsia="Arial" w:hAnsi="Arial"/>
          <w:sz w:val="24"/>
          <w:szCs w:val="24"/>
          <w:rtl w:val="0"/>
        </w:rPr>
        <w:t xml:space="preserve">schedules that may apply at Competition Procedure level. </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Attachment 8 - Bid Pack Part 5 Non-Core (Terms and Conditions)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17"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Non-Core order contracts - This file contains the following documents, including agreements and boilerplate amendments relating to NEC3, NEC4 and JCT contracts that may apply at Competition Procedure level.</w:t>
      </w:r>
    </w:p>
    <w:p w:rsidR="00000000" w:rsidDel="00000000" w:rsidP="00000000" w:rsidRDefault="00000000" w:rsidRPr="00000000" w14:paraId="0000004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NEC3 &amp; NEC4 Access Instructions</w:t>
        <w:br w:type="textWrapping"/>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JCT Document Group </w:t>
        <w:br w:type="textWrapping"/>
        <w:br w:type="textWrapping"/>
      </w:r>
      <w:r w:rsidDel="00000000" w:rsidR="00000000" w:rsidRPr="00000000">
        <w:rPr>
          <w:rFonts w:ascii="Arial" w:cs="Arial" w:eastAsia="Arial" w:hAnsi="Arial"/>
          <w:sz w:val="24"/>
          <w:szCs w:val="24"/>
          <w:rtl w:val="0"/>
        </w:rPr>
        <w:t xml:space="preserve">A) JCT (watermarked read-only copy) Contracts</w:t>
        <w:br w:type="textWrapping"/>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(Non-Core) Order Contract to be used alongside the JCT Contract (digital, water marked, read only copy attached for reference) </w:t>
        <w:br w:type="textWrapping"/>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Buyers and Suppliers will need to purchase the relevant JCT contract at contract award stage. </w:t>
        <w:br w:type="textWrapping"/>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JCT  Standard Boiler Plate Amendments:</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sz w:val="24"/>
          <w:szCs w:val="24"/>
          <w:rtl w:val="0"/>
        </w:rPr>
        <w:br w:type="textWrapping"/>
        <w:t xml:space="preserve">1. JCT (Design and Build, With or Without Quantities, Intermediate)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JCT (Minor Works)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JCT SBCC (Minor Works)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JCT Consultancy (Public Sector)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NEC3 Document Group –</w:t>
      </w:r>
      <w:r w:rsidDel="00000000" w:rsidR="00000000" w:rsidRPr="00000000">
        <w:rPr>
          <w:rFonts w:ascii="Arial" w:cs="Arial" w:eastAsia="Arial" w:hAnsi="Arial"/>
          <w:sz w:val="24"/>
          <w:szCs w:val="24"/>
          <w:rtl w:val="0"/>
        </w:rPr>
        <w:t xml:space="preserve"> NEC3 Standard Boiler Plate Amendments. They can be included as a Schedule of Amendments to promote efficiency in public sector construction projects. A full introduction and guide to use is included within each document.</w:t>
        <w:br w:type="textWrapping"/>
        <w:br w:type="textWrapping"/>
        <w:t xml:space="preserve">1. NEC 3 Engineering and Construction Contract</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NEC 3 Professional Services Contract (PSC)</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3. NEC 3 Professional Services Short Contract (PSSC)</w:t>
        <w:br w:type="textWrapping"/>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NEC4 Document Group – </w:t>
      </w:r>
      <w:r w:rsidDel="00000000" w:rsidR="00000000" w:rsidRPr="00000000">
        <w:rPr>
          <w:rFonts w:ascii="Arial" w:cs="Arial" w:eastAsia="Arial" w:hAnsi="Arial"/>
          <w:sz w:val="24"/>
          <w:szCs w:val="24"/>
          <w:rtl w:val="0"/>
        </w:rPr>
        <w:t xml:space="preserve">NEC4 Standard Boiler Plate Amendments. They can be included as a Schedule of Amendments to promote efficiency in public sector construction projects. A full introduction and guide to use is included within each document.</w:t>
        <w:br w:type="textWrapping"/>
        <w:br w:type="textWrapping"/>
        <w:t xml:space="preserve">1. NEC 4 Engineering and Construction Contract</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NEC 4 Professional Services Contract (PSC)</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NEC 4 Professional Services Short Contract (PSSC)</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NEC 4 Design, Build and Operate Contract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59">
      <w:pPr>
        <w:pageBreakBefore w:val="0"/>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Make sure you read all the guidance, information and instructions that we provide – they are there to help you to complete your request to participate.</w:t>
      </w:r>
    </w:p>
    <w:p w:rsidR="00000000" w:rsidDel="00000000" w:rsidP="00000000" w:rsidRDefault="00000000" w:rsidRPr="00000000" w14:paraId="0000005A">
      <w:pPr>
        <w:pageBreakBefore w:val="0"/>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 if it is not, we explain in the ‘how to request to participate’ section, when and how you can ask questions.</w:t>
      </w:r>
    </w:p>
    <w:p w:rsidR="00000000" w:rsidDel="00000000" w:rsidP="00000000" w:rsidRDefault="00000000" w:rsidRPr="00000000" w14:paraId="0000005B">
      <w:pPr>
        <w:pStyle w:val="Heading2"/>
        <w:pageBreakBefore w:val="0"/>
        <w:spacing w:after="120" w:before="120" w:line="240" w:lineRule="auto"/>
        <w:jc w:val="both"/>
        <w:rPr>
          <w:rFonts w:ascii="Arial" w:cs="Arial" w:eastAsia="Arial" w:hAnsi="Arial"/>
          <w:b w:val="1"/>
          <w:color w:val="000000"/>
          <w:sz w:val="24"/>
          <w:szCs w:val="24"/>
        </w:rPr>
      </w:pPr>
      <w:bookmarkStart w:colFirst="0" w:colLast="0" w:name="_heading=h.1fob9te" w:id="2"/>
      <w:bookmarkEnd w:id="2"/>
      <w:r w:rsidDel="00000000" w:rsidR="00000000" w:rsidRPr="00000000">
        <w:rPr>
          <w:rFonts w:ascii="Arial" w:cs="Arial" w:eastAsia="Arial" w:hAnsi="Arial"/>
          <w:b w:val="1"/>
          <w:color w:val="000000"/>
          <w:sz w:val="24"/>
          <w:szCs w:val="24"/>
          <w:rtl w:val="0"/>
        </w:rPr>
        <w:t xml:space="preserve">What ’we’ and ‘you’ means</w:t>
      </w:r>
    </w:p>
    <w:p w:rsidR="00000000" w:rsidDel="00000000" w:rsidP="00000000" w:rsidRDefault="00000000" w:rsidRPr="00000000" w14:paraId="0000005C">
      <w:pPr>
        <w:pageBreakBefore w:val="0"/>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we use “CCS”, “we”, “us” or “our” we mean Crown Commercial Service.</w:t>
      </w:r>
    </w:p>
    <w:p w:rsidR="00000000" w:rsidDel="00000000" w:rsidP="00000000" w:rsidRDefault="00000000" w:rsidRPr="00000000" w14:paraId="0000005D">
      <w:pPr>
        <w:pageBreakBefore w:val="0"/>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we use “you”, “your” or “bidders” we mean your organisation, or the organisation you represent, in this competition.</w:t>
      </w:r>
    </w:p>
    <w:p w:rsidR="00000000" w:rsidDel="00000000" w:rsidP="00000000" w:rsidRDefault="00000000" w:rsidRPr="00000000" w14:paraId="0000005E">
      <w:pPr>
        <w:pageBreakBefore w:val="0"/>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are the central purchasing body that procures common goods and services for Buyers including central government departments and the wider public sector. </w:t>
      </w:r>
    </w:p>
    <w:p w:rsidR="00000000" w:rsidDel="00000000" w:rsidP="00000000" w:rsidRDefault="00000000" w:rsidRPr="00000000" w14:paraId="0000005F">
      <w:pPr>
        <w:pageBreakBefore w:val="0"/>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regulate how we procure. This means that we and you have to follow processes that are fair, transparent and equitable for all bidders.</w:t>
      </w:r>
    </w:p>
    <w:p w:rsidR="00000000" w:rsidDel="00000000" w:rsidP="00000000" w:rsidRDefault="00000000" w:rsidRPr="00000000" w14:paraId="00000060">
      <w:pPr>
        <w:pStyle w:val="Heading2"/>
        <w:pageBreakBefore w:val="0"/>
        <w:spacing w:after="120" w:before="120" w:line="240" w:lineRule="auto"/>
        <w:jc w:val="both"/>
        <w:rPr>
          <w:rFonts w:ascii="Arial" w:cs="Arial" w:eastAsia="Arial" w:hAnsi="Arial"/>
          <w:b w:val="1"/>
          <w:color w:val="000000"/>
          <w:sz w:val="24"/>
          <w:szCs w:val="24"/>
        </w:rPr>
      </w:pPr>
      <w:bookmarkStart w:colFirst="0" w:colLast="0" w:name="_heading=h.3znysh7" w:id="3"/>
      <w:bookmarkEnd w:id="3"/>
      <w:r w:rsidDel="00000000" w:rsidR="00000000" w:rsidRPr="00000000">
        <w:rPr>
          <w:rFonts w:ascii="Arial" w:cs="Arial" w:eastAsia="Arial" w:hAnsi="Arial"/>
          <w:b w:val="1"/>
          <w:color w:val="000000"/>
          <w:sz w:val="24"/>
          <w:szCs w:val="24"/>
          <w:rtl w:val="0"/>
        </w:rPr>
        <w:t xml:space="preserve">Who can request to participate?</w:t>
      </w:r>
    </w:p>
    <w:p w:rsidR="00000000" w:rsidDel="00000000" w:rsidP="00000000" w:rsidRDefault="00000000" w:rsidRPr="00000000" w14:paraId="00000061">
      <w:pPr>
        <w:pageBreakBefore w:val="0"/>
        <w:spacing w:after="120" w:before="120" w:line="240" w:lineRule="auto"/>
        <w:jc w:val="both"/>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rtl w:val="0"/>
        </w:rPr>
        <w:t xml:space="preserve">We are running this competition using the ‘restricted procedure’. This means that anyone can submit a request to participate (submit a bid) in response to the published </w:t>
      </w:r>
      <w:r w:rsidDel="00000000" w:rsidR="00000000" w:rsidRPr="00000000">
        <w:rPr>
          <w:rFonts w:ascii="Arial" w:cs="Arial" w:eastAsia="Arial" w:hAnsi="Arial"/>
          <w:sz w:val="24"/>
          <w:szCs w:val="24"/>
          <w:rtl w:val="0"/>
        </w:rPr>
        <w:t xml:space="preserve">Find a Tender </w:t>
      </w:r>
      <w:r w:rsidDel="00000000" w:rsidR="00000000" w:rsidRPr="00000000">
        <w:rPr>
          <w:rFonts w:ascii="Arial" w:cs="Arial" w:eastAsia="Arial" w:hAnsi="Arial"/>
          <w:color w:val="000000"/>
          <w:sz w:val="24"/>
          <w:szCs w:val="24"/>
          <w:rtl w:val="0"/>
        </w:rPr>
        <w:t xml:space="preserve">contract notice.</w:t>
      </w:r>
      <w:r w:rsidDel="00000000" w:rsidR="00000000" w:rsidRPr="00000000">
        <w:rPr>
          <w:rtl w:val="0"/>
        </w:rPr>
      </w:r>
    </w:p>
    <w:p w:rsidR="00000000" w:rsidDel="00000000" w:rsidP="00000000" w:rsidRDefault="00000000" w:rsidRPr="00000000" w14:paraId="00000062">
      <w:pPr>
        <w:pageBreakBefore w:val="0"/>
        <w:spacing w:after="120" w:before="120" w:line="240" w:lineRule="auto"/>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can submit a request to participate as a single legal entity. Alternatively, you can work together with other legal entities to form a Group of Economic Operators. If you do, we ask the Group of Economic Operators to choose a lead member who will submit the bid on behalf of the Group of Economic Operators and you will have to identify what each of the parties is contributing to the bid. You can do this in </w:t>
      </w:r>
      <w:r w:rsidDel="00000000" w:rsidR="00000000" w:rsidRPr="00000000">
        <w:rPr>
          <w:rFonts w:ascii="Arial" w:cs="Arial" w:eastAsia="Arial" w:hAnsi="Arial"/>
          <w:b w:val="1"/>
          <w:color w:val="000000"/>
          <w:sz w:val="24"/>
          <w:szCs w:val="24"/>
          <w:rtl w:val="0"/>
        </w:rPr>
        <w:t xml:space="preserve">Your Request to Participate.</w:t>
      </w:r>
    </w:p>
    <w:p w:rsidR="00000000" w:rsidDel="00000000" w:rsidP="00000000" w:rsidRDefault="00000000" w:rsidRPr="00000000" w14:paraId="00000063">
      <w:pPr>
        <w:pageBreakBefore w:val="0"/>
        <w:spacing w:after="120" w:before="120" w:line="240" w:lineRule="auto"/>
        <w:jc w:val="both"/>
        <w:rPr>
          <w:rFonts w:ascii="Arial" w:cs="Arial" w:eastAsia="Arial" w:hAnsi="Arial"/>
          <w:strike w:val="1"/>
          <w:color w:val="000000"/>
          <w:sz w:val="24"/>
          <w:szCs w:val="24"/>
        </w:rPr>
      </w:pPr>
      <w:r w:rsidDel="00000000" w:rsidR="00000000" w:rsidRPr="00000000">
        <w:rPr>
          <w:rFonts w:ascii="Arial" w:cs="Arial" w:eastAsia="Arial" w:hAnsi="Arial"/>
          <w:color w:val="000000"/>
          <w:sz w:val="24"/>
          <w:szCs w:val="24"/>
          <w:rtl w:val="0"/>
        </w:rPr>
        <w:t xml:space="preserve">We recognise that arrangements in relation to Subcontracting and Groups of Economic Operators may be subject to future change, and may not be finalised until a later date. However, any changes to those arrangements may affect your ability to deliver the</w:t>
      </w:r>
      <w:r w:rsidDel="00000000" w:rsidR="00000000" w:rsidRPr="00000000">
        <w:rPr>
          <w:rFonts w:ascii="Arial" w:cs="Arial" w:eastAsia="Arial" w:hAnsi="Arial"/>
          <w:sz w:val="24"/>
          <w:szCs w:val="24"/>
          <w:rtl w:val="0"/>
        </w:rPr>
        <w:t xml:space="preserve"> RM6313 Demand Management and Renewables </w:t>
      </w:r>
      <w:r w:rsidDel="00000000" w:rsidR="00000000" w:rsidRPr="00000000">
        <w:rPr>
          <w:rFonts w:ascii="Arial" w:cs="Arial" w:eastAsia="Arial" w:hAnsi="Arial"/>
          <w:color w:val="000000"/>
          <w:sz w:val="24"/>
          <w:szCs w:val="24"/>
          <w:rtl w:val="0"/>
        </w:rPr>
        <w:t xml:space="preserve">requirements, you must therefore tell us about any changes to the proposed Subcontracting or to the Group of Economic Operators. If you do not, you may be excluded from participating in this competition.</w:t>
      </w:r>
      <w:r w:rsidDel="00000000" w:rsidR="00000000" w:rsidRPr="00000000">
        <w:rPr>
          <w:rFonts w:ascii="Arial" w:cs="Arial" w:eastAsia="Arial" w:hAnsi="Arial"/>
          <w:strike w:val="1"/>
          <w:color w:val="000000"/>
          <w:sz w:val="24"/>
          <w:szCs w:val="24"/>
          <w:rtl w:val="0"/>
        </w:rPr>
        <w:t xml:space="preserve"> </w:t>
      </w:r>
    </w:p>
    <w:p w:rsidR="00000000" w:rsidDel="00000000" w:rsidP="00000000" w:rsidRDefault="00000000" w:rsidRPr="00000000" w14:paraId="00000064">
      <w:pPr>
        <w:pageBreakBefore w:val="0"/>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do not require all Subcontractors to be disclosed. You need only disclose those Subcontractors who directly contribute to your ability to meet your obligations under the DPS Appointment Form (including under any Contract Agreement following a Competition Procedure). There is no need to specify Subcontractors providing general services to the Supplier (such as window cleaners etc.) that indirectly enable the Supplier to perform the DPS Appointment Form. Please read the definition of Subcontractor in the DPS Appointment Form. </w:t>
      </w:r>
    </w:p>
    <w:p w:rsidR="00000000" w:rsidDel="00000000" w:rsidP="00000000" w:rsidRDefault="00000000" w:rsidRPr="00000000" w14:paraId="00000065">
      <w:pPr>
        <w:pageBreakBefore w:val="0"/>
        <w:spacing w:after="120" w:before="120" w:line="240" w:lineRule="auto"/>
        <w:jc w:val="both"/>
        <w:rPr>
          <w:rFonts w:ascii="Arial" w:cs="Arial" w:eastAsia="Arial" w:hAnsi="Arial"/>
          <w:strike w:val="1"/>
          <w:color w:val="000000"/>
          <w:sz w:val="24"/>
          <w:szCs w:val="24"/>
        </w:rPr>
      </w:pPr>
      <w:r w:rsidDel="00000000" w:rsidR="00000000" w:rsidRPr="00000000">
        <w:rPr>
          <w:rFonts w:ascii="Arial" w:cs="Arial" w:eastAsia="Arial" w:hAnsi="Arial"/>
          <w:color w:val="000000"/>
          <w:sz w:val="24"/>
          <w:szCs w:val="24"/>
          <w:rtl w:val="0"/>
        </w:rPr>
        <w:t xml:space="preserve">If you are successfully appointed to the DPS and are awarded a</w:t>
      </w:r>
      <w:r w:rsidDel="00000000" w:rsidR="00000000" w:rsidRPr="00000000">
        <w:rPr>
          <w:rFonts w:ascii="Arial" w:cs="Arial" w:eastAsia="Arial" w:hAnsi="Arial"/>
          <w:sz w:val="24"/>
          <w:szCs w:val="24"/>
          <w:rtl w:val="0"/>
        </w:rPr>
        <w:t xml:space="preserve"> RM6313 Demand Management and Renewables</w:t>
      </w:r>
      <w:r w:rsidDel="00000000" w:rsidR="00000000" w:rsidRPr="00000000">
        <w:rPr>
          <w:rFonts w:ascii="Arial" w:cs="Arial" w:eastAsia="Arial" w:hAnsi="Arial"/>
          <w:color w:val="000000"/>
          <w:sz w:val="24"/>
          <w:szCs w:val="24"/>
          <w:rtl w:val="0"/>
        </w:rPr>
        <w:t xml:space="preserve"> DPS Appointment, any changes to arrangements in relation to Subcontracting and Group of Economic Operators arrangements which are made following the award will be dealt with in accordance with DPS Schedule 6 (Key Subcontractors) of the DPS Appointment Form.</w:t>
      </w:r>
      <w:r w:rsidDel="00000000" w:rsidR="00000000" w:rsidRPr="00000000">
        <w:rPr>
          <w:rtl w:val="0"/>
        </w:rPr>
      </w:r>
    </w:p>
    <w:p w:rsidR="00000000" w:rsidDel="00000000" w:rsidP="00000000" w:rsidRDefault="00000000" w:rsidRPr="00000000" w14:paraId="00000066">
      <w:pPr>
        <w:pStyle w:val="Heading2"/>
        <w:pageBreakBefore w:val="0"/>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67">
      <w:pPr>
        <w:pStyle w:val="Heading2"/>
        <w:pageBreakBefore w:val="0"/>
        <w:spacing w:after="120" w:before="120" w:line="240" w:lineRule="auto"/>
        <w:jc w:val="both"/>
        <w:rPr>
          <w:rFonts w:ascii="Arial" w:cs="Arial" w:eastAsia="Arial" w:hAnsi="Arial"/>
          <w:b w:val="1"/>
          <w:color w:val="000000"/>
          <w:sz w:val="28"/>
          <w:szCs w:val="28"/>
        </w:rPr>
      </w:pPr>
      <w:bookmarkStart w:colFirst="0" w:colLast="0" w:name="_heading=h.2et92p0" w:id="4"/>
      <w:bookmarkEnd w:id="4"/>
      <w:r w:rsidDel="00000000" w:rsidR="00000000" w:rsidRPr="00000000">
        <w:rPr>
          <w:rFonts w:ascii="Arial" w:cs="Arial" w:eastAsia="Arial" w:hAnsi="Arial"/>
          <w:b w:val="1"/>
          <w:color w:val="000000"/>
          <w:sz w:val="28"/>
          <w:szCs w:val="28"/>
          <w:rtl w:val="0"/>
        </w:rPr>
        <w:t xml:space="preserve">Getting started - How to register on the Supplier Registration Service (SRS)?</w:t>
      </w:r>
    </w:p>
    <w:p w:rsidR="00000000" w:rsidDel="00000000" w:rsidP="00000000" w:rsidRDefault="00000000" w:rsidRPr="00000000" w14:paraId="00000068">
      <w:pPr>
        <w:pageBreakBefore w:val="0"/>
        <w:spacing w:after="120" w:before="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Suppliers are required to register on the SRS system prior to submitting a ‘Request to Participate’ (in accordance with the section below ‘How to Request to Participate’). </w:t>
      </w:r>
    </w:p>
    <w:p w:rsidR="00000000" w:rsidDel="00000000" w:rsidP="00000000" w:rsidRDefault="00000000" w:rsidRPr="00000000" w14:paraId="00000069">
      <w:pPr>
        <w:pageBreakBefore w:val="0"/>
        <w:spacing w:after="120" w:before="120" w:line="240" w:lineRule="auto"/>
        <w:ind w:left="851"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register for the SRS system please follow the instructions below: </w:t>
      </w:r>
    </w:p>
    <w:p w:rsidR="00000000" w:rsidDel="00000000" w:rsidP="00000000" w:rsidRDefault="00000000" w:rsidRPr="00000000" w14:paraId="0000006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120" w:line="240" w:lineRule="auto"/>
        <w:ind w:left="1701"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‘register for an account’ at the following link</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1" w:right="0" w:hanging="720"/>
        <w:jc w:val="both"/>
        <w:rPr>
          <w:rFonts w:ascii="Arial" w:cs="Arial" w:eastAsia="Arial" w:hAnsi="Arial"/>
          <w:b w:val="0"/>
          <w:i w:val="0"/>
          <w:smallCaps w:val="0"/>
          <w:strike w:val="0"/>
          <w:color w:val="000000"/>
          <w:sz w:val="24"/>
          <w:szCs w:val="24"/>
          <w:u w:val="none"/>
          <w:shd w:fill="auto" w:val="clear"/>
          <w:vertAlign w:val="baseline"/>
        </w:rPr>
      </w:pPr>
      <w:hyperlink r:id="rId10">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https://supplierregistration.cabinetoffice.gov.uk/organisation/register</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120" w:line="240" w:lineRule="auto"/>
        <w:ind w:left="1701"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Step 1 - Select ‘Supplier’</w:t>
      </w:r>
    </w:p>
    <w:p w:rsidR="00000000" w:rsidDel="00000000" w:rsidP="00000000" w:rsidRDefault="00000000" w:rsidRPr="00000000" w14:paraId="0000006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120" w:line="240" w:lineRule="auto"/>
        <w:ind w:left="1701"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Step 2 –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Click on the DUNS number radio button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ensures the correct DUNS number is utilised for your organisation) and complete the required information.</w:t>
      </w:r>
    </w:p>
    <w:p w:rsidR="00000000" w:rsidDel="00000000" w:rsidP="00000000" w:rsidRDefault="00000000" w:rsidRPr="00000000" w14:paraId="0000006E">
      <w:pPr>
        <w:pageBreakBefore w:val="0"/>
        <w:spacing w:after="120" w:before="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already registered to SRS please ‘sign in’ to your account via the attached link </w:t>
      </w:r>
      <w:hyperlink r:id="rId11">
        <w:r w:rsidDel="00000000" w:rsidR="00000000" w:rsidRPr="00000000">
          <w:rPr>
            <w:rFonts w:ascii="Arial" w:cs="Arial" w:eastAsia="Arial" w:hAnsi="Arial"/>
            <w:color w:val="0563c1"/>
            <w:sz w:val="24"/>
            <w:szCs w:val="24"/>
            <w:u w:val="single"/>
            <w:rtl w:val="0"/>
          </w:rPr>
          <w:t xml:space="preserve">https://supplierregistration.cabinetoffice.gov.uk/login</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F">
      <w:pPr>
        <w:pageBreakBefore w:val="0"/>
        <w:spacing w:after="120" w:before="120" w:line="240" w:lineRule="auto"/>
        <w:jc w:val="both"/>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Please ensure the DUNS number associated to your registration details is the DUNS number you will be using in your Selection Questionnaire (SQ) at Question Number 4 of the SQ for RM6313.</w:t>
      </w:r>
    </w:p>
    <w:p w:rsidR="00000000" w:rsidDel="00000000" w:rsidP="00000000" w:rsidRDefault="00000000" w:rsidRPr="00000000" w14:paraId="00000070">
      <w:pPr>
        <w:pageBreakBefore w:val="0"/>
        <w:spacing w:after="120" w:before="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that your DUNS number does not reflect the DUNS number you wish to use for your RM6313 submission please contact Dun and Bradstreet (D&amp;B) at the following link </w:t>
      </w:r>
      <w:hyperlink r:id="rId12">
        <w:r w:rsidDel="00000000" w:rsidR="00000000" w:rsidRPr="00000000">
          <w:rPr>
            <w:rFonts w:ascii="Arial" w:cs="Arial" w:eastAsia="Arial" w:hAnsi="Arial"/>
            <w:color w:val="0563c1"/>
            <w:sz w:val="24"/>
            <w:szCs w:val="24"/>
            <w:u w:val="single"/>
            <w:rtl w:val="0"/>
          </w:rPr>
          <w:t xml:space="preserve">https://www.dnb.co.uk/</w:t>
        </w:r>
      </w:hyperlink>
      <w:r w:rsidDel="00000000" w:rsidR="00000000" w:rsidRPr="00000000">
        <w:rPr>
          <w:rFonts w:ascii="Arial" w:cs="Arial" w:eastAsia="Arial" w:hAnsi="Arial"/>
          <w:sz w:val="24"/>
          <w:szCs w:val="24"/>
          <w:rtl w:val="0"/>
        </w:rPr>
        <w:t xml:space="preserve"> to make the necessary amendments to your Dun and Bradstreet registration before proceeding with your SQ submission for RM6313.</w:t>
      </w:r>
    </w:p>
    <w:p w:rsidR="00000000" w:rsidDel="00000000" w:rsidP="00000000" w:rsidRDefault="00000000" w:rsidRPr="00000000" w14:paraId="00000071">
      <w:pPr>
        <w:pageBreakBefore w:val="0"/>
        <w:spacing w:after="120" w:before="12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NB – When registering at D&amp;B please ensure you include any Trading Names you wish to use for the DPS Appointment Form, as the name you input as part of your D&amp;B registration process will be the name generated when registering on the Supplier Registration Service when using your D&amp;B number (as per Step 2 above)</w:t>
      </w:r>
    </w:p>
    <w:p w:rsidR="00000000" w:rsidDel="00000000" w:rsidP="00000000" w:rsidRDefault="00000000" w:rsidRPr="00000000" w14:paraId="00000072">
      <w:pPr>
        <w:pageBreakBefore w:val="0"/>
        <w:spacing w:after="120" w:before="12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3">
      <w:pPr>
        <w:pageBreakBefore w:val="0"/>
        <w:spacing w:after="120" w:before="120" w:line="240" w:lineRule="auto"/>
        <w:ind w:left="851" w:hanging="851"/>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How to Request to Participate?</w:t>
      </w:r>
    </w:p>
    <w:p w:rsidR="00000000" w:rsidDel="00000000" w:rsidP="00000000" w:rsidRDefault="00000000" w:rsidRPr="00000000" w14:paraId="00000074">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Your request to participate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must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be entered via the Supplier Registration Service (SRS) at: </w:t>
      </w:r>
      <w:hyperlink r:id="rId13">
        <w:r w:rsidDel="00000000" w:rsidR="00000000" w:rsidRPr="00000000">
          <w:rPr>
            <w:rFonts w:ascii="Arial" w:cs="Arial" w:eastAsia="Arial" w:hAnsi="Arial"/>
            <w:b w:val="1"/>
            <w:i w:val="0"/>
            <w:smallCaps w:val="0"/>
            <w:strike w:val="0"/>
            <w:color w:val="0563c1"/>
            <w:sz w:val="24"/>
            <w:szCs w:val="24"/>
            <w:u w:val="single"/>
            <w:shd w:fill="auto" w:val="clear"/>
            <w:vertAlign w:val="baseline"/>
            <w:rtl w:val="0"/>
          </w:rPr>
          <w:t xml:space="preserve">https://supplierregistration.cabinetoffice.gov.uk/dps</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can only accept requests to participate through this route.</w:t>
      </w:r>
    </w:p>
    <w:p w:rsidR="00000000" w:rsidDel="00000000" w:rsidP="00000000" w:rsidRDefault="00000000" w:rsidRPr="00000000" w14:paraId="00000075">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must submit your response in English and through the SRS platform only, further guidance on how to complete the standard Selection Questionnaire (SQ) can be accessed at the following link: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851" w:right="0" w:hanging="720"/>
        <w:jc w:val="both"/>
        <w:rPr>
          <w:rFonts w:ascii="Arial" w:cs="Arial" w:eastAsia="Arial" w:hAnsi="Arial"/>
          <w:b w:val="0"/>
          <w:i w:val="0"/>
          <w:smallCaps w:val="0"/>
          <w:strike w:val="0"/>
          <w:color w:val="00b0f0"/>
          <w:sz w:val="24"/>
          <w:szCs w:val="24"/>
          <w:u w:val="none"/>
          <w:shd w:fill="auto" w:val="clear"/>
          <w:vertAlign w:val="baseline"/>
        </w:rPr>
      </w:pPr>
      <w:hyperlink r:id="rId14">
        <w:r w:rsidDel="00000000" w:rsidR="00000000" w:rsidRPr="00000000">
          <w:rPr>
            <w:rFonts w:ascii="Arial" w:cs="Arial" w:eastAsia="Arial" w:hAnsi="Arial"/>
            <w:b w:val="1"/>
            <w:i w:val="0"/>
            <w:smallCaps w:val="0"/>
            <w:strike w:val="0"/>
            <w:color w:val="0563c1"/>
            <w:sz w:val="24"/>
            <w:szCs w:val="24"/>
            <w:u w:val="single"/>
            <w:shd w:fill="auto" w:val="clear"/>
            <w:vertAlign w:val="baseline"/>
            <w:rtl w:val="0"/>
          </w:rPr>
          <w:t xml:space="preserve">DPS Supplier journey</w:t>
        </w:r>
      </w:hyperlink>
      <w:r w:rsidDel="00000000" w:rsidR="00000000" w:rsidRPr="00000000">
        <w:rPr>
          <w:rFonts w:ascii="Arial" w:cs="Arial" w:eastAsia="Arial" w:hAnsi="Arial"/>
          <w:b w:val="1"/>
          <w:i w:val="0"/>
          <w:smallCaps w:val="0"/>
          <w:strike w:val="0"/>
          <w:color w:val="00b0f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(Please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the illustration does not specifically reference </w:t>
      </w:r>
      <w:r w:rsidDel="00000000" w:rsidR="00000000" w:rsidRPr="00000000">
        <w:rPr>
          <w:rFonts w:ascii="Arial" w:cs="Arial" w:eastAsia="Arial" w:hAnsi="Arial"/>
          <w:sz w:val="24"/>
          <w:szCs w:val="24"/>
          <w:rtl w:val="0"/>
        </w:rPr>
        <w:t xml:space="preserve">RM6313 Demand Management and Renewables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however the Supplier journey is the same).</w:t>
      </w:r>
      <w:r w:rsidDel="00000000" w:rsidR="00000000" w:rsidRPr="00000000">
        <w:rPr>
          <w:rtl w:val="0"/>
        </w:rPr>
      </w:r>
    </w:p>
    <w:p w:rsidR="00000000" w:rsidDel="00000000" w:rsidP="00000000" w:rsidRDefault="00000000" w:rsidRPr="00000000" w14:paraId="00000077">
      <w:pPr>
        <w:pageBreakBefore w:val="0"/>
        <w:widowControl w:val="0"/>
        <w:spacing w:after="120" w:before="120" w:line="240" w:lineRule="auto"/>
        <w:ind w:left="1701" w:hanging="851"/>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2a. </w:t>
        <w:tab/>
        <w:t xml:space="preserve">You must, in addition, register your </w:t>
      </w:r>
      <w:r w:rsidDel="00000000" w:rsidR="00000000" w:rsidRPr="00000000">
        <w:rPr>
          <w:rFonts w:ascii="Arial" w:cs="Arial" w:eastAsia="Arial" w:hAnsi="Arial"/>
          <w:sz w:val="24"/>
          <w:szCs w:val="24"/>
          <w:rtl w:val="0"/>
        </w:rPr>
        <w:t xml:space="preserve">organisation</w:t>
      </w:r>
      <w:r w:rsidDel="00000000" w:rsidR="00000000" w:rsidRPr="00000000">
        <w:rPr>
          <w:rFonts w:ascii="Arial" w:cs="Arial" w:eastAsia="Arial" w:hAnsi="Arial"/>
          <w:color w:val="222222"/>
          <w:sz w:val="24"/>
          <w:szCs w:val="24"/>
          <w:rtl w:val="0"/>
        </w:rPr>
        <w:t xml:space="preserve"> on the CCS eSourcing tool to ensure that, if your organisation is appointed to the DPS, that you are </w:t>
      </w:r>
      <w:r w:rsidDel="00000000" w:rsidR="00000000" w:rsidRPr="00000000">
        <w:rPr>
          <w:rFonts w:ascii="Arial" w:cs="Arial" w:eastAsia="Arial" w:hAnsi="Arial"/>
          <w:sz w:val="24"/>
          <w:szCs w:val="24"/>
          <w:rtl w:val="0"/>
        </w:rPr>
        <w:t xml:space="preserve">invited</w:t>
      </w:r>
      <w:r w:rsidDel="00000000" w:rsidR="00000000" w:rsidRPr="00000000">
        <w:rPr>
          <w:rFonts w:ascii="Arial" w:cs="Arial" w:eastAsia="Arial" w:hAnsi="Arial"/>
          <w:color w:val="222222"/>
          <w:sz w:val="24"/>
          <w:szCs w:val="24"/>
          <w:rtl w:val="0"/>
        </w:rPr>
        <w:t xml:space="preserve"> to Competition Procedure should they be undertaken by CCS.</w:t>
      </w:r>
    </w:p>
    <w:p w:rsidR="00000000" w:rsidDel="00000000" w:rsidP="00000000" w:rsidRDefault="00000000" w:rsidRPr="00000000" w14:paraId="00000078">
      <w:pPr>
        <w:pageBreakBefore w:val="0"/>
        <w:widowControl w:val="0"/>
        <w:spacing w:after="120" w:before="120" w:line="240" w:lineRule="auto"/>
        <w:ind w:left="1701" w:hanging="851"/>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ab/>
        <w:t xml:space="preserve">To register on the CCS eSourcing tool access the link below and select ‘I am a new supplier user’ to commence the registration process.</w:t>
      </w:r>
    </w:p>
    <w:p w:rsidR="00000000" w:rsidDel="00000000" w:rsidP="00000000" w:rsidRDefault="00000000" w:rsidRPr="00000000" w14:paraId="00000079">
      <w:pPr>
        <w:pageBreakBefore w:val="0"/>
        <w:widowControl w:val="0"/>
        <w:spacing w:after="120" w:before="120" w:line="240" w:lineRule="auto"/>
        <w:ind w:left="1701" w:firstLine="0"/>
        <w:jc w:val="both"/>
        <w:rPr>
          <w:rFonts w:ascii="Arial" w:cs="Arial" w:eastAsia="Arial" w:hAnsi="Arial"/>
          <w:color w:val="0000ff"/>
          <w:sz w:val="24"/>
          <w:szCs w:val="24"/>
          <w:u w:val="single"/>
        </w:rPr>
      </w:pPr>
      <w:hyperlink r:id="rId15">
        <w:r w:rsidDel="00000000" w:rsidR="00000000" w:rsidRPr="00000000">
          <w:rPr>
            <w:rFonts w:ascii="Arial" w:cs="Arial" w:eastAsia="Arial" w:hAnsi="Arial"/>
            <w:color w:val="0000ff"/>
            <w:sz w:val="24"/>
            <w:szCs w:val="24"/>
            <w:u w:val="single"/>
            <w:rtl w:val="0"/>
          </w:rPr>
          <w:t xml:space="preserve">https://crowncommercialservice.bravosolution.co.uk/web/login.html</w:t>
        </w:r>
      </w:hyperlink>
      <w:r w:rsidDel="00000000" w:rsidR="00000000" w:rsidRPr="00000000">
        <w:rPr>
          <w:rtl w:val="0"/>
        </w:rPr>
      </w:r>
    </w:p>
    <w:p w:rsidR="00000000" w:rsidDel="00000000" w:rsidP="00000000" w:rsidRDefault="00000000" w:rsidRPr="00000000" w14:paraId="0000007A">
      <w:pPr>
        <w:pageBreakBefore w:val="0"/>
        <w:widowControl w:val="0"/>
        <w:spacing w:after="120" w:before="120" w:line="240" w:lineRule="auto"/>
        <w:ind w:left="1701" w:hanging="851"/>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2b</w:t>
        <w:tab/>
        <w:t xml:space="preserve">If you require support/training with the eSourcing tool registration process, you can access by booking a webinar at the following link:</w:t>
      </w:r>
    </w:p>
    <w:p w:rsidR="00000000" w:rsidDel="00000000" w:rsidP="00000000" w:rsidRDefault="00000000" w:rsidRPr="00000000" w14:paraId="0000007B">
      <w:pPr>
        <w:pageBreakBefore w:val="0"/>
        <w:widowControl w:val="0"/>
        <w:spacing w:after="120" w:before="120" w:line="240" w:lineRule="auto"/>
        <w:ind w:left="1701" w:firstLine="0"/>
        <w:jc w:val="both"/>
        <w:rPr>
          <w:rFonts w:ascii="Arial" w:cs="Arial" w:eastAsia="Arial" w:hAnsi="Arial"/>
          <w:color w:val="222222"/>
          <w:sz w:val="24"/>
          <w:szCs w:val="24"/>
        </w:rPr>
      </w:pPr>
      <w:hyperlink r:id="rId16">
        <w:r w:rsidDel="00000000" w:rsidR="00000000" w:rsidRPr="00000000">
          <w:rPr>
            <w:rFonts w:ascii="Arial" w:cs="Arial" w:eastAsia="Arial" w:hAnsi="Arial"/>
            <w:color w:val="0000ff"/>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7C">
      <w:pPr>
        <w:pageBreakBefore w:val="0"/>
        <w:widowControl w:val="0"/>
        <w:spacing w:after="120" w:before="120" w:line="240" w:lineRule="auto"/>
        <w:ind w:left="1701" w:firstLine="0"/>
        <w:jc w:val="both"/>
        <w:rPr>
          <w:rFonts w:ascii="Arial" w:cs="Arial" w:eastAsia="Arial" w:hAnsi="Arial"/>
          <w:b w:val="1"/>
          <w:sz w:val="24"/>
          <w:szCs w:val="24"/>
        </w:rPr>
      </w:pPr>
      <w:r w:rsidDel="00000000" w:rsidR="00000000" w:rsidRPr="00000000">
        <w:rPr>
          <w:rFonts w:ascii="Arial" w:cs="Arial" w:eastAsia="Arial" w:hAnsi="Arial"/>
          <w:b w:val="1"/>
          <w:color w:val="222222"/>
          <w:sz w:val="24"/>
          <w:szCs w:val="24"/>
          <w:rtl w:val="0"/>
        </w:rPr>
        <w:t xml:space="preserve">NB – the eSourcing tool is separate to the SRS platform.</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request to participate must be completed by the organisation that will be responsible for providing the Services, if appointed on to the </w:t>
      </w:r>
      <w:r w:rsidDel="00000000" w:rsidR="00000000" w:rsidRPr="00000000">
        <w:rPr>
          <w:rFonts w:ascii="Arial" w:cs="Arial" w:eastAsia="Arial" w:hAnsi="Arial"/>
          <w:sz w:val="24"/>
          <w:szCs w:val="24"/>
          <w:rtl w:val="0"/>
        </w:rPr>
        <w:t xml:space="preserve">RM6313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DPS.</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supporting evidence will be requested via the DPS Mailbox messaging facility. </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upload any attachments we haven’t asked for.</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sure you answer every applicable question within the SQ.</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 select the Services in the SQ that can be delivered by your organisation. </w:t>
      </w:r>
      <w:r w:rsidDel="00000000" w:rsidR="00000000" w:rsidRPr="00000000">
        <w:rPr>
          <w:rtl w:val="0"/>
        </w:rPr>
      </w:r>
    </w:p>
    <w:p w:rsidR="00000000" w:rsidDel="00000000" w:rsidP="00000000" w:rsidRDefault="00000000" w:rsidRPr="00000000" w14:paraId="00000082">
      <w:pPr>
        <w:pageBreakBefore w:val="0"/>
        <w:widowControl w:val="0"/>
        <w:spacing w:after="120" w:before="1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Selection process:</w:t>
      </w:r>
    </w:p>
    <w:p w:rsidR="00000000" w:rsidDel="00000000" w:rsidP="00000000" w:rsidRDefault="00000000" w:rsidRPr="00000000" w14:paraId="0000008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Selection Questionnaire is split into two (2) distinct sections. The first is a standard Selection Questionnaire (SQ) and this must be completed and submitted via the Supplier Registration Service to progress to the next section of the SQ process, referred to as the DPSQ (these are DPS specific questions, and also contain the Service filters that buyers will also select when running Competition procedures). When you have completed the SQ you need to select either ‘Save and Continue’ at the end of the questionnaire, or, you can select ‘Save and view answers’ to review your responses, allowing you to make any changes prior to submitting the SQ, once done this will direct you to the DPSQ.</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851"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Please note – you CANNOT amend your responses to any of the standard Selection Questionnaire responses once you have progressed on to the DPSQ.</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851"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851"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Assessing Process:</w:t>
      </w:r>
    </w:p>
    <w:p w:rsidR="00000000" w:rsidDel="00000000" w:rsidP="00000000" w:rsidRDefault="00000000" w:rsidRPr="00000000" w14:paraId="0000008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submission will be set to ‘Assessing’ status. Following which we will complete further compliance checks of your SQ to ensure you have provided everything that we have requested as part of the selection criteria.</w:t>
      </w: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may seek clarification of any information you provide to validate and verify your responses. Don’t forget to check for messages regularly at frequent intervals in your internal mailbox system (this will be the email address you input to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Q</w:t>
      </w:r>
      <w:r w:rsidDel="00000000" w:rsidR="00000000" w:rsidRPr="00000000">
        <w:rPr>
          <w:rFonts w:ascii="Arial" w:cs="Arial" w:eastAsia="Arial" w:hAnsi="Arial"/>
          <w:sz w:val="24"/>
          <w:szCs w:val="24"/>
          <w:highlight w:val="white"/>
          <w:rtl w:val="0"/>
        </w:rPr>
        <w:t xml:space="preserve">115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the DPSQ (contact details)) throughout the competition.</w:t>
      </w: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are unsure about how to complete any part of the SQ, you can raise a question via the DPS Marketplace clarification link (on SRS) or through the DPS Mailbox at </w:t>
      </w:r>
      <w:hyperlink r:id="rId17">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info@crowncommercial.gov.uk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we are satisfied with the responses you have provided to the compliance issues we have raised, you </w:t>
      </w:r>
      <w:r w:rsidDel="00000000" w:rsidR="00000000" w:rsidRPr="00000000">
        <w:rPr>
          <w:rFonts w:ascii="Arial" w:cs="Arial" w:eastAsia="Arial" w:hAnsi="Arial"/>
          <w:sz w:val="24"/>
          <w:szCs w:val="24"/>
          <w:rtl w:val="0"/>
        </w:rPr>
        <w:t xml:space="preserve">will be appointed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DPS. Following which we will amend your DPS submission from ‘Assessing’ to ‘Agreeing’ status.</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we complete the Assessing process, you will be contacted to say that your submission has entered an ‘Agreeing’ stage – this means you will need to re-enter the submission on SRS and agree to the DPS Appointment Form electronically – once you have completed this your status will show as ‘Appointed’. </w:t>
      </w:r>
      <w:r w:rsidDel="00000000" w:rsidR="00000000" w:rsidRPr="00000000">
        <w:rPr>
          <w:rtl w:val="0"/>
        </w:rPr>
      </w:r>
    </w:p>
    <w:p w:rsidR="00000000" w:rsidDel="00000000" w:rsidP="00000000" w:rsidRDefault="00000000" w:rsidRPr="00000000" w14:paraId="0000008D">
      <w:pPr>
        <w:pageBreakBefore w:val="0"/>
        <w:spacing w:line="250" w:lineRule="auto"/>
        <w:ind w:left="-5" w:right="58" w:firstLine="0"/>
        <w:rPr>
          <w:rFonts w:ascii="Arial" w:cs="Arial" w:eastAsia="Arial" w:hAnsi="Arial"/>
        </w:rPr>
      </w:pPr>
      <w:r w:rsidDel="00000000" w:rsidR="00000000" w:rsidRPr="00000000">
        <w:rPr>
          <w:rFonts w:ascii="Arial" w:cs="Arial" w:eastAsia="Arial" w:hAnsi="Arial"/>
          <w:b w:val="1"/>
          <w:rtl w:val="0"/>
        </w:rPr>
        <w:t xml:space="preserve">Agreeing process:  </w:t>
      </w: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screenshot below shows an example (from another DPS Agreement) of what your application on the SRS system will look like, you can see that the blue status box is showing the current status of the application as ‘Agreeing’. You now need to select the ‘Agree’ link on the application. </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851" w:right="0" w:hanging="72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731510" cy="5012690"/>
            <wp:effectExtent b="0" l="0" r="0" t="0"/>
            <wp:docPr id="1311" name="image1.jpg"/>
            <a:graphic>
              <a:graphicData uri="http://schemas.openxmlformats.org/drawingml/2006/picture">
                <pic:pic>
                  <pic:nvPicPr>
                    <pic:cNvPr id="0" name="image1.jpg"/>
                    <pic:cNvPicPr preferRelativeResize="0"/>
                  </pic:nvPicPr>
                  <pic:blipFill>
                    <a:blip r:embed="rId18"/>
                    <a:srcRect b="0" l="0" r="0" t="0"/>
                    <a:stretch>
                      <a:fillRect/>
                    </a:stretch>
                  </pic:blipFill>
                  <pic:spPr>
                    <a:xfrm>
                      <a:off x="0" y="0"/>
                      <a:ext cx="5731510" cy="5012690"/>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pageBreakBefore w:val="0"/>
        <w:spacing w:after="145" w:line="250" w:lineRule="auto"/>
        <w:ind w:left="-5" w:right="58" w:hanging="1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Electronic Signature Process </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you have clicked on the ‘Agree’ link you will be taken to the page shown below, here you can review the DPS Appointment Form, the Privacy statement, your Selection Question answers, DPS answers (DPSQ element of the Selection Questionnaire) and the DPS Bid Pack. If you are happy to progress, you then check the ‘I agree’ box and click on the orange highlighted ‘Join DPS’ link. This will now change your status to ‘Appointed’. </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hanging="72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3248025" cy="6010275"/>
            <wp:effectExtent b="0" l="0" r="0" t="0"/>
            <wp:docPr id="1313" name="image3.jpg"/>
            <a:graphic>
              <a:graphicData uri="http://schemas.openxmlformats.org/drawingml/2006/picture">
                <pic:pic>
                  <pic:nvPicPr>
                    <pic:cNvPr id="0" name="image3.jpg"/>
                    <pic:cNvPicPr preferRelativeResize="0"/>
                  </pic:nvPicPr>
                  <pic:blipFill>
                    <a:blip r:embed="rId19"/>
                    <a:srcRect b="0" l="0" r="0" t="0"/>
                    <a:stretch>
                      <a:fillRect/>
                    </a:stretch>
                  </pic:blipFill>
                  <pic:spPr>
                    <a:xfrm>
                      <a:off x="0" y="0"/>
                      <a:ext cx="3248025" cy="6010275"/>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pageBreakBefore w:val="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NB – Please refer to Annex A for full details of the status flags and the order that they will appear through the application process. </w:t>
      </w:r>
    </w:p>
    <w:p w:rsidR="00000000" w:rsidDel="00000000" w:rsidP="00000000" w:rsidRDefault="00000000" w:rsidRPr="00000000" w14:paraId="00000095">
      <w:pPr>
        <w:pStyle w:val="Heading2"/>
        <w:pageBreakBefore w:val="0"/>
        <w:spacing w:after="120" w:before="120" w:line="240" w:lineRule="auto"/>
        <w:jc w:val="both"/>
        <w:rPr>
          <w:rFonts w:ascii="Arial" w:cs="Arial" w:eastAsia="Arial" w:hAnsi="Arial"/>
          <w:b w:val="1"/>
          <w:sz w:val="28"/>
          <w:szCs w:val="28"/>
        </w:rPr>
      </w:pPr>
      <w:bookmarkStart w:colFirst="0" w:colLast="0" w:name="_heading=h.tyjcwt" w:id="5"/>
      <w:bookmarkEnd w:id="5"/>
      <w:r w:rsidDel="00000000" w:rsidR="00000000" w:rsidRPr="00000000">
        <w:rPr>
          <w:rFonts w:ascii="Arial" w:cs="Arial" w:eastAsia="Arial" w:hAnsi="Arial"/>
          <w:b w:val="1"/>
          <w:color w:val="000000"/>
          <w:sz w:val="28"/>
          <w:szCs w:val="28"/>
          <w:rtl w:val="0"/>
        </w:rPr>
        <w:t xml:space="preserve">Updating Answers in the Dynamic Purchasing System Questionnaire (DPSQ) section:</w:t>
      </w: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are able to update your responses as described in the sections below, however please be aware that all bidders who update their Service requirements will re-enter into the ‘assessing’ stage, to enable us to monitor changes to submissions to ensure an effective audit trail. </w:t>
      </w: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you have completed the update answers process, we will contact you by email from </w:t>
      </w:r>
      <w:hyperlink r:id="rId20">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info@crowncommercial.gov.uk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confirm approval of the requested change and to advise that your status is in ‘Agreeing’ stage. You are then required to complete an electronic sign off within the Supplier Registration Service portal as directed. </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completion of above, your status will revert to ‘appointed’.</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Assessing</w:t>
      </w:r>
    </w:p>
    <w:p w:rsidR="00000000" w:rsidDel="00000000" w:rsidP="00000000" w:rsidRDefault="00000000" w:rsidRPr="00000000" w14:paraId="0000009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ollowing our assessment of your Selection Questionnaire, if we are not satisfied with the response(s) you have provided, we will transfer your organisation from the ‘Assessing’ stage to ‘Registered 1’ stage.</w:t>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your submission has been returned </w:t>
      </w:r>
      <w:r w:rsidDel="00000000" w:rsidR="00000000" w:rsidRPr="00000000">
        <w:rPr>
          <w:rFonts w:ascii="Arial" w:cs="Arial" w:eastAsia="Arial" w:hAnsi="Arial"/>
          <w:sz w:val="24"/>
          <w:szCs w:val="24"/>
          <w:rtl w:val="0"/>
        </w:rPr>
        <w:t xml:space="preserve">to 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‘Registered 1’ stage, you will be able to update your answers to ‘Quality Assessment – Section 1’ and ‘Quality Assessment – Section 2’ of the DPSQ section of the Selection Questionnaire.</w:t>
      </w: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update these answers select the ‘Respond’ option which can be located on ‘Your Dashboard’ by setting your ‘Questionnaires’ filter to ‘</w:t>
      </w:r>
      <w:r w:rsidDel="00000000" w:rsidR="00000000" w:rsidRPr="00000000">
        <w:rPr>
          <w:rFonts w:ascii="Arial" w:cs="Arial" w:eastAsia="Arial" w:hAnsi="Arial"/>
          <w:sz w:val="24"/>
          <w:szCs w:val="24"/>
          <w:rtl w:val="0"/>
        </w:rPr>
        <w:t xml:space="preserve">Demand Management and Renewables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DPS’, and your ‘Status’ filter to ‘Assessing’.</w:t>
      </w: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your previous answers will be pre-populated and you can navigate through the DPSQ, where you can amend your response(s) as appropriate and re-submit your submission to us for further assessment.</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Agreeing</w:t>
      </w:r>
    </w:p>
    <w:p w:rsidR="00000000" w:rsidDel="00000000" w:rsidP="00000000" w:rsidRDefault="00000000" w:rsidRPr="00000000" w14:paraId="0000009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your organisation successfully meets all of the selection criteria for </w:t>
      </w:r>
      <w:r w:rsidDel="00000000" w:rsidR="00000000" w:rsidRPr="00000000">
        <w:rPr>
          <w:rFonts w:ascii="Arial" w:cs="Arial" w:eastAsia="Arial" w:hAnsi="Arial"/>
          <w:sz w:val="24"/>
          <w:szCs w:val="24"/>
          <w:rtl w:val="0"/>
        </w:rPr>
        <w:t xml:space="preserve">RM6313 Demand Management and Renewables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DPS, we will advance your DPS submission from the ‘Assessing’ stage to the ‘Agreeing’ stage, which will require your sign off to enable appointment to the DPS.</w:t>
      </w: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your submission has been assessed and is in the ‘Agreeing’ stage, you will be able to update your answers to ‘Quality Assessment – Section 2’ questions only within the DPSQ section of the Selection Questionnaire.</w:t>
      </w: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update your answers in the above section, select the ‘View’ option on your DPS submission, which can be located on ‘Your Dashboard’ by setting your ‘Questionnaires’ filter to ‘</w:t>
      </w:r>
      <w:r w:rsidDel="00000000" w:rsidR="00000000" w:rsidRPr="00000000">
        <w:rPr>
          <w:rFonts w:ascii="Arial" w:cs="Arial" w:eastAsia="Arial" w:hAnsi="Arial"/>
          <w:sz w:val="24"/>
          <w:szCs w:val="24"/>
          <w:rtl w:val="0"/>
        </w:rPr>
        <w:t xml:space="preserve">Demand Management and Renewables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DPS’, and your ‘Status’ filter to ‘Agreeing’.</w:t>
      </w: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completing the above process, you will be navigated to an overview of your answer sheet, where you are required to select ‘Update </w:t>
      </w:r>
      <w:r w:rsidDel="00000000" w:rsidR="00000000" w:rsidRPr="00000000">
        <w:rPr>
          <w:rFonts w:ascii="Arial" w:cs="Arial" w:eastAsia="Arial" w:hAnsi="Arial"/>
          <w:sz w:val="24"/>
          <w:szCs w:val="24"/>
          <w:rtl w:val="0"/>
        </w:rPr>
        <w:t xml:space="preserve">Demand Management and Renewables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DPSQ’ from the ‘Options’ section on the right hand side of the screen.</w:t>
      </w: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your previous answers will be pre-populated and you can navigate through the DPSQ, where you can amend your response(s) as appropriate and re-submit your submission to us.</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Appointed</w:t>
      </w:r>
    </w:p>
    <w:p w:rsidR="00000000" w:rsidDel="00000000" w:rsidP="00000000" w:rsidRDefault="00000000" w:rsidRPr="00000000" w14:paraId="000000A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your organisation is successfully appointed to the DPS, you can update your answers and/or contact details provided in the ‘Quality Assessment – Section 2’ only of the DPSQ section of the Selection Questionnaire.</w:t>
      </w: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update your answers in the above section, select the ‘View’ option on your DPS submission, which can be located on ‘Your Dashboard’ by setting your ‘Questionnaires’ filter to ‘</w:t>
      </w:r>
      <w:r w:rsidDel="00000000" w:rsidR="00000000" w:rsidRPr="00000000">
        <w:rPr>
          <w:rFonts w:ascii="Arial" w:cs="Arial" w:eastAsia="Arial" w:hAnsi="Arial"/>
          <w:sz w:val="24"/>
          <w:szCs w:val="24"/>
          <w:rtl w:val="0"/>
        </w:rPr>
        <w:t xml:space="preserve">Demand Management and Renewables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DPS’, and your ‘Status’ filter to ‘Appointed’.</w:t>
      </w: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completing the above process, you will be navigated to an overview of your answer sheet, where you are required to select ‘Update </w:t>
      </w:r>
      <w:r w:rsidDel="00000000" w:rsidR="00000000" w:rsidRPr="00000000">
        <w:rPr>
          <w:rFonts w:ascii="Arial" w:cs="Arial" w:eastAsia="Arial" w:hAnsi="Arial"/>
          <w:sz w:val="24"/>
          <w:szCs w:val="24"/>
          <w:rtl w:val="0"/>
        </w:rPr>
        <w:t xml:space="preserve">Demand Management and Renewables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DPSQ’ from the ‘Options’ section on the right hand side of the screen.</w:t>
      </w: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your previous answers will be pre-populated and you can navigate through the DPSQ, where you can amend your response(s) as appropriate and re-submit your submission to us.</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ntering into an ‘Assessing’ status:</w:t>
      </w:r>
    </w:p>
    <w:p w:rsidR="00000000" w:rsidDel="00000000" w:rsidP="00000000" w:rsidRDefault="00000000" w:rsidRPr="00000000" w14:paraId="000000A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‘Assessing’ status, we undertake the necessary review of your responses to the SQ to determine which question(s) has triggered a risk flag.</w:t>
      </w: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and you have a maximum of fifteen (15) working days to work jointly to rectify the issue where possible in accordance with Regulation 34 (Dynamic Purchasing Systems) of PCR 2015.</w:t>
      </w: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that the issue cannot be rectified within the fifteen (15) working days, we will ‘reject’ your DPS submission as an interim measure whilst the necessary further actions are undertaken. You can then reapply to join the DPS within a timescale specified by us via the SRS platform. </w:t>
      </w:r>
      <w:r w:rsidDel="00000000" w:rsidR="00000000" w:rsidRPr="00000000">
        <w:rPr>
          <w:rtl w:val="0"/>
        </w:rPr>
      </w:r>
    </w:p>
    <w:p w:rsidR="00000000" w:rsidDel="00000000" w:rsidP="00000000" w:rsidRDefault="00000000" w:rsidRPr="00000000" w14:paraId="000000AE">
      <w:pPr>
        <w:pStyle w:val="Heading2"/>
        <w:pageBreakBefore w:val="0"/>
        <w:spacing w:after="120" w:before="120" w:line="240" w:lineRule="auto"/>
        <w:jc w:val="both"/>
        <w:rPr>
          <w:rFonts w:ascii="Arial" w:cs="Arial" w:eastAsia="Arial" w:hAnsi="Arial"/>
          <w:b w:val="1"/>
          <w:color w:val="000000"/>
          <w:sz w:val="28"/>
          <w:szCs w:val="28"/>
        </w:rPr>
      </w:pPr>
      <w:bookmarkStart w:colFirst="0" w:colLast="0" w:name="_heading=h.3dy6vkm" w:id="6"/>
      <w:bookmarkEnd w:id="6"/>
      <w:r w:rsidDel="00000000" w:rsidR="00000000" w:rsidRPr="00000000">
        <w:rPr>
          <w:rFonts w:ascii="Arial" w:cs="Arial" w:eastAsia="Arial" w:hAnsi="Arial"/>
          <w:b w:val="1"/>
          <w:color w:val="000000"/>
          <w:sz w:val="28"/>
          <w:szCs w:val="28"/>
          <w:rtl w:val="0"/>
        </w:rPr>
        <w:t xml:space="preserve">If we accept your Request to Participate:</w:t>
      </w:r>
    </w:p>
    <w:p w:rsidR="00000000" w:rsidDel="00000000" w:rsidP="00000000" w:rsidRDefault="00000000" w:rsidRPr="00000000" w14:paraId="000000A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your response has been fully electronically assessed and is considered as having met the published selection criteria, you will be appointed to the DPS. </w:t>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pStyle w:val="Heading2"/>
        <w:pageBreakBefore w:val="0"/>
        <w:spacing w:after="120" w:before="120" w:line="240" w:lineRule="auto"/>
        <w:jc w:val="both"/>
        <w:rPr>
          <w:rFonts w:ascii="Arial" w:cs="Arial" w:eastAsia="Arial" w:hAnsi="Arial"/>
          <w:b w:val="1"/>
          <w:color w:val="000000"/>
          <w:sz w:val="28"/>
          <w:szCs w:val="28"/>
        </w:rPr>
      </w:pPr>
      <w:bookmarkStart w:colFirst="0" w:colLast="0" w:name="_heading=h.1t3h5sf" w:id="7"/>
      <w:bookmarkEnd w:id="7"/>
      <w:r w:rsidDel="00000000" w:rsidR="00000000" w:rsidRPr="00000000">
        <w:rPr>
          <w:rFonts w:ascii="Arial" w:cs="Arial" w:eastAsia="Arial" w:hAnsi="Arial"/>
          <w:b w:val="1"/>
          <w:color w:val="000000"/>
          <w:sz w:val="28"/>
          <w:szCs w:val="28"/>
          <w:rtl w:val="0"/>
        </w:rPr>
        <w:t xml:space="preserve">The DPS Appointment Form sign-off:</w:t>
      </w:r>
    </w:p>
    <w:p w:rsidR="00000000" w:rsidDel="00000000" w:rsidP="00000000" w:rsidRDefault="00000000" w:rsidRPr="00000000" w14:paraId="000000B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are successful and therefore ‘Appointed’ on to the DPS, the DPS Appointment Form will be electronically signed and managed by you and us. </w:t>
      </w:r>
      <w:r w:rsidDel="00000000" w:rsidR="00000000" w:rsidRPr="00000000">
        <w:rPr>
          <w:rtl w:val="0"/>
        </w:rPr>
      </w:r>
    </w:p>
    <w:p w:rsidR="00000000" w:rsidDel="00000000" w:rsidP="00000000" w:rsidRDefault="00000000" w:rsidRPr="00000000" w14:paraId="000000B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DPS Terms and Conditions that you agreed to comply with at the beginning of the SQ, will require your final sign off. </w:t>
      </w: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ensure a legally binding DPS Appointment Form between you and us is complete, you must select ‘Yes’ in the required box on the summary page that you are presented with at the end of the SQ and prior to appointment. </w:t>
      </w: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Failure to select ‘Yes’ at this stage will prevent you from securing your </w:t>
      </w:r>
      <w:r w:rsidDel="00000000" w:rsidR="00000000" w:rsidRPr="00000000">
        <w:rPr>
          <w:rFonts w:ascii="Arial" w:cs="Arial" w:eastAsia="Arial" w:hAnsi="Arial"/>
          <w:sz w:val="24"/>
          <w:szCs w:val="24"/>
          <w:rtl w:val="0"/>
        </w:rPr>
        <w:t xml:space="preserve">appointment 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DPS for RM</w:t>
      </w:r>
      <w:r w:rsidDel="00000000" w:rsidR="00000000" w:rsidRPr="00000000">
        <w:rPr>
          <w:rFonts w:ascii="Arial" w:cs="Arial" w:eastAsia="Arial" w:hAnsi="Arial"/>
          <w:sz w:val="24"/>
          <w:szCs w:val="24"/>
          <w:rtl w:val="0"/>
        </w:rPr>
        <w:t xml:space="preserve">6313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there will be no legally binding DPS Appointment Form between you and us. </w:t>
      </w:r>
      <w:r w:rsidDel="00000000" w:rsidR="00000000" w:rsidRPr="00000000">
        <w:rPr>
          <w:rtl w:val="0"/>
        </w:rPr>
      </w:r>
    </w:p>
    <w:p w:rsidR="00000000" w:rsidDel="00000000" w:rsidP="00000000" w:rsidRDefault="00000000" w:rsidRPr="00000000" w14:paraId="000000B6">
      <w:pPr>
        <w:pageBreakBefore w:val="0"/>
        <w:spacing w:after="120" w:before="1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NB – you must either save or print a copy of the non-watermarked DPS Appointment Form at this stage, as you cannot return and view this non watermarked version once you have pressed ‘Join this DPS’</w:t>
      </w:r>
    </w:p>
    <w:p w:rsidR="00000000" w:rsidDel="00000000" w:rsidP="00000000" w:rsidRDefault="00000000" w:rsidRPr="00000000" w14:paraId="000000B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are submitting a tender as part of a consortium bid, and you are acting as the lead bidder, please note that in selecting ‘Yes’ you are signing the DPS Appointment Form electronically on behalf of all the consortium members. </w:t>
      </w:r>
      <w:r w:rsidDel="00000000" w:rsidR="00000000" w:rsidRPr="00000000">
        <w:rPr>
          <w:rtl w:val="0"/>
        </w:rPr>
      </w:r>
    </w:p>
    <w:p w:rsidR="00000000" w:rsidDel="00000000" w:rsidP="00000000" w:rsidRDefault="00000000" w:rsidRPr="00000000" w14:paraId="000000B8">
      <w:pPr>
        <w:pageBreakBefore w:val="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B9">
      <w:pPr>
        <w:pageBreakBefore w:val="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BA">
      <w:pPr>
        <w:pageBreakBefore w:val="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BB">
      <w:pPr>
        <w:pageBreakBefore w:val="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BC">
      <w:pPr>
        <w:pageBreakBefore w:val="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Selection criteria:</w:t>
      </w:r>
    </w:p>
    <w:p w:rsidR="00000000" w:rsidDel="00000000" w:rsidP="00000000" w:rsidRDefault="00000000" w:rsidRPr="00000000" w14:paraId="000000B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60" w:before="0" w:line="259"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may reject your bid or exclude you from the competition at the selection stage for any of the following reasons:</w:t>
      </w: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59" w:lineRule="auto"/>
        <w:ind w:left="1701" w:right="0" w:hanging="85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receive a “Fail” for any of the selection questions. We will reject your request to participate if you:</w:t>
      </w: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0" w:line="259" w:lineRule="auto"/>
        <w:ind w:left="2552" w:right="0" w:hanging="851"/>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Fail to</w:t>
      </w:r>
      <w:r w:rsidDel="00000000" w:rsidR="00000000" w:rsidRPr="00000000">
        <w:rPr>
          <w:rFonts w:ascii="Arial" w:cs="Arial" w:eastAsia="Arial" w:hAnsi="Arial"/>
          <w:b w:val="1"/>
          <w:i w:val="0"/>
          <w:smallCaps w:val="0"/>
          <w:strike w:val="0"/>
          <w:color w:val="0070c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accept the DPS Appointment Form; </w:t>
      </w: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0" w:line="259" w:lineRule="auto"/>
        <w:ind w:left="2552" w:right="0" w:hanging="851"/>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Answer No that you have an Equality and Diversity Policy that complies with current legislation;</w:t>
      </w: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0" w:line="259" w:lineRule="auto"/>
        <w:ind w:left="2552" w:right="0" w:hanging="851"/>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Answer No that you and any Subcontractors will comply with the ‘Supplier Code of conduct’;</w:t>
      </w: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0" w:line="259" w:lineRule="auto"/>
        <w:ind w:left="2552" w:right="0" w:hanging="851"/>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Confirm that the Modern Slavery Act applies to your organisation and do not provide evidence of your compliance with that act;</w:t>
      </w:r>
      <w:r w:rsidDel="00000000" w:rsidR="00000000" w:rsidRPr="00000000">
        <w:rPr>
          <w:rFonts w:ascii="Arial" w:cs="Arial" w:eastAsia="Arial" w:hAnsi="Arial"/>
          <w:b w:val="1"/>
          <w:i w:val="0"/>
          <w:smallCaps w:val="0"/>
          <w:strike w:val="0"/>
          <w:color w:val="0070c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0" w:line="259" w:lineRule="auto"/>
        <w:ind w:left="2552" w:right="0" w:hanging="851"/>
        <w:jc w:val="both"/>
        <w:rPr>
          <w:rFonts w:ascii="Arial" w:cs="Arial" w:eastAsia="Arial" w:hAnsi="Arial"/>
          <w:b w:val="0"/>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confirm that you have Employer’s (Compulsory) Liability Insurance of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,000,000.00 minimum;</w:t>
      </w: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0" w:line="259" w:lineRule="auto"/>
        <w:ind w:left="2552" w:right="0" w:hanging="851"/>
        <w:jc w:val="both"/>
        <w:rPr>
          <w:rFonts w:ascii="Arial" w:cs="Arial" w:eastAsia="Arial" w:hAnsi="Arial"/>
          <w:b w:val="0"/>
          <w:i w:val="0"/>
          <w:smallCaps w:val="0"/>
          <w:strike w:val="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Do not confirm that you have Public Liability Insurance of £</w:t>
      </w:r>
      <w:r w:rsidDel="00000000" w:rsidR="00000000" w:rsidRPr="00000000">
        <w:rPr>
          <w:rFonts w:ascii="Arial" w:cs="Arial" w:eastAsia="Arial" w:hAnsi="Arial"/>
          <w:sz w:val="24"/>
          <w:szCs w:val="24"/>
          <w:rtl w:val="0"/>
        </w:rPr>
        <w:t xml:space="preserve">1,000,000</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minimum;</w:t>
      </w: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0" w:line="259" w:lineRule="auto"/>
        <w:ind w:left="2552" w:right="0" w:hanging="851"/>
        <w:jc w:val="both"/>
        <w:rPr>
          <w:rFonts w:ascii="Arial" w:cs="Arial" w:eastAsia="Arial" w:hAnsi="Arial"/>
          <w:b w:val="0"/>
          <w:i w:val="0"/>
          <w:smallCaps w:val="0"/>
          <w:strike w:val="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Do not confirm that you have Product Liability Insurance of £</w:t>
      </w:r>
      <w:r w:rsidDel="00000000" w:rsidR="00000000" w:rsidRPr="00000000">
        <w:rPr>
          <w:rFonts w:ascii="Arial" w:cs="Arial" w:eastAsia="Arial" w:hAnsi="Arial"/>
          <w:sz w:val="24"/>
          <w:szCs w:val="24"/>
          <w:rtl w:val="0"/>
        </w:rPr>
        <w:t xml:space="preserve">1,000,000</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minimum; </w:t>
      </w:r>
      <w:r w:rsidDel="00000000" w:rsidR="00000000" w:rsidRPr="00000000">
        <w:rPr>
          <w:rFonts w:ascii="Arial" w:cs="Arial" w:eastAsia="Arial" w:hAnsi="Arial"/>
          <w:sz w:val="24"/>
          <w:szCs w:val="24"/>
          <w:rtl w:val="0"/>
        </w:rPr>
        <w:t xml:space="preserve">Where this has been specified as a requirement (only applicable for suppliers who wish to provide: Design &amp; Feasibility ONLY under the relevant industry filter; Net Zero Strategy; Power Purchase Agreement - Professional Services; Transport; Policy Delivery - ALL subfilters;</w:t>
      </w: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0" w:line="259" w:lineRule="auto"/>
        <w:ind w:left="2552" w:right="0" w:hanging="851"/>
        <w:jc w:val="both"/>
        <w:rPr>
          <w:rFonts w:ascii="Arial" w:cs="Arial" w:eastAsia="Arial" w:hAnsi="Arial"/>
          <w:sz w:val="24"/>
          <w:szCs w:val="24"/>
          <w:u w:val="no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0" w:line="259" w:lineRule="auto"/>
        <w:ind w:left="2552" w:right="0" w:hanging="851"/>
        <w:jc w:val="both"/>
        <w:rPr>
          <w:rFonts w:ascii="Arial" w:cs="Arial" w:eastAsia="Arial" w:hAnsi="Arial"/>
          <w:b w:val="0"/>
          <w:i w:val="0"/>
          <w:smallCaps w:val="0"/>
          <w:strike w:val="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Do not confirm that you have Professional Indemnity Insurance of £</w:t>
      </w:r>
      <w:r w:rsidDel="00000000" w:rsidR="00000000" w:rsidRPr="00000000">
        <w:rPr>
          <w:rFonts w:ascii="Arial" w:cs="Arial" w:eastAsia="Arial" w:hAnsi="Arial"/>
          <w:sz w:val="24"/>
          <w:szCs w:val="24"/>
          <w:rtl w:val="0"/>
        </w:rPr>
        <w:t xml:space="preserve">1,000,000</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minimum;</w:t>
      </w: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0" w:line="259" w:lineRule="auto"/>
        <w:ind w:left="2552" w:right="0" w:hanging="851"/>
        <w:jc w:val="both"/>
        <w:rPr>
          <w:rFonts w:ascii="Arial" w:cs="Arial" w:eastAsia="Arial" w:hAnsi="Arial"/>
          <w:b w:val="0"/>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Essential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basic or plus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certification – you must have Cyber Essentials basic certification (Question 155 of the Selection Questionnaire); and</w:t>
      </w: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0" w:line="259" w:lineRule="auto"/>
        <w:ind w:left="2552" w:right="0" w:hanging="851"/>
        <w:jc w:val="both"/>
        <w:rPr>
          <w:rFonts w:ascii="Arial" w:cs="Arial" w:eastAsia="Arial" w:hAnsi="Arial"/>
          <w:b w:val="0"/>
          <w:i w:val="0"/>
          <w:smallCaps w:val="0"/>
          <w:strike w:val="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Select ‘Yes’ in response to any of the grounds for mandatory and discretionary exclusion and do not provide sufficient evidence of self-cleaning that remedial action has taken place;</w:t>
      </w: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0" w:line="259" w:lineRule="auto"/>
        <w:ind w:left="2552" w:right="0" w:hanging="851"/>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Are unable to confirm that your organisation is taking steps to reduce your GHG Emissions over time and is publicly committed to achieving Net Zero by 2050;</w:t>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0" w:line="259" w:lineRule="auto"/>
        <w:ind w:left="2552" w:right="0" w:hanging="851"/>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Are a supplier that selects £5,000,000 - £9,999,999 and/or &gt; £10,000,000 plus at </w:t>
      </w:r>
      <w:r w:rsidDel="00000000" w:rsidR="00000000" w:rsidRPr="00000000">
        <w:rPr>
          <w:rFonts w:ascii="Arial" w:cs="Arial" w:eastAsia="Arial" w:hAnsi="Arial"/>
          <w:sz w:val="24"/>
          <w:szCs w:val="24"/>
          <w:highlight w:val="white"/>
          <w:rtl w:val="0"/>
        </w:rPr>
        <w:t xml:space="preserve">Q107</w:t>
      </w:r>
      <w:r w:rsidDel="00000000" w:rsidR="00000000" w:rsidRPr="00000000">
        <w:rPr>
          <w:rFonts w:ascii="Arial" w:cs="Arial" w:eastAsia="Arial" w:hAnsi="Arial"/>
          <w:sz w:val="24"/>
          <w:szCs w:val="24"/>
          <w:rtl w:val="0"/>
        </w:rPr>
        <w:t xml:space="preserve"> of the DPSQ and are unable to provide a link to your most recently published Carbon Reduction Plan or do not provide sufficient evidence that remedial action has taken place</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701" w:right="0" w:hanging="850"/>
        <w:jc w:val="both"/>
        <w:rPr>
          <w:rFonts w:ascii="Arial" w:cs="Arial" w:eastAsia="Arial" w:hAnsi="Arial"/>
          <w:b w:val="1"/>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59" w:lineRule="auto"/>
        <w:ind w:left="1701" w:right="0" w:hanging="85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of the information you have provided proves to be false or misleading. </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701" w:right="0" w:hanging="850"/>
        <w:jc w:val="both"/>
        <w:rPr>
          <w:rFonts w:ascii="Arial" w:cs="Arial" w:eastAsia="Arial" w:hAnsi="Arial"/>
          <w:b w:val="1"/>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59" w:lineRule="auto"/>
        <w:ind w:left="1701" w:right="0" w:hanging="85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you have broken any of the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competition rules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detailed in this DPS Needs document), or not followed the instructions given. </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1"/>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60" w:before="0" w:line="259"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tell you if your bid has been rejected or if your organisation has been excluded at the Selection Stage via the DPS Mailbox.</w:t>
      </w:r>
      <w:r w:rsidDel="00000000" w:rsidR="00000000" w:rsidRPr="00000000">
        <w:rPr>
          <w:rtl w:val="0"/>
        </w:rPr>
      </w:r>
    </w:p>
    <w:p w:rsidR="00000000" w:rsidDel="00000000" w:rsidP="00000000" w:rsidRDefault="00000000" w:rsidRPr="00000000" w14:paraId="000000D2">
      <w:pPr>
        <w:pageBreakBefore w:val="0"/>
        <w:widowControl w:val="0"/>
        <w:spacing w:after="120" w:before="120" w:line="240" w:lineRule="auto"/>
        <w:ind w:hanging="1"/>
        <w:jc w:val="both"/>
        <w:rPr>
          <w:rFonts w:ascii="Arial" w:cs="Arial" w:eastAsia="Arial" w:hAnsi="Arial"/>
          <w:b w:val="1"/>
          <w:color w:val="ff0000"/>
          <w:sz w:val="24"/>
          <w:szCs w:val="24"/>
        </w:rPr>
      </w:pPr>
      <w:r w:rsidDel="00000000" w:rsidR="00000000" w:rsidRPr="00000000">
        <w:rPr>
          <w:rFonts w:ascii="Arial" w:cs="Arial" w:eastAsia="Arial" w:hAnsi="Arial"/>
          <w:b w:val="1"/>
          <w:color w:val="000000"/>
          <w:sz w:val="24"/>
          <w:szCs w:val="24"/>
          <w:rtl w:val="0"/>
        </w:rPr>
        <w:t xml:space="preserve">Grounds for Exclusion </w:t>
      </w: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certain circumstances CCS is required by law to exclude bidders from participating if you cannot answer ‘No’ to every statement in Part 2 (Mandatory grounds for Exclusion) of the Selection Questionnaire. Your request to participate shall then be excluded from further participation in the SQ (except where disproportionately small amounts of tax or social security obligations are involved).</w:t>
      </w: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is entitled (in its sole discretion) to exclude a bidder from further participation if any of the statements in response to Part 2 (Discretionary grounds for exclusion) of the Selection Questionnaire apply. If you cannot answer ‘No’ to every statement it is </w:t>
      </w:r>
      <w:r w:rsidDel="00000000" w:rsidR="00000000" w:rsidRPr="00000000">
        <w:rPr>
          <w:rFonts w:ascii="Arial" w:cs="Arial" w:eastAsia="Arial" w:hAnsi="Arial"/>
          <w:sz w:val="24"/>
          <w:szCs w:val="24"/>
          <w:rtl w:val="0"/>
        </w:rPr>
        <w:t xml:space="preserve">possible that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you will be excluded from this request to participate. </w:t>
      </w:r>
      <w:r w:rsidDel="00000000" w:rsidR="00000000" w:rsidRPr="00000000">
        <w:rPr>
          <w:rtl w:val="0"/>
        </w:rPr>
      </w:r>
    </w:p>
    <w:p w:rsidR="00000000" w:rsidDel="00000000" w:rsidP="00000000" w:rsidRDefault="00000000" w:rsidRPr="00000000" w14:paraId="000000D5">
      <w:pPr>
        <w:pageBreakBefore w:val="0"/>
        <w:widowControl w:val="0"/>
        <w:spacing w:after="120" w:before="12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‘Self Cleaning’ (Covering both mandatory and discretionary exclusion):</w:t>
      </w:r>
    </w:p>
    <w:p w:rsidR="00000000" w:rsidDel="00000000" w:rsidP="00000000" w:rsidRDefault="00000000" w:rsidRPr="00000000" w14:paraId="000000D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provide sufficient evidence that remedial action has taken place subsequently that effectively “self cleans” the situation, we may decide that you shall not be excluded from this request to participate. As a minimum, you will have to demonstrate that you have:</w:t>
      </w:r>
      <w:r w:rsidDel="00000000" w:rsidR="00000000" w:rsidRPr="00000000">
        <w:rPr>
          <w:rtl w:val="0"/>
        </w:rPr>
      </w:r>
    </w:p>
    <w:p w:rsidR="00000000" w:rsidDel="00000000" w:rsidP="00000000" w:rsidRDefault="00000000" w:rsidRPr="00000000" w14:paraId="000000D7">
      <w:pPr>
        <w:pageBreakBefore w:val="0"/>
        <w:numPr>
          <w:ilvl w:val="4"/>
          <w:numId w:val="14"/>
        </w:numPr>
        <w:spacing w:after="120" w:before="120" w:line="240" w:lineRule="auto"/>
        <w:ind w:left="1701"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paid or undertaken to pay compensation in respect of any damage caused by any criminal offence or misconduct;</w:t>
      </w:r>
    </w:p>
    <w:p w:rsidR="00000000" w:rsidDel="00000000" w:rsidP="00000000" w:rsidRDefault="00000000" w:rsidRPr="00000000" w14:paraId="000000D8">
      <w:pPr>
        <w:pageBreakBefore w:val="0"/>
        <w:numPr>
          <w:ilvl w:val="4"/>
          <w:numId w:val="14"/>
        </w:numPr>
        <w:spacing w:after="120" w:before="120" w:line="240" w:lineRule="auto"/>
        <w:ind w:left="1701"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clarified the facts and circumstances in a comprehensive manner by actively collaborating with the investigating authorities; and</w:t>
      </w:r>
    </w:p>
    <w:p w:rsidR="00000000" w:rsidDel="00000000" w:rsidP="00000000" w:rsidRDefault="00000000" w:rsidRPr="00000000" w14:paraId="000000D9">
      <w:pPr>
        <w:pageBreakBefore w:val="0"/>
        <w:numPr>
          <w:ilvl w:val="4"/>
          <w:numId w:val="14"/>
        </w:numPr>
        <w:spacing w:after="120" w:before="120" w:line="240" w:lineRule="auto"/>
        <w:ind w:left="1701"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taken concrete technical, organisational and personnel measures that are appropriate to prevent further criminal offences or misconduct.</w:t>
      </w:r>
    </w:p>
    <w:p w:rsidR="00000000" w:rsidDel="00000000" w:rsidP="00000000" w:rsidRDefault="00000000" w:rsidRPr="00000000" w14:paraId="000000D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measures you have taken will be considered taking into account the gravity and particular circumstances of the criminal offence or misconduct.</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detailed grounds for mandatory and discretionary exclusion of an organisation are set out on this </w:t>
      </w:r>
      <w:hyperlink r:id="rId21">
        <w:r w:rsidDel="00000000" w:rsidR="00000000" w:rsidRPr="00000000">
          <w:rPr>
            <w:rFonts w:ascii="Arial" w:cs="Arial" w:eastAsia="Arial" w:hAnsi="Arial"/>
            <w:b w:val="1"/>
            <w:i w:val="0"/>
            <w:smallCaps w:val="0"/>
            <w:strike w:val="0"/>
            <w:color w:val="2e75b5"/>
            <w:sz w:val="24"/>
            <w:szCs w:val="24"/>
            <w:u w:val="single"/>
            <w:shd w:fill="auto" w:val="clear"/>
            <w:vertAlign w:val="baseline"/>
            <w:rtl w:val="0"/>
          </w:rPr>
          <w:t xml:space="preserve">webpage</w:t>
        </w:r>
      </w:hyperlink>
      <w:r w:rsidDel="00000000" w:rsidR="00000000" w:rsidRPr="00000000">
        <w:rPr>
          <w:rFonts w:ascii="Arial" w:cs="Arial" w:eastAsia="Arial" w:hAnsi="Arial"/>
          <w:b w:val="1"/>
          <w:i w:val="0"/>
          <w:smallCaps w:val="0"/>
          <w:strike w:val="0"/>
          <w:color w:val="2e75b5"/>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2e75b5"/>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which should be referred to before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completing these questions in the SQ.</w:t>
      </w:r>
      <w:r w:rsidDel="00000000" w:rsidR="00000000" w:rsidRPr="00000000">
        <w:rPr>
          <w:rtl w:val="0"/>
        </w:rPr>
      </w:r>
    </w:p>
    <w:p w:rsidR="00000000" w:rsidDel="00000000" w:rsidP="00000000" w:rsidRDefault="00000000" w:rsidRPr="00000000" w14:paraId="000000DC">
      <w:pPr>
        <w:pStyle w:val="Heading2"/>
        <w:pageBreakBefore w:val="0"/>
        <w:spacing w:after="120" w:before="120" w:line="240" w:lineRule="auto"/>
        <w:ind w:hanging="1"/>
        <w:jc w:val="both"/>
        <w:rPr>
          <w:rFonts w:ascii="Arial" w:cs="Arial" w:eastAsia="Arial" w:hAnsi="Arial"/>
          <w:b w:val="1"/>
          <w:sz w:val="24"/>
          <w:szCs w:val="24"/>
        </w:rPr>
      </w:pPr>
      <w:bookmarkStart w:colFirst="0" w:colLast="0" w:name="_heading=h.4d34og8" w:id="8"/>
      <w:bookmarkEnd w:id="8"/>
      <w:r w:rsidDel="00000000" w:rsidR="00000000" w:rsidRPr="00000000">
        <w:rPr>
          <w:rFonts w:ascii="Arial" w:cs="Arial" w:eastAsia="Arial" w:hAnsi="Arial"/>
          <w:b w:val="1"/>
          <w:color w:val="000000"/>
          <w:sz w:val="24"/>
          <w:szCs w:val="24"/>
          <w:rtl w:val="0"/>
        </w:rPr>
        <w:t xml:space="preserve">Economic and Financial Standing </w:t>
      </w: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sz w:val="24"/>
          <w:szCs w:val="24"/>
          <w:rtl w:val="0"/>
        </w:rPr>
        <w:t xml:space="preserve">Your economic financial standing assessment will be conducted as detailed in Attachment 3 - Financial Viability Risk Assessment Instructions and you must complete Attachment 3a - Financial Viability Risk Assessment Tool and submit it as part of your tender at </w:t>
      </w:r>
      <w:r w:rsidDel="00000000" w:rsidR="00000000" w:rsidRPr="00000000">
        <w:rPr>
          <w:rFonts w:ascii="Arial" w:cs="Arial" w:eastAsia="Arial" w:hAnsi="Arial"/>
          <w:sz w:val="24"/>
          <w:szCs w:val="24"/>
          <w:highlight w:val="white"/>
          <w:rtl w:val="0"/>
        </w:rPr>
        <w:t xml:space="preserve">Question 54</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851"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pageBreakBefore w:val="0"/>
        <w:widowControl w:val="0"/>
        <w:spacing w:after="120" w:before="120" w:line="240"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Suppliers Approach to Payment</w:t>
      </w:r>
    </w:p>
    <w:p w:rsidR="00000000" w:rsidDel="00000000" w:rsidP="00000000" w:rsidRDefault="00000000" w:rsidRPr="00000000" w14:paraId="000000E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comply with Procurement Policy Notice (PPN) 0</w:t>
      </w:r>
      <w:r w:rsidDel="00000000" w:rsidR="00000000" w:rsidRPr="00000000">
        <w:rPr>
          <w:rFonts w:ascii="Arial" w:cs="Arial" w:eastAsia="Arial" w:hAnsi="Arial"/>
          <w:sz w:val="24"/>
          <w:szCs w:val="24"/>
          <w:rtl w:val="0"/>
        </w:rPr>
        <w:t xml:space="preserve">8/21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 Supplier’s approach to payment in the procurement of major contracts, a set of questions have been devised that Suppliers must respond to.</w:t>
      </w:r>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PPN applies to Suppliers who will be using a supply chain to deliver the Services for the RM6313</w:t>
      </w:r>
      <w:r w:rsidDel="00000000" w:rsidR="00000000" w:rsidRPr="00000000">
        <w:rPr>
          <w:rFonts w:ascii="Arial" w:cs="Arial" w:eastAsia="Arial" w:hAnsi="Arial"/>
          <w:sz w:val="24"/>
          <w:szCs w:val="24"/>
          <w:rtl w:val="0"/>
        </w:rPr>
        <w:t xml:space="preserve"> Demand Management and Renewables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DPS.</w:t>
      </w:r>
      <w:r w:rsidDel="00000000" w:rsidR="00000000" w:rsidRPr="00000000">
        <w:rPr>
          <w:rtl w:val="0"/>
        </w:rPr>
      </w:r>
    </w:p>
    <w:p w:rsidR="00000000" w:rsidDel="00000000" w:rsidP="00000000" w:rsidRDefault="00000000" w:rsidRPr="00000000" w14:paraId="000000E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Question </w:t>
      </w:r>
      <w:r w:rsidDel="00000000" w:rsidR="00000000" w:rsidRPr="00000000">
        <w:rPr>
          <w:rFonts w:ascii="Arial" w:cs="Arial" w:eastAsia="Arial" w:hAnsi="Arial"/>
          <w:sz w:val="24"/>
          <w:szCs w:val="24"/>
          <w:highlight w:val="white"/>
          <w:rtl w:val="0"/>
        </w:rPr>
        <w:t xml:space="preserve">62</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of the DPSQ asks if Suppliers intend to use a supply chain for this DPS contract. If you respond ‘No’ to this question, you can progress to Question </w:t>
      </w:r>
      <w:r w:rsidDel="00000000" w:rsidR="00000000" w:rsidRPr="00000000">
        <w:rPr>
          <w:rFonts w:ascii="Arial" w:cs="Arial" w:eastAsia="Arial" w:hAnsi="Arial"/>
          <w:sz w:val="24"/>
          <w:szCs w:val="24"/>
          <w:highlight w:val="white"/>
          <w:rtl w:val="0"/>
        </w:rPr>
        <w:t xml:space="preserve">74</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of the DPSQ, as this section does not apply to your organisation.</w:t>
      </w: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851" w:right="0" w:hanging="72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If you respond ‘Yes’ to this question you will be required to complete Questions </w:t>
      </w:r>
      <w:r w:rsidDel="00000000" w:rsidR="00000000" w:rsidRPr="00000000">
        <w:rPr>
          <w:rFonts w:ascii="Arial" w:cs="Arial" w:eastAsia="Arial" w:hAnsi="Arial"/>
          <w:sz w:val="24"/>
          <w:szCs w:val="24"/>
          <w:highlight w:val="white"/>
          <w:rtl w:val="0"/>
        </w:rPr>
        <w:t xml:space="preserve">63</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to </w:t>
      </w:r>
      <w:r w:rsidDel="00000000" w:rsidR="00000000" w:rsidRPr="00000000">
        <w:rPr>
          <w:rFonts w:ascii="Arial" w:cs="Arial" w:eastAsia="Arial" w:hAnsi="Arial"/>
          <w:sz w:val="24"/>
          <w:szCs w:val="24"/>
          <w:highlight w:val="white"/>
          <w:rtl w:val="0"/>
        </w:rPr>
        <w:t xml:space="preserve">73</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as applicable. </w:t>
      </w:r>
    </w:p>
    <w:p w:rsidR="00000000" w:rsidDel="00000000" w:rsidP="00000000" w:rsidRDefault="00000000" w:rsidRPr="00000000" w14:paraId="000000E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Question </w:t>
      </w:r>
      <w:r w:rsidDel="00000000" w:rsidR="00000000" w:rsidRPr="00000000">
        <w:rPr>
          <w:rFonts w:ascii="Arial" w:cs="Arial" w:eastAsia="Arial" w:hAnsi="Arial"/>
          <w:sz w:val="24"/>
          <w:szCs w:val="24"/>
          <w:highlight w:val="white"/>
          <w:rtl w:val="0"/>
        </w:rPr>
        <w:t xml:space="preserve">6</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9 asks Suppliers to select the appropriate radio button to confirm one of the following responses; </w:t>
      </w: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701" w:right="0" w:hanging="850"/>
        <w:jc w:val="both"/>
        <w:rPr>
          <w:rFonts w:ascii="Arial" w:cs="Arial" w:eastAsia="Arial" w:hAnsi="Arial"/>
          <w:b w:val="0"/>
          <w:i w:val="0"/>
          <w:smallCaps w:val="0"/>
          <w:strike w:val="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95% or above of supply chain invoices are paid in sixty (60) days; </w:t>
      </w: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701" w:right="0" w:hanging="850"/>
        <w:jc w:val="both"/>
        <w:rPr>
          <w:rFonts w:ascii="Arial" w:cs="Arial" w:eastAsia="Arial" w:hAnsi="Arial"/>
          <w:b w:val="0"/>
          <w:i w:val="0"/>
          <w:smallCaps w:val="0"/>
          <w:strike w:val="0"/>
          <w:sz w:val="24"/>
          <w:szCs w:val="24"/>
          <w:highlight w:val="white"/>
          <w:vertAlign w:val="baseline"/>
        </w:rPr>
      </w:pPr>
      <w:r w:rsidDel="00000000" w:rsidR="00000000" w:rsidRPr="00000000">
        <w:rPr>
          <w:rFonts w:ascii="Arial" w:cs="Arial" w:eastAsia="Arial" w:hAnsi="Arial"/>
          <w:sz w:val="24"/>
          <w:szCs w:val="24"/>
          <w:highlight w:val="white"/>
          <w:rtl w:val="0"/>
        </w:rPr>
        <w:t xml:space="preserve">8</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5%-95% of all supply chain invoices are paid in sixty (60) days; or </w:t>
      </w: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701" w:right="0" w:hanging="850"/>
        <w:jc w:val="both"/>
        <w:rPr>
          <w:rFonts w:ascii="Arial" w:cs="Arial" w:eastAsia="Arial" w:hAnsi="Arial"/>
          <w:b w:val="0"/>
          <w:i w:val="0"/>
          <w:smallCaps w:val="0"/>
          <w:strike w:val="0"/>
          <w:sz w:val="24"/>
          <w:szCs w:val="24"/>
          <w:highlight w:val="white"/>
          <w:vertAlign w:val="baseline"/>
        </w:rPr>
      </w:pPr>
      <w:r w:rsidDel="00000000" w:rsidR="00000000" w:rsidRPr="00000000">
        <w:rPr>
          <w:rFonts w:ascii="Arial" w:cs="Arial" w:eastAsia="Arial" w:hAnsi="Arial"/>
          <w:sz w:val="24"/>
          <w:szCs w:val="24"/>
          <w:highlight w:val="white"/>
          <w:rtl w:val="0"/>
        </w:rPr>
        <w:t xml:space="preserve">8</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5% or less of all supply chain invoices are paid in sixty (60) days.</w:t>
      </w: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If you select that 95% and above of supply chain invoices are paid in sixty (60) days you will be required to complete Question </w:t>
      </w:r>
      <w:r w:rsidDel="00000000" w:rsidR="00000000" w:rsidRPr="00000000">
        <w:rPr>
          <w:rFonts w:ascii="Arial" w:cs="Arial" w:eastAsia="Arial" w:hAnsi="Arial"/>
          <w:sz w:val="24"/>
          <w:szCs w:val="24"/>
          <w:highlight w:val="white"/>
          <w:rtl w:val="0"/>
        </w:rPr>
        <w:t xml:space="preserve">7</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0 to </w:t>
      </w:r>
      <w:r w:rsidDel="00000000" w:rsidR="00000000" w:rsidRPr="00000000">
        <w:rPr>
          <w:rFonts w:ascii="Arial" w:cs="Arial" w:eastAsia="Arial" w:hAnsi="Arial"/>
          <w:sz w:val="24"/>
          <w:szCs w:val="24"/>
          <w:highlight w:val="white"/>
          <w:rtl w:val="0"/>
        </w:rPr>
        <w:t xml:space="preserve">break down</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this percentage and in addition Question </w:t>
      </w:r>
      <w:r w:rsidDel="00000000" w:rsidR="00000000" w:rsidRPr="00000000">
        <w:rPr>
          <w:rFonts w:ascii="Arial" w:cs="Arial" w:eastAsia="Arial" w:hAnsi="Arial"/>
          <w:sz w:val="24"/>
          <w:szCs w:val="24"/>
          <w:highlight w:val="white"/>
          <w:rtl w:val="0"/>
        </w:rPr>
        <w:t xml:space="preserve">7</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4 relating </w:t>
      </w:r>
      <w:r w:rsidDel="00000000" w:rsidR="00000000" w:rsidRPr="00000000">
        <w:rPr>
          <w:rFonts w:ascii="Arial" w:cs="Arial" w:eastAsia="Arial" w:hAnsi="Arial"/>
          <w:sz w:val="24"/>
          <w:szCs w:val="24"/>
          <w:highlight w:val="white"/>
          <w:rtl w:val="0"/>
        </w:rPr>
        <w:t xml:space="preserve">to the Group</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of Economic Operators.</w:t>
      </w: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If you respond that </w:t>
      </w:r>
      <w:r w:rsidDel="00000000" w:rsidR="00000000" w:rsidRPr="00000000">
        <w:rPr>
          <w:rFonts w:ascii="Arial" w:cs="Arial" w:eastAsia="Arial" w:hAnsi="Arial"/>
          <w:sz w:val="24"/>
          <w:szCs w:val="24"/>
          <w:highlight w:val="white"/>
          <w:rtl w:val="0"/>
        </w:rPr>
        <w:t xml:space="preserve">8</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5%-95% of supply chain invoices are paid in sixty (60) days you will be required to complete Question </w:t>
      </w:r>
      <w:r w:rsidDel="00000000" w:rsidR="00000000" w:rsidRPr="00000000">
        <w:rPr>
          <w:rFonts w:ascii="Arial" w:cs="Arial" w:eastAsia="Arial" w:hAnsi="Arial"/>
          <w:sz w:val="24"/>
          <w:szCs w:val="24"/>
          <w:highlight w:val="white"/>
          <w:rtl w:val="0"/>
        </w:rPr>
        <w:t xml:space="preserve">7</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1 to breakdown this percentage and Question </w:t>
      </w:r>
      <w:r w:rsidDel="00000000" w:rsidR="00000000" w:rsidRPr="00000000">
        <w:rPr>
          <w:rFonts w:ascii="Arial" w:cs="Arial" w:eastAsia="Arial" w:hAnsi="Arial"/>
          <w:sz w:val="24"/>
          <w:szCs w:val="24"/>
          <w:highlight w:val="white"/>
          <w:rtl w:val="0"/>
        </w:rPr>
        <w:t xml:space="preserve">7</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2 in accordance with the guidance provided, you will also be required to complete Question </w:t>
      </w:r>
      <w:r w:rsidDel="00000000" w:rsidR="00000000" w:rsidRPr="00000000">
        <w:rPr>
          <w:rFonts w:ascii="Arial" w:cs="Arial" w:eastAsia="Arial" w:hAnsi="Arial"/>
          <w:sz w:val="24"/>
          <w:szCs w:val="24"/>
          <w:highlight w:val="white"/>
          <w:rtl w:val="0"/>
        </w:rPr>
        <w:t xml:space="preserve">7</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3 and submit an action plan  which sets out the following;</w:t>
      </w: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120" w:line="240" w:lineRule="auto"/>
        <w:ind w:left="1571" w:right="0" w:hanging="360"/>
        <w:jc w:val="both"/>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Identification of the primary causes of failure to pay:</w:t>
      </w: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120" w:line="240" w:lineRule="auto"/>
        <w:ind w:left="1571" w:right="0" w:hanging="360"/>
        <w:jc w:val="both"/>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95% of all supply chain invoices within sixty (60) day; and</w:t>
      </w: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120" w:line="240" w:lineRule="auto"/>
        <w:ind w:left="1571" w:right="0" w:hanging="360"/>
        <w:jc w:val="both"/>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(if relevant) all supply chain invoices within agreed terms.</w:t>
      </w: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120" w:line="240" w:lineRule="auto"/>
        <w:ind w:left="1571" w:right="0" w:hanging="360"/>
        <w:jc w:val="both"/>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Actions to address each of these causes’</w:t>
      </w: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120" w:line="240" w:lineRule="auto"/>
        <w:ind w:left="1571" w:right="0" w:hanging="360"/>
        <w:jc w:val="both"/>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Regular reporting on progress to the bidders audit committee (or equivalent)</w:t>
      </w: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120" w:line="240" w:lineRule="auto"/>
        <w:ind w:left="1571" w:right="0" w:hanging="360"/>
        <w:jc w:val="both"/>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Plan signed off by a director</w:t>
      </w: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120" w:line="240" w:lineRule="auto"/>
        <w:ind w:left="1571" w:right="0" w:hanging="360"/>
        <w:jc w:val="both"/>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Plan published on its website (this can be a shorter, summary plan).</w:t>
      </w: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CCS will evaluate the submitted action plan, and if the response is deemed as acceptable, you will PASS this question. </w:t>
      </w: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If no action plan is uploaded or is uploaded but does not include all of the requirements set out in paragraph </w:t>
      </w:r>
      <w:r w:rsidDel="00000000" w:rsidR="00000000" w:rsidRPr="00000000">
        <w:rPr>
          <w:rFonts w:ascii="Arial" w:cs="Arial" w:eastAsia="Arial" w:hAnsi="Arial"/>
          <w:sz w:val="24"/>
          <w:szCs w:val="24"/>
          <w:highlight w:val="white"/>
          <w:rtl w:val="0"/>
        </w:rPr>
        <w:t xml:space="preserve">53</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above, 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hen the response to this question will be deemed as a FAIL, and you will be excluded as an interim measure from continuing with your DPS submission until you are able to provide the required information.</w:t>
      </w:r>
      <w:r w:rsidDel="00000000" w:rsidR="00000000" w:rsidRPr="00000000">
        <w:rPr>
          <w:rtl w:val="0"/>
        </w:rPr>
      </w:r>
    </w:p>
    <w:p w:rsidR="00000000" w:rsidDel="00000000" w:rsidP="00000000" w:rsidRDefault="00000000" w:rsidRPr="00000000" w14:paraId="000000F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respond that less than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of all supply chain invoices are paid in sixty (60) days, then your payment performance falls substantially below the required standard and the response to this question will be deemed as a FAIL, and you will be excluded as an interim measure from continuing with your DPS submission until you are able to provide the required information.</w: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2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Cyber Essentials Certification</w:t>
      </w:r>
    </w:p>
    <w:p w:rsidR="00000000" w:rsidDel="00000000" w:rsidP="00000000" w:rsidRDefault="00000000" w:rsidRPr="00000000" w14:paraId="000000F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You are required to confirm as part of your DPS submission, that you have Cyber Essentials basic certification in place, as a minimum, at Question 155 of the SQ. If you have Cyber Essentials Plus you can select this option at Question 156 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the SQ. A ‘Yes’ response to either of these questions is acceptable. </w:t>
      </w:r>
      <w:r w:rsidDel="00000000" w:rsidR="00000000" w:rsidRPr="00000000">
        <w:rPr>
          <w:rtl w:val="0"/>
        </w:rPr>
      </w:r>
    </w:p>
    <w:p w:rsidR="00000000" w:rsidDel="00000000" w:rsidP="00000000" w:rsidRDefault="00000000" w:rsidRPr="00000000" w14:paraId="000000F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select ‘N</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 to Question 155 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the SQ and confirm this response at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Question </w:t>
      </w:r>
      <w:r w:rsidDel="00000000" w:rsidR="00000000" w:rsidRPr="00000000">
        <w:rPr>
          <w:rFonts w:ascii="Arial" w:cs="Arial" w:eastAsia="Arial" w:hAnsi="Arial"/>
          <w:sz w:val="24"/>
          <w:szCs w:val="24"/>
          <w:highlight w:val="white"/>
          <w:rtl w:val="0"/>
        </w:rPr>
        <w:t xml:space="preserve">6</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of 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DPSQ by selecting ‘Yes’ that you do not hold a valid Cyber Essentials basic certificate this will be classed as a ‘Fail’ and your application will be rejected until you have a valid Cyber Essentials basic certificate.</w:t>
      </w:r>
      <w:r w:rsidDel="00000000" w:rsidR="00000000" w:rsidRPr="00000000">
        <w:rPr>
          <w:rtl w:val="0"/>
        </w:rPr>
      </w:r>
    </w:p>
    <w:p w:rsidR="00000000" w:rsidDel="00000000" w:rsidP="00000000" w:rsidRDefault="00000000" w:rsidRPr="00000000" w14:paraId="000000F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ou are required to comply with DPS Schedule 9 (Cyber Essentials) for the life time of your appointment to this DPS. In the event that you fail to comply with DPS Schedule 9 (Cyber Essentials) as 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pplicable, CCS reserves the right to terminate your Contract for material Default.</w:t>
      </w: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2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Certificates</w:t>
      </w:r>
    </w:p>
    <w:p w:rsidR="00000000" w:rsidDel="00000000" w:rsidP="00000000" w:rsidRDefault="00000000" w:rsidRPr="00000000" w14:paraId="000000F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you are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Appointed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DPS, you will be required to provide copies of your certificates for both Insurances and Cyber Essentials in accordance with the Terms and Conditions.  </w:t>
      </w: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851" w:right="0" w:hanging="720"/>
        <w:jc w:val="both"/>
        <w:rPr>
          <w:rFonts w:ascii="Arial" w:cs="Arial" w:eastAsia="Arial" w:hAnsi="Arial"/>
          <w:b w:val="1"/>
          <w:i w:val="0"/>
          <w:smallCaps w:val="0"/>
          <w:strike w:val="0"/>
          <w:color w:val="000000"/>
          <w:sz w:val="24"/>
          <w:szCs w:val="24"/>
          <w:highlight w:val="cyan"/>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you may be required, following appointment to the DPS, to provide copies of any other relevant certificates as specified as part of your DPS submission.</w:t>
      </w:r>
      <w:r w:rsidDel="00000000" w:rsidR="00000000" w:rsidRPr="00000000">
        <w:rPr>
          <w:rtl w:val="0"/>
        </w:rPr>
      </w:r>
    </w:p>
    <w:p w:rsidR="00000000" w:rsidDel="00000000" w:rsidP="00000000" w:rsidRDefault="00000000" w:rsidRPr="00000000" w14:paraId="000000FB">
      <w:pPr>
        <w:pageBreakBefore w:val="0"/>
        <w:widowControl w:val="0"/>
        <w:spacing w:after="120" w:before="120" w:line="240" w:lineRule="auto"/>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Selection Questionnaire – Not Applicable questions:</w:t>
      </w:r>
    </w:p>
    <w:p w:rsidR="00000000" w:rsidDel="00000000" w:rsidP="00000000" w:rsidRDefault="00000000" w:rsidRPr="00000000" w14:paraId="000000F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are questions in the Selection Questionnaire that are not applicable for this</w:t>
      </w:r>
      <w:r w:rsidDel="00000000" w:rsidR="00000000" w:rsidRPr="00000000">
        <w:rPr>
          <w:rFonts w:ascii="Arial" w:cs="Arial" w:eastAsia="Arial" w:hAnsi="Arial"/>
          <w:sz w:val="24"/>
          <w:szCs w:val="24"/>
          <w:rtl w:val="0"/>
        </w:rPr>
        <w:t xml:space="preserve"> RM6313 Demand Management and Renewables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procurement, therefore please note, a response is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the questions as detailed below:</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702" w:right="0" w:hanging="851"/>
        <w:jc w:val="both"/>
        <w:rPr>
          <w:rFonts w:ascii="Arial" w:cs="Arial" w:eastAsia="Arial" w:hAnsi="Arial"/>
          <w:b w:val="0"/>
          <w:i w:val="1"/>
          <w:smallCaps w:val="0"/>
          <w:strike w:val="0"/>
          <w:color w:val="000000"/>
          <w:sz w:val="24"/>
          <w:szCs w:val="24"/>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Part 1: (Contract Example </w:t>
      </w:r>
      <w:r w:rsidDel="00000000" w:rsidR="00000000" w:rsidRPr="00000000">
        <w:rPr>
          <w:rFonts w:ascii="Arial" w:cs="Arial" w:eastAsia="Arial" w:hAnsi="Arial"/>
          <w:i w:val="1"/>
          <w:sz w:val="24"/>
          <w:szCs w:val="24"/>
          <w:rtl w:val="0"/>
        </w:rPr>
        <w:t xml:space="preserve">1</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 – Q13</w:t>
      </w:r>
      <w:r w:rsidDel="00000000" w:rsidR="00000000" w:rsidRPr="00000000">
        <w:rPr>
          <w:rFonts w:ascii="Arial" w:cs="Arial" w:eastAsia="Arial" w:hAnsi="Arial"/>
          <w:i w:val="1"/>
          <w:sz w:val="24"/>
          <w:szCs w:val="24"/>
          <w:rtl w:val="0"/>
        </w:rPr>
        <w:t xml:space="preserve">3</w:t>
      </w: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702" w:right="0" w:hanging="851"/>
        <w:jc w:val="both"/>
        <w:rPr>
          <w:rFonts w:ascii="Arial" w:cs="Arial" w:eastAsia="Arial" w:hAnsi="Arial"/>
          <w:i w:val="1"/>
          <w:sz w:val="24"/>
          <w:szCs w:val="24"/>
          <w:u w:val="none"/>
        </w:rPr>
      </w:pPr>
      <w:r w:rsidDel="00000000" w:rsidR="00000000" w:rsidRPr="00000000">
        <w:rPr>
          <w:rFonts w:ascii="Arial" w:cs="Arial" w:eastAsia="Arial" w:hAnsi="Arial"/>
          <w:i w:val="1"/>
          <w:sz w:val="24"/>
          <w:szCs w:val="24"/>
          <w:rtl w:val="0"/>
        </w:rPr>
        <w:t xml:space="preserve">Part 1: (Contract Example 2) – Q134</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702" w:right="0" w:hanging="851"/>
        <w:jc w:val="both"/>
        <w:rPr>
          <w:rFonts w:ascii="Arial" w:cs="Arial" w:eastAsia="Arial" w:hAnsi="Arial"/>
          <w:b w:val="0"/>
          <w:i w:val="1"/>
          <w:smallCaps w:val="0"/>
          <w:strike w:val="0"/>
          <w:color w:val="000000"/>
          <w:sz w:val="24"/>
          <w:szCs w:val="24"/>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Part 1: (Contract Example 3) – Q135</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702" w:right="0" w:hanging="851"/>
        <w:jc w:val="both"/>
        <w:rPr>
          <w:rFonts w:ascii="Arial" w:cs="Arial" w:eastAsia="Arial" w:hAnsi="Arial"/>
          <w:i w:val="1"/>
          <w:sz w:val="24"/>
          <w:szCs w:val="24"/>
          <w:u w:val="none"/>
        </w:rPr>
      </w:pPr>
      <w:r w:rsidDel="00000000" w:rsidR="00000000" w:rsidRPr="00000000">
        <w:rPr>
          <w:rFonts w:ascii="Arial" w:cs="Arial" w:eastAsia="Arial" w:hAnsi="Arial"/>
          <w:i w:val="1"/>
          <w:sz w:val="24"/>
          <w:szCs w:val="24"/>
          <w:rtl w:val="0"/>
        </w:rPr>
        <w:t xml:space="preserve">Part 2: (Economic Standing) Q129</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702" w:right="0" w:hanging="851"/>
        <w:jc w:val="both"/>
        <w:rPr>
          <w:rFonts w:ascii="Arial" w:cs="Arial" w:eastAsia="Arial" w:hAnsi="Arial"/>
          <w:b w:val="0"/>
          <w:i w:val="1"/>
          <w:smallCaps w:val="0"/>
          <w:strike w:val="0"/>
          <w:color w:val="000000"/>
          <w:sz w:val="24"/>
          <w:szCs w:val="24"/>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Part 3: (Steel) Q147 - Q149 </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702" w:right="0" w:hanging="851"/>
        <w:jc w:val="both"/>
        <w:rPr>
          <w:rFonts w:ascii="Arial" w:cs="Arial" w:eastAsia="Arial" w:hAnsi="Arial"/>
          <w:b w:val="0"/>
          <w:i w:val="1"/>
          <w:smallCaps w:val="0"/>
          <w:strike w:val="0"/>
          <w:color w:val="000000"/>
          <w:sz w:val="24"/>
          <w:szCs w:val="24"/>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Part 3: (Supply Chain) Q150 – Q154</w:t>
      </w: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702" w:right="0" w:hanging="851"/>
        <w:jc w:val="both"/>
        <w:rPr>
          <w:rFonts w:ascii="Arial" w:cs="Arial" w:eastAsia="Arial" w:hAnsi="Arial"/>
          <w:b w:val="0"/>
          <w:i w:val="1"/>
          <w:smallCaps w:val="0"/>
          <w:strike w:val="0"/>
          <w:color w:val="000000"/>
          <w:sz w:val="24"/>
          <w:szCs w:val="24"/>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Part 3: (NHS Questions) Q157 – Q161</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pStyle w:val="Heading2"/>
        <w:pageBreakBefore w:val="0"/>
        <w:spacing w:after="120" w:before="120" w:line="240" w:lineRule="auto"/>
        <w:jc w:val="both"/>
        <w:rPr>
          <w:rFonts w:ascii="Arial" w:cs="Arial" w:eastAsia="Arial" w:hAnsi="Arial"/>
          <w:b w:val="1"/>
          <w:color w:val="000000"/>
          <w:sz w:val="28"/>
          <w:szCs w:val="28"/>
        </w:rPr>
      </w:pPr>
      <w:bookmarkStart w:colFirst="0" w:colLast="0" w:name="_heading=h.44sinio" w:id="9"/>
      <w:bookmarkEnd w:id="9"/>
      <w:r w:rsidDel="00000000" w:rsidR="00000000" w:rsidRPr="00000000">
        <w:rPr>
          <w:rFonts w:ascii="Arial" w:cs="Arial" w:eastAsia="Arial" w:hAnsi="Arial"/>
          <w:b w:val="1"/>
          <w:color w:val="000000"/>
          <w:sz w:val="28"/>
          <w:szCs w:val="28"/>
          <w:rtl w:val="0"/>
        </w:rPr>
        <w:t xml:space="preserve">What is a Dynamic Purchasing System (DPS) Appointment Form?</w:t>
      </w:r>
    </w:p>
    <w:p w:rsidR="00000000" w:rsidDel="00000000" w:rsidP="00000000" w:rsidRDefault="00000000" w:rsidRPr="00000000" w14:paraId="0000010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DPS Appointment Form sets out terms and conditions for you satisfying the selection criteria and therefore accepted onto the DPS and for Buyers when awarding contracts (Competition Procedure) throughout the entire duration of the DPS. </w:t>
      </w: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are a successful bidder, the DPS Appointment Form will be signed up to electronically and managed by you and us. Buyers can then use the DPS to publish competitions to meet their individual service requirements. Each Competition Procedure contract will be signed and managed by the buyer and you. There may be multiple contract agreements under one (1) DPS Appointment Form.</w:t>
      </w: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are general terms and conditions for the DPS Appointment Form. DPS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[DPS Schedule 7 (Order Procedure]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sets out the general terms and conditions for the Competition Procedure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can see the contract terms as part of the bid pack for this procurement. </w:t>
      </w:r>
      <w:r w:rsidDel="00000000" w:rsidR="00000000" w:rsidRPr="00000000">
        <w:rPr>
          <w:rtl w:val="0"/>
        </w:rPr>
      </w:r>
    </w:p>
    <w:p w:rsidR="00000000" w:rsidDel="00000000" w:rsidP="00000000" w:rsidRDefault="00000000" w:rsidRPr="00000000" w14:paraId="0000010B">
      <w:pPr>
        <w:pStyle w:val="Heading2"/>
        <w:pageBreakBefore w:val="0"/>
        <w:spacing w:after="120" w:before="120" w:line="240" w:lineRule="auto"/>
        <w:jc w:val="both"/>
        <w:rPr>
          <w:rFonts w:ascii="Arial" w:cs="Arial" w:eastAsia="Arial" w:hAnsi="Arial"/>
          <w:b w:val="1"/>
          <w:sz w:val="28"/>
          <w:szCs w:val="28"/>
        </w:rPr>
      </w:pPr>
      <w:bookmarkStart w:colFirst="0" w:colLast="0" w:name="_heading=h.2jxsxqh" w:id="10"/>
      <w:bookmarkEnd w:id="10"/>
      <w:r w:rsidDel="00000000" w:rsidR="00000000" w:rsidRPr="00000000">
        <w:rPr>
          <w:rFonts w:ascii="Arial" w:cs="Arial" w:eastAsia="Arial" w:hAnsi="Arial"/>
          <w:b w:val="1"/>
          <w:color w:val="000000"/>
          <w:sz w:val="28"/>
          <w:szCs w:val="28"/>
          <w:rtl w:val="0"/>
        </w:rPr>
        <w:t xml:space="preserve">Timelines for the request to participate</w:t>
      </w: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are our intended timelines. We will try to achieve these but, for a range of reasons, dates can change as the competition progresses. We will tell you if and when timelines change:</w:t>
      </w: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p w:rsidR="00000000" w:rsidDel="00000000" w:rsidP="00000000" w:rsidRDefault="00000000" w:rsidRPr="00000000" w14:paraId="0000010D">
            <w:pPr>
              <w:spacing w:after="120" w:before="12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Submission of the </w:t>
            </w:r>
            <w:r w:rsidDel="00000000" w:rsidR="00000000" w:rsidRPr="00000000">
              <w:rPr>
                <w:rFonts w:ascii="Arial" w:cs="Arial" w:eastAsia="Arial" w:hAnsi="Arial"/>
                <w:sz w:val="24"/>
                <w:szCs w:val="24"/>
                <w:rtl w:val="0"/>
              </w:rPr>
              <w:t xml:space="preserve">Find a Tender </w:t>
            </w:r>
            <w:r w:rsidDel="00000000" w:rsidR="00000000" w:rsidRPr="00000000">
              <w:rPr>
                <w:rFonts w:ascii="Arial" w:cs="Arial" w:eastAsia="Arial" w:hAnsi="Arial"/>
                <w:color w:val="000000"/>
                <w:sz w:val="24"/>
                <w:szCs w:val="24"/>
                <w:rtl w:val="0"/>
              </w:rPr>
              <w:t xml:space="preserve">Notice</w:t>
            </w:r>
            <w:r w:rsidDel="00000000" w:rsidR="00000000" w:rsidRPr="00000000">
              <w:rPr>
                <w:rtl w:val="0"/>
              </w:rPr>
            </w:r>
          </w:p>
        </w:tc>
        <w:tc>
          <w:tcPr>
            <w:shd w:fill="ffffff" w:val="clear"/>
            <w:vAlign w:val="center"/>
          </w:tcPr>
          <w:p w:rsidR="00000000" w:rsidDel="00000000" w:rsidP="00000000" w:rsidRDefault="00000000" w:rsidRPr="00000000" w14:paraId="0000010E">
            <w:pPr>
              <w:spacing w:after="120" w:before="12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27/09/2022</w:t>
            </w:r>
            <w:r w:rsidDel="00000000" w:rsidR="00000000" w:rsidRPr="00000000">
              <w:rPr>
                <w:rtl w:val="0"/>
              </w:rPr>
            </w:r>
          </w:p>
        </w:tc>
      </w:tr>
      <w:tr>
        <w:trPr>
          <w:cantSplit w:val="0"/>
          <w:tblHeader w:val="0"/>
        </w:trPr>
        <w:tc>
          <w:tcPr/>
          <w:p w:rsidR="00000000" w:rsidDel="00000000" w:rsidP="00000000" w:rsidRDefault="00000000" w:rsidRPr="00000000" w14:paraId="0000010F">
            <w:pPr>
              <w:spacing w:after="120" w:before="12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Start Date - Open DPS to bidders to request to participate</w:t>
            </w:r>
            <w:r w:rsidDel="00000000" w:rsidR="00000000" w:rsidRPr="00000000">
              <w:rPr>
                <w:rtl w:val="0"/>
              </w:rPr>
            </w:r>
          </w:p>
        </w:tc>
        <w:tc>
          <w:tcPr>
            <w:vAlign w:val="center"/>
          </w:tcPr>
          <w:p w:rsidR="00000000" w:rsidDel="00000000" w:rsidP="00000000" w:rsidRDefault="00000000" w:rsidRPr="00000000" w14:paraId="00000110">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27/09/2022</w:t>
            </w:r>
            <w:r w:rsidDel="00000000" w:rsidR="00000000" w:rsidRPr="00000000">
              <w:rPr>
                <w:rtl w:val="0"/>
              </w:rPr>
            </w:r>
          </w:p>
        </w:tc>
      </w:tr>
      <w:tr>
        <w:trPr>
          <w:cantSplit w:val="0"/>
          <w:tblHeader w:val="0"/>
        </w:trPr>
        <w:tc>
          <w:tcPr/>
          <w:p w:rsidR="00000000" w:rsidDel="00000000" w:rsidP="00000000" w:rsidRDefault="00000000" w:rsidRPr="00000000" w14:paraId="00000111">
            <w:pPr>
              <w:spacing w:after="120" w:before="12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DPS Open to buyers Competition Procedure</w:t>
            </w:r>
            <w:r w:rsidDel="00000000" w:rsidR="00000000" w:rsidRPr="00000000">
              <w:rPr>
                <w:rtl w:val="0"/>
              </w:rPr>
            </w:r>
          </w:p>
        </w:tc>
        <w:tc>
          <w:tcPr>
            <w:vAlign w:val="center"/>
          </w:tcPr>
          <w:p w:rsidR="00000000" w:rsidDel="00000000" w:rsidP="00000000" w:rsidRDefault="00000000" w:rsidRPr="00000000" w14:paraId="00000112">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28/11/2022</w:t>
            </w:r>
            <w:r w:rsidDel="00000000" w:rsidR="00000000" w:rsidRPr="00000000">
              <w:rPr>
                <w:rtl w:val="0"/>
              </w:rPr>
            </w:r>
          </w:p>
        </w:tc>
      </w:tr>
    </w:tbl>
    <w:p w:rsidR="00000000" w:rsidDel="00000000" w:rsidP="00000000" w:rsidRDefault="00000000" w:rsidRPr="00000000" w14:paraId="00000113">
      <w:pPr>
        <w:pStyle w:val="Heading2"/>
        <w:pageBreakBefore w:val="0"/>
        <w:spacing w:after="120" w:before="120" w:line="240" w:lineRule="auto"/>
        <w:jc w:val="both"/>
        <w:rPr>
          <w:rFonts w:ascii="Arial" w:cs="Arial" w:eastAsia="Arial" w:hAnsi="Arial"/>
          <w:b w:val="1"/>
          <w:color w:val="000000"/>
          <w:sz w:val="24"/>
          <w:szCs w:val="24"/>
          <w:highlight w:val="green"/>
        </w:rPr>
      </w:pPr>
      <w:bookmarkStart w:colFirst="0" w:colLast="0" w:name="_heading=h.z337ya" w:id="11"/>
      <w:bookmarkEnd w:id="11"/>
      <w:r w:rsidDel="00000000" w:rsidR="00000000" w:rsidRPr="00000000">
        <w:rPr>
          <w:rtl w:val="0"/>
        </w:rPr>
      </w:r>
    </w:p>
    <w:p w:rsidR="00000000" w:rsidDel="00000000" w:rsidP="00000000" w:rsidRDefault="00000000" w:rsidRPr="00000000" w14:paraId="00000114">
      <w:pPr>
        <w:pageBreakBefore w:val="0"/>
        <w:rPr/>
      </w:pPr>
      <w:r w:rsidDel="00000000" w:rsidR="00000000" w:rsidRPr="00000000">
        <w:rPr>
          <w:rtl w:val="0"/>
        </w:rPr>
      </w:r>
    </w:p>
    <w:p w:rsidR="00000000" w:rsidDel="00000000" w:rsidP="00000000" w:rsidRDefault="00000000" w:rsidRPr="00000000" w14:paraId="00000115">
      <w:pPr>
        <w:pageBreakBefore w:val="0"/>
        <w:rPr/>
      </w:pPr>
      <w:r w:rsidDel="00000000" w:rsidR="00000000" w:rsidRPr="00000000">
        <w:rPr>
          <w:rtl w:val="0"/>
        </w:rPr>
      </w:r>
    </w:p>
    <w:p w:rsidR="00000000" w:rsidDel="00000000" w:rsidP="00000000" w:rsidRDefault="00000000" w:rsidRPr="00000000" w14:paraId="00000116">
      <w:pPr>
        <w:pStyle w:val="Heading2"/>
        <w:pageBreakBefore w:val="0"/>
        <w:spacing w:after="120" w:before="120" w:line="240" w:lineRule="auto"/>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117">
      <w:pPr>
        <w:pageBreakBefore w:val="0"/>
        <w:rPr/>
      </w:pPr>
      <w:r w:rsidDel="00000000" w:rsidR="00000000" w:rsidRPr="00000000">
        <w:rPr>
          <w:rtl w:val="0"/>
        </w:rPr>
      </w:r>
    </w:p>
    <w:p w:rsidR="00000000" w:rsidDel="00000000" w:rsidP="00000000" w:rsidRDefault="00000000" w:rsidRPr="00000000" w14:paraId="00000118">
      <w:pPr>
        <w:pageBreakBefore w:val="0"/>
        <w:rPr/>
      </w:pPr>
      <w:r w:rsidDel="00000000" w:rsidR="00000000" w:rsidRPr="00000000">
        <w:rPr>
          <w:rtl w:val="0"/>
        </w:rPr>
      </w:r>
    </w:p>
    <w:p w:rsidR="00000000" w:rsidDel="00000000" w:rsidP="00000000" w:rsidRDefault="00000000" w:rsidRPr="00000000" w14:paraId="00000119">
      <w:pPr>
        <w:pageBreakBefore w:val="0"/>
        <w:rPr/>
      </w:pPr>
      <w:r w:rsidDel="00000000" w:rsidR="00000000" w:rsidRPr="00000000">
        <w:rPr>
          <w:rtl w:val="0"/>
        </w:rPr>
      </w:r>
    </w:p>
    <w:p w:rsidR="00000000" w:rsidDel="00000000" w:rsidP="00000000" w:rsidRDefault="00000000" w:rsidRPr="00000000" w14:paraId="0000011A">
      <w:pPr>
        <w:pageBreakBefore w:val="0"/>
        <w:rPr/>
      </w:pPr>
      <w:r w:rsidDel="00000000" w:rsidR="00000000" w:rsidRPr="00000000">
        <w:rPr>
          <w:rtl w:val="0"/>
        </w:rPr>
      </w:r>
    </w:p>
    <w:p w:rsidR="00000000" w:rsidDel="00000000" w:rsidP="00000000" w:rsidRDefault="00000000" w:rsidRPr="00000000" w14:paraId="0000011B">
      <w:pPr>
        <w:pStyle w:val="Heading2"/>
        <w:pageBreakBefore w:val="0"/>
        <w:spacing w:after="120" w:before="120" w:line="240" w:lineRule="auto"/>
        <w:jc w:val="both"/>
        <w:rPr>
          <w:rFonts w:ascii="Arial" w:cs="Arial" w:eastAsia="Arial" w:hAnsi="Arial"/>
          <w:b w:val="1"/>
          <w:color w:val="000000"/>
          <w:sz w:val="28"/>
          <w:szCs w:val="28"/>
        </w:rPr>
      </w:pPr>
      <w:bookmarkStart w:colFirst="0" w:colLast="0" w:name="_heading=h.4i7ojhp" w:id="12"/>
      <w:bookmarkEnd w:id="12"/>
      <w:r w:rsidDel="00000000" w:rsidR="00000000" w:rsidRPr="00000000">
        <w:rPr>
          <w:rFonts w:ascii="Arial" w:cs="Arial" w:eastAsia="Arial" w:hAnsi="Arial"/>
          <w:b w:val="1"/>
          <w:color w:val="000000"/>
          <w:sz w:val="28"/>
          <w:szCs w:val="28"/>
          <w:rtl w:val="0"/>
        </w:rPr>
        <w:t xml:space="preserve">When and how to ask questions?</w:t>
      </w:r>
    </w:p>
    <w:p w:rsidR="00000000" w:rsidDel="00000000" w:rsidP="00000000" w:rsidRDefault="00000000" w:rsidRPr="00000000" w14:paraId="0000011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have any questions you need to ask them as soon as possible after the publication of the </w:t>
      </w:r>
      <w:r w:rsidDel="00000000" w:rsidR="00000000" w:rsidRPr="00000000">
        <w:rPr>
          <w:rFonts w:ascii="Arial" w:cs="Arial" w:eastAsia="Arial" w:hAnsi="Arial"/>
          <w:sz w:val="24"/>
          <w:szCs w:val="24"/>
          <w:rtl w:val="0"/>
        </w:rPr>
        <w:t xml:space="preserve">Find a Tender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 Notice. This will give you the chance to check that you understand everything before you submit your request to participate via the link detailed above. </w:t>
      </w:r>
      <w:r w:rsidDel="00000000" w:rsidR="00000000" w:rsidRPr="00000000">
        <w:rPr>
          <w:rtl w:val="0"/>
        </w:rPr>
      </w:r>
    </w:p>
    <w:p w:rsidR="00000000" w:rsidDel="00000000" w:rsidP="00000000" w:rsidRDefault="00000000" w:rsidRPr="00000000" w14:paraId="0000011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need to send your questions through the DPS Marketplace clarification link. Try to ensure your question(s) is specific and clear. </w:t>
      </w: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DPS Marketplace clarification facility captures responses to all questions in relation to this DPS. Please note it is your responsibility to monitor responses to clarification questions therefore please ensure that you access and review the DPS clarification link on a regular basis. This will ensure you have sight of all relevant information. </w:t>
      </w:r>
    </w:p>
    <w:p w:rsidR="00000000" w:rsidDel="00000000" w:rsidP="00000000" w:rsidRDefault="00000000" w:rsidRPr="00000000" w14:paraId="0000011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sz w:val="24"/>
          <w:szCs w:val="24"/>
          <w:rtl w:val="0"/>
        </w:rPr>
        <w:t xml:space="preserve">If you feel that a particular question should not be published, you must tell us why when you ask the question. We will decide whether or not to publish the question and response or return a response to you confidentially via the DPS Mailbox address </w:t>
      </w:r>
      <w:r w:rsidDel="00000000" w:rsidR="00000000" w:rsidRPr="00000000">
        <w:rPr>
          <w:rFonts w:ascii="Arial" w:cs="Arial" w:eastAsia="Arial" w:hAnsi="Arial"/>
          <w:color w:val="0563c1"/>
          <w:sz w:val="24"/>
          <w:szCs w:val="24"/>
          <w:rtl w:val="0"/>
        </w:rPr>
        <w:t xml:space="preserve">info@crowncommercial.gov.uk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Remember that you can ask us questions about the DPS Appointment Form and contract terms but please do not try to ‘negotiate’ the terms as this is not permitted within the Public Contract Regulations (PCR). All DPS appointments will be made under identical terms.</w:t>
      </w:r>
      <w:r w:rsidDel="00000000" w:rsidR="00000000" w:rsidRPr="00000000">
        <w:rPr>
          <w:rtl w:val="0"/>
        </w:rPr>
      </w:r>
    </w:p>
    <w:p w:rsidR="00000000" w:rsidDel="00000000" w:rsidP="00000000" w:rsidRDefault="00000000" w:rsidRPr="00000000" w14:paraId="00000121">
      <w:pPr>
        <w:pStyle w:val="Heading1"/>
        <w:pageBreakBefore w:val="0"/>
        <w:spacing w:after="120" w:before="120" w:line="240" w:lineRule="auto"/>
        <w:jc w:val="both"/>
        <w:rPr>
          <w:rFonts w:ascii="Arial" w:cs="Arial" w:eastAsia="Arial" w:hAnsi="Arial"/>
          <w:b w:val="1"/>
          <w:color w:val="000000"/>
          <w:sz w:val="28"/>
          <w:szCs w:val="28"/>
          <w:u w:val="single"/>
        </w:rPr>
      </w:pPr>
      <w:bookmarkStart w:colFirst="0" w:colLast="0" w:name="_heading=h.2xcytpi" w:id="13"/>
      <w:bookmarkEnd w:id="13"/>
      <w:r w:rsidDel="00000000" w:rsidR="00000000" w:rsidRPr="00000000">
        <w:rPr>
          <w:rFonts w:ascii="Arial" w:cs="Arial" w:eastAsia="Arial" w:hAnsi="Arial"/>
          <w:b w:val="1"/>
          <w:color w:val="000000"/>
          <w:sz w:val="28"/>
          <w:szCs w:val="28"/>
          <w:u w:val="single"/>
          <w:rtl w:val="0"/>
        </w:rPr>
        <w:t xml:space="preserve">Making the competition work</w:t>
      </w:r>
    </w:p>
    <w:p w:rsidR="00000000" w:rsidDel="00000000" w:rsidP="00000000" w:rsidRDefault="00000000" w:rsidRPr="00000000" w14:paraId="0000012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run our competitions so that they are fair and transparent for all bidders. This section (Making the competition work) sets out the conditions of participation for this competition. It needs to be read together with the DPS Appointment Form and with the Buyer Needs.</w:t>
      </w:r>
      <w:r w:rsidDel="00000000" w:rsidR="00000000" w:rsidRPr="00000000">
        <w:rPr>
          <w:rtl w:val="0"/>
        </w:rPr>
      </w:r>
    </w:p>
    <w:p w:rsidR="00000000" w:rsidDel="00000000" w:rsidP="00000000" w:rsidRDefault="00000000" w:rsidRPr="00000000" w14:paraId="00000123">
      <w:pPr>
        <w:pStyle w:val="Heading2"/>
        <w:pageBreakBefore w:val="0"/>
        <w:tabs>
          <w:tab w:val="left" w:leader="none" w:pos="7640"/>
        </w:tabs>
        <w:spacing w:after="120" w:before="120" w:line="240" w:lineRule="auto"/>
        <w:jc w:val="both"/>
        <w:rPr>
          <w:rFonts w:ascii="Arial" w:cs="Arial" w:eastAsia="Arial" w:hAnsi="Arial"/>
          <w:b w:val="1"/>
          <w:color w:val="000000"/>
          <w:sz w:val="24"/>
          <w:szCs w:val="24"/>
        </w:rPr>
      </w:pPr>
      <w:bookmarkStart w:colFirst="0" w:colLast="0" w:name="_heading=h.1ci93xb" w:id="14"/>
      <w:bookmarkEnd w:id="14"/>
      <w:r w:rsidDel="00000000" w:rsidR="00000000" w:rsidRPr="00000000">
        <w:rPr>
          <w:rFonts w:ascii="Arial" w:cs="Arial" w:eastAsia="Arial" w:hAnsi="Arial"/>
          <w:b w:val="1"/>
          <w:color w:val="000000"/>
          <w:sz w:val="24"/>
          <w:szCs w:val="24"/>
          <w:rtl w:val="0"/>
        </w:rPr>
        <w:t xml:space="preserve">What you can expect from us:</w:t>
        <w:tab/>
      </w:r>
    </w:p>
    <w:p w:rsidR="00000000" w:rsidDel="00000000" w:rsidP="00000000" w:rsidRDefault="00000000" w:rsidRPr="00000000" w14:paraId="0000012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not share any information from your submission with third parties, apart from other central government bodies (and their related bodies), which you have identified as being confidential or commercially sensitive. However, we may share this information but only in line with the Regulations, the Freedom of Information Act 2000 (FOIA) or any other law as applicable. </w:t>
      </w:r>
      <w:r w:rsidDel="00000000" w:rsidR="00000000" w:rsidRPr="00000000">
        <w:rPr>
          <w:rtl w:val="0"/>
        </w:rPr>
      </w:r>
    </w:p>
    <w:p w:rsidR="00000000" w:rsidDel="00000000" w:rsidP="00000000" w:rsidRDefault="00000000" w:rsidRPr="00000000" w14:paraId="00000125">
      <w:pPr>
        <w:pStyle w:val="Heading2"/>
        <w:pageBreakBefore w:val="0"/>
        <w:spacing w:after="120" w:before="120" w:line="240" w:lineRule="auto"/>
        <w:jc w:val="both"/>
        <w:rPr>
          <w:rFonts w:ascii="Arial" w:cs="Arial" w:eastAsia="Arial" w:hAnsi="Arial"/>
          <w:b w:val="1"/>
          <w:color w:val="000000"/>
          <w:sz w:val="24"/>
          <w:szCs w:val="24"/>
        </w:rPr>
      </w:pPr>
      <w:bookmarkStart w:colFirst="0" w:colLast="0" w:name="_heading=h.3whwml4" w:id="15"/>
      <w:bookmarkEnd w:id="15"/>
      <w:r w:rsidDel="00000000" w:rsidR="00000000" w:rsidRPr="00000000">
        <w:rPr>
          <w:rFonts w:ascii="Arial" w:cs="Arial" w:eastAsia="Arial" w:hAnsi="Arial"/>
          <w:b w:val="1"/>
          <w:color w:val="000000"/>
          <w:sz w:val="24"/>
          <w:szCs w:val="24"/>
          <w:rtl w:val="0"/>
        </w:rPr>
        <w:t xml:space="preserve">What we expect from you:</w:t>
      </w:r>
    </w:p>
    <w:p w:rsidR="00000000" w:rsidDel="00000000" w:rsidP="00000000" w:rsidRDefault="00000000" w:rsidRPr="00000000" w14:paraId="0000012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sure you have read and understood the request to participate </w:t>
      </w:r>
      <w:r w:rsidDel="00000000" w:rsidR="00000000" w:rsidRPr="00000000">
        <w:rPr>
          <w:rFonts w:ascii="Arial" w:cs="Arial" w:eastAsia="Arial" w:hAnsi="Arial"/>
          <w:sz w:val="24"/>
          <w:szCs w:val="24"/>
          <w:rtl w:val="0"/>
        </w:rPr>
        <w:t xml:space="preserve">and the corresponding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bid pack before you complete the Selection Questionnaire.</w:t>
      </w:r>
      <w:r w:rsidDel="00000000" w:rsidR="00000000" w:rsidRPr="00000000">
        <w:rPr>
          <w:rtl w:val="0"/>
        </w:rPr>
      </w:r>
    </w:p>
    <w:p w:rsidR="00000000" w:rsidDel="00000000" w:rsidP="00000000" w:rsidRDefault="00000000" w:rsidRPr="00000000" w14:paraId="0000012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make sure you have read through all the information available to you. This includes any of the responses provided by us to any of your questions raised.</w:t>
      </w:r>
      <w:r w:rsidDel="00000000" w:rsidR="00000000" w:rsidRPr="00000000">
        <w:rPr>
          <w:rtl w:val="0"/>
        </w:rPr>
      </w:r>
    </w:p>
    <w:p w:rsidR="00000000" w:rsidDel="00000000" w:rsidP="00000000" w:rsidRDefault="00000000" w:rsidRPr="00000000" w14:paraId="0000012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must comply with the rules in this bid pack and any other instructions given by us. You must also ensure (where applicable) members of your Group of Economic Operators or Subcontractors comply also. </w:t>
      </w:r>
      <w:r w:rsidDel="00000000" w:rsidR="00000000" w:rsidRPr="00000000">
        <w:rPr>
          <w:rtl w:val="0"/>
        </w:rPr>
      </w:r>
    </w:p>
    <w:p w:rsidR="00000000" w:rsidDel="00000000" w:rsidP="00000000" w:rsidRDefault="00000000" w:rsidRPr="00000000" w14:paraId="0000012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have not fixed or adjusted any element of the response by agreement or arrangement with any other person.</w:t>
      </w: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have only selected the filters for the Services that your organisation can deliver.</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Involvement in multiple bids</w:t>
      </w:r>
    </w:p>
    <w:p w:rsidR="00000000" w:rsidDel="00000000" w:rsidP="00000000" w:rsidRDefault="00000000" w:rsidRPr="00000000" w14:paraId="0000012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are connected with another bid for this procurement, we may make further enquiries. For example, where:</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701" w:right="0" w:hanging="8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submit a bid in your own name or as member of a Group of Economic Operators connected with a separate bid; or </w:t>
      </w:r>
    </w:p>
    <w:p w:rsidR="00000000" w:rsidDel="00000000" w:rsidP="00000000" w:rsidRDefault="00000000" w:rsidRPr="00000000" w14:paraId="000001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701" w:right="0" w:hanging="8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submit a bid in your own name which is similar to a separate bid from another bidder within your group of companies. </w:t>
      </w:r>
    </w:p>
    <w:p w:rsidR="00000000" w:rsidDel="00000000" w:rsidP="00000000" w:rsidRDefault="00000000" w:rsidRPr="00000000" w14:paraId="0000012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so we can be sure that your involvement does not cause:</w:t>
      </w: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40" w:lineRule="auto"/>
        <w:ind w:left="1701" w:right="0" w:hanging="8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potential or actual conflicts of interest;</w:t>
      </w:r>
    </w:p>
    <w:p w:rsidR="00000000" w:rsidDel="00000000" w:rsidP="00000000" w:rsidRDefault="00000000" w:rsidRPr="00000000" w14:paraId="000001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40" w:lineRule="auto"/>
        <w:ind w:left="1701" w:right="0" w:hanging="8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 capacity problems; or</w:t>
      </w:r>
    </w:p>
    <w:p w:rsidR="00000000" w:rsidDel="00000000" w:rsidP="00000000" w:rsidRDefault="00000000" w:rsidRPr="00000000" w14:paraId="000001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40" w:lineRule="auto"/>
        <w:ind w:left="1701" w:right="0" w:hanging="8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restrictions or distortions in competition.</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may require you to amend or withdraw all or part of your request to participate if, in our reasonable opinion, any of the above issues have arisen or may arise.</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Contracting Arrangements</w:t>
      </w:r>
    </w:p>
    <w:p w:rsidR="00000000" w:rsidDel="00000000" w:rsidP="00000000" w:rsidRDefault="00000000" w:rsidRPr="00000000" w14:paraId="0000013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 you, your nominated Subcontractors or Group of Economic Operators (as set out in your SQ) can provide Services through the DPS. </w:t>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Contracting Arrangements for Group of Economic Operators </w:t>
      </w:r>
    </w:p>
    <w:p w:rsidR="00000000" w:rsidDel="00000000" w:rsidP="00000000" w:rsidRDefault="00000000" w:rsidRPr="00000000" w14:paraId="0000013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may require a Group of Economic Operators to form a specific legal entity when signing a DPS Appointment Form as per the PCR. In this instance a member of the Group of Economic Operators will electronically sign the DPS Appointment Form on behalf of the legal entity.</w:t>
      </w:r>
      <w:r w:rsidDel="00000000" w:rsidR="00000000" w:rsidRPr="00000000">
        <w:rPr>
          <w:rtl w:val="0"/>
        </w:rPr>
      </w:r>
    </w:p>
    <w:p w:rsidR="00000000" w:rsidDel="00000000" w:rsidP="00000000" w:rsidRDefault="00000000" w:rsidRPr="00000000" w14:paraId="0000013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If you are the lead member of a Group of Economic Operators and have therefore selected ‘Yes’ to question 19 in the Selection Questionnaire (Are you bidding as the lead contact for a group of economic operators)?  You are required to complete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‘Attachment 5 – Group of Economic Operators’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bid pack providing the required information for each member of your group of economic operators and sending your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Attachment 5 – Group of Economic Operators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to </w:t>
      </w:r>
      <w:hyperlink r:id="rId22">
        <w:r w:rsidDel="00000000" w:rsidR="00000000" w:rsidRPr="00000000">
          <w:rPr>
            <w:rFonts w:ascii="Arial" w:cs="Arial" w:eastAsia="Arial" w:hAnsi="Arial"/>
            <w:b w:val="0"/>
            <w:i w:val="0"/>
            <w:smallCaps w:val="0"/>
            <w:strike w:val="0"/>
            <w:color w:val="0563c1"/>
            <w:sz w:val="24"/>
            <w:szCs w:val="24"/>
            <w:highlight w:val="white"/>
            <w:u w:val="single"/>
            <w:vertAlign w:val="baseline"/>
            <w:rtl w:val="0"/>
          </w:rPr>
          <w:t xml:space="preserve">info@crowncommercial.gov.uk</w:t>
        </w:r>
      </w:hyperlink>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3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We will undertake a financial risk assessment of each of the Group of Economic Operators detailed in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Attachment 5 - (Group of Economic Operators)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sz w:val="24"/>
          <w:szCs w:val="24"/>
          <w:rtl w:val="0"/>
        </w:rPr>
        <w:t xml:space="preserve">The economic financial standing assessment will be conducted as detailed in Attachment 3 - Financial Viability Risk Assessment Instructions and you must complete Attachment 3a - Financial Viability Risk Assessment Tool and submit it as part of your ten at Question 58 of the DPSQ.</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Bidder conduct and conflicts of interest</w:t>
      </w:r>
    </w:p>
    <w:p w:rsidR="00000000" w:rsidDel="00000000" w:rsidP="00000000" w:rsidRDefault="00000000" w:rsidRPr="00000000" w14:paraId="0000013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must not attempt to influence the Request to Participate process. For example, you must not directly or indirectly at any time:</w:t>
      </w: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1702"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Collude with others over the content and submission of bids. However, you may work in good faith with a proposed supplier, Group of Economic Operators member or provider of finance in the event that a guarantor is required.</w:t>
      </w:r>
    </w:p>
    <w:p w:rsidR="00000000" w:rsidDel="00000000" w:rsidP="00000000" w:rsidRDefault="00000000" w:rsidRPr="00000000" w14:paraId="000001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1702"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Canvass our staff or advisors in relation to this competition.</w:t>
      </w:r>
    </w:p>
    <w:p w:rsidR="00000000" w:rsidDel="00000000" w:rsidP="00000000" w:rsidRDefault="00000000" w:rsidRPr="00000000" w14:paraId="000001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1702"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Attempt to obtain information from any of our staff or advisors about another bidder or bid.</w:t>
      </w:r>
    </w:p>
    <w:p w:rsidR="00000000" w:rsidDel="00000000" w:rsidP="00000000" w:rsidRDefault="00000000" w:rsidRPr="00000000" w14:paraId="0000013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must ensure that no conflicts of interest exist between you and us. If you do not tell us about a known conflict, we may exclude you from the competition. We may also exclude you if a conflict cannot be dealt with in any other way.</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Confidentiality and Freedom of Information</w:t>
      </w:r>
    </w:p>
    <w:p w:rsidR="00000000" w:rsidDel="00000000" w:rsidP="00000000" w:rsidRDefault="00000000" w:rsidRPr="00000000" w14:paraId="0000014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must keep the contents of this bid pack confidential (including the fact that you have received it). This obligation shall not apply insofar as:</w:t>
      </w: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1702"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enabling you to submit a bid; or</w:t>
      </w:r>
    </w:p>
    <w:p w:rsidR="00000000" w:rsidDel="00000000" w:rsidP="00000000" w:rsidRDefault="00000000" w:rsidRPr="00000000" w14:paraId="0000014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1702"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compliance with a legal obligation.</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Publicity</w:t>
      </w:r>
    </w:p>
    <w:p w:rsidR="00000000" w:rsidDel="00000000" w:rsidP="00000000" w:rsidRDefault="00000000" w:rsidRPr="00000000" w14:paraId="0000014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bookmarkStart w:colFirst="0" w:colLast="0" w:name="_heading=h.2bn6wsx" w:id="16"/>
      <w:bookmarkEnd w:id="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must not publicise the Services or the award of any individual contract unless we have given express written consent. For example, you are not allowed to make statements to the media regarding any bid or its contents.</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2e75b5"/>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Our rights:</w:t>
      </w:r>
      <w:r w:rsidDel="00000000" w:rsidR="00000000" w:rsidRPr="00000000">
        <w:rPr>
          <w:rtl w:val="0"/>
        </w:rPr>
      </w:r>
    </w:p>
    <w:p w:rsidR="00000000" w:rsidDel="00000000" w:rsidP="00000000" w:rsidRDefault="00000000" w:rsidRPr="00000000" w14:paraId="0000014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reserve the right to:</w:t>
      </w: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1702"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Waive or change the requirements of this bid pack from time to time without notice.</w:t>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1702"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Verify information, seek clarification or require evidence or further information in respect of your bid.</w:t>
      </w: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1702"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Exclude you if: </w:t>
      </w: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2552"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submit a non-compliant bid;</w:t>
      </w:r>
    </w:p>
    <w:p w:rsidR="00000000" w:rsidDel="00000000" w:rsidP="00000000" w:rsidRDefault="00000000" w:rsidRPr="00000000" w14:paraId="0000014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2552"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bid contains false or misleading information;</w:t>
      </w:r>
    </w:p>
    <w:p w:rsidR="00000000" w:rsidDel="00000000" w:rsidP="00000000" w:rsidRDefault="00000000" w:rsidRPr="00000000" w14:paraId="0000014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2552"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fail to tell us of any change in the contracting arrangements between your request to participate and appointment onto the DPS. Or, if you do tell us, allowing the change in the contracting arrangements would result in a breach of law;</w:t>
      </w:r>
    </w:p>
    <w:p w:rsidR="00000000" w:rsidDel="00000000" w:rsidP="00000000" w:rsidRDefault="00000000" w:rsidRPr="00000000" w14:paraId="0000014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2552"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any other reason set out elsewhere in this bid pack; </w:t>
      </w:r>
    </w:p>
    <w:p w:rsidR="00000000" w:rsidDel="00000000" w:rsidP="00000000" w:rsidRDefault="00000000" w:rsidRPr="00000000" w14:paraId="0000014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2552"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any reason set out in the Public Contract Regulations 2015.</w:t>
      </w:r>
    </w:p>
    <w:p w:rsidR="00000000" w:rsidDel="00000000" w:rsidP="00000000" w:rsidRDefault="00000000" w:rsidRPr="00000000" w14:paraId="0000015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1702"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Terminate the DPS Appointment Form at any time.</w:t>
      </w: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1702"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any changes to the timetable, structure or content of the competition.</w:t>
      </w:r>
      <w:r w:rsidDel="00000000" w:rsidR="00000000" w:rsidRPr="00000000">
        <w:rPr>
          <w:rtl w:val="0"/>
        </w:rPr>
      </w:r>
    </w:p>
    <w:p w:rsidR="00000000" w:rsidDel="00000000" w:rsidP="00000000" w:rsidRDefault="00000000" w:rsidRPr="00000000" w14:paraId="00000152">
      <w:pPr>
        <w:pStyle w:val="Heading2"/>
        <w:pageBreakBefore w:val="0"/>
        <w:spacing w:after="120" w:before="120" w:line="240" w:lineRule="auto"/>
        <w:jc w:val="both"/>
        <w:rPr>
          <w:rFonts w:ascii="Arial" w:cs="Arial" w:eastAsia="Arial" w:hAnsi="Arial"/>
          <w:b w:val="1"/>
          <w:color w:val="000000"/>
          <w:sz w:val="24"/>
          <w:szCs w:val="24"/>
        </w:rPr>
      </w:pPr>
      <w:bookmarkStart w:colFirst="0" w:colLast="0" w:name="_heading=h.qsh70q" w:id="17"/>
      <w:bookmarkEnd w:id="17"/>
      <w:r w:rsidDel="00000000" w:rsidR="00000000" w:rsidRPr="00000000">
        <w:rPr>
          <w:rFonts w:ascii="Arial" w:cs="Arial" w:eastAsia="Arial" w:hAnsi="Arial"/>
          <w:b w:val="1"/>
          <w:color w:val="000000"/>
          <w:sz w:val="24"/>
          <w:szCs w:val="24"/>
          <w:rtl w:val="0"/>
        </w:rPr>
        <w:t xml:space="preserve">General:</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Request to participate costs</w:t>
      </w:r>
    </w:p>
    <w:p w:rsidR="00000000" w:rsidDel="00000000" w:rsidP="00000000" w:rsidRDefault="00000000" w:rsidRPr="00000000" w14:paraId="0000015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not pay your request to participate costs for any reason e.g. if we terminate or amend the competition.</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Warnings and disclaimers</w:t>
      </w:r>
    </w:p>
    <w:p w:rsidR="00000000" w:rsidDel="00000000" w:rsidP="00000000" w:rsidRDefault="00000000" w:rsidRPr="00000000" w14:paraId="0000015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not be liable:</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1702"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parts of the bid pack are not accurate, adequate or complete; or</w:t>
      </w:r>
    </w:p>
    <w:p w:rsidR="00000000" w:rsidDel="00000000" w:rsidP="00000000" w:rsidRDefault="00000000" w:rsidRPr="00000000" w14:paraId="0000015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1702"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any written or verbal communications.</w:t>
      </w:r>
    </w:p>
    <w:p w:rsidR="00000000" w:rsidDel="00000000" w:rsidP="00000000" w:rsidRDefault="00000000" w:rsidRPr="00000000" w14:paraId="0000015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must carry out your own due diligence and rely on your own enquiries.</w:t>
      </w:r>
      <w:r w:rsidDel="00000000" w:rsidR="00000000" w:rsidRPr="00000000">
        <w:rPr>
          <w:rtl w:val="0"/>
        </w:rPr>
      </w:r>
    </w:p>
    <w:p w:rsidR="00000000" w:rsidDel="00000000" w:rsidP="00000000" w:rsidRDefault="00000000" w:rsidRPr="00000000" w14:paraId="0000015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bid pack is not a commitment by us to enter into a contract.</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Intellectual Property Rights</w:t>
      </w:r>
    </w:p>
    <w:p w:rsidR="00000000" w:rsidDel="00000000" w:rsidP="00000000" w:rsidRDefault="00000000" w:rsidRPr="00000000" w14:paraId="0000015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bid pack remains our property. You must use the bid pack only for this competition. </w:t>
      </w:r>
      <w:r w:rsidDel="00000000" w:rsidR="00000000" w:rsidRPr="00000000">
        <w:rPr>
          <w:rtl w:val="0"/>
        </w:rPr>
      </w:r>
    </w:p>
    <w:p w:rsidR="00000000" w:rsidDel="00000000" w:rsidP="00000000" w:rsidRDefault="00000000" w:rsidRPr="00000000" w14:paraId="0000015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allow us to copy, amend and reproduce your request to participate so we can:</w:t>
      </w: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120" w:line="240" w:lineRule="auto"/>
        <w:ind w:left="1702"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run the competition; </w:t>
      </w:r>
    </w:p>
    <w:p w:rsidR="00000000" w:rsidDel="00000000" w:rsidP="00000000" w:rsidRDefault="00000000" w:rsidRPr="00000000" w14:paraId="0000015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120" w:line="240" w:lineRule="auto"/>
        <w:ind w:left="1702"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law and guidance; </w:t>
      </w:r>
    </w:p>
    <w:p w:rsidR="00000000" w:rsidDel="00000000" w:rsidP="00000000" w:rsidRDefault="00000000" w:rsidRPr="00000000" w14:paraId="0000016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120" w:line="240" w:lineRule="auto"/>
        <w:ind w:left="1702"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carry out our business. </w:t>
      </w:r>
    </w:p>
    <w:p w:rsidR="00000000" w:rsidDel="00000000" w:rsidP="00000000" w:rsidRDefault="00000000" w:rsidRPr="00000000" w14:paraId="0000016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advisors, Subcontractors and other government bodies can use your request to participate for the same purposes.</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Notifications to CCS</w:t>
      </w:r>
    </w:p>
    <w:p w:rsidR="00000000" w:rsidDel="00000000" w:rsidP="00000000" w:rsidRDefault="00000000" w:rsidRPr="00000000" w14:paraId="0000016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your organisation would like to be removed from the RM</w:t>
      </w:r>
      <w:r w:rsidDel="00000000" w:rsidR="00000000" w:rsidRPr="00000000">
        <w:rPr>
          <w:rFonts w:ascii="Arial" w:cs="Arial" w:eastAsia="Arial" w:hAnsi="Arial"/>
          <w:sz w:val="24"/>
          <w:szCs w:val="24"/>
          <w:rtl w:val="0"/>
        </w:rPr>
        <w:t xml:space="preserve">6313 Demand Management and Renewables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DPS please contact CCS via </w:t>
      </w:r>
      <w:hyperlink r:id="rId23">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info@crowncommercial.gov.uk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confirm.</w:t>
      </w:r>
      <w:r w:rsidDel="00000000" w:rsidR="00000000" w:rsidRPr="00000000">
        <w:rPr>
          <w:rtl w:val="0"/>
        </w:rPr>
      </w:r>
    </w:p>
    <w:p w:rsidR="00000000" w:rsidDel="00000000" w:rsidP="00000000" w:rsidRDefault="00000000" w:rsidRPr="00000000" w14:paraId="00000164">
      <w:pPr>
        <w:pageBreakBefore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NB – Suppliers should note that if you have been awarded a contract derived from RM6313 DPS your contractual obligations in accordance with the DPS Appointment Form and Contract Terms, which form part of the Bid Pack, will remain in place as applicable.</w:t>
      </w:r>
    </w:p>
    <w:p w:rsidR="00000000" w:rsidDel="00000000" w:rsidP="00000000" w:rsidRDefault="00000000" w:rsidRPr="00000000" w14:paraId="00000165">
      <w:pPr>
        <w:pageBreakBefore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tabs>
          <w:tab w:val="left" w:leader="none" w:pos="142"/>
        </w:tabs>
        <w:spacing w:after="120" w:before="12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TUPE Transfer of Undertakings (Protection of Employment):</w:t>
      </w:r>
    </w:p>
    <w:p w:rsidR="00000000" w:rsidDel="00000000" w:rsidP="00000000" w:rsidRDefault="00000000" w:rsidRPr="00000000" w14:paraId="0000016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consider that the Transfer of Undertakings (Protection of Employment) Regulations 2006 (“TUPE”) may apply at the Competition Procedure.</w:t>
      </w:r>
      <w:r w:rsidDel="00000000" w:rsidR="00000000" w:rsidRPr="00000000">
        <w:rPr>
          <w:rtl w:val="0"/>
        </w:rPr>
      </w:r>
    </w:p>
    <w:p w:rsidR="00000000" w:rsidDel="00000000" w:rsidP="00000000" w:rsidRDefault="00000000" w:rsidRPr="00000000" w14:paraId="0000016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your responsibility to take your own advice and consider whether TUPE is likely to apply in the particular circumstances of the contract and to act accordingly, you are therefore encouraged to carry out your own due diligence exercise.</w:t>
      </w: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pStyle w:val="Heading2"/>
        <w:pageBreakBefore w:val="0"/>
        <w:spacing w:after="120" w:before="120" w:line="240" w:lineRule="auto"/>
        <w:jc w:val="both"/>
        <w:rPr>
          <w:rFonts w:ascii="Arial" w:cs="Arial" w:eastAsia="Arial" w:hAnsi="Arial"/>
          <w:b w:val="1"/>
          <w:color w:val="000000"/>
          <w:sz w:val="24"/>
          <w:szCs w:val="24"/>
        </w:rPr>
      </w:pPr>
      <w:bookmarkStart w:colFirst="0" w:colLast="0" w:name="_heading=h.3as4poj" w:id="18"/>
      <w:bookmarkEnd w:id="18"/>
      <w:r w:rsidDel="00000000" w:rsidR="00000000" w:rsidRPr="00000000">
        <w:rPr>
          <w:rFonts w:ascii="Arial" w:cs="Arial" w:eastAsia="Arial" w:hAnsi="Arial"/>
          <w:b w:val="1"/>
          <w:color w:val="000000"/>
          <w:sz w:val="24"/>
          <w:szCs w:val="24"/>
          <w:rtl w:val="0"/>
        </w:rPr>
        <w:t xml:space="preserve">Competition Procedure:</w:t>
      </w:r>
    </w:p>
    <w:p w:rsidR="00000000" w:rsidDel="00000000" w:rsidP="00000000" w:rsidRDefault="00000000" w:rsidRPr="00000000" w14:paraId="0000016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Buyers may award contracts by inviting all Suppliers to the relevant category to bid in accordance with regulation 54, with the minimum timescale for return of tenders being ten (10) days. They will do this in line with RM6313 </w:t>
      </w:r>
      <w:r w:rsidDel="00000000" w:rsidR="00000000" w:rsidRPr="00000000">
        <w:rPr>
          <w:rFonts w:ascii="Arial" w:cs="Arial" w:eastAsia="Arial" w:hAnsi="Arial"/>
          <w:sz w:val="24"/>
          <w:szCs w:val="24"/>
          <w:rtl w:val="0"/>
        </w:rPr>
        <w:t xml:space="preserve">Demand Management and Renewables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DPS Schedule 7 (Order Procedure).</w:t>
      </w:r>
      <w:r w:rsidDel="00000000" w:rsidR="00000000" w:rsidRPr="00000000">
        <w:rPr>
          <w:rtl w:val="0"/>
        </w:rPr>
      </w:r>
    </w:p>
    <w:p w:rsidR="00000000" w:rsidDel="00000000" w:rsidP="00000000" w:rsidRDefault="00000000" w:rsidRPr="00000000" w14:paraId="0000016C">
      <w:pPr>
        <w:pageBreakBefore w:val="0"/>
        <w:widowControl w:val="0"/>
        <w:spacing w:after="120" w:before="12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D">
      <w:pPr>
        <w:pageBreakBefore w:val="0"/>
        <w:widowControl w:val="0"/>
        <w:spacing w:after="120" w:before="1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Third Party Agents/ Bid Writers:</w:t>
      </w:r>
    </w:p>
    <w:p w:rsidR="00000000" w:rsidDel="00000000" w:rsidP="00000000" w:rsidRDefault="00000000" w:rsidRPr="00000000" w14:paraId="0000016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The DPS Appointment Form is required to be electronically signed and managed by you (the Supplier). Therefore, you may use the services of a third party/bid writer to prepare your submission but, it is you (the Supplier) who must submit the tender submission yourself because by ticking the statement “you (the Supplier) are confirming that you (the Supplier) comply with the following agreements and documentation, which you (the Supplier) should download and retain”. you (the Supplier) are entering into a legally binding contract with CCS.</w:t>
      </w:r>
      <w:r w:rsidDel="00000000" w:rsidR="00000000" w:rsidRPr="00000000">
        <w:rPr>
          <w:rFonts w:ascii="Arial" w:cs="Arial" w:eastAsia="Arial" w:hAnsi="Arial"/>
          <w:b w:val="0"/>
          <w:i w:val="1"/>
          <w:smallCaps w:val="0"/>
          <w:strike w:val="0"/>
          <w:color w:val="222222"/>
          <w:sz w:val="20"/>
          <w:szCs w:val="20"/>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Arial" w:cs="Arial" w:eastAsia="Arial" w:hAnsi="Arial"/>
          <w:i w:val="1"/>
          <w:color w:val="222222"/>
          <w:sz w:val="20"/>
          <w:szCs w:val="20"/>
          <w:highlight w:val="white"/>
        </w:rPr>
      </w:pPr>
      <w:r w:rsidDel="00000000" w:rsidR="00000000" w:rsidRPr="00000000">
        <w:rPr>
          <w:rtl w:val="0"/>
        </w:rPr>
      </w:r>
    </w:p>
    <w:p w:rsidR="00000000" w:rsidDel="00000000" w:rsidP="00000000" w:rsidRDefault="00000000" w:rsidRPr="00000000" w14:paraId="00000170">
      <w:pPr>
        <w:widowControl w:val="0"/>
        <w:spacing w:after="120" w:before="120" w:line="240" w:lineRule="auto"/>
        <w:ind w:left="720" w:firstLine="0"/>
        <w:jc w:val="both"/>
        <w:rPr>
          <w:rFonts w:ascii="Arial" w:cs="Arial" w:eastAsia="Arial" w:hAnsi="Arial"/>
          <w:b w:val="1"/>
          <w:sz w:val="28"/>
          <w:szCs w:val="28"/>
          <w:highlight w:val="white"/>
        </w:rPr>
      </w:pPr>
      <w:bookmarkStart w:colFirst="0" w:colLast="0" w:name="_heading=h.1pxezwc" w:id="19"/>
      <w:bookmarkEnd w:id="19"/>
      <w:r w:rsidDel="00000000" w:rsidR="00000000" w:rsidRPr="00000000">
        <w:rPr>
          <w:rFonts w:ascii="Arial" w:cs="Arial" w:eastAsia="Arial" w:hAnsi="Arial"/>
          <w:b w:val="1"/>
          <w:sz w:val="28"/>
          <w:szCs w:val="28"/>
          <w:highlight w:val="white"/>
          <w:rtl w:val="0"/>
        </w:rPr>
        <w:t xml:space="preserve">Public Procurement Note 01/22 Contracts with suppliers from Russia or Belarus</w:t>
      </w:r>
    </w:p>
    <w:p w:rsidR="00000000" w:rsidDel="00000000" w:rsidP="00000000" w:rsidRDefault="00000000" w:rsidRPr="00000000" w14:paraId="00000171">
      <w:pPr>
        <w:widowControl w:val="0"/>
        <w:numPr>
          <w:ilvl w:val="1"/>
          <w:numId w:val="8"/>
        </w:numPr>
        <w:spacing w:after="120" w:before="120" w:line="240" w:lineRule="auto"/>
        <w:ind w:left="720" w:hanging="360"/>
        <w:jc w:val="both"/>
        <w:rPr>
          <w:rFonts w:ascii="Arial" w:cs="Arial" w:eastAsia="Arial" w:hAnsi="Arial"/>
          <w:b w:val="1"/>
          <w:sz w:val="24"/>
          <w:szCs w:val="24"/>
          <w:highlight w:val="white"/>
        </w:rPr>
      </w:pPr>
      <w:r w:rsidDel="00000000" w:rsidR="00000000" w:rsidRPr="00000000">
        <w:rPr>
          <w:rFonts w:ascii="Arial" w:cs="Arial" w:eastAsia="Arial" w:hAnsi="Arial"/>
          <w:sz w:val="24"/>
          <w:szCs w:val="24"/>
          <w:highlight w:val="white"/>
          <w:rtl w:val="0"/>
        </w:rPr>
        <w:t xml:space="preserve">In March 2022, the Government introduced its Public Procurement Note 01/22 ‘Contracts with suppliers from Russia or Belarus’ (</w:t>
      </w:r>
      <w:hyperlink r:id="rId24">
        <w:r w:rsidDel="00000000" w:rsidR="00000000" w:rsidRPr="00000000">
          <w:rPr>
            <w:rFonts w:ascii="Arial" w:cs="Arial" w:eastAsia="Arial" w:hAnsi="Arial"/>
            <w:sz w:val="24"/>
            <w:szCs w:val="24"/>
            <w:highlight w:val="white"/>
            <w:rtl w:val="0"/>
          </w:rPr>
          <w:t xml:space="preserve">PPN 01/22</w:t>
        </w:r>
      </w:hyperlink>
      <w:r w:rsidDel="00000000" w:rsidR="00000000" w:rsidRPr="00000000">
        <w:rPr>
          <w:rFonts w:ascii="Arial" w:cs="Arial" w:eastAsia="Arial" w:hAnsi="Arial"/>
          <w:sz w:val="24"/>
          <w:szCs w:val="24"/>
          <w:highlight w:val="white"/>
          <w:rtl w:val="0"/>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Belarus including declining to consider tenders.  </w:t>
      </w:r>
      <w:r w:rsidDel="00000000" w:rsidR="00000000" w:rsidRPr="00000000">
        <w:rPr>
          <w:rtl w:val="0"/>
        </w:rPr>
      </w:r>
    </w:p>
    <w:p w:rsidR="00000000" w:rsidDel="00000000" w:rsidP="00000000" w:rsidRDefault="00000000" w:rsidRPr="00000000" w14:paraId="00000172">
      <w:pPr>
        <w:widowControl w:val="0"/>
        <w:numPr>
          <w:ilvl w:val="1"/>
          <w:numId w:val="8"/>
        </w:numPr>
        <w:spacing w:after="120" w:before="120" w:line="240" w:lineRule="auto"/>
        <w:ind w:left="720" w:hanging="360"/>
        <w:jc w:val="both"/>
        <w:rPr>
          <w:rFonts w:ascii="Arial" w:cs="Arial" w:eastAsia="Arial" w:hAnsi="Arial"/>
          <w:b w:val="1"/>
          <w:sz w:val="24"/>
          <w:szCs w:val="24"/>
          <w:highlight w:val="white"/>
        </w:rPr>
      </w:pPr>
      <w:r w:rsidDel="00000000" w:rsidR="00000000" w:rsidRPr="00000000">
        <w:rPr>
          <w:rFonts w:ascii="Arial" w:cs="Arial" w:eastAsia="Arial" w:hAnsi="Arial"/>
          <w:sz w:val="24"/>
          <w:szCs w:val="24"/>
          <w:highlight w:val="white"/>
          <w:rtl w:val="0"/>
        </w:rPr>
        <w:t xml:space="preserve">CCS will therefore apply PPN 01/22 to all bidders (and any Subcontractors named in a tender). Unless exceptions in the PPN apply, CCS may:</w:t>
      </w:r>
      <w:r w:rsidDel="00000000" w:rsidR="00000000" w:rsidRPr="00000000">
        <w:rPr>
          <w:rtl w:val="0"/>
        </w:rPr>
      </w:r>
    </w:p>
    <w:p w:rsidR="00000000" w:rsidDel="00000000" w:rsidP="00000000" w:rsidRDefault="00000000" w:rsidRPr="00000000" w14:paraId="00000173">
      <w:pPr>
        <w:widowControl w:val="0"/>
        <w:spacing w:after="120" w:before="120" w:line="240"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 exclude from this competition any tenders that are deemed from bidders (or Subcontractors) who are constituted or organised under the law of Russia or Belarus, or whose ‘Persons of Significant Control’ information states Russia or Belarus as the place of residency; or</w:t>
      </w:r>
    </w:p>
    <w:p w:rsidR="00000000" w:rsidDel="00000000" w:rsidP="00000000" w:rsidRDefault="00000000" w:rsidRPr="00000000" w14:paraId="00000174">
      <w:pPr>
        <w:widowControl w:val="0"/>
        <w:spacing w:after="120" w:before="120" w:line="240"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(ii) request that a bidder find a replacement subcontractor by a specified deadline before its tender can be included in this competition.</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bookmarkStart w:colFirst="0" w:colLast="0" w:name="_heading=h.o7oheu3as026" w:id="20"/>
      <w:bookmarkEnd w:id="20"/>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bookmarkStart w:colFirst="0" w:colLast="0" w:name="_heading=h.cz1e9ptpaamd" w:id="21"/>
      <w:bookmarkEnd w:id="21"/>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bookmarkStart w:colFirst="0" w:colLast="0" w:name="_heading=h.m1hgcjfhp5pc" w:id="22"/>
      <w:bookmarkEnd w:id="22"/>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bookmarkStart w:colFirst="0" w:colLast="0" w:name="_heading=h.j91tpolsvb57" w:id="23"/>
      <w:bookmarkEnd w:id="23"/>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bookmarkStart w:colFirst="0" w:colLast="0" w:name="_heading=h.4bnsfyyf5f7f" w:id="24"/>
      <w:bookmarkEnd w:id="24"/>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bookmarkStart w:colFirst="0" w:colLast="0" w:name="_heading=h.ow48pivqh5z5" w:id="25"/>
      <w:bookmarkEnd w:id="25"/>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bookmarkStart w:colFirst="0" w:colLast="0" w:name="_heading=h.21ebda80x9fq" w:id="26"/>
      <w:bookmarkEnd w:id="26"/>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bookmarkStart w:colFirst="0" w:colLast="0" w:name="_heading=h.c0z9enlk8itk" w:id="27"/>
      <w:bookmarkEnd w:id="27"/>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bookmarkStart w:colFirst="0" w:colLast="0" w:name="_heading=h.xpk3pqa5l83p" w:id="28"/>
      <w:bookmarkEnd w:id="28"/>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bookmarkStart w:colFirst="0" w:colLast="0" w:name="_heading=h.5vf0c71s2f0c" w:id="29"/>
      <w:bookmarkEnd w:id="29"/>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bookmarkStart w:colFirst="0" w:colLast="0" w:name="_heading=h.zhn1u5l5vj7b" w:id="30"/>
      <w:bookmarkEnd w:id="30"/>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bookmarkStart w:colFirst="0" w:colLast="0" w:name="_heading=h.qo8piokmsq22" w:id="31"/>
      <w:bookmarkEnd w:id="31"/>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bookmarkStart w:colFirst="0" w:colLast="0" w:name="_heading=h.hzt6otnlp69l" w:id="32"/>
      <w:bookmarkEnd w:id="32"/>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bookmarkStart w:colFirst="0" w:colLast="0" w:name="_heading=h.3cvk35jesnse" w:id="33"/>
      <w:bookmarkEnd w:id="33"/>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bookmarkStart w:colFirst="0" w:colLast="0" w:name="_heading=h.u5tpu6p728oy" w:id="34"/>
      <w:bookmarkEnd w:id="34"/>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bookmarkStart w:colFirst="0" w:colLast="0" w:name="_heading=h.vsg7zm2yjnxp" w:id="35"/>
      <w:bookmarkEnd w:id="35"/>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bookmarkStart w:colFirst="0" w:colLast="0" w:name="_heading=h.fg7ovjbl2l3k" w:id="36"/>
      <w:bookmarkEnd w:id="36"/>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bookmarkStart w:colFirst="0" w:colLast="0" w:name="_heading=h.4v4yep7cecgi" w:id="37"/>
      <w:bookmarkEnd w:id="37"/>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bookmarkStart w:colFirst="0" w:colLast="0" w:name="_heading=h.8ss1guf1ntu2" w:id="38"/>
      <w:bookmarkEnd w:id="38"/>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bookmarkStart w:colFirst="0" w:colLast="0" w:name="_heading=h.ygc3wou8zflu" w:id="39"/>
      <w:bookmarkEnd w:id="39"/>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bookmarkStart w:colFirst="0" w:colLast="0" w:name="_heading=h.fob9cg9x5djk" w:id="40"/>
      <w:bookmarkEnd w:id="40"/>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bookmarkStart w:colFirst="0" w:colLast="0" w:name="_heading=h.uewpm71vizef" w:id="41"/>
      <w:bookmarkEnd w:id="41"/>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bookmarkStart w:colFirst="0" w:colLast="0" w:name="_heading=h.gedbocbu2sex" w:id="42"/>
      <w:bookmarkEnd w:id="42"/>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s01qpzqwxque" w:id="43"/>
      <w:bookmarkEnd w:id="4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A – Status Flags on the Supplier Registration Service (SRS)</w:t>
      </w:r>
    </w:p>
    <w:p w:rsidR="00000000" w:rsidDel="00000000" w:rsidP="00000000" w:rsidRDefault="00000000" w:rsidRPr="00000000" w14:paraId="0000018D">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E">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information below shows the order of the status flags in which they will appear as you progress through the DPS application on SRS.  </w:t>
      </w:r>
    </w:p>
    <w:p w:rsidR="00000000" w:rsidDel="00000000" w:rsidP="00000000" w:rsidRDefault="00000000" w:rsidRPr="00000000" w14:paraId="0000018F">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Selection Questionnaire (SQ) Status flags</w:t>
      </w:r>
    </w:p>
    <w:p w:rsidR="00000000" w:rsidDel="00000000" w:rsidP="00000000" w:rsidRDefault="00000000" w:rsidRPr="00000000" w14:paraId="00000190">
      <w:pPr>
        <w:pageBreakBefore w:val="0"/>
        <w:numPr>
          <w:ilvl w:val="0"/>
          <w:numId w:val="7"/>
        </w:numPr>
        <w:spacing w:after="0" w:line="256" w:lineRule="auto"/>
        <w:ind w:left="851" w:hanging="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Responding</w:t>
      </w:r>
      <w:r w:rsidDel="00000000" w:rsidR="00000000" w:rsidRPr="00000000">
        <w:rPr>
          <w:rFonts w:ascii="Arial" w:cs="Arial" w:eastAsia="Arial" w:hAnsi="Arial"/>
          <w:sz w:val="24"/>
          <w:szCs w:val="24"/>
          <w:rtl w:val="0"/>
        </w:rPr>
        <w:t xml:space="preserve">’ - Bidder is currently completing their responses to the questions in the SQ and has not yet ‘sent’ their final answers to the DPS.</w:t>
      </w:r>
    </w:p>
    <w:p w:rsidR="00000000" w:rsidDel="00000000" w:rsidP="00000000" w:rsidRDefault="00000000" w:rsidRPr="00000000" w14:paraId="00000191">
      <w:pPr>
        <w:pageBreakBefore w:val="0"/>
        <w:spacing w:after="0" w:lineRule="auto"/>
        <w:ind w:left="85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2">
      <w:pPr>
        <w:pageBreakBefore w:val="0"/>
        <w:numPr>
          <w:ilvl w:val="0"/>
          <w:numId w:val="7"/>
        </w:numPr>
        <w:spacing w:after="0" w:line="256" w:lineRule="auto"/>
        <w:ind w:left="851" w:hanging="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Submitting</w:t>
      </w:r>
      <w:r w:rsidDel="00000000" w:rsidR="00000000" w:rsidRPr="00000000">
        <w:rPr>
          <w:rFonts w:ascii="Arial" w:cs="Arial" w:eastAsia="Arial" w:hAnsi="Arial"/>
          <w:sz w:val="24"/>
          <w:szCs w:val="24"/>
          <w:rtl w:val="0"/>
        </w:rPr>
        <w:t xml:space="preserve">’ - Bidder has ‘sent’ their SQ answers and can now submit supporting evidence by completing the DPS questionnaire (DPSQ).</w:t>
      </w:r>
    </w:p>
    <w:p w:rsidR="00000000" w:rsidDel="00000000" w:rsidP="00000000" w:rsidRDefault="00000000" w:rsidRPr="00000000" w14:paraId="00000193">
      <w:pPr>
        <w:pageBreakBefore w:val="0"/>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4">
      <w:pPr>
        <w:pageBreakBefore w:val="0"/>
        <w:numPr>
          <w:ilvl w:val="0"/>
          <w:numId w:val="7"/>
        </w:numPr>
        <w:spacing w:after="0" w:line="256" w:lineRule="auto"/>
        <w:ind w:left="851" w:hanging="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Completed</w:t>
      </w:r>
      <w:r w:rsidDel="00000000" w:rsidR="00000000" w:rsidRPr="00000000">
        <w:rPr>
          <w:rFonts w:ascii="Arial" w:cs="Arial" w:eastAsia="Arial" w:hAnsi="Arial"/>
          <w:sz w:val="24"/>
          <w:szCs w:val="24"/>
          <w:rtl w:val="0"/>
        </w:rPr>
        <w:t xml:space="preserve">’ - Bidder has submitted their supporting evidence for the DPS they are applying for.</w:t>
      </w:r>
    </w:p>
    <w:p w:rsidR="00000000" w:rsidDel="00000000" w:rsidP="00000000" w:rsidRDefault="00000000" w:rsidRPr="00000000" w14:paraId="00000195">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6">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DPS Questionnaire (DPSQ) Status flags</w:t>
      </w:r>
    </w:p>
    <w:p w:rsidR="00000000" w:rsidDel="00000000" w:rsidP="00000000" w:rsidRDefault="00000000" w:rsidRPr="00000000" w14:paraId="00000197">
      <w:pPr>
        <w:pageBreakBefore w:val="0"/>
        <w:numPr>
          <w:ilvl w:val="0"/>
          <w:numId w:val="4"/>
        </w:numPr>
        <w:spacing w:after="0" w:line="256" w:lineRule="auto"/>
        <w:ind w:left="851" w:hanging="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Registered</w:t>
      </w:r>
      <w:r w:rsidDel="00000000" w:rsidR="00000000" w:rsidRPr="00000000">
        <w:rPr>
          <w:rFonts w:ascii="Arial" w:cs="Arial" w:eastAsia="Arial" w:hAnsi="Arial"/>
          <w:sz w:val="24"/>
          <w:szCs w:val="24"/>
          <w:rtl w:val="0"/>
        </w:rPr>
        <w:t xml:space="preserve">’ - Bidder has started the DPS specific DPS questionnaire (DPSQ) but hasn’t submitted it. This flag is in two parts, the first ‘</w:t>
      </w:r>
      <w:r w:rsidDel="00000000" w:rsidR="00000000" w:rsidRPr="00000000">
        <w:rPr>
          <w:rFonts w:ascii="Arial" w:cs="Arial" w:eastAsia="Arial" w:hAnsi="Arial"/>
          <w:b w:val="1"/>
          <w:sz w:val="24"/>
          <w:szCs w:val="24"/>
          <w:rtl w:val="0"/>
        </w:rPr>
        <w:t xml:space="preserve">Registered 1</w:t>
      </w:r>
      <w:r w:rsidDel="00000000" w:rsidR="00000000" w:rsidRPr="00000000">
        <w:rPr>
          <w:rFonts w:ascii="Arial" w:cs="Arial" w:eastAsia="Arial" w:hAnsi="Arial"/>
          <w:sz w:val="24"/>
          <w:szCs w:val="24"/>
          <w:rtl w:val="0"/>
        </w:rPr>
        <w:t xml:space="preserve">’ means the Bidder is completing the non-updateable questions within the DPSQ. ‘</w:t>
      </w:r>
      <w:r w:rsidDel="00000000" w:rsidR="00000000" w:rsidRPr="00000000">
        <w:rPr>
          <w:rFonts w:ascii="Arial" w:cs="Arial" w:eastAsia="Arial" w:hAnsi="Arial"/>
          <w:b w:val="1"/>
          <w:sz w:val="24"/>
          <w:szCs w:val="24"/>
          <w:rtl w:val="0"/>
        </w:rPr>
        <w:t xml:space="preserve">Registered 2</w:t>
      </w:r>
      <w:r w:rsidDel="00000000" w:rsidR="00000000" w:rsidRPr="00000000">
        <w:rPr>
          <w:rFonts w:ascii="Arial" w:cs="Arial" w:eastAsia="Arial" w:hAnsi="Arial"/>
          <w:sz w:val="24"/>
          <w:szCs w:val="24"/>
          <w:rtl w:val="0"/>
        </w:rPr>
        <w:t xml:space="preserve">’ means the Bidder is completing the updateable questions within the DPSQ.</w:t>
      </w:r>
    </w:p>
    <w:p w:rsidR="00000000" w:rsidDel="00000000" w:rsidP="00000000" w:rsidRDefault="00000000" w:rsidRPr="00000000" w14:paraId="00000198">
      <w:pPr>
        <w:pageBreakBefore w:val="0"/>
        <w:spacing w:after="0" w:lineRule="auto"/>
        <w:ind w:left="85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9">
      <w:pPr>
        <w:pageBreakBefore w:val="0"/>
        <w:numPr>
          <w:ilvl w:val="0"/>
          <w:numId w:val="4"/>
        </w:numPr>
        <w:spacing w:after="0" w:line="256" w:lineRule="auto"/>
        <w:ind w:left="851" w:hanging="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Assessing</w:t>
      </w:r>
      <w:r w:rsidDel="00000000" w:rsidR="00000000" w:rsidRPr="00000000">
        <w:rPr>
          <w:rFonts w:ascii="Arial" w:cs="Arial" w:eastAsia="Arial" w:hAnsi="Arial"/>
          <w:sz w:val="24"/>
          <w:szCs w:val="24"/>
          <w:rtl w:val="0"/>
        </w:rPr>
        <w:t xml:space="preserve">’ - The Bidder has completed the DPS submission and now needs to be assessed by CCS.</w:t>
      </w:r>
    </w:p>
    <w:p w:rsidR="00000000" w:rsidDel="00000000" w:rsidP="00000000" w:rsidRDefault="00000000" w:rsidRPr="00000000" w14:paraId="0000019A">
      <w:pPr>
        <w:pageBreakBefore w:val="0"/>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B">
      <w:pPr>
        <w:pageBreakBefore w:val="0"/>
        <w:numPr>
          <w:ilvl w:val="0"/>
          <w:numId w:val="4"/>
        </w:numPr>
        <w:spacing w:after="0" w:line="256" w:lineRule="auto"/>
        <w:ind w:left="851" w:hanging="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Agreeing</w:t>
      </w:r>
      <w:r w:rsidDel="00000000" w:rsidR="00000000" w:rsidRPr="00000000">
        <w:rPr>
          <w:rFonts w:ascii="Arial" w:cs="Arial" w:eastAsia="Arial" w:hAnsi="Arial"/>
          <w:sz w:val="24"/>
          <w:szCs w:val="24"/>
          <w:rtl w:val="0"/>
        </w:rPr>
        <w:t xml:space="preserve">’ - Bidder has been ‘Approved’ in the DPS but has not yet accepted the DPS Appointment Form.</w:t>
      </w:r>
    </w:p>
    <w:p w:rsidR="00000000" w:rsidDel="00000000" w:rsidP="00000000" w:rsidRDefault="00000000" w:rsidRPr="00000000" w14:paraId="0000019C">
      <w:pPr>
        <w:pageBreakBefore w:val="0"/>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D">
      <w:pPr>
        <w:pageBreakBefore w:val="0"/>
        <w:numPr>
          <w:ilvl w:val="0"/>
          <w:numId w:val="4"/>
        </w:numPr>
        <w:spacing w:after="0" w:line="256" w:lineRule="auto"/>
        <w:ind w:left="851" w:hanging="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Appointed</w:t>
      </w:r>
      <w:r w:rsidDel="00000000" w:rsidR="00000000" w:rsidRPr="00000000">
        <w:rPr>
          <w:rFonts w:ascii="Arial" w:cs="Arial" w:eastAsia="Arial" w:hAnsi="Arial"/>
          <w:sz w:val="24"/>
          <w:szCs w:val="24"/>
          <w:rtl w:val="0"/>
        </w:rPr>
        <w:t xml:space="preserve">’ - The Bidder has now accepted the DPS Appointment Form. </w:t>
      </w:r>
    </w:p>
    <w:p w:rsidR="00000000" w:rsidDel="00000000" w:rsidP="00000000" w:rsidRDefault="00000000" w:rsidRPr="00000000" w14:paraId="0000019E">
      <w:pPr>
        <w:pageBreakBefore w:val="0"/>
        <w:spacing w:after="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F">
      <w:pPr>
        <w:pageBreakBefore w:val="0"/>
        <w:numPr>
          <w:ilvl w:val="0"/>
          <w:numId w:val="4"/>
        </w:numPr>
        <w:spacing w:after="0" w:line="256" w:lineRule="auto"/>
        <w:ind w:left="851" w:hanging="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Rejected</w:t>
      </w:r>
      <w:r w:rsidDel="00000000" w:rsidR="00000000" w:rsidRPr="00000000">
        <w:rPr>
          <w:rFonts w:ascii="Arial" w:cs="Arial" w:eastAsia="Arial" w:hAnsi="Arial"/>
          <w:sz w:val="24"/>
          <w:szCs w:val="24"/>
          <w:rtl w:val="0"/>
        </w:rPr>
        <w:t xml:space="preserve">’ - Bidder has been rejected, and will need to start a new application if they apply again.</w:t>
      </w:r>
    </w:p>
    <w:p w:rsidR="00000000" w:rsidDel="00000000" w:rsidP="00000000" w:rsidRDefault="00000000" w:rsidRPr="00000000" w14:paraId="000001A0">
      <w:pPr>
        <w:pageBreakBefore w:val="0"/>
        <w:rPr>
          <w:rFonts w:ascii="Arial" w:cs="Arial" w:eastAsia="Arial" w:hAnsi="Arial"/>
        </w:rPr>
      </w:pPr>
      <w:r w:rsidDel="00000000" w:rsidR="00000000" w:rsidRPr="00000000">
        <w:rPr>
          <w:rtl w:val="0"/>
        </w:rPr>
      </w:r>
    </w:p>
    <w:sectPr>
      <w:footerReference r:id="rId25"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1">
    <w:pP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sz w:val="16"/>
        <w:szCs w:val="16"/>
        <w:rtl w:val="0"/>
      </w:rPr>
      <w:t xml:space="preserve">RM6313 Demand Management and Renewables</w:t>
    </w:r>
    <w:r w:rsidDel="00000000" w:rsidR="00000000" w:rsidRPr="00000000">
      <w:rPr>
        <w:rFonts w:ascii="Arial" w:cs="Arial" w:eastAsia="Arial" w:hAnsi="Arial"/>
        <w:color w:val="000000"/>
        <w:sz w:val="16"/>
        <w:szCs w:val="16"/>
        <w:rtl w:val="0"/>
      </w:rPr>
      <w:tab/>
    </w:r>
  </w:p>
  <w:p w:rsidR="00000000" w:rsidDel="00000000" w:rsidP="00000000" w:rsidRDefault="00000000" w:rsidRPr="00000000" w14:paraId="000001A2">
    <w:pP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Bid Pack – Dynamic Purchasing System Needs</w:t>
    </w:r>
  </w:p>
  <w:p w:rsidR="00000000" w:rsidDel="00000000" w:rsidP="00000000" w:rsidRDefault="00000000" w:rsidRPr="00000000" w14:paraId="000001A3">
    <w:pP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V1</w:t>
    </w:r>
    <w:r w:rsidDel="00000000" w:rsidR="00000000" w:rsidRPr="00000000">
      <w:rPr>
        <w:rFonts w:ascii="Arial" w:cs="Arial" w:eastAsia="Arial" w:hAnsi="Arial"/>
        <w:sz w:val="16"/>
        <w:szCs w:val="16"/>
        <w:rtl w:val="0"/>
      </w:rPr>
      <w:t xml:space="preserve">.2 (April 2024)</w:t>
      <w:tab/>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Crown Copyright 20</w:t>
    </w:r>
    <w:r w:rsidDel="00000000" w:rsidR="00000000" w:rsidRPr="00000000">
      <w:rPr>
        <w:rFonts w:ascii="Arial" w:cs="Arial" w:eastAsia="Arial" w:hAnsi="Arial"/>
        <w:sz w:val="16"/>
        <w:szCs w:val="16"/>
        <w:rtl w:val="0"/>
      </w:rPr>
      <w:t xml:space="preserve">22</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287" w:hanging="360.00000000000057"/>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2"/>
      <w:numFmt w:val="decimal"/>
      <w:lvlText w:val="%1)"/>
      <w:lvlJc w:val="left"/>
      <w:pPr>
        <w:ind w:left="360" w:hanging="360"/>
      </w:pPr>
      <w:rPr>
        <w:color w:val="5b9bd5"/>
      </w:rPr>
    </w:lvl>
    <w:lvl w:ilvl="1">
      <w:start w:val="3"/>
      <w:numFmt w:val="decimal"/>
      <w:lvlText w:val="%2."/>
      <w:lvlJc w:val="left"/>
      <w:pPr>
        <w:ind w:left="720" w:hanging="360"/>
      </w:pPr>
      <w:rPr>
        <w:b w:val="0"/>
        <w:strike w:val="0"/>
        <w:color w:val="222222"/>
      </w:rPr>
    </w:lvl>
    <w:lvl w:ilvl="2">
      <w:start w:val="1"/>
      <w:numFmt w:val="lowerRoman"/>
      <w:lvlText w:val="%3)"/>
      <w:lvlJc w:val="left"/>
      <w:pPr>
        <w:ind w:left="1080" w:hanging="360"/>
      </w:pPr>
      <w:rPr>
        <w:b w:val="0"/>
        <w:color w:val="222222"/>
      </w:rPr>
    </w:lvl>
    <w:lvl w:ilvl="3">
      <w:start w:val="1"/>
      <w:numFmt w:val="decimal"/>
      <w:lvlText w:val="(%4)"/>
      <w:lvlJc w:val="left"/>
      <w:pPr>
        <w:ind w:left="1440" w:hanging="360"/>
      </w:pPr>
      <w:rPr>
        <w:b w:val="1"/>
        <w:color w:val="0070c0"/>
      </w:rPr>
    </w:lvl>
    <w:lvl w:ilvl="4">
      <w:start w:val="1"/>
      <w:numFmt w:val="lowerLetter"/>
      <w:lvlText w:val="(%5)"/>
      <w:lvlJc w:val="left"/>
      <w:pPr>
        <w:ind w:left="1800" w:hanging="360"/>
      </w:pPr>
      <w:rPr>
        <w:b w:val="0"/>
        <w:color w:val="222222"/>
      </w:rPr>
    </w:lvl>
    <w:lvl w:ilvl="5">
      <w:start w:val="1"/>
      <w:numFmt w:val="lowerRoman"/>
      <w:lvlText w:val="(%6)"/>
      <w:lvlJc w:val="left"/>
      <w:pPr>
        <w:ind w:left="2160" w:hanging="360"/>
      </w:pPr>
      <w:rPr>
        <w:b w:val="1"/>
        <w:color w:val="0070c0"/>
      </w:rPr>
    </w:lvl>
    <w:lvl w:ilvl="6">
      <w:start w:val="1"/>
      <w:numFmt w:val="decimal"/>
      <w:lvlText w:val="%7."/>
      <w:lvlJc w:val="left"/>
      <w:pPr>
        <w:ind w:left="2520" w:hanging="360"/>
      </w:pPr>
      <w:rPr>
        <w:b w:val="1"/>
        <w:color w:val="5b9bd5"/>
      </w:rPr>
    </w:lvl>
    <w:lvl w:ilvl="7">
      <w:start w:val="1"/>
      <w:numFmt w:val="lowerLetter"/>
      <w:lvlText w:val="%8."/>
      <w:lvlJc w:val="left"/>
      <w:pPr>
        <w:ind w:left="2880" w:hanging="360"/>
      </w:pPr>
      <w:rPr>
        <w:b w:val="1"/>
        <w:color w:val="5b9bd5"/>
      </w:rPr>
    </w:lvl>
    <w:lvl w:ilvl="8">
      <w:start w:val="1"/>
      <w:numFmt w:val="lowerRoman"/>
      <w:lvlText w:val="%9."/>
      <w:lvlJc w:val="left"/>
      <w:pPr>
        <w:ind w:left="3240" w:hanging="360"/>
      </w:pPr>
      <w:rPr>
        <w:b w:val="1"/>
        <w:color w:val="0070c0"/>
      </w:rPr>
    </w:lvl>
  </w:abstractNum>
  <w:abstractNum w:abstractNumId="9">
    <w:lvl w:ilvl="0">
      <w:start w:val="1"/>
      <w:numFmt w:val="bullet"/>
      <w:lvlText w:val="●"/>
      <w:lvlJc w:val="left"/>
      <w:pPr>
        <w:ind w:left="1500" w:hanging="360"/>
      </w:pPr>
      <w:rPr>
        <w:rFonts w:ascii="Noto Sans Symbols" w:cs="Noto Sans Symbols" w:eastAsia="Noto Sans Symbols" w:hAnsi="Noto Sans Symbols"/>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10">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decimal"/>
      <w:lvlText w:val="%1)"/>
      <w:lvlJc w:val="left"/>
      <w:pPr>
        <w:ind w:left="717" w:hanging="360"/>
      </w:pPr>
      <w:rPr/>
    </w:lvl>
    <w:lvl w:ilvl="1">
      <w:start w:val="1"/>
      <w:numFmt w:val="bullet"/>
      <w:lvlText w:val="⮚"/>
      <w:lvlJc w:val="left"/>
      <w:pPr>
        <w:ind w:left="1437" w:hanging="360"/>
      </w:pPr>
      <w:rPr>
        <w:rFonts w:ascii="Noto Sans Symbols" w:cs="Noto Sans Symbols" w:eastAsia="Noto Sans Symbols" w:hAnsi="Noto Sans Symbols"/>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14">
    <w:lvl w:ilvl="0">
      <w:start w:val="1"/>
      <w:numFmt w:val="decimal"/>
      <w:lvlText w:val="%1."/>
      <w:lvlJc w:val="left"/>
      <w:pPr>
        <w:ind w:left="737" w:hanging="737"/>
      </w:pPr>
      <w:rPr>
        <w:smallCaps w:val="0"/>
      </w:rPr>
    </w:lvl>
    <w:lvl w:ilvl="1">
      <w:start w:val="1"/>
      <w:numFmt w:val="decimal"/>
      <w:lvlText w:val="%1.%2"/>
      <w:lvlJc w:val="left"/>
      <w:pPr>
        <w:ind w:left="879" w:hanging="737"/>
      </w:pPr>
      <w:rPr>
        <w:b w:val="0"/>
        <w:i w:val="0"/>
        <w:smallCaps w:val="0"/>
        <w:sz w:val="22"/>
        <w:szCs w:val="22"/>
      </w:rPr>
    </w:lvl>
    <w:lvl w:ilvl="2">
      <w:start w:val="1"/>
      <w:numFmt w:val="decimal"/>
      <w:lvlText w:val="%1.%2.%3"/>
      <w:lvlJc w:val="left"/>
      <w:pPr>
        <w:ind w:left="1474" w:hanging="737"/>
      </w:pPr>
      <w:rPr>
        <w:rFonts w:ascii="Arial" w:cs="Arial" w:eastAsia="Arial" w:hAnsi="Arial"/>
        <w:b w:val="0"/>
        <w:i w:val="0"/>
        <w:smallCaps w:val="0"/>
        <w:strike w:val="0"/>
        <w:color w:val="000000"/>
        <w:u w:val="none"/>
        <w:vertAlign w:val="baseline"/>
      </w:rPr>
    </w:lvl>
    <w:lvl w:ilvl="3">
      <w:start w:val="1"/>
      <w:numFmt w:val="decimal"/>
      <w:lvlText w:val="%1.%2.%3.%4"/>
      <w:lvlJc w:val="left"/>
      <w:pPr>
        <w:ind w:left="2495" w:hanging="794"/>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
    <w:lvl w:ilvl="0">
      <w:start w:val="1"/>
      <w:numFmt w:val="bullet"/>
      <w:lvlText w:val="●"/>
      <w:lvlJc w:val="left"/>
      <w:pPr>
        <w:ind w:left="1500" w:hanging="360"/>
      </w:pPr>
      <w:rPr>
        <w:rFonts w:ascii="Noto Sans Symbols" w:cs="Noto Sans Symbols" w:eastAsia="Noto Sans Symbols" w:hAnsi="Noto Sans Symbols"/>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16">
    <w:lvl w:ilvl="0">
      <w:start w:val="1"/>
      <w:numFmt w:val="decimal"/>
      <w:lvlText w:val="%1)"/>
      <w:lvlJc w:val="left"/>
      <w:pPr>
        <w:ind w:left="717" w:hanging="360"/>
      </w:pPr>
      <w:rPr>
        <w:b w:val="1"/>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1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8">
    <w:lvl w:ilvl="0">
      <w:start w:val="1"/>
      <w:numFmt w:val="decimal"/>
      <w:lvlText w:val="%1)"/>
      <w:lvlJc w:val="left"/>
      <w:pPr>
        <w:ind w:left="360" w:hanging="360"/>
      </w:pPr>
      <w:rPr>
        <w:color w:val="5b9bd5"/>
      </w:rPr>
    </w:lvl>
    <w:lvl w:ilvl="1">
      <w:start w:val="1"/>
      <w:numFmt w:val="decimal"/>
      <w:lvlText w:val="%2."/>
      <w:lvlJc w:val="left"/>
      <w:pPr>
        <w:ind w:left="720" w:hanging="360"/>
      </w:pPr>
      <w:rPr>
        <w:b w:val="0"/>
        <w:strike w:val="0"/>
        <w:color w:val="000000"/>
      </w:rPr>
    </w:lvl>
    <w:lvl w:ilvl="2">
      <w:start w:val="1"/>
      <w:numFmt w:val="lowerRoman"/>
      <w:lvlText w:val="%3)"/>
      <w:lvlJc w:val="left"/>
      <w:pPr>
        <w:ind w:left="1080" w:hanging="360"/>
      </w:pPr>
      <w:rPr>
        <w:b w:val="0"/>
        <w:color w:val="000000"/>
      </w:rPr>
    </w:lvl>
    <w:lvl w:ilvl="3">
      <w:start w:val="1"/>
      <w:numFmt w:val="decimal"/>
      <w:lvlText w:val="(%4)"/>
      <w:lvlJc w:val="left"/>
      <w:pPr>
        <w:ind w:left="1440" w:hanging="360"/>
      </w:pPr>
      <w:rPr>
        <w:b w:val="1"/>
        <w:color w:val="0070c0"/>
      </w:rPr>
    </w:lvl>
    <w:lvl w:ilvl="4">
      <w:start w:val="1"/>
      <w:numFmt w:val="lowerLetter"/>
      <w:lvlText w:val="(%5)"/>
      <w:lvlJc w:val="left"/>
      <w:pPr>
        <w:ind w:left="1800" w:hanging="360"/>
      </w:pPr>
      <w:rPr>
        <w:b w:val="1"/>
        <w:color w:val="0070c0"/>
      </w:rPr>
    </w:lvl>
    <w:lvl w:ilvl="5">
      <w:start w:val="1"/>
      <w:numFmt w:val="lowerRoman"/>
      <w:lvlText w:val="(%6)"/>
      <w:lvlJc w:val="left"/>
      <w:pPr>
        <w:ind w:left="2160" w:hanging="360"/>
      </w:pPr>
      <w:rPr>
        <w:b w:val="1"/>
        <w:color w:val="0070c0"/>
      </w:rPr>
    </w:lvl>
    <w:lvl w:ilvl="6">
      <w:start w:val="1"/>
      <w:numFmt w:val="decimal"/>
      <w:lvlText w:val="%7."/>
      <w:lvlJc w:val="left"/>
      <w:pPr>
        <w:ind w:left="2520" w:hanging="360"/>
      </w:pPr>
      <w:rPr>
        <w:b w:val="1"/>
        <w:color w:val="5b9bd5"/>
      </w:rPr>
    </w:lvl>
    <w:lvl w:ilvl="7">
      <w:start w:val="1"/>
      <w:numFmt w:val="lowerLetter"/>
      <w:lvlText w:val="%8."/>
      <w:lvlJc w:val="left"/>
      <w:pPr>
        <w:ind w:left="2880" w:hanging="360"/>
      </w:pPr>
      <w:rPr>
        <w:b w:val="1"/>
        <w:color w:val="5b9bd5"/>
      </w:rPr>
    </w:lvl>
    <w:lvl w:ilvl="8">
      <w:start w:val="1"/>
      <w:numFmt w:val="lowerRoman"/>
      <w:lvlText w:val="%9."/>
      <w:lvlJc w:val="left"/>
      <w:pPr>
        <w:ind w:left="3240" w:hanging="360"/>
      </w:pPr>
      <w:rPr>
        <w:b w:val="1"/>
        <w:color w:val="0070c0"/>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1440" w:hanging="360"/>
      </w:pPr>
      <w:rPr>
        <w:rFonts w:ascii="Noto Sans Symbols" w:cs="Noto Sans Symbols" w:eastAsia="Noto Sans Symbols" w:hAnsi="Noto Sans Symbols"/>
        <w:color w:val="222222"/>
        <w:sz w:val="24"/>
        <w:szCs w:val="24"/>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val="1"/>
    <w:qFormat w:val="1"/>
    <w:rsid w:val="006854B6"/>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val="1"/>
    <w:qFormat w:val="1"/>
    <w:rsid w:val="006854B6"/>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Dot pt"/>
    <w:basedOn w:val="Normal"/>
    <w:link w:val="ListParagraphChar"/>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4B2AE8"/>
    <w:pPr>
      <w:tabs>
        <w:tab w:val="right" w:leader="dot" w:pos="9016"/>
      </w:tabs>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9629B6"/>
    <w:pPr>
      <w:tabs>
        <w:tab w:val="right" w:leader="dot" w:pos="9016"/>
      </w:tabs>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rsid w:val="00283E41"/>
    <w:pPr>
      <w:keepNext w:val="1"/>
      <w:adjustRightInd w:val="0"/>
      <w:spacing w:after="120" w:before="240" w:line="240" w:lineRule="auto"/>
      <w:ind w:left="142"/>
      <w:jc w:val="both"/>
    </w:pPr>
    <w:rPr>
      <w:rFonts w:ascii="Calibri" w:cs="Times New Roman" w:eastAsia="STZhongsong" w:hAnsi="Calibri"/>
      <w:szCs w:val="18"/>
      <w:lang w:eastAsia="zh-CN"/>
    </w:rPr>
  </w:style>
  <w:style w:type="character" w:styleId="MarginTextChar" w:customStyle="1">
    <w:name w:val="Margin Text Char"/>
    <w:link w:val="MarginText"/>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ascii="Calibri" w:cs="Arial" w:eastAsia="Times New Roman" w:hAnsi="Calibri"/>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11"/>
      </w:numPr>
      <w:spacing w:after="240" w:before="240" w:line="240" w:lineRule="auto"/>
      <w:ind w:left="426" w:hanging="426"/>
      <w:outlineLvl w:val="0"/>
    </w:pPr>
    <w:rPr>
      <w:rFonts w:ascii="Calibri" w:cs="Times New Roman" w:eastAsia="Times New Roman" w:hAnsi="Calibri"/>
      <w:b w:val="1"/>
      <w:caps w:val="1"/>
      <w:color w:val="c00000"/>
      <w:u w:val="single"/>
    </w:rPr>
  </w:style>
  <w:style w:type="paragraph" w:styleId="GPSRecitals" w:customStyle="1">
    <w:name w:val="GPS Recitals"/>
    <w:basedOn w:val="Normal"/>
    <w:link w:val="GPSRecitalsChar"/>
    <w:qFormat w:val="1"/>
    <w:rsid w:val="00283E41"/>
    <w:pPr>
      <w:numPr>
        <w:numId w:val="10"/>
      </w:numPr>
      <w:tabs>
        <w:tab w:val="num" w:pos="567"/>
      </w:tabs>
      <w:adjustRightInd w:val="0"/>
      <w:spacing w:after="240" w:line="240" w:lineRule="auto"/>
      <w:ind w:left="567" w:hanging="567"/>
      <w:jc w:val="both"/>
    </w:pPr>
    <w:rPr>
      <w:rFonts w:ascii="Calibri" w:cs="Times New Roman" w:eastAsia="Times New Roman" w:hAnsi="Calibri"/>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Normal"/>
    <w:qFormat w:val="1"/>
    <w:rsid w:val="00712F1F"/>
    <w:pPr>
      <w:numPr>
        <w:numId w:val="13"/>
      </w:numPr>
      <w:tabs>
        <w:tab w:val="left" w:pos="142"/>
      </w:tabs>
      <w:adjustRightInd w:val="0"/>
      <w:spacing w:after="240" w:before="120" w:line="240" w:lineRule="auto"/>
      <w:ind w:left="426" w:hanging="426"/>
      <w:jc w:val="both"/>
      <w:outlineLvl w:val="1"/>
    </w:pPr>
    <w:rPr>
      <w:rFonts w:ascii="Calibri" w:cs="Arial" w:eastAsia="STZhongsong" w:hAnsi="Calibri"/>
      <w:b w:val="1"/>
      <w:caps w:val="1"/>
      <w:lang w:eastAsia="zh-CN"/>
    </w:rPr>
  </w:style>
  <w:style w:type="paragraph" w:styleId="GPSL3numberedclause" w:customStyle="1">
    <w:name w:val="GPS L3 numbered clause"/>
    <w:basedOn w:val="Normal"/>
    <w:link w:val="GPSL3numberedclauseChar"/>
    <w:qFormat w:val="1"/>
    <w:rsid w:val="00712F1F"/>
    <w:pPr>
      <w:numPr>
        <w:ilvl w:val="2"/>
        <w:numId w:val="13"/>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712F1F"/>
    <w:pPr>
      <w:numPr>
        <w:ilvl w:val="1"/>
        <w:numId w:val="13"/>
      </w:numPr>
      <w:tabs>
        <w:tab w:val="left" w:pos="1134"/>
      </w:tabs>
      <w:adjustRightInd w:val="0"/>
      <w:spacing w:after="120" w:before="120" w:line="240" w:lineRule="auto"/>
      <w:ind w:hanging="218"/>
      <w:jc w:val="both"/>
    </w:pPr>
    <w:rPr>
      <w:rFonts w:ascii="Calibri" w:cs="Arial" w:eastAsia="Times New Roman" w:hAnsi="Calibri"/>
      <w:b w:val="1"/>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712F1F"/>
    <w:rPr>
      <w:rFonts w:ascii="Calibri" w:cs="Arial" w:eastAsia="Times New Roman" w:hAnsi="Calibri"/>
      <w:lang w:eastAsia="zh-CN"/>
    </w:rPr>
  </w:style>
  <w:style w:type="character" w:styleId="GPSL5numberedclauseChar" w:customStyle="1">
    <w:name w:val="GPS L5 numbered clause Char"/>
    <w:link w:val="GPSL5numberedclause"/>
    <w:locked w:val="1"/>
    <w:rsid w:val="00712F1F"/>
    <w:rPr>
      <w:rFonts w:ascii="Calibri" w:cs="Arial" w:eastAsia="Times New Roman" w:hAnsi="Calibri"/>
      <w:lang w:eastAsia="zh-CN"/>
    </w:rPr>
  </w:style>
  <w:style w:type="character" w:styleId="GPSL2NumberedBoldHeadingChar" w:customStyle="1">
    <w:name w:val="GPS L2 Numbered Bold Heading Char"/>
    <w:link w:val="GPSL2NumberedBoldHeading"/>
    <w:locked w:val="1"/>
    <w:rsid w:val="00712F1F"/>
    <w:rPr>
      <w:rFonts w:ascii="Calibri" w:cs="Arial" w:eastAsia="Times New Roman" w:hAnsi="Calibri"/>
      <w:b w:val="1"/>
      <w:lang w:eastAsia="zh-CN"/>
    </w:rPr>
  </w:style>
  <w:style w:type="paragraph" w:styleId="GPsDefinition" w:customStyle="1">
    <w:name w:val="GPs Definition"/>
    <w:basedOn w:val="Normal"/>
    <w:qFormat w:val="1"/>
    <w:rsid w:val="00712F1F"/>
    <w:pPr>
      <w:numPr>
        <w:numId w:val="12"/>
      </w:numPr>
      <w:tabs>
        <w:tab w:val="left" w:pos="175"/>
      </w:tabs>
      <w:overflowPunct w:val="0"/>
      <w:autoSpaceDE w:val="0"/>
      <w:autoSpaceDN w:val="0"/>
      <w:adjustRightInd w:val="0"/>
      <w:spacing w:after="120" w:line="240" w:lineRule="auto"/>
      <w:jc w:val="both"/>
      <w:textAlignment w:val="baseline"/>
    </w:pPr>
    <w:rPr>
      <w:rFonts w:ascii="Calibri" w:cs="Arial" w:eastAsia="Times New Roman" w:hAnsi="Calibri"/>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ind w:left="2880"/>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ascii="Calibri" w:cs="Arial" w:eastAsia="Times New Roman" w:hAnsi="Calibri"/>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ascii="Calibri" w:cs="Arial" w:eastAsia="Times New Roman" w:hAnsi="Calibri"/>
      <w:szCs w:val="24"/>
    </w:rPr>
  </w:style>
  <w:style w:type="paragraph" w:styleId="GPSL2Numbered" w:customStyle="1">
    <w:name w:val="GPS L2 Numbered"/>
    <w:basedOn w:val="GPSL2NumberedBoldHeading"/>
    <w:link w:val="GPSL2NumberedChar"/>
    <w:qFormat w:val="1"/>
    <w:rsid w:val="00712F1F"/>
    <w:pPr>
      <w:tabs>
        <w:tab w:val="left" w:pos="709"/>
      </w:tabs>
      <w:ind w:hanging="360"/>
    </w:pPr>
    <w:rPr>
      <w:b w:val="0"/>
    </w:rPr>
  </w:style>
  <w:style w:type="character" w:styleId="GPSL2NumberedChar" w:customStyle="1">
    <w:name w:val="GPS L2 Numbered Char"/>
    <w:link w:val="GPSL2Numbered"/>
    <w:locked w:val="1"/>
    <w:rsid w:val="00712F1F"/>
    <w:rPr>
      <w:rFonts w:ascii="Calibri" w:cs="Arial" w:eastAsia="Times New Roman" w:hAnsi="Calibri"/>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numPr>
        <w:numId w:val="14"/>
      </w:numPr>
      <w:adjustRightInd w:val="0"/>
      <w:spacing w:after="0" w:line="240" w:lineRule="auto"/>
      <w:ind w:left="426" w:hanging="426"/>
      <w:jc w:val="both"/>
    </w:pPr>
    <w:rPr>
      <w:rFonts w:ascii="Calibri" w:cs="Times New Roman" w:eastAsia="STZhongsong" w:hAnsi="Calibri"/>
      <w:b w:val="1"/>
      <w:caps w:val="1"/>
      <w:lang w:eastAsia="zh-CN"/>
    </w:rPr>
  </w:style>
  <w:style w:type="paragraph" w:styleId="ORDERFORML2Title" w:customStyle="1">
    <w:name w:val="ORDER FORM L2 Title"/>
    <w:basedOn w:val="Normal"/>
    <w:qFormat w:val="1"/>
    <w:rsid w:val="00712F1F"/>
    <w:pPr>
      <w:numPr>
        <w:ilvl w:val="1"/>
        <w:numId w:val="14"/>
      </w:numPr>
      <w:adjustRightInd w:val="0"/>
      <w:spacing w:after="120" w:line="240" w:lineRule="auto"/>
      <w:ind w:left="993" w:hanging="567"/>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ascii="Calibri" w:cs="Times New Roman" w:eastAsia="STZhongsong" w:hAnsi="Calibri"/>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Calibri" w:cs="Arial" w:eastAsia="Times New Roman" w:hAnsi="Calibri"/>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character" w:styleId="apple-converted-space" w:customStyle="1">
    <w:name w:val="apple-converted-space"/>
    <w:basedOn w:val="DefaultParagraphFont"/>
    <w:rsid w:val="009C363E"/>
  </w:style>
  <w:style w:type="character" w:styleId="ListParagraphChar" w:customStyle="1">
    <w:name w:val="List Paragraph Char"/>
    <w:aliases w:val="Dot pt Char"/>
    <w:basedOn w:val="DefaultParagraphFont"/>
    <w:link w:val="ListParagraph"/>
    <w:uiPriority w:val="34"/>
    <w:locked w:val="1"/>
    <w:rsid w:val="00B2575B"/>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semiHidden w:val="1"/>
    <w:rsid w:val="006854B6"/>
    <w:rPr>
      <w:rFonts w:asciiTheme="majorHAnsi" w:cstheme="majorBidi" w:eastAsiaTheme="majorEastAsia" w:hAnsiTheme="majorHAnsi"/>
      <w:color w:val="1f4d78" w:themeColor="accent1" w:themeShade="00007F"/>
      <w:sz w:val="24"/>
      <w:szCs w:val="24"/>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6854B6"/>
    <w:rPr>
      <w:rFonts w:asciiTheme="majorHAnsi" w:cstheme="majorBidi" w:eastAsiaTheme="majorEastAsia" w:hAnsiTheme="majorHAnsi"/>
      <w:i w:val="1"/>
      <w:iCs w:val="1"/>
      <w:color w:val="2e74b5" w:themeColor="accent1" w:themeShade="0000BF"/>
    </w:rPr>
  </w:style>
  <w:style w:type="paragraph" w:styleId="TOC3">
    <w:name w:val="toc 3"/>
    <w:basedOn w:val="Normal"/>
    <w:next w:val="Normal"/>
    <w:autoRedefine w:val="1"/>
    <w:uiPriority w:val="39"/>
    <w:unhideWhenUsed w:val="1"/>
    <w:rsid w:val="000578AD"/>
    <w:pPr>
      <w:spacing w:after="100"/>
      <w:ind w:left="440"/>
    </w:pPr>
  </w:style>
  <w:style w:type="character" w:styleId="FollowedHyperlink">
    <w:name w:val="FollowedHyperlink"/>
    <w:basedOn w:val="DefaultParagraphFont"/>
    <w:uiPriority w:val="99"/>
    <w:semiHidden w:val="1"/>
    <w:unhideWhenUsed w:val="1"/>
    <w:rsid w:val="00AA3147"/>
    <w:rPr>
      <w:color w:val="954f72" w:themeColor="followedHyperlink"/>
      <w:u w:val="single"/>
    </w:rPr>
  </w:style>
  <w:style w:type="character" w:styleId="m1045908023324427041m1001771091331903670gmail-m2945666667659412226gmail-m-7889705734820363557gmail-il" w:customStyle="1">
    <w:name w:val="m_1045908023324427041m_1001771091331903670gmail-m_2945666667659412226gmail-m_-7889705734820363557gmail-il"/>
    <w:basedOn w:val="DefaultParagraphFont"/>
    <w:rsid w:val="00DC2F8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info@crowncommercial.gov.uk" TargetMode="External"/><Relationship Id="rId22" Type="http://schemas.openxmlformats.org/officeDocument/2006/relationships/hyperlink" Target="mailto:info@crowncommercial.gov.uk" TargetMode="External"/><Relationship Id="rId2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www.gov.uk/government/publications/procurement-policy-note-0122-contracts-with-suppliers-from-russia-and-belarus" TargetMode="External"/><Relationship Id="rId23" Type="http://schemas.openxmlformats.org/officeDocument/2006/relationships/hyperlink" Target="mailto:info@crowncommercial.gov.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egislation.gov.uk/uksi/2015/102/contents/made"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jpg"/><Relationship Id="rId11" Type="http://schemas.openxmlformats.org/officeDocument/2006/relationships/hyperlink" Target="https://supplierregistration.cabinetoffice.gov.uk/login" TargetMode="External"/><Relationship Id="rId10" Type="http://schemas.openxmlformats.org/officeDocument/2006/relationships/hyperlink" Target="https://supplierregistration.cabinetoffice.gov.uk/organisation/register" TargetMode="External"/><Relationship Id="rId13" Type="http://schemas.openxmlformats.org/officeDocument/2006/relationships/hyperlink" Target="https://supplierregistration.cabinetoffice.gov.uk/dps" TargetMode="External"/><Relationship Id="rId12" Type="http://schemas.openxmlformats.org/officeDocument/2006/relationships/hyperlink" Target="https://www.dnb.co.uk/" TargetMode="External"/><Relationship Id="rId15" Type="http://schemas.openxmlformats.org/officeDocument/2006/relationships/hyperlink" Target="https://crowncommercialservice.bravosolution.co.uk/web/login.html" TargetMode="External"/><Relationship Id="rId14" Type="http://schemas.openxmlformats.org/officeDocument/2006/relationships/hyperlink" Target="https://www.youtube.com/watch?v=1gMaIEIqEyY&amp;authuser=0" TargetMode="External"/><Relationship Id="rId17" Type="http://schemas.openxmlformats.org/officeDocument/2006/relationships/hyperlink" Target="mailto:info@crowncommercial.gov.uk" TargetMode="External"/><Relationship Id="rId16" Type="http://schemas.openxmlformats.org/officeDocument/2006/relationships/hyperlink" Target="https://www.crowncommercial.gov.uk/esourcing-training" TargetMode="External"/><Relationship Id="rId19" Type="http://schemas.openxmlformats.org/officeDocument/2006/relationships/image" Target="media/image3.jpg"/><Relationship Id="rId1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wrPhGQQl3xRMWh42wIUh6Dl68w==">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2020-04-20T12:58:00Z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