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bookmarkStart w:id="0" w:name="_GoBack"/>
      <w:bookmarkEnd w:id="0"/>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04A1CB7F"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w:t>
      </w:r>
      <w:r w:rsidRPr="00C67CA1">
        <w:rPr>
          <w:rFonts w:eastAsia="Times New Roman" w:cs="Arial"/>
        </w:rPr>
        <w:t xml:space="preserve">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t>
      </w:r>
      <w:r w:rsidR="007502C9">
        <w:rPr>
          <w:rFonts w:eastAsia="Times New Roman" w:cs="Arial"/>
        </w:rPr>
        <w:t>below</w:t>
      </w:r>
      <w:r w:rsidR="00C67CA1">
        <w:rPr>
          <w:rFonts w:eastAsia="Times New Roman" w:cs="Arial"/>
        </w:rPr>
        <w:t xml:space="preserve">.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Pr="00761A95" w:rsidRDefault="001F0B62" w:rsidP="001F0B62">
            <w:pPr>
              <w:spacing w:before="240" w:after="240" w:line="360" w:lineRule="auto"/>
              <w:contextualSpacing/>
              <w:jc w:val="center"/>
              <w:rPr>
                <w:rFonts w:cs="Arial"/>
              </w:rPr>
            </w:pPr>
            <w:r w:rsidRPr="00761A95">
              <w:rPr>
                <w:rFonts w:cs="Arial"/>
              </w:rPr>
              <w:t>4</w:t>
            </w:r>
          </w:p>
        </w:tc>
        <w:tc>
          <w:tcPr>
            <w:tcW w:w="5669" w:type="dxa"/>
          </w:tcPr>
          <w:p w14:paraId="0870C9E1" w14:textId="55BD8FF4" w:rsidR="001F0B62" w:rsidRPr="00761A95" w:rsidRDefault="00AE6CA7" w:rsidP="00E7197A">
            <w:pPr>
              <w:spacing w:before="240" w:after="240" w:line="360" w:lineRule="auto"/>
              <w:contextualSpacing/>
              <w:jc w:val="both"/>
              <w:rPr>
                <w:rFonts w:cs="Arial"/>
              </w:rPr>
            </w:pPr>
            <w:r w:rsidRPr="00761A95">
              <w:rPr>
                <w:rFonts w:cs="Arial"/>
              </w:rPr>
              <w:t>METHODOLOGY &amp; DELIVERY PLAN</w:t>
            </w:r>
          </w:p>
        </w:tc>
      </w:tr>
      <w:tr w:rsidR="001F0B62" w14:paraId="55C01016" w14:textId="77777777" w:rsidTr="00714E0F">
        <w:tc>
          <w:tcPr>
            <w:tcW w:w="2961" w:type="dxa"/>
          </w:tcPr>
          <w:p w14:paraId="62ECA79C" w14:textId="7F52C14C" w:rsidR="001F0B62" w:rsidRPr="00761A95" w:rsidRDefault="001F0B62" w:rsidP="001F0B62">
            <w:pPr>
              <w:spacing w:before="240" w:after="240" w:line="360" w:lineRule="auto"/>
              <w:contextualSpacing/>
              <w:jc w:val="center"/>
              <w:rPr>
                <w:rFonts w:cs="Arial"/>
              </w:rPr>
            </w:pPr>
            <w:r w:rsidRPr="00761A95">
              <w:rPr>
                <w:rFonts w:cs="Arial"/>
              </w:rPr>
              <w:t>5</w:t>
            </w:r>
          </w:p>
        </w:tc>
        <w:tc>
          <w:tcPr>
            <w:tcW w:w="5669" w:type="dxa"/>
          </w:tcPr>
          <w:p w14:paraId="2BE6F134" w14:textId="2D0CBE5F" w:rsidR="001F0B62" w:rsidRPr="00761A95" w:rsidRDefault="00AE6CA7" w:rsidP="00E7197A">
            <w:pPr>
              <w:spacing w:before="240" w:after="240" w:line="360" w:lineRule="auto"/>
              <w:contextualSpacing/>
              <w:jc w:val="both"/>
              <w:rPr>
                <w:rFonts w:cs="Arial"/>
              </w:rPr>
            </w:pPr>
            <w:r w:rsidRPr="00761A95">
              <w:rPr>
                <w:rFonts w:cs="Arial"/>
              </w:rPr>
              <w:t xml:space="preserve">DELIVERY TEAM </w:t>
            </w:r>
            <w:r w:rsidR="007502C9">
              <w:rPr>
                <w:rFonts w:cs="Arial"/>
              </w:rPr>
              <w:t xml:space="preserve">CAPABILITY / </w:t>
            </w:r>
            <w:r w:rsidRPr="00761A95">
              <w:rPr>
                <w:rFonts w:cs="Arial"/>
              </w:rPr>
              <w:t>EXPERIENCE</w:t>
            </w:r>
          </w:p>
        </w:tc>
      </w:tr>
      <w:tr w:rsidR="001F0B62" w14:paraId="40E3D890" w14:textId="77777777" w:rsidTr="00714E0F">
        <w:tc>
          <w:tcPr>
            <w:tcW w:w="2961" w:type="dxa"/>
          </w:tcPr>
          <w:p w14:paraId="3CC388C3" w14:textId="38077E98" w:rsidR="001F0B62" w:rsidRDefault="0091516D" w:rsidP="001F0B62">
            <w:pPr>
              <w:spacing w:before="240" w:after="240" w:line="360" w:lineRule="auto"/>
              <w:contextualSpacing/>
              <w:jc w:val="center"/>
              <w:rPr>
                <w:rFonts w:cs="Arial"/>
              </w:rPr>
            </w:pPr>
            <w:r>
              <w:rPr>
                <w:rFonts w:cs="Arial"/>
              </w:rPr>
              <w:t>6</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1E8F49E2" w14:textId="77777777" w:rsidR="001F0B62" w:rsidRDefault="001F0B62" w:rsidP="00E7197A">
      <w:pPr>
        <w:spacing w:before="240" w:after="240" w:line="36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13DC12A2"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 xml:space="preserve">Each response to questions within the Quality/Service Delivery Questionnaire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lastRenderedPageBreak/>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72AFE815"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1F695C">
        <w:rPr>
          <w:rFonts w:cs="Arial"/>
        </w:rPr>
        <w:t>procurement lead</w:t>
      </w:r>
      <w:r w:rsidR="001F695C" w:rsidRPr="00953729">
        <w:rPr>
          <w:rFonts w:cs="Arial"/>
        </w:rPr>
        <w:t xml:space="preserve"> </w:t>
      </w:r>
      <w:r w:rsidRPr="00953729">
        <w:rPr>
          <w:rFonts w:cs="Arial"/>
        </w:rPr>
        <w:t>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3D85449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3CA5216F" w14:textId="77777777" w:rsidR="005D5E07" w:rsidRPr="00384563" w:rsidRDefault="005D5E07" w:rsidP="005D5E07">
      <w:pPr>
        <w:spacing w:before="120" w:after="480" w:line="240" w:lineRule="auto"/>
        <w:contextualSpacing/>
        <w:jc w:val="both"/>
        <w:rPr>
          <w:rFonts w:cs="Arial"/>
        </w:rPr>
      </w:pP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28C225AD"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5C918FBC" w:rsidR="00283A43"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are required to </w:t>
      </w:r>
      <w:r w:rsidR="001B0412">
        <w:rPr>
          <w:rFonts w:cs="Arial"/>
        </w:rPr>
        <w:t>provide a full, transparent breakdown of their Price response</w:t>
      </w:r>
      <w:r w:rsidR="00B82368">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lastRenderedPageBreak/>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76FDBFB1"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Potential Provider with the lowest price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11196FE9"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00B34941">
        <w:rPr>
          <w:rFonts w:cs="Arial"/>
        </w:rPr>
        <w:t xml:space="preserve">      </w:t>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00B82A99" w:rsidR="00E7197A" w:rsidRPr="00E32383" w:rsidRDefault="00E7197A" w:rsidP="00E7197A">
      <w:pPr>
        <w:numPr>
          <w:ilvl w:val="1"/>
          <w:numId w:val="7"/>
        </w:numPr>
        <w:spacing w:before="120" w:after="480" w:line="240" w:lineRule="auto"/>
        <w:contextualSpacing/>
        <w:jc w:val="both"/>
        <w:rPr>
          <w:rFonts w:cs="Arial"/>
        </w:rPr>
      </w:pPr>
      <w:r w:rsidRPr="00D66124">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3CB214AC"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416B6AD5"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summary of all the questions,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50EE41B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reserve</w:t>
      </w:r>
      <w:r w:rsidR="00923336">
        <w:rPr>
          <w:rFonts w:eastAsia="Times New Roman" w:cs="Arial"/>
        </w:rPr>
        <w:t>s</w:t>
      </w:r>
      <w:r>
        <w:rPr>
          <w:rFonts w:eastAsia="Times New Roman" w:cs="Arial"/>
        </w:rPr>
        <w:t xml:space="p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lastRenderedPageBreak/>
              <w:t>GUIDANCE</w:t>
            </w:r>
          </w:p>
        </w:tc>
        <w:tc>
          <w:tcPr>
            <w:tcW w:w="8222" w:type="dxa"/>
            <w:gridSpan w:val="3"/>
            <w:tcBorders>
              <w:bottom w:val="single" w:sz="4" w:space="0" w:color="auto"/>
            </w:tcBorders>
            <w:shd w:val="clear" w:color="auto" w:fill="FFFFFF" w:themeFill="background1"/>
            <w:vAlign w:val="center"/>
          </w:tcPr>
          <w:p w14:paraId="2A397144" w14:textId="4127EFD4"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BE3536">
              <w:rPr>
                <w:rFonts w:cs="Arial"/>
              </w:rPr>
              <w:t xml:space="preserve"> </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05FFC1E7" w:rsidR="00B52099" w:rsidRPr="00625CDE" w:rsidRDefault="00866358" w:rsidP="007E7FED">
            <w:pPr>
              <w:spacing w:before="60" w:after="60" w:line="240" w:lineRule="auto"/>
              <w:jc w:val="center"/>
              <w:rPr>
                <w:rFonts w:cs="Arial"/>
              </w:rPr>
            </w:pPr>
            <w:r w:rsidRPr="00625CDE">
              <w:rPr>
                <w:rFonts w:cs="Arial"/>
              </w:rPr>
              <w:t>1.1</w:t>
            </w:r>
          </w:p>
        </w:tc>
        <w:tc>
          <w:tcPr>
            <w:tcW w:w="5670" w:type="dxa"/>
            <w:tcBorders>
              <w:bottom w:val="single" w:sz="4" w:space="0" w:color="auto"/>
            </w:tcBorders>
            <w:shd w:val="clear" w:color="auto" w:fill="auto"/>
            <w:vAlign w:val="center"/>
          </w:tcPr>
          <w:p w14:paraId="3763C59D" w14:textId="34287142" w:rsidR="00B52099" w:rsidRPr="00625CDE" w:rsidRDefault="00FF05A6" w:rsidP="00FF05A6">
            <w:pPr>
              <w:spacing w:before="60" w:after="60" w:line="240" w:lineRule="auto"/>
              <w:rPr>
                <w:rFonts w:cs="Arial"/>
              </w:rPr>
            </w:pPr>
            <w:r w:rsidRPr="00625CDE">
              <w:rPr>
                <w:rFonts w:cs="Arial"/>
              </w:rPr>
              <w:t xml:space="preserve">Have you read, understood and agree with </w:t>
            </w:r>
            <w:r w:rsidR="00EC12D2">
              <w:rPr>
                <w:rFonts w:cs="Arial"/>
              </w:rPr>
              <w:t xml:space="preserve">Attachment 1 - </w:t>
            </w:r>
            <w:r w:rsidR="00920D33" w:rsidRPr="00920D33">
              <w:rPr>
                <w:rFonts w:cs="Arial"/>
              </w:rPr>
              <w:t>About The Procurement</w:t>
            </w:r>
            <w:r w:rsidRPr="00625CDE">
              <w:rPr>
                <w:rFonts w:cs="Arial"/>
              </w:rPr>
              <w:t>?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3FBE60C2" w:rsidR="001005DC" w:rsidRPr="00625CDE" w:rsidRDefault="00866358" w:rsidP="007E7FED">
            <w:pPr>
              <w:spacing w:before="60" w:after="60" w:line="240" w:lineRule="auto"/>
              <w:jc w:val="center"/>
              <w:rPr>
                <w:rFonts w:cs="Arial"/>
              </w:rPr>
            </w:pPr>
            <w:r w:rsidRPr="00625CDE">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0592C1E8" w:rsidR="00BC2C3D" w:rsidRPr="00625CDE" w:rsidRDefault="00866358" w:rsidP="00CA4DDC">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14:paraId="340A50ED" w14:textId="36D127CC" w:rsidR="00BC2C3D" w:rsidRPr="00625CDE" w:rsidRDefault="00625CDE" w:rsidP="00625CDE">
            <w:pPr>
              <w:spacing w:before="60" w:after="60" w:line="240" w:lineRule="auto"/>
              <w:rPr>
                <w:rFonts w:cs="Arial"/>
              </w:rPr>
            </w:pPr>
            <w:r w:rsidRPr="007535D0">
              <w:rPr>
                <w:color w:val="000000" w:themeColor="text1"/>
              </w:rPr>
              <w:t xml:space="preserve">Do you agree, without caveats or limitations, that in the event that you are successful </w:t>
            </w:r>
            <w:r w:rsidR="00B82F05" w:rsidRPr="007535D0">
              <w:rPr>
                <w:color w:val="000000" w:themeColor="text1"/>
              </w:rPr>
              <w:t>MHCLG</w:t>
            </w:r>
            <w:r w:rsidRPr="007535D0">
              <w:rPr>
                <w:color w:val="000000" w:themeColor="text1"/>
              </w:rPr>
              <w:t xml:space="preserve">’s Terms and Conditions within </w:t>
            </w:r>
            <w:r w:rsidR="009226CB" w:rsidRPr="007535D0">
              <w:rPr>
                <w:color w:val="000000" w:themeColor="text1"/>
              </w:rPr>
              <w:t>Attachment 4</w:t>
            </w:r>
            <w:r w:rsidR="00A43FC0" w:rsidRPr="007535D0">
              <w:rPr>
                <w:color w:val="000000" w:themeColor="text1"/>
              </w:rPr>
              <w:t xml:space="preserve"> (parts 1 and 2) </w:t>
            </w:r>
            <w:r w:rsidRPr="007535D0">
              <w:rPr>
                <w:color w:val="000000" w:themeColor="text1"/>
              </w:rPr>
              <w:t>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6A258312" w:rsidR="00930F24" w:rsidRPr="00625CDE" w:rsidRDefault="00930F24"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3E4E04AB"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9226CB">
              <w:rPr>
                <w:color w:val="000000" w:themeColor="text1"/>
              </w:rPr>
              <w:t>Bravo portal</w:t>
            </w:r>
            <w:r w:rsidR="002275E1">
              <w:rPr>
                <w:color w:val="000000" w:themeColor="text1"/>
              </w:rPr>
              <w:t xml:space="preserv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6EACC389" w:rsidR="004F5DD4" w:rsidRPr="00147082" w:rsidRDefault="00041498" w:rsidP="004F5DD4">
            <w:pPr>
              <w:spacing w:before="60" w:after="60" w:line="240" w:lineRule="auto"/>
              <w:jc w:val="center"/>
              <w:rPr>
                <w:rFonts w:cs="Arial"/>
              </w:rPr>
            </w:pPr>
            <w:r w:rsidRPr="00147082">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74D643FF" w:rsidR="00BD1E75" w:rsidRPr="00147082" w:rsidRDefault="00BD1E75" w:rsidP="004F5DD4">
            <w:pPr>
              <w:spacing w:before="60" w:after="60" w:line="240" w:lineRule="auto"/>
              <w:jc w:val="center"/>
              <w:rPr>
                <w:rFonts w:cs="Arial"/>
              </w:rPr>
            </w:pPr>
            <w:r w:rsidRPr="00147082">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271"/>
        <w:gridCol w:w="5783"/>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D66124">
        <w:trPr>
          <w:gridAfter w:val="1"/>
          <w:wAfter w:w="30" w:type="dxa"/>
        </w:trPr>
        <w:tc>
          <w:tcPr>
            <w:tcW w:w="1271"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lastRenderedPageBreak/>
              <w:t>GUIDANCE</w:t>
            </w:r>
          </w:p>
        </w:tc>
        <w:tc>
          <w:tcPr>
            <w:tcW w:w="8305"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3A697355" w14:textId="77777777" w:rsidTr="00D66124">
        <w:tc>
          <w:tcPr>
            <w:tcW w:w="1271"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783"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66124">
        <w:trPr>
          <w:gridAfter w:val="1"/>
          <w:wAfter w:w="30" w:type="dxa"/>
        </w:trPr>
        <w:tc>
          <w:tcPr>
            <w:tcW w:w="1271" w:type="dxa"/>
            <w:vAlign w:val="center"/>
          </w:tcPr>
          <w:p w14:paraId="7A7A6668" w14:textId="2A613CC1" w:rsidR="00BD1E75" w:rsidRDefault="002275E1" w:rsidP="002275E1">
            <w:pPr>
              <w:jc w:val="center"/>
            </w:pPr>
            <w:r>
              <w:t>3.1</w:t>
            </w:r>
          </w:p>
        </w:tc>
        <w:tc>
          <w:tcPr>
            <w:tcW w:w="5783" w:type="dxa"/>
            <w:vAlign w:val="center"/>
          </w:tcPr>
          <w:p w14:paraId="44B79E84" w14:textId="08C6BD08" w:rsidR="00BD1E75" w:rsidRDefault="002275E1" w:rsidP="002275E1">
            <w:r>
              <w:t xml:space="preserve">Please provide the </w:t>
            </w:r>
            <w:r w:rsidR="00863A2C">
              <w:t xml:space="preserve">lead contact name, company </w:t>
            </w:r>
            <w:r>
              <w:t>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66124">
        <w:trPr>
          <w:gridAfter w:val="1"/>
          <w:wAfter w:w="30" w:type="dxa"/>
        </w:trPr>
        <w:tc>
          <w:tcPr>
            <w:tcW w:w="1271" w:type="dxa"/>
            <w:vAlign w:val="center"/>
          </w:tcPr>
          <w:p w14:paraId="75BA2CD6" w14:textId="02E871C5" w:rsidR="00FF05A6" w:rsidRDefault="00FF05A6" w:rsidP="002275E1">
            <w:pPr>
              <w:jc w:val="center"/>
            </w:pPr>
            <w:bookmarkStart w:id="1" w:name="_Hlk20418309"/>
            <w:r>
              <w:t>3.2</w:t>
            </w:r>
          </w:p>
        </w:tc>
        <w:tc>
          <w:tcPr>
            <w:tcW w:w="5783"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bookmarkEnd w:id="1"/>
      <w:tr w:rsidR="009D7D25" w14:paraId="53CD6384" w14:textId="77777777" w:rsidTr="00D66124">
        <w:trPr>
          <w:gridAfter w:val="1"/>
          <w:wAfter w:w="30" w:type="dxa"/>
        </w:trPr>
        <w:tc>
          <w:tcPr>
            <w:tcW w:w="1271" w:type="dxa"/>
            <w:vAlign w:val="center"/>
          </w:tcPr>
          <w:p w14:paraId="0498ADB5" w14:textId="35F86EDC" w:rsidR="009D7D25" w:rsidRDefault="009D7D25" w:rsidP="00D66124">
            <w:pPr>
              <w:spacing w:after="0"/>
              <w:jc w:val="center"/>
            </w:pPr>
            <w:r>
              <w:t>3.3</w:t>
            </w:r>
          </w:p>
        </w:tc>
        <w:tc>
          <w:tcPr>
            <w:tcW w:w="5783" w:type="dxa"/>
            <w:vAlign w:val="center"/>
          </w:tcPr>
          <w:p w14:paraId="2DA7FF46" w14:textId="77777777" w:rsidR="003C6149" w:rsidRDefault="003C6149" w:rsidP="003C6149">
            <w:pPr>
              <w:spacing w:after="0"/>
            </w:pPr>
            <w:r>
              <w:t>Please confirm whether your organisation is a voluntary, community or social enterprise (VCSE) organisation.</w:t>
            </w:r>
          </w:p>
          <w:p w14:paraId="704CA76E" w14:textId="20F8DD80" w:rsidR="009D7D25" w:rsidRPr="00D66124" w:rsidRDefault="003C6149" w:rsidP="00D66124">
            <w:pPr>
              <w:spacing w:after="0"/>
              <w:rPr>
                <w:i/>
              </w:rPr>
            </w:pPr>
            <w:r w:rsidRPr="00D66124">
              <w:rPr>
                <w:i/>
              </w:rPr>
              <w:t>The VCSE sector comprises of “Non-governmental organisations that are value driven and which principally reinvest their surpluses to further social, environmental or cultural objectives”. VCSEs include Charities, Voluntary and Community organisations and Social Enterprises.</w:t>
            </w:r>
          </w:p>
        </w:tc>
        <w:tc>
          <w:tcPr>
            <w:tcW w:w="1276" w:type="dxa"/>
            <w:vAlign w:val="center"/>
          </w:tcPr>
          <w:p w14:paraId="47C02D62" w14:textId="3C1827A9" w:rsidR="009D7D25" w:rsidRDefault="009D7D25" w:rsidP="00D66124">
            <w:pPr>
              <w:spacing w:after="0"/>
              <w:jc w:val="center"/>
            </w:pPr>
            <w:r>
              <w:t>None</w:t>
            </w:r>
          </w:p>
        </w:tc>
        <w:tc>
          <w:tcPr>
            <w:tcW w:w="1246" w:type="dxa"/>
            <w:vAlign w:val="center"/>
          </w:tcPr>
          <w:p w14:paraId="3299DD59" w14:textId="05B650E5" w:rsidR="009D7D25" w:rsidRDefault="009D7D25" w:rsidP="00D66124">
            <w:pPr>
              <w:spacing w:after="0"/>
              <w:jc w:val="center"/>
            </w:pPr>
            <w:r>
              <w:t>N/A</w:t>
            </w:r>
          </w:p>
        </w:tc>
      </w:tr>
      <w:tr w:rsidR="00BD1E75" w14:paraId="42235883" w14:textId="77777777" w:rsidTr="00D66124">
        <w:trPr>
          <w:gridAfter w:val="1"/>
          <w:wAfter w:w="30" w:type="dxa"/>
        </w:trPr>
        <w:tc>
          <w:tcPr>
            <w:tcW w:w="1271" w:type="dxa"/>
            <w:vAlign w:val="center"/>
          </w:tcPr>
          <w:p w14:paraId="5D76C9E6" w14:textId="6B11AC26" w:rsidR="00BD1E75" w:rsidRDefault="00737BFF" w:rsidP="002275E1">
            <w:pPr>
              <w:jc w:val="center"/>
            </w:pPr>
            <w:r>
              <w:t>3.</w:t>
            </w:r>
            <w:r w:rsidR="009D7D25">
              <w:t>4</w:t>
            </w:r>
          </w:p>
        </w:tc>
        <w:tc>
          <w:tcPr>
            <w:tcW w:w="5783" w:type="dxa"/>
            <w:shd w:val="clear" w:color="auto" w:fill="auto"/>
            <w:vAlign w:val="center"/>
          </w:tcPr>
          <w:p w14:paraId="0064B578" w14:textId="202959A1"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bl>
    <w:p w14:paraId="1A969FFD" w14:textId="5C0E5C1C" w:rsidR="00D2087A" w:rsidRDefault="00D2087A"/>
    <w:p w14:paraId="308D064F" w14:textId="30AE5CC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w:t>
      </w:r>
      <w:r w:rsidR="00E80718" w:rsidRPr="00E80718">
        <w:rPr>
          <w:rFonts w:cs="Arial"/>
        </w:rPr>
        <w:t>Attachment 3 – Statement of Requirement</w:t>
      </w:r>
      <w:r w:rsidRPr="004F4B67">
        <w:rPr>
          <w:rFonts w:cs="Arial"/>
        </w:rPr>
        <w:t xml:space="preserve">.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7CD0E8B5" w14:textId="26C4E518" w:rsidR="0041696B" w:rsidRDefault="00D33192" w:rsidP="0041696B">
      <w:pPr>
        <w:pStyle w:val="ListParagraph"/>
        <w:numPr>
          <w:ilvl w:val="1"/>
          <w:numId w:val="7"/>
        </w:numPr>
        <w:spacing w:before="0" w:after="0"/>
        <w:contextualSpacing/>
        <w:jc w:val="both"/>
        <w:rPr>
          <w:rFonts w:cs="Arial"/>
        </w:rPr>
      </w:pPr>
      <w:r w:rsidRPr="0041696B">
        <w:rPr>
          <w:rFonts w:cs="Arial"/>
        </w:rPr>
        <w:lastRenderedPageBreak/>
        <w:t>Potential Providers’</w:t>
      </w:r>
      <w:r w:rsidR="00925EC2" w:rsidRPr="0041696B">
        <w:rPr>
          <w:rFonts w:cs="Arial"/>
        </w:rPr>
        <w:t xml:space="preserve"> response</w:t>
      </w:r>
      <w:r w:rsidRPr="0041696B">
        <w:rPr>
          <w:rFonts w:cs="Arial"/>
        </w:rPr>
        <w:t>s</w:t>
      </w:r>
      <w:r w:rsidR="00925EC2" w:rsidRPr="0041696B">
        <w:rPr>
          <w:rFonts w:cs="Arial"/>
        </w:rPr>
        <w:t xml:space="preserve"> must clearly demonstrate how </w:t>
      </w:r>
      <w:r w:rsidRPr="0041696B">
        <w:rPr>
          <w:rFonts w:cs="Arial"/>
        </w:rPr>
        <w:t>they</w:t>
      </w:r>
      <w:r w:rsidR="00925EC2" w:rsidRPr="0041696B">
        <w:rPr>
          <w:rFonts w:cs="Arial"/>
        </w:rPr>
        <w:t xml:space="preserve"> propose to meet the requirements set out in the question and address each element in the order they are asked.</w:t>
      </w:r>
    </w:p>
    <w:p w14:paraId="6A958715" w14:textId="77777777" w:rsidR="0041696B" w:rsidRPr="0041696B" w:rsidRDefault="0041696B" w:rsidP="0041696B">
      <w:pPr>
        <w:pStyle w:val="NoSpacing"/>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00E27B00" w14:textId="77777777" w:rsidR="00F10B85" w:rsidRDefault="00F10B85" w:rsidP="00F10B85">
      <w:pPr>
        <w:pStyle w:val="ListParagraph"/>
        <w:spacing w:after="0"/>
        <w:contextualSpacing/>
        <w:jc w:val="both"/>
        <w:rPr>
          <w:rFonts w:cs="Arial"/>
        </w:rPr>
      </w:pPr>
    </w:p>
    <w:p w14:paraId="3358B3C8" w14:textId="2C2AB436" w:rsidR="00262800" w:rsidRPr="00D66124" w:rsidRDefault="007065BF" w:rsidP="00925EC2">
      <w:pPr>
        <w:pStyle w:val="ListParagraph"/>
        <w:numPr>
          <w:ilvl w:val="1"/>
          <w:numId w:val="7"/>
        </w:numPr>
        <w:spacing w:after="0"/>
        <w:contextualSpacing/>
        <w:jc w:val="both"/>
        <w:rPr>
          <w:rFonts w:cs="Arial"/>
          <w:b/>
        </w:rPr>
      </w:pPr>
      <w:r w:rsidRPr="00D66124">
        <w:rPr>
          <w:rFonts w:cs="Arial"/>
        </w:rPr>
        <w:t xml:space="preserve">The </w:t>
      </w:r>
      <w:r w:rsidRPr="00D66124">
        <w:rPr>
          <w:rFonts w:cs="Arial"/>
          <w:b/>
        </w:rPr>
        <w:t xml:space="preserve">maximum </w:t>
      </w:r>
      <w:r w:rsidR="00F81A68" w:rsidRPr="00D66124">
        <w:rPr>
          <w:rFonts w:cs="Arial"/>
          <w:b/>
        </w:rPr>
        <w:t xml:space="preserve">page count </w:t>
      </w:r>
      <w:r w:rsidR="00F81A68" w:rsidRPr="00D66124">
        <w:rPr>
          <w:rFonts w:cs="Arial"/>
        </w:rPr>
        <w:t xml:space="preserve">for </w:t>
      </w:r>
      <w:r w:rsidR="00134F58" w:rsidRPr="00D66124">
        <w:rPr>
          <w:rFonts w:cs="Arial"/>
        </w:rPr>
        <w:t>Potential Providers’ responses is</w:t>
      </w:r>
      <w:r w:rsidR="00134F58" w:rsidRPr="00D66124">
        <w:rPr>
          <w:rFonts w:cs="Arial"/>
          <w:b/>
        </w:rPr>
        <w:t xml:space="preserve"> 20 pages A4 </w:t>
      </w:r>
      <w:r w:rsidR="00134F58" w:rsidRPr="00D66124">
        <w:rPr>
          <w:rFonts w:cs="Arial"/>
        </w:rPr>
        <w:t>including summary CVs</w:t>
      </w:r>
      <w:r w:rsidR="00134F58" w:rsidRPr="00D66124">
        <w:rPr>
          <w:rFonts w:cs="Arial"/>
          <w:b/>
        </w:rPr>
        <w:t>.</w:t>
      </w:r>
    </w:p>
    <w:p w14:paraId="5DD2504C" w14:textId="77777777" w:rsidR="00B63924" w:rsidRDefault="00B63924"/>
    <w:tbl>
      <w:tblPr>
        <w:tblStyle w:val="TableGrid"/>
        <w:tblW w:w="0" w:type="auto"/>
        <w:tblLayout w:type="fixed"/>
        <w:tblLook w:val="04A0" w:firstRow="1" w:lastRow="0" w:firstColumn="1" w:lastColumn="0" w:noHBand="0" w:noVBand="1"/>
      </w:tblPr>
      <w:tblGrid>
        <w:gridCol w:w="1129"/>
        <w:gridCol w:w="4536"/>
        <w:gridCol w:w="1276"/>
        <w:gridCol w:w="1276"/>
        <w:gridCol w:w="1133"/>
      </w:tblGrid>
      <w:tr w:rsidR="006A087F" w14:paraId="52CB7419" w14:textId="77777777" w:rsidTr="005C7F3F">
        <w:tc>
          <w:tcPr>
            <w:tcW w:w="6941" w:type="dxa"/>
            <w:gridSpan w:val="3"/>
            <w:shd w:val="clear" w:color="auto" w:fill="0D0D0D" w:themeFill="text1" w:themeFillTint="F2"/>
          </w:tcPr>
          <w:p w14:paraId="3C023AD1" w14:textId="38B6BBBD" w:rsidR="006A087F" w:rsidRPr="006A087F" w:rsidRDefault="006A087F" w:rsidP="00D66124">
            <w:pPr>
              <w:spacing w:before="120" w:after="120"/>
              <w:rPr>
                <w:b/>
                <w:color w:val="FFFFFF" w:themeColor="background1"/>
              </w:rPr>
            </w:pPr>
            <w:r w:rsidRPr="006A087F">
              <w:rPr>
                <w:b/>
                <w:color w:val="FFFFFF" w:themeColor="background1"/>
              </w:rPr>
              <w:t xml:space="preserve">QUESTIONNAIRE 4 – </w:t>
            </w:r>
            <w:r w:rsidR="00A11B1F">
              <w:rPr>
                <w:b/>
                <w:color w:val="FFFFFF" w:themeColor="background1"/>
              </w:rPr>
              <w:t>METHODOLOGY &amp; DELIVERY PLAN</w:t>
            </w:r>
          </w:p>
        </w:tc>
        <w:tc>
          <w:tcPr>
            <w:tcW w:w="2409" w:type="dxa"/>
            <w:gridSpan w:val="2"/>
            <w:shd w:val="clear" w:color="auto" w:fill="0D0D0D" w:themeFill="text1" w:themeFillTint="F2"/>
          </w:tcPr>
          <w:p w14:paraId="1290A9B6" w14:textId="576019E6" w:rsidR="006A087F" w:rsidRPr="006A087F" w:rsidRDefault="006A087F" w:rsidP="00D66124">
            <w:pPr>
              <w:spacing w:before="120" w:after="120"/>
              <w:jc w:val="right"/>
              <w:rPr>
                <w:b/>
                <w:color w:val="FFFFFF" w:themeColor="background1"/>
              </w:rPr>
            </w:pPr>
            <w:r w:rsidRPr="006A087F">
              <w:rPr>
                <w:b/>
                <w:color w:val="FFFFFF" w:themeColor="background1"/>
              </w:rPr>
              <w:t xml:space="preserve">Weighting – </w:t>
            </w:r>
            <w:r w:rsidR="0087686C">
              <w:rPr>
                <w:b/>
                <w:color w:val="FFFFFF" w:themeColor="background1"/>
              </w:rPr>
              <w:t>40</w:t>
            </w:r>
            <w:r w:rsidRPr="006A087F">
              <w:rPr>
                <w:b/>
                <w:color w:val="FFFFFF" w:themeColor="background1"/>
              </w:rPr>
              <w:t>%</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5C7F3F">
        <w:trPr>
          <w:trHeight w:val="1125"/>
        </w:trPr>
        <w:tc>
          <w:tcPr>
            <w:tcW w:w="1129" w:type="dxa"/>
            <w:shd w:val="clear" w:color="auto" w:fill="D9D9D9" w:themeFill="background1" w:themeFillShade="D9"/>
          </w:tcPr>
          <w:p w14:paraId="3162B4CE" w14:textId="74BABAED" w:rsidR="00F10B85" w:rsidRPr="005C7F3F" w:rsidRDefault="00F10B85" w:rsidP="00F10B85">
            <w:pPr>
              <w:jc w:val="center"/>
              <w:rPr>
                <w:sz w:val="20"/>
                <w:szCs w:val="20"/>
              </w:rPr>
            </w:pPr>
            <w:r w:rsidRPr="005C7F3F">
              <w:rPr>
                <w:sz w:val="20"/>
                <w:szCs w:val="20"/>
              </w:rPr>
              <w:t>Question Number</w:t>
            </w:r>
          </w:p>
        </w:tc>
        <w:tc>
          <w:tcPr>
            <w:tcW w:w="4536" w:type="dxa"/>
            <w:shd w:val="clear" w:color="auto" w:fill="D9D9D9" w:themeFill="background1" w:themeFillShade="D9"/>
          </w:tcPr>
          <w:p w14:paraId="32BF21FF" w14:textId="37FF6AE0" w:rsidR="00F10B85" w:rsidRPr="005C7F3F" w:rsidRDefault="00F10B85">
            <w:pPr>
              <w:rPr>
                <w:sz w:val="20"/>
                <w:szCs w:val="20"/>
              </w:rPr>
            </w:pPr>
            <w:r w:rsidRPr="005C7F3F">
              <w:rPr>
                <w:sz w:val="20"/>
                <w:szCs w:val="20"/>
              </w:rPr>
              <w:t>Question</w:t>
            </w:r>
          </w:p>
        </w:tc>
        <w:tc>
          <w:tcPr>
            <w:tcW w:w="1276" w:type="dxa"/>
            <w:shd w:val="clear" w:color="auto" w:fill="D9D9D9" w:themeFill="background1" w:themeFillShade="D9"/>
          </w:tcPr>
          <w:p w14:paraId="69880156" w14:textId="6C524D56" w:rsidR="00F10B85" w:rsidRPr="005C7F3F" w:rsidRDefault="00F10B85" w:rsidP="00F10B85">
            <w:pPr>
              <w:jc w:val="center"/>
              <w:rPr>
                <w:sz w:val="20"/>
                <w:szCs w:val="20"/>
              </w:rPr>
            </w:pPr>
            <w:r w:rsidRPr="005C7F3F">
              <w:rPr>
                <w:sz w:val="20"/>
                <w:szCs w:val="20"/>
              </w:rPr>
              <w:t>Minimum Acceptable Score</w:t>
            </w:r>
          </w:p>
        </w:tc>
        <w:tc>
          <w:tcPr>
            <w:tcW w:w="1276" w:type="dxa"/>
            <w:shd w:val="clear" w:color="auto" w:fill="D9D9D9" w:themeFill="background1" w:themeFillShade="D9"/>
          </w:tcPr>
          <w:p w14:paraId="21A827F2" w14:textId="1F338D78" w:rsidR="00F10B85" w:rsidRPr="005C7F3F" w:rsidRDefault="00F10B85" w:rsidP="00F10B85">
            <w:pPr>
              <w:jc w:val="center"/>
              <w:rPr>
                <w:sz w:val="20"/>
                <w:szCs w:val="20"/>
              </w:rPr>
            </w:pPr>
            <w:r w:rsidRPr="005C7F3F">
              <w:rPr>
                <w:sz w:val="20"/>
                <w:szCs w:val="20"/>
              </w:rPr>
              <w:t>Maximum Available Score</w:t>
            </w:r>
          </w:p>
        </w:tc>
        <w:tc>
          <w:tcPr>
            <w:tcW w:w="1133" w:type="dxa"/>
            <w:shd w:val="clear" w:color="auto" w:fill="D9D9D9" w:themeFill="background1" w:themeFillShade="D9"/>
          </w:tcPr>
          <w:p w14:paraId="4B113160" w14:textId="0C19AF3D" w:rsidR="00F10B85" w:rsidRPr="005C7F3F" w:rsidRDefault="00F10B85" w:rsidP="00F10B85">
            <w:pPr>
              <w:jc w:val="center"/>
              <w:rPr>
                <w:sz w:val="20"/>
                <w:szCs w:val="20"/>
              </w:rPr>
            </w:pPr>
            <w:r w:rsidRPr="005C7F3F">
              <w:rPr>
                <w:sz w:val="20"/>
                <w:szCs w:val="20"/>
              </w:rPr>
              <w:t>Weighting %</w:t>
            </w:r>
          </w:p>
        </w:tc>
      </w:tr>
      <w:tr w:rsidR="00F10B85" w14:paraId="2CD4CB9A" w14:textId="77777777" w:rsidTr="005C7F3F">
        <w:tc>
          <w:tcPr>
            <w:tcW w:w="1129" w:type="dxa"/>
          </w:tcPr>
          <w:p w14:paraId="304B1B86" w14:textId="16BE28F9" w:rsidR="00F10B85" w:rsidRDefault="006A087F" w:rsidP="006A087F">
            <w:pPr>
              <w:jc w:val="center"/>
            </w:pPr>
            <w:r>
              <w:t>4.1</w:t>
            </w:r>
          </w:p>
        </w:tc>
        <w:tc>
          <w:tcPr>
            <w:tcW w:w="4536" w:type="dxa"/>
          </w:tcPr>
          <w:p w14:paraId="09A80695" w14:textId="77777777" w:rsidR="00F10B85" w:rsidRDefault="00726447">
            <w:r>
              <w:t xml:space="preserve">Please detail your recommended overall approach for </w:t>
            </w:r>
            <w:r w:rsidR="005845AA">
              <w:t>assessing</w:t>
            </w:r>
            <w:r>
              <w:t xml:space="preserve"> the</w:t>
            </w:r>
            <w:r w:rsidR="005845AA">
              <w:t xml:space="preserve"> value of the</w:t>
            </w:r>
            <w:r>
              <w:t xml:space="preserve"> Thames Estuary’s natural capital, laying out the key components of the </w:t>
            </w:r>
            <w:r w:rsidR="005845AA">
              <w:t>commission and their respective purpose</w:t>
            </w:r>
            <w:r w:rsidR="00861B01">
              <w:t>s</w:t>
            </w:r>
            <w:r w:rsidR="005845AA">
              <w:t>, the work involved, the key outputs and how each component relates to the others.</w:t>
            </w:r>
            <w:r>
              <w:t xml:space="preserve"> </w:t>
            </w:r>
          </w:p>
          <w:p w14:paraId="4C6BB02E" w14:textId="035086A7" w:rsidR="00F36651" w:rsidRPr="006A087F" w:rsidRDefault="003E0267">
            <w:pPr>
              <w:rPr>
                <w:highlight w:val="yellow"/>
              </w:rPr>
            </w:pPr>
            <w:r>
              <w:t xml:space="preserve">As part of </w:t>
            </w:r>
            <w:r w:rsidR="002C7EE0">
              <w:t>your response</w:t>
            </w:r>
            <w:r>
              <w:t>, please p</w:t>
            </w:r>
            <w:r w:rsidR="00F36651">
              <w:t>rovide a project plan</w:t>
            </w:r>
            <w:r>
              <w:t xml:space="preserve"> with the inclusion of </w:t>
            </w:r>
            <w:r w:rsidR="002C7EE0">
              <w:t xml:space="preserve">key </w:t>
            </w:r>
            <w:r>
              <w:t>dates.</w:t>
            </w:r>
          </w:p>
        </w:tc>
        <w:tc>
          <w:tcPr>
            <w:tcW w:w="1276" w:type="dxa"/>
          </w:tcPr>
          <w:p w14:paraId="5A52C002" w14:textId="433BE5F8" w:rsidR="00F10B85" w:rsidRPr="001A1EBD" w:rsidRDefault="001A1EBD" w:rsidP="006A087F">
            <w:pPr>
              <w:jc w:val="center"/>
            </w:pPr>
            <w:r w:rsidRPr="001A1EBD">
              <w:t>50</w:t>
            </w:r>
          </w:p>
        </w:tc>
        <w:tc>
          <w:tcPr>
            <w:tcW w:w="1276" w:type="dxa"/>
          </w:tcPr>
          <w:p w14:paraId="339CEAC3" w14:textId="7BBA4DD9" w:rsidR="00F10B85" w:rsidRDefault="006A087F" w:rsidP="006A087F">
            <w:pPr>
              <w:jc w:val="center"/>
            </w:pPr>
            <w:r>
              <w:t>100</w:t>
            </w:r>
          </w:p>
        </w:tc>
        <w:tc>
          <w:tcPr>
            <w:tcW w:w="1133" w:type="dxa"/>
          </w:tcPr>
          <w:p w14:paraId="25E7131B" w14:textId="28CA672E" w:rsidR="00F10B85" w:rsidRDefault="009C76A6" w:rsidP="006A087F">
            <w:pPr>
              <w:jc w:val="center"/>
            </w:pPr>
            <w:r>
              <w:t>40</w:t>
            </w:r>
            <w:r w:rsidR="006A087F">
              <w:t>%</w:t>
            </w:r>
          </w:p>
        </w:tc>
      </w:tr>
      <w:tr w:rsidR="00F10B85" w14:paraId="5549B292" w14:textId="77777777" w:rsidTr="005C7F3F">
        <w:tc>
          <w:tcPr>
            <w:tcW w:w="1129" w:type="dxa"/>
          </w:tcPr>
          <w:p w14:paraId="7A938FC9" w14:textId="18368B7C" w:rsidR="00F10B85" w:rsidRDefault="006A087F" w:rsidP="006A087F">
            <w:pPr>
              <w:jc w:val="center"/>
            </w:pPr>
            <w:r>
              <w:t>4.2</w:t>
            </w:r>
          </w:p>
        </w:tc>
        <w:tc>
          <w:tcPr>
            <w:tcW w:w="4536" w:type="dxa"/>
          </w:tcPr>
          <w:p w14:paraId="09FFFEBE" w14:textId="76480945" w:rsidR="00F10B85" w:rsidRPr="006A087F" w:rsidRDefault="001D44B0">
            <w:pPr>
              <w:rPr>
                <w:highlight w:val="yellow"/>
              </w:rPr>
            </w:pPr>
            <w:r w:rsidRPr="00A10E9D">
              <w:t xml:space="preserve">Please </w:t>
            </w:r>
            <w:r w:rsidR="00A71F6F">
              <w:t xml:space="preserve">outline your understanding </w:t>
            </w:r>
            <w:r w:rsidR="00416338">
              <w:t xml:space="preserve">of existing and emerging </w:t>
            </w:r>
            <w:r w:rsidRPr="00A10E9D">
              <w:t>evidence bases and studies</w:t>
            </w:r>
            <w:r w:rsidR="000D607B">
              <w:t xml:space="preserve"> in relation to the Thames Estuary</w:t>
            </w:r>
            <w:r w:rsidRPr="00A10E9D">
              <w:t xml:space="preserve">, and explain how these will be </w:t>
            </w:r>
            <w:r w:rsidR="000D607B">
              <w:t>obtained</w:t>
            </w:r>
            <w:r w:rsidR="00A71F6F">
              <w:t xml:space="preserve"> </w:t>
            </w:r>
            <w:r w:rsidR="000D607B">
              <w:t>a</w:t>
            </w:r>
            <w:r w:rsidRPr="00A10E9D">
              <w:t>nd reviewed to support this commission</w:t>
            </w:r>
            <w:r w:rsidR="00627371">
              <w:t xml:space="preserve">, </w:t>
            </w:r>
            <w:r w:rsidR="00861B01">
              <w:t xml:space="preserve">and </w:t>
            </w:r>
            <w:r w:rsidR="00627371">
              <w:t>in particular to avoid duplication.</w:t>
            </w:r>
          </w:p>
        </w:tc>
        <w:tc>
          <w:tcPr>
            <w:tcW w:w="1276" w:type="dxa"/>
          </w:tcPr>
          <w:p w14:paraId="3CDC8814" w14:textId="2D3D2B7E" w:rsidR="00F10B85" w:rsidRPr="001A1EBD" w:rsidRDefault="001A1EBD" w:rsidP="006A087F">
            <w:pPr>
              <w:jc w:val="center"/>
            </w:pPr>
            <w:r w:rsidRPr="001A1EBD">
              <w:t>50</w:t>
            </w:r>
          </w:p>
        </w:tc>
        <w:tc>
          <w:tcPr>
            <w:tcW w:w="1276" w:type="dxa"/>
          </w:tcPr>
          <w:p w14:paraId="735D44EC" w14:textId="732D0981" w:rsidR="00F10B85" w:rsidRDefault="006A087F" w:rsidP="006A087F">
            <w:pPr>
              <w:jc w:val="center"/>
            </w:pPr>
            <w:r>
              <w:t>100</w:t>
            </w:r>
          </w:p>
        </w:tc>
        <w:tc>
          <w:tcPr>
            <w:tcW w:w="1133" w:type="dxa"/>
          </w:tcPr>
          <w:p w14:paraId="5C2A13E2" w14:textId="7728D81D" w:rsidR="00F10B85" w:rsidRDefault="009C76A6" w:rsidP="006A087F">
            <w:pPr>
              <w:jc w:val="center"/>
            </w:pPr>
            <w:r>
              <w:t>20</w:t>
            </w:r>
            <w:r w:rsidR="006A087F">
              <w:t>%</w:t>
            </w:r>
          </w:p>
        </w:tc>
      </w:tr>
      <w:tr w:rsidR="00F10B85" w14:paraId="6799063F" w14:textId="77777777" w:rsidTr="005C7F3F">
        <w:tc>
          <w:tcPr>
            <w:tcW w:w="1129" w:type="dxa"/>
          </w:tcPr>
          <w:p w14:paraId="07547358" w14:textId="7F91E245" w:rsidR="00F10B85" w:rsidRDefault="006A087F" w:rsidP="006A087F">
            <w:pPr>
              <w:jc w:val="center"/>
            </w:pPr>
            <w:r>
              <w:lastRenderedPageBreak/>
              <w:t>4.3</w:t>
            </w:r>
          </w:p>
        </w:tc>
        <w:tc>
          <w:tcPr>
            <w:tcW w:w="4536" w:type="dxa"/>
          </w:tcPr>
          <w:p w14:paraId="4DD9A473" w14:textId="434A757B" w:rsidR="00F10B85" w:rsidRPr="006A087F" w:rsidRDefault="00226F4F">
            <w:pPr>
              <w:rPr>
                <w:highlight w:val="yellow"/>
              </w:rPr>
            </w:pPr>
            <w:r>
              <w:t xml:space="preserve">As part of the </w:t>
            </w:r>
            <w:r w:rsidR="00E960AC">
              <w:t xml:space="preserve">potential </w:t>
            </w:r>
            <w:r>
              <w:t>additional service of engaging with local stakeholders, p</w:t>
            </w:r>
            <w:r w:rsidR="00173116" w:rsidRPr="00173116">
              <w:t>lease outli</w:t>
            </w:r>
            <w:r w:rsidR="0009089A">
              <w:t>ne the range of stakeholders that are expected to be engaged</w:t>
            </w:r>
            <w:r w:rsidR="00DD7D36">
              <w:t xml:space="preserve"> with</w:t>
            </w:r>
            <w:r w:rsidR="006E446C">
              <w:t xml:space="preserve">, </w:t>
            </w:r>
            <w:r w:rsidR="0009089A">
              <w:t>the type of engagement en</w:t>
            </w:r>
            <w:r w:rsidR="00D57F82">
              <w:t>vis</w:t>
            </w:r>
            <w:r w:rsidR="0009089A">
              <w:t>age</w:t>
            </w:r>
            <w:r w:rsidR="006E446C">
              <w:t>d</w:t>
            </w:r>
            <w:r w:rsidR="0009089A">
              <w:t xml:space="preserve">, </w:t>
            </w:r>
            <w:r w:rsidR="006E446C">
              <w:t xml:space="preserve">and how this will be managed. </w:t>
            </w:r>
          </w:p>
        </w:tc>
        <w:tc>
          <w:tcPr>
            <w:tcW w:w="1276" w:type="dxa"/>
          </w:tcPr>
          <w:p w14:paraId="3186B36F" w14:textId="0A9651EE" w:rsidR="00F10B85" w:rsidRPr="009C76A6" w:rsidRDefault="001A1EBD" w:rsidP="006A087F">
            <w:pPr>
              <w:jc w:val="center"/>
            </w:pPr>
            <w:r w:rsidRPr="009C76A6">
              <w:t>50</w:t>
            </w:r>
          </w:p>
        </w:tc>
        <w:tc>
          <w:tcPr>
            <w:tcW w:w="1276" w:type="dxa"/>
          </w:tcPr>
          <w:p w14:paraId="179E7322" w14:textId="21D28F0E" w:rsidR="00F10B85" w:rsidRDefault="006A087F" w:rsidP="006A087F">
            <w:pPr>
              <w:jc w:val="center"/>
            </w:pPr>
            <w:r>
              <w:t>100</w:t>
            </w:r>
          </w:p>
        </w:tc>
        <w:tc>
          <w:tcPr>
            <w:tcW w:w="1133" w:type="dxa"/>
          </w:tcPr>
          <w:p w14:paraId="34B38F9B" w14:textId="034DBC9E" w:rsidR="00F10B85" w:rsidRDefault="009C76A6" w:rsidP="006A087F">
            <w:pPr>
              <w:jc w:val="center"/>
            </w:pPr>
            <w:r>
              <w:t>20</w:t>
            </w:r>
            <w:r w:rsidR="006A087F">
              <w:t>%</w:t>
            </w:r>
          </w:p>
        </w:tc>
      </w:tr>
      <w:tr w:rsidR="00BD1BC1" w14:paraId="7D9593DF" w14:textId="77777777" w:rsidTr="005C7F3F">
        <w:tc>
          <w:tcPr>
            <w:tcW w:w="1129" w:type="dxa"/>
          </w:tcPr>
          <w:p w14:paraId="09427D6B" w14:textId="56443BE9" w:rsidR="00BD1BC1" w:rsidRDefault="00BD1BC1" w:rsidP="00BD1BC1">
            <w:pPr>
              <w:jc w:val="center"/>
            </w:pPr>
            <w:r>
              <w:t>4.4</w:t>
            </w:r>
          </w:p>
        </w:tc>
        <w:tc>
          <w:tcPr>
            <w:tcW w:w="4536" w:type="dxa"/>
          </w:tcPr>
          <w:p w14:paraId="56D231A2" w14:textId="77B8AE8F" w:rsidR="00BD1BC1" w:rsidRPr="00173116" w:rsidRDefault="00BD1BC1" w:rsidP="00BD1BC1">
            <w:pPr>
              <w:spacing w:after="120"/>
            </w:pPr>
            <w:r>
              <w:t xml:space="preserve">Please outline any challenges, risks or limitations you feel the project, as a whole, might encounter. </w:t>
            </w:r>
            <w:r w:rsidR="00863A2C">
              <w:t>How can these be mitigated?</w:t>
            </w:r>
          </w:p>
        </w:tc>
        <w:tc>
          <w:tcPr>
            <w:tcW w:w="1276" w:type="dxa"/>
          </w:tcPr>
          <w:p w14:paraId="58C703CB" w14:textId="4693D5AD" w:rsidR="00BD1BC1" w:rsidRPr="009C76A6" w:rsidRDefault="009C76A6" w:rsidP="00BD1BC1">
            <w:pPr>
              <w:jc w:val="center"/>
            </w:pPr>
            <w:r w:rsidRPr="009C76A6">
              <w:t>50</w:t>
            </w:r>
          </w:p>
        </w:tc>
        <w:tc>
          <w:tcPr>
            <w:tcW w:w="1276" w:type="dxa"/>
          </w:tcPr>
          <w:p w14:paraId="65E96AD2" w14:textId="0AAE9F77" w:rsidR="00BD1BC1" w:rsidRDefault="00BD1BC1" w:rsidP="00BD1BC1">
            <w:pPr>
              <w:jc w:val="center"/>
            </w:pPr>
            <w:r>
              <w:t>100</w:t>
            </w:r>
          </w:p>
        </w:tc>
        <w:tc>
          <w:tcPr>
            <w:tcW w:w="1133" w:type="dxa"/>
          </w:tcPr>
          <w:p w14:paraId="46B3DF98" w14:textId="3D0FF034" w:rsidR="00BD1BC1" w:rsidRDefault="000A7B4E" w:rsidP="00BD1BC1">
            <w:pPr>
              <w:jc w:val="center"/>
            </w:pPr>
            <w:r>
              <w:t>20</w:t>
            </w:r>
            <w:r w:rsidR="00BD1BC1">
              <w:t>%</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29"/>
        <w:gridCol w:w="4678"/>
        <w:gridCol w:w="1276"/>
        <w:gridCol w:w="1134"/>
        <w:gridCol w:w="1133"/>
      </w:tblGrid>
      <w:tr w:rsidR="00D33192" w14:paraId="47321396" w14:textId="77777777" w:rsidTr="00CB680F">
        <w:tc>
          <w:tcPr>
            <w:tcW w:w="7083" w:type="dxa"/>
            <w:gridSpan w:val="3"/>
            <w:shd w:val="clear" w:color="auto" w:fill="0D0D0D" w:themeFill="text1" w:themeFillTint="F2"/>
          </w:tcPr>
          <w:p w14:paraId="1BB55076" w14:textId="1A89CE19" w:rsidR="00D33192" w:rsidRPr="006A087F" w:rsidRDefault="00D33192" w:rsidP="00D66124">
            <w:pPr>
              <w:spacing w:before="120" w:after="120"/>
              <w:rPr>
                <w:b/>
                <w:color w:val="FFFFFF" w:themeColor="background1"/>
              </w:rPr>
            </w:pPr>
            <w:r>
              <w:rPr>
                <w:b/>
                <w:color w:val="FFFFFF" w:themeColor="background1"/>
              </w:rPr>
              <w:t>QUESTIONNAIRE 5</w:t>
            </w:r>
            <w:r w:rsidRPr="006A087F">
              <w:rPr>
                <w:b/>
                <w:color w:val="FFFFFF" w:themeColor="background1"/>
              </w:rPr>
              <w:t xml:space="preserve"> </w:t>
            </w:r>
            <w:r w:rsidR="00E50ABB">
              <w:rPr>
                <w:b/>
                <w:color w:val="FFFFFF" w:themeColor="background1"/>
              </w:rPr>
              <w:t xml:space="preserve">– </w:t>
            </w:r>
            <w:r w:rsidR="007502C9" w:rsidRPr="007502C9">
              <w:rPr>
                <w:b/>
                <w:color w:val="FFFFFF" w:themeColor="background1"/>
              </w:rPr>
              <w:t>DELIVERY TEAM CAPABILITY / EXPERIENCE</w:t>
            </w:r>
          </w:p>
        </w:tc>
        <w:tc>
          <w:tcPr>
            <w:tcW w:w="2267" w:type="dxa"/>
            <w:gridSpan w:val="2"/>
            <w:shd w:val="clear" w:color="auto" w:fill="0D0D0D" w:themeFill="text1" w:themeFillTint="F2"/>
          </w:tcPr>
          <w:p w14:paraId="15DC8048" w14:textId="7AC0F411" w:rsidR="00D33192" w:rsidRPr="006A087F" w:rsidRDefault="00D33192" w:rsidP="00D66124">
            <w:pPr>
              <w:spacing w:before="120" w:after="120"/>
              <w:jc w:val="right"/>
              <w:rPr>
                <w:b/>
                <w:color w:val="FFFFFF" w:themeColor="background1"/>
              </w:rPr>
            </w:pPr>
            <w:r w:rsidRPr="006A087F">
              <w:rPr>
                <w:b/>
                <w:color w:val="FFFFFF" w:themeColor="background1"/>
              </w:rPr>
              <w:t xml:space="preserve">Weighting – </w:t>
            </w:r>
            <w:r w:rsidR="0087686C">
              <w:rPr>
                <w:b/>
                <w:color w:val="FFFFFF" w:themeColor="background1"/>
              </w:rPr>
              <w:t>30</w:t>
            </w:r>
            <w:r w:rsidRPr="006A087F">
              <w:rPr>
                <w:b/>
                <w:color w:val="FFFFFF" w:themeColor="background1"/>
              </w:rPr>
              <w:t>%</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CB680F">
        <w:trPr>
          <w:trHeight w:val="1125"/>
        </w:trPr>
        <w:tc>
          <w:tcPr>
            <w:tcW w:w="1129" w:type="dxa"/>
            <w:shd w:val="clear" w:color="auto" w:fill="D9D9D9" w:themeFill="background1" w:themeFillShade="D9"/>
          </w:tcPr>
          <w:p w14:paraId="332B8B2D" w14:textId="77777777" w:rsidR="00D33192" w:rsidRPr="00CB680F" w:rsidRDefault="00D33192" w:rsidP="00D33192">
            <w:pPr>
              <w:jc w:val="center"/>
              <w:rPr>
                <w:sz w:val="20"/>
                <w:szCs w:val="20"/>
              </w:rPr>
            </w:pPr>
            <w:r w:rsidRPr="00CB680F">
              <w:rPr>
                <w:sz w:val="20"/>
                <w:szCs w:val="20"/>
              </w:rPr>
              <w:t>Question Number</w:t>
            </w:r>
          </w:p>
        </w:tc>
        <w:tc>
          <w:tcPr>
            <w:tcW w:w="4678" w:type="dxa"/>
            <w:shd w:val="clear" w:color="auto" w:fill="D9D9D9" w:themeFill="background1" w:themeFillShade="D9"/>
          </w:tcPr>
          <w:p w14:paraId="28870D13" w14:textId="77777777" w:rsidR="00D33192" w:rsidRPr="00CB680F" w:rsidRDefault="00D33192" w:rsidP="00D33192">
            <w:pPr>
              <w:rPr>
                <w:sz w:val="20"/>
                <w:szCs w:val="20"/>
              </w:rPr>
            </w:pPr>
            <w:r w:rsidRPr="00CB680F">
              <w:rPr>
                <w:sz w:val="20"/>
                <w:szCs w:val="20"/>
              </w:rPr>
              <w:t>Question</w:t>
            </w:r>
          </w:p>
        </w:tc>
        <w:tc>
          <w:tcPr>
            <w:tcW w:w="1276" w:type="dxa"/>
            <w:shd w:val="clear" w:color="auto" w:fill="D9D9D9" w:themeFill="background1" w:themeFillShade="D9"/>
          </w:tcPr>
          <w:p w14:paraId="600D4F91" w14:textId="77777777" w:rsidR="00D33192" w:rsidRPr="00CB680F" w:rsidRDefault="00D33192" w:rsidP="00D33192">
            <w:pPr>
              <w:jc w:val="center"/>
              <w:rPr>
                <w:sz w:val="20"/>
                <w:szCs w:val="20"/>
              </w:rPr>
            </w:pPr>
            <w:r w:rsidRPr="00CB680F">
              <w:rPr>
                <w:sz w:val="20"/>
                <w:szCs w:val="20"/>
              </w:rPr>
              <w:t>Minimum Acceptable Score</w:t>
            </w:r>
          </w:p>
        </w:tc>
        <w:tc>
          <w:tcPr>
            <w:tcW w:w="1134" w:type="dxa"/>
            <w:shd w:val="clear" w:color="auto" w:fill="D9D9D9" w:themeFill="background1" w:themeFillShade="D9"/>
          </w:tcPr>
          <w:p w14:paraId="79B25A52" w14:textId="77777777" w:rsidR="00D33192" w:rsidRPr="00CB680F" w:rsidRDefault="00D33192" w:rsidP="00D33192">
            <w:pPr>
              <w:jc w:val="center"/>
              <w:rPr>
                <w:sz w:val="20"/>
                <w:szCs w:val="20"/>
              </w:rPr>
            </w:pPr>
            <w:r w:rsidRPr="00CB680F">
              <w:rPr>
                <w:sz w:val="20"/>
                <w:szCs w:val="20"/>
              </w:rPr>
              <w:t>Maximum Available Score</w:t>
            </w:r>
          </w:p>
        </w:tc>
        <w:tc>
          <w:tcPr>
            <w:tcW w:w="1133" w:type="dxa"/>
            <w:shd w:val="clear" w:color="auto" w:fill="D9D9D9" w:themeFill="background1" w:themeFillShade="D9"/>
          </w:tcPr>
          <w:p w14:paraId="4A3FE42A" w14:textId="5B1A2C08" w:rsidR="00D33192" w:rsidRPr="00CB680F" w:rsidRDefault="00D33192" w:rsidP="00D33192">
            <w:pPr>
              <w:jc w:val="center"/>
              <w:rPr>
                <w:sz w:val="20"/>
                <w:szCs w:val="20"/>
              </w:rPr>
            </w:pPr>
            <w:r w:rsidRPr="00CB680F">
              <w:rPr>
                <w:sz w:val="20"/>
                <w:szCs w:val="20"/>
              </w:rPr>
              <w:t>Weighting %</w:t>
            </w:r>
          </w:p>
        </w:tc>
      </w:tr>
      <w:tr w:rsidR="00D33192" w14:paraId="1A8F2DDA" w14:textId="77777777" w:rsidTr="00CB680F">
        <w:tc>
          <w:tcPr>
            <w:tcW w:w="1129" w:type="dxa"/>
          </w:tcPr>
          <w:p w14:paraId="5C2943F1" w14:textId="3A29A125" w:rsidR="00D33192" w:rsidRDefault="00D33192" w:rsidP="00D33192">
            <w:pPr>
              <w:jc w:val="center"/>
            </w:pPr>
            <w:r>
              <w:t>5.1</w:t>
            </w:r>
          </w:p>
        </w:tc>
        <w:tc>
          <w:tcPr>
            <w:tcW w:w="4678" w:type="dxa"/>
          </w:tcPr>
          <w:p w14:paraId="3862346C" w14:textId="279BAF76" w:rsidR="00E50ABB" w:rsidRDefault="00E50ABB" w:rsidP="00E50ABB">
            <w:pPr>
              <w:widowControl w:val="0"/>
              <w:spacing w:before="116" w:line="256" w:lineRule="auto"/>
            </w:pPr>
            <w:r>
              <w:t xml:space="preserve">Please provide details of all staff members intended to be used on the project, including information on any professional experience and specialist expertise. </w:t>
            </w:r>
          </w:p>
          <w:p w14:paraId="362060F9" w14:textId="5A8DD7FE" w:rsidR="009C1406" w:rsidRPr="009C1406" w:rsidRDefault="004C0944" w:rsidP="006F1370">
            <w:pPr>
              <w:widowControl w:val="0"/>
              <w:spacing w:before="116" w:line="256" w:lineRule="auto"/>
            </w:pPr>
            <w:r>
              <w:t xml:space="preserve">Please provide </w:t>
            </w:r>
            <w:r w:rsidR="00863A2C">
              <w:t xml:space="preserve">up to five summary </w:t>
            </w:r>
            <w:r>
              <w:t>CV’s</w:t>
            </w:r>
            <w:r w:rsidR="00863A2C">
              <w:t xml:space="preserve"> (max one page A4 each)</w:t>
            </w:r>
            <w:r>
              <w:t xml:space="preserve"> which detail the experience and capabilities of the key personnel who will be involved in delivering the requirements.</w:t>
            </w:r>
          </w:p>
        </w:tc>
        <w:tc>
          <w:tcPr>
            <w:tcW w:w="1276" w:type="dxa"/>
          </w:tcPr>
          <w:p w14:paraId="133503EE" w14:textId="197C3EE9" w:rsidR="00D33192" w:rsidRPr="006A087F" w:rsidRDefault="00F07006" w:rsidP="00D33192">
            <w:pPr>
              <w:jc w:val="center"/>
              <w:rPr>
                <w:highlight w:val="yellow"/>
              </w:rPr>
            </w:pPr>
            <w:r w:rsidRPr="00F07006">
              <w:t>50</w:t>
            </w:r>
          </w:p>
        </w:tc>
        <w:tc>
          <w:tcPr>
            <w:tcW w:w="1134" w:type="dxa"/>
          </w:tcPr>
          <w:p w14:paraId="73E48245" w14:textId="77777777" w:rsidR="00D33192" w:rsidRDefault="00D33192" w:rsidP="00D33192">
            <w:pPr>
              <w:jc w:val="center"/>
            </w:pPr>
            <w:r>
              <w:t>100</w:t>
            </w:r>
          </w:p>
        </w:tc>
        <w:tc>
          <w:tcPr>
            <w:tcW w:w="1133" w:type="dxa"/>
          </w:tcPr>
          <w:p w14:paraId="206695D7" w14:textId="1C2B1F77" w:rsidR="00D33192" w:rsidRDefault="005279A3" w:rsidP="00D33192">
            <w:pPr>
              <w:jc w:val="center"/>
            </w:pPr>
            <w:r>
              <w:t>50</w:t>
            </w:r>
            <w:r w:rsidR="00D33192">
              <w:t>%</w:t>
            </w:r>
          </w:p>
        </w:tc>
      </w:tr>
      <w:tr w:rsidR="00D33192" w14:paraId="79DB93CE" w14:textId="77777777" w:rsidTr="00CB680F">
        <w:tc>
          <w:tcPr>
            <w:tcW w:w="1129" w:type="dxa"/>
          </w:tcPr>
          <w:p w14:paraId="01DEC862" w14:textId="305980F4" w:rsidR="00D33192" w:rsidRDefault="00D33192" w:rsidP="00D33192">
            <w:pPr>
              <w:jc w:val="center"/>
            </w:pPr>
            <w:r>
              <w:t>5.2</w:t>
            </w:r>
          </w:p>
        </w:tc>
        <w:tc>
          <w:tcPr>
            <w:tcW w:w="4678" w:type="dxa"/>
          </w:tcPr>
          <w:p w14:paraId="5ABA1651" w14:textId="5E671304" w:rsidR="00D33192" w:rsidRPr="006A087F" w:rsidRDefault="00674786" w:rsidP="00D33192">
            <w:pPr>
              <w:rPr>
                <w:highlight w:val="yellow"/>
              </w:rPr>
            </w:pPr>
            <w:r>
              <w:t>Please include details as to the proposed structure of your team, detailing responsibilities of each member of staff along with an approximate outline of how much time they would devote to the project.</w:t>
            </w:r>
          </w:p>
        </w:tc>
        <w:tc>
          <w:tcPr>
            <w:tcW w:w="1276" w:type="dxa"/>
          </w:tcPr>
          <w:p w14:paraId="2FF6FC8B" w14:textId="55914A2A" w:rsidR="00D33192" w:rsidRPr="006A087F" w:rsidRDefault="00F07006" w:rsidP="00D33192">
            <w:pPr>
              <w:jc w:val="center"/>
              <w:rPr>
                <w:highlight w:val="yellow"/>
              </w:rPr>
            </w:pPr>
            <w:r w:rsidRPr="00F07006">
              <w:t>50</w:t>
            </w:r>
          </w:p>
        </w:tc>
        <w:tc>
          <w:tcPr>
            <w:tcW w:w="1134" w:type="dxa"/>
          </w:tcPr>
          <w:p w14:paraId="3143262E" w14:textId="77777777" w:rsidR="00D33192" w:rsidRDefault="00D33192" w:rsidP="00D33192">
            <w:pPr>
              <w:jc w:val="center"/>
            </w:pPr>
            <w:r>
              <w:t>100</w:t>
            </w:r>
          </w:p>
        </w:tc>
        <w:tc>
          <w:tcPr>
            <w:tcW w:w="1133" w:type="dxa"/>
          </w:tcPr>
          <w:p w14:paraId="781C89B3" w14:textId="0A11D373" w:rsidR="00D33192" w:rsidRDefault="005279A3" w:rsidP="00D33192">
            <w:pPr>
              <w:jc w:val="center"/>
            </w:pPr>
            <w:r>
              <w:t>50%</w:t>
            </w:r>
          </w:p>
        </w:tc>
      </w:tr>
    </w:tbl>
    <w:p w14:paraId="0FD28E9A" w14:textId="77777777" w:rsidR="00D33192" w:rsidRDefault="00D33192"/>
    <w:tbl>
      <w:tblPr>
        <w:tblStyle w:val="TableGrid"/>
        <w:tblW w:w="9634" w:type="dxa"/>
        <w:tblLook w:val="04A0" w:firstRow="1" w:lastRow="0" w:firstColumn="1" w:lastColumn="0" w:noHBand="0" w:noVBand="1"/>
      </w:tblPr>
      <w:tblGrid>
        <w:gridCol w:w="1359"/>
        <w:gridCol w:w="6291"/>
        <w:gridCol w:w="1984"/>
      </w:tblGrid>
      <w:tr w:rsidR="000C1EA7" w14:paraId="234A8A1C" w14:textId="77777777" w:rsidTr="00CB680F">
        <w:tc>
          <w:tcPr>
            <w:tcW w:w="7650" w:type="dxa"/>
            <w:gridSpan w:val="2"/>
            <w:shd w:val="clear" w:color="auto" w:fill="000000" w:themeFill="text1"/>
            <w:vAlign w:val="center"/>
          </w:tcPr>
          <w:p w14:paraId="077AA9BF" w14:textId="46C3E2E0"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 xml:space="preserve">UESTIONNAIRE </w:t>
            </w:r>
            <w:r w:rsidR="00102DE7">
              <w:rPr>
                <w:b/>
                <w:color w:val="FFFFFF" w:themeColor="background1"/>
              </w:rPr>
              <w:t>6</w:t>
            </w:r>
            <w:r w:rsidR="00831B96">
              <w:rPr>
                <w:b/>
                <w:color w:val="FFFFFF" w:themeColor="background1"/>
              </w:rPr>
              <w:t xml:space="preserve"> – </w:t>
            </w:r>
            <w:r w:rsidRPr="000C1EA7">
              <w:rPr>
                <w:b/>
                <w:color w:val="FFFFFF" w:themeColor="background1"/>
              </w:rPr>
              <w:t>PRICE</w:t>
            </w:r>
          </w:p>
        </w:tc>
        <w:tc>
          <w:tcPr>
            <w:tcW w:w="1984" w:type="dxa"/>
            <w:shd w:val="clear" w:color="auto" w:fill="000000" w:themeFill="text1"/>
            <w:vAlign w:val="center"/>
          </w:tcPr>
          <w:p w14:paraId="07CECAE6" w14:textId="161824D9" w:rsidR="000C1EA7" w:rsidRPr="000C1EA7" w:rsidRDefault="000C1EA7" w:rsidP="00831B96">
            <w:pPr>
              <w:spacing w:before="240" w:line="240" w:lineRule="auto"/>
              <w:ind w:left="-391" w:firstLine="391"/>
              <w:jc w:val="right"/>
              <w:rPr>
                <w:b/>
                <w:color w:val="FFFFFF" w:themeColor="background1"/>
              </w:rPr>
            </w:pPr>
            <w:r w:rsidRPr="000C1EA7">
              <w:rPr>
                <w:b/>
                <w:color w:val="FFFFFF" w:themeColor="background1"/>
              </w:rPr>
              <w:t xml:space="preserve">Weighting – </w:t>
            </w:r>
            <w:r w:rsidR="0087686C">
              <w:rPr>
                <w:b/>
                <w:color w:val="FFFFFF" w:themeColor="background1"/>
              </w:rPr>
              <w:t>30</w:t>
            </w:r>
            <w:r w:rsidR="00360771" w:rsidRPr="000C1EA7" w:rsidDel="00360771">
              <w:rPr>
                <w:b/>
                <w:color w:val="FFFFFF" w:themeColor="background1"/>
              </w:rPr>
              <w:t>%</w:t>
            </w:r>
          </w:p>
        </w:tc>
      </w:tr>
      <w:tr w:rsidR="000C1EA7" w14:paraId="51749A94" w14:textId="77777777" w:rsidTr="00CB680F">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lastRenderedPageBreak/>
              <w:t>GUIDANCE</w:t>
            </w:r>
          </w:p>
        </w:tc>
        <w:tc>
          <w:tcPr>
            <w:tcW w:w="8275" w:type="dxa"/>
            <w:gridSpan w:val="2"/>
            <w:shd w:val="clear" w:color="auto" w:fill="FFFFFF" w:themeFill="background1"/>
          </w:tcPr>
          <w:p w14:paraId="177A6A0B" w14:textId="5BB4A4A3" w:rsidR="00B82368" w:rsidRDefault="00B82368" w:rsidP="00831B96">
            <w:pPr>
              <w:spacing w:after="0" w:line="240" w:lineRule="auto"/>
            </w:pPr>
            <w:r w:rsidRPr="00B82368">
              <w:t>Potential Providers are required to provide a full, transparent breakdown of their Price response</w:t>
            </w:r>
            <w:r>
              <w: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CB680F">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6291"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1984"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CB680F">
        <w:tc>
          <w:tcPr>
            <w:tcW w:w="1359" w:type="dxa"/>
          </w:tcPr>
          <w:p w14:paraId="4C00877F" w14:textId="37CE8AD7" w:rsidR="000C1EA7" w:rsidRDefault="00102DE7" w:rsidP="00EC34AD">
            <w:pPr>
              <w:spacing w:line="240" w:lineRule="auto"/>
              <w:jc w:val="center"/>
            </w:pPr>
            <w:r>
              <w:t>6</w:t>
            </w:r>
            <w:r w:rsidR="00831B96">
              <w:t>.1</w:t>
            </w:r>
          </w:p>
        </w:tc>
        <w:tc>
          <w:tcPr>
            <w:tcW w:w="6291" w:type="dxa"/>
          </w:tcPr>
          <w:p w14:paraId="4B5B03FA" w14:textId="5F3EC8E8" w:rsidR="000C1EA7" w:rsidRPr="00D66124" w:rsidRDefault="00943DAE" w:rsidP="00F41778">
            <w:pPr>
              <w:spacing w:line="240" w:lineRule="auto"/>
            </w:pPr>
            <w:r w:rsidRPr="00DF0D46">
              <w:t>Please</w:t>
            </w:r>
            <w:r w:rsidR="00AA1F6B" w:rsidRPr="00DF0D46">
              <w:t xml:space="preserve"> provide</w:t>
            </w:r>
            <w:r w:rsidRPr="00DF0D46">
              <w:t xml:space="preserve"> </w:t>
            </w:r>
            <w:r w:rsidR="00AA1F6B" w:rsidRPr="00DF0D46">
              <w:t>a</w:t>
            </w:r>
            <w:r w:rsidR="00AA0014" w:rsidRPr="00DF0D46">
              <w:t xml:space="preserve"> full, transparent breakdown of your pricing</w:t>
            </w:r>
            <w:r w:rsidR="00DF0D46" w:rsidRPr="00DF0D46">
              <w:t>.</w:t>
            </w:r>
            <w:r w:rsidR="00F41778" w:rsidRPr="00DF0D46">
              <w:t xml:space="preserve"> In so doing, you are also confirming that prices offered are inclusive o</w:t>
            </w:r>
            <w:r w:rsidR="001C0C3F" w:rsidRPr="00DF0D46">
              <w:t>f any expenses, exclusive of VAT</w:t>
            </w:r>
            <w:r w:rsidR="00F41778" w:rsidRPr="00DF0D46">
              <w:t xml:space="preserve"> and firm for a period of </w:t>
            </w:r>
            <w:r w:rsidR="00F41778" w:rsidRPr="00D66124">
              <w:t>90</w:t>
            </w:r>
            <w:r w:rsidR="00F41778" w:rsidRPr="00DF0D46">
              <w:t xml:space="preserve"> days following the Deadline for Submission.</w:t>
            </w:r>
          </w:p>
        </w:tc>
        <w:tc>
          <w:tcPr>
            <w:tcW w:w="1984" w:type="dxa"/>
          </w:tcPr>
          <w:p w14:paraId="7DB47CC9" w14:textId="09B11B5F" w:rsidR="000C1EA7" w:rsidRDefault="008E651D" w:rsidP="00EC34AD">
            <w:pPr>
              <w:spacing w:line="240" w:lineRule="auto"/>
              <w:jc w:val="center"/>
            </w:pPr>
            <w:r>
              <w:t>3</w:t>
            </w:r>
            <w:r w:rsidR="00EC34AD">
              <w:t>0</w:t>
            </w:r>
          </w:p>
        </w:tc>
      </w:tr>
    </w:tbl>
    <w:p w14:paraId="2F81ED60" w14:textId="3AB45F5A" w:rsidR="00155E58" w:rsidRDefault="00155E58">
      <w:pPr>
        <w:spacing w:after="0" w:line="240" w:lineRule="auto"/>
      </w:pPr>
    </w:p>
    <w:p w14:paraId="4EAA6EB3" w14:textId="77777777" w:rsidR="00155E58" w:rsidRPr="00155E58" w:rsidRDefault="00155E58" w:rsidP="0004681C">
      <w:pPr>
        <w:spacing w:after="0" w:line="240" w:lineRule="auto"/>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272DB" w14:textId="77777777" w:rsidR="00F838C3" w:rsidRDefault="00F838C3">
      <w:pPr>
        <w:spacing w:after="0" w:line="240" w:lineRule="auto"/>
      </w:pPr>
      <w:r>
        <w:separator/>
      </w:r>
    </w:p>
  </w:endnote>
  <w:endnote w:type="continuationSeparator" w:id="0">
    <w:p w14:paraId="045E68D9" w14:textId="77777777" w:rsidR="00F838C3" w:rsidRDefault="00F838C3">
      <w:pPr>
        <w:spacing w:after="0" w:line="240" w:lineRule="auto"/>
      </w:pPr>
      <w:r>
        <w:continuationSeparator/>
      </w:r>
    </w:p>
  </w:endnote>
  <w:endnote w:type="continuationNotice" w:id="1">
    <w:p w14:paraId="6B7E1432" w14:textId="77777777" w:rsidR="00F838C3" w:rsidRDefault="00F83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ED2F" w14:textId="77777777" w:rsidR="003369F6" w:rsidRDefault="003369F6" w:rsidP="005E5F5E">
    <w:pPr>
      <w:pStyle w:val="Footer"/>
      <w:spacing w:before="60"/>
      <w:jc w:val="center"/>
    </w:pPr>
    <w:r>
      <w:t>OFFICIAL</w:t>
    </w:r>
  </w:p>
  <w:p w14:paraId="7659DFC1" w14:textId="11432CF9" w:rsidR="003369F6" w:rsidRDefault="00360771" w:rsidP="00C67CA1">
    <w:pPr>
      <w:pStyle w:val="Footer"/>
    </w:pPr>
    <w:r>
      <w:t>Attachment 2</w:t>
    </w:r>
    <w:r w:rsidR="003369F6">
      <w:t xml:space="preserve"> – </w:t>
    </w:r>
    <w:r w:rsidR="000408E4" w:rsidRPr="000408E4">
      <w:t>How To Bid Including Evaluation Criteria</w:t>
    </w:r>
  </w:p>
  <w:p w14:paraId="140B10D0" w14:textId="3253D2ED" w:rsidR="003369F6" w:rsidRDefault="00863A2C" w:rsidP="00C67CA1">
    <w:pPr>
      <w:pStyle w:val="Footer"/>
      <w:jc w:val="right"/>
    </w:pPr>
    <w:r>
      <w:t>v</w:t>
    </w:r>
    <w:r w:rsidR="003369F6">
      <w:t>3.0</w:t>
    </w:r>
    <w:r>
      <w:t xml:space="preserve"> – 27 September 2019</w:t>
    </w:r>
  </w:p>
  <w:p w14:paraId="278CD5DE" w14:textId="1BAF5400" w:rsidR="003369F6" w:rsidRDefault="00863A2C" w:rsidP="00D72EE2">
    <w:pPr>
      <w:pStyle w:val="Footer"/>
      <w:jc w:val="center"/>
    </w:pPr>
    <w:r>
      <w:t xml:space="preserve">Page </w:t>
    </w:r>
    <w:sdt>
      <w:sdtPr>
        <w:id w:val="-1105721636"/>
        <w:docPartObj>
          <w:docPartGallery w:val="Page Numbers (Bottom of Page)"/>
          <w:docPartUnique/>
        </w:docPartObj>
      </w:sdtPr>
      <w:sdtEndPr>
        <w:rPr>
          <w:noProof/>
        </w:rPr>
      </w:sdtEndPr>
      <w:sdtContent>
        <w:r w:rsidR="003369F6">
          <w:fldChar w:fldCharType="begin"/>
        </w:r>
        <w:r w:rsidR="003369F6">
          <w:instrText xml:space="preserve"> PAGE   \* MERGEFORMAT </w:instrText>
        </w:r>
        <w:r w:rsidR="003369F6">
          <w:fldChar w:fldCharType="separate"/>
        </w:r>
        <w:r w:rsidR="001C1BDF">
          <w:rPr>
            <w:noProof/>
          </w:rPr>
          <w:t>2</w:t>
        </w:r>
        <w:r w:rsidR="003369F6">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AA7C" w14:textId="483D201C" w:rsidR="003369F6" w:rsidRDefault="003369F6" w:rsidP="00CF7C82">
    <w:pPr>
      <w:pStyle w:val="Footer"/>
      <w:pBdr>
        <w:top w:val="single" w:sz="4" w:space="1" w:color="auto"/>
      </w:pBdr>
      <w:jc w:val="center"/>
    </w:pPr>
    <w:r>
      <w:t>OFFICIAL</w:t>
    </w:r>
  </w:p>
  <w:p w14:paraId="62072C58" w14:textId="3BD7C74C" w:rsidR="003369F6" w:rsidRDefault="003369F6" w:rsidP="00CF7C82">
    <w:pPr>
      <w:pStyle w:val="Footer"/>
      <w:pBdr>
        <w:top w:val="single" w:sz="4" w:space="1" w:color="auto"/>
      </w:pBdr>
    </w:pPr>
    <w:r>
      <w:t>Appendix D – Response Guidance</w:t>
    </w:r>
  </w:p>
  <w:p w14:paraId="46335F31" w14:textId="6FDBB77D" w:rsidR="003369F6" w:rsidRDefault="003369F6"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3369F6" w:rsidRDefault="003369F6" w:rsidP="00CF7C82">
    <w:pPr>
      <w:pStyle w:val="Footer"/>
      <w:pBdr>
        <w:top w:val="single" w:sz="4" w:space="1" w:color="auto"/>
      </w:pBdr>
      <w:jc w:val="right"/>
    </w:pPr>
    <w:r>
      <w:t>V0.6 19/11/15</w:t>
    </w:r>
  </w:p>
  <w:p w14:paraId="4DA9F036" w14:textId="4559D95A" w:rsidR="003369F6" w:rsidRDefault="003369F6" w:rsidP="00C67CA1">
    <w:pPr>
      <w:pStyle w:val="Footer"/>
      <w:jc w:val="center"/>
    </w:pPr>
  </w:p>
  <w:p w14:paraId="2A10DA50" w14:textId="77777777" w:rsidR="003369F6" w:rsidRDefault="00336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6BCF6" w14:textId="77777777" w:rsidR="00F838C3" w:rsidRDefault="00F838C3">
      <w:pPr>
        <w:spacing w:after="0" w:line="240" w:lineRule="auto"/>
      </w:pPr>
      <w:r>
        <w:separator/>
      </w:r>
    </w:p>
  </w:footnote>
  <w:footnote w:type="continuationSeparator" w:id="0">
    <w:p w14:paraId="72BDC950" w14:textId="77777777" w:rsidR="00F838C3" w:rsidRDefault="00F838C3">
      <w:pPr>
        <w:spacing w:after="0" w:line="240" w:lineRule="auto"/>
      </w:pPr>
      <w:r>
        <w:continuationSeparator/>
      </w:r>
    </w:p>
  </w:footnote>
  <w:footnote w:type="continuationNotice" w:id="1">
    <w:p w14:paraId="52D06BA8" w14:textId="77777777" w:rsidR="00F838C3" w:rsidRDefault="00F838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E2B9" w14:textId="1B88A2A1" w:rsidR="003369F6" w:rsidRPr="002904D8" w:rsidRDefault="003369F6" w:rsidP="00C67CA1">
    <w:pPr>
      <w:pStyle w:val="Header"/>
      <w:spacing w:after="0"/>
      <w:jc w:val="center"/>
      <w:rPr>
        <w:sz w:val="20"/>
        <w:szCs w:val="20"/>
      </w:rPr>
    </w:pPr>
    <w:r w:rsidRPr="002904D8">
      <w:rPr>
        <w:noProof/>
        <w:sz w:val="20"/>
        <w:szCs w:val="20"/>
        <w:lang w:eastAsia="en-GB"/>
      </w:rPr>
      <w:drawing>
        <wp:anchor distT="0" distB="0" distL="114300" distR="114300" simplePos="0" relativeHeight="251658241" behindDoc="0" locked="0" layoutInCell="1" allowOverlap="1" wp14:anchorId="4A2F8BFA" wp14:editId="40A08977">
          <wp:simplePos x="0" y="0"/>
          <wp:positionH relativeFrom="column">
            <wp:posOffset>-461962</wp:posOffset>
          </wp:positionH>
          <wp:positionV relativeFrom="paragraph">
            <wp:posOffset>-82550</wp:posOffset>
          </wp:positionV>
          <wp:extent cx="1062037" cy="676275"/>
          <wp:effectExtent l="0" t="0" r="5080" b="0"/>
          <wp:wrapNone/>
          <wp:docPr id="3" name="Picture 3"/>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4124" cy="6839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904D8">
      <w:rPr>
        <w:sz w:val="20"/>
        <w:szCs w:val="20"/>
      </w:rPr>
      <w:t>OFFICIAL</w:t>
    </w:r>
  </w:p>
  <w:p w14:paraId="24AFA076" w14:textId="684053DC" w:rsidR="003369F6" w:rsidRPr="002904D8" w:rsidRDefault="003369F6" w:rsidP="00625CDE">
    <w:pPr>
      <w:pStyle w:val="Header"/>
      <w:tabs>
        <w:tab w:val="left" w:pos="1884"/>
        <w:tab w:val="center" w:pos="4680"/>
      </w:tabs>
      <w:spacing w:after="0"/>
      <w:rPr>
        <w:sz w:val="20"/>
        <w:szCs w:val="20"/>
      </w:rPr>
    </w:pPr>
    <w:r>
      <w:rPr>
        <w:sz w:val="20"/>
        <w:szCs w:val="20"/>
      </w:rPr>
      <w:tab/>
    </w:r>
    <w:r>
      <w:rPr>
        <w:sz w:val="20"/>
        <w:szCs w:val="20"/>
      </w:rPr>
      <w:tab/>
    </w:r>
    <w:r w:rsidR="00D72EE2">
      <w:rPr>
        <w:sz w:val="20"/>
        <w:szCs w:val="20"/>
      </w:rPr>
      <w:t xml:space="preserve">  </w:t>
    </w:r>
    <w:r w:rsidR="00863A2C">
      <w:rPr>
        <w:sz w:val="20"/>
        <w:szCs w:val="20"/>
      </w:rPr>
      <w:t>Attachment 3</w:t>
    </w:r>
    <w:r w:rsidRPr="002904D8">
      <w:rPr>
        <w:sz w:val="20"/>
        <w:szCs w:val="20"/>
      </w:rPr>
      <w:t xml:space="preserve"> – </w:t>
    </w:r>
    <w:r w:rsidR="001F59D4" w:rsidRPr="001F59D4">
      <w:rPr>
        <w:sz w:val="20"/>
        <w:szCs w:val="20"/>
      </w:rPr>
      <w:t>How To Bid Including Evaluation Criteria</w:t>
    </w:r>
  </w:p>
  <w:p w14:paraId="0C88C778" w14:textId="06DE17C9" w:rsidR="003369F6" w:rsidRPr="00233C5B" w:rsidRDefault="00863A2C" w:rsidP="00F547BA">
    <w:pPr>
      <w:pStyle w:val="Header"/>
      <w:spacing w:after="0"/>
      <w:jc w:val="center"/>
      <w:rPr>
        <w:sz w:val="20"/>
        <w:szCs w:val="20"/>
      </w:rPr>
    </w:pPr>
    <w:r w:rsidRPr="00863A2C">
      <w:rPr>
        <w:rFonts w:cs="Arial"/>
        <w:sz w:val="20"/>
        <w:szCs w:val="20"/>
      </w:rPr>
      <w:t>CPD/004/120/079</w:t>
    </w:r>
    <w:r>
      <w:rPr>
        <w:rFonts w:cs="Arial"/>
        <w:sz w:val="20"/>
        <w:szCs w:val="20"/>
      </w:rPr>
      <w:t xml:space="preserve">; </w:t>
    </w:r>
    <w:bookmarkStart w:id="2" w:name="_Hlk20404889"/>
    <w:r w:rsidR="007B0C1C" w:rsidRPr="007B0C1C">
      <w:rPr>
        <w:rFonts w:cs="Arial"/>
        <w:sz w:val="20"/>
        <w:szCs w:val="20"/>
      </w:rPr>
      <w:t>Thames Estuary Natural Capital Analysis research</w:t>
    </w:r>
    <w:bookmarkEnd w:id="2"/>
  </w:p>
  <w:p w14:paraId="648AC685" w14:textId="0BCE5282" w:rsidR="003369F6" w:rsidRDefault="003369F6">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025787"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535A8" w14:textId="21E0884D" w:rsidR="003369F6" w:rsidRDefault="003369F6"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3369F6" w:rsidRDefault="003369F6" w:rsidP="00A840F2">
    <w:pPr>
      <w:pStyle w:val="Header"/>
      <w:spacing w:after="0"/>
      <w:jc w:val="center"/>
    </w:pPr>
    <w:r w:rsidRPr="00B51DFB">
      <w:t>Appendix D – Response Guidance</w:t>
    </w:r>
  </w:p>
  <w:p w14:paraId="5F46E552" w14:textId="2F08581A" w:rsidR="003369F6" w:rsidRPr="001F656C" w:rsidRDefault="003369F6"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3369F6" w:rsidRDefault="003369F6"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3369F6" w:rsidRPr="00F547BA" w:rsidRDefault="003369F6"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BD4E8E"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33426"/>
    <w:multiLevelType w:val="hybridMultilevel"/>
    <w:tmpl w:val="A39E4C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8"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3"/>
  </w:num>
  <w:num w:numId="5">
    <w:abstractNumId w:val="2"/>
  </w:num>
  <w:num w:numId="6">
    <w:abstractNumId w:val="11"/>
  </w:num>
  <w:num w:numId="7">
    <w:abstractNumId w:val="10"/>
  </w:num>
  <w:num w:numId="8">
    <w:abstractNumId w:val="1"/>
  </w:num>
  <w:num w:numId="9">
    <w:abstractNumId w:val="5"/>
  </w:num>
  <w:num w:numId="10">
    <w:abstractNumId w:val="8"/>
  </w:num>
  <w:num w:numId="11">
    <w:abstractNumId w:val="4"/>
  </w:num>
  <w:num w:numId="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2E"/>
    <w:rsid w:val="00000731"/>
    <w:rsid w:val="000058F5"/>
    <w:rsid w:val="00010388"/>
    <w:rsid w:val="00011631"/>
    <w:rsid w:val="00013E07"/>
    <w:rsid w:val="000172EF"/>
    <w:rsid w:val="0001791A"/>
    <w:rsid w:val="00017EB6"/>
    <w:rsid w:val="000217A3"/>
    <w:rsid w:val="00021C5E"/>
    <w:rsid w:val="00023FA2"/>
    <w:rsid w:val="000246B0"/>
    <w:rsid w:val="000246B3"/>
    <w:rsid w:val="000246D9"/>
    <w:rsid w:val="00030EAB"/>
    <w:rsid w:val="00033F14"/>
    <w:rsid w:val="00034DBF"/>
    <w:rsid w:val="00035DD5"/>
    <w:rsid w:val="00036D43"/>
    <w:rsid w:val="000408E4"/>
    <w:rsid w:val="00041498"/>
    <w:rsid w:val="00041526"/>
    <w:rsid w:val="00045937"/>
    <w:rsid w:val="0004681C"/>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84011"/>
    <w:rsid w:val="0009089A"/>
    <w:rsid w:val="00090B7E"/>
    <w:rsid w:val="00095D72"/>
    <w:rsid w:val="000975F3"/>
    <w:rsid w:val="00097A29"/>
    <w:rsid w:val="000A1EB4"/>
    <w:rsid w:val="000A599D"/>
    <w:rsid w:val="000A7B4E"/>
    <w:rsid w:val="000B5312"/>
    <w:rsid w:val="000C1EA7"/>
    <w:rsid w:val="000C3065"/>
    <w:rsid w:val="000C3D78"/>
    <w:rsid w:val="000C48C9"/>
    <w:rsid w:val="000C5B6F"/>
    <w:rsid w:val="000D0FDF"/>
    <w:rsid w:val="000D3530"/>
    <w:rsid w:val="000D607B"/>
    <w:rsid w:val="000D6259"/>
    <w:rsid w:val="000D7AA8"/>
    <w:rsid w:val="000D7CB3"/>
    <w:rsid w:val="000D7EC9"/>
    <w:rsid w:val="000E2278"/>
    <w:rsid w:val="000F11B7"/>
    <w:rsid w:val="000F273C"/>
    <w:rsid w:val="000F32D5"/>
    <w:rsid w:val="001005DC"/>
    <w:rsid w:val="00102DE7"/>
    <w:rsid w:val="00104368"/>
    <w:rsid w:val="00112BE4"/>
    <w:rsid w:val="001146E5"/>
    <w:rsid w:val="001149B6"/>
    <w:rsid w:val="00114C1B"/>
    <w:rsid w:val="00114C76"/>
    <w:rsid w:val="00116D2B"/>
    <w:rsid w:val="00117102"/>
    <w:rsid w:val="00121FC3"/>
    <w:rsid w:val="0012455C"/>
    <w:rsid w:val="001259B8"/>
    <w:rsid w:val="00127C13"/>
    <w:rsid w:val="00134F58"/>
    <w:rsid w:val="001373DE"/>
    <w:rsid w:val="001374DA"/>
    <w:rsid w:val="00137B9D"/>
    <w:rsid w:val="00142AD0"/>
    <w:rsid w:val="00144C08"/>
    <w:rsid w:val="0014662E"/>
    <w:rsid w:val="00147082"/>
    <w:rsid w:val="001500F7"/>
    <w:rsid w:val="00150798"/>
    <w:rsid w:val="001545E8"/>
    <w:rsid w:val="001549E1"/>
    <w:rsid w:val="00155E58"/>
    <w:rsid w:val="001705E5"/>
    <w:rsid w:val="00173116"/>
    <w:rsid w:val="00174E62"/>
    <w:rsid w:val="00175FA1"/>
    <w:rsid w:val="00180997"/>
    <w:rsid w:val="00181392"/>
    <w:rsid w:val="00182847"/>
    <w:rsid w:val="0018399E"/>
    <w:rsid w:val="001856DB"/>
    <w:rsid w:val="00186894"/>
    <w:rsid w:val="00190D60"/>
    <w:rsid w:val="00194647"/>
    <w:rsid w:val="00195580"/>
    <w:rsid w:val="00195582"/>
    <w:rsid w:val="00195F8A"/>
    <w:rsid w:val="00197566"/>
    <w:rsid w:val="001A064A"/>
    <w:rsid w:val="001A1EBD"/>
    <w:rsid w:val="001A778E"/>
    <w:rsid w:val="001B0412"/>
    <w:rsid w:val="001B0C8B"/>
    <w:rsid w:val="001B1A63"/>
    <w:rsid w:val="001B4850"/>
    <w:rsid w:val="001B5640"/>
    <w:rsid w:val="001B7480"/>
    <w:rsid w:val="001C0C3F"/>
    <w:rsid w:val="001C0E37"/>
    <w:rsid w:val="001C1BDF"/>
    <w:rsid w:val="001D0F95"/>
    <w:rsid w:val="001D24E3"/>
    <w:rsid w:val="001D2ECD"/>
    <w:rsid w:val="001D2FD2"/>
    <w:rsid w:val="001D44B0"/>
    <w:rsid w:val="001D76A5"/>
    <w:rsid w:val="001E2B9B"/>
    <w:rsid w:val="001E314E"/>
    <w:rsid w:val="001E3A02"/>
    <w:rsid w:val="001E6B95"/>
    <w:rsid w:val="001E6F1D"/>
    <w:rsid w:val="001E7757"/>
    <w:rsid w:val="001F0B62"/>
    <w:rsid w:val="001F3DA3"/>
    <w:rsid w:val="001F4808"/>
    <w:rsid w:val="001F59D4"/>
    <w:rsid w:val="001F656C"/>
    <w:rsid w:val="001F695C"/>
    <w:rsid w:val="001F7E70"/>
    <w:rsid w:val="00200C39"/>
    <w:rsid w:val="00203FA7"/>
    <w:rsid w:val="0020522C"/>
    <w:rsid w:val="002129E4"/>
    <w:rsid w:val="00216B6F"/>
    <w:rsid w:val="00216CEF"/>
    <w:rsid w:val="00216F98"/>
    <w:rsid w:val="00217410"/>
    <w:rsid w:val="002245DD"/>
    <w:rsid w:val="0022587B"/>
    <w:rsid w:val="00226F4F"/>
    <w:rsid w:val="002275E1"/>
    <w:rsid w:val="0022770A"/>
    <w:rsid w:val="00233C5B"/>
    <w:rsid w:val="00234863"/>
    <w:rsid w:val="00235853"/>
    <w:rsid w:val="0024172C"/>
    <w:rsid w:val="00241E43"/>
    <w:rsid w:val="002429CE"/>
    <w:rsid w:val="00243140"/>
    <w:rsid w:val="00243368"/>
    <w:rsid w:val="0024442D"/>
    <w:rsid w:val="002448F4"/>
    <w:rsid w:val="0024496F"/>
    <w:rsid w:val="002522DF"/>
    <w:rsid w:val="00260B88"/>
    <w:rsid w:val="00261070"/>
    <w:rsid w:val="00262800"/>
    <w:rsid w:val="00264D74"/>
    <w:rsid w:val="0027110A"/>
    <w:rsid w:val="002711A1"/>
    <w:rsid w:val="00271DFF"/>
    <w:rsid w:val="0027409C"/>
    <w:rsid w:val="00277914"/>
    <w:rsid w:val="00283A43"/>
    <w:rsid w:val="00284F46"/>
    <w:rsid w:val="002904D8"/>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3451"/>
    <w:rsid w:val="002C52C6"/>
    <w:rsid w:val="002C6F12"/>
    <w:rsid w:val="002C7DFE"/>
    <w:rsid w:val="002C7EE0"/>
    <w:rsid w:val="002D1958"/>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0771"/>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512E"/>
    <w:rsid w:val="003B71BF"/>
    <w:rsid w:val="003C3F0E"/>
    <w:rsid w:val="003C516E"/>
    <w:rsid w:val="003C5620"/>
    <w:rsid w:val="003C6149"/>
    <w:rsid w:val="003C6E58"/>
    <w:rsid w:val="003D473E"/>
    <w:rsid w:val="003D7150"/>
    <w:rsid w:val="003D771B"/>
    <w:rsid w:val="003E0267"/>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338"/>
    <w:rsid w:val="0041696B"/>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683B"/>
    <w:rsid w:val="004A71AD"/>
    <w:rsid w:val="004A7E77"/>
    <w:rsid w:val="004B0DD9"/>
    <w:rsid w:val="004B7DFD"/>
    <w:rsid w:val="004C027D"/>
    <w:rsid w:val="004C08FB"/>
    <w:rsid w:val="004C0944"/>
    <w:rsid w:val="004C3F28"/>
    <w:rsid w:val="004C47BF"/>
    <w:rsid w:val="004C5908"/>
    <w:rsid w:val="004D1E17"/>
    <w:rsid w:val="004D4262"/>
    <w:rsid w:val="004D45A7"/>
    <w:rsid w:val="004D5FEB"/>
    <w:rsid w:val="004E1DA4"/>
    <w:rsid w:val="004E54E8"/>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279A3"/>
    <w:rsid w:val="005322C0"/>
    <w:rsid w:val="00533F71"/>
    <w:rsid w:val="005344E2"/>
    <w:rsid w:val="00536248"/>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5AA"/>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11C2"/>
    <w:rsid w:val="005C3AD8"/>
    <w:rsid w:val="005C6DE2"/>
    <w:rsid w:val="005C7035"/>
    <w:rsid w:val="005C7F3F"/>
    <w:rsid w:val="005D3F34"/>
    <w:rsid w:val="005D559B"/>
    <w:rsid w:val="005D5E07"/>
    <w:rsid w:val="005D5E5C"/>
    <w:rsid w:val="005E214B"/>
    <w:rsid w:val="005E5F5E"/>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371"/>
    <w:rsid w:val="00627418"/>
    <w:rsid w:val="0062783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4786"/>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6C"/>
    <w:rsid w:val="006E447E"/>
    <w:rsid w:val="006E529B"/>
    <w:rsid w:val="006E6736"/>
    <w:rsid w:val="006E767C"/>
    <w:rsid w:val="006F1351"/>
    <w:rsid w:val="006F1370"/>
    <w:rsid w:val="00701FD8"/>
    <w:rsid w:val="00703F08"/>
    <w:rsid w:val="007057DB"/>
    <w:rsid w:val="007065BF"/>
    <w:rsid w:val="0070789D"/>
    <w:rsid w:val="00710B4F"/>
    <w:rsid w:val="00712BEC"/>
    <w:rsid w:val="00714E0F"/>
    <w:rsid w:val="007205F1"/>
    <w:rsid w:val="00722DC6"/>
    <w:rsid w:val="00723BBD"/>
    <w:rsid w:val="00724A3A"/>
    <w:rsid w:val="00726447"/>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02C9"/>
    <w:rsid w:val="00751B94"/>
    <w:rsid w:val="007535D0"/>
    <w:rsid w:val="00753F3B"/>
    <w:rsid w:val="00753FAD"/>
    <w:rsid w:val="00757C71"/>
    <w:rsid w:val="00761A95"/>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04"/>
    <w:rsid w:val="00792E74"/>
    <w:rsid w:val="00794245"/>
    <w:rsid w:val="007971F7"/>
    <w:rsid w:val="007A297F"/>
    <w:rsid w:val="007A5099"/>
    <w:rsid w:val="007B0C1C"/>
    <w:rsid w:val="007B571E"/>
    <w:rsid w:val="007C4247"/>
    <w:rsid w:val="007D06E1"/>
    <w:rsid w:val="007D3B6F"/>
    <w:rsid w:val="007D581A"/>
    <w:rsid w:val="007D5CE0"/>
    <w:rsid w:val="007D708A"/>
    <w:rsid w:val="007D76D9"/>
    <w:rsid w:val="007E086F"/>
    <w:rsid w:val="007E127E"/>
    <w:rsid w:val="007E3156"/>
    <w:rsid w:val="007E5A65"/>
    <w:rsid w:val="007E5B1D"/>
    <w:rsid w:val="007E5EBE"/>
    <w:rsid w:val="007E6BD6"/>
    <w:rsid w:val="007E74F3"/>
    <w:rsid w:val="007E7FED"/>
    <w:rsid w:val="007F17C4"/>
    <w:rsid w:val="007F351D"/>
    <w:rsid w:val="007F6F16"/>
    <w:rsid w:val="008023F4"/>
    <w:rsid w:val="00802BA9"/>
    <w:rsid w:val="0080397A"/>
    <w:rsid w:val="008168BB"/>
    <w:rsid w:val="00816DAA"/>
    <w:rsid w:val="00817D04"/>
    <w:rsid w:val="008206FA"/>
    <w:rsid w:val="00823C32"/>
    <w:rsid w:val="00823ECA"/>
    <w:rsid w:val="008253B7"/>
    <w:rsid w:val="00830248"/>
    <w:rsid w:val="00831B96"/>
    <w:rsid w:val="00845932"/>
    <w:rsid w:val="008462FD"/>
    <w:rsid w:val="00850BAA"/>
    <w:rsid w:val="0086051A"/>
    <w:rsid w:val="00860B19"/>
    <w:rsid w:val="00861762"/>
    <w:rsid w:val="00861B01"/>
    <w:rsid w:val="00862672"/>
    <w:rsid w:val="00863376"/>
    <w:rsid w:val="00863A2C"/>
    <w:rsid w:val="00864AC1"/>
    <w:rsid w:val="00866358"/>
    <w:rsid w:val="00866831"/>
    <w:rsid w:val="008669B0"/>
    <w:rsid w:val="008701AB"/>
    <w:rsid w:val="00872F4D"/>
    <w:rsid w:val="00874370"/>
    <w:rsid w:val="00876602"/>
    <w:rsid w:val="0087686C"/>
    <w:rsid w:val="0087713F"/>
    <w:rsid w:val="00877DEA"/>
    <w:rsid w:val="00882F16"/>
    <w:rsid w:val="00892F1D"/>
    <w:rsid w:val="0089780A"/>
    <w:rsid w:val="00897C92"/>
    <w:rsid w:val="008A4AAC"/>
    <w:rsid w:val="008A5EA7"/>
    <w:rsid w:val="008B2127"/>
    <w:rsid w:val="008B3065"/>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E651D"/>
    <w:rsid w:val="008F347E"/>
    <w:rsid w:val="008F45C5"/>
    <w:rsid w:val="008F490B"/>
    <w:rsid w:val="009003C2"/>
    <w:rsid w:val="009013B8"/>
    <w:rsid w:val="00906BEF"/>
    <w:rsid w:val="00911735"/>
    <w:rsid w:val="00912E69"/>
    <w:rsid w:val="0091324B"/>
    <w:rsid w:val="0091516D"/>
    <w:rsid w:val="00915333"/>
    <w:rsid w:val="00915932"/>
    <w:rsid w:val="00916BE1"/>
    <w:rsid w:val="00916E84"/>
    <w:rsid w:val="00920D33"/>
    <w:rsid w:val="00920D7E"/>
    <w:rsid w:val="00921B01"/>
    <w:rsid w:val="009226CB"/>
    <w:rsid w:val="00922808"/>
    <w:rsid w:val="0092280D"/>
    <w:rsid w:val="00923336"/>
    <w:rsid w:val="00923F4D"/>
    <w:rsid w:val="00925EC2"/>
    <w:rsid w:val="00926521"/>
    <w:rsid w:val="00930F24"/>
    <w:rsid w:val="009338CF"/>
    <w:rsid w:val="00935ADB"/>
    <w:rsid w:val="00936DF8"/>
    <w:rsid w:val="00941689"/>
    <w:rsid w:val="0094196D"/>
    <w:rsid w:val="009435E7"/>
    <w:rsid w:val="00943DAE"/>
    <w:rsid w:val="00945618"/>
    <w:rsid w:val="00952011"/>
    <w:rsid w:val="00952EA4"/>
    <w:rsid w:val="00953729"/>
    <w:rsid w:val="009542A3"/>
    <w:rsid w:val="00957856"/>
    <w:rsid w:val="00961178"/>
    <w:rsid w:val="00962A9D"/>
    <w:rsid w:val="00971930"/>
    <w:rsid w:val="00975684"/>
    <w:rsid w:val="00976FDC"/>
    <w:rsid w:val="00980A79"/>
    <w:rsid w:val="0098213A"/>
    <w:rsid w:val="00983FE8"/>
    <w:rsid w:val="00984866"/>
    <w:rsid w:val="0098600D"/>
    <w:rsid w:val="00986728"/>
    <w:rsid w:val="00987DA0"/>
    <w:rsid w:val="009957D7"/>
    <w:rsid w:val="00997E25"/>
    <w:rsid w:val="009A16FE"/>
    <w:rsid w:val="009A6515"/>
    <w:rsid w:val="009A6A26"/>
    <w:rsid w:val="009C0614"/>
    <w:rsid w:val="009C06D1"/>
    <w:rsid w:val="009C1406"/>
    <w:rsid w:val="009C233A"/>
    <w:rsid w:val="009C2DAA"/>
    <w:rsid w:val="009C52BD"/>
    <w:rsid w:val="009C57C0"/>
    <w:rsid w:val="009C65C4"/>
    <w:rsid w:val="009C7697"/>
    <w:rsid w:val="009C76A6"/>
    <w:rsid w:val="009D0309"/>
    <w:rsid w:val="009D7472"/>
    <w:rsid w:val="009D7D25"/>
    <w:rsid w:val="009D7EB1"/>
    <w:rsid w:val="009E3C5A"/>
    <w:rsid w:val="009E6781"/>
    <w:rsid w:val="009E7546"/>
    <w:rsid w:val="009F197D"/>
    <w:rsid w:val="009F1F4E"/>
    <w:rsid w:val="009F30C8"/>
    <w:rsid w:val="009F3E3D"/>
    <w:rsid w:val="009F4FE3"/>
    <w:rsid w:val="009F4FFE"/>
    <w:rsid w:val="00A10397"/>
    <w:rsid w:val="00A1094A"/>
    <w:rsid w:val="00A10E9D"/>
    <w:rsid w:val="00A113E0"/>
    <w:rsid w:val="00A11B1F"/>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3FC0"/>
    <w:rsid w:val="00A4661F"/>
    <w:rsid w:val="00A50A25"/>
    <w:rsid w:val="00A545F5"/>
    <w:rsid w:val="00A60669"/>
    <w:rsid w:val="00A6155D"/>
    <w:rsid w:val="00A61BAB"/>
    <w:rsid w:val="00A63D65"/>
    <w:rsid w:val="00A6666C"/>
    <w:rsid w:val="00A6718E"/>
    <w:rsid w:val="00A71F6F"/>
    <w:rsid w:val="00A7484B"/>
    <w:rsid w:val="00A76194"/>
    <w:rsid w:val="00A820B6"/>
    <w:rsid w:val="00A83C37"/>
    <w:rsid w:val="00A840F2"/>
    <w:rsid w:val="00A842AD"/>
    <w:rsid w:val="00A8581B"/>
    <w:rsid w:val="00A9020C"/>
    <w:rsid w:val="00A93B28"/>
    <w:rsid w:val="00A95116"/>
    <w:rsid w:val="00AA0014"/>
    <w:rsid w:val="00AA1526"/>
    <w:rsid w:val="00AA1F6B"/>
    <w:rsid w:val="00AA59A4"/>
    <w:rsid w:val="00AA7578"/>
    <w:rsid w:val="00AB1205"/>
    <w:rsid w:val="00AB1FEC"/>
    <w:rsid w:val="00AB30CD"/>
    <w:rsid w:val="00AB6FCD"/>
    <w:rsid w:val="00AC04EA"/>
    <w:rsid w:val="00AC53F5"/>
    <w:rsid w:val="00AC6923"/>
    <w:rsid w:val="00AD2358"/>
    <w:rsid w:val="00AD69CE"/>
    <w:rsid w:val="00AD6C59"/>
    <w:rsid w:val="00AE3364"/>
    <w:rsid w:val="00AE54DE"/>
    <w:rsid w:val="00AE6CA7"/>
    <w:rsid w:val="00AF0837"/>
    <w:rsid w:val="00AF19B1"/>
    <w:rsid w:val="00AF3FE7"/>
    <w:rsid w:val="00AF4407"/>
    <w:rsid w:val="00AF7FDB"/>
    <w:rsid w:val="00B05556"/>
    <w:rsid w:val="00B06F67"/>
    <w:rsid w:val="00B1061B"/>
    <w:rsid w:val="00B13794"/>
    <w:rsid w:val="00B14CD8"/>
    <w:rsid w:val="00B159D8"/>
    <w:rsid w:val="00B229BE"/>
    <w:rsid w:val="00B22F18"/>
    <w:rsid w:val="00B24A06"/>
    <w:rsid w:val="00B24C43"/>
    <w:rsid w:val="00B25991"/>
    <w:rsid w:val="00B275DF"/>
    <w:rsid w:val="00B3292B"/>
    <w:rsid w:val="00B34941"/>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370"/>
    <w:rsid w:val="00B67F22"/>
    <w:rsid w:val="00B72FD8"/>
    <w:rsid w:val="00B739A3"/>
    <w:rsid w:val="00B80165"/>
    <w:rsid w:val="00B803A9"/>
    <w:rsid w:val="00B81389"/>
    <w:rsid w:val="00B81F0F"/>
    <w:rsid w:val="00B82368"/>
    <w:rsid w:val="00B82F05"/>
    <w:rsid w:val="00B83DF0"/>
    <w:rsid w:val="00B8507A"/>
    <w:rsid w:val="00B90D7A"/>
    <w:rsid w:val="00B91B28"/>
    <w:rsid w:val="00B97B4F"/>
    <w:rsid w:val="00BB38CB"/>
    <w:rsid w:val="00BB6A1A"/>
    <w:rsid w:val="00BC0F65"/>
    <w:rsid w:val="00BC211E"/>
    <w:rsid w:val="00BC2C3D"/>
    <w:rsid w:val="00BC35E9"/>
    <w:rsid w:val="00BC3FF8"/>
    <w:rsid w:val="00BC583F"/>
    <w:rsid w:val="00BD0604"/>
    <w:rsid w:val="00BD1BC1"/>
    <w:rsid w:val="00BD1E75"/>
    <w:rsid w:val="00BD1F93"/>
    <w:rsid w:val="00BD2D39"/>
    <w:rsid w:val="00BD4A1D"/>
    <w:rsid w:val="00BE09DA"/>
    <w:rsid w:val="00BE3474"/>
    <w:rsid w:val="00BE3536"/>
    <w:rsid w:val="00BE3A59"/>
    <w:rsid w:val="00BE48D5"/>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0208"/>
    <w:rsid w:val="00C72792"/>
    <w:rsid w:val="00C74FA6"/>
    <w:rsid w:val="00C77FB4"/>
    <w:rsid w:val="00C811EA"/>
    <w:rsid w:val="00C82A5E"/>
    <w:rsid w:val="00C85623"/>
    <w:rsid w:val="00C86C6F"/>
    <w:rsid w:val="00C9235D"/>
    <w:rsid w:val="00C9491C"/>
    <w:rsid w:val="00CA4DDC"/>
    <w:rsid w:val="00CA5108"/>
    <w:rsid w:val="00CA60A8"/>
    <w:rsid w:val="00CA6E51"/>
    <w:rsid w:val="00CA757D"/>
    <w:rsid w:val="00CA7DCD"/>
    <w:rsid w:val="00CB4C2D"/>
    <w:rsid w:val="00CB4E5B"/>
    <w:rsid w:val="00CB582F"/>
    <w:rsid w:val="00CB680F"/>
    <w:rsid w:val="00CB7580"/>
    <w:rsid w:val="00CC0E56"/>
    <w:rsid w:val="00CC1F73"/>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45E7"/>
    <w:rsid w:val="00D45015"/>
    <w:rsid w:val="00D45398"/>
    <w:rsid w:val="00D46EA6"/>
    <w:rsid w:val="00D507BF"/>
    <w:rsid w:val="00D529C1"/>
    <w:rsid w:val="00D557CC"/>
    <w:rsid w:val="00D56EEB"/>
    <w:rsid w:val="00D57F82"/>
    <w:rsid w:val="00D60AA3"/>
    <w:rsid w:val="00D656B7"/>
    <w:rsid w:val="00D66124"/>
    <w:rsid w:val="00D6661B"/>
    <w:rsid w:val="00D66C83"/>
    <w:rsid w:val="00D66DF2"/>
    <w:rsid w:val="00D66EAD"/>
    <w:rsid w:val="00D67CDA"/>
    <w:rsid w:val="00D702A6"/>
    <w:rsid w:val="00D70E48"/>
    <w:rsid w:val="00D72519"/>
    <w:rsid w:val="00D72EE2"/>
    <w:rsid w:val="00D73DE7"/>
    <w:rsid w:val="00D77275"/>
    <w:rsid w:val="00D802E0"/>
    <w:rsid w:val="00D8195F"/>
    <w:rsid w:val="00D82CF1"/>
    <w:rsid w:val="00D836FE"/>
    <w:rsid w:val="00D853B0"/>
    <w:rsid w:val="00D864C5"/>
    <w:rsid w:val="00D90451"/>
    <w:rsid w:val="00D914C1"/>
    <w:rsid w:val="00D93EFD"/>
    <w:rsid w:val="00D9514F"/>
    <w:rsid w:val="00D95171"/>
    <w:rsid w:val="00D97459"/>
    <w:rsid w:val="00DA3264"/>
    <w:rsid w:val="00DA7D13"/>
    <w:rsid w:val="00DB46CD"/>
    <w:rsid w:val="00DC05C2"/>
    <w:rsid w:val="00DC19D0"/>
    <w:rsid w:val="00DC1BA4"/>
    <w:rsid w:val="00DC3429"/>
    <w:rsid w:val="00DC6B36"/>
    <w:rsid w:val="00DD4F03"/>
    <w:rsid w:val="00DD6B29"/>
    <w:rsid w:val="00DD76C9"/>
    <w:rsid w:val="00DD7D36"/>
    <w:rsid w:val="00DE31B2"/>
    <w:rsid w:val="00DE5A8D"/>
    <w:rsid w:val="00DE644F"/>
    <w:rsid w:val="00DF04D5"/>
    <w:rsid w:val="00DF0D46"/>
    <w:rsid w:val="00DF2235"/>
    <w:rsid w:val="00DF5C5E"/>
    <w:rsid w:val="00E01B8F"/>
    <w:rsid w:val="00E029C6"/>
    <w:rsid w:val="00E07FA7"/>
    <w:rsid w:val="00E2022D"/>
    <w:rsid w:val="00E22728"/>
    <w:rsid w:val="00E237E3"/>
    <w:rsid w:val="00E30543"/>
    <w:rsid w:val="00E31C23"/>
    <w:rsid w:val="00E32383"/>
    <w:rsid w:val="00E34EB2"/>
    <w:rsid w:val="00E3617C"/>
    <w:rsid w:val="00E40E10"/>
    <w:rsid w:val="00E45005"/>
    <w:rsid w:val="00E467E4"/>
    <w:rsid w:val="00E477CD"/>
    <w:rsid w:val="00E50ABB"/>
    <w:rsid w:val="00E50F4E"/>
    <w:rsid w:val="00E5522D"/>
    <w:rsid w:val="00E65B51"/>
    <w:rsid w:val="00E65FAC"/>
    <w:rsid w:val="00E67E21"/>
    <w:rsid w:val="00E7196C"/>
    <w:rsid w:val="00E7197A"/>
    <w:rsid w:val="00E7283F"/>
    <w:rsid w:val="00E741EC"/>
    <w:rsid w:val="00E7450E"/>
    <w:rsid w:val="00E748DF"/>
    <w:rsid w:val="00E765A9"/>
    <w:rsid w:val="00E80718"/>
    <w:rsid w:val="00E813B8"/>
    <w:rsid w:val="00E84314"/>
    <w:rsid w:val="00E867F9"/>
    <w:rsid w:val="00E87AF6"/>
    <w:rsid w:val="00E942A6"/>
    <w:rsid w:val="00E943B1"/>
    <w:rsid w:val="00E960AC"/>
    <w:rsid w:val="00EA0B04"/>
    <w:rsid w:val="00EA300B"/>
    <w:rsid w:val="00EA3FA3"/>
    <w:rsid w:val="00EA53DA"/>
    <w:rsid w:val="00EA60D5"/>
    <w:rsid w:val="00EA6D87"/>
    <w:rsid w:val="00EB0005"/>
    <w:rsid w:val="00EB3A97"/>
    <w:rsid w:val="00EB62F5"/>
    <w:rsid w:val="00EC12D2"/>
    <w:rsid w:val="00EC34AD"/>
    <w:rsid w:val="00EC47DE"/>
    <w:rsid w:val="00EC6062"/>
    <w:rsid w:val="00EC75E4"/>
    <w:rsid w:val="00EC798E"/>
    <w:rsid w:val="00ED6AD8"/>
    <w:rsid w:val="00EE340D"/>
    <w:rsid w:val="00EE37FD"/>
    <w:rsid w:val="00EE4249"/>
    <w:rsid w:val="00EE6CA7"/>
    <w:rsid w:val="00EF46F7"/>
    <w:rsid w:val="00F00C48"/>
    <w:rsid w:val="00F012D1"/>
    <w:rsid w:val="00F04FC3"/>
    <w:rsid w:val="00F05A6C"/>
    <w:rsid w:val="00F06D3A"/>
    <w:rsid w:val="00F07006"/>
    <w:rsid w:val="00F078A3"/>
    <w:rsid w:val="00F105D5"/>
    <w:rsid w:val="00F10B85"/>
    <w:rsid w:val="00F128B0"/>
    <w:rsid w:val="00F13F38"/>
    <w:rsid w:val="00F15902"/>
    <w:rsid w:val="00F163F8"/>
    <w:rsid w:val="00F20826"/>
    <w:rsid w:val="00F20AA7"/>
    <w:rsid w:val="00F21C46"/>
    <w:rsid w:val="00F24746"/>
    <w:rsid w:val="00F27126"/>
    <w:rsid w:val="00F27D96"/>
    <w:rsid w:val="00F30531"/>
    <w:rsid w:val="00F30AE5"/>
    <w:rsid w:val="00F34160"/>
    <w:rsid w:val="00F36651"/>
    <w:rsid w:val="00F36B42"/>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1A68"/>
    <w:rsid w:val="00F838C3"/>
    <w:rsid w:val="00F8401C"/>
    <w:rsid w:val="00F860F6"/>
    <w:rsid w:val="00F86718"/>
    <w:rsid w:val="00F8743E"/>
    <w:rsid w:val="00F90F90"/>
    <w:rsid w:val="00F94DAA"/>
    <w:rsid w:val="00F96D99"/>
    <w:rsid w:val="00FA4EDA"/>
    <w:rsid w:val="00FA6BB7"/>
    <w:rsid w:val="00FA76B5"/>
    <w:rsid w:val="00FA7AA2"/>
    <w:rsid w:val="00FB5D61"/>
    <w:rsid w:val="00FB7D56"/>
    <w:rsid w:val="00FC5941"/>
    <w:rsid w:val="00FD071B"/>
    <w:rsid w:val="00FD0973"/>
    <w:rsid w:val="00FD5A1B"/>
    <w:rsid w:val="00FD6C7D"/>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paragraph" w:styleId="NoSpacing">
    <w:name w:val="No Spacing"/>
    <w:uiPriority w:val="1"/>
    <w:qFormat/>
    <w:rsid w:val="0041696B"/>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05451584">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154447305">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63434890">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25D435A88F384C98F0C1AFAF25F03E" ma:contentTypeVersion="10" ma:contentTypeDescription="Create a new document." ma:contentTypeScope="" ma:versionID="b16de39e914c8fb23cb105be18af0506">
  <xsd:schema xmlns:xsd="http://www.w3.org/2001/XMLSchema" xmlns:xs="http://www.w3.org/2001/XMLSchema" xmlns:p="http://schemas.microsoft.com/office/2006/metadata/properties" xmlns:ns3="42b50af0-79a1-40d6-9e90-fa812c5ba9c3" xmlns:ns4="0465a946-52b3-43fa-8c88-d5ec1e887938" targetNamespace="http://schemas.microsoft.com/office/2006/metadata/properties" ma:root="true" ma:fieldsID="8f536b5e0e028cbb46269a68c9a739b7" ns3:_="" ns4:_="">
    <xsd:import namespace="42b50af0-79a1-40d6-9e90-fa812c5ba9c3"/>
    <xsd:import namespace="0465a946-52b3-43fa-8c88-d5ec1e8879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50af0-79a1-40d6-9e90-fa812c5ba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5a946-52b3-43fa-8c88-d5ec1e88793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 ds:uri="42b50af0-79a1-40d6-9e90-fa812c5ba9c3"/>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0465a946-52b3-43fa-8c88-d5ec1e887938"/>
    <ds:schemaRef ds:uri="http://www.w3.org/XML/1998/namespace"/>
    <ds:schemaRef ds:uri="http://purl.org/dc/dcmitype/"/>
  </ds:schemaRefs>
</ds:datastoreItem>
</file>

<file path=customXml/itemProps2.xml><?xml version="1.0" encoding="utf-8"?>
<ds:datastoreItem xmlns:ds="http://schemas.openxmlformats.org/officeDocument/2006/customXml" ds:itemID="{4B10E16E-F9DA-4F3D-8D6D-86EC49A5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50af0-79a1-40d6-9e90-fa812c5ba9c3"/>
    <ds:schemaRef ds:uri="0465a946-52b3-43fa-8c88-d5ec1e887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6550E6F2-FC16-4A0D-A101-B67D03CE9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Hardman</dc:creator>
  <cp:lastModifiedBy>Robert Hardman</cp:lastModifiedBy>
  <cp:revision>3</cp:revision>
  <dcterms:created xsi:type="dcterms:W3CDTF">2019-09-27T17:42:00Z</dcterms:created>
  <dcterms:modified xsi:type="dcterms:W3CDTF">2019-09-27T17:43:00Z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y fmtid="{D5CDD505-2E9C-101B-9397-08002B2CF9AE}" pid="3" name="ContentTypeId">
    <vt:lpwstr>0x0101002925D435A88F384C98F0C1AFAF25F03E</vt:lpwstr>
  </property>
  <property fmtid="{D5CDD505-2E9C-101B-9397-08002B2CF9AE}" pid="4" name="Order">
    <vt:r8>100</vt:r8>
  </property>
  <property fmtid="{D5CDD505-2E9C-101B-9397-08002B2CF9AE}" pid="5" name="MSIP_Label_ba62f585-b40f-4ab9-bafe-39150f03d124_Enabled">
    <vt:lpwstr>true</vt:lpwstr>
  </property>
  <property fmtid="{D5CDD505-2E9C-101B-9397-08002B2CF9AE}" pid="6" name="MSIP_Label_ba62f585-b40f-4ab9-bafe-39150f03d124_SetDate">
    <vt:lpwstr>2019-09-17T14:14:56Z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a1bc041d-17a8-417c-9957-000056f1f679</vt:lpwstr>
  </property>
  <property fmtid="{D5CDD505-2E9C-101B-9397-08002B2CF9AE}" pid="11" name="MSIP_Label_ba62f585-b40f-4ab9-bafe-39150f03d124_ContentBits">
    <vt:lpwstr>0</vt:lpwstr>
  </property>
</Properties>
</file>