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Bdr>
          <w:top w:space="0" w:sz="0" w:val="nil"/>
          <w:left w:space="0" w:sz="0" w:val="nil"/>
          <w:bottom w:space="0" w:sz="0" w:val="nil"/>
          <w:right w:space="0" w:sz="0" w:val="nil"/>
          <w:between w:space="0" w:sz="0" w:val="nil"/>
        </w:pBdr>
        <w:shd w:fill="auto" w:val="clear"/>
        <w:jc w:val="right"/>
        <w:rPr>
          <w:b w:val="1"/>
          <w:smallCaps w:val="0"/>
        </w:rPr>
      </w:pPr>
      <w:r w:rsidDel="00000000" w:rsidR="00000000" w:rsidRPr="00000000">
        <w:rPr>
          <w:b w:val="1"/>
          <w:smallCaps w:val="0"/>
          <w:rtl w:val="0"/>
        </w:rPr>
        <w:tab/>
        <w:tab/>
        <w:tab/>
        <w:tab/>
        <w:tab/>
        <w:tab/>
        <w:tab/>
        <w:tab/>
        <w:t xml:space="preserve">SC1B</w:t>
      </w:r>
      <w:r w:rsidDel="00000000" w:rsidR="00000000" w:rsidRPr="00000000">
        <w:drawing>
          <wp:anchor allowOverlap="1" behindDoc="0" distB="0" distT="0" distL="114300" distR="114300" hidden="0" layoutInCell="1" locked="0" relativeHeight="0" simplePos="0">
            <wp:simplePos x="0" y="0"/>
            <wp:positionH relativeFrom="column">
              <wp:posOffset>527050</wp:posOffset>
            </wp:positionH>
            <wp:positionV relativeFrom="paragraph">
              <wp:posOffset>-3174</wp:posOffset>
            </wp:positionV>
            <wp:extent cx="2372360" cy="1915160"/>
            <wp:effectExtent b="0" l="0" r="0" t="0"/>
            <wp:wrapNone/>
            <wp:docPr descr="Description: MOD_RGB_AW" id="1" name="image1.png"/>
            <a:graphic>
              <a:graphicData uri="http://schemas.openxmlformats.org/drawingml/2006/picture">
                <pic:pic>
                  <pic:nvPicPr>
                    <pic:cNvPr descr="Description: MOD_RGB_AW" id="0" name="image1.png"/>
                    <pic:cNvPicPr preferRelativeResize="0"/>
                  </pic:nvPicPr>
                  <pic:blipFill>
                    <a:blip r:embed="rId6"/>
                    <a:srcRect b="0" l="0" r="0" t="0"/>
                    <a:stretch>
                      <a:fillRect/>
                    </a:stretch>
                  </pic:blipFill>
                  <pic:spPr>
                    <a:xfrm>
                      <a:off x="0" y="0"/>
                      <a:ext cx="2372360" cy="1915160"/>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ab/>
        <w:tab/>
        <w:tab/>
        <w:tab/>
        <w:tab/>
        <w:tab/>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jc w:val="center"/>
        <w:rPr>
          <w:smallCaps w:val="0"/>
        </w:rPr>
      </w:pP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jc w:val="center"/>
        <w:rPr>
          <w:b w:val="1"/>
          <w:smallCaps w:val="0"/>
          <w:sz w:val="48"/>
          <w:szCs w:val="48"/>
        </w:rPr>
      </w:pPr>
      <w:r w:rsidDel="00000000" w:rsidR="00000000" w:rsidRPr="00000000">
        <w:rPr>
          <w:b w:val="1"/>
          <w:smallCaps w:val="0"/>
          <w:sz w:val="48"/>
          <w:szCs w:val="48"/>
          <w:rtl w:val="0"/>
        </w:rPr>
        <w:t xml:space="preserve">Army Commercial Team</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jc w:val="center"/>
        <w:rPr>
          <w:b w:val="1"/>
          <w:smallCaps w:val="0"/>
          <w:sz w:val="48"/>
          <w:szCs w:val="48"/>
        </w:rPr>
      </w:pPr>
      <w:r w:rsidDel="00000000" w:rsidR="00000000" w:rsidRPr="00000000">
        <w:rPr>
          <w:b w:val="1"/>
          <w:smallCaps w:val="0"/>
          <w:sz w:val="48"/>
          <w:szCs w:val="48"/>
          <w:rtl w:val="0"/>
        </w:rPr>
        <w:t xml:space="preserve">Contract No: 700728370</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jc w:val="center"/>
        <w:rPr>
          <w:b w:val="1"/>
          <w:smallCaps w:val="0"/>
          <w:sz w:val="52"/>
          <w:szCs w:val="52"/>
        </w:rPr>
      </w:pPr>
      <w:r w:rsidDel="00000000" w:rsidR="00000000" w:rsidRPr="00000000">
        <w:rPr>
          <w:b w:val="1"/>
          <w:smallCaps w:val="0"/>
          <w:sz w:val="52"/>
          <w:szCs w:val="52"/>
          <w:rtl w:val="0"/>
        </w:rPr>
        <w:t xml:space="preserve">For:</w:t>
        <w:br w:type="textWrapping"/>
      </w:r>
      <w:r w:rsidDel="00000000" w:rsidR="00000000" w:rsidRPr="00000000">
        <w:rPr>
          <w:b w:val="1"/>
          <w:i w:val="1"/>
          <w:smallCaps w:val="0"/>
          <w:sz w:val="52"/>
          <w:szCs w:val="52"/>
          <w:rtl w:val="0"/>
        </w:rPr>
        <w:t xml:space="preserve">The Provision to </w:t>
      </w:r>
      <w:r w:rsidDel="00000000" w:rsidR="00000000" w:rsidRPr="00000000">
        <w:rPr>
          <w:b w:val="1"/>
          <w:smallCaps w:val="0"/>
          <w:sz w:val="52"/>
          <w:szCs w:val="52"/>
          <w:rtl w:val="0"/>
        </w:rPr>
        <w:t xml:space="preserve">provide a Proof of Concept Trial for the 'telemedicine' Instant Messaging Application (PANDO) for FY20/21</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jc w:val="center"/>
        <w:rPr>
          <w:b w:val="1"/>
          <w:smallCaps w:val="0"/>
          <w:sz w:val="52"/>
          <w:szCs w:val="52"/>
        </w:rPr>
      </w:pPr>
      <w:r w:rsidDel="00000000" w:rsidR="00000000" w:rsidRPr="00000000">
        <w:rPr>
          <w:rtl w:val="0"/>
        </w:rPr>
      </w:r>
    </w:p>
    <w:tbl>
      <w:tblPr>
        <w:tblStyle w:val="Table1"/>
        <w:tblW w:w="9287.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531"/>
        <w:gridCol w:w="4756"/>
        <w:tblGridChange w:id="0">
          <w:tblGrid>
            <w:gridCol w:w="4531"/>
            <w:gridCol w:w="4756"/>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Between the Secretary of State for Defence of the United Kingdom of Great Britain and Northern Ireland</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Team Name and address: </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Army Commercial, Zone 8, 2</w:t>
            </w:r>
            <w:r w:rsidDel="00000000" w:rsidR="00000000" w:rsidRPr="00000000">
              <w:rPr>
                <w:smallCaps w:val="0"/>
                <w:vertAlign w:val="superscript"/>
                <w:rtl w:val="0"/>
              </w:rPr>
              <w:t xml:space="preserve">nd</w:t>
            </w:r>
            <w:r w:rsidDel="00000000" w:rsidR="00000000" w:rsidRPr="00000000">
              <w:rPr>
                <w:smallCaps w:val="0"/>
                <w:rtl w:val="0"/>
              </w:rPr>
              <w:t xml:space="preserve"> Floor, Ramillies Building, Marlborough Lines, Monxton Road, Andover, SP11 8HJ</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E-mail Address: </w:t>
            </w:r>
            <w:hyperlink r:id="rId7">
              <w:r w:rsidDel="00000000" w:rsidR="00000000" w:rsidRPr="00000000">
                <w:rPr>
                  <w:b w:val="1"/>
                  <w:smallCaps w:val="0"/>
                  <w:color w:val="0563c1"/>
                  <w:u w:val="single"/>
                  <w:rtl w:val="0"/>
                </w:rPr>
                <w:t xml:space="preserve">katie.whyte103@mod.gov.uk</w:t>
              </w:r>
            </w:hyperlink>
            <w:r w:rsidDel="00000000" w:rsidR="00000000" w:rsidRPr="00000000">
              <w:rPr>
                <w:b w:val="1"/>
                <w:smallCaps w:val="0"/>
                <w:rtl w:val="0"/>
              </w:rPr>
              <w:t xml:space="preserve"> </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rPr>
                <w:smallCaps w:val="0"/>
              </w:rPr>
            </w:pPr>
            <w:r w:rsidDel="00000000" w:rsidR="00000000" w:rsidRPr="00000000">
              <w:rPr>
                <w:b w:val="1"/>
                <w:smallCaps w:val="0"/>
                <w:rtl w:val="0"/>
              </w:rPr>
              <w:t xml:space="preserve">Telephone Number: </w:t>
            </w:r>
            <w:r w:rsidDel="00000000" w:rsidR="00000000" w:rsidRPr="00000000">
              <w:rPr>
                <w:smallCaps w:val="0"/>
                <w:rtl w:val="0"/>
              </w:rPr>
              <w:t xml:space="preserve">01264 381326</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rPr>
                <w:smallCaps w:val="0"/>
              </w:rPr>
            </w:pPr>
            <w:r w:rsidDel="00000000" w:rsidR="00000000" w:rsidRPr="00000000">
              <w:rPr>
                <w:b w:val="1"/>
                <w:smallCaps w:val="0"/>
                <w:rtl w:val="0"/>
              </w:rPr>
              <w:t xml:space="preserve">Fax No: </w:t>
            </w:r>
            <w:r w:rsidDel="00000000" w:rsidR="00000000" w:rsidRPr="00000000">
              <w:rPr>
                <w:smallCaps w:val="0"/>
                <w:rtl w:val="0"/>
              </w:rPr>
              <w:t xml:space="preserve">01264 381218</w:t>
            </w:r>
          </w:p>
        </w:tc>
        <w:tc>
          <w:tcPr>
            <w:shd w:fill="auto" w:val="clear"/>
            <w:tcMar>
              <w:top w:w="0.0" w:type="dxa"/>
              <w:left w:w="108.0" w:type="dxa"/>
              <w:bottom w:w="0.0" w:type="dxa"/>
              <w:right w:w="108.0" w:type="dxa"/>
            </w:tcMar>
            <w:vAlign w:val="top"/>
          </w:tcPr>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tabs>
                <w:tab w:val="left" w:pos="3328"/>
              </w:tabs>
              <w:rPr>
                <w:b w:val="1"/>
                <w:smallCaps w:val="0"/>
              </w:rPr>
            </w:pPr>
            <w:r w:rsidDel="00000000" w:rsidR="00000000" w:rsidRPr="00000000">
              <w:rPr>
                <w:b w:val="1"/>
                <w:smallCaps w:val="0"/>
                <w:rtl w:val="0"/>
              </w:rPr>
              <w:t xml:space="preserve">And</w:t>
              <w:tab/>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br w:type="textWrapping"/>
              <w:t xml:space="preserve">Contractor Name and address: </w:t>
              <w:br w:type="textWrapping"/>
              <w:br w:type="textWrapping"/>
            </w:r>
            <w:r w:rsidDel="00000000" w:rsidR="00000000" w:rsidRPr="00000000">
              <w:rPr>
                <w:smallCaps w:val="0"/>
                <w:rtl w:val="0"/>
              </w:rPr>
              <w:t xml:space="preserve">Forward Clinical Ltd (Pando)</w:t>
              <w:br w:type="textWrapping"/>
              <w:t xml:space="preserve">300 St John Street, London, EC1V 4PA</w:t>
            </w:r>
            <w:r w:rsidDel="00000000" w:rsidR="00000000" w:rsidRPr="00000000">
              <w:rPr>
                <w:b w:val="1"/>
                <w:smallCaps w:val="0"/>
                <w:rtl w:val="0"/>
              </w:rPr>
              <w:br w:type="textWrapping"/>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rPr>
                <w:smallCaps w:val="0"/>
              </w:rPr>
            </w:pPr>
            <w:r w:rsidDel="00000000" w:rsidR="00000000" w:rsidRPr="00000000">
              <w:rPr>
                <w:b w:val="1"/>
                <w:smallCaps w:val="0"/>
                <w:rtl w:val="0"/>
              </w:rPr>
              <w:t xml:space="preserve">E-mail Address: </w:t>
            </w:r>
            <w:r w:rsidDel="00000000" w:rsidR="00000000" w:rsidRPr="00000000">
              <w:rPr>
                <w:smallCaps w:val="0"/>
                <w:rtl w:val="0"/>
              </w:rPr>
              <w:t xml:space="preserve">Will@Hellopando.com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Telephone Number: </w:t>
            </w:r>
            <w:r w:rsidDel="00000000" w:rsidR="00000000" w:rsidRPr="00000000">
              <w:rPr>
                <w:smallCaps w:val="0"/>
                <w:rtl w:val="0"/>
              </w:rPr>
              <w:t xml:space="preserve">+44 (0) 3300 970 165</w:t>
            </w:r>
            <w:r w:rsidDel="00000000" w:rsidR="00000000" w:rsidRPr="00000000">
              <w:rPr>
                <w:b w:val="1"/>
                <w:smallCaps w:val="0"/>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tc>
      </w:tr>
    </w:tbl>
    <w:p w:rsidR="00000000" w:rsidDel="00000000" w:rsidP="00000000" w:rsidRDefault="00000000" w:rsidRPr="00000000" w14:paraId="00000019">
      <w:pPr>
        <w:keepNext w:val="1"/>
        <w:keepLines w:val="1"/>
        <w:widowControl w:val="1"/>
        <w:pBdr>
          <w:top w:space="0" w:sz="0" w:val="nil"/>
          <w:left w:space="0" w:sz="0" w:val="nil"/>
          <w:bottom w:space="0" w:sz="0" w:val="nil"/>
          <w:right w:space="0" w:sz="0" w:val="nil"/>
          <w:between w:space="0" w:sz="0" w:val="nil"/>
        </w:pBdr>
        <w:shd w:fill="auto" w:val="clear"/>
        <w:spacing w:after="0" w:before="240" w:line="259" w:lineRule="auto"/>
        <w:ind w:left="0" w:right="0" w:firstLine="0"/>
        <w:jc w:val="left"/>
        <w:rPr>
          <w:rFonts w:ascii="Calibri" w:cs="Calibri" w:eastAsia="Calibri" w:hAnsi="Calibri"/>
          <w:b w:val="0"/>
          <w:i w:val="0"/>
          <w:smallCaps w:val="0"/>
          <w:strike w:val="0"/>
          <w:color w:val="2f5496"/>
          <w:sz w:val="32"/>
          <w:szCs w:val="32"/>
          <w:u w:val="none"/>
          <w:shd w:fill="auto" w:val="clear"/>
          <w:vertAlign w:val="baseline"/>
        </w:rPr>
      </w:pPr>
      <w:r w:rsidDel="00000000" w:rsidR="00000000" w:rsidRPr="00000000">
        <w:rPr>
          <w:rFonts w:ascii="Calibri" w:cs="Calibri" w:eastAsia="Calibri" w:hAnsi="Calibri"/>
          <w:b w:val="0"/>
          <w:i w:val="0"/>
          <w:smallCaps w:val="0"/>
          <w:strike w:val="0"/>
          <w:color w:val="2f5496"/>
          <w:sz w:val="32"/>
          <w:szCs w:val="32"/>
          <w:u w:val="none"/>
          <w:shd w:fill="auto" w:val="clear"/>
          <w:vertAlign w:val="baseline"/>
          <w:rtl w:val="0"/>
        </w:rPr>
        <w:t xml:space="preserve">Contents</w:t>
      </w:r>
    </w:p>
    <w:sdt>
      <w:sdtPr>
        <w:docPartObj>
          <w:docPartGallery w:val="Table of Contents"/>
          <w:docPartUnique w:val="1"/>
        </w:docPartObj>
      </w:sdtPr>
      <w:sdtContent>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\n </w:instrText>
            <w:fldChar w:fldCharType="separate"/>
          </w:r>
          <w:hyperlink w:anchor="_gjdgxs">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Standardised Contracting Terms- SC1B</w:t>
            </w:r>
          </w:hyperlink>
          <w:hyperlink w:anchor="_gjdgx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0j0zll">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 Definitions - In the Contract:</w:t>
            </w:r>
          </w:hyperlink>
          <w:hyperlink w:anchor="_30j0zl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fob9te">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2   General</w:t>
            </w:r>
          </w:hyperlink>
          <w:hyperlink w:anchor="_1fob9te">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znysh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3    Application of Conditions</w:t>
            </w:r>
          </w:hyperlink>
          <w:hyperlink w:anchor="_3znysh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et92p0">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4   Disclosure of Information</w:t>
            </w:r>
          </w:hyperlink>
          <w:hyperlink w:anchor="_2et92p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tyjcwt">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5   Transparency</w:t>
            </w:r>
          </w:hyperlink>
          <w:hyperlink w:anchor="_tyjcwt">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dy6vkm">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6   Notices</w:t>
            </w:r>
          </w:hyperlink>
          <w:hyperlink w:anchor="_3dy6vk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t3h5sf">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7   Intellectual Property</w:t>
            </w:r>
          </w:hyperlink>
          <w:hyperlink w:anchor="_1t3h5s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d34og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8   Supply of Contractor Deliverables and Quality Assurance</w:t>
            </w:r>
          </w:hyperlink>
          <w:hyperlink w:anchor="_4d34og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s8eyo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9   Supply of Hazardous Contractor Deliverables</w:t>
            </w:r>
          </w:hyperlink>
          <w:hyperlink w:anchor="_2s8eyo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7dp8vu">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10   Delivery / Collection</w:t>
            </w:r>
          </w:hyperlink>
          <w:hyperlink w:anchor="_17dp8v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rdcrjn">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11   Marking of Contractor Deliverables</w:t>
            </w:r>
          </w:hyperlink>
          <w:hyperlink w:anchor="_3rdcrjn">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6in1rg">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12   Packaging and Labelling of Contractor Deliverables (Excluding Contractor Deliverables Containing Ammunition or Explosives)</w:t>
            </w:r>
          </w:hyperlink>
          <w:hyperlink w:anchor="_26in1rg">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lnxbz9">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13 Progress Monitoring, Meetings and Reports</w:t>
            </w:r>
          </w:hyperlink>
          <w:hyperlink w:anchor="_lnxbz9">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5nkun2">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14   Payment</w:t>
            </w:r>
          </w:hyperlink>
          <w:hyperlink w:anchor="_35nkun2">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ksv4uv">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15   Dispute Resolution</w:t>
            </w:r>
          </w:hyperlink>
          <w:hyperlink w:anchor="_1ksv4uv">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4sinio">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16   Termination for Corrupt Gifts</w:t>
            </w:r>
          </w:hyperlink>
          <w:hyperlink w:anchor="_44sinio">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jxsxqh">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17 Material Breach</w:t>
            </w:r>
          </w:hyperlink>
          <w:hyperlink w:anchor="_2jxsxqh">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z337ya">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18   Insolvency</w:t>
            </w:r>
          </w:hyperlink>
          <w:hyperlink w:anchor="_z337ya">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j2qqm3">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19        Limitation of Contractor’s Liability</w:t>
            </w:r>
          </w:hyperlink>
          <w:hyperlink w:anchor="_3j2qqm3">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i7ojhp">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20 Project specific DEFCONs and DEFCON SC variants that apply to this Contract:</w:t>
            </w:r>
          </w:hyperlink>
          <w:hyperlink w:anchor="_4i7ojhp">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xcytpi">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502 (SC1)</w:t>
            </w:r>
          </w:hyperlink>
          <w:hyperlink w:anchor="_2xcytp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ci93xb">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503 (SC1)</w:t>
            </w:r>
          </w:hyperlink>
          <w:hyperlink w:anchor="_1ci93xb">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whwml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531 (SC1)</w:t>
            </w:r>
          </w:hyperlink>
          <w:hyperlink w:anchor="_3whwml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bn6wsx">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532B</w:t>
            </w:r>
          </w:hyperlink>
          <w:hyperlink w:anchor="_2bn6wsx">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as4poj">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534</w:t>
            </w:r>
          </w:hyperlink>
          <w:hyperlink w:anchor="_3as4poj">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pxezwc">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537</w:t>
            </w:r>
          </w:hyperlink>
          <w:hyperlink w:anchor="_1pxezwc">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9x2ik5">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538</w:t>
            </w:r>
          </w:hyperlink>
          <w:hyperlink w:anchor="_49x2ik5">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p2csry">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566</w:t>
            </w:r>
          </w:hyperlink>
          <w:hyperlink w:anchor="_2p2csr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47n2zr">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609 (SC1)</w:t>
            </w:r>
          </w:hyperlink>
          <w:hyperlink w:anchor="_147n2z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o7alnk">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658 (SC1)</w:t>
            </w:r>
          </w:hyperlink>
          <w:hyperlink w:anchor="_3o7al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ihv636">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DEFCON 660</w:t>
            </w:r>
          </w:hyperlink>
          <w:hyperlink w:anchor="_ihv636">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hmsyys">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General Conditions</w:t>
            </w:r>
          </w:hyperlink>
          <w:hyperlink w:anchor="_1hmsyys">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1mghml">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Third Party IPR Authorisation</w:t>
            </w:r>
          </w:hyperlink>
          <w:hyperlink w:anchor="_41mghml">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44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vx1227">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Intellectual Property Rights</w:t>
            </w:r>
          </w:hyperlink>
          <w:hyperlink w:anchor="_vx1227">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4f1mdlm">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SC1B Schedules</w:t>
            </w:r>
          </w:hyperlink>
          <w:hyperlink w:anchor="_4f1mdlm">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u6wntf">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Schedule 1 - Additional Definitions of Contract</w:t>
            </w:r>
          </w:hyperlink>
          <w:hyperlink w:anchor="_2u6wntf">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19c6y18">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Schedule 2 - Schedule of Requirements</w:t>
            </w:r>
          </w:hyperlink>
          <w:hyperlink w:anchor="_19c6y18">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tbugp1">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Schedule 3 - Contract Data Sheet</w:t>
            </w:r>
          </w:hyperlink>
          <w:hyperlink w:anchor="_3tbugp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22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28h4qwu">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Schedule 4 - Contractor's Commercially Sensitive Information Form (i.a.w. Clause 5)</w:t>
            </w:r>
          </w:hyperlink>
          <w:hyperlink w:anchor="_28h4qwu">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ygebqi">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DEFFORM 111</w:t>
            </w:r>
          </w:hyperlink>
          <w:hyperlink w:anchor="_3ygebqi">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sqyw64">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Deliverables</w:t>
            </w:r>
          </w:hyperlink>
          <w:hyperlink w:anchor="_sqyw64">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tabs>
              <w:tab w:val="right" w:pos="9250"/>
            </w:tabs>
            <w:spacing w:after="160" w:before="0" w:line="259"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hyperlink w:anchor="_3q5sasy">
            <w:r w:rsidDel="00000000" w:rsidR="00000000" w:rsidRPr="00000000">
              <w:rPr>
                <w:rFonts w:ascii="Calibri" w:cs="Calibri" w:eastAsia="Calibri" w:hAnsi="Calibri"/>
                <w:b w:val="0"/>
                <w:i w:val="0"/>
                <w:smallCaps w:val="0"/>
                <w:strike w:val="0"/>
                <w:color w:val="0563c1"/>
                <w:sz w:val="22"/>
                <w:szCs w:val="22"/>
                <w:u w:val="single"/>
                <w:shd w:fill="auto" w:val="clear"/>
                <w:vertAlign w:val="baseline"/>
                <w:rtl w:val="0"/>
              </w:rPr>
              <w:t xml:space="preserve">Quality Assurance Conditions</w:t>
            </w:r>
          </w:hyperlink>
          <w:hyperlink w:anchor="_3q5sasy">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45">
      <w:pPr>
        <w:pBdr>
          <w:top w:space="0" w:sz="0" w:val="nil"/>
          <w:left w:space="0" w:sz="0" w:val="nil"/>
          <w:bottom w:space="0" w:sz="0" w:val="nil"/>
          <w:right w:space="0" w:sz="0" w:val="nil"/>
          <w:between w:space="0" w:sz="0" w:val="nil"/>
        </w:pBdr>
        <w:shd w:fill="auto" w:val="clea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pStyle w:val="Heading1"/>
        <w:pBdr>
          <w:top w:space="0" w:sz="0" w:val="nil"/>
          <w:left w:space="0" w:sz="0" w:val="nil"/>
          <w:bottom w:space="0" w:sz="0" w:val="nil"/>
          <w:right w:space="0" w:sz="0" w:val="nil"/>
          <w:between w:space="0" w:sz="0" w:val="nil"/>
        </w:pBdr>
        <w:shd w:fill="auto" w:val="clear"/>
        <w:rPr>
          <w:rFonts w:ascii="Calibri" w:cs="Calibri" w:eastAsia="Calibri" w:hAnsi="Calibri"/>
          <w:b w:val="0"/>
          <w:smallCaps w:val="0"/>
          <w:color w:val="000000"/>
        </w:rPr>
      </w:pPr>
      <w:bookmarkStart w:colFirst="0" w:colLast="0" w:name="_gjdgxs" w:id="0"/>
      <w:bookmarkEnd w:id="0"/>
      <w:r w:rsidDel="00000000" w:rsidR="00000000" w:rsidRPr="00000000">
        <w:rPr>
          <w:rFonts w:ascii="Calibri" w:cs="Calibri" w:eastAsia="Calibri" w:hAnsi="Calibri"/>
          <w:smallCaps w:val="0"/>
          <w:rtl w:val="0"/>
        </w:rPr>
        <w:t xml:space="preserve">Standardised Contracting Terms- </w:t>
      </w:r>
      <w:r w:rsidDel="00000000" w:rsidR="00000000" w:rsidRPr="00000000">
        <w:rPr>
          <w:rFonts w:ascii="Calibri" w:cs="Calibri" w:eastAsia="Calibri" w:hAnsi="Calibri"/>
          <w:b w:val="0"/>
          <w:smallCaps w:val="0"/>
          <w:color w:val="000000"/>
          <w:rtl w:val="0"/>
        </w:rPr>
        <w:t xml:space="preserve">SC1B</w:t>
      </w:r>
    </w:p>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hd w:fill="auto" w:val="clear"/>
        <w:spacing w:after="60" w:line="240" w:lineRule="auto"/>
        <w:ind w:left="120" w:firstLine="0"/>
        <w:rPr>
          <w:rFonts w:ascii="Calibri" w:cs="Calibri" w:eastAsia="Calibri" w:hAnsi="Calibri"/>
          <w:b w:val="0"/>
          <w:smallCaps w:val="0"/>
          <w:color w:val="000000"/>
        </w:rPr>
      </w:pPr>
      <w:r w:rsidDel="00000000" w:rsidR="00000000" w:rsidRPr="00000000">
        <w:rPr>
          <w:rtl w:val="0"/>
        </w:rPr>
      </w:r>
    </w:p>
    <w:p w:rsidR="00000000" w:rsidDel="00000000" w:rsidP="00000000" w:rsidRDefault="00000000" w:rsidRPr="00000000" w14:paraId="00000055">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0j0zll" w:id="1"/>
      <w:bookmarkEnd w:id="1"/>
      <w:r w:rsidDel="00000000" w:rsidR="00000000" w:rsidRPr="00000000">
        <w:rPr>
          <w:rFonts w:ascii="Calibri" w:cs="Calibri" w:eastAsia="Calibri" w:hAnsi="Calibri"/>
          <w:smallCaps w:val="0"/>
          <w:sz w:val="24"/>
          <w:szCs w:val="24"/>
          <w:rtl w:val="0"/>
        </w:rPr>
        <w:t xml:space="preserve">1 Definitions - In the Contract:</w:t>
      </w:r>
    </w:p>
    <w:p w:rsidR="00000000" w:rsidDel="00000000" w:rsidP="00000000" w:rsidRDefault="00000000" w:rsidRPr="00000000" w14:paraId="00000056">
      <w:pPr>
        <w:widowControl w:val="0"/>
        <w:pBdr>
          <w:top w:space="0" w:sz="0" w:val="nil"/>
          <w:left w:space="0" w:sz="0" w:val="nil"/>
          <w:bottom w:space="0" w:sz="0" w:val="nil"/>
          <w:right w:space="0" w:sz="0" w:val="nil"/>
          <w:between w:space="0" w:sz="0" w:val="nil"/>
        </w:pBdr>
        <w:shd w:fill="auto" w:val="clear"/>
        <w:spacing w:after="60" w:line="240" w:lineRule="auto"/>
        <w:ind w:left="120" w:firstLine="0"/>
        <w:rPr>
          <w:rFonts w:ascii="Calibri" w:cs="Calibri" w:eastAsia="Calibri" w:hAnsi="Calibri"/>
          <w:smallCaps w:val="0"/>
          <w:sz w:val="24"/>
          <w:szCs w:val="24"/>
        </w:rPr>
      </w:pPr>
      <w:r w:rsidDel="00000000" w:rsidR="00000000" w:rsidRPr="00000000">
        <w:rPr>
          <w:rtl w:val="0"/>
        </w:rPr>
      </w:r>
    </w:p>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The Authority   </w:t>
      </w:r>
      <w:r w:rsidDel="00000000" w:rsidR="00000000" w:rsidRPr="00000000">
        <w:rPr>
          <w:smallCaps w:val="0"/>
          <w:color w:val="000000"/>
          <w:rtl w:val="0"/>
        </w:rPr>
        <w:t xml:space="preserve">means the Secretary of State for Defence of the United Kingdom of Great Britain and Northern Ireland, (referred to in this document as "the Authority"), acting as part of the Crown;</w:t>
      </w:r>
    </w:p>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Business Day   </w:t>
      </w:r>
      <w:r w:rsidDel="00000000" w:rsidR="00000000" w:rsidRPr="00000000">
        <w:rPr>
          <w:smallCaps w:val="0"/>
          <w:color w:val="000000"/>
          <w:rtl w:val="0"/>
        </w:rPr>
        <w:t xml:space="preserve">means 09:00 to 17:00 Monday to Friday, excluding public and statutory holidays;</w:t>
      </w:r>
    </w:p>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Contract</w:t>
      </w:r>
      <w:r w:rsidDel="00000000" w:rsidR="00000000" w:rsidRPr="00000000">
        <w:rPr>
          <w:smallCaps w:val="0"/>
          <w:color w:val="000000"/>
          <w:rtl w:val="0"/>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000000" w:rsidDel="00000000" w:rsidP="00000000" w:rsidRDefault="00000000" w:rsidRPr="00000000" w14:paraId="0000005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Contractor   </w:t>
      </w:r>
      <w:r w:rsidDel="00000000" w:rsidR="00000000" w:rsidRPr="00000000">
        <w:rPr>
          <w:smallCaps w:val="0"/>
          <w:color w:val="000000"/>
          <w:rtl w:val="0"/>
        </w:rPr>
        <w:t xml:space="preserve">means the person, firm or company specified as such in the Contract;</w:t>
      </w:r>
    </w:p>
    <w:p w:rsidR="00000000" w:rsidDel="00000000" w:rsidP="00000000" w:rsidRDefault="00000000" w:rsidRPr="00000000" w14:paraId="0000005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Contractor Commercially Sensitive Information  </w:t>
      </w:r>
      <w:r w:rsidDel="00000000" w:rsidR="00000000" w:rsidRPr="00000000">
        <w:rPr>
          <w:smallCaps w:val="0"/>
          <w:color w:val="000000"/>
          <w:rtl w:val="0"/>
        </w:rPr>
        <w:t xml:space="preserve">means the information listed as such in the Contract, which is information notified by the Contractor to the Authority, which is acknowledged by the Authority as being commercially sensitive;</w:t>
      </w:r>
    </w:p>
    <w:p w:rsidR="00000000" w:rsidDel="00000000" w:rsidP="00000000" w:rsidRDefault="00000000" w:rsidRPr="00000000" w14:paraId="0000005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Contractor Deliverables</w:t>
      </w:r>
      <w:r w:rsidDel="00000000" w:rsidR="00000000" w:rsidRPr="00000000">
        <w:rPr>
          <w:smallCaps w:val="0"/>
          <w:color w:val="000000"/>
          <w:rtl w:val="0"/>
        </w:rPr>
        <w:t xml:space="preserve">   means the goods and / or services including packaging (and supplied in accordance with any QA requirements if specified) which the Contractor is required to provide under the Contract in accordance with the schedule of requirements. </w:t>
      </w:r>
    </w:p>
    <w:p w:rsidR="00000000" w:rsidDel="00000000" w:rsidP="00000000" w:rsidRDefault="00000000" w:rsidRPr="00000000" w14:paraId="0000005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Effective Date of Contract</w:t>
      </w:r>
      <w:r w:rsidDel="00000000" w:rsidR="00000000" w:rsidRPr="00000000">
        <w:rPr>
          <w:smallCaps w:val="0"/>
          <w:color w:val="000000"/>
          <w:rtl w:val="0"/>
        </w:rPr>
        <w:t xml:space="preserve">   means the date stated on the Contract or, if there is no such date stated, the date upon which both Parties have signed the Contract;</w:t>
      </w:r>
    </w:p>
    <w:p w:rsidR="00000000" w:rsidDel="00000000" w:rsidP="00000000" w:rsidRDefault="00000000" w:rsidRPr="00000000" w14:paraId="0000005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Firm Price</w:t>
      </w:r>
      <w:r w:rsidDel="00000000" w:rsidR="00000000" w:rsidRPr="00000000">
        <w:rPr>
          <w:smallCaps w:val="0"/>
          <w:color w:val="000000"/>
          <w:rtl w:val="0"/>
        </w:rPr>
        <w:t xml:space="preserve">   means a price excluding Value Added Tax (VAT) which is not subject to variation;</w:t>
      </w:r>
    </w:p>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Hazardous Contractor Deliverable</w:t>
      </w:r>
      <w:r w:rsidDel="00000000" w:rsidR="00000000" w:rsidRPr="00000000">
        <w:rPr>
          <w:smallCaps w:val="0"/>
          <w:color w:val="000000"/>
          <w:rtl w:val="0"/>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Legislation  </w:t>
      </w:r>
      <w:r w:rsidDel="00000000" w:rsidR="00000000" w:rsidRPr="00000000">
        <w:rPr>
          <w:smallCaps w:val="0"/>
          <w:color w:val="000000"/>
          <w:rtl w:val="0"/>
        </w:rPr>
        <w:t xml:space="preserve">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Notices </w:t>
      </w:r>
      <w:r w:rsidDel="00000000" w:rsidR="00000000" w:rsidRPr="00000000">
        <w:rPr>
          <w:smallCaps w:val="0"/>
          <w:color w:val="000000"/>
          <w:rtl w:val="0"/>
        </w:rPr>
        <w:t xml:space="preserve">  means all notices, orders, or other forms of communication required to be given in writing under or in connection with the Contract;</w:t>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Parties</w:t>
      </w:r>
      <w:r w:rsidDel="00000000" w:rsidR="00000000" w:rsidRPr="00000000">
        <w:rPr>
          <w:smallCaps w:val="0"/>
          <w:color w:val="000000"/>
          <w:rtl w:val="0"/>
        </w:rPr>
        <w:t xml:space="preserve">   means the Contractor and the Authority, and Party shall be construed accordingly;</w:t>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Transparency Information</w:t>
      </w:r>
      <w:r w:rsidDel="00000000" w:rsidR="00000000" w:rsidRPr="00000000">
        <w:rPr>
          <w:smallCaps w:val="0"/>
          <w:color w:val="000000"/>
          <w:rtl w:val="0"/>
        </w:rPr>
        <w:t xml:space="preserve">   means the content of this Contract in its entirety, including from time to time agreed changes to the Contract, and details of any payments made by the Authority to the Contractor under the Contract.</w:t>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65">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1fob9te" w:id="2"/>
      <w:bookmarkEnd w:id="2"/>
      <w:r w:rsidDel="00000000" w:rsidR="00000000" w:rsidRPr="00000000">
        <w:rPr>
          <w:rFonts w:ascii="Calibri" w:cs="Calibri" w:eastAsia="Calibri" w:hAnsi="Calibri"/>
          <w:smallCaps w:val="0"/>
          <w:sz w:val="24"/>
          <w:szCs w:val="24"/>
          <w:rtl w:val="0"/>
        </w:rPr>
        <w:t xml:space="preserve">2   General</w:t>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The Contractor shall comply with all applicable Legislation, whether specifically referenced in this Contract or not.</w:t>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Any variation to the Contract shall have no effect unless expressly agreed in writing and signed by both Parties. </w:t>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If there is any inconsistency between these terms and conditions and the  associated documents expressly referred to therein, the conflict shall be resolved according to the following descending order of priority:</w:t>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(1)   the terms and conditions;</w:t>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(2)   the schedules; and</w:t>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(3)   the documents expressly referred to in the agreement.</w:t>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   Neither Party shall be entitled to assign the Contract (or any part thereof) without the prior written consent of the other Party.</w:t>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e.   Failure or delay by either Party in enforcing or partially enforcing any provision of the Contract shall not be construed as a waiver of its rights under the Contract.</w:t>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f.   The Parties to the Contract do not intend that any term of the Contract shall be enforceable by virtue of the Contracts (Rights of Third Parties) Act 1999 by any person that is not a Party to it.</w:t>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71">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znysh7" w:id="3"/>
      <w:bookmarkEnd w:id="3"/>
      <w:r w:rsidDel="00000000" w:rsidR="00000000" w:rsidRPr="00000000">
        <w:rPr>
          <w:rFonts w:ascii="Calibri" w:cs="Calibri" w:eastAsia="Calibri" w:hAnsi="Calibri"/>
          <w:smallCaps w:val="0"/>
          <w:sz w:val="24"/>
          <w:szCs w:val="24"/>
          <w:rtl w:val="0"/>
        </w:rPr>
        <w:t xml:space="preserve">3    Application of Conditions</w:t>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These terms and conditions, schedules and the specification govern the Contract to the entire exclusion of all other terms and conditions. No other terms or conditions are implied.</w:t>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The Contract constitutes the entire agreement and understanding and supersedes any previous agreement between the Parties relating to the subject matter of the Contract.</w:t>
      </w:r>
    </w:p>
    <w:p w:rsidR="00000000" w:rsidDel="00000000" w:rsidP="00000000" w:rsidRDefault="00000000" w:rsidRPr="00000000" w14:paraId="00000074">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2et92p0" w:id="4"/>
      <w:bookmarkEnd w:id="4"/>
      <w:r w:rsidDel="00000000" w:rsidR="00000000" w:rsidRPr="00000000">
        <w:rPr>
          <w:rFonts w:ascii="Calibri" w:cs="Calibri" w:eastAsia="Calibri" w:hAnsi="Calibri"/>
          <w:smallCaps w:val="0"/>
          <w:sz w:val="24"/>
          <w:szCs w:val="24"/>
          <w:rtl w:val="0"/>
        </w:rPr>
        <w:t xml:space="preserve">4   Disclosure of Information</w:t>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Information received or in connection with the Contract shall be managed in accordance with DEFCON 531 (SC1) and Clause 5.</w:t>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77">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tyjcwt" w:id="5"/>
      <w:bookmarkEnd w:id="5"/>
      <w:r w:rsidDel="00000000" w:rsidR="00000000" w:rsidRPr="00000000">
        <w:rPr>
          <w:rFonts w:ascii="Calibri" w:cs="Calibri" w:eastAsia="Calibri" w:hAnsi="Calibri"/>
          <w:smallCaps w:val="0"/>
          <w:sz w:val="24"/>
          <w:szCs w:val="24"/>
          <w:rtl w:val="0"/>
        </w:rPr>
        <w:t xml:space="preserve">5   Transparency</w:t>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  For the avoidance of doubt, nothing in this Clause 5 shall affect the Contractor’s rights at law.</w:t>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7D">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dy6vkm" w:id="6"/>
      <w:bookmarkEnd w:id="6"/>
      <w:r w:rsidDel="00000000" w:rsidR="00000000" w:rsidRPr="00000000">
        <w:rPr>
          <w:rFonts w:ascii="Calibri" w:cs="Calibri" w:eastAsia="Calibri" w:hAnsi="Calibri"/>
          <w:smallCaps w:val="0"/>
          <w:sz w:val="24"/>
          <w:szCs w:val="24"/>
          <w:rtl w:val="0"/>
        </w:rPr>
        <w:t xml:space="preserve">6   Notices</w:t>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A Notice served under the Contract shall be:</w:t>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(1)   in writing in the English Language;</w:t>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(2)   authenticated by signature or such other method as may be agreed between the Parties;</w:t>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(3)   sent for the attention of the other Party’s representative, and to the address set out in the Contract;</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(4)   marked with the number of the Contract; and</w:t>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(5)   delivered by hand, prepaid post (or airmail), facsimile transmission or, if agreed in the Contract, by electronic mail.</w:t>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Notices shall be deemed to have been received:</w:t>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if delivered by hand, on the day of delivery if it is a Business Day in the place of receipt, and otherwise on the first Business Day in the place of receipt following the day of delivery;</w:t>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if sent by prepaid post, on the fourth Business Day (or the tenth Business Day in the case of airmail) after the day of posting;</w:t>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(3)   if sent by facsimile or electronic means: </w:t>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(a)   if transmitted between 09:00 and 17:00 hours on a Business Day (recipient’s time) on completion of receipt by the sender of verification of the transmission from the receiving instrument; or</w:t>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(b)   if transmitted at any other time, at 09:00 on the first Business Day (recipient’s time) following the completion of receipt by the sender of verification of transmission from the receiving instrument.</w:t>
      </w:r>
    </w:p>
    <w:p w:rsidR="00000000" w:rsidDel="00000000" w:rsidP="00000000" w:rsidRDefault="00000000" w:rsidRPr="00000000" w14:paraId="0000008A">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1t3h5sf" w:id="7"/>
      <w:bookmarkEnd w:id="7"/>
      <w:r w:rsidDel="00000000" w:rsidR="00000000" w:rsidRPr="00000000">
        <w:rPr>
          <w:rFonts w:ascii="Calibri" w:cs="Calibri" w:eastAsia="Calibri" w:hAnsi="Calibri"/>
          <w:smallCaps w:val="0"/>
          <w:sz w:val="24"/>
          <w:szCs w:val="24"/>
          <w:rtl w:val="0"/>
        </w:rPr>
        <w:t xml:space="preserve">7   Intellectual Property</w:t>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8E">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4d34og8" w:id="8"/>
      <w:bookmarkEnd w:id="8"/>
      <w:r w:rsidDel="00000000" w:rsidR="00000000" w:rsidRPr="00000000">
        <w:rPr>
          <w:rFonts w:ascii="Calibri" w:cs="Calibri" w:eastAsia="Calibri" w:hAnsi="Calibri"/>
          <w:smallCaps w:val="0"/>
          <w:sz w:val="24"/>
          <w:szCs w:val="24"/>
          <w:rtl w:val="0"/>
        </w:rPr>
        <w:t xml:space="preserve">8   Supply of Contractor Deliverables and Quality Assurance</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This Contract comes into effect on the Effective Date of Contract.</w:t>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The Contractor shall supply the Contractor Deliverables to the Authority at the Firm Price stated in the Contract.</w:t>
      </w:r>
    </w:p>
    <w:p w:rsidR="00000000" w:rsidDel="00000000" w:rsidP="00000000" w:rsidRDefault="00000000" w:rsidRPr="00000000" w14:paraId="0000009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The Contractor shall ensure that the Contractor Deliverables:</w:t>
      </w:r>
    </w:p>
    <w:p w:rsidR="00000000" w:rsidDel="00000000" w:rsidP="00000000" w:rsidRDefault="00000000" w:rsidRPr="00000000" w14:paraId="00000092">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correspond with the specification;</w:t>
      </w:r>
    </w:p>
    <w:p w:rsidR="00000000" w:rsidDel="00000000" w:rsidP="00000000" w:rsidRDefault="00000000" w:rsidRPr="00000000" w14:paraId="00000093">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(3)   comply with any applicable Quality Assurance Requirements specified in the Contract.</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p>
    <w:p w:rsidR="00000000" w:rsidDel="00000000" w:rsidP="00000000" w:rsidRDefault="00000000" w:rsidRPr="00000000" w14:paraId="00000096">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2s8eyo1" w:id="9"/>
      <w:bookmarkEnd w:id="9"/>
      <w:r w:rsidDel="00000000" w:rsidR="00000000" w:rsidRPr="00000000">
        <w:rPr>
          <w:rFonts w:ascii="Calibri" w:cs="Calibri" w:eastAsia="Calibri" w:hAnsi="Calibri"/>
          <w:smallCaps w:val="0"/>
          <w:sz w:val="24"/>
          <w:szCs w:val="24"/>
          <w:rtl w:val="0"/>
        </w:rPr>
        <w:t xml:space="preserve">9   Supply of Hazardous Contractor Deliverables</w:t>
      </w:r>
    </w:p>
    <w:p w:rsidR="00000000" w:rsidDel="00000000" w:rsidP="00000000" w:rsidRDefault="00000000" w:rsidRPr="00000000" w14:paraId="0000009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the Technical Instructions for the Safe Transport of Dangerous Goods by Air (ICAO), IATA Dangerous Goods Regulations;</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the International Maritime Dangerous Goods (IMDG) Code;</w:t>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(3)   the Regulations Concerning the International Carriage of Dangerous Goods by Rail (RID); and</w:t>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(4)   the European Agreement Concerning the International Carriage of Dangerous Goods by Road (ADR).</w:t>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Certification markings, incorporating the UN logo, the package code and other prescribed information indicating that the package corresponds to the successfully designed type shall be marked on the packaging in accordance with the relevant regulation.</w:t>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confirmation as to whether or not to the best of its knowledge any of the Contractor Deliverables are Hazardous Contractor Deliverables; and</w:t>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for each Hazardous Contractor Deliverable, a Safety Data Sheet containing the data set out at Clause 9.d, which shall be updated by the Contractor during the period of the Contract if it becomes aware of any new relevant data.</w:t>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   Safety Data Sheets if required under Clause 9.c shall be provided in accordance with the REACH Regulations (EC) No 1907/2006 and any additional information required by the Health and Safety at Work etc. Act 1974 and shall contain:</w:t>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where the Hazardous Contractor Deliverable is, contains or embodies a radioactive substance as defined in the Ionising Radiation Regulations SI 1999/3232, details of the activity, substance and form (including any isotope); and</w:t>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(3)   where the Hazardous Contractor Deliverable has magnetic properties, details of the magnetic flux density at a defined distance, for the condition in which it is packed.</w:t>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e.   The Contractor shall retain its own copies of the Safety Data Sheets provided to the Authority in accordance with Clause 9.d for 4 years after the end of the Contract and shall make them available to the Authority’s representatives on request.</w:t>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f.   Nothing in this Clause 9 reduces or limits any statutory or legal obligation of the Authority or the Contractor.</w:t>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A7">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17dp8vu" w:id="10"/>
      <w:bookmarkEnd w:id="10"/>
      <w:r w:rsidDel="00000000" w:rsidR="00000000" w:rsidRPr="00000000">
        <w:rPr>
          <w:rFonts w:ascii="Calibri" w:cs="Calibri" w:eastAsia="Calibri" w:hAnsi="Calibri"/>
          <w:smallCaps w:val="0"/>
          <w:sz w:val="24"/>
          <w:szCs w:val="24"/>
          <w:rtl w:val="0"/>
        </w:rPr>
        <w:t xml:space="preserve">10   Delivery / Collection</w:t>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The Contract shall specify whether the Contractor Deliverables are to be delivered to the consignee by the Contractor or collected from the consignor by the Authority.</w:t>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Title and risk in the Contractor Deliverables shall pass from the Contractor to the Authority on delivery or on collection in accordance with Clause 10.a.    </w:t>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The Authority shall be deemed to have accepted the Contractor Deliverables thirty (30) days after title and risk has passed to the Authority unless it has rejected the Contractor Deliverables within the same period.</w:t>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AC">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rdcrjn" w:id="11"/>
      <w:bookmarkEnd w:id="11"/>
      <w:r w:rsidDel="00000000" w:rsidR="00000000" w:rsidRPr="00000000">
        <w:rPr>
          <w:rFonts w:ascii="Calibri" w:cs="Calibri" w:eastAsia="Calibri" w:hAnsi="Calibri"/>
          <w:smallCaps w:val="0"/>
          <w:sz w:val="24"/>
          <w:szCs w:val="24"/>
          <w:rtl w:val="0"/>
        </w:rPr>
        <w:t xml:space="preserve">11   Marking of Contractor Deliverables</w:t>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The Contractor shall ensure that each Contractor Deliverable is marked clearly and indelibly:</w:t>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in accordance with the requirements specified in the Contract, or if no such requirement is specified, with the MOD stock reference number, NATO Stock Number (NSN) or alternative reference number specified in the schedule of requirements;</w:t>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where the Contractor Deliverable has a limited shelf life, the marking shall include: the expiry date / date of manufacture, expressed as specified in the Contract or in the absence of such requirement, as month (letters) and year (last two figures); and</w:t>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(3)   ensure that any marking method used does not have a detrimental effect on the strength, serviceability or corrosion resistance of the Contractor Deliverables.</w:t>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Where it is not possible to mark a Contractor Deliverable with the required particulars, these should be included on the package in which the Contractor Deliverable is packed.</w:t>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B4">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26in1rg" w:id="12"/>
      <w:bookmarkEnd w:id="12"/>
      <w:r w:rsidDel="00000000" w:rsidR="00000000" w:rsidRPr="00000000">
        <w:rPr>
          <w:rFonts w:ascii="Calibri" w:cs="Calibri" w:eastAsia="Calibri" w:hAnsi="Calibri"/>
          <w:smallCaps w:val="0"/>
          <w:sz w:val="24"/>
          <w:szCs w:val="24"/>
          <w:rtl w:val="0"/>
        </w:rPr>
        <w:t xml:space="preserve">12   Packaging and Labelling of Contractor Deliverables (Excluding Contractor Deliverables Containing Ammunition or Explosives)</w:t>
      </w:r>
    </w:p>
    <w:p w:rsidR="00000000" w:rsidDel="00000000" w:rsidP="00000000" w:rsidRDefault="00000000" w:rsidRPr="00000000" w14:paraId="000000B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The Contractor shall pack or have packed the Contractor Deliverables in accordance with any requirements specified in the Contract and Def Stan 81-041 (Part 1 and Part 6).</w:t>
      </w:r>
    </w:p>
    <w:p w:rsidR="00000000" w:rsidDel="00000000" w:rsidP="00000000" w:rsidRDefault="00000000" w:rsidRPr="00000000" w14:paraId="000000B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B7">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lnxbz9" w:id="13"/>
      <w:bookmarkEnd w:id="13"/>
      <w:r w:rsidDel="00000000" w:rsidR="00000000" w:rsidRPr="00000000">
        <w:rPr>
          <w:rFonts w:ascii="Calibri" w:cs="Calibri" w:eastAsia="Calibri" w:hAnsi="Calibri"/>
          <w:smallCaps w:val="0"/>
          <w:sz w:val="24"/>
          <w:szCs w:val="24"/>
          <w:rtl w:val="0"/>
        </w:rPr>
        <w:t xml:space="preserve">13 Progress Monitoring, Meetings and Reports</w:t>
      </w:r>
    </w:p>
    <w:p w:rsidR="00000000" w:rsidDel="00000000" w:rsidP="00000000" w:rsidRDefault="00000000" w:rsidRPr="00000000" w14:paraId="000000B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The Contractor shall attend progress meetings and deliver reports at the frequency or times (if any) specified in the Contract and shall ensure that its Contractor’s representatives are suitably qualified to attend such meetings.</w:t>
      </w:r>
    </w:p>
    <w:p w:rsidR="00000000" w:rsidDel="00000000" w:rsidP="00000000" w:rsidRDefault="00000000" w:rsidRPr="00000000" w14:paraId="000000B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BA">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5nkun2" w:id="14"/>
      <w:bookmarkEnd w:id="14"/>
      <w:r w:rsidDel="00000000" w:rsidR="00000000" w:rsidRPr="00000000">
        <w:rPr>
          <w:rFonts w:ascii="Calibri" w:cs="Calibri" w:eastAsia="Calibri" w:hAnsi="Calibri"/>
          <w:smallCaps w:val="0"/>
          <w:sz w:val="24"/>
          <w:szCs w:val="24"/>
          <w:rtl w:val="0"/>
        </w:rPr>
        <w:t xml:space="preserve">14   Payment </w:t>
      </w:r>
    </w:p>
    <w:p w:rsidR="00000000" w:rsidDel="00000000" w:rsidP="00000000" w:rsidRDefault="00000000" w:rsidRPr="00000000" w14:paraId="000000B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rsidR="00000000" w:rsidDel="00000000" w:rsidP="00000000" w:rsidRDefault="00000000" w:rsidRPr="00000000" w14:paraId="000000B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Where the Contractor submits an invoice to the Authority in accordance with clause 14a, the Authority will consider and verify that invoice in a timely fashion.</w:t>
      </w:r>
    </w:p>
    <w:p w:rsidR="00000000" w:rsidDel="00000000" w:rsidP="00000000" w:rsidRDefault="00000000" w:rsidRPr="00000000" w14:paraId="000000B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The Authority shall pay the Contractor any sums due under such an invoice no later than a period of 30 days from the date on which the Authority has determined that the invoice is valid and undisputed.</w:t>
      </w:r>
    </w:p>
    <w:p w:rsidR="00000000" w:rsidDel="00000000" w:rsidP="00000000" w:rsidRDefault="00000000" w:rsidRPr="00000000" w14:paraId="000000B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  Where the Authority fails to comply with clause 14b and there is undue delay in considering and verifying the invoice, the invoice shall be regarded as valid and undisputed for the purpose of clause 14c after a reasonable time has passed.</w:t>
      </w:r>
    </w:p>
    <w:p w:rsidR="00000000" w:rsidDel="00000000" w:rsidP="00000000" w:rsidRDefault="00000000" w:rsidRPr="00000000" w14:paraId="000000B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e.  The approval for payment of a valid and undisputed invoice by the Authority shall not be construed as acceptance by the Authority of the performance of the Contractor’s obligations nor as a waiver of its rights and remedies under this Contract.</w:t>
      </w:r>
    </w:p>
    <w:p w:rsidR="00000000" w:rsidDel="00000000" w:rsidP="00000000" w:rsidRDefault="00000000" w:rsidRPr="00000000" w14:paraId="000000C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000000" w:rsidDel="00000000" w:rsidP="00000000" w:rsidRDefault="00000000" w:rsidRPr="00000000" w14:paraId="000000C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C2">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1ksv4uv" w:id="15"/>
      <w:bookmarkEnd w:id="15"/>
      <w:r w:rsidDel="00000000" w:rsidR="00000000" w:rsidRPr="00000000">
        <w:rPr>
          <w:rFonts w:ascii="Calibri" w:cs="Calibri" w:eastAsia="Calibri" w:hAnsi="Calibri"/>
          <w:smallCaps w:val="0"/>
          <w:sz w:val="24"/>
          <w:szCs w:val="24"/>
          <w:rtl w:val="0"/>
        </w:rPr>
        <w:t xml:space="preserve">15   Dispute Resolution</w:t>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000000" w:rsidDel="00000000" w:rsidP="00000000" w:rsidRDefault="00000000" w:rsidRPr="00000000" w14:paraId="000000C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000000" w:rsidDel="00000000" w:rsidP="00000000" w:rsidRDefault="00000000" w:rsidRPr="00000000" w14:paraId="000000C5">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44sinio" w:id="16"/>
      <w:bookmarkEnd w:id="16"/>
      <w:r w:rsidDel="00000000" w:rsidR="00000000" w:rsidRPr="00000000">
        <w:rPr>
          <w:rFonts w:ascii="Calibri" w:cs="Calibri" w:eastAsia="Calibri" w:hAnsi="Calibri"/>
          <w:smallCaps w:val="0"/>
          <w:sz w:val="24"/>
          <w:szCs w:val="24"/>
          <w:rtl w:val="0"/>
        </w:rPr>
        <w:t xml:space="preserve">16   Termination for Corrupt Gifts</w:t>
      </w:r>
    </w:p>
    <w:p w:rsidR="00000000" w:rsidDel="00000000" w:rsidP="00000000" w:rsidRDefault="00000000" w:rsidRPr="00000000" w14:paraId="000000C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The Authority may terminate the Contract with immediate effect, without compensation, by giving written notice to the Contractor at any time after any of the following events: </w:t>
      </w:r>
    </w:p>
    <w:p w:rsidR="00000000" w:rsidDel="00000000" w:rsidP="00000000" w:rsidRDefault="00000000" w:rsidRPr="00000000" w14:paraId="000000C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where the Authority becomes aware that the Contractor, its employees, agents or any sub-contractor (or anyone acting on its behalf or any of its or their employees):</w:t>
      </w:r>
    </w:p>
    <w:p w:rsidR="00000000" w:rsidDel="00000000" w:rsidP="00000000" w:rsidRDefault="00000000" w:rsidRPr="00000000" w14:paraId="000000C8">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has offered, promised or given to any Crown servant any gift or financial or other advantage of any kind as an inducement or reward;</w:t>
      </w:r>
    </w:p>
    <w:p w:rsidR="00000000" w:rsidDel="00000000" w:rsidP="00000000" w:rsidRDefault="00000000" w:rsidRPr="00000000" w14:paraId="000000C9">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commits or has committed any prohibited act or any offence under the Bribery Act 2010 with or without the knowledge or authority of the Contractor in relation to this Contract or any other contract with the Crown;</w:t>
      </w:r>
    </w:p>
    <w:p w:rsidR="00000000" w:rsidDel="00000000" w:rsidP="00000000" w:rsidRDefault="00000000" w:rsidRPr="00000000" w14:paraId="000000CA">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000000" w:rsidDel="00000000" w:rsidP="00000000" w:rsidRDefault="00000000" w:rsidRPr="00000000" w14:paraId="000000C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In exercising its rights or remedies to terminate the Contract under Clause 16.a. the Authority shall:</w:t>
      </w:r>
    </w:p>
    <w:p w:rsidR="00000000" w:rsidDel="00000000" w:rsidP="00000000" w:rsidRDefault="00000000" w:rsidRPr="00000000" w14:paraId="000000CC">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act in a reasonable and proportionate manner having regard to such matters as the gravity of, and the identity of the person committing the prohibited act;</w:t>
      </w:r>
    </w:p>
    <w:p w:rsidR="00000000" w:rsidDel="00000000" w:rsidP="00000000" w:rsidRDefault="00000000" w:rsidRPr="00000000" w14:paraId="000000CD">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give due consideration, where appropriate, to action other than termination of the Contract, including (without being limited to):</w:t>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(a)   requiring the Contractor to procure the termination of a subcontract where the prohibited act is that of a Subcontractor or anyone acting on its or their behalf;</w:t>
      </w:r>
    </w:p>
    <w:p w:rsidR="00000000" w:rsidDel="00000000" w:rsidP="00000000" w:rsidRDefault="00000000" w:rsidRPr="00000000" w14:paraId="000000CF">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(b)   requiring the Contractor to procure the dismissal of an employee (whether its own or that of a Subcontractor or anyone acting on its behalf) where the prohibited act is that of such employee.</w:t>
      </w:r>
    </w:p>
    <w:p w:rsidR="00000000" w:rsidDel="00000000" w:rsidP="00000000" w:rsidRDefault="00000000" w:rsidRPr="00000000" w14:paraId="000000D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000000" w:rsidDel="00000000" w:rsidP="00000000" w:rsidRDefault="00000000" w:rsidRPr="00000000" w14:paraId="000000D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D2">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2jxsxqh" w:id="17"/>
      <w:bookmarkEnd w:id="17"/>
      <w:r w:rsidDel="00000000" w:rsidR="00000000" w:rsidRPr="00000000">
        <w:rPr>
          <w:rFonts w:ascii="Calibri" w:cs="Calibri" w:eastAsia="Calibri" w:hAnsi="Calibri"/>
          <w:smallCaps w:val="0"/>
          <w:sz w:val="24"/>
          <w:szCs w:val="24"/>
          <w:rtl w:val="0"/>
        </w:rPr>
        <w:t xml:space="preserve">17 Material Breach</w:t>
      </w:r>
    </w:p>
    <w:p w:rsidR="00000000" w:rsidDel="00000000" w:rsidP="00000000" w:rsidRDefault="00000000" w:rsidRPr="00000000" w14:paraId="000000D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000000" w:rsidDel="00000000" w:rsidP="00000000" w:rsidRDefault="00000000" w:rsidRPr="00000000" w14:paraId="000000D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D5">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z337ya" w:id="18"/>
      <w:bookmarkEnd w:id="18"/>
      <w:r w:rsidDel="00000000" w:rsidR="00000000" w:rsidRPr="00000000">
        <w:rPr>
          <w:rFonts w:ascii="Calibri" w:cs="Calibri" w:eastAsia="Calibri" w:hAnsi="Calibri"/>
          <w:smallCaps w:val="0"/>
          <w:sz w:val="24"/>
          <w:szCs w:val="24"/>
          <w:rtl w:val="0"/>
        </w:rPr>
        <w:t xml:space="preserve">18   Insolvency</w:t>
      </w:r>
    </w:p>
    <w:p w:rsidR="00000000" w:rsidDel="00000000" w:rsidP="00000000" w:rsidRDefault="00000000" w:rsidRPr="00000000" w14:paraId="000000D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The Authority shall have the right to terminate the contract if the Contractor is declared bankrupt or goes into liquidation or administration. This is without prejudice to any other rights or remedies under this Contract.</w:t>
      </w:r>
    </w:p>
    <w:p w:rsidR="00000000" w:rsidDel="00000000" w:rsidP="00000000" w:rsidRDefault="00000000" w:rsidRPr="00000000" w14:paraId="000000D7">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j2qqm3" w:id="19"/>
      <w:bookmarkEnd w:id="19"/>
      <w:r w:rsidDel="00000000" w:rsidR="00000000" w:rsidRPr="00000000">
        <w:rPr>
          <w:rFonts w:ascii="Calibri" w:cs="Calibri" w:eastAsia="Calibri" w:hAnsi="Calibri"/>
          <w:smallCaps w:val="0"/>
          <w:sz w:val="24"/>
          <w:szCs w:val="24"/>
          <w:rtl w:val="0"/>
        </w:rPr>
        <w:t xml:space="preserve">19        Limitation of Contractor’s Liability</w:t>
      </w:r>
    </w:p>
    <w:p w:rsidR="00000000" w:rsidDel="00000000" w:rsidP="00000000" w:rsidRDefault="00000000" w:rsidRPr="00000000" w14:paraId="000000D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   Subject to Clause b the Contractor's liability to the Authority in connection with this Contract shall be limited to £5m (five million pounds).</w:t>
      </w:r>
    </w:p>
    <w:p w:rsidR="00000000" w:rsidDel="00000000" w:rsidP="00000000" w:rsidRDefault="00000000" w:rsidRPr="00000000" w14:paraId="000000D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  Nothing in this Contract shall operate to limit or exclude the Contractor's liability:</w:t>
      </w:r>
    </w:p>
    <w:p w:rsidR="00000000" w:rsidDel="00000000" w:rsidP="00000000" w:rsidRDefault="00000000" w:rsidRPr="00000000" w14:paraId="000000DA">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(1)    for:</w:t>
      </w:r>
    </w:p>
    <w:p w:rsidR="00000000" w:rsidDel="00000000" w:rsidP="00000000" w:rsidRDefault="00000000" w:rsidRPr="00000000" w14:paraId="000000DB">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(a)        any liquidated damages (to the extent expressly provided for under this Contract);</w:t>
      </w:r>
    </w:p>
    <w:p w:rsidR="00000000" w:rsidDel="00000000" w:rsidP="00000000" w:rsidRDefault="00000000" w:rsidRPr="00000000" w14:paraId="000000DC">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(b)        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000000" w:rsidDel="00000000" w:rsidP="00000000" w:rsidRDefault="00000000" w:rsidRPr="00000000" w14:paraId="000000DD">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(c)        any interest payable in relation to the late payment of any sum due and payable by the Contractor to the Authority under this Contract;</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hd w:fill="auto" w:val="clear"/>
        <w:spacing w:after="60" w:line="240" w:lineRule="auto"/>
        <w:ind w:left="1254" w:firstLine="0"/>
        <w:rPr>
          <w:smallCaps w:val="0"/>
          <w:color w:val="000000"/>
        </w:rPr>
      </w:pPr>
      <w:r w:rsidDel="00000000" w:rsidR="00000000" w:rsidRPr="00000000">
        <w:rPr>
          <w:smallCaps w:val="0"/>
          <w:color w:val="000000"/>
          <w:rtl w:val="0"/>
        </w:rPr>
        <w:t xml:space="preserve">(d)        any amount payable by the Contractor to the Authority in relation to TUPE or pensions to the extent expressly provided for under this Contract;</w:t>
      </w:r>
    </w:p>
    <w:p w:rsidR="00000000" w:rsidDel="00000000" w:rsidP="00000000" w:rsidRDefault="00000000" w:rsidRPr="00000000" w14:paraId="000000DF">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(2)   under Condition 7 of the Contract (Intellectual Property), and DEFCONs 91 or 638 (SC1) where specified in the contract;</w:t>
      </w:r>
    </w:p>
    <w:p w:rsidR="00000000" w:rsidDel="00000000" w:rsidP="00000000" w:rsidRDefault="00000000" w:rsidRPr="00000000" w14:paraId="000000E0">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(3)   for death or personal injury caused by the Contractor’s negligence or the negligence of any of its personnel, agents, consultants or sub-contractors;</w:t>
      </w:r>
    </w:p>
    <w:p w:rsidR="00000000" w:rsidDel="00000000" w:rsidP="00000000" w:rsidRDefault="00000000" w:rsidRPr="00000000" w14:paraId="000000E1">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(4)   for fraud, fraudulent misrepresentation, wilful misconduct or negligence;</w:t>
      </w:r>
    </w:p>
    <w:p w:rsidR="00000000" w:rsidDel="00000000" w:rsidP="00000000" w:rsidRDefault="00000000" w:rsidRPr="00000000" w14:paraId="000000E2">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(5)   in relation to the termination of this Contract on the basis of abandonment by the Contractor;</w:t>
      </w:r>
    </w:p>
    <w:p w:rsidR="00000000" w:rsidDel="00000000" w:rsidP="00000000" w:rsidRDefault="00000000" w:rsidRPr="00000000" w14:paraId="000000E3">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(6)   for breach of the terms implied by Section 2 of the Supply of Goods and Services Act 1982; or</w:t>
      </w:r>
    </w:p>
    <w:p w:rsidR="00000000" w:rsidDel="00000000" w:rsidP="00000000" w:rsidRDefault="00000000" w:rsidRPr="00000000" w14:paraId="000000E4">
      <w:pPr>
        <w:widowControl w:val="0"/>
        <w:pBdr>
          <w:top w:space="0" w:sz="0" w:val="nil"/>
          <w:left w:space="0" w:sz="0" w:val="nil"/>
          <w:bottom w:space="0" w:sz="0" w:val="nil"/>
          <w:right w:space="0" w:sz="0" w:val="nil"/>
          <w:between w:space="0" w:sz="0" w:val="nil"/>
        </w:pBdr>
        <w:shd w:fill="auto" w:val="clear"/>
        <w:spacing w:after="60" w:line="240" w:lineRule="auto"/>
        <w:ind w:left="687" w:firstLine="0"/>
        <w:rPr>
          <w:smallCaps w:val="0"/>
          <w:color w:val="000000"/>
        </w:rPr>
      </w:pPr>
      <w:r w:rsidDel="00000000" w:rsidR="00000000" w:rsidRPr="00000000">
        <w:rPr>
          <w:smallCaps w:val="0"/>
          <w:color w:val="000000"/>
          <w:rtl w:val="0"/>
        </w:rPr>
        <w:t xml:space="preserve">(7)   for any other liability which cannot be limited or excluded under general (including statute and common) law.</w:t>
      </w:r>
    </w:p>
    <w:p w:rsidR="00000000" w:rsidDel="00000000" w:rsidP="00000000" w:rsidRDefault="00000000" w:rsidRPr="00000000" w14:paraId="000000E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 The rights of the Authority under this Contract are in addition to, and not exclusive of, any rights or remedies provided by general (including statute and common) law. </w:t>
      </w:r>
    </w:p>
    <w:p w:rsidR="00000000" w:rsidDel="00000000" w:rsidP="00000000" w:rsidRDefault="00000000" w:rsidRPr="00000000" w14:paraId="000000E6">
      <w:pPr>
        <w:pStyle w:val="Heading2"/>
        <w:pBdr>
          <w:top w:space="0" w:sz="0" w:val="nil"/>
          <w:left w:space="0" w:sz="0" w:val="nil"/>
          <w:bottom w:space="0" w:sz="0" w:val="nil"/>
          <w:right w:space="0" w:sz="0" w:val="nil"/>
          <w:between w:space="0" w:sz="0" w:val="nil"/>
        </w:pBdr>
        <w:shd w:fill="auto" w:val="clear"/>
        <w:rPr>
          <w:smallCaps w:val="0"/>
          <w:color w:val="000000"/>
        </w:rPr>
      </w:pPr>
      <w:bookmarkStart w:colFirst="0" w:colLast="0" w:name="_1y810tw" w:id="20"/>
      <w:bookmarkEnd w:id="20"/>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0E8">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4i7ojhp" w:id="21"/>
      <w:bookmarkEnd w:id="21"/>
      <w:r w:rsidDel="00000000" w:rsidR="00000000" w:rsidRPr="00000000">
        <w:rPr>
          <w:rFonts w:ascii="Calibri" w:cs="Calibri" w:eastAsia="Calibri" w:hAnsi="Calibri"/>
          <w:smallCaps w:val="0"/>
          <w:sz w:val="24"/>
          <w:szCs w:val="24"/>
          <w:rtl w:val="0"/>
        </w:rPr>
        <w:t xml:space="preserve">20 Project specific DEFCONs and DEFCON SC variants that apply to this Contract:</w:t>
      </w:r>
    </w:p>
    <w:p w:rsidR="00000000" w:rsidDel="00000000" w:rsidP="00000000" w:rsidRDefault="00000000" w:rsidRPr="00000000" w14:paraId="000000E9">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0EA">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2xcytpi" w:id="22"/>
      <w:bookmarkEnd w:id="22"/>
      <w:r w:rsidDel="00000000" w:rsidR="00000000" w:rsidRPr="00000000">
        <w:rPr>
          <w:rFonts w:ascii="Calibri" w:cs="Calibri" w:eastAsia="Calibri" w:hAnsi="Calibri"/>
          <w:smallCaps w:val="0"/>
          <w:sz w:val="24"/>
          <w:szCs w:val="24"/>
          <w:rtl w:val="0"/>
        </w:rPr>
        <w:t xml:space="preserve">DEFCON 502 (SC1)</w:t>
      </w:r>
    </w:p>
    <w:p w:rsidR="00000000" w:rsidDel="00000000" w:rsidP="00000000" w:rsidRDefault="00000000" w:rsidRPr="00000000" w14:paraId="000000E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502 (SC1) (Edn. 12/16) - Specifications Changes</w:t>
      </w:r>
    </w:p>
    <w:p w:rsidR="00000000" w:rsidDel="00000000" w:rsidP="00000000" w:rsidRDefault="00000000" w:rsidRPr="00000000" w14:paraId="000000E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ED">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1ci93xb" w:id="23"/>
      <w:bookmarkEnd w:id="23"/>
      <w:r w:rsidDel="00000000" w:rsidR="00000000" w:rsidRPr="00000000">
        <w:rPr>
          <w:rFonts w:ascii="Calibri" w:cs="Calibri" w:eastAsia="Calibri" w:hAnsi="Calibri"/>
          <w:smallCaps w:val="0"/>
          <w:sz w:val="24"/>
          <w:szCs w:val="24"/>
          <w:rtl w:val="0"/>
        </w:rPr>
        <w:t xml:space="preserve">DEFCON 503 (SC1)</w:t>
      </w:r>
    </w:p>
    <w:p w:rsidR="00000000" w:rsidDel="00000000" w:rsidP="00000000" w:rsidRDefault="00000000" w:rsidRPr="00000000" w14:paraId="000000E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503 (SC1) (Edn. 12/16) - Formal Amendments To Contract</w:t>
      </w:r>
    </w:p>
    <w:p w:rsidR="00000000" w:rsidDel="00000000" w:rsidP="00000000" w:rsidRDefault="00000000" w:rsidRPr="00000000" w14:paraId="000000EF">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0F0">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whwml4" w:id="24"/>
      <w:bookmarkEnd w:id="24"/>
      <w:r w:rsidDel="00000000" w:rsidR="00000000" w:rsidRPr="00000000">
        <w:rPr>
          <w:rFonts w:ascii="Calibri" w:cs="Calibri" w:eastAsia="Calibri" w:hAnsi="Calibri"/>
          <w:smallCaps w:val="0"/>
          <w:sz w:val="24"/>
          <w:szCs w:val="24"/>
          <w:rtl w:val="0"/>
        </w:rPr>
        <w:t xml:space="preserve">DEFCON 531 (SC1)</w:t>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531 (SC1) (Edn. 06/17) - Disclosure of Information</w:t>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0F3">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2bn6wsx" w:id="25"/>
      <w:bookmarkEnd w:id="25"/>
      <w:r w:rsidDel="00000000" w:rsidR="00000000" w:rsidRPr="00000000">
        <w:rPr>
          <w:rFonts w:ascii="Calibri" w:cs="Calibri" w:eastAsia="Calibri" w:hAnsi="Calibri"/>
          <w:smallCaps w:val="0"/>
          <w:sz w:val="24"/>
          <w:szCs w:val="24"/>
          <w:rtl w:val="0"/>
        </w:rPr>
        <w:t xml:space="preserve">DEFCON 532B</w:t>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532B (Edn. 04/20) - Protection Of Personal Data (Where Personal Data is being processed on behalf of the Authority)</w:t>
      </w:r>
    </w:p>
    <w:p w:rsidR="00000000" w:rsidDel="00000000" w:rsidP="00000000" w:rsidRDefault="00000000" w:rsidRPr="00000000" w14:paraId="000000F5">
      <w:pPr>
        <w:keepNext w:val="1"/>
        <w:keepLines w:val="1"/>
        <w:widowControl w:val="0"/>
        <w:pBdr>
          <w:top w:space="0" w:sz="0" w:val="nil"/>
          <w:left w:space="0" w:sz="0" w:val="nil"/>
          <w:bottom w:space="0" w:sz="0" w:val="nil"/>
          <w:right w:space="0" w:sz="0" w:val="nil"/>
          <w:between w:space="0" w:sz="0" w:val="nil"/>
        </w:pBdr>
        <w:shd w:fill="auto" w:val="clear"/>
        <w:spacing w:after="0" w:line="276" w:lineRule="auto"/>
        <w:ind w:left="120" w:right="114" w:firstLine="0"/>
        <w:rPr>
          <w:smallCaps w:val="0"/>
          <w:color w:val="000000"/>
        </w:rPr>
      </w:pPr>
      <w:bookmarkStart w:colFirst="0" w:colLast="0" w:name="_qsh70q" w:id="26"/>
      <w:bookmarkEnd w:id="26"/>
      <w:r w:rsidDel="00000000" w:rsidR="00000000" w:rsidRPr="00000000">
        <w:rPr>
          <w:rtl w:val="0"/>
        </w:rPr>
      </w:r>
    </w:p>
    <w:p w:rsidR="00000000" w:rsidDel="00000000" w:rsidP="00000000" w:rsidRDefault="00000000" w:rsidRPr="00000000" w14:paraId="000000F6">
      <w:pPr>
        <w:pStyle w:val="Heading4"/>
        <w:pBdr>
          <w:top w:space="0" w:sz="0" w:val="nil"/>
          <w:left w:space="0" w:sz="0" w:val="nil"/>
          <w:bottom w:space="0" w:sz="0" w:val="nil"/>
          <w:right w:space="0" w:sz="0" w:val="nil"/>
          <w:between w:space="0" w:sz="0" w:val="nil"/>
        </w:pBdr>
        <w:shd w:fill="auto" w:val="clear"/>
        <w:rPr>
          <w:smallCaps w:val="0"/>
          <w:sz w:val="24"/>
          <w:szCs w:val="24"/>
        </w:rPr>
      </w:pPr>
      <w:r w:rsidDel="00000000" w:rsidR="00000000" w:rsidRPr="00000000">
        <w:rPr>
          <w:smallCaps w:val="0"/>
          <w:sz w:val="24"/>
          <w:szCs w:val="24"/>
          <w:rtl w:val="0"/>
        </w:rPr>
        <w:t xml:space="preserve">DEFFORM 532</w:t>
      </w:r>
    </w:p>
    <w:tbl>
      <w:tblPr>
        <w:tblStyle w:val="Table2"/>
        <w:tblW w:w="9029.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001"/>
        <w:gridCol w:w="3028.000000000001"/>
        <w:tblGridChange w:id="0">
          <w:tblGrid>
            <w:gridCol w:w="6001"/>
            <w:gridCol w:w="3028.000000000001"/>
          </w:tblGrid>
        </w:tblGridChange>
      </w:tblGrid>
      <w:tr>
        <w:tc>
          <w:tcPr>
            <w:shd w:fill="ffffff" w:val="clear"/>
            <w:tcMar>
              <w:top w:w="0.0" w:type="dxa"/>
              <w:left w:w="0.0" w:type="dxa"/>
              <w:bottom w:w="0.0" w:type="dxa"/>
              <w:right w:w="0.0" w:type="dxa"/>
            </w:tcMar>
            <w:vAlign w:val="top"/>
          </w:tcPr>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hd w:fill="auto" w:val="clear"/>
              <w:spacing w:after="60" w:line="240" w:lineRule="auto"/>
              <w:ind w:left="108" w:firstLine="0"/>
              <w:rPr>
                <w:b w:val="1"/>
                <w:smallCaps w:val="0"/>
                <w:color w:val="000000"/>
              </w:rPr>
            </w:pPr>
            <w:r w:rsidDel="00000000" w:rsidR="00000000" w:rsidRPr="00000000">
              <w:rPr>
                <w:b w:val="1"/>
                <w:smallCaps w:val="0"/>
                <w:color w:val="000000"/>
                <w:rtl w:val="0"/>
              </w:rPr>
              <w:t xml:space="preserve">Personal Data Particulars</w:t>
            </w:r>
          </w:p>
        </w:tc>
        <w:tc>
          <w:tcPr>
            <w:shd w:fill="ffffff" w:val="clear"/>
            <w:tcMar>
              <w:top w:w="0.0" w:type="dxa"/>
              <w:left w:w="0.0" w:type="dxa"/>
              <w:bottom w:w="0.0" w:type="dxa"/>
              <w:right w:w="0.0" w:type="dxa"/>
            </w:tcMar>
            <w:vAlign w:val="top"/>
          </w:tcPr>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hd w:fill="auto" w:val="clear"/>
              <w:spacing w:after="60" w:line="240" w:lineRule="auto"/>
              <w:ind w:left="1339" w:firstLine="0"/>
              <w:rPr>
                <w:b w:val="1"/>
                <w:smallCaps w:val="0"/>
                <w:color w:val="000000"/>
              </w:rPr>
            </w:pPr>
            <w:r w:rsidDel="00000000" w:rsidR="00000000" w:rsidRPr="00000000">
              <w:rPr>
                <w:b w:val="1"/>
                <w:smallCaps w:val="0"/>
                <w:color w:val="000000"/>
                <w:rtl w:val="0"/>
              </w:rPr>
              <w:t xml:space="preserve">DEFFORM 532</w:t>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hd w:fill="auto" w:val="clear"/>
              <w:spacing w:after="60" w:line="240" w:lineRule="auto"/>
              <w:ind w:left="1339" w:firstLine="0"/>
              <w:rPr>
                <w:smallCaps w:val="0"/>
                <w:color w:val="000000"/>
              </w:rPr>
            </w:pPr>
            <w:r w:rsidDel="00000000" w:rsidR="00000000" w:rsidRPr="00000000">
              <w:rPr>
                <w:smallCaps w:val="0"/>
                <w:color w:val="000000"/>
                <w:rtl w:val="0"/>
              </w:rPr>
              <w:t xml:space="preserve">Edn 10/19</w:t>
            </w:r>
          </w:p>
        </w:tc>
      </w:tr>
    </w:tbl>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hd w:fill="auto" w:val="clear"/>
        <w:tabs>
          <w:tab w:val="left" w:pos="6000"/>
        </w:tabs>
        <w:spacing w:after="0" w:line="240" w:lineRule="auto"/>
        <w:ind w:left="120" w:firstLine="0"/>
        <w:jc w:val="both"/>
        <w:rPr>
          <w:smallCaps w:val="0"/>
          <w:sz w:val="24"/>
          <w:szCs w:val="24"/>
        </w:rPr>
      </w:pPr>
      <w:r w:rsidDel="00000000" w:rsidR="00000000" w:rsidRPr="00000000">
        <w:rPr>
          <w:smallCaps w:val="0"/>
          <w:sz w:val="24"/>
          <w:szCs w:val="24"/>
          <w:rtl w:val="0"/>
        </w:rPr>
        <w:tab/>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sz w:val="24"/>
          <w:szCs w:val="24"/>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This Form forms part of the Contract and must be completed and attached to each Contract containing DEFCON 532B.</w:t>
      </w:r>
    </w:p>
    <w:tbl>
      <w:tblPr>
        <w:tblStyle w:val="Table3"/>
        <w:tblW w:w="1000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000"/>
        <w:gridCol w:w="5000"/>
        <w:tblGridChange w:id="0">
          <w:tblGrid>
            <w:gridCol w:w="5000"/>
            <w:gridCol w:w="5000"/>
          </w:tblGrid>
        </w:tblGridChange>
      </w:tblGrid>
      <w:tr>
        <w:tc>
          <w:tcPr>
            <w:shd w:fill="ffffff" w:val="clear"/>
            <w:tcMar>
              <w:top w:w="0.0" w:type="dxa"/>
              <w:left w:w="0.0" w:type="dxa"/>
              <w:bottom w:w="0.0" w:type="dxa"/>
              <w:right w:w="0.0" w:type="dxa"/>
            </w:tcMar>
            <w:vAlign w:val="top"/>
          </w:tcPr>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Data Controller</w:t>
            </w:r>
          </w:p>
        </w:tc>
        <w:tc>
          <w:tcPr>
            <w:shd w:fill="ffffff" w:val="clear"/>
            <w:tcMar>
              <w:top w:w="0.0" w:type="dxa"/>
              <w:left w:w="0.0" w:type="dxa"/>
              <w:bottom w:w="0.0" w:type="dxa"/>
              <w:right w:w="0.0" w:type="dxa"/>
            </w:tcMar>
            <w:vAlign w:val="top"/>
          </w:tcPr>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Data Controller is the Secretary of State for Defence (the Authority).</w:t>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Personal Data will be provided by:</w:t>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Project LARA</w:t>
            </w:r>
          </w:p>
          <w:p w:rsidR="00000000" w:rsidDel="00000000" w:rsidP="00000000" w:rsidRDefault="00000000" w:rsidRPr="00000000" w14:paraId="00000101">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c/o SMO, 1 UKXX 1</w:t>
            </w:r>
            <w:r w:rsidDel="00000000" w:rsidR="00000000" w:rsidRPr="00000000">
              <w:rPr>
                <w:smallCaps w:val="0"/>
                <w:vertAlign w:val="superscript"/>
                <w:rtl w:val="0"/>
              </w:rPr>
              <w:t xml:space="preserve">st</w:t>
            </w:r>
            <w:r w:rsidDel="00000000" w:rsidR="00000000" w:rsidRPr="00000000">
              <w:rPr>
                <w:smallCaps w:val="0"/>
                <w:rtl w:val="0"/>
              </w:rPr>
              <w:t xml:space="preserve"> Armoured Division Headquarters Imphal Barracks, </w:t>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Fulford Road, </w:t>
            </w:r>
          </w:p>
          <w:p w:rsidR="00000000" w:rsidDel="00000000" w:rsidP="00000000" w:rsidRDefault="00000000" w:rsidRPr="00000000" w14:paraId="00000103">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York, </w:t>
            </w:r>
          </w:p>
          <w:p w:rsidR="00000000" w:rsidDel="00000000" w:rsidP="00000000" w:rsidRDefault="00000000" w:rsidRPr="00000000" w14:paraId="00000104">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YO10 4HD</w:t>
            </w:r>
          </w:p>
        </w:tc>
      </w:tr>
      <w:tr>
        <w:tc>
          <w:tcPr>
            <w:shd w:fill="ffffff" w:val="clear"/>
            <w:tcMar>
              <w:top w:w="0.0" w:type="dxa"/>
              <w:left w:w="0.0" w:type="dxa"/>
              <w:bottom w:w="0.0" w:type="dxa"/>
              <w:right w:w="0.0" w:type="dxa"/>
            </w:tcMar>
            <w:vAlign w:val="top"/>
          </w:tcPr>
          <w:p w:rsidR="00000000" w:rsidDel="00000000" w:rsidP="00000000" w:rsidRDefault="00000000" w:rsidRPr="00000000" w14:paraId="00000105">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Data Processor</w:t>
            </w:r>
          </w:p>
        </w:tc>
        <w:tc>
          <w:tcPr>
            <w:shd w:fill="ffffff" w:val="clear"/>
            <w:tcMar>
              <w:top w:w="0.0" w:type="dxa"/>
              <w:left w:w="0.0" w:type="dxa"/>
              <w:bottom w:w="0.0" w:type="dxa"/>
              <w:right w:w="0.0" w:type="dxa"/>
            </w:tcMar>
            <w:vAlign w:val="top"/>
          </w:tcPr>
          <w:p w:rsidR="00000000" w:rsidDel="00000000" w:rsidP="00000000" w:rsidRDefault="00000000" w:rsidRPr="00000000" w14:paraId="00000106">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Data Processor is the Contractor.</w:t>
            </w:r>
          </w:p>
          <w:p w:rsidR="00000000" w:rsidDel="00000000" w:rsidP="00000000" w:rsidRDefault="00000000" w:rsidRPr="00000000" w14:paraId="00000107">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Personal Data will be processed at: </w:t>
            </w:r>
          </w:p>
          <w:p w:rsidR="00000000" w:rsidDel="00000000" w:rsidP="00000000" w:rsidRDefault="00000000" w:rsidRPr="00000000" w14:paraId="00000108">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Pando Health,</w:t>
            </w:r>
          </w:p>
          <w:p w:rsidR="00000000" w:rsidDel="00000000" w:rsidP="00000000" w:rsidRDefault="00000000" w:rsidRPr="00000000" w14:paraId="00000109">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300 St. John Street,</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London</w:t>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EC1V 4PA</w:t>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Data will also be processed in AWS Datacentres within the EU-West-2 Region only for provision of the service.</w:t>
            </w:r>
          </w:p>
        </w:tc>
      </w:tr>
      <w:tr>
        <w:tc>
          <w:tcPr>
            <w:shd w:fill="ffffff" w:val="clear"/>
            <w:tcMar>
              <w:top w:w="0.0" w:type="dxa"/>
              <w:left w:w="0.0" w:type="dxa"/>
              <w:bottom w:w="0.0" w:type="dxa"/>
              <w:right w:w="0.0" w:type="dxa"/>
            </w:tcMar>
            <w:vAlign w:val="top"/>
          </w:tcPr>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Data Subjects</w:t>
            </w:r>
          </w:p>
        </w:tc>
        <w:tc>
          <w:tcPr>
            <w:shd w:fill="ffffff" w:val="clear"/>
            <w:tcMar>
              <w:top w:w="0.0" w:type="dxa"/>
              <w:left w:w="0.0" w:type="dxa"/>
              <w:bottom w:w="0.0" w:type="dxa"/>
              <w:right w:w="0.0" w:type="dxa"/>
            </w:tcMar>
            <w:vAlign w:val="top"/>
          </w:tcPr>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Personal Data to be processed under the Contract concern the following Data Subjects or categories of Data Subjects: </w:t>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MOD Personnel and Dependants entitled to provision of healthcare by Defence Medical Services</w:t>
            </w:r>
          </w:p>
        </w:tc>
      </w:tr>
      <w:tr>
        <w:tc>
          <w:tcPr>
            <w:shd w:fill="ffffff" w:val="clear"/>
            <w:tcMar>
              <w:top w:w="0.0" w:type="dxa"/>
              <w:left w:w="0.0" w:type="dxa"/>
              <w:bottom w:w="0.0" w:type="dxa"/>
              <w:right w:w="0.0" w:type="dxa"/>
            </w:tcMar>
            <w:vAlign w:val="top"/>
          </w:tcPr>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Categories of Data </w:t>
            </w:r>
          </w:p>
        </w:tc>
        <w:tc>
          <w:tcPr>
            <w:shd w:fill="ffffff" w:val="clear"/>
            <w:tcMar>
              <w:top w:w="0.0" w:type="dxa"/>
              <w:left w:w="0.0" w:type="dxa"/>
              <w:bottom w:w="0.0" w:type="dxa"/>
              <w:right w:w="0.0" w:type="dxa"/>
            </w:tcMar>
            <w:vAlign w:val="top"/>
          </w:tcPr>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color w:val="ff0000"/>
              </w:rPr>
            </w:pPr>
            <w:r w:rsidDel="00000000" w:rsidR="00000000" w:rsidRPr="00000000">
              <w:rPr>
                <w:smallCaps w:val="0"/>
                <w:rtl w:val="0"/>
              </w:rPr>
              <w:t xml:space="preserve">The Personal Data to be processed under the Contract concern the following categories of data:</w:t>
            </w:r>
            <w:r w:rsidDel="00000000" w:rsidR="00000000" w:rsidRPr="00000000">
              <w:rPr>
                <w:smallCaps w:val="0"/>
                <w:color w:val="ff0000"/>
                <w:rtl w:val="0"/>
              </w:rPr>
              <w:t xml:space="preserve"> </w:t>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color w:val="ff0000"/>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Name,</w:t>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Age,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Service Number, </w:t>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Medical records and supporting imagery</w:t>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Dental records and supporting imagery</w:t>
            </w:r>
          </w:p>
        </w:tc>
      </w:tr>
      <w:tr>
        <w:tc>
          <w:tcPr>
            <w:shd w:fill="ffffff" w:val="clear"/>
            <w:tcMar>
              <w:top w:w="0.0" w:type="dxa"/>
              <w:left w:w="0.0" w:type="dxa"/>
              <w:bottom w:w="0.0" w:type="dxa"/>
              <w:right w:w="0.0" w:type="dxa"/>
            </w:tcMar>
            <w:vAlign w:val="top"/>
          </w:tcPr>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Special Categories of data (if appropriate)</w:t>
            </w:r>
          </w:p>
        </w:tc>
        <w:tc>
          <w:tcPr>
            <w:shd w:fill="ffffff" w:val="clear"/>
            <w:tcMar>
              <w:top w:w="0.0" w:type="dxa"/>
              <w:left w:w="0.0" w:type="dxa"/>
              <w:bottom w:w="0.0" w:type="dxa"/>
              <w:right w:w="0.0" w:type="dxa"/>
            </w:tcMar>
            <w:vAlign w:val="top"/>
          </w:tcPr>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Personal Data to be processed under the Contract concern the following Special Categories of data: </w:t>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Health data - Medical records and supporting imagery, Dental records and supporting imagery</w:t>
            </w:r>
          </w:p>
        </w:tc>
      </w:tr>
      <w:tr>
        <w:tc>
          <w:tcPr>
            <w:shd w:fill="ffffff" w:val="clear"/>
            <w:tcMar>
              <w:top w:w="0.0" w:type="dxa"/>
              <w:left w:w="0.0" w:type="dxa"/>
              <w:bottom w:w="0.0" w:type="dxa"/>
              <w:right w:w="0.0" w:type="dxa"/>
            </w:tcMar>
            <w:vAlign w:val="top"/>
          </w:tcPr>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Subject matter of the processing</w:t>
            </w:r>
          </w:p>
        </w:tc>
        <w:tc>
          <w:tcPr>
            <w:shd w:fill="ffffff" w:val="clear"/>
            <w:tcMar>
              <w:top w:w="0.0" w:type="dxa"/>
              <w:left w:w="0.0" w:type="dxa"/>
              <w:bottom w:w="0.0" w:type="dxa"/>
              <w:right w:w="0.0" w:type="dxa"/>
            </w:tcMar>
            <w:vAlign w:val="top"/>
          </w:tcPr>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processing activities to be performed under the contract are as follows: </w:t>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color w:val="000000"/>
              </w:rPr>
            </w:pPr>
            <w:r w:rsidDel="00000000" w:rsidR="00000000" w:rsidRPr="00000000">
              <w:rPr>
                <w:smallCaps w:val="0"/>
                <w:color w:val="000000"/>
                <w:rtl w:val="0"/>
              </w:rPr>
              <w:t xml:space="preserve">Individual medical notes on patients being treated or collaborated on through ask advice sessions.  This is not a full patient record and only relates to the notes or ask advice session.  The application may also be used for simple admin and coord functions.  Data will be shared between medical personnel within groups on the system with processing taking place in AWS datacentres to provision the service.</w:t>
            </w:r>
          </w:p>
        </w:tc>
      </w:tr>
      <w:tr>
        <w:tc>
          <w:tcPr>
            <w:shd w:fill="ffffff" w:val="clear"/>
            <w:tcMar>
              <w:top w:w="0.0" w:type="dxa"/>
              <w:left w:w="0.0" w:type="dxa"/>
              <w:bottom w:w="0.0" w:type="dxa"/>
              <w:right w:w="0.0" w:type="dxa"/>
            </w:tcMar>
            <w:vAlign w:val="top"/>
          </w:tcPr>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Nature and the purposes of the Processing </w:t>
            </w:r>
          </w:p>
        </w:tc>
        <w:tc>
          <w:tcPr>
            <w:shd w:fill="ffffff" w:val="clear"/>
            <w:tcMar>
              <w:top w:w="0.0" w:type="dxa"/>
              <w:left w:w="0.0" w:type="dxa"/>
              <w:bottom w:w="0.0" w:type="dxa"/>
              <w:right w:w="0.0" w:type="dxa"/>
            </w:tcMar>
            <w:vAlign w:val="top"/>
          </w:tcPr>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Personal Data to be processed under the Contract will be processed as follows: </w:t>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color w:val="000000"/>
              </w:rPr>
            </w:pPr>
            <w:r w:rsidDel="00000000" w:rsidR="00000000" w:rsidRPr="00000000">
              <w:rPr>
                <w:smallCaps w:val="0"/>
                <w:rtl w:val="0"/>
              </w:rPr>
              <w:t xml:space="preserve">Data will be manually input by medically trained personnel and subsequently stored and</w:t>
            </w:r>
            <w:r w:rsidDel="00000000" w:rsidR="00000000" w:rsidRPr="00000000">
              <w:rPr>
                <w:smallCaps w:val="0"/>
                <w:color w:val="000000"/>
                <w:rtl w:val="0"/>
              </w:rPr>
              <w:t xml:space="preserve"> processed within the AWS hosted elements of the service.  The data will be shared between other medically trained personnel using that have registered as service users for the purpose of collaboration, consultation and ask advice sessions.   Processed under the lawful basis of Vital Interests and Public Task.  On occasion the lawful basis of Consent may also be applied.</w:t>
            </w:r>
          </w:p>
        </w:tc>
      </w:tr>
      <w:tr>
        <w:tc>
          <w:tcPr>
            <w:shd w:fill="ffffff" w:val="clear"/>
            <w:tcMar>
              <w:top w:w="0.0" w:type="dxa"/>
              <w:left w:w="0.0" w:type="dxa"/>
              <w:bottom w:w="0.0" w:type="dxa"/>
              <w:right w:w="0.0" w:type="dxa"/>
            </w:tcMar>
            <w:vAlign w:val="top"/>
          </w:tcPr>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Technical and organisational measures</w:t>
            </w:r>
          </w:p>
        </w:tc>
        <w:tc>
          <w:tcPr>
            <w:shd w:fill="ffffff" w:val="clear"/>
            <w:tcMar>
              <w:top w:w="0.0" w:type="dxa"/>
              <w:left w:w="0.0" w:type="dxa"/>
              <w:bottom w:w="0.0" w:type="dxa"/>
              <w:right w:w="0.0" w:type="dxa"/>
            </w:tcMar>
            <w:vAlign w:val="top"/>
          </w:tcPr>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following technical and organisational measures to safeguard the Personal Data are required for the performance of this Contract: </w:t>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Data must be encrypted in transit and at rest on all</w:t>
            </w:r>
            <w:r w:rsidDel="00000000" w:rsidR="00000000" w:rsidRPr="00000000">
              <w:rPr>
                <w:i w:val="1"/>
                <w:smallCaps w:val="0"/>
                <w:rtl w:val="0"/>
              </w:rPr>
              <w:t xml:space="preserve"> </w:t>
            </w:r>
            <w:r w:rsidDel="00000000" w:rsidR="00000000" w:rsidRPr="00000000">
              <w:rPr>
                <w:smallCaps w:val="0"/>
                <w:rtl w:val="0"/>
              </w:rPr>
              <w:t xml:space="preserve">devices and all hosting environments.  Any Servers providing data storage and processing for the product are to be located within UK sovereign territory.   </w:t>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Standards of encryption must meet Joint Service Publication (JSP) 440, leaflet 11, para 89 and the requirements of JSP 604 (network rules) when being used over MOD communication bearers. </w:t>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2C">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supplier must agree to handling all MOD owned data in accordance with the SAL.  </w:t>
            </w:r>
          </w:p>
          <w:p w:rsidR="00000000" w:rsidDel="00000000" w:rsidP="00000000" w:rsidRDefault="00000000" w:rsidRPr="00000000" w14:paraId="0000012D">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2E">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Data storage and Information Governance processes must meet UK policies, standards and legislation (GDPR, DPA18, Cyber Essentials), NHS standards (Data Security and Protection Toolkit (DSPT), and GMC guidelines for personal and medical data protection/consent. The supplier shall comply with all applicable Legislation, whether specifically referenced in this contract or not.</w:t>
              <w:br w:type="textWrapping"/>
            </w:r>
          </w:p>
          <w:p w:rsidR="00000000" w:rsidDel="00000000" w:rsidP="00000000" w:rsidRDefault="00000000" w:rsidRPr="00000000" w14:paraId="0000012F">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Further requirements, advice and guidance for the protection of MOD information at the level of Reportable OFFICIAL and OFFICIAL-SENSITIVE may be found in Industry Security Notices at:</w:t>
            </w:r>
          </w:p>
          <w:p w:rsidR="00000000" w:rsidDel="00000000" w:rsidP="00000000" w:rsidRDefault="00000000" w:rsidRPr="00000000" w14:paraId="00000130">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31">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color w:val="0563c1"/>
                <w:u w:val="single"/>
              </w:rPr>
            </w:pPr>
            <w:hyperlink r:id="rId8">
              <w:r w:rsidDel="00000000" w:rsidR="00000000" w:rsidRPr="00000000">
                <w:rPr>
                  <w:smallCaps w:val="0"/>
                  <w:color w:val="0563c1"/>
                  <w:u w:val="single"/>
                  <w:rtl w:val="0"/>
                </w:rPr>
                <w:t xml:space="preserve">https://www.gov.uk/government/publications/industry-security-notices-isns</w:t>
              </w:r>
            </w:hyperlink>
            <w:r w:rsidDel="00000000" w:rsidR="00000000" w:rsidRPr="00000000">
              <w:rPr>
                <w:rtl w:val="0"/>
              </w:rPr>
            </w:r>
          </w:p>
        </w:tc>
      </w:tr>
      <w:tr>
        <w:tc>
          <w:tcPr>
            <w:shd w:fill="ffffff" w:val="clear"/>
            <w:tcMar>
              <w:top w:w="0.0" w:type="dxa"/>
              <w:left w:w="0.0" w:type="dxa"/>
              <w:bottom w:w="0.0" w:type="dxa"/>
              <w:right w:w="0.0" w:type="dxa"/>
            </w:tcMar>
            <w:vAlign w:val="top"/>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Instructions for disposal of Personal Data </w:t>
            </w:r>
          </w:p>
        </w:tc>
        <w:tc>
          <w:tcPr>
            <w:shd w:fill="ffffff" w:val="clear"/>
            <w:tcMar>
              <w:top w:w="0.0" w:type="dxa"/>
              <w:left w:w="0.0" w:type="dxa"/>
              <w:bottom w:w="0.0" w:type="dxa"/>
              <w:right w:w="0.0" w:type="dxa"/>
            </w:tcMar>
            <w:vAlign w:val="top"/>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disposal instructions for the Personal Data to be processed under the Contract are as follows (where Disposal Instructions are available at the commencement of Contract):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Logs are to be retained by the system for a minimum of 6 months and be releasable on request to the MOD in an unaltered state for analysis and/or forensic investigation.  Logs must be appropriately secured and encrypted</w:t>
            </w:r>
          </w:p>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In accordance with DEFCON 532B, the Authority shall respond to a request from the Contractor for disposal instructions for the Personal Data within twenty(20) working days except where otherwise stated in the contract.</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The contractor will make every effort to destroy any Personal Data or Classified data so that it is unrecoverable.  Sanitsation of storage media must be in accordance with NCSC guidance.</w:t>
            </w:r>
          </w:p>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rtl w:val="0"/>
              </w:rPr>
            </w:r>
          </w:p>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color w:val="0563c1"/>
                <w:u w:val="single"/>
              </w:rPr>
            </w:pPr>
            <w:hyperlink r:id="rId9">
              <w:r w:rsidDel="00000000" w:rsidR="00000000" w:rsidRPr="00000000">
                <w:rPr>
                  <w:smallCaps w:val="0"/>
                  <w:color w:val="0563c1"/>
                  <w:u w:val="single"/>
                  <w:rtl w:val="0"/>
                </w:rPr>
                <w:t xml:space="preserve">https://www.ncsc.gov.uk/guidance/secure-sanitisation-storage-media</w:t>
              </w:r>
            </w:hyperlink>
            <w:r w:rsidDel="00000000" w:rsidR="00000000" w:rsidRPr="00000000">
              <w:rPr>
                <w:rtl w:val="0"/>
              </w:rPr>
            </w:r>
          </w:p>
        </w:tc>
      </w:tr>
      <w:tr>
        <w:tc>
          <w:tcPr>
            <w:shd w:fill="ffffff" w:val="clear"/>
            <w:tcMar>
              <w:top w:w="0.0" w:type="dxa"/>
              <w:left w:w="0.0" w:type="dxa"/>
              <w:bottom w:w="0.0" w:type="dxa"/>
              <w:right w:w="0.0" w:type="dxa"/>
            </w:tcMar>
            <w:vAlign w:val="top"/>
          </w:tcPr>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b w:val="1"/>
                <w:smallCaps w:val="0"/>
                <w:color w:val="000000"/>
              </w:rPr>
            </w:pPr>
            <w:r w:rsidDel="00000000" w:rsidR="00000000" w:rsidRPr="00000000">
              <w:rPr>
                <w:b w:val="1"/>
                <w:smallCaps w:val="0"/>
                <w:color w:val="000000"/>
                <w:rtl w:val="0"/>
              </w:rPr>
              <w:t xml:space="preserve">Date from which Personal Data is to be processed</w:t>
            </w:r>
          </w:p>
        </w:tc>
        <w:tc>
          <w:tcPr>
            <w:shd w:fill="ffffff" w:val="clear"/>
            <w:tcMar>
              <w:top w:w="0.0" w:type="dxa"/>
              <w:left w:w="0.0" w:type="dxa"/>
              <w:bottom w:w="0.0" w:type="dxa"/>
              <w:right w:w="0.0" w:type="dxa"/>
            </w:tcMar>
            <w:vAlign w:val="top"/>
          </w:tcPr>
          <w:p w:rsidR="00000000" w:rsidDel="00000000" w:rsidP="00000000" w:rsidRDefault="00000000" w:rsidRPr="00000000" w14:paraId="0000013D">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Where the date from which the Personal Data will be processed is different from the Contract commencement date this should be specified here: </w:t>
            </w:r>
          </w:p>
          <w:p w:rsidR="00000000" w:rsidDel="00000000" w:rsidP="00000000" w:rsidRDefault="00000000" w:rsidRPr="00000000" w14:paraId="0000013E">
            <w:pPr>
              <w:widowControl w:val="0"/>
              <w:pBdr>
                <w:top w:space="0" w:sz="0" w:val="nil"/>
                <w:left w:space="0" w:sz="0" w:val="nil"/>
                <w:bottom w:space="0" w:sz="0" w:val="nil"/>
                <w:right w:space="0" w:sz="0" w:val="nil"/>
                <w:between w:space="0" w:sz="0" w:val="nil"/>
              </w:pBdr>
              <w:shd w:fill="auto" w:val="clear"/>
              <w:spacing w:after="60" w:line="240" w:lineRule="auto"/>
              <w:ind w:left="118" w:right="10" w:firstLine="0"/>
              <w:rPr>
                <w:smallCaps w:val="0"/>
              </w:rPr>
            </w:pPr>
            <w:r w:rsidDel="00000000" w:rsidR="00000000" w:rsidRPr="00000000">
              <w:rPr>
                <w:smallCaps w:val="0"/>
                <w:rtl w:val="0"/>
              </w:rPr>
              <w:t xml:space="preserve">1 Apr 2020</w:t>
            </w:r>
          </w:p>
        </w:tc>
      </w:tr>
    </w:tbl>
    <w:p w:rsidR="00000000" w:rsidDel="00000000" w:rsidP="00000000" w:rsidRDefault="00000000" w:rsidRPr="00000000" w14:paraId="0000013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The capitalised terms used in this form shall have the same meanings as in the General Data Protection Regulations. </w:t>
      </w:r>
    </w:p>
    <w:p w:rsidR="00000000" w:rsidDel="00000000" w:rsidP="00000000" w:rsidRDefault="00000000" w:rsidRPr="00000000" w14:paraId="0000014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sz w:val="24"/>
          <w:szCs w:val="24"/>
        </w:rPr>
      </w:pPr>
      <w:r w:rsidDel="00000000" w:rsidR="00000000" w:rsidRPr="00000000">
        <w:rPr>
          <w:smallCaps w:val="0"/>
          <w:sz w:val="24"/>
          <w:szCs w:val="24"/>
          <w:rtl w:val="0"/>
        </w:rPr>
        <w:t xml:space="preserve">.........................................................................................................................................</w:t>
      </w:r>
    </w:p>
    <w:p w:rsidR="00000000" w:rsidDel="00000000" w:rsidP="00000000" w:rsidRDefault="00000000" w:rsidRPr="00000000" w14:paraId="00000141">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as4poj" w:id="27"/>
      <w:bookmarkEnd w:id="27"/>
      <w:r w:rsidDel="00000000" w:rsidR="00000000" w:rsidRPr="00000000">
        <w:rPr>
          <w:rFonts w:ascii="Calibri" w:cs="Calibri" w:eastAsia="Calibri" w:hAnsi="Calibri"/>
          <w:smallCaps w:val="0"/>
          <w:sz w:val="24"/>
          <w:szCs w:val="24"/>
          <w:rtl w:val="0"/>
        </w:rPr>
        <w:t xml:space="preserve">DEFCON 534</w:t>
      </w:r>
    </w:p>
    <w:p w:rsidR="00000000" w:rsidDel="00000000" w:rsidP="00000000" w:rsidRDefault="00000000" w:rsidRPr="00000000" w14:paraId="0000014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534 (Edn. 06/17) - Subcontracting and Prompt Payment</w:t>
      </w:r>
    </w:p>
    <w:p w:rsidR="00000000" w:rsidDel="00000000" w:rsidP="00000000" w:rsidRDefault="00000000" w:rsidRPr="00000000" w14:paraId="00000143">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144">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1pxezwc" w:id="28"/>
      <w:bookmarkEnd w:id="28"/>
      <w:r w:rsidDel="00000000" w:rsidR="00000000" w:rsidRPr="00000000">
        <w:rPr>
          <w:rFonts w:ascii="Calibri" w:cs="Calibri" w:eastAsia="Calibri" w:hAnsi="Calibri"/>
          <w:smallCaps w:val="0"/>
          <w:sz w:val="24"/>
          <w:szCs w:val="24"/>
          <w:rtl w:val="0"/>
        </w:rPr>
        <w:t xml:space="preserve">DEFCON 537</w:t>
      </w:r>
    </w:p>
    <w:p w:rsidR="00000000" w:rsidDel="00000000" w:rsidP="00000000" w:rsidRDefault="00000000" w:rsidRPr="00000000" w14:paraId="0000014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537 (Edn. 06/02) - Rights of Third Parties</w:t>
      </w:r>
    </w:p>
    <w:p w:rsidR="00000000" w:rsidDel="00000000" w:rsidP="00000000" w:rsidRDefault="00000000" w:rsidRPr="00000000" w14:paraId="00000146">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147">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49x2ik5" w:id="29"/>
      <w:bookmarkEnd w:id="29"/>
      <w:r w:rsidDel="00000000" w:rsidR="00000000" w:rsidRPr="00000000">
        <w:rPr>
          <w:rFonts w:ascii="Calibri" w:cs="Calibri" w:eastAsia="Calibri" w:hAnsi="Calibri"/>
          <w:smallCaps w:val="0"/>
          <w:sz w:val="24"/>
          <w:szCs w:val="24"/>
          <w:rtl w:val="0"/>
        </w:rPr>
        <w:t xml:space="preserve">DEFCON 538</w:t>
      </w:r>
    </w:p>
    <w:p w:rsidR="00000000" w:rsidDel="00000000" w:rsidP="00000000" w:rsidRDefault="00000000" w:rsidRPr="00000000" w14:paraId="0000014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538 (Edn. 06/02) - Severability</w:t>
      </w:r>
    </w:p>
    <w:p w:rsidR="00000000" w:rsidDel="00000000" w:rsidP="00000000" w:rsidRDefault="00000000" w:rsidRPr="00000000" w14:paraId="00000149">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rPr>
      </w:pPr>
      <w:r w:rsidDel="00000000" w:rsidR="00000000" w:rsidRPr="00000000">
        <w:rPr>
          <w:rFonts w:ascii="Calibri" w:cs="Calibri" w:eastAsia="Calibri" w:hAnsi="Calibri"/>
          <w:smallCaps w:val="0"/>
          <w:rtl w:val="0"/>
        </w:rPr>
        <w:t xml:space="preserve"> </w:t>
      </w:r>
    </w:p>
    <w:p w:rsidR="00000000" w:rsidDel="00000000" w:rsidP="00000000" w:rsidRDefault="00000000" w:rsidRPr="00000000" w14:paraId="0000014A">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2p2csry" w:id="30"/>
      <w:bookmarkEnd w:id="30"/>
      <w:r w:rsidDel="00000000" w:rsidR="00000000" w:rsidRPr="00000000">
        <w:rPr>
          <w:rFonts w:ascii="Calibri" w:cs="Calibri" w:eastAsia="Calibri" w:hAnsi="Calibri"/>
          <w:smallCaps w:val="0"/>
          <w:sz w:val="24"/>
          <w:szCs w:val="24"/>
          <w:rtl w:val="0"/>
        </w:rPr>
        <w:t xml:space="preserve">DEFCON 566</w:t>
      </w:r>
    </w:p>
    <w:p w:rsidR="00000000" w:rsidDel="00000000" w:rsidP="00000000" w:rsidRDefault="00000000" w:rsidRPr="00000000" w14:paraId="0000014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566 (Edn. 12/18) - Change of Control of Contractor</w:t>
      </w:r>
    </w:p>
    <w:p w:rsidR="00000000" w:rsidDel="00000000" w:rsidP="00000000" w:rsidRDefault="00000000" w:rsidRPr="00000000" w14:paraId="0000014C">
      <w:pPr>
        <w:pStyle w:val="Heading3"/>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14D">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color w:val="000000"/>
          <w:sz w:val="24"/>
          <w:szCs w:val="24"/>
        </w:rPr>
      </w:pPr>
      <w:bookmarkStart w:colFirst="0" w:colLast="0" w:name="_147n2zr" w:id="31"/>
      <w:bookmarkEnd w:id="31"/>
      <w:r w:rsidDel="00000000" w:rsidR="00000000" w:rsidRPr="00000000">
        <w:rPr>
          <w:rFonts w:ascii="Calibri" w:cs="Calibri" w:eastAsia="Calibri" w:hAnsi="Calibri"/>
          <w:smallCaps w:val="0"/>
          <w:color w:val="000000"/>
          <w:sz w:val="24"/>
          <w:szCs w:val="24"/>
          <w:rtl w:val="0"/>
        </w:rPr>
        <w:t xml:space="preserve">DEFCON 609 (SC1)</w:t>
      </w:r>
    </w:p>
    <w:p w:rsidR="00000000" w:rsidDel="00000000" w:rsidP="00000000" w:rsidRDefault="00000000" w:rsidRPr="00000000" w14:paraId="0000014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609 (SC1) (Edn. 08/18) - Contractor's Records</w:t>
      </w:r>
    </w:p>
    <w:p w:rsidR="00000000" w:rsidDel="00000000" w:rsidP="00000000" w:rsidRDefault="00000000" w:rsidRPr="00000000" w14:paraId="0000014F">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150">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o7alnk" w:id="32"/>
      <w:bookmarkEnd w:id="32"/>
      <w:r w:rsidDel="00000000" w:rsidR="00000000" w:rsidRPr="00000000">
        <w:rPr>
          <w:rFonts w:ascii="Calibri" w:cs="Calibri" w:eastAsia="Calibri" w:hAnsi="Calibri"/>
          <w:smallCaps w:val="0"/>
          <w:sz w:val="24"/>
          <w:szCs w:val="24"/>
          <w:rtl w:val="0"/>
        </w:rPr>
        <w:t xml:space="preserve">DEFCON 658 (SC1)</w:t>
      </w:r>
    </w:p>
    <w:p w:rsidR="00000000" w:rsidDel="00000000" w:rsidP="00000000" w:rsidRDefault="00000000" w:rsidRPr="00000000" w14:paraId="00000151">
      <w:pPr>
        <w:keepNext w:val="1"/>
        <w:keepLines w:val="1"/>
        <w:widowControl w:val="0"/>
        <w:pBdr>
          <w:top w:space="0" w:sz="0" w:val="nil"/>
          <w:left w:space="0" w:sz="0" w:val="nil"/>
          <w:bottom w:space="0" w:sz="0" w:val="nil"/>
          <w:right w:space="0" w:sz="0" w:val="nil"/>
          <w:between w:space="0" w:sz="0" w:val="nil"/>
        </w:pBdr>
        <w:shd w:fill="auto" w:val="clear"/>
        <w:spacing w:after="0" w:line="276" w:lineRule="auto"/>
        <w:ind w:left="120" w:right="114" w:firstLine="0"/>
        <w:rPr>
          <w:b w:val="1"/>
          <w:smallCaps w:val="0"/>
          <w:color w:val="000000"/>
        </w:rPr>
      </w:pPr>
      <w:bookmarkStart w:colFirst="0" w:colLast="0" w:name="_23ckvvd" w:id="33"/>
      <w:bookmarkEnd w:id="33"/>
      <w:r w:rsidDel="00000000" w:rsidR="00000000" w:rsidRPr="00000000">
        <w:rPr>
          <w:smallCaps w:val="0"/>
          <w:color w:val="000000"/>
          <w:rtl w:val="0"/>
        </w:rPr>
        <w:t xml:space="preserve">DEFCON 658 (SC1) (Edn. 11/17) - Cyber</w:t>
      </w:r>
      <w:r w:rsidDel="00000000" w:rsidR="00000000" w:rsidRPr="00000000">
        <w:rPr>
          <w:b w:val="1"/>
          <w:smallCaps w:val="0"/>
          <w:color w:val="000000"/>
          <w:rtl w:val="0"/>
        </w:rPr>
        <w:t xml:space="preserve"> </w:t>
        <w:br w:type="textWrapping"/>
        <w:t xml:space="preserve">DEFCON 658 - Cyber Risk Profile - Low</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Note: Further to DEFCON 658 the Cyber Risk Profile of the Contract is Low, as defined in Def Stan 05-138.</w:t>
      </w:r>
    </w:p>
    <w:p w:rsidR="00000000" w:rsidDel="00000000" w:rsidP="00000000" w:rsidRDefault="00000000" w:rsidRPr="00000000" w14:paraId="00000153">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ihv636" w:id="34"/>
      <w:bookmarkEnd w:id="34"/>
      <w:r w:rsidDel="00000000" w:rsidR="00000000" w:rsidRPr="00000000">
        <w:rPr>
          <w:rFonts w:ascii="Calibri" w:cs="Calibri" w:eastAsia="Calibri" w:hAnsi="Calibri"/>
          <w:smallCaps w:val="0"/>
          <w:sz w:val="24"/>
          <w:szCs w:val="24"/>
          <w:rtl w:val="0"/>
        </w:rPr>
        <w:t xml:space="preserve">DEFCON 660</w:t>
      </w:r>
    </w:p>
    <w:p w:rsidR="00000000" w:rsidDel="00000000" w:rsidP="00000000" w:rsidRDefault="00000000" w:rsidRPr="00000000" w14:paraId="0000015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660 (Edn. 12/15) - Official-Sensitive Security Requirements</w:t>
      </w:r>
    </w:p>
    <w:p w:rsidR="00000000" w:rsidDel="00000000" w:rsidP="00000000" w:rsidRDefault="00000000" w:rsidRPr="00000000" w14:paraId="00000155">
      <w:pPr>
        <w:pStyle w:val="Heading2"/>
        <w:pBdr>
          <w:top w:space="0" w:sz="0" w:val="nil"/>
          <w:left w:space="0" w:sz="0" w:val="nil"/>
          <w:bottom w:space="0" w:sz="0" w:val="nil"/>
          <w:right w:space="0" w:sz="0" w:val="nil"/>
          <w:between w:space="0" w:sz="0" w:val="nil"/>
        </w:pBdr>
        <w:shd w:fill="auto" w:val="clear"/>
        <w:rPr>
          <w:smallCaps w:val="0"/>
          <w:color w:val="000000"/>
        </w:rPr>
      </w:pPr>
      <w:bookmarkStart w:colFirst="0" w:colLast="0" w:name="_32hioqz" w:id="35"/>
      <w:bookmarkEnd w:id="35"/>
      <w:r w:rsidDel="00000000" w:rsidR="00000000" w:rsidRPr="00000000">
        <w:rPr>
          <w:rtl w:val="0"/>
        </w:rPr>
      </w:r>
    </w:p>
    <w:p w:rsidR="00000000" w:rsidDel="00000000" w:rsidP="00000000" w:rsidRDefault="00000000" w:rsidRPr="00000000" w14:paraId="00000156">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1hmsyys" w:id="36"/>
      <w:bookmarkEnd w:id="36"/>
      <w:r w:rsidDel="00000000" w:rsidR="00000000" w:rsidRPr="00000000">
        <w:rPr>
          <w:rFonts w:ascii="Calibri" w:cs="Calibri" w:eastAsia="Calibri" w:hAnsi="Calibri"/>
          <w:smallCaps w:val="0"/>
          <w:rtl w:val="0"/>
        </w:rPr>
        <w:t xml:space="preserve">General Conditions</w:t>
      </w:r>
    </w:p>
    <w:p w:rsidR="00000000" w:rsidDel="00000000" w:rsidP="00000000" w:rsidRDefault="00000000" w:rsidRPr="00000000" w14:paraId="00000157">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41mghml" w:id="37"/>
      <w:bookmarkEnd w:id="37"/>
      <w:r w:rsidDel="00000000" w:rsidR="00000000" w:rsidRPr="00000000">
        <w:rPr>
          <w:rFonts w:ascii="Calibri" w:cs="Calibri" w:eastAsia="Calibri" w:hAnsi="Calibri"/>
          <w:smallCaps w:val="0"/>
          <w:rtl w:val="0"/>
        </w:rPr>
        <w:t xml:space="preserve">Third Party IPR Authorisation</w:t>
      </w:r>
    </w:p>
    <w:p w:rsidR="00000000" w:rsidDel="00000000" w:rsidP="00000000" w:rsidRDefault="00000000" w:rsidRPr="00000000" w14:paraId="0000015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AUTHORISATIONBY THE CROWN FOR USE OF THIRD PARTY INTELLECTUAL PROPERTY RIGHTS</w:t>
      </w:r>
    </w:p>
    <w:p w:rsidR="00000000" w:rsidDel="00000000" w:rsidP="00000000" w:rsidRDefault="00000000" w:rsidRPr="00000000" w14:paraId="0000015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15A">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bookmarkStart w:colFirst="0" w:colLast="0" w:name="_2grqrue" w:id="38"/>
      <w:bookmarkEnd w:id="38"/>
      <w:r w:rsidDel="00000000" w:rsidR="00000000" w:rsidRPr="00000000">
        <w:rPr>
          <w:smallCaps w:val="0"/>
          <w:color w:val="000000"/>
          <w:rtl w:val="0"/>
        </w:rPr>
        <w:t xml:space="preserve">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p>
    <w:p w:rsidR="00000000" w:rsidDel="00000000" w:rsidP="00000000" w:rsidRDefault="00000000" w:rsidRPr="00000000" w14:paraId="0000015B">
      <w:pPr>
        <w:pStyle w:val="Heading3"/>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vx1227" w:id="39"/>
      <w:bookmarkEnd w:id="39"/>
      <w:r w:rsidDel="00000000" w:rsidR="00000000" w:rsidRPr="00000000">
        <w:rPr>
          <w:rFonts w:ascii="Calibri" w:cs="Calibri" w:eastAsia="Calibri" w:hAnsi="Calibri"/>
          <w:smallCaps w:val="0"/>
          <w:rtl w:val="0"/>
        </w:rPr>
        <w:t xml:space="preserve">Intellectual Property Rights</w:t>
      </w:r>
    </w:p>
    <w:p w:rsidR="00000000" w:rsidDel="00000000" w:rsidP="00000000" w:rsidRDefault="00000000" w:rsidRPr="00000000" w14:paraId="0000015C">
      <w:pPr>
        <w:pStyle w:val="Heading4"/>
        <w:pBdr>
          <w:top w:space="0" w:sz="0" w:val="nil"/>
          <w:left w:space="0" w:sz="0" w:val="nil"/>
          <w:bottom w:space="0" w:sz="0" w:val="nil"/>
          <w:right w:space="0" w:sz="0" w:val="nil"/>
          <w:between w:space="0" w:sz="0" w:val="nil"/>
        </w:pBdr>
        <w:shd w:fill="auto" w:val="clear"/>
        <w:rPr>
          <w:smallCaps w:val="0"/>
          <w:sz w:val="24"/>
          <w:szCs w:val="24"/>
        </w:rPr>
      </w:pPr>
      <w:bookmarkStart w:colFirst="0" w:colLast="0" w:name="_3fwokq0" w:id="40"/>
      <w:bookmarkEnd w:id="40"/>
      <w:r w:rsidDel="00000000" w:rsidR="00000000" w:rsidRPr="00000000">
        <w:rPr>
          <w:smallCaps w:val="0"/>
          <w:sz w:val="24"/>
          <w:szCs w:val="24"/>
          <w:rtl w:val="0"/>
        </w:rPr>
        <w:t xml:space="preserve">DEFCON 090</w:t>
      </w:r>
    </w:p>
    <w:p w:rsidR="00000000" w:rsidDel="00000000" w:rsidP="00000000" w:rsidRDefault="00000000" w:rsidRPr="00000000" w14:paraId="0000015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090 (Edn. 11/06) - Copyright</w:t>
      </w:r>
    </w:p>
    <w:p w:rsidR="00000000" w:rsidDel="00000000" w:rsidP="00000000" w:rsidRDefault="00000000" w:rsidRPr="00000000" w14:paraId="0000015E">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15F">
      <w:pPr>
        <w:pStyle w:val="Heading4"/>
        <w:pBdr>
          <w:top w:space="0" w:sz="0" w:val="nil"/>
          <w:left w:space="0" w:sz="0" w:val="nil"/>
          <w:bottom w:space="0" w:sz="0" w:val="nil"/>
          <w:right w:space="0" w:sz="0" w:val="nil"/>
          <w:between w:space="0" w:sz="0" w:val="nil"/>
        </w:pBdr>
        <w:shd w:fill="auto" w:val="clear"/>
        <w:rPr>
          <w:smallCaps w:val="0"/>
          <w:sz w:val="24"/>
          <w:szCs w:val="24"/>
        </w:rPr>
      </w:pPr>
      <w:bookmarkStart w:colFirst="0" w:colLast="0" w:name="_1v1yuxt" w:id="41"/>
      <w:bookmarkEnd w:id="41"/>
      <w:r w:rsidDel="00000000" w:rsidR="00000000" w:rsidRPr="00000000">
        <w:rPr>
          <w:smallCaps w:val="0"/>
          <w:sz w:val="24"/>
          <w:szCs w:val="24"/>
          <w:rtl w:val="0"/>
        </w:rPr>
        <w:t xml:space="preserve">DEFCON 705</w:t>
      </w:r>
    </w:p>
    <w:p w:rsidR="00000000" w:rsidDel="00000000" w:rsidP="00000000" w:rsidRDefault="00000000" w:rsidRPr="00000000" w14:paraId="0000016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DEFCON 705 (Edn. 11/02) - Intellectual Property Rights - Research and Technology</w:t>
      </w:r>
    </w:p>
    <w:p w:rsidR="00000000" w:rsidDel="00000000" w:rsidP="00000000" w:rsidRDefault="00000000" w:rsidRPr="00000000" w14:paraId="0000016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6E">
      <w:pPr>
        <w:pBdr>
          <w:top w:space="0" w:sz="0" w:val="nil"/>
          <w:left w:space="0" w:sz="0" w:val="nil"/>
          <w:bottom w:space="0" w:sz="0" w:val="nil"/>
          <w:right w:space="0" w:sz="0" w:val="nil"/>
          <w:between w:space="0" w:sz="0" w:val="nil"/>
        </w:pBdr>
        <w:shd w:fill="auto" w:val="clear"/>
        <w:ind w:left="720" w:firstLine="0"/>
        <w:jc w:val="both"/>
        <w:rPr>
          <w:smallCaps w:val="0"/>
          <w:color w:val="000000"/>
        </w:rPr>
      </w:pPr>
      <w:r w:rsidDel="00000000" w:rsidR="00000000" w:rsidRPr="00000000">
        <w:rPr>
          <w:rtl w:val="0"/>
        </w:rPr>
      </w:r>
    </w:p>
    <w:p w:rsidR="00000000" w:rsidDel="00000000" w:rsidP="00000000" w:rsidRDefault="00000000" w:rsidRPr="00000000" w14:paraId="0000016F">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170">
      <w:pPr>
        <w:pStyle w:val="Heading1"/>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4f1mdlm" w:id="42"/>
      <w:bookmarkEnd w:id="42"/>
      <w:r w:rsidDel="00000000" w:rsidR="00000000" w:rsidRPr="00000000">
        <w:rPr>
          <w:rFonts w:ascii="Calibri" w:cs="Calibri" w:eastAsia="Calibri" w:hAnsi="Calibri"/>
          <w:smallCaps w:val="0"/>
          <w:rtl w:val="0"/>
        </w:rPr>
        <w:t xml:space="preserve">SC1B Schedules</w:t>
      </w:r>
    </w:p>
    <w:p w:rsidR="00000000" w:rsidDel="00000000" w:rsidP="00000000" w:rsidRDefault="00000000" w:rsidRPr="00000000" w14:paraId="00000171">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172">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2u6wntf" w:id="43"/>
      <w:bookmarkEnd w:id="43"/>
      <w:r w:rsidDel="00000000" w:rsidR="00000000" w:rsidRPr="00000000">
        <w:rPr>
          <w:rFonts w:ascii="Calibri" w:cs="Calibri" w:eastAsia="Calibri" w:hAnsi="Calibri"/>
          <w:smallCaps w:val="0"/>
          <w:rtl w:val="0"/>
        </w:rPr>
        <w:t xml:space="preserve">Schedule 1 - Additional Definitions of Contract</w:t>
      </w:r>
    </w:p>
    <w:p w:rsidR="00000000" w:rsidDel="00000000" w:rsidP="00000000" w:rsidRDefault="00000000" w:rsidRPr="00000000" w14:paraId="0000017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w:t>
      </w:r>
      <w:r w:rsidDel="00000000" w:rsidR="00000000" w:rsidRPr="00000000">
        <w:rPr>
          <w:i w:val="1"/>
          <w:smallCaps w:val="0"/>
          <w:color w:val="000000"/>
          <w:rtl w:val="0"/>
        </w:rPr>
        <w:t xml:space="preserve">Insert Additional Definitions if required</w:t>
      </w:r>
      <w:r w:rsidDel="00000000" w:rsidR="00000000" w:rsidRPr="00000000">
        <w:rPr>
          <w:smallCaps w:val="0"/>
          <w:color w:val="000000"/>
          <w:rtl w:val="0"/>
        </w:rPr>
        <w:t xml:space="preserve">] </w:t>
      </w:r>
    </w:p>
    <w:p w:rsidR="00000000" w:rsidDel="00000000" w:rsidP="00000000" w:rsidRDefault="00000000" w:rsidRPr="00000000" w14:paraId="00000174">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175">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6">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7">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8">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9">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A">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B">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7F">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2">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3">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4">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5">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6">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7">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A">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B">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C">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D">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E">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8F">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0">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1">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2">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3">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4">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5">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6">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7">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8">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199">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19c6y18" w:id="44"/>
      <w:bookmarkEnd w:id="44"/>
      <w:r w:rsidDel="00000000" w:rsidR="00000000" w:rsidRPr="00000000">
        <w:rPr>
          <w:rFonts w:ascii="Calibri" w:cs="Calibri" w:eastAsia="Calibri" w:hAnsi="Calibri"/>
          <w:smallCaps w:val="0"/>
          <w:rtl w:val="0"/>
        </w:rPr>
        <w:t xml:space="preserve">Schedule 2 - Schedule of Requirements</w:t>
      </w:r>
    </w:p>
    <w:p w:rsidR="00000000" w:rsidDel="00000000" w:rsidP="00000000" w:rsidRDefault="00000000" w:rsidRPr="00000000" w14:paraId="0000019A">
      <w:pPr>
        <w:widowControl w:val="0"/>
        <w:pBdr>
          <w:top w:space="0" w:sz="0" w:val="nil"/>
          <w:left w:space="0" w:sz="0" w:val="nil"/>
          <w:bottom w:space="0" w:sz="0" w:val="nil"/>
          <w:right w:space="0" w:sz="0" w:val="nil"/>
          <w:between w:space="0" w:sz="0" w:val="nil"/>
        </w:pBdr>
        <w:shd w:fill="auto" w:val="clear"/>
        <w:spacing w:after="0" w:line="240" w:lineRule="auto"/>
        <w:ind w:left="120" w:firstLine="0"/>
        <w:rPr>
          <w:rFonts w:ascii="Calibri" w:cs="Calibri" w:eastAsia="Calibri" w:hAnsi="Calibri"/>
          <w:smallCaps w:val="0"/>
        </w:rPr>
      </w:pPr>
      <w:r w:rsidDel="00000000" w:rsidR="00000000" w:rsidRPr="00000000">
        <w:rPr>
          <w:rtl w:val="0"/>
        </w:rPr>
      </w:r>
    </w:p>
    <w:p w:rsidR="00000000" w:rsidDel="00000000" w:rsidP="00000000" w:rsidRDefault="00000000" w:rsidRPr="00000000" w14:paraId="0000019B">
      <w:pPr>
        <w:pBdr>
          <w:top w:space="0" w:sz="0" w:val="nil"/>
          <w:left w:space="0" w:sz="0" w:val="nil"/>
          <w:bottom w:space="0" w:sz="0" w:val="nil"/>
          <w:right w:space="0" w:sz="0" w:val="nil"/>
          <w:between w:space="0" w:sz="0" w:val="nil"/>
        </w:pBdr>
        <w:shd w:fill="auto" w:val="clear"/>
        <w:rPr>
          <w:rFonts w:ascii="Calibri" w:cs="Calibri" w:eastAsia="Calibri" w:hAnsi="Calibri"/>
          <w:smallCaps w:val="0"/>
        </w:rPr>
      </w:pPr>
      <w:r w:rsidDel="00000000" w:rsidR="00000000" w:rsidRPr="00000000">
        <w:rPr>
          <w:rtl w:val="0"/>
        </w:rPr>
      </w:r>
    </w:p>
    <w:tbl>
      <w:tblPr>
        <w:tblStyle w:val="Table4"/>
        <w:tblW w:w="8522.0" w:type="dxa"/>
        <w:jc w:val="left"/>
        <w:tblInd w:w="108.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22"/>
        <w:tblGridChange w:id="0">
          <w:tblGrid>
            <w:gridCol w:w="8522"/>
          </w:tblGrid>
        </w:tblGridChange>
      </w:tblGrid>
      <w:tr>
        <w:tc>
          <w:tcPr>
            <w:shd w:fill="auto" w:val="clear"/>
            <w:tcMar>
              <w:top w:w="0.0" w:type="dxa"/>
              <w:left w:w="108.0" w:type="dxa"/>
              <w:bottom w:w="0.0" w:type="dxa"/>
              <w:right w:w="108.0" w:type="dxa"/>
            </w:tcMar>
            <w:vAlign w:val="top"/>
          </w:tcPr>
          <w:p w:rsidR="00000000" w:rsidDel="00000000" w:rsidP="00000000" w:rsidRDefault="00000000" w:rsidRPr="00000000" w14:paraId="0000019C">
            <w:pPr>
              <w:pBdr>
                <w:top w:space="0" w:sz="0" w:val="nil"/>
                <w:left w:space="0" w:sz="0" w:val="nil"/>
                <w:bottom w:space="0" w:sz="0" w:val="nil"/>
                <w:right w:space="0" w:sz="0" w:val="nil"/>
                <w:between w:space="0" w:sz="0" w:val="nil"/>
              </w:pBdr>
              <w:shd w:fill="auto" w:val="clear"/>
              <w:rPr>
                <w:b w:val="1"/>
                <w:smallCaps w:val="0"/>
                <w:u w:val="single"/>
              </w:rPr>
            </w:pPr>
            <w:r w:rsidDel="00000000" w:rsidR="00000000" w:rsidRPr="00000000">
              <w:rPr>
                <w:b w:val="1"/>
                <w:smallCaps w:val="0"/>
                <w:u w:val="single"/>
                <w:rtl w:val="0"/>
              </w:rPr>
              <w:t xml:space="preserve">Introduction </w:t>
            </w:r>
          </w:p>
          <w:p w:rsidR="00000000" w:rsidDel="00000000" w:rsidP="00000000" w:rsidRDefault="00000000" w:rsidRPr="00000000" w14:paraId="0000019D">
            <w:pPr>
              <w:pBdr>
                <w:top w:space="0" w:sz="0" w:val="nil"/>
                <w:left w:space="0" w:sz="0" w:val="nil"/>
                <w:bottom w:space="0" w:sz="0" w:val="nil"/>
                <w:right w:space="0" w:sz="0" w:val="nil"/>
                <w:between w:space="0" w:sz="0" w:val="nil"/>
              </w:pBdr>
              <w:shd w:fill="auto" w:val="clear"/>
              <w:rPr>
                <w:b w:val="1"/>
                <w:smallCaps w:val="0"/>
                <w:u w:val="single"/>
              </w:rPr>
            </w:pPr>
            <w:r w:rsidDel="00000000" w:rsidR="00000000" w:rsidRPr="00000000">
              <w:rPr>
                <w:rtl w:val="0"/>
              </w:rPr>
            </w:r>
          </w:p>
          <w:p w:rsidR="00000000" w:rsidDel="00000000" w:rsidP="00000000" w:rsidRDefault="00000000" w:rsidRPr="00000000" w14:paraId="0000019E">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Overview/Single Statement of Need</w:t>
            </w:r>
          </w:p>
          <w:p w:rsidR="00000000" w:rsidDel="00000000" w:rsidP="00000000" w:rsidRDefault="00000000" w:rsidRPr="00000000" w14:paraId="000001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authority has a requirement for a scalable medical messaging tool to enable deployed or remotely located medical personnel to securely reach-back via text with supporting imagery on BYOD and authorised MOD mobile and desktop devices which can utilise both Military communication networks/Bearers and civilian equivalents. </w:t>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A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solution will enable access to the skills and experience of MOD medical experts to provide speciality care advice when distance, time and operational requirements make access via usual methods impractical. </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A2">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Background</w:t>
            </w:r>
          </w:p>
          <w:p w:rsidR="00000000" w:rsidDel="00000000" w:rsidP="00000000" w:rsidRDefault="00000000" w:rsidRPr="00000000" w14:paraId="000001A3">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medical messaging application for personal and MOD phones has been trialled successfully by over 1000 users across Defence; feedback from this trial has been very positive.  Therefore, a medical messaging capability is required to be sustained to provide a significant improvement to Medical Command, Control, Communications, Computing and Intelligence (MedC4I) in the deployed environment and the UK, and to de-risk users who would otherwise be using insecure and non-accredited applications. </w:t>
            </w:r>
          </w:p>
          <w:p w:rsidR="00000000" w:rsidDel="00000000" w:rsidP="00000000" w:rsidRDefault="00000000" w:rsidRPr="00000000" w14:paraId="000001A4">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br w:type="textWrapping"/>
              <w:t xml:space="preserve">A medical instant messaging application (Pando) for personal/MOD phones being trialled successfully by over one thousand users across Defence, including personnel in Uganda, Sierra Leone, Nigeria, Kabul, Malawi, Zambia and other countries. PJHQ has approved its use on all of CJO’s operational theatres (in accordance with PED policy). </w:t>
            </w:r>
          </w:p>
          <w:p w:rsidR="00000000" w:rsidDel="00000000" w:rsidP="00000000" w:rsidRDefault="00000000" w:rsidRPr="00000000" w14:paraId="000001A5">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medical messaging solution will provide the following benefits: </w:t>
            </w:r>
          </w:p>
          <w:p w:rsidR="00000000" w:rsidDel="00000000" w:rsidP="00000000" w:rsidRDefault="00000000" w:rsidRPr="00000000" w14:paraId="000001A6">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p w:rsidR="00000000" w:rsidDel="00000000" w:rsidP="00000000" w:rsidRDefault="00000000" w:rsidRPr="00000000" w14:paraId="000001A7">
            <w:pPr>
              <w:numPr>
                <w:ilvl w:val="0"/>
                <w:numId w:val="1"/>
              </w:numPr>
              <w:pBdr>
                <w:top w:space="0" w:sz="0" w:val="nil"/>
                <w:left w:space="0" w:sz="0" w:val="nil"/>
                <w:bottom w:space="0" w:sz="0" w:val="nil"/>
                <w:right w:space="0" w:sz="0" w:val="nil"/>
                <w:between w:space="0" w:sz="0" w:val="nil"/>
              </w:pBdr>
              <w:shd w:fill="auto" w:val="clear"/>
              <w:spacing w:after="0" w:line="240" w:lineRule="auto"/>
              <w:ind w:left="555" w:firstLine="0"/>
            </w:pPr>
            <w:r w:rsidDel="00000000" w:rsidR="00000000" w:rsidRPr="00000000">
              <w:rPr>
                <w:smallCaps w:val="0"/>
                <w:rtl w:val="0"/>
              </w:rPr>
              <w:t xml:space="preserve">              Improve the quality of deployed health services support and Information Management. </w:t>
            </w:r>
          </w:p>
          <w:p w:rsidR="00000000" w:rsidDel="00000000" w:rsidP="00000000" w:rsidRDefault="00000000" w:rsidRPr="00000000" w14:paraId="000001A8">
            <w:pPr>
              <w:pBdr>
                <w:top w:space="0" w:sz="0" w:val="nil"/>
                <w:left w:space="0" w:sz="0" w:val="nil"/>
                <w:bottom w:space="0" w:sz="0" w:val="nil"/>
                <w:right w:space="0" w:sz="0" w:val="nil"/>
                <w:between w:space="0" w:sz="0" w:val="nil"/>
              </w:pBdr>
              <w:shd w:fill="auto" w:val="clear"/>
              <w:spacing w:after="0" w:line="240" w:lineRule="auto"/>
              <w:ind w:left="555" w:firstLine="0"/>
              <w:rPr>
                <w:smallCaps w:val="0"/>
              </w:rPr>
            </w:pPr>
            <w:r w:rsidDel="00000000" w:rsidR="00000000" w:rsidRPr="00000000">
              <w:rPr>
                <w:smallCaps w:val="0"/>
                <w:rtl w:val="0"/>
              </w:rPr>
              <w:t xml:space="preserve"> </w:t>
            </w:r>
          </w:p>
          <w:p w:rsidR="00000000" w:rsidDel="00000000" w:rsidP="00000000" w:rsidRDefault="00000000" w:rsidRPr="00000000" w14:paraId="000001A9">
            <w:pPr>
              <w:numPr>
                <w:ilvl w:val="0"/>
                <w:numId w:val="3"/>
              </w:numPr>
              <w:pBdr>
                <w:top w:space="0" w:sz="0" w:val="nil"/>
                <w:left w:space="0" w:sz="0" w:val="nil"/>
                <w:bottom w:space="0" w:sz="0" w:val="nil"/>
                <w:right w:space="0" w:sz="0" w:val="nil"/>
                <w:between w:space="0" w:sz="0" w:val="nil"/>
              </w:pBdr>
              <w:shd w:fill="auto" w:val="clear"/>
              <w:spacing w:after="0" w:line="240" w:lineRule="auto"/>
              <w:ind w:left="555" w:firstLine="0"/>
            </w:pPr>
            <w:r w:rsidDel="00000000" w:rsidR="00000000" w:rsidRPr="00000000">
              <w:rPr>
                <w:smallCaps w:val="0"/>
                <w:rtl w:val="0"/>
              </w:rPr>
              <w:t xml:space="preserve">Avoid unnecessary medical evacuation (MEDEVAC) – minimise lost military output. </w:t>
            </w:r>
          </w:p>
          <w:p w:rsidR="00000000" w:rsidDel="00000000" w:rsidP="00000000" w:rsidRDefault="00000000" w:rsidRPr="00000000" w14:paraId="000001AA">
            <w:pPr>
              <w:pBdr>
                <w:top w:space="0" w:sz="0" w:val="nil"/>
                <w:left w:space="0" w:sz="0" w:val="nil"/>
                <w:bottom w:space="0" w:sz="0" w:val="nil"/>
                <w:right w:space="0" w:sz="0" w:val="nil"/>
                <w:between w:space="0" w:sz="0" w:val="nil"/>
              </w:pBdr>
              <w:shd w:fill="auto" w:val="clear"/>
              <w:spacing w:after="0" w:line="240" w:lineRule="auto"/>
              <w:ind w:left="555" w:firstLine="0"/>
              <w:rPr>
                <w:smallCaps w:val="0"/>
              </w:rPr>
            </w:pPr>
            <w:r w:rsidDel="00000000" w:rsidR="00000000" w:rsidRPr="00000000">
              <w:rPr>
                <w:smallCaps w:val="0"/>
                <w:rtl w:val="0"/>
              </w:rPr>
              <w:t xml:space="preserve"> </w:t>
            </w:r>
          </w:p>
          <w:p w:rsidR="00000000" w:rsidDel="00000000" w:rsidP="00000000" w:rsidRDefault="00000000" w:rsidRPr="00000000" w14:paraId="000001AB">
            <w:pPr>
              <w:numPr>
                <w:ilvl w:val="0"/>
                <w:numId w:val="4"/>
              </w:numPr>
              <w:pBdr>
                <w:top w:space="0" w:sz="0" w:val="nil"/>
                <w:left w:space="0" w:sz="0" w:val="nil"/>
                <w:bottom w:space="0" w:sz="0" w:val="nil"/>
                <w:right w:space="0" w:sz="0" w:val="nil"/>
                <w:between w:space="0" w:sz="0" w:val="nil"/>
              </w:pBdr>
              <w:shd w:fill="auto" w:val="clear"/>
              <w:spacing w:after="0" w:line="240" w:lineRule="auto"/>
              <w:ind w:left="555" w:firstLine="0"/>
            </w:pPr>
            <w:r w:rsidDel="00000000" w:rsidR="00000000" w:rsidRPr="00000000">
              <w:rPr>
                <w:smallCaps w:val="0"/>
                <w:rtl w:val="0"/>
              </w:rPr>
              <w:t xml:space="preserve">              Facilitate MEDEVAC that may otherwise be delayed – reduce medical risk. </w:t>
            </w:r>
          </w:p>
          <w:p w:rsidR="00000000" w:rsidDel="00000000" w:rsidP="00000000" w:rsidRDefault="00000000" w:rsidRPr="00000000" w14:paraId="000001AC">
            <w:pPr>
              <w:pBdr>
                <w:top w:space="0" w:sz="0" w:val="nil"/>
                <w:left w:space="0" w:sz="0" w:val="nil"/>
                <w:bottom w:space="0" w:sz="0" w:val="nil"/>
                <w:right w:space="0" w:sz="0" w:val="nil"/>
                <w:between w:space="0" w:sz="0" w:val="nil"/>
              </w:pBdr>
              <w:shd w:fill="auto" w:val="clear"/>
              <w:spacing w:after="0" w:line="240" w:lineRule="auto"/>
              <w:ind w:left="555" w:firstLine="0"/>
              <w:rPr>
                <w:smallCaps w:val="0"/>
              </w:rPr>
            </w:pPr>
            <w:r w:rsidDel="00000000" w:rsidR="00000000" w:rsidRPr="00000000">
              <w:rPr>
                <w:smallCaps w:val="0"/>
                <w:rtl w:val="0"/>
              </w:rPr>
              <w:t xml:space="preserve"> </w:t>
            </w:r>
          </w:p>
          <w:p w:rsidR="00000000" w:rsidDel="00000000" w:rsidP="00000000" w:rsidRDefault="00000000" w:rsidRPr="00000000" w14:paraId="000001AD">
            <w:pPr>
              <w:pBdr>
                <w:top w:space="0" w:sz="0" w:val="nil"/>
                <w:left w:space="0" w:sz="0" w:val="nil"/>
                <w:bottom w:space="0" w:sz="0" w:val="nil"/>
                <w:right w:space="0" w:sz="0" w:val="nil"/>
                <w:between w:space="0" w:sz="0" w:val="nil"/>
              </w:pBdr>
              <w:shd w:fill="auto" w:val="clear"/>
              <w:spacing w:after="0" w:line="240" w:lineRule="auto"/>
              <w:ind w:left="555" w:firstLine="0"/>
              <w:rPr>
                <w:smallCaps w:val="0"/>
              </w:rPr>
            </w:pPr>
            <w:r w:rsidDel="00000000" w:rsidR="00000000" w:rsidRPr="00000000">
              <w:rPr>
                <w:smallCaps w:val="0"/>
                <w:rtl w:val="0"/>
              </w:rPr>
              <w:t xml:space="preserve"> </w:t>
            </w:r>
          </w:p>
          <w:p w:rsidR="00000000" w:rsidDel="00000000" w:rsidP="00000000" w:rsidRDefault="00000000" w:rsidRPr="00000000" w14:paraId="000001AE">
            <w:pPr>
              <w:numPr>
                <w:ilvl w:val="0"/>
                <w:numId w:val="6"/>
              </w:numPr>
              <w:pBdr>
                <w:top w:space="0" w:sz="0" w:val="nil"/>
                <w:left w:space="0" w:sz="0" w:val="nil"/>
                <w:bottom w:space="0" w:sz="0" w:val="nil"/>
                <w:right w:space="0" w:sz="0" w:val="nil"/>
                <w:between w:space="0" w:sz="0" w:val="nil"/>
              </w:pBdr>
              <w:shd w:fill="auto" w:val="clear"/>
              <w:spacing w:after="0" w:line="240" w:lineRule="auto"/>
              <w:ind w:left="555" w:firstLine="0"/>
            </w:pPr>
            <w:r w:rsidDel="00000000" w:rsidR="00000000" w:rsidRPr="00000000">
              <w:rPr>
                <w:smallCaps w:val="0"/>
                <w:rtl w:val="0"/>
              </w:rPr>
              <w:t xml:space="preserve">Referrer &amp; specialist can be located anywhere in the world with a data connection – efficient use of experts. </w:t>
            </w:r>
          </w:p>
          <w:p w:rsidR="00000000" w:rsidDel="00000000" w:rsidP="00000000" w:rsidRDefault="00000000" w:rsidRPr="00000000" w14:paraId="000001AF">
            <w:pPr>
              <w:pBdr>
                <w:top w:space="0" w:sz="0" w:val="nil"/>
                <w:left w:space="0" w:sz="0" w:val="nil"/>
                <w:bottom w:space="0" w:sz="0" w:val="nil"/>
                <w:right w:space="0" w:sz="0" w:val="nil"/>
                <w:between w:space="0" w:sz="0" w:val="nil"/>
              </w:pBdr>
              <w:shd w:fill="auto" w:val="clear"/>
              <w:spacing w:after="0" w:line="240" w:lineRule="auto"/>
              <w:ind w:left="555" w:firstLine="0"/>
              <w:rPr>
                <w:smallCaps w:val="0"/>
              </w:rPr>
            </w:pPr>
            <w:r w:rsidDel="00000000" w:rsidR="00000000" w:rsidRPr="00000000">
              <w:rPr>
                <w:smallCaps w:val="0"/>
                <w:rtl w:val="0"/>
              </w:rPr>
              <w:t xml:space="preserve"> </w:t>
            </w:r>
          </w:p>
          <w:p w:rsidR="00000000" w:rsidDel="00000000" w:rsidP="00000000" w:rsidRDefault="00000000" w:rsidRPr="00000000" w14:paraId="000001B0">
            <w:pPr>
              <w:numPr>
                <w:ilvl w:val="0"/>
                <w:numId w:val="8"/>
              </w:numPr>
              <w:pBdr>
                <w:top w:space="0" w:sz="0" w:val="nil"/>
                <w:left w:space="0" w:sz="0" w:val="nil"/>
                <w:bottom w:space="0" w:sz="0" w:val="nil"/>
                <w:right w:space="0" w:sz="0" w:val="nil"/>
                <w:between w:space="0" w:sz="0" w:val="nil"/>
              </w:pBdr>
              <w:shd w:fill="auto" w:val="clear"/>
              <w:spacing w:after="0" w:line="240" w:lineRule="auto"/>
              <w:ind w:left="555" w:firstLine="0"/>
            </w:pPr>
            <w:r w:rsidDel="00000000" w:rsidR="00000000" w:rsidRPr="00000000">
              <w:rPr>
                <w:smallCaps w:val="0"/>
                <w:rtl w:val="0"/>
              </w:rPr>
              <w:t xml:space="preserve">               Move Defence medical personnel from shadow IT systems such as WhatsApp, onto more secure means of communications and prevent inadvertent release of sensitive information.</w:t>
            </w:r>
          </w:p>
          <w:p w:rsidR="00000000" w:rsidDel="00000000" w:rsidP="00000000" w:rsidRDefault="00000000" w:rsidRPr="00000000" w14:paraId="000001B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smallCaps w:val="0"/>
              </w:rPr>
            </w:pPr>
            <w:r w:rsidDel="00000000" w:rsidR="00000000" w:rsidRPr="00000000">
              <w:rPr>
                <w:rtl w:val="0"/>
              </w:rPr>
            </w:r>
          </w:p>
          <w:p w:rsidR="00000000" w:rsidDel="00000000" w:rsidP="00000000" w:rsidRDefault="00000000" w:rsidRPr="00000000" w14:paraId="000001B2">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Initial feedback from the early stages of this trial has been very positive.  Therefore, assuming further success, the trial will be required to sustain capability over the next year (20/21).  The Application will provide a significant improvement to </w:t>
            </w:r>
            <w:r w:rsidDel="00000000" w:rsidR="00000000" w:rsidRPr="00000000">
              <w:rPr>
                <w:smallCaps w:val="0"/>
                <w:color w:val="000000"/>
                <w:shd w:fill="auto" w:val="clear"/>
                <w:rtl w:val="0"/>
              </w:rPr>
              <w:t xml:space="preserve">Medical Command, Control, Communications, Computing and Intelligence (MedC4I) </w:t>
            </w:r>
            <w:r w:rsidDel="00000000" w:rsidR="00000000" w:rsidRPr="00000000">
              <w:rPr>
                <w:smallCaps w:val="0"/>
                <w:rtl w:val="0"/>
              </w:rPr>
              <w:t xml:space="preserve"> in the deployed environment and the UK, especially as Fd Army gains lead for Land Component.</w:t>
            </w:r>
          </w:p>
          <w:p w:rsidR="00000000" w:rsidDel="00000000" w:rsidP="00000000" w:rsidRDefault="00000000" w:rsidRPr="00000000" w14:paraId="000001B3">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The Pando messaging app is already endorsed for use by the NHS, providing a pre-existing solution that can be applied in a military context.  The service can continue to be accessed, thereby guaranteeing data security and data protection compliance.  The trial has evolved following agile principles to de-risk users who would otherwise be using insecure and non-accredited applications.</w:t>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B4">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Requirements</w:t>
            </w:r>
          </w:p>
          <w:tbl>
            <w:tblPr>
              <w:tblStyle w:val="Table5"/>
              <w:tblW w:w="828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85"/>
              <w:gridCol w:w="4815"/>
              <w:gridCol w:w="2880"/>
              <w:tblGridChange w:id="0">
                <w:tblGrid>
                  <w:gridCol w:w="585"/>
                  <w:gridCol w:w="4815"/>
                  <w:gridCol w:w="2880"/>
                </w:tblGrid>
              </w:tblGridChange>
            </w:tblGrid>
            <w:tr>
              <w:tc>
                <w:tcPr>
                  <w:shd w:fill="d9d9d9" w:val="clear"/>
                  <w:tcMar>
                    <w:top w:w="0.0" w:type="dxa"/>
                    <w:left w:w="0.0" w:type="dxa"/>
                    <w:bottom w:w="0.0" w:type="dxa"/>
                    <w:right w:w="0.0" w:type="dxa"/>
                  </w:tcMar>
                  <w:vAlign w:val="top"/>
                </w:tcPr>
                <w:p w:rsidR="00000000" w:rsidDel="00000000" w:rsidP="00000000" w:rsidRDefault="00000000" w:rsidRPr="00000000" w14:paraId="000001B5">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No.</w:t>
                  </w:r>
                  <w:r w:rsidDel="00000000" w:rsidR="00000000" w:rsidRPr="00000000">
                    <w:rPr>
                      <w:smallCaps w:val="0"/>
                      <w:rtl w:val="0"/>
                    </w:rPr>
                    <w:t xml:space="preserve"> </w:t>
                  </w:r>
                </w:p>
              </w:tc>
              <w:tc>
                <w:tcPr>
                  <w:shd w:fill="d9d9d9" w:val="clear"/>
                  <w:tcMar>
                    <w:top w:w="0.0" w:type="dxa"/>
                    <w:left w:w="0.0" w:type="dxa"/>
                    <w:bottom w:w="0.0" w:type="dxa"/>
                    <w:right w:w="0.0" w:type="dxa"/>
                  </w:tcMar>
                  <w:vAlign w:val="top"/>
                </w:tcPr>
                <w:p w:rsidR="00000000" w:rsidDel="00000000" w:rsidP="00000000" w:rsidRDefault="00000000" w:rsidRPr="00000000" w14:paraId="000001B6">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Essential Requirements</w:t>
                  </w:r>
                  <w:r w:rsidDel="00000000" w:rsidR="00000000" w:rsidRPr="00000000">
                    <w:rPr>
                      <w:smallCaps w:val="0"/>
                      <w:rtl w:val="0"/>
                    </w:rPr>
                    <w:t xml:space="preserve"> </w:t>
                  </w:r>
                </w:p>
              </w:tc>
              <w:tc>
                <w:tcPr>
                  <w:shd w:fill="d9d9d9" w:val="clear"/>
                  <w:tcMar>
                    <w:top w:w="0.0" w:type="dxa"/>
                    <w:left w:w="0.0" w:type="dxa"/>
                    <w:bottom w:w="0.0" w:type="dxa"/>
                    <w:right w:w="0.0" w:type="dxa"/>
                  </w:tcMar>
                  <w:vAlign w:val="top"/>
                </w:tcPr>
                <w:p w:rsidR="00000000" w:rsidDel="00000000" w:rsidP="00000000" w:rsidRDefault="00000000" w:rsidRPr="00000000" w14:paraId="000001B7">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Comment</w:t>
                  </w: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B8">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1</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B9">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solution shall be accessible from Android and iOS mobile devices and Windows 7 and Windows 10 EUD. </w:t>
                  </w:r>
                </w:p>
              </w:tc>
              <w:tc>
                <w:tcPr>
                  <w:shd w:fill="auto" w:val="clear"/>
                  <w:tcMar>
                    <w:top w:w="0.0" w:type="dxa"/>
                    <w:left w:w="0.0" w:type="dxa"/>
                    <w:bottom w:w="0.0" w:type="dxa"/>
                    <w:right w:w="0.0" w:type="dxa"/>
                  </w:tcMar>
                  <w:vAlign w:val="top"/>
                </w:tcPr>
                <w:p w:rsidR="00000000" w:rsidDel="00000000" w:rsidP="00000000" w:rsidRDefault="00000000" w:rsidRPr="00000000" w14:paraId="000001BA">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If a web app is available, the solution must be accessible from Chrome and Edge Chromium </w:t>
                  </w:r>
                </w:p>
              </w:tc>
            </w:tr>
            <w:tr>
              <w:tc>
                <w:tcPr>
                  <w:shd w:fill="auto" w:val="clear"/>
                  <w:tcMar>
                    <w:top w:w="0.0" w:type="dxa"/>
                    <w:left w:w="0.0" w:type="dxa"/>
                    <w:bottom w:w="0.0" w:type="dxa"/>
                    <w:right w:w="0.0" w:type="dxa"/>
                  </w:tcMar>
                  <w:vAlign w:val="top"/>
                </w:tcPr>
                <w:p w:rsidR="00000000" w:rsidDel="00000000" w:rsidP="00000000" w:rsidRDefault="00000000" w:rsidRPr="00000000" w14:paraId="000001BB">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2</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BC">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Data must be encrypted in transit and at rest on all devices and all hosting environments.  Any Servers providing data storage and processing for the product are to be located within UK sovereign territory.   </w:t>
                  </w:r>
                </w:p>
              </w:tc>
              <w:tc>
                <w:tcPr>
                  <w:shd w:fill="auto" w:val="clear"/>
                  <w:tcMar>
                    <w:top w:w="0.0" w:type="dxa"/>
                    <w:left w:w="0.0" w:type="dxa"/>
                    <w:bottom w:w="0.0" w:type="dxa"/>
                    <w:right w:w="0.0" w:type="dxa"/>
                  </w:tcMar>
                  <w:vAlign w:val="top"/>
                </w:tcPr>
                <w:p w:rsidR="00000000" w:rsidDel="00000000" w:rsidP="00000000" w:rsidRDefault="00000000" w:rsidRPr="00000000" w14:paraId="000001BD">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BE">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3</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BF">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solution shall be capable of communicating across existing civilian communication bearers using the internet as a bearer e.g. 2G, 3G, 4G, LTE, 5G, Wi-Fi and wired internet connection from a host device. </w:t>
                  </w:r>
                </w:p>
              </w:tc>
              <w:tc>
                <w:tcPr>
                  <w:shd w:fill="auto" w:val="clear"/>
                  <w:tcMar>
                    <w:top w:w="0.0" w:type="dxa"/>
                    <w:left w:w="0.0" w:type="dxa"/>
                    <w:bottom w:w="0.0" w:type="dxa"/>
                    <w:right w:w="0.0" w:type="dxa"/>
                  </w:tcMar>
                  <w:vAlign w:val="top"/>
                </w:tcPr>
                <w:p w:rsidR="00000000" w:rsidDel="00000000" w:rsidP="00000000" w:rsidRDefault="00000000" w:rsidRPr="00000000" w14:paraId="000001C0">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C1">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4</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C2">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solution shall be capable of communicating across Military SatCom. </w:t>
                  </w:r>
                </w:p>
              </w:tc>
              <w:tc>
                <w:tcPr>
                  <w:shd w:fill="auto" w:val="clear"/>
                  <w:tcMar>
                    <w:top w:w="0.0" w:type="dxa"/>
                    <w:left w:w="0.0" w:type="dxa"/>
                    <w:bottom w:w="0.0" w:type="dxa"/>
                    <w:right w:w="0.0" w:type="dxa"/>
                  </w:tcMar>
                  <w:vAlign w:val="top"/>
                </w:tcPr>
                <w:p w:rsidR="00000000" w:rsidDel="00000000" w:rsidP="00000000" w:rsidRDefault="00000000" w:rsidRPr="00000000" w14:paraId="000001C3">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tl w:val="0"/>
                    </w:rPr>
                  </w:r>
                </w:p>
              </w:tc>
            </w:tr>
            <w:tr>
              <w:tc>
                <w:tcPr>
                  <w:shd w:fill="auto" w:val="clear"/>
                  <w:tcMar>
                    <w:top w:w="0.0" w:type="dxa"/>
                    <w:left w:w="0.0" w:type="dxa"/>
                    <w:bottom w:w="0.0" w:type="dxa"/>
                    <w:right w:w="0.0" w:type="dxa"/>
                  </w:tcMar>
                  <w:vAlign w:val="top"/>
                </w:tcPr>
                <w:p w:rsidR="00000000" w:rsidDel="00000000" w:rsidP="00000000" w:rsidRDefault="00000000" w:rsidRPr="00000000" w14:paraId="000001C4">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5</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C5">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authority will be the single authoriser of all users of the system and shall have the ability to create, remove and manage permissions of individual users and groups of users. </w:t>
                  </w:r>
                </w:p>
              </w:tc>
              <w:tc>
                <w:tcPr>
                  <w:shd w:fill="auto" w:val="clear"/>
                  <w:tcMar>
                    <w:top w:w="0.0" w:type="dxa"/>
                    <w:left w:w="0.0" w:type="dxa"/>
                    <w:bottom w:w="0.0" w:type="dxa"/>
                    <w:right w:w="0.0" w:type="dxa"/>
                  </w:tcMar>
                  <w:vAlign w:val="top"/>
                </w:tcPr>
                <w:p w:rsidR="00000000" w:rsidDel="00000000" w:rsidP="00000000" w:rsidRDefault="00000000" w:rsidRPr="00000000" w14:paraId="000001C6">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Groups include speciality, department, Unit etc </w:t>
                  </w:r>
                </w:p>
              </w:tc>
            </w:tr>
            <w:tr>
              <w:tc>
                <w:tcPr>
                  <w:shd w:fill="auto" w:val="clear"/>
                  <w:tcMar>
                    <w:top w:w="0.0" w:type="dxa"/>
                    <w:left w:w="0.0" w:type="dxa"/>
                    <w:bottom w:w="0.0" w:type="dxa"/>
                    <w:right w:w="0.0" w:type="dxa"/>
                  </w:tcMar>
                  <w:vAlign w:val="top"/>
                </w:tcPr>
                <w:p w:rsidR="00000000" w:rsidDel="00000000" w:rsidP="00000000" w:rsidRDefault="00000000" w:rsidRPr="00000000" w14:paraId="000001C7">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6</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C8">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user shall be able to easily self-report whether they are available/not available and other users shall be able to see their availability without having to contact them directly. </w:t>
                  </w:r>
                </w:p>
              </w:tc>
              <w:tc>
                <w:tcPr>
                  <w:shd w:fill="auto" w:val="clear"/>
                  <w:tcMar>
                    <w:top w:w="0.0" w:type="dxa"/>
                    <w:left w:w="0.0" w:type="dxa"/>
                    <w:bottom w:w="0.0" w:type="dxa"/>
                    <w:right w:w="0.0" w:type="dxa"/>
                  </w:tcMar>
                  <w:vAlign w:val="top"/>
                </w:tcPr>
                <w:p w:rsidR="00000000" w:rsidDel="00000000" w:rsidP="00000000" w:rsidRDefault="00000000" w:rsidRPr="00000000" w14:paraId="000001C9">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CA">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7</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CB">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user shall be able to send a message containing text, imagery, file attachments and patient Information, directly to individuals within their organisation and invite them to offer advice. (One-to-one message) </w:t>
                  </w:r>
                </w:p>
              </w:tc>
              <w:tc>
                <w:tcPr>
                  <w:shd w:fill="auto" w:val="clear"/>
                  <w:tcMar>
                    <w:top w:w="0.0" w:type="dxa"/>
                    <w:left w:w="0.0" w:type="dxa"/>
                    <w:bottom w:w="0.0" w:type="dxa"/>
                    <w:right w:w="0.0" w:type="dxa"/>
                  </w:tcMar>
                  <w:vAlign w:val="top"/>
                </w:tcPr>
                <w:p w:rsidR="00000000" w:rsidDel="00000000" w:rsidP="00000000" w:rsidRDefault="00000000" w:rsidRPr="00000000" w14:paraId="000001CC">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CD">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8</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CE">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user shall be able to send a message and invite a Group of users within their organisation, for example by specialism, to view patient information and offer advice. (One-to-Group message) </w:t>
                  </w:r>
                </w:p>
              </w:tc>
              <w:tc>
                <w:tcPr>
                  <w:shd w:fill="auto" w:val="clear"/>
                  <w:tcMar>
                    <w:top w:w="0.0" w:type="dxa"/>
                    <w:left w:w="0.0" w:type="dxa"/>
                    <w:bottom w:w="0.0" w:type="dxa"/>
                    <w:right w:w="0.0" w:type="dxa"/>
                  </w:tcMar>
                  <w:vAlign w:val="top"/>
                </w:tcPr>
                <w:p w:rsidR="00000000" w:rsidDel="00000000" w:rsidP="00000000" w:rsidRDefault="00000000" w:rsidRPr="00000000" w14:paraId="000001CF">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D0">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color w:val="000000"/>
                      <w:rtl w:val="0"/>
                    </w:rPr>
                    <w:t xml:space="preserve">9</w:t>
                  </w:r>
                  <w:r w:rsidDel="00000000" w:rsidR="00000000" w:rsidRPr="00000000">
                    <w:rPr>
                      <w:smallCaps w:val="0"/>
                      <w:rtl w:val="0"/>
                    </w:rPr>
                    <w:t xml:space="preserve"> </w:t>
                  </w:r>
                </w:p>
              </w:tc>
              <w:tc>
                <w:tcPr>
                  <w:shd w:fill="auto" w:val="clear"/>
                  <w:tcMar>
                    <w:top w:w="0.0" w:type="dxa"/>
                    <w:left w:w="0.0" w:type="dxa"/>
                    <w:bottom w:w="0.0" w:type="dxa"/>
                    <w:right w:w="0.0" w:type="dxa"/>
                  </w:tcMar>
                  <w:vAlign w:val="top"/>
                </w:tcPr>
                <w:p w:rsidR="00000000" w:rsidDel="00000000" w:rsidP="00000000" w:rsidRDefault="00000000" w:rsidRPr="00000000" w14:paraId="000001D1">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user shall be able to send a single message with supporting imagery and file attachments to an unlimited number of individuals and to multiple Groups to facilitate a coordinated response for example to major incidents. (One-to-many message) </w:t>
                  </w:r>
                </w:p>
              </w:tc>
              <w:tc>
                <w:tcPr>
                  <w:shd w:fill="auto" w:val="clear"/>
                  <w:tcMar>
                    <w:top w:w="0.0" w:type="dxa"/>
                    <w:left w:w="0.0" w:type="dxa"/>
                    <w:bottom w:w="0.0" w:type="dxa"/>
                    <w:right w:w="0.0" w:type="dxa"/>
                  </w:tcMar>
                  <w:vAlign w:val="top"/>
                </w:tcPr>
                <w:p w:rsidR="00000000" w:rsidDel="00000000" w:rsidP="00000000" w:rsidRDefault="00000000" w:rsidRPr="00000000" w14:paraId="000001D2">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bl>
          <w:p w:rsidR="00000000" w:rsidDel="00000000" w:rsidP="00000000" w:rsidRDefault="00000000" w:rsidRPr="00000000" w14:paraId="000001D3">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rFonts w:ascii="Times New Roman" w:cs="Times New Roman" w:eastAsia="Times New Roman" w:hAnsi="Times New Roman"/>
                <w:smallCaps w:val="0"/>
                <w:sz w:val="24"/>
                <w:szCs w:val="24"/>
                <w:rtl w:val="0"/>
              </w:rPr>
              <w:t xml:space="preserve"> </w:t>
              <w:br w:type="textWrapping"/>
            </w:r>
            <w:r w:rsidDel="00000000" w:rsidR="00000000" w:rsidRPr="00000000">
              <w:rPr>
                <w:smallCaps w:val="0"/>
                <w:rtl w:val="0"/>
              </w:rPr>
              <w:t xml:space="preserve"> </w:t>
            </w:r>
          </w:p>
          <w:tbl>
            <w:tblPr>
              <w:tblStyle w:val="Table6"/>
              <w:tblW w:w="826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70"/>
              <w:gridCol w:w="4815"/>
              <w:gridCol w:w="2880"/>
              <w:tblGridChange w:id="0">
                <w:tblGrid>
                  <w:gridCol w:w="570"/>
                  <w:gridCol w:w="4815"/>
                  <w:gridCol w:w="2880"/>
                </w:tblGrid>
              </w:tblGridChange>
            </w:tblGrid>
            <w:tr>
              <w:tc>
                <w:tcPr>
                  <w:shd w:fill="bfbfbf" w:val="clear"/>
                  <w:tcMar>
                    <w:top w:w="0.0" w:type="dxa"/>
                    <w:left w:w="0.0" w:type="dxa"/>
                    <w:bottom w:w="0.0" w:type="dxa"/>
                    <w:right w:w="0.0" w:type="dxa"/>
                  </w:tcMar>
                  <w:vAlign w:val="top"/>
                </w:tcPr>
                <w:p w:rsidR="00000000" w:rsidDel="00000000" w:rsidP="00000000" w:rsidRDefault="00000000" w:rsidRPr="00000000" w14:paraId="000001D4">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No. </w:t>
                  </w:r>
                </w:p>
              </w:tc>
              <w:tc>
                <w:tcPr>
                  <w:shd w:fill="bfbfbf" w:val="clear"/>
                  <w:tcMar>
                    <w:top w:w="0.0" w:type="dxa"/>
                    <w:left w:w="0.0" w:type="dxa"/>
                    <w:bottom w:w="0.0" w:type="dxa"/>
                    <w:right w:w="0.0" w:type="dxa"/>
                  </w:tcMar>
                  <w:vAlign w:val="top"/>
                </w:tcPr>
                <w:p w:rsidR="00000000" w:rsidDel="00000000" w:rsidP="00000000" w:rsidRDefault="00000000" w:rsidRPr="00000000" w14:paraId="000001D5">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Desirable Requirements </w:t>
                  </w:r>
                </w:p>
              </w:tc>
              <w:tc>
                <w:tcPr>
                  <w:shd w:fill="bfbfbf" w:val="clear"/>
                  <w:tcMar>
                    <w:top w:w="0.0" w:type="dxa"/>
                    <w:left w:w="0.0" w:type="dxa"/>
                    <w:bottom w:w="0.0" w:type="dxa"/>
                    <w:right w:w="0.0" w:type="dxa"/>
                  </w:tcMar>
                  <w:vAlign w:val="top"/>
                </w:tcPr>
                <w:p w:rsidR="00000000" w:rsidDel="00000000" w:rsidP="00000000" w:rsidRDefault="00000000" w:rsidRPr="00000000" w14:paraId="000001D6">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Comments </w:t>
                  </w:r>
                </w:p>
              </w:tc>
            </w:tr>
            <w:tr>
              <w:tc>
                <w:tcPr>
                  <w:shd w:fill="auto" w:val="clear"/>
                  <w:tcMar>
                    <w:top w:w="0.0" w:type="dxa"/>
                    <w:left w:w="0.0" w:type="dxa"/>
                    <w:bottom w:w="0.0" w:type="dxa"/>
                    <w:right w:w="0.0" w:type="dxa"/>
                  </w:tcMar>
                  <w:vAlign w:val="top"/>
                </w:tcPr>
                <w:p w:rsidR="00000000" w:rsidDel="00000000" w:rsidP="00000000" w:rsidRDefault="00000000" w:rsidRPr="00000000" w14:paraId="000001D7">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10 </w:t>
                  </w:r>
                </w:p>
              </w:tc>
              <w:tc>
                <w:tcPr>
                  <w:shd w:fill="auto" w:val="clear"/>
                  <w:tcMar>
                    <w:top w:w="0.0" w:type="dxa"/>
                    <w:left w:w="0.0" w:type="dxa"/>
                    <w:bottom w:w="0.0" w:type="dxa"/>
                    <w:right w:w="0.0" w:type="dxa"/>
                  </w:tcMar>
                  <w:vAlign w:val="top"/>
                </w:tcPr>
                <w:p w:rsidR="00000000" w:rsidDel="00000000" w:rsidP="00000000" w:rsidRDefault="00000000" w:rsidRPr="00000000" w14:paraId="000001D8">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Where a client installed application forms part of the solutions on, the authority shall be able to remotely wipe and reset the application on a user’s device if suspected as compromised. </w:t>
                  </w:r>
                </w:p>
              </w:tc>
              <w:tc>
                <w:tcPr>
                  <w:shd w:fill="auto" w:val="clear"/>
                  <w:tcMar>
                    <w:top w:w="0.0" w:type="dxa"/>
                    <w:left w:w="0.0" w:type="dxa"/>
                    <w:bottom w:w="0.0" w:type="dxa"/>
                    <w:right w:w="0.0" w:type="dxa"/>
                  </w:tcMar>
                  <w:vAlign w:val="top"/>
                </w:tcPr>
                <w:p w:rsidR="00000000" w:rsidDel="00000000" w:rsidP="00000000" w:rsidRDefault="00000000" w:rsidRPr="00000000" w14:paraId="000001D9">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DA">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11 </w:t>
                  </w:r>
                </w:p>
              </w:tc>
              <w:tc>
                <w:tcPr>
                  <w:shd w:fill="auto" w:val="clear"/>
                  <w:tcMar>
                    <w:top w:w="0.0" w:type="dxa"/>
                    <w:left w:w="0.0" w:type="dxa"/>
                    <w:bottom w:w="0.0" w:type="dxa"/>
                    <w:right w:w="0.0" w:type="dxa"/>
                  </w:tcMar>
                  <w:vAlign w:val="top"/>
                </w:tcPr>
                <w:p w:rsidR="00000000" w:rsidDel="00000000" w:rsidP="00000000" w:rsidRDefault="00000000" w:rsidRPr="00000000" w14:paraId="000001DB">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solution shall allow messages created offline to automatically send when network connection is re-established. </w:t>
                  </w:r>
                </w:p>
              </w:tc>
              <w:tc>
                <w:tcPr>
                  <w:shd w:fill="auto" w:val="clear"/>
                  <w:tcMar>
                    <w:top w:w="0.0" w:type="dxa"/>
                    <w:left w:w="0.0" w:type="dxa"/>
                    <w:bottom w:w="0.0" w:type="dxa"/>
                    <w:right w:w="0.0" w:type="dxa"/>
                  </w:tcMar>
                  <w:vAlign w:val="top"/>
                </w:tcPr>
                <w:p w:rsidR="00000000" w:rsidDel="00000000" w:rsidP="00000000" w:rsidRDefault="00000000" w:rsidRPr="00000000" w14:paraId="000001DC">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DD">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12 </w:t>
                  </w:r>
                </w:p>
              </w:tc>
              <w:tc>
                <w:tcPr>
                  <w:shd w:fill="auto" w:val="clear"/>
                  <w:tcMar>
                    <w:top w:w="0.0" w:type="dxa"/>
                    <w:left w:w="0.0" w:type="dxa"/>
                    <w:bottom w:w="0.0" w:type="dxa"/>
                    <w:right w:w="0.0" w:type="dxa"/>
                  </w:tcMar>
                  <w:vAlign w:val="top"/>
                </w:tcPr>
                <w:p w:rsidR="00000000" w:rsidDel="00000000" w:rsidP="00000000" w:rsidRDefault="00000000" w:rsidRPr="00000000" w14:paraId="000001DE">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solution shall allow a patient record to be exported for archiving while maintaining the security of data in transit. </w:t>
                  </w:r>
                </w:p>
              </w:tc>
              <w:tc>
                <w:tcPr>
                  <w:shd w:fill="auto" w:val="clear"/>
                  <w:tcMar>
                    <w:top w:w="0.0" w:type="dxa"/>
                    <w:left w:w="0.0" w:type="dxa"/>
                    <w:bottom w:w="0.0" w:type="dxa"/>
                    <w:right w:w="0.0" w:type="dxa"/>
                  </w:tcMar>
                  <w:vAlign w:val="top"/>
                </w:tcPr>
                <w:p w:rsidR="00000000" w:rsidDel="00000000" w:rsidP="00000000" w:rsidRDefault="00000000" w:rsidRPr="00000000" w14:paraId="000001DF">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E0">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13 </w:t>
                  </w:r>
                </w:p>
              </w:tc>
              <w:tc>
                <w:tcPr>
                  <w:shd w:fill="auto" w:val="clear"/>
                  <w:tcMar>
                    <w:top w:w="0.0" w:type="dxa"/>
                    <w:left w:w="0.0" w:type="dxa"/>
                    <w:bottom w:w="0.0" w:type="dxa"/>
                    <w:right w:w="0.0" w:type="dxa"/>
                  </w:tcMar>
                  <w:vAlign w:val="top"/>
                </w:tcPr>
                <w:p w:rsidR="00000000" w:rsidDel="00000000" w:rsidP="00000000" w:rsidRDefault="00000000" w:rsidRPr="00000000" w14:paraId="000001E1">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The solution shall only allow access to patient data by invitation from another user. A user shall be able to search for a medical expert by name and Group and connect to them without reliance on MODNET. </w:t>
                  </w:r>
                </w:p>
              </w:tc>
              <w:tc>
                <w:tcPr>
                  <w:shd w:fill="auto" w:val="clear"/>
                  <w:tcMar>
                    <w:top w:w="0.0" w:type="dxa"/>
                    <w:left w:w="0.0" w:type="dxa"/>
                    <w:bottom w:w="0.0" w:type="dxa"/>
                    <w:right w:w="0.0" w:type="dxa"/>
                  </w:tcMar>
                  <w:vAlign w:val="top"/>
                </w:tcPr>
                <w:p w:rsidR="00000000" w:rsidDel="00000000" w:rsidP="00000000" w:rsidRDefault="00000000" w:rsidRPr="00000000" w14:paraId="000001E2">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E3">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14 </w:t>
                  </w:r>
                </w:p>
              </w:tc>
              <w:tc>
                <w:tcPr>
                  <w:shd w:fill="auto" w:val="clear"/>
                  <w:tcMar>
                    <w:top w:w="0.0" w:type="dxa"/>
                    <w:left w:w="0.0" w:type="dxa"/>
                    <w:bottom w:w="0.0" w:type="dxa"/>
                    <w:right w:w="0.0" w:type="dxa"/>
                  </w:tcMar>
                  <w:vAlign w:val="top"/>
                </w:tcPr>
                <w:p w:rsidR="00000000" w:rsidDel="00000000" w:rsidP="00000000" w:rsidRDefault="00000000" w:rsidRPr="00000000" w14:paraId="000001E4">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user shall only be able to join a Group when invited to do so by an existing Group member.  </w:t>
                  </w:r>
                </w:p>
              </w:tc>
              <w:tc>
                <w:tcPr>
                  <w:shd w:fill="auto" w:val="clear"/>
                  <w:tcMar>
                    <w:top w:w="0.0" w:type="dxa"/>
                    <w:left w:w="0.0" w:type="dxa"/>
                    <w:bottom w:w="0.0" w:type="dxa"/>
                    <w:right w:w="0.0" w:type="dxa"/>
                  </w:tcMar>
                  <w:vAlign w:val="top"/>
                </w:tcPr>
                <w:p w:rsidR="00000000" w:rsidDel="00000000" w:rsidP="00000000" w:rsidRDefault="00000000" w:rsidRPr="00000000" w14:paraId="000001E5">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E6">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15 </w:t>
                  </w:r>
                </w:p>
              </w:tc>
              <w:tc>
                <w:tcPr>
                  <w:shd w:fill="auto" w:val="clear"/>
                  <w:tcMar>
                    <w:top w:w="0.0" w:type="dxa"/>
                    <w:left w:w="0.0" w:type="dxa"/>
                    <w:bottom w:w="0.0" w:type="dxa"/>
                    <w:right w:w="0.0" w:type="dxa"/>
                  </w:tcMar>
                  <w:vAlign w:val="top"/>
                </w:tcPr>
                <w:p w:rsidR="00000000" w:rsidDel="00000000" w:rsidP="00000000" w:rsidRDefault="00000000" w:rsidRPr="00000000" w14:paraId="000001E7">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user shall be able to take pictures from within the application using the host device’s camera and attach to the message.  Data including files and photos shall be stored on the server and not on the users’ device.  </w:t>
                  </w:r>
                </w:p>
              </w:tc>
              <w:tc>
                <w:tcPr>
                  <w:shd w:fill="auto" w:val="clear"/>
                  <w:tcMar>
                    <w:top w:w="0.0" w:type="dxa"/>
                    <w:left w:w="0.0" w:type="dxa"/>
                    <w:bottom w:w="0.0" w:type="dxa"/>
                    <w:right w:w="0.0" w:type="dxa"/>
                  </w:tcMar>
                  <w:vAlign w:val="top"/>
                </w:tcPr>
                <w:p w:rsidR="00000000" w:rsidDel="00000000" w:rsidP="00000000" w:rsidRDefault="00000000" w:rsidRPr="00000000" w14:paraId="000001E8">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E9">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16 </w:t>
                  </w:r>
                </w:p>
              </w:tc>
              <w:tc>
                <w:tcPr>
                  <w:shd w:fill="auto" w:val="clear"/>
                  <w:tcMar>
                    <w:top w:w="0.0" w:type="dxa"/>
                    <w:left w:w="0.0" w:type="dxa"/>
                    <w:bottom w:w="0.0" w:type="dxa"/>
                    <w:right w:w="0.0" w:type="dxa"/>
                  </w:tcMar>
                  <w:vAlign w:val="top"/>
                </w:tcPr>
                <w:p w:rsidR="00000000" w:rsidDel="00000000" w:rsidP="00000000" w:rsidRDefault="00000000" w:rsidRPr="00000000" w14:paraId="000001EA">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A user shall be able to generate, amend and store patient information, notes, treatment administered, checklists, reminders and imagery in a coherent format that can be shared via a message. </w:t>
                  </w:r>
                </w:p>
              </w:tc>
              <w:tc>
                <w:tcPr>
                  <w:shd w:fill="auto" w:val="clear"/>
                  <w:tcMar>
                    <w:top w:w="0.0" w:type="dxa"/>
                    <w:left w:w="0.0" w:type="dxa"/>
                    <w:bottom w:w="0.0" w:type="dxa"/>
                    <w:right w:w="0.0" w:type="dxa"/>
                  </w:tcMar>
                  <w:vAlign w:val="top"/>
                </w:tcPr>
                <w:p w:rsidR="00000000" w:rsidDel="00000000" w:rsidP="00000000" w:rsidRDefault="00000000" w:rsidRPr="00000000" w14:paraId="000001EB">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r>
              <w:tc>
                <w:tcPr>
                  <w:shd w:fill="auto" w:val="clear"/>
                  <w:tcMar>
                    <w:top w:w="0.0" w:type="dxa"/>
                    <w:left w:w="0.0" w:type="dxa"/>
                    <w:bottom w:w="0.0" w:type="dxa"/>
                    <w:right w:w="0.0" w:type="dxa"/>
                  </w:tcMar>
                  <w:vAlign w:val="top"/>
                </w:tcPr>
                <w:p w:rsidR="00000000" w:rsidDel="00000000" w:rsidP="00000000" w:rsidRDefault="00000000" w:rsidRPr="00000000" w14:paraId="000001EC">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17 </w:t>
                  </w:r>
                </w:p>
              </w:tc>
              <w:tc>
                <w:tcPr>
                  <w:shd w:fill="auto" w:val="clear"/>
                  <w:tcMar>
                    <w:top w:w="0.0" w:type="dxa"/>
                    <w:left w:w="0.0" w:type="dxa"/>
                    <w:bottom w:w="0.0" w:type="dxa"/>
                    <w:right w:w="0.0" w:type="dxa"/>
                  </w:tcMar>
                  <w:vAlign w:val="top"/>
                </w:tcPr>
                <w:p w:rsidR="00000000" w:rsidDel="00000000" w:rsidP="00000000" w:rsidRDefault="00000000" w:rsidRPr="00000000" w14:paraId="000001ED">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Where a client installed application forms part of the solutions on, the authority shall be able to remotely wipe and reset the application on a user’s device if suspected as compromised. </w:t>
                  </w:r>
                </w:p>
              </w:tc>
              <w:tc>
                <w:tcPr>
                  <w:shd w:fill="auto" w:val="clear"/>
                  <w:tcMar>
                    <w:top w:w="0.0" w:type="dxa"/>
                    <w:left w:w="0.0" w:type="dxa"/>
                    <w:bottom w:w="0.0" w:type="dxa"/>
                    <w:right w:w="0.0" w:type="dxa"/>
                  </w:tcMar>
                  <w:vAlign w:val="top"/>
                </w:tcPr>
                <w:p w:rsidR="00000000" w:rsidDel="00000000" w:rsidP="00000000" w:rsidRDefault="00000000" w:rsidRPr="00000000" w14:paraId="000001EE">
                  <w:pPr>
                    <w:pBdr>
                      <w:top w:space="0" w:sz="0" w:val="nil"/>
                      <w:left w:space="0" w:sz="0" w:val="nil"/>
                      <w:bottom w:space="0" w:sz="0" w:val="nil"/>
                      <w:right w:space="0" w:sz="0" w:val="nil"/>
                      <w:between w:space="0" w:sz="0" w:val="nil"/>
                    </w:pBdr>
                    <w:shd w:fill="auto" w:val="clear"/>
                    <w:spacing w:after="0" w:line="240" w:lineRule="auto"/>
                    <w:rPr>
                      <w:smallCaps w:val="0"/>
                    </w:rPr>
                  </w:pPr>
                  <w:r w:rsidDel="00000000" w:rsidR="00000000" w:rsidRPr="00000000">
                    <w:rPr>
                      <w:smallCaps w:val="0"/>
                      <w:rtl w:val="0"/>
                    </w:rPr>
                    <w:t xml:space="preserve"> </w:t>
                  </w:r>
                </w:p>
              </w:tc>
            </w:tr>
          </w:tbl>
          <w:p w:rsidR="00000000" w:rsidDel="00000000" w:rsidP="00000000" w:rsidRDefault="00000000" w:rsidRPr="00000000" w14:paraId="000001E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smallCaps w:val="0"/>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F0">
            <w:pPr>
              <w:widowControl w:val="0"/>
              <w:pBdr>
                <w:top w:space="0" w:sz="0" w:val="nil"/>
                <w:left w:space="0" w:sz="0" w:val="nil"/>
                <w:bottom w:space="0" w:sz="0" w:val="nil"/>
                <w:right w:space="0" w:sz="0" w:val="nil"/>
                <w:between w:space="0" w:sz="0" w:val="nil"/>
              </w:pBdr>
              <w:shd w:fill="auto" w:val="clear"/>
              <w:tabs>
                <w:tab w:val="left" w:pos="687"/>
              </w:tabs>
              <w:rPr>
                <w:b w:val="1"/>
                <w:smallCaps w:val="0"/>
                <w:color w:val="000000"/>
              </w:rPr>
            </w:pPr>
            <w:r w:rsidDel="00000000" w:rsidR="00000000" w:rsidRPr="00000000">
              <w:rPr>
                <w:b w:val="1"/>
                <w:smallCaps w:val="0"/>
                <w:color w:val="000000"/>
                <w:rtl w:val="0"/>
              </w:rPr>
              <w:t xml:space="preserve">Information Security</w:t>
            </w:r>
          </w:p>
          <w:p w:rsidR="00000000" w:rsidDel="00000000" w:rsidP="00000000" w:rsidRDefault="00000000" w:rsidRPr="00000000" w14:paraId="000001F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Standards of encryption must meet Joint Service Publication (JSP) 440, leaflet 11, para 89 and the requirements of </w:t>
            </w:r>
            <w:hyperlink r:id="rId10">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JSP 604</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(network rules) when being used over MOD communication bearers. </w:t>
              <w:br w:type="textWrapping"/>
              <w:t xml:space="preserve"> </w:t>
            </w:r>
          </w:p>
          <w:p w:rsidR="00000000" w:rsidDel="00000000" w:rsidP="00000000" w:rsidRDefault="00000000" w:rsidRPr="00000000" w14:paraId="000001F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must agree to handling all MOD owned data in accordance with the SAL.  </w:t>
            </w:r>
          </w:p>
          <w:p w:rsidR="00000000" w:rsidDel="00000000" w:rsidP="00000000" w:rsidRDefault="00000000" w:rsidRPr="00000000" w14:paraId="000001F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Data storage and Information Governance processes must meet UK policies, standards and legislation (GDPR, DPA18, Cyber Essentials), NHS standards (Data Security and Protection Toolkit (DSPT), and GMC guidelines for personal and medical data protection/consent. The supplier shall comply with all applicable Legislation, whether specifically referenced in this contract or not. </w:t>
            </w:r>
          </w:p>
          <w:p w:rsidR="00000000" w:rsidDel="00000000" w:rsidP="00000000" w:rsidRDefault="00000000" w:rsidRPr="00000000" w14:paraId="000001F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Where a client installed application forms part of the solutions on, the authority shall be able to remotely wipe and reset the application on a user’s device if suspected as compromised. </w:t>
            </w:r>
          </w:p>
          <w:p w:rsidR="00000000" w:rsidDel="00000000" w:rsidP="00000000" w:rsidRDefault="00000000" w:rsidRPr="00000000" w14:paraId="000001F7">
            <w:pPr>
              <w:widowControl w:val="0"/>
              <w:pBdr>
                <w:top w:space="0" w:sz="0" w:val="nil"/>
                <w:left w:space="0" w:sz="0" w:val="nil"/>
                <w:bottom w:space="0" w:sz="0" w:val="nil"/>
                <w:right w:space="0" w:sz="0" w:val="nil"/>
                <w:between w:space="0" w:sz="0" w:val="nil"/>
              </w:pBdr>
              <w:shd w:fill="auto" w:val="clear"/>
              <w:tabs>
                <w:tab w:val="left" w:pos="687"/>
              </w:tabs>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F8">
            <w:pPr>
              <w:widowControl w:val="0"/>
              <w:pBdr>
                <w:top w:space="0" w:sz="0" w:val="nil"/>
                <w:left w:space="0" w:sz="0" w:val="nil"/>
                <w:bottom w:space="0" w:sz="0" w:val="nil"/>
                <w:right w:space="0" w:sz="0" w:val="nil"/>
                <w:between w:space="0" w:sz="0" w:val="nil"/>
              </w:pBdr>
              <w:shd w:fill="auto" w:val="clear"/>
              <w:tabs>
                <w:tab w:val="left" w:pos="687"/>
              </w:tabs>
              <w:rPr>
                <w:b w:val="1"/>
                <w:smallCaps w:val="0"/>
                <w:color w:val="000000"/>
              </w:rPr>
            </w:pPr>
            <w:r w:rsidDel="00000000" w:rsidR="00000000" w:rsidRPr="00000000">
              <w:rPr>
                <w:b w:val="1"/>
                <w:smallCaps w:val="0"/>
                <w:color w:val="000000"/>
                <w:rtl w:val="0"/>
              </w:rPr>
              <w:t xml:space="preserve">Cyber Security</w:t>
            </w:r>
          </w:p>
          <w:p w:rsidR="00000000" w:rsidDel="00000000" w:rsidP="00000000" w:rsidRDefault="00000000" w:rsidRPr="00000000" w14:paraId="000001F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MoD has a duty to protect itself from Cyber threats and now we extend this to suppliers we engage with. As an extension of the Government’s Cyber Essentials Scheme the authority, working together with Industry and other Government Departments, have developed a more robust Cyber Security Model, under the umbrella of the Defence Cyber Protection Partnership (DCPP).  All suppliers must have the cyber security controls specified in DEF Stan 05-138 (Cyber Security for Defence Suppliers), as appropriate to the cyber risk level specified in the contract. </w:t>
              <w:br w:type="textWrapping"/>
              <w:t xml:space="preserve"> </w:t>
            </w:r>
          </w:p>
          <w:p w:rsidR="00000000" w:rsidDel="00000000" w:rsidP="00000000" w:rsidRDefault="00000000" w:rsidRPr="00000000" w14:paraId="000001F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solution must demonstrate sufficient </w:t>
            </w:r>
            <w:hyperlink r:id="rId11">
              <w:r w:rsidDel="00000000" w:rsidR="00000000" w:rsidRPr="00000000">
                <w:rPr>
                  <w:rFonts w:ascii="Calibri" w:cs="Calibri" w:eastAsia="Calibri" w:hAnsi="Calibri"/>
                  <w:b w:val="0"/>
                  <w:i w:val="0"/>
                  <w:smallCaps w:val="0"/>
                  <w:strike w:val="0"/>
                  <w:color w:val="0000ff"/>
                  <w:sz w:val="22"/>
                  <w:szCs w:val="22"/>
                  <w:u w:val="single"/>
                  <w:shd w:fill="auto" w:val="clear"/>
                  <w:vertAlign w:val="baseline"/>
                  <w:rtl w:val="0"/>
                </w:rPr>
                <w:t xml:space="preserve">security assurance</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so as to meet the needs of Full Accreditation by Cyber and Defence Risk (CyDR). </w:t>
            </w:r>
          </w:p>
          <w:p w:rsidR="00000000" w:rsidDel="00000000" w:rsidP="00000000" w:rsidRDefault="00000000" w:rsidRPr="00000000" w14:paraId="000001F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1F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supplier must complete regular penetration testing to industry gold standard and accept that remediation action plans are to be released to the authority for review. </w:t>
            </w:r>
          </w:p>
          <w:p w:rsidR="00000000" w:rsidDel="00000000" w:rsidP="00000000" w:rsidRDefault="00000000" w:rsidRPr="00000000" w14:paraId="000001FD">
            <w:pPr>
              <w:widowControl w:val="0"/>
              <w:pBdr>
                <w:top w:space="0" w:sz="0" w:val="nil"/>
                <w:left w:space="0" w:sz="0" w:val="nil"/>
                <w:bottom w:space="0" w:sz="0" w:val="nil"/>
                <w:right w:space="0" w:sz="0" w:val="nil"/>
                <w:between w:space="0" w:sz="0" w:val="nil"/>
              </w:pBdr>
              <w:shd w:fill="auto" w:val="clear"/>
              <w:tabs>
                <w:tab w:val="left" w:pos="687"/>
              </w:tabs>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1FE">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Outputs/deliverables/milestones (KPIs?)</w:t>
            </w:r>
          </w:p>
          <w:p w:rsidR="00000000" w:rsidDel="00000000" w:rsidP="00000000" w:rsidRDefault="00000000" w:rsidRPr="00000000" w14:paraId="000001FF">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p w:rsidR="00000000" w:rsidDel="00000000" w:rsidP="00000000" w:rsidRDefault="00000000" w:rsidRPr="00000000" w14:paraId="00000200">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Contract Start Date: June  2020</w:t>
            </w:r>
          </w:p>
          <w:p w:rsidR="00000000" w:rsidDel="00000000" w:rsidP="00000000" w:rsidRDefault="00000000" w:rsidRPr="00000000" w14:paraId="00000201">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Contract End Date: 31 March 2021</w:t>
            </w:r>
          </w:p>
          <w:p w:rsidR="00000000" w:rsidDel="00000000" w:rsidP="00000000" w:rsidRDefault="00000000" w:rsidRPr="00000000" w14:paraId="00000202">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03">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 scope</w:t>
            </w:r>
          </w:p>
          <w:p w:rsidR="00000000" w:rsidDel="00000000" w:rsidP="00000000" w:rsidRDefault="00000000" w:rsidRPr="00000000" w14:paraId="00000204">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First line support for the software will be via the Defence Digital (DefDig) Single Point Of Contact (SPOC).  The Supplier will be required to generate a Knowledge Based Article for the SPOC to follow.  0900-1700 Monday to Friday software service support from the contractor is required for the DefDig SPOC to obtain assistance to resolve immediate technical difficulties/ questions. The Contractor must respond to technical enquiries within 1 working day at the latest.</w:t>
            </w:r>
          </w:p>
          <w:p w:rsidR="00000000" w:rsidDel="00000000" w:rsidP="00000000" w:rsidRDefault="00000000" w:rsidRPr="00000000" w14:paraId="00000205">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Technical Support - There must be 5-days-a-week working hours’ (0900-1700hrs) phone support throughout the contract.  The Contractor must respond to technical enquiries within 1 working day at the latest.</w:t>
            </w:r>
          </w:p>
          <w:p w:rsidR="00000000" w:rsidDel="00000000" w:rsidP="00000000" w:rsidRDefault="00000000" w:rsidRPr="00000000" w14:paraId="00000206">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Management Information and Analytics – Lists of registered users, dashboard statistics and messaging analytics are exportable in compatible formats monthly. System logs need to be available and releasable to the Authority on request.</w:t>
            </w:r>
          </w:p>
          <w:p w:rsidR="00000000" w:rsidDel="00000000" w:rsidP="00000000" w:rsidRDefault="00000000" w:rsidRPr="00000000" w14:paraId="0000020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Instructions/onboarding - The supplier must provide a comprehensive and user-friendly guidance manual (electronic format) on how to use the Application.</w:t>
            </w:r>
          </w:p>
          <w:p w:rsidR="00000000" w:rsidDel="00000000" w:rsidP="00000000" w:rsidRDefault="00000000" w:rsidRPr="00000000" w14:paraId="0000020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 MOD accredited, UK hosted, web accessed Software as a Service. </w:t>
            </w:r>
          </w:p>
          <w:p w:rsidR="00000000" w:rsidDel="00000000" w:rsidP="00000000" w:rsidRDefault="00000000" w:rsidRPr="00000000" w14:paraId="00000209">
            <w:pPr>
              <w:pBdr>
                <w:top w:space="0" w:sz="0" w:val="nil"/>
                <w:left w:space="0" w:sz="0" w:val="nil"/>
                <w:bottom w:space="0" w:sz="0" w:val="nil"/>
                <w:right w:space="0" w:sz="0" w:val="nil"/>
                <w:between w:space="0" w:sz="0" w:val="nil"/>
              </w:pBdr>
              <w:shd w:fill="auto" w:val="clea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A">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Not in scope</w:t>
            </w:r>
          </w:p>
          <w:p w:rsidR="00000000" w:rsidDel="00000000" w:rsidP="00000000" w:rsidRDefault="00000000" w:rsidRPr="00000000" w14:paraId="0000020B">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Equipment</w:t>
            </w:r>
          </w:p>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0D">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Key Performance Indicators (KPIs)</w:t>
            </w:r>
          </w:p>
          <w:p w:rsidR="00000000" w:rsidDel="00000000" w:rsidP="00000000" w:rsidRDefault="00000000" w:rsidRPr="00000000" w14:paraId="0000020E">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Responsiveness - 90% or more of Support/ technical queries responded within 1 day</w:t>
            </w:r>
          </w:p>
          <w:p w:rsidR="00000000" w:rsidDel="00000000" w:rsidP="00000000" w:rsidRDefault="00000000" w:rsidRPr="00000000" w14:paraId="0000020F">
            <w:pPr>
              <w:keepNext w:val="0"/>
              <w:keepLines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Service Availability - Availability 99% or more</w:t>
            </w:r>
          </w:p>
          <w:p w:rsidR="00000000" w:rsidDel="00000000" w:rsidP="00000000" w:rsidRDefault="00000000" w:rsidRPr="00000000" w14:paraId="00000210">
            <w:pPr>
              <w:pBdr>
                <w:top w:space="0" w:sz="0" w:val="nil"/>
                <w:left w:space="0" w:sz="0" w:val="nil"/>
                <w:bottom w:space="0" w:sz="0" w:val="nil"/>
                <w:right w:space="0" w:sz="0" w:val="nil"/>
                <w:between w:space="0" w:sz="0" w:val="nil"/>
              </w:pBdr>
              <w:shd w:fill="auto" w:val="clea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1">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Payment</w:t>
            </w:r>
          </w:p>
          <w:p w:rsidR="00000000" w:rsidDel="00000000" w:rsidP="00000000" w:rsidRDefault="00000000" w:rsidRPr="00000000" w14:paraId="00000212">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One-off payment at start of the contract trial period</w:t>
            </w:r>
          </w:p>
          <w:p w:rsidR="00000000" w:rsidDel="00000000" w:rsidP="00000000" w:rsidRDefault="00000000" w:rsidRPr="00000000" w14:paraId="00000213">
            <w:pPr>
              <w:pBdr>
                <w:top w:space="0" w:sz="0" w:val="nil"/>
                <w:left w:space="0" w:sz="0" w:val="nil"/>
                <w:bottom w:space="0" w:sz="0" w:val="nil"/>
                <w:right w:space="0" w:sz="0" w:val="nil"/>
                <w:between w:space="0" w:sz="0" w:val="nil"/>
              </w:pBdr>
              <w:shd w:fill="auto" w:val="clea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14">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Intellectual Property (IP) Rights (Known as IPR)</w:t>
            </w:r>
          </w:p>
          <w:p w:rsidR="00000000" w:rsidDel="00000000" w:rsidP="00000000" w:rsidRDefault="00000000" w:rsidRPr="00000000" w14:paraId="00000215">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p w:rsidR="00000000" w:rsidDel="00000000" w:rsidP="00000000" w:rsidRDefault="00000000" w:rsidRPr="00000000" w14:paraId="00000216">
            <w:pPr>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Background intellectual property will remain owned by the supplier, but any intellectual property developed as part of the contracted work will be owned by the MoD.   High Level Designs, Low Level Designs, Network Architecture, Security Architecture and Validation Testing (Pen Testing) RAP to be available to the MoD for review.  Indefinite right to use the solution during the course of the contract will be granted to the MoD.  Any data generated through the use of the software will remain the IP of the MoD</w:t>
            </w:r>
          </w:p>
          <w:p w:rsidR="00000000" w:rsidDel="00000000" w:rsidP="00000000" w:rsidRDefault="00000000" w:rsidRPr="00000000" w14:paraId="00000217">
            <w:pPr>
              <w:pBdr>
                <w:top w:space="0" w:sz="0" w:val="nil"/>
                <w:left w:space="0" w:sz="0" w:val="nil"/>
                <w:bottom w:space="0" w:sz="0" w:val="nil"/>
                <w:right w:space="0" w:sz="0" w:val="nil"/>
                <w:between w:space="0" w:sz="0" w:val="nil"/>
              </w:pBdr>
              <w:shd w:fill="auto" w:val="clear"/>
              <w:rPr>
                <w:smallCaps w:val="0"/>
              </w:rPr>
            </w:pPr>
            <w:r w:rsidDel="00000000" w:rsidR="00000000" w:rsidRPr="00000000">
              <w:rPr>
                <w:rtl w:val="0"/>
              </w:rPr>
            </w:r>
          </w:p>
        </w:tc>
      </w:tr>
      <w:tr>
        <w:tc>
          <w:tcPr>
            <w:shd w:fill="auto" w:val="clear"/>
            <w:tcMar>
              <w:top w:w="0.0" w:type="dxa"/>
              <w:left w:w="108.0" w:type="dxa"/>
              <w:bottom w:w="0.0" w:type="dxa"/>
              <w:right w:w="108.0" w:type="dxa"/>
            </w:tcMar>
            <w:vAlign w:val="top"/>
          </w:tcPr>
          <w:p w:rsidR="00000000" w:rsidDel="00000000" w:rsidP="00000000" w:rsidRDefault="00000000" w:rsidRPr="00000000" w14:paraId="00000218">
            <w:pPr>
              <w:pBdr>
                <w:top w:space="0" w:sz="0" w:val="nil"/>
                <w:left w:space="0" w:sz="0" w:val="nil"/>
                <w:bottom w:space="0" w:sz="0" w:val="nil"/>
                <w:right w:space="0" w:sz="0" w:val="nil"/>
                <w:between w:space="0" w:sz="0" w:val="nil"/>
              </w:pBdr>
              <w:shd w:fill="auto" w:val="clear"/>
              <w:rPr>
                <w:b w:val="1"/>
                <w:smallCaps w:val="0"/>
                <w:color w:val="000000"/>
              </w:rPr>
            </w:pPr>
            <w:r w:rsidDel="00000000" w:rsidR="00000000" w:rsidRPr="00000000">
              <w:rPr>
                <w:b w:val="1"/>
                <w:smallCaps w:val="0"/>
                <w:color w:val="000000"/>
                <w:rtl w:val="0"/>
              </w:rPr>
              <w:t xml:space="preserve">Complaints</w:t>
            </w:r>
          </w:p>
          <w:p w:rsidR="00000000" w:rsidDel="00000000" w:rsidP="00000000" w:rsidRDefault="00000000" w:rsidRPr="00000000" w14:paraId="00000219">
            <w:pPr>
              <w:pBdr>
                <w:top w:space="0" w:sz="0" w:val="nil"/>
                <w:left w:space="0" w:sz="0" w:val="nil"/>
                <w:bottom w:space="0" w:sz="0" w:val="nil"/>
                <w:right w:space="0" w:sz="0" w:val="nil"/>
                <w:between w:space="0" w:sz="0" w:val="nil"/>
              </w:pBdr>
              <w:shd w:fill="auto" w:val="clear"/>
              <w:rPr>
                <w:b w:val="1"/>
                <w:smallCaps w:val="0"/>
                <w:color w:val="000000"/>
              </w:rPr>
            </w:pPr>
            <w:r w:rsidDel="00000000" w:rsidR="00000000" w:rsidRPr="00000000">
              <w:rPr>
                <w:rtl w:val="0"/>
              </w:rPr>
            </w:r>
          </w:p>
          <w:p w:rsidR="00000000" w:rsidDel="00000000" w:rsidP="00000000" w:rsidRDefault="00000000" w:rsidRPr="00000000" w14:paraId="0000021A">
            <w:pPr>
              <w:widowControl w:val="0"/>
              <w:pBdr>
                <w:top w:space="0" w:sz="0" w:val="nil"/>
                <w:left w:space="0" w:sz="0" w:val="nil"/>
                <w:bottom w:space="0" w:sz="0" w:val="nil"/>
                <w:right w:space="0" w:sz="0" w:val="nil"/>
                <w:between w:space="0" w:sz="0" w:val="nil"/>
              </w:pBdr>
              <w:shd w:fill="auto" w:val="clear"/>
              <w:tabs>
                <w:tab w:val="left" w:pos="687"/>
              </w:tabs>
              <w:rPr>
                <w:smallCaps w:val="0"/>
                <w:color w:val="000000"/>
              </w:rPr>
            </w:pPr>
            <w:r w:rsidDel="00000000" w:rsidR="00000000" w:rsidRPr="00000000">
              <w:rPr>
                <w:smallCaps w:val="0"/>
                <w:color w:val="000000"/>
                <w:rtl w:val="0"/>
              </w:rPr>
              <w:t xml:space="preserve">The Contractor shall operate an unambiguous written procedure for handling complaints from the Authority about the service provided under this contract.</w:t>
            </w:r>
          </w:p>
          <w:p w:rsidR="00000000" w:rsidDel="00000000" w:rsidP="00000000" w:rsidRDefault="00000000" w:rsidRPr="00000000" w14:paraId="0000021B">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360" w:right="0" w:firstLine="0"/>
              <w:jc w:val="left"/>
              <w:rPr>
                <w:smallCaps w:val="0"/>
                <w:color w:val="000000"/>
              </w:rPr>
            </w:pPr>
            <w:r w:rsidDel="00000000" w:rsidR="00000000" w:rsidRPr="00000000">
              <w:rPr>
                <w:rtl w:val="0"/>
              </w:rPr>
            </w:r>
          </w:p>
          <w:p w:rsidR="00000000" w:rsidDel="00000000" w:rsidP="00000000" w:rsidRDefault="00000000" w:rsidRPr="00000000" w14:paraId="0000021C">
            <w:pPr>
              <w:widowControl w:val="0"/>
              <w:pBdr>
                <w:top w:space="0" w:sz="0" w:val="nil"/>
                <w:left w:space="0" w:sz="0" w:val="nil"/>
                <w:bottom w:space="0" w:sz="0" w:val="nil"/>
                <w:right w:space="0" w:sz="0" w:val="nil"/>
                <w:between w:space="0" w:sz="0" w:val="nil"/>
              </w:pBdr>
              <w:shd w:fill="auto" w:val="clear"/>
              <w:tabs>
                <w:tab w:val="left" w:pos="687"/>
              </w:tabs>
              <w:rPr>
                <w:smallCaps w:val="0"/>
                <w:color w:val="000000"/>
              </w:rPr>
            </w:pPr>
            <w:r w:rsidDel="00000000" w:rsidR="00000000" w:rsidRPr="00000000">
              <w:rPr>
                <w:smallCaps w:val="0"/>
                <w:color w:val="000000"/>
                <w:rtl w:val="0"/>
              </w:rPr>
              <w:t xml:space="preserve">All complaints made by the Authority to the Contractor shall be acknowledged in writing within 3 working days by the Contractor.  The Contractor shall keep a full written record of the nature of each complaint and details of the action taken as a result of the complaint.  The Contractor shall use all reasonable endeavours to ensure that all complaints are resolved within 15 days of the complaint being notified to the Contractor.  </w:t>
            </w:r>
          </w:p>
          <w:p w:rsidR="00000000" w:rsidDel="00000000" w:rsidP="00000000" w:rsidRDefault="00000000" w:rsidRPr="00000000" w14:paraId="0000021D">
            <w:pPr>
              <w:keepNext w:val="0"/>
              <w:keepLines w:val="0"/>
              <w:widowControl w:val="0"/>
              <w:pBdr>
                <w:top w:space="0" w:sz="0" w:val="nil"/>
                <w:left w:space="0" w:sz="0" w:val="nil"/>
                <w:bottom w:space="0" w:sz="0" w:val="nil"/>
                <w:right w:space="0" w:sz="0" w:val="nil"/>
                <w:between w:space="0" w:sz="0" w:val="nil"/>
              </w:pBdr>
              <w:shd w:fill="auto" w:val="clear"/>
              <w:spacing w:after="60" w:before="0" w:line="240" w:lineRule="auto"/>
              <w:ind w:left="360" w:right="0" w:firstLine="0"/>
              <w:jc w:val="left"/>
              <w:rPr>
                <w:smallCaps w:val="0"/>
                <w:color w:val="000000"/>
              </w:rPr>
            </w:pPr>
            <w:r w:rsidDel="00000000" w:rsidR="00000000" w:rsidRPr="00000000">
              <w:rPr>
                <w:rtl w:val="0"/>
              </w:rPr>
            </w:r>
          </w:p>
          <w:p w:rsidR="00000000" w:rsidDel="00000000" w:rsidP="00000000" w:rsidRDefault="00000000" w:rsidRPr="00000000" w14:paraId="0000021E">
            <w:pPr>
              <w:widowControl w:val="0"/>
              <w:pBdr>
                <w:top w:space="0" w:sz="0" w:val="nil"/>
                <w:left w:space="0" w:sz="0" w:val="nil"/>
                <w:bottom w:space="0" w:sz="0" w:val="nil"/>
                <w:right w:space="0" w:sz="0" w:val="nil"/>
                <w:between w:space="0" w:sz="0" w:val="nil"/>
              </w:pBdr>
              <w:shd w:fill="auto" w:val="clear"/>
              <w:tabs>
                <w:tab w:val="left" w:pos="687"/>
              </w:tabs>
              <w:rPr>
                <w:smallCaps w:val="0"/>
                <w:color w:val="000000"/>
              </w:rPr>
            </w:pPr>
            <w:r w:rsidDel="00000000" w:rsidR="00000000" w:rsidRPr="00000000">
              <w:rPr>
                <w:smallCaps w:val="0"/>
                <w:color w:val="000000"/>
                <w:rtl w:val="0"/>
              </w:rPr>
              <w:t xml:space="preserve">Should the nature of the complaint require additional investigation or action by a Professional and Regulatory Body, or other government organisations in which case the Contractor shall use all reasonable endeavours to ensure that the complaint is resolved as soon as possible thereafter.  The details of how the complaint has been resolved is to be notified to the Authority in writing as soon as possible thereafter and the Contractor will, on request from the Authority at any time, provide the Authority with an update as to the progress of the resolution of the complaint.</w:t>
            </w:r>
          </w:p>
          <w:p w:rsidR="00000000" w:rsidDel="00000000" w:rsidP="00000000" w:rsidRDefault="00000000" w:rsidRPr="00000000" w14:paraId="0000021F">
            <w:pPr>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tc>
      </w:tr>
    </w:tbl>
    <w:p w:rsidR="00000000" w:rsidDel="00000000" w:rsidP="00000000" w:rsidRDefault="00000000" w:rsidRPr="00000000" w14:paraId="00000220">
      <w:pPr>
        <w:pBdr>
          <w:top w:space="0" w:sz="0" w:val="nil"/>
          <w:left w:space="0" w:sz="0" w:val="nil"/>
          <w:bottom w:space="0" w:sz="0" w:val="nil"/>
          <w:right w:space="0" w:sz="0" w:val="nil"/>
          <w:between w:space="0" w:sz="0" w:val="nil"/>
        </w:pBdr>
        <w:shd w:fill="auto" w:val="clear"/>
        <w:rPr>
          <w:smallCaps w:val="0"/>
          <w:color w:val="000000"/>
        </w:rPr>
      </w:pPr>
      <w:r w:rsidDel="00000000" w:rsidR="00000000" w:rsidRPr="00000000">
        <w:rPr>
          <w:rtl w:val="0"/>
        </w:rPr>
      </w:r>
    </w:p>
    <w:p w:rsidR="00000000" w:rsidDel="00000000" w:rsidP="00000000" w:rsidRDefault="00000000" w:rsidRPr="00000000" w14:paraId="00000221">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2">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3">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4">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5">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6">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7">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8">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29">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3tbugp1" w:id="45"/>
      <w:bookmarkEnd w:id="45"/>
      <w:r w:rsidDel="00000000" w:rsidR="00000000" w:rsidRPr="00000000">
        <w:rPr>
          <w:rFonts w:ascii="Calibri" w:cs="Calibri" w:eastAsia="Calibri" w:hAnsi="Calibri"/>
          <w:smallCaps w:val="0"/>
          <w:rtl w:val="0"/>
        </w:rPr>
        <w:t xml:space="preserve">Schedule 3 - Contract Data Sheet</w:t>
      </w:r>
    </w:p>
    <w:tbl>
      <w:tblPr>
        <w:tblStyle w:val="Table7"/>
        <w:tblW w:w="9945.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33"/>
        <w:gridCol w:w="5812"/>
        <w:tblGridChange w:id="0">
          <w:tblGrid>
            <w:gridCol w:w="4133"/>
            <w:gridCol w:w="5812"/>
          </w:tblGrid>
        </w:tblGridChange>
      </w:tblGrid>
      <w:tr>
        <w:tc>
          <w:tcPr>
            <w:shd w:fill="ffffff" w:val="clear"/>
            <w:tcMar>
              <w:top w:w="0.0" w:type="dxa"/>
              <w:left w:w="0.0" w:type="dxa"/>
              <w:bottom w:w="0.0" w:type="dxa"/>
              <w:right w:w="0.0" w:type="dxa"/>
            </w:tcMar>
            <w:vAlign w:val="top"/>
          </w:tcPr>
          <w:p w:rsidR="00000000" w:rsidDel="00000000" w:rsidP="00000000" w:rsidRDefault="00000000" w:rsidRPr="00000000" w14:paraId="0000022A">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rFonts w:ascii="Calibri" w:cs="Calibri" w:eastAsia="Calibri" w:hAnsi="Calibri"/>
                <w:smallCaps w:val="0"/>
              </w:rPr>
            </w:pPr>
            <w:r w:rsidDel="00000000" w:rsidR="00000000" w:rsidRPr="00000000">
              <w:rPr>
                <w:rtl w:val="0"/>
              </w:rPr>
            </w:r>
          </w:p>
          <w:p w:rsidR="00000000" w:rsidDel="00000000" w:rsidP="00000000" w:rsidRDefault="00000000" w:rsidRPr="00000000" w14:paraId="0000022B">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Contract Period</w:t>
            </w:r>
          </w:p>
        </w:tc>
        <w:tc>
          <w:tcPr>
            <w:shd w:fill="ffffff" w:val="clear"/>
            <w:tcMar>
              <w:top w:w="0.0" w:type="dxa"/>
              <w:left w:w="0.0" w:type="dxa"/>
              <w:bottom w:w="0.0" w:type="dxa"/>
              <w:right w:w="0.0" w:type="dxa"/>
            </w:tcMar>
            <w:vAlign w:val="top"/>
          </w:tcPr>
          <w:p w:rsidR="00000000" w:rsidDel="00000000" w:rsidP="00000000" w:rsidRDefault="00000000" w:rsidRPr="00000000" w14:paraId="0000022C">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2D">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Effective date of Contract: From signature of Defform 10</w:t>
            </w:r>
          </w:p>
          <w:p w:rsidR="00000000" w:rsidDel="00000000" w:rsidP="00000000" w:rsidRDefault="00000000" w:rsidRPr="00000000" w14:paraId="0000022E">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The Contract expiry date shall be: 31st March 2021</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2F">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p w:rsidR="00000000" w:rsidDel="00000000" w:rsidP="00000000" w:rsidRDefault="00000000" w:rsidRPr="00000000" w14:paraId="00000230">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Clause 6 - Notices</w:t>
            </w:r>
          </w:p>
        </w:tc>
        <w:tc>
          <w:tcPr>
            <w:shd w:fill="ffffff" w:val="clear"/>
            <w:tcMar>
              <w:top w:w="0.0" w:type="dxa"/>
              <w:left w:w="0.0" w:type="dxa"/>
              <w:bottom w:w="0.0" w:type="dxa"/>
              <w:right w:w="0.0" w:type="dxa"/>
            </w:tcMar>
            <w:vAlign w:val="top"/>
          </w:tcPr>
          <w:p w:rsidR="00000000" w:rsidDel="00000000" w:rsidP="00000000" w:rsidRDefault="00000000" w:rsidRPr="00000000" w14:paraId="00000231">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Notices served under the Contract can be transmitted by electronic mail</w:t>
            </w:r>
          </w:p>
          <w:p w:rsidR="00000000" w:rsidDel="00000000" w:rsidP="00000000" w:rsidRDefault="00000000" w:rsidRPr="00000000" w14:paraId="00000232">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Yes</w:t>
            </w:r>
          </w:p>
          <w:p w:rsidR="00000000" w:rsidDel="00000000" w:rsidP="00000000" w:rsidRDefault="00000000" w:rsidRPr="00000000" w14:paraId="00000233">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Notices served under the Contract shall be sent to the following address:</w:t>
            </w:r>
          </w:p>
          <w:p w:rsidR="00000000" w:rsidDel="00000000" w:rsidP="00000000" w:rsidRDefault="00000000" w:rsidRPr="00000000" w14:paraId="00000234">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b w:val="1"/>
                <w:smallCaps w:val="0"/>
                <w:color w:val="000000"/>
                <w:rtl w:val="0"/>
              </w:rPr>
              <w:t xml:space="preserve">Authority:</w:t>
            </w:r>
            <w:r w:rsidDel="00000000" w:rsidR="00000000" w:rsidRPr="00000000">
              <w:rPr>
                <w:smallCaps w:val="0"/>
                <w:color w:val="000000"/>
                <w:rtl w:val="0"/>
              </w:rPr>
              <w:t xml:space="preserve"> SMO 3 Medical Regiment, Fulwood Barracks, Preston,  PR2 8AA</w:t>
            </w:r>
          </w:p>
          <w:p w:rsidR="00000000" w:rsidDel="00000000" w:rsidP="00000000" w:rsidRDefault="00000000" w:rsidRPr="00000000" w14:paraId="00000235">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b w:val="1"/>
                <w:smallCaps w:val="0"/>
                <w:color w:val="000000"/>
                <w:rtl w:val="0"/>
              </w:rPr>
              <w:t xml:space="preserve">Contractor:</w:t>
            </w:r>
            <w:r w:rsidDel="00000000" w:rsidR="00000000" w:rsidRPr="00000000">
              <w:rPr>
                <w:smallCaps w:val="0"/>
                <w:color w:val="000000"/>
                <w:rtl w:val="0"/>
              </w:rPr>
              <w:t xml:space="preserve"> 300 St John Street, London, EC1V 4PA</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36">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p w:rsidR="00000000" w:rsidDel="00000000" w:rsidP="00000000" w:rsidRDefault="00000000" w:rsidRPr="00000000" w14:paraId="00000237">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Clause 8 – Supply of Contractor Deliverables and Quality Assurance</w:t>
            </w:r>
          </w:p>
        </w:tc>
        <w:tc>
          <w:tcPr>
            <w:shd w:fill="ffffff" w:val="clear"/>
            <w:tcMar>
              <w:top w:w="0.0" w:type="dxa"/>
              <w:left w:w="0.0" w:type="dxa"/>
              <w:bottom w:w="0.0" w:type="dxa"/>
              <w:right w:w="0.0" w:type="dxa"/>
            </w:tcMar>
            <w:vAlign w:val="top"/>
          </w:tcPr>
          <w:p w:rsidR="00000000" w:rsidDel="00000000" w:rsidP="00000000" w:rsidRDefault="00000000" w:rsidRPr="00000000" w14:paraId="00000238">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39">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Is a Deliverable Quality Plan required for this Contract? </w:t>
            </w:r>
          </w:p>
          <w:p w:rsidR="00000000" w:rsidDel="00000000" w:rsidP="00000000" w:rsidRDefault="00000000" w:rsidRPr="00000000" w14:paraId="0000023A">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No</w:t>
            </w:r>
          </w:p>
          <w:p w:rsidR="00000000" w:rsidDel="00000000" w:rsidP="00000000" w:rsidRDefault="00000000" w:rsidRPr="00000000" w14:paraId="0000023B">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If Yes the Deliverable Quality Plan must be set out as defined in AQAP 2105 and delivered to the Authority (Quality) within  Business Days of Contract Award.  Once agreed by the Authority the Quality Plan shall be incorporated into the Contract.  The Contractor shall remain at all times, solely responsible for the accuracy, suitability and applicability of the Deliverable Quality Plan.</w:t>
            </w:r>
          </w:p>
          <w:p w:rsidR="00000000" w:rsidDel="00000000" w:rsidP="00000000" w:rsidRDefault="00000000" w:rsidRPr="00000000" w14:paraId="0000023C">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Other Quality Assurance Requirements:</w:t>
            </w:r>
          </w:p>
          <w:p w:rsidR="00000000" w:rsidDel="00000000" w:rsidP="00000000" w:rsidRDefault="00000000" w:rsidRPr="00000000" w14:paraId="0000023D">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rtl w:val="0"/>
              </w:rPr>
            </w:r>
          </w:p>
        </w:tc>
      </w:tr>
      <w:tr>
        <w:tc>
          <w:tcPr>
            <w:shd w:fill="ffffff" w:val="clear"/>
            <w:tcMar>
              <w:top w:w="0.0" w:type="dxa"/>
              <w:left w:w="0.0" w:type="dxa"/>
              <w:bottom w:w="0.0" w:type="dxa"/>
              <w:right w:w="0.0" w:type="dxa"/>
            </w:tcMar>
            <w:vAlign w:val="top"/>
          </w:tcPr>
          <w:p w:rsidR="00000000" w:rsidDel="00000000" w:rsidP="00000000" w:rsidRDefault="00000000" w:rsidRPr="00000000" w14:paraId="0000023E">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3F">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Clause 9 – Supply of Data for Hazardous Contractor Deliverables, Materials and Substances</w:t>
            </w:r>
          </w:p>
        </w:tc>
        <w:tc>
          <w:tcPr>
            <w:shd w:fill="ffffff" w:val="clear"/>
            <w:tcMar>
              <w:top w:w="0.0" w:type="dxa"/>
              <w:left w:w="0.0" w:type="dxa"/>
              <w:bottom w:w="0.0" w:type="dxa"/>
              <w:right w:w="0.0" w:type="dxa"/>
            </w:tcMar>
            <w:vAlign w:val="top"/>
          </w:tcPr>
          <w:p w:rsidR="00000000" w:rsidDel="00000000" w:rsidP="00000000" w:rsidRDefault="00000000" w:rsidRPr="00000000" w14:paraId="00000240">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41">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A completed DEFFORM 68 (Hazardous Articles, Materials or Substance Statement), and if applicable, Safety Data Sheet(s) are to be provided by e-mail with attachments in Adobe PDF or MS WORD format to:</w:t>
            </w:r>
          </w:p>
          <w:p w:rsidR="00000000" w:rsidDel="00000000" w:rsidP="00000000" w:rsidRDefault="00000000" w:rsidRPr="00000000" w14:paraId="00000242">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a)  The Authority’s Representative (Commercial)</w:t>
            </w:r>
          </w:p>
          <w:p w:rsidR="00000000" w:rsidDel="00000000" w:rsidP="00000000" w:rsidRDefault="00000000" w:rsidRPr="00000000" w14:paraId="00000243">
            <w:pPr>
              <w:widowControl w:val="0"/>
              <w:pBdr>
                <w:top w:space="0" w:sz="0" w:val="nil"/>
                <w:left w:space="0" w:sz="0" w:val="nil"/>
                <w:bottom w:space="0" w:sz="0" w:val="nil"/>
                <w:right w:space="0" w:sz="0" w:val="nil"/>
                <w:between w:space="0" w:sz="0" w:val="nil"/>
              </w:pBdr>
              <w:shd w:fill="auto" w:val="clear"/>
              <w:tabs>
                <w:tab w:val="left" w:pos="398"/>
              </w:tabs>
              <w:spacing w:after="0" w:line="240" w:lineRule="auto"/>
              <w:ind w:left="398" w:hanging="280"/>
              <w:rPr>
                <w:smallCaps w:val="0"/>
                <w:color w:val="0000ff"/>
                <w:sz w:val="20"/>
                <w:szCs w:val="20"/>
                <w:u w:val="single"/>
              </w:rPr>
            </w:pPr>
            <w:r w:rsidDel="00000000" w:rsidR="00000000" w:rsidRPr="00000000">
              <w:rPr>
                <w:smallCaps w:val="0"/>
                <w:color w:val="000000"/>
                <w:rtl w:val="0"/>
              </w:rPr>
              <w:t xml:space="preserve">b)</w:t>
            </w:r>
            <w:r w:rsidDel="00000000" w:rsidR="00000000" w:rsidRPr="00000000">
              <w:rPr>
                <w:smallCaps w:val="0"/>
                <w:sz w:val="24"/>
                <w:szCs w:val="24"/>
                <w:rtl w:val="0"/>
              </w:rPr>
              <w:tab/>
            </w:r>
            <w:r w:rsidDel="00000000" w:rsidR="00000000" w:rsidRPr="00000000">
              <w:rPr>
                <w:smallCaps w:val="0"/>
                <w:color w:val="000000"/>
                <w:sz w:val="20"/>
                <w:szCs w:val="20"/>
                <w:rtl w:val="0"/>
              </w:rPr>
              <w:t xml:space="preserve">b)  </w:t>
            </w:r>
            <w:hyperlink r:id="rId12">
              <w:r w:rsidDel="00000000" w:rsidR="00000000" w:rsidRPr="00000000">
                <w:rPr>
                  <w:smallCaps w:val="0"/>
                  <w:color w:val="0000ff"/>
                  <w:sz w:val="20"/>
                  <w:szCs w:val="20"/>
                  <w:u w:val="single"/>
                  <w:rtl w:val="0"/>
                </w:rPr>
                <w:t xml:space="preserve">DSALand-MovTpt-DGHSIS@mod.uk</w:t>
              </w:r>
            </w:hyperlink>
            <w:r w:rsidDel="00000000" w:rsidR="00000000" w:rsidRPr="00000000">
              <w:rPr>
                <w:rtl w:val="0"/>
              </w:rPr>
            </w:r>
          </w:p>
          <w:p w:rsidR="00000000" w:rsidDel="00000000" w:rsidP="00000000" w:rsidRDefault="00000000" w:rsidRPr="00000000" w14:paraId="00000244">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ff"/>
                <w:sz w:val="20"/>
                <w:szCs w:val="20"/>
                <w:u w:val="single"/>
              </w:rPr>
            </w:pPr>
            <w:r w:rsidDel="00000000" w:rsidR="00000000" w:rsidRPr="00000000">
              <w:rPr>
                <w:rtl w:val="0"/>
              </w:rPr>
            </w:r>
          </w:p>
          <w:p w:rsidR="00000000" w:rsidDel="00000000" w:rsidP="00000000" w:rsidRDefault="00000000" w:rsidRPr="00000000" w14:paraId="00000245">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or:  if only a hardcopy is available to:</w:t>
            </w:r>
          </w:p>
          <w:p w:rsidR="00000000" w:rsidDel="00000000" w:rsidP="00000000" w:rsidRDefault="00000000" w:rsidRPr="00000000" w14:paraId="00000246">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a)  The Authority’s Representative (Commercial)</w:t>
            </w:r>
          </w:p>
          <w:p w:rsidR="00000000" w:rsidDel="00000000" w:rsidP="00000000" w:rsidRDefault="00000000" w:rsidRPr="00000000" w14:paraId="00000247">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b)  Hazardous Stores Information System (HSIS)</w:t>
            </w:r>
          </w:p>
          <w:p w:rsidR="00000000" w:rsidDel="00000000" w:rsidP="00000000" w:rsidRDefault="00000000" w:rsidRPr="00000000" w14:paraId="00000248">
            <w:pPr>
              <w:widowControl w:val="0"/>
              <w:pBdr>
                <w:top w:space="0" w:sz="0" w:val="nil"/>
                <w:left w:space="0" w:sz="0" w:val="nil"/>
                <w:bottom w:space="0" w:sz="0" w:val="nil"/>
                <w:right w:space="0" w:sz="0" w:val="nil"/>
                <w:between w:space="0" w:sz="0" w:val="nil"/>
              </w:pBdr>
              <w:shd w:fill="auto" w:val="clear"/>
              <w:spacing w:after="260" w:line="240" w:lineRule="auto"/>
              <w:ind w:left="444" w:right="10" w:firstLine="0"/>
              <w:rPr>
                <w:smallCaps w:val="0"/>
                <w:color w:val="000000"/>
              </w:rPr>
            </w:pPr>
            <w:r w:rsidDel="00000000" w:rsidR="00000000" w:rsidRPr="00000000">
              <w:rPr>
                <w:smallCaps w:val="0"/>
                <w:color w:val="000000"/>
                <w:rtl w:val="0"/>
              </w:rPr>
              <w:t xml:space="preserve">Defence Safety Authority (DSA)</w:t>
            </w:r>
          </w:p>
          <w:p w:rsidR="00000000" w:rsidDel="00000000" w:rsidP="00000000" w:rsidRDefault="00000000" w:rsidRPr="00000000" w14:paraId="00000249">
            <w:pPr>
              <w:widowControl w:val="0"/>
              <w:pBdr>
                <w:top w:space="0" w:sz="0" w:val="nil"/>
                <w:left w:space="0" w:sz="0" w:val="nil"/>
                <w:bottom w:space="0" w:sz="0" w:val="nil"/>
                <w:right w:space="0" w:sz="0" w:val="nil"/>
                <w:between w:space="0" w:sz="0" w:val="nil"/>
              </w:pBdr>
              <w:shd w:fill="auto" w:val="clear"/>
              <w:spacing w:after="0" w:line="240" w:lineRule="auto"/>
              <w:ind w:left="444" w:right="10" w:firstLine="0"/>
              <w:rPr>
                <w:smallCaps w:val="0"/>
                <w:color w:val="000000"/>
              </w:rPr>
            </w:pPr>
            <w:r w:rsidDel="00000000" w:rsidR="00000000" w:rsidRPr="00000000">
              <w:rPr>
                <w:rtl w:val="0"/>
              </w:rPr>
            </w:r>
          </w:p>
          <w:p w:rsidR="00000000" w:rsidDel="00000000" w:rsidP="00000000" w:rsidRDefault="00000000" w:rsidRPr="00000000" w14:paraId="0000024A">
            <w:pPr>
              <w:widowControl w:val="0"/>
              <w:pBdr>
                <w:top w:space="0" w:sz="0" w:val="nil"/>
                <w:left w:space="0" w:sz="0" w:val="nil"/>
                <w:bottom w:space="0" w:sz="0" w:val="nil"/>
                <w:right w:space="0" w:sz="0" w:val="nil"/>
                <w:between w:space="0" w:sz="0" w:val="nil"/>
              </w:pBdr>
              <w:shd w:fill="auto" w:val="clear"/>
              <w:spacing w:after="260" w:line="240" w:lineRule="auto"/>
              <w:ind w:left="444" w:right="10" w:firstLine="0"/>
              <w:rPr>
                <w:smallCaps w:val="0"/>
                <w:color w:val="000000"/>
              </w:rPr>
            </w:pPr>
            <w:r w:rsidDel="00000000" w:rsidR="00000000" w:rsidRPr="00000000">
              <w:rPr>
                <w:smallCaps w:val="0"/>
                <w:color w:val="000000"/>
                <w:rtl w:val="0"/>
              </w:rPr>
              <w:t xml:space="preserve">Movement Transport Safety Regulator (MTSR)</w:t>
            </w:r>
          </w:p>
          <w:p w:rsidR="00000000" w:rsidDel="00000000" w:rsidP="00000000" w:rsidRDefault="00000000" w:rsidRPr="00000000" w14:paraId="0000024B">
            <w:pPr>
              <w:widowControl w:val="0"/>
              <w:pBdr>
                <w:top w:space="0" w:sz="0" w:val="nil"/>
                <w:left w:space="0" w:sz="0" w:val="nil"/>
                <w:bottom w:space="0" w:sz="0" w:val="nil"/>
                <w:right w:space="0" w:sz="0" w:val="nil"/>
                <w:between w:space="0" w:sz="0" w:val="nil"/>
              </w:pBdr>
              <w:shd w:fill="auto" w:val="clear"/>
              <w:spacing w:after="0" w:line="240" w:lineRule="auto"/>
              <w:ind w:left="444" w:right="10" w:firstLine="0"/>
              <w:rPr>
                <w:smallCaps w:val="0"/>
                <w:color w:val="000000"/>
              </w:rPr>
            </w:pPr>
            <w:r w:rsidDel="00000000" w:rsidR="00000000" w:rsidRPr="00000000">
              <w:rPr>
                <w:rtl w:val="0"/>
              </w:rPr>
            </w:r>
          </w:p>
          <w:p w:rsidR="00000000" w:rsidDel="00000000" w:rsidP="00000000" w:rsidRDefault="00000000" w:rsidRPr="00000000" w14:paraId="0000024C">
            <w:pPr>
              <w:widowControl w:val="0"/>
              <w:pBdr>
                <w:top w:space="0" w:sz="0" w:val="nil"/>
                <w:left w:space="0" w:sz="0" w:val="nil"/>
                <w:bottom w:space="0" w:sz="0" w:val="nil"/>
                <w:right w:space="0" w:sz="0" w:val="nil"/>
                <w:between w:space="0" w:sz="0" w:val="nil"/>
              </w:pBdr>
              <w:shd w:fill="auto" w:val="clear"/>
              <w:spacing w:after="260" w:line="240" w:lineRule="auto"/>
              <w:ind w:left="444" w:right="10" w:firstLine="0"/>
              <w:rPr>
                <w:smallCaps w:val="0"/>
                <w:color w:val="000000"/>
              </w:rPr>
            </w:pPr>
            <w:r w:rsidDel="00000000" w:rsidR="00000000" w:rsidRPr="00000000">
              <w:rPr>
                <w:smallCaps w:val="0"/>
                <w:color w:val="000000"/>
                <w:rtl w:val="0"/>
              </w:rPr>
              <w:t xml:space="preserve">Hazel Building Level 1, #H019</w:t>
            </w:r>
          </w:p>
          <w:p w:rsidR="00000000" w:rsidDel="00000000" w:rsidP="00000000" w:rsidRDefault="00000000" w:rsidRPr="00000000" w14:paraId="0000024D">
            <w:pPr>
              <w:widowControl w:val="0"/>
              <w:pBdr>
                <w:top w:space="0" w:sz="0" w:val="nil"/>
                <w:left w:space="0" w:sz="0" w:val="nil"/>
                <w:bottom w:space="0" w:sz="0" w:val="nil"/>
                <w:right w:space="0" w:sz="0" w:val="nil"/>
                <w:between w:space="0" w:sz="0" w:val="nil"/>
              </w:pBdr>
              <w:shd w:fill="auto" w:val="clear"/>
              <w:spacing w:after="0" w:line="240" w:lineRule="auto"/>
              <w:ind w:left="444" w:right="10" w:firstLine="0"/>
              <w:rPr>
                <w:smallCaps w:val="0"/>
                <w:color w:val="000000"/>
              </w:rPr>
            </w:pPr>
            <w:r w:rsidDel="00000000" w:rsidR="00000000" w:rsidRPr="00000000">
              <w:rPr>
                <w:rtl w:val="0"/>
              </w:rPr>
            </w:r>
          </w:p>
          <w:p w:rsidR="00000000" w:rsidDel="00000000" w:rsidP="00000000" w:rsidRDefault="00000000" w:rsidRPr="00000000" w14:paraId="0000024E">
            <w:pPr>
              <w:widowControl w:val="0"/>
              <w:pBdr>
                <w:top w:space="0" w:sz="0" w:val="nil"/>
                <w:left w:space="0" w:sz="0" w:val="nil"/>
                <w:bottom w:space="0" w:sz="0" w:val="nil"/>
                <w:right w:space="0" w:sz="0" w:val="nil"/>
                <w:between w:space="0" w:sz="0" w:val="nil"/>
              </w:pBdr>
              <w:shd w:fill="auto" w:val="clear"/>
              <w:spacing w:after="0" w:line="240" w:lineRule="auto"/>
              <w:ind w:left="444" w:right="10" w:firstLine="0"/>
              <w:rPr>
                <w:smallCaps w:val="0"/>
                <w:color w:val="000000"/>
              </w:rPr>
            </w:pPr>
            <w:r w:rsidDel="00000000" w:rsidR="00000000" w:rsidRPr="00000000">
              <w:rPr>
                <w:rtl w:val="0"/>
              </w:rPr>
            </w:r>
          </w:p>
          <w:p w:rsidR="00000000" w:rsidDel="00000000" w:rsidP="00000000" w:rsidRDefault="00000000" w:rsidRPr="00000000" w14:paraId="0000024F">
            <w:pPr>
              <w:widowControl w:val="0"/>
              <w:pBdr>
                <w:top w:space="0" w:sz="0" w:val="nil"/>
                <w:left w:space="0" w:sz="0" w:val="nil"/>
                <w:bottom w:space="0" w:sz="0" w:val="nil"/>
                <w:right w:space="0" w:sz="0" w:val="nil"/>
                <w:between w:space="0" w:sz="0" w:val="nil"/>
              </w:pBdr>
              <w:shd w:fill="auto" w:val="clear"/>
              <w:spacing w:after="260" w:line="240" w:lineRule="auto"/>
              <w:ind w:left="444" w:right="10" w:firstLine="0"/>
              <w:rPr>
                <w:smallCaps w:val="0"/>
                <w:color w:val="000000"/>
              </w:rPr>
            </w:pPr>
            <w:r w:rsidDel="00000000" w:rsidR="00000000" w:rsidRPr="00000000">
              <w:rPr>
                <w:smallCaps w:val="0"/>
                <w:color w:val="000000"/>
                <w:rtl w:val="0"/>
              </w:rPr>
              <w:t xml:space="preserve">Bristol, BS34 8QW</w:t>
            </w:r>
          </w:p>
          <w:p w:rsidR="00000000" w:rsidDel="00000000" w:rsidP="00000000" w:rsidRDefault="00000000" w:rsidRPr="00000000" w14:paraId="00000250">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smallCaps w:val="0"/>
                <w:color w:val="000000"/>
                <w:rtl w:val="0"/>
              </w:rPr>
              <w:t xml:space="preserve">DSA-DLSR-MovTpt-DG HSIS (MULTIUSER)</w:t>
            </w:r>
          </w:p>
          <w:p w:rsidR="00000000" w:rsidDel="00000000" w:rsidP="00000000" w:rsidRDefault="00000000" w:rsidRPr="00000000" w14:paraId="00000251">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p w:rsidR="00000000" w:rsidDel="00000000" w:rsidP="00000000" w:rsidRDefault="00000000" w:rsidRPr="00000000" w14:paraId="00000252">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to be Delivered no later than one (1) month prior to the Delivery Date for the Contract Deliverable or by the following date:  </w:t>
            </w:r>
          </w:p>
          <w:p w:rsidR="00000000" w:rsidDel="00000000" w:rsidP="00000000" w:rsidRDefault="00000000" w:rsidRPr="00000000" w14:paraId="00000253">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tc>
      </w:tr>
      <w:tr>
        <w:tc>
          <w:tcPr>
            <w:shd w:fill="ffffff" w:val="clear"/>
            <w:tcMar>
              <w:top w:w="0.0" w:type="dxa"/>
              <w:left w:w="0.0" w:type="dxa"/>
              <w:bottom w:w="0.0" w:type="dxa"/>
              <w:right w:w="0.0" w:type="dxa"/>
            </w:tcMar>
            <w:vAlign w:val="top"/>
          </w:tcPr>
          <w:p w:rsidR="00000000" w:rsidDel="00000000" w:rsidP="00000000" w:rsidRDefault="00000000" w:rsidRPr="00000000" w14:paraId="00000254">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p w:rsidR="00000000" w:rsidDel="00000000" w:rsidP="00000000" w:rsidRDefault="00000000" w:rsidRPr="00000000" w14:paraId="00000255">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b w:val="1"/>
                <w:smallCaps w:val="0"/>
                <w:color w:val="000000"/>
                <w:rtl w:val="0"/>
              </w:rPr>
              <w:t xml:space="preserve">Clause 10 – Delivery/Collection</w:t>
            </w:r>
          </w:p>
          <w:p w:rsidR="00000000" w:rsidDel="00000000" w:rsidP="00000000" w:rsidRDefault="00000000" w:rsidRPr="00000000" w14:paraId="00000256">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57">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58">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Contract Deliverables are to be:</w:t>
            </w:r>
          </w:p>
          <w:p w:rsidR="00000000" w:rsidDel="00000000" w:rsidP="00000000" w:rsidRDefault="00000000" w:rsidRPr="00000000" w14:paraId="00000259">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Delivered by the Contractor: Yes</w:t>
            </w:r>
          </w:p>
          <w:p w:rsidR="00000000" w:rsidDel="00000000" w:rsidP="00000000" w:rsidRDefault="00000000" w:rsidRPr="00000000" w14:paraId="0000025A">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Special Instructions:</w:t>
            </w:r>
          </w:p>
          <w:p w:rsidR="00000000" w:rsidDel="00000000" w:rsidP="00000000" w:rsidRDefault="00000000" w:rsidRPr="00000000" w14:paraId="0000025B">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Subscriptions along with the packages mentioned within the SOR. Progress reports.</w:t>
            </w:r>
          </w:p>
          <w:p w:rsidR="00000000" w:rsidDel="00000000" w:rsidP="00000000" w:rsidRDefault="00000000" w:rsidRPr="00000000" w14:paraId="0000025C">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Collected by the Authority:  No</w:t>
            </w:r>
          </w:p>
          <w:p w:rsidR="00000000" w:rsidDel="00000000" w:rsidP="00000000" w:rsidRDefault="00000000" w:rsidRPr="00000000" w14:paraId="0000025D">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Special Instructions (including consignor address if different from Contractor’s registered address):</w:t>
            </w:r>
          </w:p>
          <w:p w:rsidR="00000000" w:rsidDel="00000000" w:rsidP="00000000" w:rsidRDefault="00000000" w:rsidRPr="00000000" w14:paraId="0000025E">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rtl w:val="0"/>
              </w:rPr>
            </w:r>
          </w:p>
        </w:tc>
      </w:tr>
      <w:tr>
        <w:tc>
          <w:tcPr>
            <w:shd w:fill="ffffff" w:val="clear"/>
            <w:tcMar>
              <w:top w:w="0.0" w:type="dxa"/>
              <w:left w:w="0.0" w:type="dxa"/>
              <w:bottom w:w="0.0" w:type="dxa"/>
              <w:right w:w="0.0" w:type="dxa"/>
            </w:tcMar>
            <w:vAlign w:val="top"/>
          </w:tcPr>
          <w:p w:rsidR="00000000" w:rsidDel="00000000" w:rsidP="00000000" w:rsidRDefault="00000000" w:rsidRPr="00000000" w14:paraId="0000025F">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p w:rsidR="00000000" w:rsidDel="00000000" w:rsidP="00000000" w:rsidRDefault="00000000" w:rsidRPr="00000000" w14:paraId="00000260">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Clause 12 – Packaging and Labelling of Contractor Deliverables</w:t>
            </w:r>
          </w:p>
        </w:tc>
        <w:tc>
          <w:tcPr>
            <w:shd w:fill="ffffff" w:val="clear"/>
            <w:tcMar>
              <w:top w:w="0.0" w:type="dxa"/>
              <w:left w:w="0.0" w:type="dxa"/>
              <w:bottom w:w="0.0" w:type="dxa"/>
              <w:right w:w="0.0" w:type="dxa"/>
            </w:tcMar>
            <w:vAlign w:val="top"/>
          </w:tcPr>
          <w:p w:rsidR="00000000" w:rsidDel="00000000" w:rsidP="00000000" w:rsidRDefault="00000000" w:rsidRPr="00000000" w14:paraId="00000261">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62">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Additional packaging requirements:</w:t>
            </w:r>
          </w:p>
          <w:p w:rsidR="00000000" w:rsidDel="00000000" w:rsidP="00000000" w:rsidRDefault="00000000" w:rsidRPr="00000000" w14:paraId="00000263">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N/A</w:t>
            </w:r>
          </w:p>
          <w:p w:rsidR="00000000" w:rsidDel="00000000" w:rsidP="00000000" w:rsidRDefault="00000000" w:rsidRPr="00000000" w14:paraId="00000264">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tc>
      </w:tr>
      <w:tr>
        <w:tc>
          <w:tcPr>
            <w:shd w:fill="ffffff" w:val="clear"/>
            <w:tcMar>
              <w:top w:w="0.0" w:type="dxa"/>
              <w:left w:w="0.0" w:type="dxa"/>
              <w:bottom w:w="0.0" w:type="dxa"/>
              <w:right w:w="0.0" w:type="dxa"/>
            </w:tcMar>
            <w:vAlign w:val="top"/>
          </w:tcPr>
          <w:p w:rsidR="00000000" w:rsidDel="00000000" w:rsidP="00000000" w:rsidRDefault="00000000" w:rsidRPr="00000000" w14:paraId="00000265">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p w:rsidR="00000000" w:rsidDel="00000000" w:rsidP="00000000" w:rsidRDefault="00000000" w:rsidRPr="00000000" w14:paraId="00000266">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Clause 13 – Progress Meetings</w:t>
            </w:r>
          </w:p>
        </w:tc>
        <w:tc>
          <w:tcPr>
            <w:shd w:fill="ffffff" w:val="clear"/>
            <w:tcMar>
              <w:top w:w="0.0" w:type="dxa"/>
              <w:left w:w="0.0" w:type="dxa"/>
              <w:bottom w:w="0.0" w:type="dxa"/>
              <w:right w:w="0.0" w:type="dxa"/>
            </w:tcMar>
            <w:vAlign w:val="top"/>
          </w:tcPr>
          <w:p w:rsidR="00000000" w:rsidDel="00000000" w:rsidP="00000000" w:rsidRDefault="00000000" w:rsidRPr="00000000" w14:paraId="00000267">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68">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The Contractor shall be required to attend the following meetings:</w:t>
            </w:r>
          </w:p>
          <w:p w:rsidR="00000000" w:rsidDel="00000000" w:rsidP="00000000" w:rsidRDefault="00000000" w:rsidRPr="00000000" w14:paraId="00000269">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Type: The supplier shall support bi-weekly teleconference progress meeting and reasonable ad-hoc and face-to-face meetings with the authority, as required. The meetings will be chaired by the authority</w:t>
            </w:r>
          </w:p>
          <w:p w:rsidR="00000000" w:rsidDel="00000000" w:rsidP="00000000" w:rsidRDefault="00000000" w:rsidRPr="00000000" w14:paraId="0000026A">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Frequency: Bi-Weekly</w:t>
            </w:r>
          </w:p>
          <w:p w:rsidR="00000000" w:rsidDel="00000000" w:rsidP="00000000" w:rsidRDefault="00000000" w:rsidRPr="00000000" w14:paraId="0000026B">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Location: Via internet/phone call</w:t>
            </w:r>
          </w:p>
          <w:p w:rsidR="00000000" w:rsidDel="00000000" w:rsidP="00000000" w:rsidRDefault="00000000" w:rsidRPr="00000000" w14:paraId="0000026C">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tc>
      </w:tr>
      <w:tr>
        <w:tc>
          <w:tcPr>
            <w:shd w:fill="ffffff" w:val="clear"/>
            <w:tcMar>
              <w:top w:w="0.0" w:type="dxa"/>
              <w:left w:w="0.0" w:type="dxa"/>
              <w:bottom w:w="0.0" w:type="dxa"/>
              <w:right w:w="0.0" w:type="dxa"/>
            </w:tcMar>
            <w:vAlign w:val="top"/>
          </w:tcPr>
          <w:p w:rsidR="00000000" w:rsidDel="00000000" w:rsidP="00000000" w:rsidRDefault="00000000" w:rsidRPr="00000000" w14:paraId="0000026D">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smallCaps w:val="0"/>
                <w:color w:val="000000"/>
              </w:rPr>
            </w:pPr>
            <w:r w:rsidDel="00000000" w:rsidR="00000000" w:rsidRPr="00000000">
              <w:rPr>
                <w:rtl w:val="0"/>
              </w:rPr>
            </w:r>
          </w:p>
          <w:p w:rsidR="00000000" w:rsidDel="00000000" w:rsidP="00000000" w:rsidRDefault="00000000" w:rsidRPr="00000000" w14:paraId="0000026E">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b w:val="1"/>
                <w:smallCaps w:val="0"/>
                <w:color w:val="000000"/>
              </w:rPr>
            </w:pPr>
            <w:r w:rsidDel="00000000" w:rsidR="00000000" w:rsidRPr="00000000">
              <w:rPr>
                <w:b w:val="1"/>
                <w:smallCaps w:val="0"/>
                <w:color w:val="000000"/>
                <w:rtl w:val="0"/>
              </w:rPr>
              <w:t xml:space="preserve">Clause 13 – Progress Reports</w:t>
            </w:r>
          </w:p>
        </w:tc>
        <w:tc>
          <w:tcPr>
            <w:shd w:fill="ffffff" w:val="clear"/>
            <w:tcMar>
              <w:top w:w="0.0" w:type="dxa"/>
              <w:left w:w="0.0" w:type="dxa"/>
              <w:bottom w:w="0.0" w:type="dxa"/>
              <w:right w:w="0.0" w:type="dxa"/>
            </w:tcMar>
            <w:vAlign w:val="top"/>
          </w:tcPr>
          <w:p w:rsidR="00000000" w:rsidDel="00000000" w:rsidP="00000000" w:rsidRDefault="00000000" w:rsidRPr="00000000" w14:paraId="0000026F">
            <w:pPr>
              <w:widowControl w:val="0"/>
              <w:pBdr>
                <w:top w:space="0" w:sz="0" w:val="nil"/>
                <w:left w:space="0" w:sz="0" w:val="nil"/>
                <w:bottom w:space="0" w:sz="0" w:val="nil"/>
                <w:right w:space="0" w:sz="0" w:val="nil"/>
                <w:between w:space="0" w:sz="0" w:val="nil"/>
              </w:pBdr>
              <w:shd w:fill="auto" w:val="clear"/>
              <w:spacing w:after="0" w:line="240" w:lineRule="auto"/>
              <w:ind w:left="118" w:right="10" w:firstLine="0"/>
              <w:rPr>
                <w:b w:val="1"/>
                <w:smallCaps w:val="0"/>
                <w:color w:val="000000"/>
              </w:rPr>
            </w:pPr>
            <w:r w:rsidDel="00000000" w:rsidR="00000000" w:rsidRPr="00000000">
              <w:rPr>
                <w:rtl w:val="0"/>
              </w:rPr>
            </w:r>
          </w:p>
          <w:p w:rsidR="00000000" w:rsidDel="00000000" w:rsidP="00000000" w:rsidRDefault="00000000" w:rsidRPr="00000000" w14:paraId="00000270">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The Contractor is required to submit the following Reports:</w:t>
            </w:r>
          </w:p>
          <w:p w:rsidR="00000000" w:rsidDel="00000000" w:rsidP="00000000" w:rsidRDefault="00000000" w:rsidRPr="00000000" w14:paraId="00000271">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Type: Management and performance Information and Analytics – Lists of registered users, dashboard statistics and messaging analytics shall be exportable monthly. System logs are to be retained for a minimum of 6 months and be releasable on request</w:t>
            </w:r>
          </w:p>
          <w:p w:rsidR="00000000" w:rsidDel="00000000" w:rsidP="00000000" w:rsidRDefault="00000000" w:rsidRPr="00000000" w14:paraId="00000272">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Frequency: Monthly</w:t>
            </w:r>
          </w:p>
          <w:p w:rsidR="00000000" w:rsidDel="00000000" w:rsidP="00000000" w:rsidRDefault="00000000" w:rsidRPr="00000000" w14:paraId="00000273">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Method of Delivery: Via Email</w:t>
            </w:r>
          </w:p>
          <w:p w:rsidR="00000000" w:rsidDel="00000000" w:rsidP="00000000" w:rsidRDefault="00000000" w:rsidRPr="00000000" w14:paraId="00000274">
            <w:pPr>
              <w:widowControl w:val="0"/>
              <w:pBdr>
                <w:top w:space="0" w:sz="0" w:val="nil"/>
                <w:left w:space="0" w:sz="0" w:val="nil"/>
                <w:bottom w:space="0" w:sz="0" w:val="nil"/>
                <w:right w:space="0" w:sz="0" w:val="nil"/>
                <w:between w:space="0" w:sz="0" w:val="nil"/>
              </w:pBdr>
              <w:shd w:fill="auto" w:val="clear"/>
              <w:spacing w:after="260" w:line="240" w:lineRule="auto"/>
              <w:ind w:left="118" w:right="10" w:firstLine="0"/>
              <w:rPr>
                <w:smallCaps w:val="0"/>
                <w:color w:val="000000"/>
              </w:rPr>
            </w:pPr>
            <w:r w:rsidDel="00000000" w:rsidR="00000000" w:rsidRPr="00000000">
              <w:rPr>
                <w:smallCaps w:val="0"/>
                <w:color w:val="000000"/>
                <w:rtl w:val="0"/>
              </w:rPr>
              <w:t xml:space="preserve">Delivery Address: DOs email (In DEFFORM 111)</w:t>
            </w:r>
          </w:p>
        </w:tc>
      </w:tr>
    </w:tbl>
    <w:p w:rsidR="00000000" w:rsidDel="00000000" w:rsidP="00000000" w:rsidRDefault="00000000" w:rsidRPr="00000000" w14:paraId="00000275">
      <w:pPr>
        <w:widowControl w:val="0"/>
        <w:pBdr>
          <w:top w:space="0" w:sz="0" w:val="nil"/>
          <w:left w:space="0" w:sz="0" w:val="nil"/>
          <w:bottom w:space="0" w:sz="0" w:val="nil"/>
          <w:right w:space="0" w:sz="0" w:val="nil"/>
          <w:between w:space="0" w:sz="0" w:val="nil"/>
        </w:pBdr>
        <w:shd w:fill="auto" w:val="clear"/>
        <w:spacing w:after="2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76">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77">
      <w:pPr>
        <w:widowControl w:val="0"/>
        <w:pBdr>
          <w:top w:space="0" w:sz="0" w:val="nil"/>
          <w:left w:space="0" w:sz="0" w:val="nil"/>
          <w:bottom w:space="0" w:sz="0" w:val="nil"/>
          <w:right w:space="0" w:sz="0" w:val="nil"/>
          <w:between w:space="0" w:sz="0" w:val="nil"/>
        </w:pBdr>
        <w:shd w:fill="auto" w:val="clear"/>
        <w:spacing w:after="2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78">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79">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27A">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7B">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7C">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7D">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7E">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7F">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80">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81">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82">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83">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84">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85">
      <w:pPr>
        <w:pStyle w:val="Heading2"/>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28h4qwu" w:id="46"/>
      <w:bookmarkEnd w:id="46"/>
      <w:r w:rsidDel="00000000" w:rsidR="00000000" w:rsidRPr="00000000">
        <w:rPr>
          <w:rFonts w:ascii="Calibri" w:cs="Calibri" w:eastAsia="Calibri" w:hAnsi="Calibri"/>
          <w:smallCaps w:val="0"/>
          <w:rtl w:val="0"/>
        </w:rPr>
        <w:t xml:space="preserve">Schedule 4 - Contractor's Commercially Sensitive Information Form (i.a.w. Clause 5)</w:t>
      </w:r>
    </w:p>
    <w:tbl>
      <w:tblPr>
        <w:tblStyle w:val="Table8"/>
        <w:tblW w:w="10000.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000"/>
        <w:tblGridChange w:id="0">
          <w:tblGrid>
            <w:gridCol w:w="10000"/>
          </w:tblGrid>
        </w:tblGridChange>
      </w:tblGrid>
      <w:tr>
        <w:tc>
          <w:tcPr>
            <w:shd w:fill="ffffff" w:val="clear"/>
            <w:tcMar>
              <w:top w:w="0.0" w:type="dxa"/>
              <w:left w:w="0.0" w:type="dxa"/>
              <w:bottom w:w="0.0" w:type="dxa"/>
              <w:right w:w="0.0" w:type="dxa"/>
            </w:tcMar>
            <w:vAlign w:val="top"/>
          </w:tcPr>
          <w:bookmarkStart w:colFirst="0" w:colLast="0" w:name="nmf14n" w:id="47"/>
          <w:bookmarkEnd w:id="47"/>
          <w:p w:rsidR="00000000" w:rsidDel="00000000" w:rsidP="00000000" w:rsidRDefault="00000000" w:rsidRPr="00000000" w14:paraId="00000286">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rFonts w:ascii="Calibri" w:cs="Calibri" w:eastAsia="Calibri" w:hAnsi="Calibri"/>
                <w:smallCaps w:val="0"/>
              </w:rPr>
            </w:pPr>
            <w:r w:rsidDel="00000000" w:rsidR="00000000" w:rsidRPr="00000000">
              <w:rPr>
                <w:rtl w:val="0"/>
              </w:rPr>
            </w:r>
          </w:p>
          <w:p w:rsidR="00000000" w:rsidDel="00000000" w:rsidP="00000000" w:rsidRDefault="00000000" w:rsidRPr="00000000" w14:paraId="00000287">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Contract  No:  700728370</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88">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Description of Contractor’s Commercially Sensitive Information: nil</w:t>
            </w:r>
          </w:p>
          <w:bookmarkStart w:colFirst="0" w:colLast="0" w:name="37m2jsg" w:id="48"/>
          <w:bookmarkEnd w:id="48"/>
          <w:p w:rsidR="00000000" w:rsidDel="00000000" w:rsidP="00000000" w:rsidRDefault="00000000" w:rsidRPr="00000000" w14:paraId="00000289">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r>
          </w:p>
          <w:p w:rsidR="00000000" w:rsidDel="00000000" w:rsidP="00000000" w:rsidRDefault="00000000" w:rsidRPr="00000000" w14:paraId="0000028A">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 </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8B">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Cross Reference(s) to location of sensitive information:</w:t>
            </w:r>
          </w:p>
          <w:bookmarkStart w:colFirst="0" w:colLast="0" w:name="1mrcu09" w:id="49"/>
          <w:bookmarkEnd w:id="49"/>
          <w:p w:rsidR="00000000" w:rsidDel="00000000" w:rsidP="00000000" w:rsidRDefault="00000000" w:rsidRPr="00000000" w14:paraId="0000028C">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r>
          </w:p>
          <w:p w:rsidR="00000000" w:rsidDel="00000000" w:rsidP="00000000" w:rsidRDefault="00000000" w:rsidRPr="00000000" w14:paraId="0000028D">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 </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8E">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Explanation of Sensitivity:</w:t>
            </w:r>
          </w:p>
          <w:bookmarkStart w:colFirst="0" w:colLast="0" w:name="46r0co2" w:id="50"/>
          <w:bookmarkEnd w:id="50"/>
          <w:p w:rsidR="00000000" w:rsidDel="00000000" w:rsidP="00000000" w:rsidRDefault="00000000" w:rsidRPr="00000000" w14:paraId="0000028F">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r>
          </w:p>
          <w:p w:rsidR="00000000" w:rsidDel="00000000" w:rsidP="00000000" w:rsidRDefault="00000000" w:rsidRPr="00000000" w14:paraId="00000290">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  </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91">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Details of potential harm resulting from disclosure:</w:t>
            </w:r>
          </w:p>
          <w:bookmarkStart w:colFirst="0" w:colLast="0" w:name="2lwamvv" w:id="51"/>
          <w:bookmarkEnd w:id="51"/>
          <w:p w:rsidR="00000000" w:rsidDel="00000000" w:rsidP="00000000" w:rsidRDefault="00000000" w:rsidRPr="00000000" w14:paraId="00000292">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r>
          </w:p>
          <w:p w:rsidR="00000000" w:rsidDel="00000000" w:rsidP="00000000" w:rsidRDefault="00000000" w:rsidRPr="00000000" w14:paraId="00000293">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 </w:t>
            </w:r>
          </w:p>
        </w:tc>
      </w:tr>
      <w:tr>
        <w:tc>
          <w:tcPr>
            <w:shd w:fill="ffffff" w:val="clear"/>
            <w:tcMar>
              <w:top w:w="0.0" w:type="dxa"/>
              <w:left w:w="0.0" w:type="dxa"/>
              <w:bottom w:w="0.0" w:type="dxa"/>
              <w:right w:w="0.0" w:type="dxa"/>
            </w:tcMar>
            <w:vAlign w:val="top"/>
          </w:tcPr>
          <w:bookmarkStart w:colFirst="0" w:colLast="0" w:name="111kx3o" w:id="52"/>
          <w:bookmarkEnd w:id="52"/>
          <w:p w:rsidR="00000000" w:rsidDel="00000000" w:rsidP="00000000" w:rsidRDefault="00000000" w:rsidRPr="00000000" w14:paraId="00000294">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r>
          </w:p>
          <w:p w:rsidR="00000000" w:rsidDel="00000000" w:rsidP="00000000" w:rsidRDefault="00000000" w:rsidRPr="00000000" w14:paraId="00000295">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Period of Confidence (if applicable): </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96">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Contact Details for Transparency / Freedom of Information matters:</w:t>
            </w:r>
          </w:p>
          <w:bookmarkStart w:colFirst="0" w:colLast="0" w:name="3l18frh" w:id="53"/>
          <w:bookmarkEnd w:id="53"/>
          <w:p w:rsidR="00000000" w:rsidDel="00000000" w:rsidP="00000000" w:rsidRDefault="00000000" w:rsidRPr="00000000" w14:paraId="00000297">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r>
          </w:p>
          <w:p w:rsidR="00000000" w:rsidDel="00000000" w:rsidP="00000000" w:rsidRDefault="00000000" w:rsidRPr="00000000" w14:paraId="00000298">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Name: </w:t>
            </w:r>
          </w:p>
          <w:p w:rsidR="00000000" w:rsidDel="00000000" w:rsidP="00000000" w:rsidRDefault="00000000" w:rsidRPr="00000000" w14:paraId="00000299">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t xml:space="preserve">Philip Mundy</w:t>
            </w:r>
            <w:bookmarkStart w:colFirst="0" w:colLast="0" w:name="206ipza" w:id="54"/>
            <w:bookmarkEnd w:id="54"/>
            <w:r w:rsidDel="00000000" w:rsidR="00000000" w:rsidRPr="00000000">
              <w:rPr>
                <w:rtl w:val="0"/>
              </w:rPr>
            </w:r>
          </w:p>
          <w:p w:rsidR="00000000" w:rsidDel="00000000" w:rsidP="00000000" w:rsidRDefault="00000000" w:rsidRPr="00000000" w14:paraId="0000029A">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Position: </w:t>
            </w:r>
          </w:p>
          <w:p w:rsidR="00000000" w:rsidDel="00000000" w:rsidP="00000000" w:rsidRDefault="00000000" w:rsidRPr="00000000" w14:paraId="0000029B">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t xml:space="preserve">Director &amp; CEO</w:t>
            </w:r>
            <w:bookmarkStart w:colFirst="0" w:colLast="0" w:name="4k668n3" w:id="55"/>
            <w:bookmarkEnd w:id="55"/>
            <w:r w:rsidDel="00000000" w:rsidR="00000000" w:rsidRPr="00000000">
              <w:rPr>
                <w:rtl w:val="0"/>
              </w:rPr>
            </w:r>
          </w:p>
          <w:p w:rsidR="00000000" w:rsidDel="00000000" w:rsidP="00000000" w:rsidRDefault="00000000" w:rsidRPr="00000000" w14:paraId="0000029C">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Address: </w:t>
            </w:r>
          </w:p>
          <w:p w:rsidR="00000000" w:rsidDel="00000000" w:rsidP="00000000" w:rsidRDefault="00000000" w:rsidRPr="00000000" w14:paraId="0000029D">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t xml:space="preserve">300 St John Street, London EC1V 4PA</w:t>
            </w:r>
            <w:bookmarkStart w:colFirst="0" w:colLast="0" w:name="2zbgiuw" w:id="56"/>
            <w:bookmarkEnd w:id="56"/>
            <w:r w:rsidDel="00000000" w:rsidR="00000000" w:rsidRPr="00000000">
              <w:rPr>
                <w:rtl w:val="0"/>
              </w:rPr>
            </w:r>
          </w:p>
          <w:p w:rsidR="00000000" w:rsidDel="00000000" w:rsidP="00000000" w:rsidRDefault="00000000" w:rsidRPr="00000000" w14:paraId="0000029E">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Telephone Number: </w:t>
            </w:r>
          </w:p>
          <w:p w:rsidR="00000000" w:rsidDel="00000000" w:rsidP="00000000" w:rsidRDefault="00000000" w:rsidRPr="00000000" w14:paraId="0000029F">
            <w:pPr>
              <w:widowControl w:val="0"/>
              <w:pBdr>
                <w:top w:space="0" w:sz="0" w:val="nil"/>
                <w:left w:space="0" w:sz="0" w:val="nil"/>
                <w:bottom w:space="0" w:sz="0" w:val="nil"/>
                <w:right w:space="0" w:sz="0" w:val="nil"/>
                <w:between w:space="0" w:sz="0" w:val="nil"/>
              </w:pBdr>
              <w:shd w:fill="auto" w:val="clear"/>
              <w:spacing w:after="0" w:line="240" w:lineRule="auto"/>
              <w:ind w:left="152" w:right="10" w:firstLine="0"/>
              <w:rPr>
                <w:smallCaps w:val="0"/>
                <w:color w:val="000000"/>
              </w:rPr>
            </w:pPr>
            <w:r w:rsidDel="00000000" w:rsidR="00000000" w:rsidRPr="00000000">
              <w:rPr>
                <w:rtl w:val="0"/>
              </w:rPr>
              <w:t xml:space="preserve">+44 (0) 3300 970 165</w:t>
            </w:r>
            <w:bookmarkStart w:colFirst="0" w:colLast="0" w:name="1egqt2p" w:id="57"/>
            <w:bookmarkEnd w:id="57"/>
            <w:r w:rsidDel="00000000" w:rsidR="00000000" w:rsidRPr="00000000">
              <w:rPr>
                <w:rtl w:val="0"/>
              </w:rPr>
            </w:r>
          </w:p>
          <w:p w:rsidR="00000000" w:rsidDel="00000000" w:rsidP="00000000" w:rsidRDefault="00000000" w:rsidRPr="00000000" w14:paraId="000002A0">
            <w:pPr>
              <w:widowControl w:val="0"/>
              <w:pBdr>
                <w:top w:space="0" w:sz="0" w:val="nil"/>
                <w:left w:space="0" w:sz="0" w:val="nil"/>
                <w:bottom w:space="0" w:sz="0" w:val="nil"/>
                <w:right w:space="0" w:sz="0" w:val="nil"/>
                <w:between w:space="0" w:sz="0" w:val="nil"/>
              </w:pBdr>
              <w:shd w:fill="auto" w:val="clear"/>
              <w:spacing w:after="180" w:before="120" w:line="240" w:lineRule="auto"/>
              <w:ind w:left="152" w:right="10" w:firstLine="0"/>
              <w:rPr>
                <w:smallCaps w:val="0"/>
                <w:color w:val="000000"/>
              </w:rPr>
            </w:pPr>
            <w:r w:rsidDel="00000000" w:rsidR="00000000" w:rsidRPr="00000000">
              <w:rPr>
                <w:smallCaps w:val="0"/>
                <w:color w:val="000000"/>
                <w:rtl w:val="0"/>
              </w:rPr>
              <w:t xml:space="preserve">Email Address: philip@hellopando.com </w:t>
            </w:r>
          </w:p>
        </w:tc>
      </w:tr>
    </w:tbl>
    <w:p w:rsidR="00000000" w:rsidDel="00000000" w:rsidP="00000000" w:rsidRDefault="00000000" w:rsidRPr="00000000" w14:paraId="000002A1">
      <w:pPr>
        <w:widowControl w:val="0"/>
        <w:pBdr>
          <w:top w:space="0" w:sz="0" w:val="nil"/>
          <w:left w:space="0" w:sz="0" w:val="nil"/>
          <w:bottom w:space="0" w:sz="0" w:val="nil"/>
          <w:right w:space="0" w:sz="0" w:val="nil"/>
          <w:between w:space="0" w:sz="0" w:val="nil"/>
        </w:pBdr>
        <w:shd w:fill="auto" w:val="clear"/>
        <w:spacing w:after="2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A2">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2A3">
      <w:pPr>
        <w:pStyle w:val="Heading1"/>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3ygebqi" w:id="58"/>
      <w:bookmarkEnd w:id="58"/>
      <w:r w:rsidDel="00000000" w:rsidR="00000000" w:rsidRPr="00000000">
        <w:rPr>
          <w:rFonts w:ascii="Calibri" w:cs="Calibri" w:eastAsia="Calibri" w:hAnsi="Calibri"/>
          <w:smallCaps w:val="0"/>
          <w:rtl w:val="0"/>
        </w:rPr>
        <w:t xml:space="preserve">DEFFORM 111</w:t>
      </w:r>
    </w:p>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2A5">
      <w:pPr>
        <w:keepNext w:val="1"/>
        <w:keepLines w:val="1"/>
        <w:widowControl w:val="0"/>
        <w:pBdr>
          <w:top w:space="0" w:sz="0" w:val="nil"/>
          <w:left w:space="0" w:sz="0" w:val="nil"/>
          <w:bottom w:space="0" w:sz="0" w:val="nil"/>
          <w:right w:space="0" w:sz="0" w:val="nil"/>
          <w:between w:space="0" w:sz="0" w:val="nil"/>
        </w:pBdr>
        <w:shd w:fill="auto" w:val="clear"/>
        <w:spacing w:after="0" w:line="276" w:lineRule="auto"/>
        <w:ind w:left="120" w:right="114" w:firstLine="0"/>
        <w:rPr>
          <w:b w:val="1"/>
          <w:smallCaps w:val="0"/>
          <w:color w:val="000000"/>
        </w:rPr>
      </w:pPr>
      <w:bookmarkStart w:colFirst="0" w:colLast="0" w:name="_2dlolyb" w:id="59"/>
      <w:bookmarkEnd w:id="59"/>
      <w:r w:rsidDel="00000000" w:rsidR="00000000" w:rsidRPr="00000000">
        <w:rPr>
          <w:b w:val="1"/>
          <w:smallCaps w:val="0"/>
          <w:color w:val="000000"/>
          <w:rtl w:val="0"/>
        </w:rPr>
        <w:t xml:space="preserve">DEFFORM 111</w:t>
      </w:r>
    </w:p>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rPr>
      </w:pPr>
      <w:r w:rsidDel="00000000" w:rsidR="00000000" w:rsidRPr="00000000">
        <w:rPr>
          <w:b w:val="1"/>
          <w:smallCaps w:val="0"/>
          <w:color w:val="000000"/>
          <w:rtl w:val="0"/>
        </w:rPr>
        <w:t xml:space="preserve">Appendix - Addresses and Other Information</w:t>
      </w:r>
    </w:p>
    <w:p w:rsidR="00000000" w:rsidDel="00000000" w:rsidP="00000000" w:rsidRDefault="00000000" w:rsidRPr="00000000" w14:paraId="000002A7">
      <w:pPr>
        <w:widowControl w:val="0"/>
        <w:pBdr>
          <w:top w:space="0" w:sz="0" w:val="nil"/>
          <w:left w:space="0" w:sz="0" w:val="nil"/>
          <w:bottom w:space="0" w:sz="0" w:val="nil"/>
          <w:right w:space="0" w:sz="0" w:val="nil"/>
          <w:between w:space="0" w:sz="0" w:val="nil"/>
        </w:pBdr>
        <w:shd w:fill="auto" w:val="clear"/>
        <w:spacing w:after="60" w:line="240" w:lineRule="auto"/>
        <w:ind w:left="840" w:firstLine="0"/>
        <w:rPr>
          <w:b w:val="1"/>
          <w:smallCaps w:val="0"/>
          <w:color w:val="000000"/>
        </w:rPr>
      </w:pPr>
      <w:r w:rsidDel="00000000" w:rsidR="00000000" w:rsidRPr="00000000">
        <w:rPr>
          <w:rtl w:val="0"/>
        </w:rPr>
      </w:r>
    </w:p>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rPr>
      </w:pPr>
      <w:r w:rsidDel="00000000" w:rsidR="00000000" w:rsidRPr="00000000">
        <w:rPr>
          <w:b w:val="1"/>
          <w:smallCaps w:val="0"/>
          <w:color w:val="000000"/>
          <w:rtl w:val="0"/>
        </w:rPr>
        <w:t xml:space="preserve">1. Commercial Officer</w:t>
      </w:r>
    </w:p>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Name: Katie Whyte</w:t>
      </w:r>
    </w:p>
    <w:p w:rsidR="00000000" w:rsidDel="00000000" w:rsidP="00000000" w:rsidRDefault="00000000" w:rsidRPr="00000000" w14:paraId="000002A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Address: Army HQ, Andover, SP11 8HJ</w:t>
      </w:r>
    </w:p>
    <w:p w:rsidR="00000000" w:rsidDel="00000000" w:rsidP="00000000" w:rsidRDefault="00000000" w:rsidRPr="00000000" w14:paraId="000002A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Email:  </w:t>
      </w:r>
      <w:hyperlink r:id="rId13">
        <w:r w:rsidDel="00000000" w:rsidR="00000000" w:rsidRPr="00000000">
          <w:rPr>
            <w:smallCaps w:val="0"/>
            <w:color w:val="0563c1"/>
            <w:u w:val="single"/>
            <w:rtl w:val="0"/>
          </w:rPr>
          <w:t xml:space="preserve">Katie.whyte103@mod.gov.uk</w:t>
        </w:r>
      </w:hyperlink>
      <w:r w:rsidDel="00000000" w:rsidR="00000000" w:rsidRPr="00000000">
        <w:rPr>
          <w:smallCaps w:val="0"/>
          <w:color w:val="000000"/>
          <w:rtl w:val="0"/>
        </w:rPr>
        <w:t xml:space="preserve">     </w:t>
      </w: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01264 381326</w:t>
      </w:r>
    </w:p>
    <w:p w:rsidR="00000000" w:rsidDel="00000000" w:rsidP="00000000" w:rsidRDefault="00000000" w:rsidRPr="00000000" w14:paraId="000002A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A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2. Project Manager, Equipment Support Manager or PT Leader</w:t>
      </w:r>
      <w:r w:rsidDel="00000000" w:rsidR="00000000" w:rsidRPr="00000000">
        <w:rPr>
          <w:smallCaps w:val="0"/>
          <w:color w:val="000000"/>
          <w:rtl w:val="0"/>
        </w:rPr>
        <w:t xml:space="preserve"> (from whom technical information is available)</w:t>
      </w:r>
    </w:p>
    <w:p w:rsidR="00000000" w:rsidDel="00000000" w:rsidP="00000000" w:rsidRDefault="00000000" w:rsidRPr="00000000" w14:paraId="000002A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Name:  Richard.Booker958@mod.gov.uk</w:t>
      </w:r>
    </w:p>
    <w:p w:rsidR="00000000" w:rsidDel="00000000" w:rsidP="00000000" w:rsidRDefault="00000000" w:rsidRPr="00000000" w14:paraId="000002A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Address SMO 3 Medical Regiment  |  Fulwood Barracks  |  Preston PR2 8AA                </w:t>
      </w:r>
    </w:p>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Email: </w:t>
      </w:r>
      <w:hyperlink r:id="rId14">
        <w:r w:rsidDel="00000000" w:rsidR="00000000" w:rsidRPr="00000000">
          <w:rPr>
            <w:smallCaps w:val="0"/>
            <w:color w:val="0563c1"/>
            <w:u w:val="single"/>
            <w:rtl w:val="0"/>
          </w:rPr>
          <w:t xml:space="preserve">richard.booker958@mod.gov.uk</w:t>
        </w:r>
      </w:hyperlink>
      <w:r w:rsidDel="00000000" w:rsidR="00000000" w:rsidRPr="00000000">
        <w:rPr>
          <w:smallCaps w:val="0"/>
          <w:color w:val="000000"/>
          <w:rtl w:val="0"/>
        </w:rPr>
        <w:t xml:space="preserve">  </w:t>
      </w: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07980 780950</w:t>
      </w:r>
    </w:p>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B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3. Packaging Design Authority</w:t>
      </w:r>
      <w:r w:rsidDel="00000000" w:rsidR="00000000" w:rsidRPr="00000000">
        <w:rPr>
          <w:smallCaps w:val="0"/>
          <w:color w:val="000000"/>
          <w:rtl w:val="0"/>
        </w:rPr>
        <w:t xml:space="preserve"> Organisation &amp; point of contact:</w:t>
      </w:r>
    </w:p>
    <w:p w:rsidR="00000000" w:rsidDel="00000000" w:rsidP="00000000" w:rsidRDefault="00000000" w:rsidRPr="00000000" w14:paraId="000002B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N/A</w:t>
      </w:r>
    </w:p>
    <w:p w:rsidR="00000000" w:rsidDel="00000000" w:rsidP="00000000" w:rsidRDefault="00000000" w:rsidRPr="00000000" w14:paraId="000002B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(Where no address is shown please contact the Project Team in Box 2) </w:t>
      </w:r>
    </w:p>
    <w:p w:rsidR="00000000" w:rsidDel="00000000" w:rsidP="00000000" w:rsidRDefault="00000000" w:rsidRPr="00000000" w14:paraId="000002B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N/A</w:t>
      </w:r>
    </w:p>
    <w:p w:rsidR="00000000" w:rsidDel="00000000" w:rsidP="00000000" w:rsidRDefault="00000000" w:rsidRPr="00000000" w14:paraId="000002B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B7">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rPr>
      </w:pPr>
      <w:r w:rsidDel="00000000" w:rsidR="00000000" w:rsidRPr="00000000">
        <w:rPr>
          <w:b w:val="1"/>
          <w:smallCaps w:val="0"/>
          <w:color w:val="000000"/>
          <w:rtl w:val="0"/>
        </w:rPr>
        <w:t xml:space="preserve">4. (a) Supply / Support Management Branch or Order Manager:</w:t>
      </w:r>
    </w:p>
    <w:p w:rsidR="00000000" w:rsidDel="00000000" w:rsidP="00000000" w:rsidRDefault="00000000" w:rsidRPr="00000000" w14:paraId="000002B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Branch/Name: </w:t>
      </w:r>
      <w:r w:rsidDel="00000000" w:rsidR="00000000" w:rsidRPr="00000000">
        <w:rPr>
          <w:smallCaps w:val="0"/>
          <w:color w:val="000000"/>
          <w:rtl w:val="0"/>
        </w:rPr>
        <w:t xml:space="preserve">N/A</w:t>
      </w:r>
    </w:p>
    <w:p w:rsidR="00000000" w:rsidDel="00000000" w:rsidP="00000000" w:rsidRDefault="00000000" w:rsidRPr="00000000" w14:paraId="000002B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N/A</w:t>
      </w:r>
    </w:p>
    <w:p w:rsidR="00000000" w:rsidDel="00000000" w:rsidP="00000000" w:rsidRDefault="00000000" w:rsidRPr="00000000" w14:paraId="000002B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(b) U.I.N.   </w:t>
      </w:r>
      <w:r w:rsidDel="00000000" w:rsidR="00000000" w:rsidRPr="00000000">
        <w:rPr>
          <w:smallCaps w:val="0"/>
          <w:color w:val="000000"/>
          <w:rtl w:val="0"/>
        </w:rPr>
        <w:t xml:space="preserve">n/a</w:t>
      </w:r>
    </w:p>
    <w:p w:rsidR="00000000" w:rsidDel="00000000" w:rsidP="00000000" w:rsidRDefault="00000000" w:rsidRPr="00000000" w14:paraId="000002B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B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5. Drawings/Specifications are available from</w:t>
      </w:r>
      <w:r w:rsidDel="00000000" w:rsidR="00000000" w:rsidRPr="00000000">
        <w:rPr>
          <w:smallCaps w:val="0"/>
          <w:color w:val="000000"/>
          <w:rtl w:val="0"/>
        </w:rPr>
        <w:t xml:space="preserve"> N/A</w:t>
      </w:r>
    </w:p>
    <w:p w:rsidR="00000000" w:rsidDel="00000000" w:rsidP="00000000" w:rsidRDefault="00000000" w:rsidRPr="00000000" w14:paraId="000002B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BE">
      <w:pPr>
        <w:widowControl w:val="0"/>
        <w:pBdr>
          <w:top w:space="0" w:sz="0" w:val="nil"/>
          <w:left w:space="0" w:sz="0" w:val="nil"/>
          <w:bottom w:space="0" w:sz="0" w:val="nil"/>
          <w:right w:space="0" w:sz="0" w:val="nil"/>
          <w:between w:space="0" w:sz="0" w:val="nil"/>
        </w:pBdr>
        <w:shd w:fill="auto" w:val="clear"/>
        <w:tabs>
          <w:tab w:val="left" w:pos="480"/>
        </w:tabs>
        <w:spacing w:after="0" w:line="240" w:lineRule="auto"/>
        <w:ind w:left="480" w:hanging="360"/>
        <w:rPr>
          <w:b w:val="1"/>
          <w:smallCaps w:val="0"/>
          <w:color w:val="000000"/>
          <w:sz w:val="20"/>
          <w:szCs w:val="20"/>
        </w:rPr>
      </w:pPr>
      <w:r w:rsidDel="00000000" w:rsidR="00000000" w:rsidRPr="00000000">
        <w:rPr>
          <w:b w:val="1"/>
          <w:smallCaps w:val="0"/>
          <w:color w:val="000000"/>
          <w:rtl w:val="0"/>
        </w:rPr>
        <w:t xml:space="preserve">6.</w:t>
      </w:r>
      <w:r w:rsidDel="00000000" w:rsidR="00000000" w:rsidRPr="00000000">
        <w:rPr>
          <w:smallCaps w:val="0"/>
          <w:sz w:val="24"/>
          <w:szCs w:val="24"/>
          <w:rtl w:val="0"/>
        </w:rPr>
        <w:tab/>
      </w:r>
      <w:r w:rsidDel="00000000" w:rsidR="00000000" w:rsidRPr="00000000">
        <w:rPr>
          <w:b w:val="1"/>
          <w:smallCaps w:val="0"/>
          <w:color w:val="000000"/>
          <w:sz w:val="20"/>
          <w:szCs w:val="20"/>
          <w:rtl w:val="0"/>
        </w:rPr>
        <w:t xml:space="preserve">Intentionally Blank</w:t>
      </w:r>
    </w:p>
    <w:p w:rsidR="00000000" w:rsidDel="00000000" w:rsidP="00000000" w:rsidRDefault="00000000" w:rsidRPr="00000000" w14:paraId="000002BF">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sz w:val="20"/>
          <w:szCs w:val="20"/>
        </w:rPr>
      </w:pPr>
      <w:r w:rsidDel="00000000" w:rsidR="00000000" w:rsidRPr="00000000">
        <w:rPr>
          <w:rtl w:val="0"/>
        </w:rPr>
      </w:r>
    </w:p>
    <w:p w:rsidR="00000000" w:rsidDel="00000000" w:rsidP="00000000" w:rsidRDefault="00000000" w:rsidRPr="00000000" w14:paraId="000002C0">
      <w:pPr>
        <w:widowControl w:val="0"/>
        <w:pBdr>
          <w:top w:space="0" w:sz="0" w:val="nil"/>
          <w:left w:space="0" w:sz="0" w:val="nil"/>
          <w:bottom w:space="0" w:sz="0" w:val="nil"/>
          <w:right w:space="0" w:sz="0" w:val="nil"/>
          <w:between w:space="0" w:sz="0" w:val="nil"/>
        </w:pBdr>
        <w:shd w:fill="auto" w:val="clear"/>
        <w:tabs>
          <w:tab w:val="left" w:pos="480"/>
        </w:tabs>
        <w:spacing w:after="0" w:line="240" w:lineRule="auto"/>
        <w:ind w:left="480" w:hanging="360"/>
        <w:rPr>
          <w:smallCaps w:val="0"/>
          <w:color w:val="000000"/>
          <w:sz w:val="20"/>
          <w:szCs w:val="20"/>
        </w:rPr>
      </w:pPr>
      <w:r w:rsidDel="00000000" w:rsidR="00000000" w:rsidRPr="00000000">
        <w:rPr>
          <w:b w:val="1"/>
          <w:smallCaps w:val="0"/>
          <w:color w:val="000000"/>
          <w:rtl w:val="0"/>
        </w:rPr>
        <w:t xml:space="preserve">7.</w:t>
      </w:r>
      <w:r w:rsidDel="00000000" w:rsidR="00000000" w:rsidRPr="00000000">
        <w:rPr>
          <w:smallCaps w:val="0"/>
          <w:sz w:val="24"/>
          <w:szCs w:val="24"/>
          <w:rtl w:val="0"/>
        </w:rPr>
        <w:tab/>
      </w:r>
      <w:r w:rsidDel="00000000" w:rsidR="00000000" w:rsidRPr="00000000">
        <w:rPr>
          <w:b w:val="1"/>
          <w:smallCaps w:val="0"/>
          <w:color w:val="000000"/>
          <w:sz w:val="20"/>
          <w:szCs w:val="20"/>
          <w:rtl w:val="0"/>
        </w:rPr>
        <w:t xml:space="preserve">Quality Assurance Representative:  </w:t>
      </w:r>
      <w:r w:rsidDel="00000000" w:rsidR="00000000" w:rsidRPr="00000000">
        <w:rPr>
          <w:smallCaps w:val="0"/>
          <w:color w:val="000000"/>
          <w:sz w:val="20"/>
          <w:szCs w:val="20"/>
          <w:rtl w:val="0"/>
        </w:rPr>
        <w:t xml:space="preserve">N/A</w:t>
      </w:r>
    </w:p>
    <w:p w:rsidR="00000000" w:rsidDel="00000000" w:rsidP="00000000" w:rsidRDefault="00000000" w:rsidRPr="00000000" w14:paraId="000002C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Commercial staff are reminded that all Quality Assurance requirements should be listed under the General Contract Conditions. </w:t>
      </w:r>
    </w:p>
    <w:p w:rsidR="00000000" w:rsidDel="00000000" w:rsidP="00000000" w:rsidRDefault="00000000" w:rsidRPr="00000000" w14:paraId="000002C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C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AQAPS</w:t>
      </w:r>
      <w:r w:rsidDel="00000000" w:rsidR="00000000" w:rsidRPr="00000000">
        <w:rPr>
          <w:smallCaps w:val="0"/>
          <w:color w:val="000000"/>
          <w:rtl w:val="0"/>
        </w:rPr>
        <w:t xml:space="preserve"> and </w:t>
      </w:r>
      <w:r w:rsidDel="00000000" w:rsidR="00000000" w:rsidRPr="00000000">
        <w:rPr>
          <w:b w:val="1"/>
          <w:smallCaps w:val="0"/>
          <w:color w:val="000000"/>
          <w:rtl w:val="0"/>
        </w:rPr>
        <w:t xml:space="preserve">DEF STANs</w:t>
      </w:r>
      <w:r w:rsidDel="00000000" w:rsidR="00000000" w:rsidRPr="00000000">
        <w:rPr>
          <w:smallCaps w:val="0"/>
          <w:color w:val="000000"/>
          <w:rtl w:val="0"/>
        </w:rPr>
        <w:t xml:space="preserve"> are available from UK Defence Standardization, for access to the documents and details of the helpdesk visit </w:t>
      </w:r>
      <w:r w:rsidDel="00000000" w:rsidR="00000000" w:rsidRPr="00000000">
        <w:rPr>
          <w:smallCaps w:val="0"/>
          <w:color w:val="0000ff"/>
          <w:u w:val="single"/>
          <w:rtl w:val="0"/>
        </w:rPr>
        <w:t xml:space="preserve">http://dstan.uwh.diif.r.mil.uk/ </w:t>
      </w:r>
      <w:r w:rsidDel="00000000" w:rsidR="00000000" w:rsidRPr="00000000">
        <w:rPr>
          <w:smallCaps w:val="0"/>
          <w:color w:val="000000"/>
          <w:rtl w:val="0"/>
        </w:rPr>
        <w:t xml:space="preserve"> [intranet] or </w:t>
      </w:r>
      <w:r w:rsidDel="00000000" w:rsidR="00000000" w:rsidRPr="00000000">
        <w:rPr>
          <w:smallCaps w:val="0"/>
          <w:color w:val="0000ff"/>
          <w:u w:val="single"/>
          <w:rtl w:val="0"/>
        </w:rPr>
        <w:t xml:space="preserve">https://www.dstan.mod.uk/</w:t>
      </w:r>
      <w:r w:rsidDel="00000000" w:rsidR="00000000" w:rsidRPr="00000000">
        <w:rPr>
          <w:smallCaps w:val="0"/>
          <w:color w:val="000000"/>
          <w:rtl w:val="0"/>
        </w:rPr>
        <w:t xml:space="preserve"> [extranet, registration needed].</w:t>
      </w:r>
    </w:p>
    <w:p w:rsidR="00000000" w:rsidDel="00000000" w:rsidP="00000000" w:rsidRDefault="00000000" w:rsidRPr="00000000" w14:paraId="000002C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C5">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rPr>
      </w:pPr>
      <w:r w:rsidDel="00000000" w:rsidR="00000000" w:rsidRPr="00000000">
        <w:rPr>
          <w:b w:val="1"/>
          <w:smallCaps w:val="0"/>
          <w:color w:val="000000"/>
          <w:rtl w:val="0"/>
        </w:rPr>
        <w:t xml:space="preserve">8.  Public Accounting Authority</w:t>
      </w:r>
    </w:p>
    <w:p w:rsidR="00000000" w:rsidDel="00000000" w:rsidP="00000000" w:rsidRDefault="00000000" w:rsidRPr="00000000" w14:paraId="000002C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1.  Returns under DEFCON 694 (or SC equivalent) should be sent to DBS Finance ADMT – Assets In Industry 1, Level 4 Piccadilly Gate, Store Street, Manchester, M1 2WD</w:t>
      </w:r>
    </w:p>
    <w:p w:rsidR="00000000" w:rsidDel="00000000" w:rsidP="00000000" w:rsidRDefault="00000000" w:rsidRPr="00000000" w14:paraId="000002C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44 (0) 161 233 5397</w:t>
      </w:r>
    </w:p>
    <w:p w:rsidR="00000000" w:rsidDel="00000000" w:rsidP="00000000" w:rsidRDefault="00000000" w:rsidRPr="00000000" w14:paraId="000002C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C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2.  For all other enquiries contact DES Fin FA-AMET Policy, Level 4 Piccadilly Gate, Store Street, Manchester, M1 2WD</w:t>
      </w:r>
    </w:p>
    <w:p w:rsidR="00000000" w:rsidDel="00000000" w:rsidP="00000000" w:rsidRDefault="00000000" w:rsidRPr="00000000" w14:paraId="000002C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44 (0) 161 233 5394</w:t>
      </w:r>
    </w:p>
    <w:p w:rsidR="00000000" w:rsidDel="00000000" w:rsidP="00000000" w:rsidRDefault="00000000" w:rsidRPr="00000000" w14:paraId="000002CB">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C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9.  Consignment Instructions</w:t>
      </w:r>
      <w:r w:rsidDel="00000000" w:rsidR="00000000" w:rsidRPr="00000000">
        <w:rPr>
          <w:smallCaps w:val="0"/>
          <w:color w:val="000000"/>
          <w:rtl w:val="0"/>
        </w:rPr>
        <w:t xml:space="preserve"> The items are to be consigned as follows: N/A</w:t>
      </w:r>
    </w:p>
    <w:p w:rsidR="00000000" w:rsidDel="00000000" w:rsidP="00000000" w:rsidRDefault="00000000" w:rsidRPr="00000000" w14:paraId="000002C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C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10.  Transport.</w:t>
      </w:r>
      <w:r w:rsidDel="00000000" w:rsidR="00000000" w:rsidRPr="00000000">
        <w:rPr>
          <w:smallCaps w:val="0"/>
          <w:color w:val="000000"/>
          <w:rtl w:val="0"/>
        </w:rPr>
        <w:t xml:space="preserve"> The appropriate Ministry of Defence Transport Offices are:</w:t>
      </w:r>
    </w:p>
    <w:p w:rsidR="00000000" w:rsidDel="00000000" w:rsidP="00000000" w:rsidRDefault="00000000" w:rsidRPr="00000000" w14:paraId="000002C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A. </w:t>
      </w:r>
      <w:r w:rsidDel="00000000" w:rsidR="00000000" w:rsidRPr="00000000">
        <w:rPr>
          <w:b w:val="1"/>
          <w:smallCaps w:val="0"/>
          <w:color w:val="000000"/>
          <w:u w:val="single"/>
          <w:rtl w:val="0"/>
        </w:rPr>
        <w:t xml:space="preserve">DSCOM</w:t>
      </w:r>
      <w:r w:rsidDel="00000000" w:rsidR="00000000" w:rsidRPr="00000000">
        <w:rPr>
          <w:smallCaps w:val="0"/>
          <w:color w:val="000000"/>
          <w:rtl w:val="0"/>
        </w:rPr>
        <w:t xml:space="preserve">, DE&amp;S, DSCOM, MoD Abbey Wood, Cedar 3c, Mail Point 3351, BRISTOL BS34 8JH                      </w:t>
      </w:r>
    </w:p>
    <w:p w:rsidR="00000000" w:rsidDel="00000000" w:rsidP="00000000" w:rsidRDefault="00000000" w:rsidRPr="00000000" w14:paraId="000002D0">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u w:val="single"/>
        </w:rPr>
      </w:pPr>
      <w:r w:rsidDel="00000000" w:rsidR="00000000" w:rsidRPr="00000000">
        <w:rPr>
          <w:smallCaps w:val="0"/>
          <w:color w:val="000000"/>
          <w:u w:val="single"/>
          <w:rtl w:val="0"/>
        </w:rPr>
        <w:t xml:space="preserve">Air Freight Centre</w:t>
      </w:r>
    </w:p>
    <w:p w:rsidR="00000000" w:rsidDel="00000000" w:rsidP="00000000" w:rsidRDefault="00000000" w:rsidRPr="00000000" w14:paraId="000002D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IMPORTS </w:t>
      </w: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030 679 81113 / 81114   Fax 0117 913 8943</w:t>
      </w:r>
    </w:p>
    <w:p w:rsidR="00000000" w:rsidDel="00000000" w:rsidP="00000000" w:rsidRDefault="00000000" w:rsidRPr="00000000" w14:paraId="000002D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EXPORTS </w:t>
      </w: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030 679 81113 / 81114   Fax 0117 913 8943</w:t>
      </w:r>
    </w:p>
    <w:p w:rsidR="00000000" w:rsidDel="00000000" w:rsidP="00000000" w:rsidRDefault="00000000" w:rsidRPr="00000000" w14:paraId="000002D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u w:val="single"/>
        </w:rPr>
      </w:pPr>
      <w:r w:rsidDel="00000000" w:rsidR="00000000" w:rsidRPr="00000000">
        <w:rPr>
          <w:smallCaps w:val="0"/>
          <w:color w:val="000000"/>
          <w:u w:val="single"/>
          <w:rtl w:val="0"/>
        </w:rPr>
        <w:t xml:space="preserve">Surface Freight Centre</w:t>
      </w:r>
    </w:p>
    <w:p w:rsidR="00000000" w:rsidDel="00000000" w:rsidP="00000000" w:rsidRDefault="00000000" w:rsidRPr="00000000" w14:paraId="000002D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IMPORTS </w:t>
      </w: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030 679 81129 / 81133 / 81138   Fax 0117 913 8946</w:t>
      </w:r>
    </w:p>
    <w:p w:rsidR="00000000" w:rsidDel="00000000" w:rsidP="00000000" w:rsidRDefault="00000000" w:rsidRPr="00000000" w14:paraId="000002D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EXPORTS </w:t>
      </w: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030 679 81129 / 81133 / 81138   Fax 0117 913 8946</w:t>
      </w:r>
    </w:p>
    <w:p w:rsidR="00000000" w:rsidDel="00000000" w:rsidP="00000000" w:rsidRDefault="00000000" w:rsidRPr="00000000" w14:paraId="000002D6">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u w:val="single"/>
        </w:rPr>
      </w:pPr>
      <w:r w:rsidDel="00000000" w:rsidR="00000000" w:rsidRPr="00000000">
        <w:rPr>
          <w:b w:val="1"/>
          <w:smallCaps w:val="0"/>
          <w:color w:val="000000"/>
          <w:rtl w:val="0"/>
        </w:rPr>
        <w:t xml:space="preserve">B.</w:t>
      </w:r>
      <w:r w:rsidDel="00000000" w:rsidR="00000000" w:rsidRPr="00000000">
        <w:rPr>
          <w:b w:val="1"/>
          <w:smallCaps w:val="0"/>
          <w:color w:val="000000"/>
          <w:u w:val="single"/>
          <w:rtl w:val="0"/>
        </w:rPr>
        <w:t xml:space="preserve">JSCS</w:t>
      </w:r>
    </w:p>
    <w:p w:rsidR="00000000" w:rsidDel="00000000" w:rsidP="00000000" w:rsidRDefault="00000000" w:rsidRPr="00000000" w14:paraId="000002D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JSCS Helpdesk No. 01869 256052 (select option 2, then option 3)</w:t>
      </w:r>
    </w:p>
    <w:p w:rsidR="00000000" w:rsidDel="00000000" w:rsidP="00000000" w:rsidRDefault="00000000" w:rsidRPr="00000000" w14:paraId="000002D8">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JSCS Fax No. 01869 256837</w:t>
      </w:r>
    </w:p>
    <w:p w:rsidR="00000000" w:rsidDel="00000000" w:rsidP="00000000" w:rsidRDefault="00000000" w:rsidRPr="00000000" w14:paraId="000002D9">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ff"/>
          <w:u w:val="single"/>
        </w:rPr>
      </w:pPr>
      <w:hyperlink r:id="rId15">
        <w:r w:rsidDel="00000000" w:rsidR="00000000" w:rsidRPr="00000000">
          <w:rPr>
            <w:smallCaps w:val="0"/>
            <w:color w:val="0000ff"/>
            <w:u w:val="single"/>
            <w:rtl w:val="0"/>
          </w:rPr>
          <w:t xml:space="preserve">www.freightcollection.com</w:t>
        </w:r>
      </w:hyperlink>
      <w:r w:rsidDel="00000000" w:rsidR="00000000" w:rsidRPr="00000000">
        <w:rPr>
          <w:rtl w:val="0"/>
        </w:rPr>
      </w:r>
    </w:p>
    <w:p w:rsidR="00000000" w:rsidDel="00000000" w:rsidP="00000000" w:rsidRDefault="00000000" w:rsidRPr="00000000" w14:paraId="000002D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ff"/>
          <w:u w:val="single"/>
        </w:rPr>
      </w:pPr>
      <w:r w:rsidDel="00000000" w:rsidR="00000000" w:rsidRPr="00000000">
        <w:rPr>
          <w:rtl w:val="0"/>
        </w:rPr>
      </w:r>
    </w:p>
    <w:p w:rsidR="00000000" w:rsidDel="00000000" w:rsidP="00000000" w:rsidRDefault="00000000" w:rsidRPr="00000000" w14:paraId="000002DB">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rPr>
      </w:pPr>
      <w:r w:rsidDel="00000000" w:rsidR="00000000" w:rsidRPr="00000000">
        <w:rPr>
          <w:b w:val="1"/>
          <w:smallCaps w:val="0"/>
          <w:color w:val="000000"/>
          <w:rtl w:val="0"/>
        </w:rPr>
        <w:t xml:space="preserve">11. The Invoice Paying Authority</w:t>
      </w:r>
    </w:p>
    <w:p w:rsidR="00000000" w:rsidDel="00000000" w:rsidP="00000000" w:rsidRDefault="00000000" w:rsidRPr="00000000" w14:paraId="000002DC">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Ministry of Defence, DBS Finance, Walker House, Exchange Flags Liverpool, L2 3YL                    </w:t>
      </w:r>
    </w:p>
    <w:p w:rsidR="00000000" w:rsidDel="00000000" w:rsidP="00000000" w:rsidRDefault="00000000" w:rsidRPr="00000000" w14:paraId="000002DD">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sz w:val="20"/>
          <w:szCs w:val="20"/>
          <w:rtl w:val="0"/>
        </w:rPr>
        <w:t xml:space="preserve"></w:t>
      </w:r>
      <w:r w:rsidDel="00000000" w:rsidR="00000000" w:rsidRPr="00000000">
        <w:rPr>
          <w:smallCaps w:val="0"/>
          <w:color w:val="000000"/>
          <w:rtl w:val="0"/>
        </w:rPr>
        <w:t xml:space="preserve"> 0151-242-2000 Fax:  0151-242-2809</w:t>
      </w:r>
    </w:p>
    <w:p w:rsidR="00000000" w:rsidDel="00000000" w:rsidP="00000000" w:rsidRDefault="00000000" w:rsidRPr="00000000" w14:paraId="000002DE">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b w:val="1"/>
          <w:smallCaps w:val="0"/>
          <w:color w:val="000000"/>
          <w:rtl w:val="0"/>
        </w:rPr>
        <w:t xml:space="preserve">Website is: </w:t>
      </w:r>
      <w:hyperlink w:anchor="34g0dwd">
        <w:r w:rsidDel="00000000" w:rsidR="00000000" w:rsidRPr="00000000">
          <w:rPr>
            <w:smallCaps w:val="0"/>
            <w:color w:val="000000"/>
            <w:rtl w:val="0"/>
          </w:rPr>
          <w:t xml:space="preserve">https://www.gov.uk/government/organisations/ministry-of-defence/about/procurement#invoice-processing</w:t>
        </w:r>
      </w:hyperlink>
      <w:r w:rsidDel="00000000" w:rsidR="00000000" w:rsidRPr="00000000">
        <w:rPr>
          <w:rtl w:val="0"/>
        </w:rPr>
      </w:r>
    </w:p>
    <w:p w:rsidR="00000000" w:rsidDel="00000000" w:rsidP="00000000" w:rsidRDefault="00000000" w:rsidRPr="00000000" w14:paraId="000002DF">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E0">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rPr>
      </w:pPr>
      <w:r w:rsidDel="00000000" w:rsidR="00000000" w:rsidRPr="00000000">
        <w:rPr>
          <w:b w:val="1"/>
          <w:smallCaps w:val="0"/>
          <w:color w:val="000000"/>
          <w:rtl w:val="0"/>
        </w:rPr>
        <w:t xml:space="preserve">12.  Forms and Documentation are available through *:</w:t>
      </w:r>
    </w:p>
    <w:p w:rsidR="00000000" w:rsidDel="00000000" w:rsidP="00000000" w:rsidRDefault="00000000" w:rsidRPr="00000000" w14:paraId="000002E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Ministry of Defence, Forms and Pubs Commodity Management PO Box 2, Building C16, C Site, Lower Arncott, Bicester, OX25 1LP  (Tel. 01869 256197  Fax: 01869 256824)</w:t>
      </w:r>
    </w:p>
    <w:p w:rsidR="00000000" w:rsidDel="00000000" w:rsidP="00000000" w:rsidRDefault="00000000" w:rsidRPr="00000000" w14:paraId="000002E2">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ff"/>
          <w:u w:val="single"/>
        </w:rPr>
      </w:pPr>
      <w:r w:rsidDel="00000000" w:rsidR="00000000" w:rsidRPr="00000000">
        <w:rPr>
          <w:b w:val="1"/>
          <w:smallCaps w:val="0"/>
          <w:color w:val="000000"/>
          <w:rtl w:val="0"/>
        </w:rPr>
        <w:t xml:space="preserve">Applications via fax or email: </w:t>
      </w:r>
      <w:hyperlink r:id="rId16">
        <w:r w:rsidDel="00000000" w:rsidR="00000000" w:rsidRPr="00000000">
          <w:rPr>
            <w:smallCaps w:val="0"/>
            <w:color w:val="0000ff"/>
            <w:u w:val="single"/>
            <w:rtl w:val="0"/>
          </w:rPr>
          <w:t xml:space="preserve">Leidos-FormsPublications@teamleidos.mod.uk</w:t>
        </w:r>
      </w:hyperlink>
      <w:r w:rsidDel="00000000" w:rsidR="00000000" w:rsidRPr="00000000">
        <w:rPr>
          <w:rtl w:val="0"/>
        </w:rPr>
      </w:r>
    </w:p>
    <w:p w:rsidR="00000000" w:rsidDel="00000000" w:rsidP="00000000" w:rsidRDefault="00000000" w:rsidRPr="00000000" w14:paraId="000002E3">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ff"/>
          <w:u w:val="single"/>
        </w:rPr>
      </w:pPr>
      <w:r w:rsidDel="00000000" w:rsidR="00000000" w:rsidRPr="00000000">
        <w:rPr>
          <w:rtl w:val="0"/>
        </w:rPr>
      </w:r>
    </w:p>
    <w:p w:rsidR="00000000" w:rsidDel="00000000" w:rsidP="00000000" w:rsidRDefault="00000000" w:rsidRPr="00000000" w14:paraId="000002E4">
      <w:pPr>
        <w:widowControl w:val="0"/>
        <w:pBdr>
          <w:top w:space="0" w:sz="0" w:val="nil"/>
          <w:left w:space="0" w:sz="0" w:val="nil"/>
          <w:bottom w:space="0" w:sz="0" w:val="nil"/>
          <w:right w:space="0" w:sz="0" w:val="nil"/>
          <w:between w:space="0" w:sz="0" w:val="nil"/>
        </w:pBdr>
        <w:shd w:fill="auto" w:val="clear"/>
        <w:spacing w:after="60" w:line="240" w:lineRule="auto"/>
        <w:ind w:left="120" w:firstLine="0"/>
        <w:rPr>
          <w:b w:val="1"/>
          <w:smallCaps w:val="0"/>
          <w:color w:val="000000"/>
        </w:rPr>
      </w:pPr>
      <w:r w:rsidDel="00000000" w:rsidR="00000000" w:rsidRPr="00000000">
        <w:rPr>
          <w:b w:val="1"/>
          <w:smallCaps w:val="0"/>
          <w:color w:val="000000"/>
          <w:rtl w:val="0"/>
        </w:rPr>
        <w:t xml:space="preserve">* NOTE</w:t>
      </w:r>
    </w:p>
    <w:p w:rsidR="00000000" w:rsidDel="00000000" w:rsidP="00000000" w:rsidRDefault="00000000" w:rsidRPr="00000000" w14:paraId="000002E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ff"/>
          <w:u w:val="single"/>
        </w:rPr>
      </w:pPr>
      <w:r w:rsidDel="00000000" w:rsidR="00000000" w:rsidRPr="00000000">
        <w:rPr>
          <w:b w:val="1"/>
          <w:smallCaps w:val="0"/>
          <w:color w:val="000000"/>
          <w:rtl w:val="0"/>
        </w:rPr>
        <w:t xml:space="preserve">1. </w:t>
      </w:r>
      <w:r w:rsidDel="00000000" w:rsidR="00000000" w:rsidRPr="00000000">
        <w:rPr>
          <w:smallCaps w:val="0"/>
          <w:color w:val="000000"/>
          <w:rtl w:val="0"/>
        </w:rPr>
        <w:t xml:space="preserve">Many </w:t>
      </w:r>
      <w:r w:rsidDel="00000000" w:rsidR="00000000" w:rsidRPr="00000000">
        <w:rPr>
          <w:b w:val="1"/>
          <w:smallCaps w:val="0"/>
          <w:color w:val="000000"/>
          <w:rtl w:val="0"/>
        </w:rPr>
        <w:t xml:space="preserve">DEFCONs </w:t>
      </w:r>
      <w:r w:rsidDel="00000000" w:rsidR="00000000" w:rsidRPr="00000000">
        <w:rPr>
          <w:smallCaps w:val="0"/>
          <w:color w:val="000000"/>
          <w:rtl w:val="0"/>
        </w:rPr>
        <w:t xml:space="preserve">and </w:t>
      </w:r>
      <w:r w:rsidDel="00000000" w:rsidR="00000000" w:rsidRPr="00000000">
        <w:rPr>
          <w:b w:val="1"/>
          <w:smallCaps w:val="0"/>
          <w:color w:val="000000"/>
          <w:rtl w:val="0"/>
        </w:rPr>
        <w:t xml:space="preserve">DEFFORMs</w:t>
      </w:r>
      <w:r w:rsidDel="00000000" w:rsidR="00000000" w:rsidRPr="00000000">
        <w:rPr>
          <w:smallCaps w:val="0"/>
          <w:color w:val="000000"/>
          <w:rtl w:val="0"/>
        </w:rPr>
        <w:t xml:space="preserve"> can be obtained from the MOD Internet Site: </w:t>
      </w:r>
      <w:hyperlink r:id="rId17">
        <w:r w:rsidDel="00000000" w:rsidR="00000000" w:rsidRPr="00000000">
          <w:rPr>
            <w:smallCaps w:val="0"/>
            <w:color w:val="0000ff"/>
            <w:u w:val="single"/>
            <w:rtl w:val="0"/>
          </w:rPr>
          <w:t xml:space="preserve">https://www.aof.mod.uk/aofcontent/tactical/toolkit/index.htm</w:t>
        </w:r>
      </w:hyperlink>
      <w:r w:rsidDel="00000000" w:rsidR="00000000" w:rsidRPr="00000000">
        <w:rPr>
          <w:rtl w:val="0"/>
        </w:rPr>
      </w:r>
    </w:p>
    <w:p w:rsidR="00000000" w:rsidDel="00000000" w:rsidP="00000000" w:rsidRDefault="00000000" w:rsidRPr="00000000" w14:paraId="000002E6">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ff"/>
          <w:u w:val="single"/>
        </w:rPr>
      </w:pPr>
      <w:r w:rsidDel="00000000" w:rsidR="00000000" w:rsidRPr="00000000">
        <w:rPr>
          <w:rtl w:val="0"/>
        </w:rPr>
      </w:r>
    </w:p>
    <w:p w:rsidR="00000000" w:rsidDel="00000000" w:rsidP="00000000" w:rsidRDefault="00000000" w:rsidRPr="00000000" w14:paraId="000002E7">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2. If the required forms or documentation are not available on the MOD Internet site requests should be submitted through the Commercial Officer named in Section 1.</w:t>
      </w:r>
    </w:p>
    <w:p w:rsidR="00000000" w:rsidDel="00000000" w:rsidP="00000000" w:rsidRDefault="00000000" w:rsidRPr="00000000" w14:paraId="000002E8">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E9">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EA">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EB">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EC">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2ED">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2EE">
      <w:pPr>
        <w:pStyle w:val="Heading1"/>
        <w:pBdr>
          <w:top w:space="0" w:sz="0" w:val="nil"/>
          <w:left w:space="0" w:sz="0" w:val="nil"/>
          <w:bottom w:space="0" w:sz="0" w:val="nil"/>
          <w:right w:space="0" w:sz="0" w:val="nil"/>
          <w:between w:space="0" w:sz="0" w:val="nil"/>
        </w:pBdr>
        <w:shd w:fill="auto" w:val="clear"/>
        <w:rPr>
          <w:rFonts w:ascii="Calibri" w:cs="Calibri" w:eastAsia="Calibri" w:hAnsi="Calibri"/>
          <w:smallCaps w:val="0"/>
        </w:rPr>
      </w:pPr>
      <w:bookmarkStart w:colFirst="0" w:colLast="0" w:name="_sqyw64" w:id="60"/>
      <w:bookmarkEnd w:id="60"/>
      <w:r w:rsidDel="00000000" w:rsidR="00000000" w:rsidRPr="00000000">
        <w:rPr>
          <w:rFonts w:ascii="Calibri" w:cs="Calibri" w:eastAsia="Calibri" w:hAnsi="Calibri"/>
          <w:smallCaps w:val="0"/>
          <w:rtl w:val="0"/>
        </w:rPr>
        <w:t xml:space="preserve">Deliverables</w:t>
      </w:r>
    </w:p>
    <w:p w:rsidR="00000000" w:rsidDel="00000000" w:rsidP="00000000" w:rsidRDefault="00000000" w:rsidRPr="00000000" w14:paraId="000002EF">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2F0">
      <w:pPr>
        <w:keepNext w:val="1"/>
        <w:keepLines w:val="1"/>
        <w:widowControl w:val="0"/>
        <w:pBdr>
          <w:top w:space="0" w:sz="0" w:val="nil"/>
          <w:left w:space="0" w:sz="0" w:val="nil"/>
          <w:bottom w:space="0" w:sz="0" w:val="nil"/>
          <w:right w:space="0" w:sz="0" w:val="nil"/>
          <w:between w:space="0" w:sz="0" w:val="nil"/>
        </w:pBdr>
        <w:shd w:fill="auto" w:val="clear"/>
        <w:spacing w:after="0" w:line="276" w:lineRule="auto"/>
        <w:ind w:left="120" w:right="114" w:firstLine="0"/>
        <w:rPr>
          <w:b w:val="1"/>
          <w:smallCaps w:val="0"/>
          <w:color w:val="000000"/>
        </w:rPr>
      </w:pPr>
      <w:bookmarkStart w:colFirst="0" w:colLast="0" w:name="_3cqmetx" w:id="61"/>
      <w:bookmarkEnd w:id="61"/>
      <w:r w:rsidDel="00000000" w:rsidR="00000000" w:rsidRPr="00000000">
        <w:rPr>
          <w:b w:val="1"/>
          <w:smallCaps w:val="0"/>
          <w:color w:val="000000"/>
          <w:rtl w:val="0"/>
        </w:rPr>
        <w:t xml:space="preserve">Deliverables Note</w:t>
      </w:r>
    </w:p>
    <w:p w:rsidR="00000000" w:rsidDel="00000000" w:rsidP="00000000" w:rsidRDefault="00000000" w:rsidRPr="00000000" w14:paraId="000002F1">
      <w:pPr>
        <w:widowControl w:val="0"/>
        <w:pBdr>
          <w:top w:space="0" w:sz="0" w:val="nil"/>
          <w:left w:space="0" w:sz="0" w:val="nil"/>
          <w:bottom w:space="0" w:sz="0" w:val="nil"/>
          <w:right w:space="0" w:sz="0" w:val="nil"/>
          <w:between w:space="0" w:sz="0" w:val="nil"/>
        </w:pBdr>
        <w:shd w:fill="auto" w:val="clear"/>
        <w:spacing w:after="220" w:line="240" w:lineRule="auto"/>
        <w:ind w:left="120" w:firstLine="0"/>
        <w:rPr>
          <w:smallCaps w:val="0"/>
          <w:color w:val="000000"/>
        </w:rPr>
      </w:pPr>
      <w:r w:rsidDel="00000000" w:rsidR="00000000" w:rsidRPr="00000000">
        <w:rPr>
          <w:smallCaps w:val="0"/>
          <w:color w:val="000000"/>
          <w:rtl w:val="0"/>
        </w:rPr>
        <w:t xml:space="preserve">This matrix is intended to provide an overview of the parties’ contractual obligations to assist with contract management.  It does not form part of the contract and should not be relied upon to aid interpretation of the contract.  In the event of any conflict, inconsistency or discrepancy between this matrix and the contract, the terms of the contract shall take precedence.</w:t>
      </w:r>
    </w:p>
    <w:p w:rsidR="00000000" w:rsidDel="00000000" w:rsidP="00000000" w:rsidRDefault="00000000" w:rsidRPr="00000000" w14:paraId="000002F2">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2F3">
      <w:pPr>
        <w:keepNext w:val="1"/>
        <w:keepLines w:val="1"/>
        <w:widowControl w:val="0"/>
        <w:pBdr>
          <w:top w:space="0" w:sz="0" w:val="nil"/>
          <w:left w:space="0" w:sz="0" w:val="nil"/>
          <w:bottom w:space="0" w:sz="0" w:val="nil"/>
          <w:right w:space="0" w:sz="0" w:val="nil"/>
          <w:between w:space="0" w:sz="0" w:val="nil"/>
        </w:pBdr>
        <w:shd w:fill="auto" w:val="clear"/>
        <w:spacing w:after="0" w:line="276" w:lineRule="auto"/>
        <w:ind w:left="120" w:right="114" w:firstLine="0"/>
        <w:rPr>
          <w:b w:val="1"/>
          <w:smallCaps w:val="0"/>
          <w:color w:val="000000"/>
        </w:rPr>
      </w:pPr>
      <w:bookmarkStart w:colFirst="0" w:colLast="0" w:name="_1rvwp1q" w:id="62"/>
      <w:bookmarkEnd w:id="62"/>
      <w:r w:rsidDel="00000000" w:rsidR="00000000" w:rsidRPr="00000000">
        <w:rPr>
          <w:b w:val="1"/>
          <w:smallCaps w:val="0"/>
          <w:color w:val="000000"/>
          <w:rtl w:val="0"/>
        </w:rPr>
        <w:t xml:space="preserve">Negotiation Deliverables</w:t>
      </w:r>
    </w:p>
    <w:p w:rsidR="00000000" w:rsidDel="00000000" w:rsidP="00000000" w:rsidRDefault="00000000" w:rsidRPr="00000000" w14:paraId="000002F4">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All Negotiation Deliverables</w:t>
      </w:r>
    </w:p>
    <w:p w:rsidR="00000000" w:rsidDel="00000000" w:rsidP="00000000" w:rsidRDefault="00000000" w:rsidRPr="00000000" w14:paraId="000002F5">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 </w:t>
      </w:r>
    </w:p>
    <w:tbl>
      <w:tblPr>
        <w:tblStyle w:val="Table9"/>
        <w:tblW w:w="8856.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8"/>
        <w:gridCol w:w="3060"/>
        <w:gridCol w:w="2159.9999999999995"/>
        <w:gridCol w:w="1727.9999999999995"/>
        <w:tblGridChange w:id="0">
          <w:tblGrid>
            <w:gridCol w:w="1908"/>
            <w:gridCol w:w="3060"/>
            <w:gridCol w:w="2159.9999999999995"/>
            <w:gridCol w:w="1727.9999999999995"/>
          </w:tblGrid>
        </w:tblGridChange>
      </w:tblGrid>
      <w:tr>
        <w:tc>
          <w:tcPr>
            <w:shd w:fill="72a1c8" w:val="clear"/>
            <w:tcMar>
              <w:top w:w="0.0" w:type="dxa"/>
              <w:left w:w="0.0" w:type="dxa"/>
              <w:bottom w:w="0.0" w:type="dxa"/>
              <w:right w:w="0.0" w:type="dxa"/>
            </w:tcMar>
            <w:vAlign w:val="top"/>
          </w:tcPr>
          <w:p w:rsidR="00000000" w:rsidDel="00000000" w:rsidP="00000000" w:rsidRDefault="00000000" w:rsidRPr="00000000" w14:paraId="000002F6">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Name</w:t>
            </w:r>
          </w:p>
        </w:tc>
        <w:tc>
          <w:tcPr>
            <w:shd w:fill="72a1c8" w:val="clear"/>
            <w:tcMar>
              <w:top w:w="0.0" w:type="dxa"/>
              <w:left w:w="0.0" w:type="dxa"/>
              <w:bottom w:w="0.0" w:type="dxa"/>
              <w:right w:w="0.0" w:type="dxa"/>
            </w:tcMar>
            <w:vAlign w:val="top"/>
          </w:tcPr>
          <w:p w:rsidR="00000000" w:rsidDel="00000000" w:rsidP="00000000" w:rsidRDefault="00000000" w:rsidRPr="00000000" w14:paraId="000002F7">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Description</w:t>
            </w:r>
          </w:p>
        </w:tc>
        <w:tc>
          <w:tcPr>
            <w:shd w:fill="72a1c8" w:val="clear"/>
            <w:tcMar>
              <w:top w:w="0.0" w:type="dxa"/>
              <w:left w:w="0.0" w:type="dxa"/>
              <w:bottom w:w="0.0" w:type="dxa"/>
              <w:right w:w="0.0" w:type="dxa"/>
            </w:tcMar>
            <w:vAlign w:val="top"/>
          </w:tcPr>
          <w:p w:rsidR="00000000" w:rsidDel="00000000" w:rsidP="00000000" w:rsidRDefault="00000000" w:rsidRPr="00000000" w14:paraId="000002F8">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Due</w:t>
            </w:r>
          </w:p>
        </w:tc>
        <w:tc>
          <w:tcPr>
            <w:shd w:fill="72a1c8" w:val="clear"/>
            <w:tcMar>
              <w:top w:w="0.0" w:type="dxa"/>
              <w:left w:w="0.0" w:type="dxa"/>
              <w:bottom w:w="0.0" w:type="dxa"/>
              <w:right w:w="0.0" w:type="dxa"/>
            </w:tcMar>
            <w:vAlign w:val="top"/>
          </w:tcPr>
          <w:p w:rsidR="00000000" w:rsidDel="00000000" w:rsidP="00000000" w:rsidRDefault="00000000" w:rsidRPr="00000000" w14:paraId="000002F9">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Responsible Party</w:t>
            </w:r>
          </w:p>
        </w:tc>
      </w:tr>
      <w:tr>
        <w:tc>
          <w:tcPr>
            <w:shd w:fill="ffffff" w:val="clear"/>
            <w:tcMar>
              <w:top w:w="0.0" w:type="dxa"/>
              <w:left w:w="0.0" w:type="dxa"/>
              <w:bottom w:w="0.0" w:type="dxa"/>
              <w:right w:w="0.0" w:type="dxa"/>
            </w:tcMar>
            <w:vAlign w:val="top"/>
          </w:tcPr>
          <w:p w:rsidR="00000000" w:rsidDel="00000000" w:rsidP="00000000" w:rsidRDefault="00000000" w:rsidRPr="00000000" w14:paraId="000002FA">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None</w:t>
            </w:r>
          </w:p>
        </w:tc>
        <w:tc>
          <w:tcPr>
            <w:shd w:fill="ffffff" w:val="clear"/>
            <w:tcMar>
              <w:top w:w="0.0" w:type="dxa"/>
              <w:left w:w="0.0" w:type="dxa"/>
              <w:bottom w:w="0.0" w:type="dxa"/>
              <w:right w:w="0.0" w:type="dxa"/>
            </w:tcMar>
            <w:vAlign w:val="top"/>
          </w:tcPr>
          <w:p w:rsidR="00000000" w:rsidDel="00000000" w:rsidP="00000000" w:rsidRDefault="00000000" w:rsidRPr="00000000" w14:paraId="000002FB">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C">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2FD">
            <w:pPr>
              <w:widowControl w:val="0"/>
              <w:pBdr>
                <w:top w:space="0" w:sz="0" w:val="nil"/>
                <w:left w:space="0" w:sz="0" w:val="nil"/>
                <w:bottom w:space="0" w:sz="0" w:val="nil"/>
                <w:right w:space="0" w:sz="0" w:val="nil"/>
                <w:between w:space="0" w:sz="0" w:val="nil"/>
              </w:pBdr>
              <w:shd w:fill="auto" w:val="clear"/>
              <w:spacing w:after="0" w:line="240" w:lineRule="auto"/>
              <w:rPr>
                <w:smallCaps w:val="0"/>
                <w:color w:val="000000"/>
                <w:sz w:val="18"/>
                <w:szCs w:val="18"/>
              </w:rPr>
            </w:pPr>
            <w:r w:rsidDel="00000000" w:rsidR="00000000" w:rsidRPr="00000000">
              <w:rPr>
                <w:rtl w:val="0"/>
              </w:rPr>
            </w:r>
          </w:p>
        </w:tc>
      </w:tr>
    </w:tbl>
    <w:p w:rsidR="00000000" w:rsidDel="00000000" w:rsidP="00000000" w:rsidRDefault="00000000" w:rsidRPr="00000000" w14:paraId="000002FE">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sz w:val="18"/>
          <w:szCs w:val="18"/>
        </w:rPr>
      </w:pPr>
      <w:r w:rsidDel="00000000" w:rsidR="00000000" w:rsidRPr="00000000">
        <w:rPr>
          <w:rtl w:val="0"/>
        </w:rPr>
      </w:r>
    </w:p>
    <w:p w:rsidR="00000000" w:rsidDel="00000000" w:rsidP="00000000" w:rsidRDefault="00000000" w:rsidRPr="00000000" w14:paraId="000002FF">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300">
      <w:pPr>
        <w:keepNext w:val="1"/>
        <w:keepLines w:val="1"/>
        <w:widowControl w:val="0"/>
        <w:pBdr>
          <w:top w:space="0" w:sz="0" w:val="nil"/>
          <w:left w:space="0" w:sz="0" w:val="nil"/>
          <w:bottom w:space="0" w:sz="0" w:val="nil"/>
          <w:right w:space="0" w:sz="0" w:val="nil"/>
          <w:between w:space="0" w:sz="0" w:val="nil"/>
        </w:pBdr>
        <w:shd w:fill="auto" w:val="clear"/>
        <w:spacing w:after="0" w:line="276" w:lineRule="auto"/>
        <w:ind w:left="120" w:right="114" w:firstLine="0"/>
        <w:rPr>
          <w:b w:val="1"/>
          <w:smallCaps w:val="0"/>
          <w:color w:val="000000"/>
        </w:rPr>
      </w:pPr>
      <w:bookmarkStart w:colFirst="0" w:colLast="0" w:name="_4bvk7pj" w:id="63"/>
      <w:bookmarkEnd w:id="63"/>
      <w:r w:rsidDel="00000000" w:rsidR="00000000" w:rsidRPr="00000000">
        <w:rPr>
          <w:b w:val="1"/>
          <w:smallCaps w:val="0"/>
          <w:color w:val="000000"/>
          <w:rtl w:val="0"/>
        </w:rPr>
        <w:t xml:space="preserve">Supplier Contractual Deliverables</w:t>
      </w:r>
    </w:p>
    <w:p w:rsidR="00000000" w:rsidDel="00000000" w:rsidP="00000000" w:rsidRDefault="00000000" w:rsidRPr="00000000" w14:paraId="00000301">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Supplier Contractual Deliverables</w:t>
      </w:r>
    </w:p>
    <w:tbl>
      <w:tblPr>
        <w:tblStyle w:val="Table10"/>
        <w:tblW w:w="8856.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8"/>
        <w:gridCol w:w="3060"/>
        <w:gridCol w:w="2159.9999999999995"/>
        <w:gridCol w:w="1727.9999999999995"/>
        <w:tblGridChange w:id="0">
          <w:tblGrid>
            <w:gridCol w:w="1908"/>
            <w:gridCol w:w="3060"/>
            <w:gridCol w:w="2159.9999999999995"/>
            <w:gridCol w:w="1727.9999999999995"/>
          </w:tblGrid>
        </w:tblGridChange>
      </w:tblGrid>
      <w:tr>
        <w:tc>
          <w:tcPr>
            <w:shd w:fill="72a1c8" w:val="clear"/>
            <w:tcMar>
              <w:top w:w="0.0" w:type="dxa"/>
              <w:left w:w="0.0" w:type="dxa"/>
              <w:bottom w:w="0.0" w:type="dxa"/>
              <w:right w:w="0.0" w:type="dxa"/>
            </w:tcMar>
            <w:vAlign w:val="top"/>
          </w:tcPr>
          <w:p w:rsidR="00000000" w:rsidDel="00000000" w:rsidP="00000000" w:rsidRDefault="00000000" w:rsidRPr="00000000" w14:paraId="00000302">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Name</w:t>
            </w:r>
          </w:p>
        </w:tc>
        <w:tc>
          <w:tcPr>
            <w:shd w:fill="72a1c8" w:val="clear"/>
            <w:tcMar>
              <w:top w:w="0.0" w:type="dxa"/>
              <w:left w:w="0.0" w:type="dxa"/>
              <w:bottom w:w="0.0" w:type="dxa"/>
              <w:right w:w="0.0" w:type="dxa"/>
            </w:tcMar>
            <w:vAlign w:val="top"/>
          </w:tcPr>
          <w:p w:rsidR="00000000" w:rsidDel="00000000" w:rsidP="00000000" w:rsidRDefault="00000000" w:rsidRPr="00000000" w14:paraId="00000303">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Description</w:t>
            </w:r>
          </w:p>
        </w:tc>
        <w:tc>
          <w:tcPr>
            <w:shd w:fill="72a1c8" w:val="clear"/>
            <w:tcMar>
              <w:top w:w="0.0" w:type="dxa"/>
              <w:left w:w="0.0" w:type="dxa"/>
              <w:bottom w:w="0.0" w:type="dxa"/>
              <w:right w:w="0.0" w:type="dxa"/>
            </w:tcMar>
            <w:vAlign w:val="top"/>
          </w:tcPr>
          <w:p w:rsidR="00000000" w:rsidDel="00000000" w:rsidP="00000000" w:rsidRDefault="00000000" w:rsidRPr="00000000" w14:paraId="00000304">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Due</w:t>
            </w:r>
          </w:p>
        </w:tc>
        <w:tc>
          <w:tcPr>
            <w:shd w:fill="72a1c8" w:val="clear"/>
            <w:tcMar>
              <w:top w:w="0.0" w:type="dxa"/>
              <w:left w:w="0.0" w:type="dxa"/>
              <w:bottom w:w="0.0" w:type="dxa"/>
              <w:right w:w="0.0" w:type="dxa"/>
            </w:tcMar>
            <w:vAlign w:val="top"/>
          </w:tcPr>
          <w:p w:rsidR="00000000" w:rsidDel="00000000" w:rsidP="00000000" w:rsidRDefault="00000000" w:rsidRPr="00000000" w14:paraId="00000305">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Responsible Party</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06">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Commercial Exploitation Levy - Reminder that Statements of Sales and Auditor Certificate are required annually</w:t>
            </w:r>
          </w:p>
        </w:tc>
        <w:tc>
          <w:tcPr>
            <w:shd w:fill="ffffff" w:val="clear"/>
            <w:tcMar>
              <w:top w:w="0.0" w:type="dxa"/>
              <w:left w:w="0.0" w:type="dxa"/>
              <w:bottom w:w="0.0" w:type="dxa"/>
              <w:right w:w="0.0" w:type="dxa"/>
            </w:tcMar>
            <w:vAlign w:val="top"/>
          </w:tcPr>
          <w:p w:rsidR="00000000" w:rsidDel="00000000" w:rsidP="00000000" w:rsidRDefault="00000000" w:rsidRPr="00000000" w14:paraId="00000307">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Applicable to contracts with Commercial Exploitation Agreements. A reminder to Suppliers that Statements of Sales along with Auditor Certificate are required annually.</w:t>
            </w:r>
          </w:p>
        </w:tc>
        <w:tc>
          <w:tcPr>
            <w:shd w:fill="ffffff" w:val="clear"/>
            <w:tcMar>
              <w:top w:w="0.0" w:type="dxa"/>
              <w:left w:w="0.0" w:type="dxa"/>
              <w:bottom w:w="0.0" w:type="dxa"/>
              <w:right w:w="0.0" w:type="dxa"/>
            </w:tcMar>
            <w:vAlign w:val="top"/>
          </w:tcPr>
          <w:p w:rsidR="00000000" w:rsidDel="00000000" w:rsidP="00000000" w:rsidRDefault="00000000" w:rsidRPr="00000000" w14:paraId="00000308">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01-JAN-2020</w:t>
            </w:r>
          </w:p>
        </w:tc>
        <w:tc>
          <w:tcPr>
            <w:shd w:fill="ffffff" w:val="clear"/>
            <w:tcMar>
              <w:top w:w="0.0" w:type="dxa"/>
              <w:left w:w="0.0" w:type="dxa"/>
              <w:bottom w:w="0.0" w:type="dxa"/>
              <w:right w:w="0.0" w:type="dxa"/>
            </w:tcMar>
            <w:vAlign w:val="top"/>
          </w:tcPr>
          <w:p w:rsidR="00000000" w:rsidDel="00000000" w:rsidP="00000000" w:rsidRDefault="00000000" w:rsidRPr="00000000" w14:paraId="00000309">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0A">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Obligation DEFCON 21 ( Edn 10/04) Clause - 3a - Maintenance of Deliverables (reminder)</w:t>
            </w:r>
          </w:p>
        </w:tc>
        <w:tc>
          <w:tcPr>
            <w:shd w:fill="ffffff" w:val="clear"/>
            <w:tcMar>
              <w:top w:w="0.0" w:type="dxa"/>
              <w:left w:w="0.0" w:type="dxa"/>
              <w:bottom w:w="0.0" w:type="dxa"/>
              <w:right w:w="0.0" w:type="dxa"/>
            </w:tcMar>
            <w:vAlign w:val="top"/>
          </w:tcPr>
          <w:p w:rsidR="00000000" w:rsidDel="00000000" w:rsidP="00000000" w:rsidRDefault="00000000" w:rsidRPr="00000000" w14:paraId="0000030B">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To maintain at least one copy of all deliverable information to which DEFCON 21 applies during the period of the Contract and for at least two years after the Contract, or period as may be specified in the contract.</w:t>
            </w:r>
          </w:p>
        </w:tc>
        <w:tc>
          <w:tcPr>
            <w:shd w:fill="ffffff" w:val="clear"/>
            <w:tcMar>
              <w:top w:w="0.0" w:type="dxa"/>
              <w:left w:w="0.0" w:type="dxa"/>
              <w:bottom w:w="0.0" w:type="dxa"/>
              <w:right w:w="0.0" w:type="dxa"/>
            </w:tcMar>
            <w:vAlign w:val="top"/>
          </w:tcPr>
          <w:p w:rsidR="00000000" w:rsidDel="00000000" w:rsidP="00000000" w:rsidRDefault="00000000" w:rsidRPr="00000000" w14:paraId="0000030C">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0D">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0E">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Obligation DEFCON 91 ( Edn 11/06) Clause - 5b - Software as required</w:t>
            </w:r>
          </w:p>
        </w:tc>
        <w:tc>
          <w:tcPr>
            <w:shd w:fill="ffffff" w:val="clear"/>
            <w:tcMar>
              <w:top w:w="0.0" w:type="dxa"/>
              <w:left w:w="0.0" w:type="dxa"/>
              <w:bottom w:w="0.0" w:type="dxa"/>
              <w:right w:w="0.0" w:type="dxa"/>
            </w:tcMar>
            <w:vAlign w:val="top"/>
          </w:tcPr>
          <w:p w:rsidR="00000000" w:rsidDel="00000000" w:rsidP="00000000" w:rsidRDefault="00000000" w:rsidRPr="00000000" w14:paraId="0000030F">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A copy of the Software as is required for performance of obligations to be retained.</w:t>
            </w:r>
          </w:p>
        </w:tc>
        <w:tc>
          <w:tcPr>
            <w:shd w:fill="ffffff" w:val="clear"/>
            <w:tcMar>
              <w:top w:w="0.0" w:type="dxa"/>
              <w:left w:w="0.0" w:type="dxa"/>
              <w:bottom w:w="0.0" w:type="dxa"/>
              <w:right w:w="0.0" w:type="dxa"/>
            </w:tcMar>
            <w:vAlign w:val="top"/>
          </w:tcPr>
          <w:p w:rsidR="00000000" w:rsidDel="00000000" w:rsidP="00000000" w:rsidRDefault="00000000" w:rsidRPr="00000000" w14:paraId="00000310">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1">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12">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Obligation DEFCON 117 ( Edn 10/13) Clause - 3a - Technical Data to Codification Authority or representative</w:t>
            </w:r>
          </w:p>
        </w:tc>
        <w:tc>
          <w:tcPr>
            <w:shd w:fill="ffffff" w:val="clear"/>
            <w:tcMar>
              <w:top w:w="0.0" w:type="dxa"/>
              <w:left w:w="0.0" w:type="dxa"/>
              <w:bottom w:w="0.0" w:type="dxa"/>
              <w:right w:w="0.0" w:type="dxa"/>
            </w:tcMar>
            <w:vAlign w:val="top"/>
          </w:tcPr>
          <w:p w:rsidR="00000000" w:rsidDel="00000000" w:rsidP="00000000" w:rsidRDefault="00000000" w:rsidRPr="00000000" w14:paraId="00000313">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Provision of Technical Data to the Codification Authority or the Authority's Agent specified by the Codification Authority.</w:t>
            </w:r>
          </w:p>
        </w:tc>
        <w:tc>
          <w:tcPr>
            <w:shd w:fill="ffffff" w:val="clear"/>
            <w:tcMar>
              <w:top w:w="0.0" w:type="dxa"/>
              <w:left w:w="0.0" w:type="dxa"/>
              <w:bottom w:w="0.0" w:type="dxa"/>
              <w:right w:w="0.0" w:type="dxa"/>
            </w:tcMar>
            <w:vAlign w:val="top"/>
          </w:tcPr>
          <w:p w:rsidR="00000000" w:rsidDel="00000000" w:rsidP="00000000" w:rsidRDefault="00000000" w:rsidRPr="00000000" w14:paraId="00000314">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5">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16">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Import Licences Condition 8.d</w:t>
            </w:r>
          </w:p>
        </w:tc>
        <w:tc>
          <w:tcPr>
            <w:shd w:fill="ffffff" w:val="clear"/>
            <w:tcMar>
              <w:top w:w="0.0" w:type="dxa"/>
              <w:left w:w="0.0" w:type="dxa"/>
              <w:bottom w:w="0.0" w:type="dxa"/>
              <w:right w:w="0.0" w:type="dxa"/>
            </w:tcMar>
            <w:vAlign w:val="top"/>
          </w:tcPr>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Apply for and obtain all necessary licences</w:t>
            </w:r>
          </w:p>
        </w:tc>
        <w:tc>
          <w:tcPr>
            <w:shd w:fill="ffffff" w:val="clear"/>
            <w:tcMar>
              <w:top w:w="0.0" w:type="dxa"/>
              <w:left w:w="0.0" w:type="dxa"/>
              <w:bottom w:w="0.0" w:type="dxa"/>
              <w:right w:w="0.0" w:type="dxa"/>
            </w:tcMar>
            <w:vAlign w:val="top"/>
          </w:tcPr>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9">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1A">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Marking of Hazardous Deliverables Condition 9.b</w:t>
            </w:r>
          </w:p>
        </w:tc>
        <w:tc>
          <w:tcPr>
            <w:shd w:fill="ffffff" w:val="clear"/>
            <w:tcMar>
              <w:top w:w="0.0" w:type="dxa"/>
              <w:left w:w="0.0" w:type="dxa"/>
              <w:bottom w:w="0.0" w:type="dxa"/>
              <w:right w:w="0.0" w:type="dxa"/>
            </w:tcMar>
            <w:vAlign w:val="top"/>
          </w:tcPr>
          <w:p w:rsidR="00000000" w:rsidDel="00000000" w:rsidP="00000000" w:rsidRDefault="00000000" w:rsidRPr="00000000" w14:paraId="0000031B">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Ensure packaging is marked in accordance with the contract</w:t>
            </w:r>
          </w:p>
        </w:tc>
        <w:tc>
          <w:tcPr>
            <w:shd w:fill="ffffff" w:val="clear"/>
            <w:tcMar>
              <w:top w:w="0.0" w:type="dxa"/>
              <w:left w:w="0.0" w:type="dxa"/>
              <w:bottom w:w="0.0" w:type="dxa"/>
              <w:right w:w="0.0" w:type="dxa"/>
            </w:tcMar>
            <w:vAlign w:val="top"/>
          </w:tcPr>
          <w:p w:rsidR="00000000" w:rsidDel="00000000" w:rsidP="00000000" w:rsidRDefault="00000000" w:rsidRPr="00000000" w14:paraId="0000031C">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1D">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1E">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Contract Data Sheet Condition 9.c</w:t>
            </w:r>
          </w:p>
        </w:tc>
        <w:tc>
          <w:tcPr>
            <w:shd w:fill="ffffff" w:val="clear"/>
            <w:tcMar>
              <w:top w:w="0.0" w:type="dxa"/>
              <w:left w:w="0.0" w:type="dxa"/>
              <w:bottom w:w="0.0" w:type="dxa"/>
              <w:right w:w="0.0" w:type="dxa"/>
            </w:tcMar>
            <w:vAlign w:val="top"/>
          </w:tcPr>
          <w:p w:rsidR="00000000" w:rsidDel="00000000" w:rsidP="00000000" w:rsidRDefault="00000000" w:rsidRPr="00000000" w14:paraId="0000031F">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provide a Safety Data Sheet in respect of each Dangerous/Hazardous Material or substance supplied or deliverable containing such.</w:t>
            </w:r>
          </w:p>
        </w:tc>
        <w:tc>
          <w:tcPr>
            <w:shd w:fill="ffffff" w:val="clear"/>
            <w:tcMar>
              <w:top w:w="0.0" w:type="dxa"/>
              <w:left w:w="0.0" w:type="dxa"/>
              <w:bottom w:w="0.0" w:type="dxa"/>
              <w:right w:w="0.0" w:type="dxa"/>
            </w:tcMar>
            <w:vAlign w:val="top"/>
          </w:tcPr>
          <w:p w:rsidR="00000000" w:rsidDel="00000000" w:rsidP="00000000" w:rsidRDefault="00000000" w:rsidRPr="00000000" w14:paraId="00000320">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1">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22">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Marking of Articles Condition 11</w:t>
            </w:r>
          </w:p>
        </w:tc>
        <w:tc>
          <w:tcPr>
            <w:shd w:fill="ffffff" w:val="clear"/>
            <w:tcMar>
              <w:top w:w="0.0" w:type="dxa"/>
              <w:left w:w="0.0" w:type="dxa"/>
              <w:bottom w:w="0.0" w:type="dxa"/>
              <w:right w:w="0.0" w:type="dxa"/>
            </w:tcMar>
            <w:vAlign w:val="top"/>
          </w:tcPr>
          <w:p w:rsidR="00000000" w:rsidDel="00000000" w:rsidP="00000000" w:rsidRDefault="00000000" w:rsidRPr="00000000" w14:paraId="00000323">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Articles to be marked in accordance with the contract.</w:t>
            </w:r>
          </w:p>
        </w:tc>
        <w:tc>
          <w:tcPr>
            <w:shd w:fill="ffffff" w:val="clear"/>
            <w:tcMar>
              <w:top w:w="0.0" w:type="dxa"/>
              <w:left w:w="0.0" w:type="dxa"/>
              <w:bottom w:w="0.0" w:type="dxa"/>
              <w:right w:w="0.0" w:type="dxa"/>
            </w:tcMar>
            <w:vAlign w:val="top"/>
          </w:tcPr>
          <w:p w:rsidR="00000000" w:rsidDel="00000000" w:rsidP="00000000" w:rsidRDefault="00000000" w:rsidRPr="00000000" w14:paraId="00000324">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5">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26">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Progress Meetings Condition 13</w:t>
            </w:r>
          </w:p>
        </w:tc>
        <w:tc>
          <w:tcPr>
            <w:shd w:fill="ffffff" w:val="clear"/>
            <w:tcMar>
              <w:top w:w="0.0" w:type="dxa"/>
              <w:left w:w="0.0" w:type="dxa"/>
              <w:bottom w:w="0.0" w:type="dxa"/>
              <w:right w:w="0.0" w:type="dxa"/>
            </w:tcMar>
            <w:vAlign w:val="top"/>
          </w:tcPr>
          <w:p w:rsidR="00000000" w:rsidDel="00000000" w:rsidP="00000000" w:rsidRDefault="00000000" w:rsidRPr="00000000" w14:paraId="00000327">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Attendance at progress meetings in accordance with the contract</w:t>
            </w:r>
          </w:p>
        </w:tc>
        <w:tc>
          <w:tcPr>
            <w:shd w:fill="ffffff" w:val="clear"/>
            <w:tcMar>
              <w:top w:w="0.0" w:type="dxa"/>
              <w:left w:w="0.0" w:type="dxa"/>
              <w:bottom w:w="0.0" w:type="dxa"/>
              <w:right w:w="0.0" w:type="dxa"/>
            </w:tcMar>
            <w:vAlign w:val="top"/>
          </w:tcPr>
          <w:p w:rsidR="00000000" w:rsidDel="00000000" w:rsidP="00000000" w:rsidRDefault="00000000" w:rsidRPr="00000000" w14:paraId="00000328">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9">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2A">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Payment Condition 14.b</w:t>
            </w:r>
          </w:p>
        </w:tc>
        <w:tc>
          <w:tcPr>
            <w:shd w:fill="ffffff" w:val="clear"/>
            <w:tcMar>
              <w:top w:w="0.0" w:type="dxa"/>
              <w:left w:w="0.0" w:type="dxa"/>
              <w:bottom w:w="0.0" w:type="dxa"/>
              <w:right w:w="0.0" w:type="dxa"/>
            </w:tcMar>
            <w:vAlign w:val="top"/>
          </w:tcPr>
          <w:p w:rsidR="00000000" w:rsidDel="00000000" w:rsidP="00000000" w:rsidRDefault="00000000" w:rsidRPr="00000000" w14:paraId="0000032B">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Submission of Invoices</w:t>
            </w:r>
          </w:p>
        </w:tc>
        <w:tc>
          <w:tcPr>
            <w:shd w:fill="ffffff" w:val="clear"/>
            <w:tcMar>
              <w:top w:w="0.0" w:type="dxa"/>
              <w:left w:w="0.0" w:type="dxa"/>
              <w:bottom w:w="0.0" w:type="dxa"/>
              <w:right w:w="0.0" w:type="dxa"/>
            </w:tcMar>
            <w:vAlign w:val="top"/>
          </w:tcPr>
          <w:p w:rsidR="00000000" w:rsidDel="00000000" w:rsidP="00000000" w:rsidRDefault="00000000" w:rsidRPr="00000000" w14:paraId="0000032C">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2D">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2E">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Payment Condition 14.c</w:t>
            </w:r>
          </w:p>
        </w:tc>
        <w:tc>
          <w:tcPr>
            <w:shd w:fill="ffffff" w:val="clear"/>
            <w:tcMar>
              <w:top w:w="0.0" w:type="dxa"/>
              <w:left w:w="0.0" w:type="dxa"/>
              <w:bottom w:w="0.0" w:type="dxa"/>
              <w:right w:w="0.0" w:type="dxa"/>
            </w:tcMar>
            <w:vAlign w:val="top"/>
          </w:tcPr>
          <w:p w:rsidR="00000000" w:rsidDel="00000000" w:rsidP="00000000" w:rsidRDefault="00000000" w:rsidRPr="00000000" w14:paraId="0000032F">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Payment</w:t>
            </w:r>
          </w:p>
        </w:tc>
        <w:tc>
          <w:tcPr>
            <w:shd w:fill="ffffff" w:val="clear"/>
            <w:tcMar>
              <w:top w:w="0.0" w:type="dxa"/>
              <w:left w:w="0.0" w:type="dxa"/>
              <w:bottom w:w="0.0" w:type="dxa"/>
              <w:right w:w="0.0" w:type="dxa"/>
            </w:tcMar>
            <w:vAlign w:val="top"/>
          </w:tcPr>
          <w:p w:rsidR="00000000" w:rsidDel="00000000" w:rsidP="00000000" w:rsidRDefault="00000000" w:rsidRPr="00000000" w14:paraId="00000330">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1">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32">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Termination Condition 16, 17, 18</w:t>
            </w:r>
          </w:p>
        </w:tc>
        <w:tc>
          <w:tcPr>
            <w:shd w:fill="ffffff" w:val="clear"/>
            <w:tcMar>
              <w:top w:w="0.0" w:type="dxa"/>
              <w:left w:w="0.0" w:type="dxa"/>
              <w:bottom w:w="0.0" w:type="dxa"/>
              <w:right w:w="0.0" w:type="dxa"/>
            </w:tcMar>
            <w:vAlign w:val="top"/>
          </w:tcPr>
          <w:p w:rsidR="00000000" w:rsidDel="00000000" w:rsidP="00000000" w:rsidRDefault="00000000" w:rsidRPr="00000000" w14:paraId="00000333">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Written notice of Termination due to corrupt Gifts as stipulated in the contract</w:t>
            </w:r>
          </w:p>
        </w:tc>
        <w:tc>
          <w:tcPr>
            <w:shd w:fill="ffffff" w:val="clear"/>
            <w:tcMar>
              <w:top w:w="0.0" w:type="dxa"/>
              <w:left w:w="0.0" w:type="dxa"/>
              <w:bottom w:w="0.0" w:type="dxa"/>
              <w:right w:w="0.0" w:type="dxa"/>
            </w:tcMar>
            <w:vAlign w:val="top"/>
          </w:tcPr>
          <w:p w:rsidR="00000000" w:rsidDel="00000000" w:rsidP="00000000" w:rsidRDefault="00000000" w:rsidRPr="00000000" w14:paraId="00000334">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Supplier Organization</w:t>
            </w:r>
          </w:p>
        </w:tc>
      </w:tr>
    </w:tbl>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hd w:fill="auto" w:val="clear"/>
        <w:spacing w:after="0" w:line="240" w:lineRule="auto"/>
        <w:ind w:left="228" w:firstLine="0"/>
        <w:rPr>
          <w:smallCaps w:val="0"/>
          <w:color w:val="000000"/>
          <w:sz w:val="18"/>
          <w:szCs w:val="18"/>
        </w:rPr>
      </w:pPr>
      <w:r w:rsidDel="00000000" w:rsidR="00000000" w:rsidRPr="00000000">
        <w:rPr>
          <w:rtl w:val="0"/>
        </w:rPr>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sz w:val="18"/>
          <w:szCs w:val="18"/>
        </w:rPr>
      </w:pPr>
      <w:r w:rsidDel="00000000" w:rsidR="00000000" w:rsidRPr="00000000">
        <w:rPr>
          <w:rtl w:val="0"/>
        </w:rPr>
      </w:r>
    </w:p>
    <w:p w:rsidR="00000000" w:rsidDel="00000000" w:rsidP="00000000" w:rsidRDefault="00000000" w:rsidRPr="00000000" w14:paraId="00000338">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smallCaps w:val="0"/>
          <w:color w:val="000000"/>
          <w:rtl w:val="0"/>
        </w:rPr>
        <w:t xml:space="preserve"> </w:t>
      </w:r>
    </w:p>
    <w:p w:rsidR="00000000" w:rsidDel="00000000" w:rsidP="00000000" w:rsidRDefault="00000000" w:rsidRPr="00000000" w14:paraId="00000339">
      <w:pPr>
        <w:keepNext w:val="1"/>
        <w:keepLines w:val="1"/>
        <w:widowControl w:val="0"/>
        <w:pBdr>
          <w:top w:space="0" w:sz="0" w:val="nil"/>
          <w:left w:space="0" w:sz="0" w:val="nil"/>
          <w:bottom w:space="0" w:sz="0" w:val="nil"/>
          <w:right w:space="0" w:sz="0" w:val="nil"/>
          <w:between w:space="0" w:sz="0" w:val="nil"/>
        </w:pBdr>
        <w:shd w:fill="auto" w:val="clear"/>
        <w:spacing w:after="0" w:line="276" w:lineRule="auto"/>
        <w:ind w:left="120" w:right="114" w:firstLine="0"/>
        <w:rPr>
          <w:b w:val="1"/>
          <w:smallCaps w:val="0"/>
          <w:color w:val="000000"/>
        </w:rPr>
      </w:pPr>
      <w:bookmarkStart w:colFirst="0" w:colLast="0" w:name="_2r0uhxc" w:id="64"/>
      <w:bookmarkEnd w:id="64"/>
      <w:r w:rsidDel="00000000" w:rsidR="00000000" w:rsidRPr="00000000">
        <w:rPr>
          <w:b w:val="1"/>
          <w:smallCaps w:val="0"/>
          <w:color w:val="000000"/>
          <w:rtl w:val="0"/>
        </w:rPr>
        <w:t xml:space="preserve">Buyer Contractual Deliverables</w:t>
      </w:r>
    </w:p>
    <w:p w:rsidR="00000000" w:rsidDel="00000000" w:rsidP="00000000" w:rsidRDefault="00000000" w:rsidRPr="00000000" w14:paraId="0000033A">
      <w:pPr>
        <w:widowControl w:val="0"/>
        <w:pBdr>
          <w:top w:space="0" w:sz="0" w:val="nil"/>
          <w:left w:space="0" w:sz="0" w:val="nil"/>
          <w:bottom w:space="0" w:sz="0" w:val="nil"/>
          <w:right w:space="0" w:sz="0" w:val="nil"/>
          <w:between w:space="0" w:sz="0" w:val="nil"/>
        </w:pBdr>
        <w:shd w:fill="auto" w:val="clear"/>
        <w:spacing w:after="60" w:line="240" w:lineRule="auto"/>
        <w:ind w:left="120" w:firstLine="0"/>
        <w:rPr>
          <w:smallCaps w:val="0"/>
          <w:color w:val="000000"/>
        </w:rPr>
      </w:pPr>
      <w:r w:rsidDel="00000000" w:rsidR="00000000" w:rsidRPr="00000000">
        <w:rPr>
          <w:smallCaps w:val="0"/>
          <w:color w:val="000000"/>
          <w:rtl w:val="0"/>
        </w:rPr>
        <w:t xml:space="preserve">Buyer Contractual Deliverables</w:t>
      </w:r>
    </w:p>
    <w:p w:rsidR="00000000" w:rsidDel="00000000" w:rsidP="00000000" w:rsidRDefault="00000000" w:rsidRPr="00000000" w14:paraId="0000033B">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p w:rsidR="00000000" w:rsidDel="00000000" w:rsidP="00000000" w:rsidRDefault="00000000" w:rsidRPr="00000000" w14:paraId="0000033C">
      <w:pPr>
        <w:widowControl w:val="0"/>
        <w:pBdr>
          <w:top w:space="0" w:sz="0" w:val="nil"/>
          <w:left w:space="0" w:sz="0" w:val="nil"/>
          <w:bottom w:space="0" w:sz="0" w:val="nil"/>
          <w:right w:space="0" w:sz="0" w:val="nil"/>
          <w:between w:space="0" w:sz="0" w:val="nil"/>
        </w:pBdr>
        <w:shd w:fill="auto" w:val="clear"/>
        <w:spacing w:after="0" w:line="240" w:lineRule="auto"/>
        <w:ind w:left="120" w:firstLine="0"/>
        <w:rPr>
          <w:smallCaps w:val="0"/>
          <w:color w:val="000000"/>
        </w:rPr>
      </w:pPr>
      <w:r w:rsidDel="00000000" w:rsidR="00000000" w:rsidRPr="00000000">
        <w:rPr>
          <w:rtl w:val="0"/>
        </w:rPr>
      </w:r>
    </w:p>
    <w:tbl>
      <w:tblPr>
        <w:tblStyle w:val="Table11"/>
        <w:tblW w:w="8856.0" w:type="dxa"/>
        <w:jc w:val="left"/>
        <w:tblInd w:w="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08"/>
        <w:gridCol w:w="3060"/>
        <w:gridCol w:w="2159.9999999999995"/>
        <w:gridCol w:w="1727.9999999999995"/>
        <w:tblGridChange w:id="0">
          <w:tblGrid>
            <w:gridCol w:w="1908"/>
            <w:gridCol w:w="3060"/>
            <w:gridCol w:w="2159.9999999999995"/>
            <w:gridCol w:w="1727.9999999999995"/>
          </w:tblGrid>
        </w:tblGridChange>
      </w:tblGrid>
      <w:tr>
        <w:tc>
          <w:tcPr>
            <w:shd w:fill="72a1c8" w:val="clear"/>
            <w:tcMar>
              <w:top w:w="0.0" w:type="dxa"/>
              <w:left w:w="0.0" w:type="dxa"/>
              <w:bottom w:w="0.0" w:type="dxa"/>
              <w:right w:w="0.0" w:type="dxa"/>
            </w:tcMar>
            <w:vAlign w:val="top"/>
          </w:tcPr>
          <w:p w:rsidR="00000000" w:rsidDel="00000000" w:rsidP="00000000" w:rsidRDefault="00000000" w:rsidRPr="00000000" w14:paraId="0000033D">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Name</w:t>
            </w:r>
          </w:p>
        </w:tc>
        <w:tc>
          <w:tcPr>
            <w:shd w:fill="72a1c8" w:val="clear"/>
            <w:tcMar>
              <w:top w:w="0.0" w:type="dxa"/>
              <w:left w:w="0.0" w:type="dxa"/>
              <w:bottom w:w="0.0" w:type="dxa"/>
              <w:right w:w="0.0" w:type="dxa"/>
            </w:tcMar>
            <w:vAlign w:val="top"/>
          </w:tcPr>
          <w:p w:rsidR="00000000" w:rsidDel="00000000" w:rsidP="00000000" w:rsidRDefault="00000000" w:rsidRPr="00000000" w14:paraId="0000033E">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Description</w:t>
            </w:r>
          </w:p>
        </w:tc>
        <w:tc>
          <w:tcPr>
            <w:shd w:fill="72a1c8" w:val="clear"/>
            <w:tcMar>
              <w:top w:w="0.0" w:type="dxa"/>
              <w:left w:w="0.0" w:type="dxa"/>
              <w:bottom w:w="0.0" w:type="dxa"/>
              <w:right w:w="0.0" w:type="dxa"/>
            </w:tcMar>
            <w:vAlign w:val="top"/>
          </w:tcPr>
          <w:p w:rsidR="00000000" w:rsidDel="00000000" w:rsidP="00000000" w:rsidRDefault="00000000" w:rsidRPr="00000000" w14:paraId="0000033F">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Due</w:t>
            </w:r>
          </w:p>
        </w:tc>
        <w:tc>
          <w:tcPr>
            <w:shd w:fill="72a1c8" w:val="clear"/>
            <w:tcMar>
              <w:top w:w="0.0" w:type="dxa"/>
              <w:left w:w="0.0" w:type="dxa"/>
              <w:bottom w:w="0.0" w:type="dxa"/>
              <w:right w:w="0.0" w:type="dxa"/>
            </w:tcMar>
            <w:vAlign w:val="top"/>
          </w:tcPr>
          <w:p w:rsidR="00000000" w:rsidDel="00000000" w:rsidP="00000000" w:rsidRDefault="00000000" w:rsidRPr="00000000" w14:paraId="00000340">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Responsible Party</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41">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Transparency Condition 5.b</w:t>
            </w:r>
          </w:p>
        </w:tc>
        <w:tc>
          <w:tcPr>
            <w:shd w:fill="ffffff" w:val="clear"/>
            <w:tcMar>
              <w:top w:w="0.0" w:type="dxa"/>
              <w:left w:w="0.0" w:type="dxa"/>
              <w:bottom w:w="0.0" w:type="dxa"/>
              <w:right w:w="0.0" w:type="dxa"/>
            </w:tcMar>
            <w:vAlign w:val="top"/>
          </w:tcPr>
          <w:p w:rsidR="00000000" w:rsidDel="00000000" w:rsidP="00000000" w:rsidRDefault="00000000" w:rsidRPr="00000000" w14:paraId="00000342">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Redact documents prior to publishing in line with contract.</w:t>
            </w:r>
          </w:p>
        </w:tc>
        <w:tc>
          <w:tcPr>
            <w:shd w:fill="ffffff" w:val="clear"/>
            <w:tcMar>
              <w:top w:w="0.0" w:type="dxa"/>
              <w:left w:w="0.0" w:type="dxa"/>
              <w:bottom w:w="0.0" w:type="dxa"/>
              <w:right w:w="0.0" w:type="dxa"/>
            </w:tcMar>
            <w:vAlign w:val="top"/>
          </w:tcPr>
          <w:p w:rsidR="00000000" w:rsidDel="00000000" w:rsidP="00000000" w:rsidRDefault="00000000" w:rsidRPr="00000000" w14:paraId="00000343">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4">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Buyer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45">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Notification of Claim Condition 7.b</w:t>
            </w:r>
          </w:p>
        </w:tc>
        <w:tc>
          <w:tcPr>
            <w:shd w:fill="ffffff" w:val="clear"/>
            <w:tcMar>
              <w:top w:w="0.0" w:type="dxa"/>
              <w:left w:w="0.0" w:type="dxa"/>
              <w:bottom w:w="0.0" w:type="dxa"/>
              <w:right w:w="0.0" w:type="dxa"/>
            </w:tcMar>
            <w:vAlign w:val="top"/>
          </w:tcPr>
          <w:p w:rsidR="00000000" w:rsidDel="00000000" w:rsidP="00000000" w:rsidRDefault="00000000" w:rsidRPr="00000000" w14:paraId="00000346">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Notify contractor of any third party claim and assist the contractor to dispose of said claim</w:t>
            </w:r>
          </w:p>
        </w:tc>
        <w:tc>
          <w:tcPr>
            <w:shd w:fill="ffffff" w:val="clear"/>
            <w:tcMar>
              <w:top w:w="0.0" w:type="dxa"/>
              <w:left w:w="0.0" w:type="dxa"/>
              <w:bottom w:w="0.0" w:type="dxa"/>
              <w:right w:w="0.0" w:type="dxa"/>
            </w:tcMar>
            <w:vAlign w:val="top"/>
          </w:tcPr>
          <w:p w:rsidR="00000000" w:rsidDel="00000000" w:rsidP="00000000" w:rsidRDefault="00000000" w:rsidRPr="00000000" w14:paraId="00000347">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8">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Buyer Organization</w:t>
            </w:r>
          </w:p>
        </w:tc>
      </w:tr>
      <w:tr>
        <w:tc>
          <w:tcPr>
            <w:shd w:fill="ffffff" w:val="clear"/>
            <w:tcMar>
              <w:top w:w="0.0" w:type="dxa"/>
              <w:left w:w="0.0" w:type="dxa"/>
              <w:bottom w:w="0.0" w:type="dxa"/>
              <w:right w:w="0.0" w:type="dxa"/>
            </w:tcMar>
            <w:vAlign w:val="top"/>
          </w:tcPr>
          <w:p w:rsidR="00000000" w:rsidDel="00000000" w:rsidP="00000000" w:rsidRDefault="00000000" w:rsidRPr="00000000" w14:paraId="00000349">
            <w:pPr>
              <w:widowControl w:val="0"/>
              <w:pBdr>
                <w:top w:space="0" w:sz="0" w:val="nil"/>
                <w:left w:space="0" w:sz="0" w:val="nil"/>
                <w:bottom w:space="0" w:sz="0" w:val="nil"/>
                <w:right w:space="0" w:sz="0" w:val="nil"/>
                <w:between w:space="0" w:sz="0" w:val="nil"/>
              </w:pBdr>
              <w:shd w:fill="auto" w:val="clear"/>
              <w:spacing w:after="0" w:line="240" w:lineRule="auto"/>
              <w:ind w:left="108" w:right="100" w:firstLine="0"/>
              <w:rPr>
                <w:smallCaps w:val="0"/>
                <w:color w:val="000000"/>
                <w:sz w:val="18"/>
                <w:szCs w:val="18"/>
              </w:rPr>
            </w:pPr>
            <w:r w:rsidDel="00000000" w:rsidR="00000000" w:rsidRPr="00000000">
              <w:rPr>
                <w:smallCaps w:val="0"/>
                <w:color w:val="000000"/>
                <w:sz w:val="18"/>
                <w:szCs w:val="18"/>
                <w:rtl w:val="0"/>
              </w:rPr>
              <w:t xml:space="preserve">Import Licences Condition 8.d</w:t>
            </w:r>
          </w:p>
        </w:tc>
        <w:tc>
          <w:tcPr>
            <w:shd w:fill="ffffff" w:val="clear"/>
            <w:tcMar>
              <w:top w:w="0.0" w:type="dxa"/>
              <w:left w:w="0.0" w:type="dxa"/>
              <w:bottom w:w="0.0" w:type="dxa"/>
              <w:right w:w="0.0" w:type="dxa"/>
            </w:tcMar>
            <w:vAlign w:val="top"/>
          </w:tcPr>
          <w:p w:rsidR="00000000" w:rsidDel="00000000" w:rsidP="00000000" w:rsidRDefault="00000000" w:rsidRPr="00000000" w14:paraId="0000034A">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smallCaps w:val="0"/>
                <w:color w:val="000000"/>
                <w:sz w:val="18"/>
                <w:szCs w:val="18"/>
                <w:rtl w:val="0"/>
              </w:rPr>
              <w:t xml:space="preserve">Assist application for licences that are defence/security related</w:t>
            </w:r>
          </w:p>
        </w:tc>
        <w:tc>
          <w:tcPr>
            <w:shd w:fill="ffffff" w:val="clear"/>
            <w:tcMar>
              <w:top w:w="0.0" w:type="dxa"/>
              <w:left w:w="0.0" w:type="dxa"/>
              <w:bottom w:w="0.0" w:type="dxa"/>
              <w:right w:w="0.0" w:type="dxa"/>
            </w:tcMar>
            <w:vAlign w:val="top"/>
          </w:tcPr>
          <w:p w:rsidR="00000000" w:rsidDel="00000000" w:rsidP="00000000" w:rsidRDefault="00000000" w:rsidRPr="00000000" w14:paraId="0000034B">
            <w:pPr>
              <w:widowControl w:val="0"/>
              <w:pBdr>
                <w:top w:space="0" w:sz="0" w:val="nil"/>
                <w:left w:space="0" w:sz="0" w:val="nil"/>
                <w:bottom w:space="0" w:sz="0" w:val="nil"/>
                <w:right w:space="0" w:sz="0" w:val="nil"/>
                <w:between w:space="0" w:sz="0" w:val="nil"/>
              </w:pBdr>
              <w:shd w:fill="auto" w:val="clear"/>
              <w:spacing w:after="0" w:line="240" w:lineRule="auto"/>
              <w:ind w:left="116" w:right="100" w:firstLine="0"/>
              <w:rPr>
                <w:smallCaps w:val="0"/>
                <w:color w:val="000000"/>
                <w:sz w:val="18"/>
                <w:szCs w:val="18"/>
              </w:rPr>
            </w:pPr>
            <w:r w:rsidDel="00000000" w:rsidR="00000000" w:rsidRPr="00000000">
              <w:rPr>
                <w:rtl w:val="0"/>
              </w:rPr>
            </w:r>
          </w:p>
        </w:tc>
        <w:tc>
          <w:tcPr>
            <w:shd w:fill="ffffff" w:val="clear"/>
            <w:tcMar>
              <w:top w:w="0.0" w:type="dxa"/>
              <w:left w:w="0.0" w:type="dxa"/>
              <w:bottom w:w="0.0" w:type="dxa"/>
              <w:right w:w="0.0" w:type="dxa"/>
            </w:tcMar>
            <w:vAlign w:val="top"/>
          </w:tcPr>
          <w:p w:rsidR="00000000" w:rsidDel="00000000" w:rsidP="00000000" w:rsidRDefault="00000000" w:rsidRPr="00000000" w14:paraId="0000034C">
            <w:pPr>
              <w:widowControl w:val="0"/>
              <w:pBdr>
                <w:top w:space="0" w:sz="0" w:val="nil"/>
                <w:left w:space="0" w:sz="0" w:val="nil"/>
                <w:bottom w:space="0" w:sz="0" w:val="nil"/>
                <w:right w:space="0" w:sz="0" w:val="nil"/>
                <w:between w:space="0" w:sz="0" w:val="nil"/>
              </w:pBdr>
              <w:shd w:fill="auto" w:val="clear"/>
              <w:spacing w:after="0" w:line="240" w:lineRule="auto"/>
              <w:ind w:left="116" w:right="92" w:firstLine="0"/>
              <w:rPr>
                <w:smallCaps w:val="0"/>
                <w:color w:val="000000"/>
                <w:sz w:val="18"/>
                <w:szCs w:val="18"/>
              </w:rPr>
            </w:pPr>
            <w:r w:rsidDel="00000000" w:rsidR="00000000" w:rsidRPr="00000000">
              <w:rPr>
                <w:smallCaps w:val="0"/>
                <w:color w:val="000000"/>
                <w:sz w:val="18"/>
                <w:szCs w:val="18"/>
                <w:rtl w:val="0"/>
              </w:rPr>
              <w:t xml:space="preserve">Buyer Organization</w:t>
            </w:r>
          </w:p>
        </w:tc>
      </w:tr>
    </w:tbl>
    <w:p w:rsidR="00000000" w:rsidDel="00000000" w:rsidP="00000000" w:rsidRDefault="00000000" w:rsidRPr="00000000" w14:paraId="0000034D">
      <w:pPr>
        <w:widowControl w:val="0"/>
        <w:pBdr>
          <w:top w:space="0" w:sz="0" w:val="nil"/>
          <w:left w:space="0" w:sz="0" w:val="nil"/>
          <w:bottom w:space="0" w:sz="0" w:val="nil"/>
          <w:right w:space="0" w:sz="0" w:val="nil"/>
          <w:between w:space="0" w:sz="0" w:val="nil"/>
        </w:pBdr>
        <w:shd w:fill="auto" w:val="clear"/>
        <w:spacing w:after="0" w:line="240" w:lineRule="auto"/>
        <w:ind w:left="228" w:firstLine="0"/>
        <w:rPr>
          <w:smallCaps w:val="0"/>
          <w:color w:val="000000"/>
          <w:sz w:val="18"/>
          <w:szCs w:val="18"/>
        </w:rPr>
      </w:pPr>
      <w:r w:rsidDel="00000000" w:rsidR="00000000" w:rsidRPr="00000000">
        <w:rPr>
          <w:rtl w:val="0"/>
        </w:rPr>
      </w:r>
    </w:p>
    <w:p w:rsidR="00000000" w:rsidDel="00000000" w:rsidP="00000000" w:rsidRDefault="00000000" w:rsidRPr="00000000" w14:paraId="0000034E">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sz w:val="18"/>
          <w:szCs w:val="18"/>
        </w:rPr>
      </w:pPr>
      <w:bookmarkStart w:colFirst="0" w:colLast="0" w:name="_1664s55" w:id="65"/>
      <w:bookmarkEnd w:id="65"/>
      <w:r w:rsidDel="00000000" w:rsidR="00000000" w:rsidRPr="00000000">
        <w:rPr>
          <w:rtl w:val="0"/>
        </w:rPr>
      </w:r>
    </w:p>
    <w:p w:rsidR="00000000" w:rsidDel="00000000" w:rsidP="00000000" w:rsidRDefault="00000000" w:rsidRPr="00000000" w14:paraId="0000034F">
      <w:pPr>
        <w:pStyle w:val="Heading1"/>
        <w:pBdr>
          <w:top w:space="0" w:sz="0" w:val="nil"/>
          <w:left w:space="0" w:sz="0" w:val="nil"/>
          <w:bottom w:space="0" w:sz="0" w:val="nil"/>
          <w:right w:space="0" w:sz="0" w:val="nil"/>
          <w:between w:space="0" w:sz="0" w:val="nil"/>
        </w:pBdr>
        <w:shd w:fill="auto" w:val="clear"/>
        <w:rPr>
          <w:rFonts w:ascii="Calibri" w:cs="Calibri" w:eastAsia="Calibri" w:hAnsi="Calibri"/>
          <w:smallCaps w:val="0"/>
          <w:sz w:val="24"/>
          <w:szCs w:val="24"/>
        </w:rPr>
      </w:pPr>
      <w:bookmarkStart w:colFirst="0" w:colLast="0" w:name="_3q5sasy" w:id="66"/>
      <w:bookmarkEnd w:id="66"/>
      <w:r w:rsidDel="00000000" w:rsidR="00000000" w:rsidRPr="00000000">
        <w:rPr>
          <w:rFonts w:ascii="Calibri" w:cs="Calibri" w:eastAsia="Calibri" w:hAnsi="Calibri"/>
          <w:smallCaps w:val="0"/>
          <w:sz w:val="24"/>
          <w:szCs w:val="24"/>
          <w:rtl w:val="0"/>
        </w:rPr>
        <w:t xml:space="preserve">Quality Assurance Conditions</w:t>
      </w:r>
    </w:p>
    <w:p w:rsidR="00000000" w:rsidDel="00000000" w:rsidP="00000000" w:rsidRDefault="00000000" w:rsidRPr="00000000" w14:paraId="00000350">
      <w:pPr>
        <w:widowControl w:val="0"/>
        <w:numPr>
          <w:ilvl w:val="0"/>
          <w:numId w:val="5"/>
        </w:numPr>
        <w:pBdr>
          <w:top w:space="0" w:sz="0" w:val="nil"/>
          <w:left w:space="0" w:sz="0" w:val="nil"/>
          <w:bottom w:space="0" w:sz="0" w:val="nil"/>
          <w:right w:space="0" w:sz="0" w:val="nil"/>
          <w:between w:space="0" w:sz="0" w:val="nil"/>
        </w:pBdr>
        <w:shd w:fill="auto" w:val="clear"/>
        <w:spacing w:after="0" w:afterAutospacing="0" w:line="276" w:lineRule="auto"/>
        <w:ind w:left="720" w:right="114" w:hanging="360"/>
      </w:pPr>
      <w:r w:rsidDel="00000000" w:rsidR="00000000" w:rsidRPr="00000000">
        <w:rPr>
          <w:smallCaps w:val="0"/>
          <w:color w:val="000000"/>
          <w:rtl w:val="0"/>
        </w:rPr>
        <w:t xml:space="preserve">Concessions shall be managed in accordance with Def Stan 05-061 part 1, Issue 6- Quality Assurance Procedural Requirements- Concessions</w:t>
      </w:r>
    </w:p>
    <w:p w:rsidR="00000000" w:rsidDel="00000000" w:rsidP="00000000" w:rsidRDefault="00000000" w:rsidRPr="00000000" w14:paraId="00000351">
      <w:pPr>
        <w:widowControl w:val="0"/>
        <w:numPr>
          <w:ilvl w:val="0"/>
          <w:numId w:val="5"/>
        </w:numPr>
        <w:pBdr>
          <w:top w:space="0" w:sz="0" w:val="nil"/>
          <w:left w:space="0" w:sz="0" w:val="nil"/>
          <w:bottom w:space="0" w:sz="0" w:val="nil"/>
          <w:right w:space="0" w:sz="0" w:val="nil"/>
          <w:between w:space="0" w:sz="0" w:val="nil"/>
        </w:pBdr>
        <w:shd w:fill="auto" w:val="clear"/>
        <w:spacing w:after="0" w:afterAutospacing="0" w:line="276" w:lineRule="auto"/>
        <w:ind w:left="720" w:right="114" w:hanging="360"/>
      </w:pPr>
      <w:r w:rsidDel="00000000" w:rsidR="00000000" w:rsidRPr="00000000">
        <w:rPr>
          <w:smallCaps w:val="0"/>
          <w:color w:val="000000"/>
          <w:rtl w:val="0"/>
        </w:rPr>
        <w:t xml:space="preserve">Any Contractor working parties shall be provided in accordance with Def Stan 05-061 Part 4, Issue 3- Quality Assurance procedural Requirements- Contractor Working Parties</w:t>
      </w:r>
    </w:p>
    <w:p w:rsidR="00000000" w:rsidDel="00000000" w:rsidP="00000000" w:rsidRDefault="00000000" w:rsidRPr="00000000" w14:paraId="00000352">
      <w:pPr>
        <w:widowControl w:val="0"/>
        <w:numPr>
          <w:ilvl w:val="0"/>
          <w:numId w:val="5"/>
        </w:numPr>
        <w:pBdr>
          <w:top w:space="0" w:sz="0" w:val="nil"/>
          <w:left w:space="0" w:sz="0" w:val="nil"/>
          <w:bottom w:space="0" w:sz="0" w:val="nil"/>
          <w:right w:space="0" w:sz="0" w:val="nil"/>
          <w:between w:space="0" w:sz="0" w:val="nil"/>
        </w:pBdr>
        <w:shd w:fill="auto" w:val="clear"/>
        <w:spacing w:after="0" w:afterAutospacing="0" w:line="276" w:lineRule="auto"/>
        <w:ind w:left="720" w:right="114" w:hanging="360"/>
      </w:pPr>
      <w:r w:rsidDel="00000000" w:rsidR="00000000" w:rsidRPr="00000000">
        <w:rPr>
          <w:smallCaps w:val="0"/>
          <w:sz w:val="24"/>
          <w:szCs w:val="24"/>
          <w:rtl w:val="0"/>
        </w:rPr>
        <w:t xml:space="preserve">P</w:t>
      </w:r>
      <w:r w:rsidDel="00000000" w:rsidR="00000000" w:rsidRPr="00000000">
        <w:rPr>
          <w:smallCaps w:val="0"/>
          <w:color w:val="000000"/>
          <w:rtl w:val="0"/>
        </w:rPr>
        <w:t xml:space="preserve">rocesses and Controls for the avoidance of counterfeit material shall be established and applied in accordance with Def Stan 05-0135, Issue 2- Avoidance of Counterfeit Material</w:t>
      </w:r>
    </w:p>
    <w:p w:rsidR="00000000" w:rsidDel="00000000" w:rsidP="00000000" w:rsidRDefault="00000000" w:rsidRPr="00000000" w14:paraId="00000353">
      <w:pPr>
        <w:widowControl w:val="0"/>
        <w:numPr>
          <w:ilvl w:val="0"/>
          <w:numId w:val="5"/>
        </w:numPr>
        <w:pBdr>
          <w:top w:space="0" w:sz="0" w:val="nil"/>
          <w:left w:space="0" w:sz="0" w:val="nil"/>
          <w:bottom w:space="0" w:sz="0" w:val="nil"/>
          <w:right w:space="0" w:sz="0" w:val="nil"/>
          <w:between w:space="0" w:sz="0" w:val="nil"/>
        </w:pBdr>
        <w:shd w:fill="auto" w:val="clear"/>
        <w:spacing w:after="200" w:line="276" w:lineRule="auto"/>
        <w:ind w:left="720" w:right="114" w:hanging="360"/>
      </w:pPr>
      <w:r w:rsidDel="00000000" w:rsidR="00000000" w:rsidRPr="00000000">
        <w:rPr>
          <w:smallCaps w:val="0"/>
          <w:color w:val="000000"/>
          <w:rtl w:val="0"/>
        </w:rPr>
        <w:t xml:space="preserve">ISO 25051:2014 Software Engineering- Software Product Quality Requirements and Evaluation (SQuaRE)- Requirements for quality of COTS Software product and instructions for testing</w:t>
      </w:r>
    </w:p>
    <w:p w:rsidR="00000000" w:rsidDel="00000000" w:rsidP="00000000" w:rsidRDefault="00000000" w:rsidRPr="00000000" w14:paraId="00000354">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355">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p w:rsidR="00000000" w:rsidDel="00000000" w:rsidP="00000000" w:rsidRDefault="00000000" w:rsidRPr="00000000" w14:paraId="00000356">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bookmarkStart w:colFirst="0" w:colLast="0" w:name="kgcv8k" w:id="67"/>
    <w:bookmarkEnd w:id="67"/>
    <w:bookmarkStart w:colFirst="0" w:colLast="0" w:name="25b2l0r" w:id="68"/>
    <w:bookmarkEnd w:id="68"/>
    <w:p w:rsidR="00000000" w:rsidDel="00000000" w:rsidP="00000000" w:rsidRDefault="00000000" w:rsidRPr="00000000" w14:paraId="00000357">
      <w:pPr>
        <w:widowControl w:val="0"/>
        <w:pBdr>
          <w:top w:space="0" w:sz="0" w:val="nil"/>
          <w:left w:space="0" w:sz="0" w:val="nil"/>
          <w:bottom w:space="0" w:sz="0" w:val="nil"/>
          <w:right w:space="0" w:sz="0" w:val="nil"/>
          <w:between w:space="0" w:sz="0" w:val="nil"/>
        </w:pBdr>
        <w:shd w:fill="auto" w:val="clear"/>
        <w:spacing w:after="200" w:line="276" w:lineRule="auto"/>
        <w:ind w:left="120" w:right="114" w:firstLine="0"/>
        <w:rPr>
          <w:smallCaps w:val="0"/>
          <w:color w:val="000000"/>
        </w:rPr>
      </w:pPr>
      <w:r w:rsidDel="00000000" w:rsidR="00000000" w:rsidRPr="00000000">
        <w:rPr>
          <w:rtl w:val="0"/>
        </w:rPr>
      </w:r>
    </w:p>
    <w:sectPr>
      <w:footerReference r:id="rId18" w:type="default"/>
      <w:pgSz w:h="16820" w:w="11900"/>
      <w:pgMar w:bottom="1420" w:top="1420" w:left="1320" w:right="13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Verdana"/>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358">
    <w:pPr>
      <w:widowControl w:val="0"/>
      <w:pBdr>
        <w:top w:space="0" w:sz="0" w:val="nil"/>
        <w:left w:space="0" w:sz="0" w:val="nil"/>
        <w:bottom w:space="0" w:sz="0" w:val="nil"/>
        <w:right w:space="0" w:sz="0" w:val="nil"/>
        <w:between w:space="0" w:sz="0" w:val="nil"/>
      </w:pBdr>
      <w:shd w:fill="auto" w:val="clear"/>
      <w:tabs>
        <w:tab w:val="center" w:pos="4621"/>
        <w:tab w:val="right" w:pos="9134"/>
      </w:tabs>
      <w:spacing w:after="0" w:line="240" w:lineRule="auto"/>
      <w:ind w:left="120" w:right="114" w:firstLine="0"/>
      <w:jc w:val="right"/>
      <w:rPr>
        <w:smallCaps w:val="0"/>
        <w:color w:val="000000"/>
      </w:rPr>
    </w:pPr>
    <w:r w:rsidDel="00000000" w:rsidR="00000000" w:rsidRPr="00000000">
      <w:rPr>
        <w:smallCaps w:val="0"/>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359">
    <w:pPr>
      <w:widowControl w:val="0"/>
      <w:pBdr>
        <w:top w:space="0" w:sz="0" w:val="nil"/>
        <w:left w:space="0" w:sz="0" w:val="nil"/>
        <w:bottom w:space="0" w:sz="0" w:val="nil"/>
        <w:right w:space="0" w:sz="0" w:val="nil"/>
        <w:between w:space="0" w:sz="0" w:val="nil"/>
      </w:pBdr>
      <w:shd w:fill="auto" w:val="clear"/>
      <w:tabs>
        <w:tab w:val="center" w:pos="4621"/>
        <w:tab w:val="right" w:pos="9134"/>
      </w:tabs>
      <w:spacing w:after="0" w:line="240" w:lineRule="auto"/>
      <w:ind w:left="120" w:right="114" w:firstLine="0"/>
      <w:rPr>
        <w:smallCaps w:val="0"/>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Letter"/>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lowerLetter"/>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Letter"/>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lowerLetter"/>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Letter"/>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2">
    <w:lvl w:ilvl="0">
      <w:start w:val="1"/>
      <w:numFmt w:val="bullet"/>
      <w:lvlText w:val="∙"/>
      <w:lvlJc w:val="left"/>
      <w:pPr>
        <w:ind w:left="720" w:hanging="72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abstractNum w:abstractNumId="3">
    <w:lvl w:ilvl="0">
      <w:start w:val="1"/>
      <w:numFmt w:val="lowerLetter"/>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Letter"/>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lowerLetter"/>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Letter"/>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lowerLetter"/>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Letter"/>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4">
    <w:lvl w:ilvl="0">
      <w:start w:val="1"/>
      <w:numFmt w:val="lowerLetter"/>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Letter"/>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lowerLetter"/>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Letter"/>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lowerLetter"/>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Letter"/>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5">
    <w:lvl w:ilvl="0">
      <w:start w:val="1"/>
      <w:numFmt w:val="bullet"/>
      <w:lvlText w:val="∙"/>
      <w:lvlJc w:val="left"/>
      <w:pPr>
        <w:ind w:left="720" w:hanging="72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abstractNum w:abstractNumId="6">
    <w:lvl w:ilvl="0">
      <w:start w:val="1"/>
      <w:numFmt w:val="lowerLetter"/>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Letter"/>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lowerLetter"/>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Letter"/>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lowerLetter"/>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Letter"/>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abstractNum w:abstractNumId="7">
    <w:lvl w:ilvl="0">
      <w:start w:val="1"/>
      <w:numFmt w:val="bullet"/>
      <w:lvlText w:val="∙"/>
      <w:lvlJc w:val="left"/>
      <w:pPr>
        <w:ind w:left="720" w:hanging="720"/>
      </w:pPr>
      <w:rPr>
        <w:rFonts w:ascii="Verdana" w:cs="Verdana" w:eastAsia="Verdana" w:hAnsi="Verdana"/>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Verdana" w:cs="Verdana" w:eastAsia="Verdana" w:hAnsi="Verdana"/>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Verdana" w:cs="Verdana" w:eastAsia="Verdana" w:hAnsi="Verdana"/>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Verdana" w:cs="Verdana" w:eastAsia="Verdana" w:hAnsi="Verdana"/>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Verdana" w:cs="Verdana" w:eastAsia="Verdana" w:hAnsi="Verdana"/>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Verdana" w:cs="Verdana" w:eastAsia="Verdana" w:hAnsi="Verdana"/>
        <w:b w:val="0"/>
        <w:i w:val="0"/>
        <w:smallCaps w:val="0"/>
        <w:strike w:val="0"/>
        <w:color w:val="000000"/>
        <w:sz w:val="20"/>
        <w:szCs w:val="20"/>
        <w:u w:val="none"/>
        <w:shd w:fill="auto" w:val="clear"/>
        <w:vertAlign w:val="baseline"/>
      </w:rPr>
    </w:lvl>
  </w:abstractNum>
  <w:abstractNum w:abstractNumId="8">
    <w:lvl w:ilvl="0">
      <w:start w:val="1"/>
      <w:numFmt w:val="lowerLetter"/>
      <w:lvlText w:val="%1."/>
      <w:lvlJc w:val="left"/>
      <w:pPr>
        <w:ind w:left="7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1">
      <w:start w:val="1"/>
      <w:numFmt w:val="lowerLetter"/>
      <w:lvlText w:val="%2."/>
      <w:lvlJc w:val="left"/>
      <w:pPr>
        <w:ind w:left="14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2">
      <w:start w:val="1"/>
      <w:numFmt w:val="lowerLetter"/>
      <w:lvlText w:val="%3."/>
      <w:lvlJc w:val="left"/>
      <w:pPr>
        <w:ind w:left="21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3">
      <w:start w:val="1"/>
      <w:numFmt w:val="lowerLetter"/>
      <w:lvlText w:val="%4."/>
      <w:lvlJc w:val="left"/>
      <w:pPr>
        <w:ind w:left="28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4">
      <w:start w:val="1"/>
      <w:numFmt w:val="lowerLetter"/>
      <w:lvlText w:val="%5."/>
      <w:lvlJc w:val="left"/>
      <w:pPr>
        <w:ind w:left="360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5">
      <w:start w:val="1"/>
      <w:numFmt w:val="lowerLetter"/>
      <w:lvlText w:val="%6."/>
      <w:lvlJc w:val="left"/>
      <w:pPr>
        <w:ind w:left="432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6">
      <w:start w:val="1"/>
      <w:numFmt w:val="lowerLetter"/>
      <w:lvlText w:val="%7."/>
      <w:lvlJc w:val="left"/>
      <w:pPr>
        <w:ind w:left="504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7">
      <w:start w:val="1"/>
      <w:numFmt w:val="lowerLetter"/>
      <w:lvlText w:val="%8."/>
      <w:lvlJc w:val="left"/>
      <w:pPr>
        <w:ind w:left="576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lvl w:ilvl="8">
      <w:start w:val="1"/>
      <w:numFmt w:val="lowerLetter"/>
      <w:lvlText w:val="%9."/>
      <w:lvlJc w:val="left"/>
      <w:pPr>
        <w:ind w:left="6480" w:firstLine="0"/>
      </w:pPr>
      <w:rPr>
        <w:rFonts w:ascii="Times New Roman" w:cs="Times New Roman" w:eastAsia="Times New Roman" w:hAnsi="Times New Roman"/>
        <w:b w:val="0"/>
        <w:i w:val="0"/>
        <w:smallCaps w:val="0"/>
        <w:strike w:val="0"/>
        <w:color w:val="000000"/>
        <w:sz w:val="20"/>
        <w:szCs w:val="20"/>
        <w:u w:val="none"/>
        <w:shd w:fill="auto" w:val="clea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Calibri" w:cs="Calibri" w:eastAsia="Calibri" w:hAnsi="Calibri"/>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Calibri" w:cs="Calibri" w:eastAsia="Calibri" w:hAnsi="Calibri"/>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Calibri" w:cs="Calibri" w:eastAsia="Calibri" w:hAnsi="Calibri"/>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pBdr>
        <w:top w:space="0" w:sz="0" w:val="nil"/>
        <w:left w:space="0" w:sz="0" w:val="nil"/>
        <w:bottom w:space="0" w:sz="0" w:val="nil"/>
        <w:right w:space="0" w:sz="0" w:val="nil"/>
        <w:between w:space="0" w:sz="0" w:val="nil"/>
      </w:pBdr>
      <w:shd w:fill="auto" w:val="clear"/>
      <w:spacing w:after="60" w:before="240" w:lineRule="auto"/>
      <w:jc w:val="center"/>
    </w:pPr>
    <w:rPr>
      <w:rFonts w:ascii="Arial" w:cs="Arial" w:eastAsia="Arial" w:hAnsi="Arial"/>
      <w:b w:val="1"/>
      <w:smallCaps w:val="0"/>
      <w:sz w:val="32"/>
      <w:szCs w:val="3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about:blank" TargetMode="External"/><Relationship Id="rId10" Type="http://schemas.openxmlformats.org/officeDocument/2006/relationships/hyperlink" Target="about:blank" TargetMode="External"/><Relationship Id="rId13" Type="http://schemas.openxmlformats.org/officeDocument/2006/relationships/hyperlink" Target="mailto:Katie.whyte103@mod.gov.uk" TargetMode="External"/><Relationship Id="rId12" Type="http://schemas.openxmlformats.org/officeDocument/2006/relationships/hyperlink" Target="mailto:DSALand-MovTpt-DGHSIS@mod.uk"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ncsc.gov.uk/guidance/secure-sanitisation-storage-media" TargetMode="External"/><Relationship Id="rId15" Type="http://schemas.openxmlformats.org/officeDocument/2006/relationships/hyperlink" Target="http://www.freightcollection.com/" TargetMode="External"/><Relationship Id="rId14" Type="http://schemas.openxmlformats.org/officeDocument/2006/relationships/hyperlink" Target="mailto:richard.booker958@mod.gov.uk" TargetMode="External"/><Relationship Id="rId17" Type="http://schemas.openxmlformats.org/officeDocument/2006/relationships/hyperlink" Target="https://www.aof.mod.uk/aofcontent/tactical/toolkit/index.htm" TargetMode="External"/><Relationship Id="rId16" Type="http://schemas.openxmlformats.org/officeDocument/2006/relationships/hyperlink" Target="mailto:Leidos-FormsPublications@teamleidos.mod.uk" TargetMode="External"/><Relationship Id="rId5" Type="http://schemas.openxmlformats.org/officeDocument/2006/relationships/styles" Target="styles.xml"/><Relationship Id="rId6" Type="http://schemas.openxmlformats.org/officeDocument/2006/relationships/image" Target="media/image1.png"/><Relationship Id="rId18" Type="http://schemas.openxmlformats.org/officeDocument/2006/relationships/footer" Target="footer1.xml"/><Relationship Id="rId7" Type="http://schemas.openxmlformats.org/officeDocument/2006/relationships/hyperlink" Target="mailto:lorraine.smith181@mod.gov.uk" TargetMode="External"/><Relationship Id="rId8" Type="http://schemas.openxmlformats.org/officeDocument/2006/relationships/hyperlink" Target="https://www.gov.uk/government/publications/industry-security-notices-is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