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56C40F06"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r w:rsidR="00B21A4D">
        <w:rPr>
          <w:rFonts w:cs="Arial"/>
          <w:b/>
          <w:szCs w:val="22"/>
        </w:rPr>
        <w:t>O17A46</w:t>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67138DEE" w:rsidR="00B327EC" w:rsidRPr="00021B0E" w:rsidRDefault="00B21A4D" w:rsidP="00B327EC">
      <w:pPr>
        <w:widowControl w:val="0"/>
        <w:tabs>
          <w:tab w:val="center" w:pos="4513"/>
        </w:tabs>
        <w:spacing w:before="120" w:after="120"/>
        <w:jc w:val="center"/>
        <w:rPr>
          <w:b/>
          <w:color w:val="000000"/>
          <w:sz w:val="36"/>
          <w:szCs w:val="36"/>
        </w:rPr>
      </w:pPr>
      <w:r>
        <w:rPr>
          <w:b/>
          <w:color w:val="000000"/>
          <w:sz w:val="36"/>
          <w:szCs w:val="36"/>
        </w:rPr>
        <w:t>THE MINISTRY OF DEFENCE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3C87089C" w:rsidR="00B327EC" w:rsidRPr="00021B0E" w:rsidRDefault="00B21A4D" w:rsidP="00B327EC">
      <w:pPr>
        <w:widowControl w:val="0"/>
        <w:tabs>
          <w:tab w:val="center" w:pos="4513"/>
        </w:tabs>
        <w:spacing w:before="120" w:after="120"/>
        <w:jc w:val="center"/>
        <w:rPr>
          <w:color w:val="000000"/>
          <w:sz w:val="36"/>
          <w:szCs w:val="36"/>
        </w:rPr>
      </w:pPr>
      <w:r>
        <w:rPr>
          <w:b/>
          <w:color w:val="000000"/>
          <w:sz w:val="36"/>
          <w:szCs w:val="36"/>
        </w:rPr>
        <w:t>SEYMOUR DISTRIBUTION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40043560" w14:textId="77777777" w:rsidR="00B21A4D" w:rsidRDefault="00B21A4D" w:rsidP="00B327EC">
      <w:pPr>
        <w:widowControl w:val="0"/>
        <w:tabs>
          <w:tab w:val="left" w:pos="-720"/>
        </w:tabs>
        <w:spacing w:before="120" w:after="120"/>
        <w:jc w:val="center"/>
        <w:rPr>
          <w:b/>
          <w:bCs/>
          <w:color w:val="000000"/>
          <w:sz w:val="36"/>
          <w:szCs w:val="36"/>
        </w:rPr>
      </w:pP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8B482A0" w14:textId="77777777" w:rsidR="00B21A4D" w:rsidRPr="00021B0E" w:rsidRDefault="00B21A4D" w:rsidP="00B327EC">
      <w:pPr>
        <w:widowControl w:val="0"/>
        <w:tabs>
          <w:tab w:val="left" w:pos="-720"/>
        </w:tabs>
        <w:spacing w:before="120" w:after="120"/>
        <w:jc w:val="center"/>
        <w:rPr>
          <w:b/>
          <w:bCs/>
          <w:color w:val="000000"/>
          <w:sz w:val="36"/>
          <w:szCs w:val="36"/>
        </w:rPr>
      </w:pPr>
    </w:p>
    <w:p w14:paraId="73DF4AFC" w14:textId="1ADBAE25" w:rsidR="00B327EC" w:rsidRDefault="00B21A4D" w:rsidP="00B327EC">
      <w:pPr>
        <w:widowControl w:val="0"/>
        <w:tabs>
          <w:tab w:val="center" w:pos="4513"/>
        </w:tabs>
        <w:spacing w:before="120" w:after="120"/>
        <w:jc w:val="center"/>
        <w:rPr>
          <w:b/>
          <w:color w:val="000000"/>
          <w:sz w:val="36"/>
          <w:szCs w:val="36"/>
        </w:rPr>
      </w:pPr>
      <w:r>
        <w:rPr>
          <w:b/>
          <w:color w:val="000000"/>
          <w:sz w:val="36"/>
          <w:szCs w:val="36"/>
        </w:rPr>
        <w:t>THE PROVISION OF DISTRIBUTION SERVICE FOR THE NAVY NEWS PUBLICATION</w:t>
      </w:r>
    </w:p>
    <w:p w14:paraId="0968EAA6" w14:textId="77777777" w:rsidR="00B21A4D" w:rsidRDefault="00B21A4D" w:rsidP="00B327EC">
      <w:pPr>
        <w:widowControl w:val="0"/>
        <w:tabs>
          <w:tab w:val="center" w:pos="4513"/>
        </w:tabs>
        <w:spacing w:before="120" w:after="120"/>
        <w:jc w:val="center"/>
        <w:rPr>
          <w:b/>
          <w:color w:val="000000"/>
          <w:sz w:val="36"/>
          <w:szCs w:val="36"/>
        </w:rPr>
      </w:pPr>
    </w:p>
    <w:p w14:paraId="584C9CC2" w14:textId="0CD2ADF9" w:rsidR="00F42D71" w:rsidRDefault="00B21A4D" w:rsidP="00B327EC">
      <w:pPr>
        <w:widowControl w:val="0"/>
        <w:tabs>
          <w:tab w:val="center" w:pos="4513"/>
        </w:tabs>
        <w:spacing w:before="120" w:after="120"/>
        <w:jc w:val="center"/>
        <w:rPr>
          <w:b/>
          <w:color w:val="000000"/>
          <w:sz w:val="36"/>
          <w:szCs w:val="36"/>
        </w:rPr>
      </w:pPr>
      <w:r>
        <w:rPr>
          <w:b/>
          <w:color w:val="000000"/>
          <w:sz w:val="36"/>
          <w:szCs w:val="36"/>
        </w:rPr>
        <w:t>CCCO17A02</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0681440E" w14:textId="7F5789DB" w:rsidR="00F141C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6098377" w:history="1">
        <w:r w:rsidR="00F141CB" w:rsidRPr="00546F8B">
          <w:rPr>
            <w:rStyle w:val="Hyperlink"/>
            <w:rFonts w:eastAsia="Times New Roman"/>
            <w:b/>
            <w:noProof/>
            <w:lang w:eastAsia="en-US"/>
          </w:rPr>
          <w:t>ANNEX 1 – TERMS AND CONDITIONS</w:t>
        </w:r>
        <w:r w:rsidR="00F141CB">
          <w:rPr>
            <w:noProof/>
            <w:webHidden/>
          </w:rPr>
          <w:tab/>
        </w:r>
        <w:r w:rsidR="00F141CB">
          <w:rPr>
            <w:noProof/>
            <w:webHidden/>
          </w:rPr>
          <w:fldChar w:fldCharType="begin"/>
        </w:r>
        <w:r w:rsidR="00F141CB">
          <w:rPr>
            <w:noProof/>
            <w:webHidden/>
          </w:rPr>
          <w:instrText xml:space="preserve"> PAGEREF _Toc496098377 \h </w:instrText>
        </w:r>
        <w:r w:rsidR="00F141CB">
          <w:rPr>
            <w:noProof/>
            <w:webHidden/>
          </w:rPr>
        </w:r>
        <w:r w:rsidR="00F141CB">
          <w:rPr>
            <w:noProof/>
            <w:webHidden/>
          </w:rPr>
          <w:fldChar w:fldCharType="separate"/>
        </w:r>
        <w:r w:rsidR="00F141CB">
          <w:rPr>
            <w:noProof/>
            <w:webHidden/>
          </w:rPr>
          <w:t>3</w:t>
        </w:r>
        <w:r w:rsidR="00F141CB">
          <w:rPr>
            <w:noProof/>
            <w:webHidden/>
          </w:rPr>
          <w:fldChar w:fldCharType="end"/>
        </w:r>
      </w:hyperlink>
    </w:p>
    <w:p w14:paraId="281C7207" w14:textId="5C50890C" w:rsidR="00F141CB" w:rsidRDefault="00986D71">
      <w:pPr>
        <w:pStyle w:val="TOC1"/>
        <w:rPr>
          <w:rFonts w:asciiTheme="minorHAnsi" w:eastAsiaTheme="minorEastAsia" w:hAnsiTheme="minorHAnsi" w:cstheme="minorBidi"/>
          <w:caps w:val="0"/>
          <w:noProof/>
          <w:szCs w:val="22"/>
          <w:lang w:eastAsia="en-GB"/>
        </w:rPr>
      </w:pPr>
      <w:hyperlink w:anchor="_Toc496098378" w:history="1">
        <w:r w:rsidR="00F141CB" w:rsidRPr="00546F8B">
          <w:rPr>
            <w:rStyle w:val="Hyperlink"/>
            <w:rFonts w:cs="Arial"/>
            <w:noProof/>
          </w:rPr>
          <w:t>1</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Interpretation</w:t>
        </w:r>
        <w:r w:rsidR="00F141CB">
          <w:rPr>
            <w:noProof/>
            <w:webHidden/>
          </w:rPr>
          <w:tab/>
        </w:r>
        <w:r w:rsidR="00F141CB">
          <w:rPr>
            <w:noProof/>
            <w:webHidden/>
          </w:rPr>
          <w:fldChar w:fldCharType="begin"/>
        </w:r>
        <w:r w:rsidR="00F141CB">
          <w:rPr>
            <w:noProof/>
            <w:webHidden/>
          </w:rPr>
          <w:instrText xml:space="preserve"> PAGEREF _Toc496098378 \h </w:instrText>
        </w:r>
        <w:r w:rsidR="00F141CB">
          <w:rPr>
            <w:noProof/>
            <w:webHidden/>
          </w:rPr>
        </w:r>
        <w:r w:rsidR="00F141CB">
          <w:rPr>
            <w:noProof/>
            <w:webHidden/>
          </w:rPr>
          <w:fldChar w:fldCharType="separate"/>
        </w:r>
        <w:r w:rsidR="00F141CB">
          <w:rPr>
            <w:noProof/>
            <w:webHidden/>
          </w:rPr>
          <w:t>3</w:t>
        </w:r>
        <w:r w:rsidR="00F141CB">
          <w:rPr>
            <w:noProof/>
            <w:webHidden/>
          </w:rPr>
          <w:fldChar w:fldCharType="end"/>
        </w:r>
      </w:hyperlink>
    </w:p>
    <w:p w14:paraId="664F3F12" w14:textId="18A6802E" w:rsidR="00F141CB" w:rsidRDefault="00986D71">
      <w:pPr>
        <w:pStyle w:val="TOC1"/>
        <w:rPr>
          <w:rFonts w:asciiTheme="minorHAnsi" w:eastAsiaTheme="minorEastAsia" w:hAnsiTheme="minorHAnsi" w:cstheme="minorBidi"/>
          <w:caps w:val="0"/>
          <w:noProof/>
          <w:szCs w:val="22"/>
          <w:lang w:eastAsia="en-GB"/>
        </w:rPr>
      </w:pPr>
      <w:hyperlink w:anchor="_Toc496098379" w:history="1">
        <w:r w:rsidR="00F141CB" w:rsidRPr="00546F8B">
          <w:rPr>
            <w:rStyle w:val="Hyperlink"/>
            <w:rFonts w:cs="Arial"/>
            <w:noProof/>
          </w:rPr>
          <w:t>2</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Basis of Agreement</w:t>
        </w:r>
        <w:r w:rsidR="00F141CB">
          <w:rPr>
            <w:noProof/>
            <w:webHidden/>
          </w:rPr>
          <w:tab/>
        </w:r>
        <w:r w:rsidR="00F141CB">
          <w:rPr>
            <w:noProof/>
            <w:webHidden/>
          </w:rPr>
          <w:fldChar w:fldCharType="begin"/>
        </w:r>
        <w:r w:rsidR="00F141CB">
          <w:rPr>
            <w:noProof/>
            <w:webHidden/>
          </w:rPr>
          <w:instrText xml:space="preserve"> PAGEREF _Toc496098379 \h </w:instrText>
        </w:r>
        <w:r w:rsidR="00F141CB">
          <w:rPr>
            <w:noProof/>
            <w:webHidden/>
          </w:rPr>
        </w:r>
        <w:r w:rsidR="00F141CB">
          <w:rPr>
            <w:noProof/>
            <w:webHidden/>
          </w:rPr>
          <w:fldChar w:fldCharType="separate"/>
        </w:r>
        <w:r w:rsidR="00F141CB">
          <w:rPr>
            <w:noProof/>
            <w:webHidden/>
          </w:rPr>
          <w:t>4</w:t>
        </w:r>
        <w:r w:rsidR="00F141CB">
          <w:rPr>
            <w:noProof/>
            <w:webHidden/>
          </w:rPr>
          <w:fldChar w:fldCharType="end"/>
        </w:r>
      </w:hyperlink>
    </w:p>
    <w:p w14:paraId="09338F27" w14:textId="469030FD" w:rsidR="00F141CB" w:rsidRDefault="00986D71">
      <w:pPr>
        <w:pStyle w:val="TOC1"/>
        <w:rPr>
          <w:rFonts w:asciiTheme="minorHAnsi" w:eastAsiaTheme="minorEastAsia" w:hAnsiTheme="minorHAnsi" w:cstheme="minorBidi"/>
          <w:caps w:val="0"/>
          <w:noProof/>
          <w:szCs w:val="22"/>
          <w:lang w:eastAsia="en-GB"/>
        </w:rPr>
      </w:pPr>
      <w:hyperlink w:anchor="_Toc496098380" w:history="1">
        <w:r w:rsidR="00F141CB" w:rsidRPr="00546F8B">
          <w:rPr>
            <w:rStyle w:val="Hyperlink"/>
            <w:rFonts w:cs="Arial"/>
            <w:noProof/>
          </w:rPr>
          <w:t>3</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Supply of Services</w:t>
        </w:r>
        <w:r w:rsidR="00F141CB">
          <w:rPr>
            <w:noProof/>
            <w:webHidden/>
          </w:rPr>
          <w:tab/>
        </w:r>
        <w:r w:rsidR="00F141CB">
          <w:rPr>
            <w:noProof/>
            <w:webHidden/>
          </w:rPr>
          <w:fldChar w:fldCharType="begin"/>
        </w:r>
        <w:r w:rsidR="00F141CB">
          <w:rPr>
            <w:noProof/>
            <w:webHidden/>
          </w:rPr>
          <w:instrText xml:space="preserve"> PAGEREF _Toc496098380 \h </w:instrText>
        </w:r>
        <w:r w:rsidR="00F141CB">
          <w:rPr>
            <w:noProof/>
            <w:webHidden/>
          </w:rPr>
        </w:r>
        <w:r w:rsidR="00F141CB">
          <w:rPr>
            <w:noProof/>
            <w:webHidden/>
          </w:rPr>
          <w:fldChar w:fldCharType="separate"/>
        </w:r>
        <w:r w:rsidR="00F141CB">
          <w:rPr>
            <w:noProof/>
            <w:webHidden/>
          </w:rPr>
          <w:t>5</w:t>
        </w:r>
        <w:r w:rsidR="00F141CB">
          <w:rPr>
            <w:noProof/>
            <w:webHidden/>
          </w:rPr>
          <w:fldChar w:fldCharType="end"/>
        </w:r>
      </w:hyperlink>
    </w:p>
    <w:p w14:paraId="1A077714" w14:textId="24B4304E" w:rsidR="00F141CB" w:rsidRDefault="00986D71">
      <w:pPr>
        <w:pStyle w:val="TOC1"/>
        <w:rPr>
          <w:rFonts w:asciiTheme="minorHAnsi" w:eastAsiaTheme="minorEastAsia" w:hAnsiTheme="minorHAnsi" w:cstheme="minorBidi"/>
          <w:caps w:val="0"/>
          <w:noProof/>
          <w:szCs w:val="22"/>
          <w:lang w:eastAsia="en-GB"/>
        </w:rPr>
      </w:pPr>
      <w:hyperlink w:anchor="_Toc496098381" w:history="1">
        <w:r w:rsidR="00F141CB" w:rsidRPr="00546F8B">
          <w:rPr>
            <w:rStyle w:val="Hyperlink"/>
            <w:rFonts w:cs="Arial"/>
            <w:noProof/>
          </w:rPr>
          <w:t>4</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Term</w:t>
        </w:r>
        <w:r w:rsidR="00F141CB">
          <w:rPr>
            <w:noProof/>
            <w:webHidden/>
          </w:rPr>
          <w:tab/>
        </w:r>
        <w:r w:rsidR="00F141CB">
          <w:rPr>
            <w:noProof/>
            <w:webHidden/>
          </w:rPr>
          <w:fldChar w:fldCharType="begin"/>
        </w:r>
        <w:r w:rsidR="00F141CB">
          <w:rPr>
            <w:noProof/>
            <w:webHidden/>
          </w:rPr>
          <w:instrText xml:space="preserve"> PAGEREF _Toc496098381 \h </w:instrText>
        </w:r>
        <w:r w:rsidR="00F141CB">
          <w:rPr>
            <w:noProof/>
            <w:webHidden/>
          </w:rPr>
        </w:r>
        <w:r w:rsidR="00F141CB">
          <w:rPr>
            <w:noProof/>
            <w:webHidden/>
          </w:rPr>
          <w:fldChar w:fldCharType="separate"/>
        </w:r>
        <w:r w:rsidR="00F141CB">
          <w:rPr>
            <w:noProof/>
            <w:webHidden/>
          </w:rPr>
          <w:t>5</w:t>
        </w:r>
        <w:r w:rsidR="00F141CB">
          <w:rPr>
            <w:noProof/>
            <w:webHidden/>
          </w:rPr>
          <w:fldChar w:fldCharType="end"/>
        </w:r>
      </w:hyperlink>
    </w:p>
    <w:p w14:paraId="2B6FFEAD" w14:textId="2FADE45F" w:rsidR="00F141CB" w:rsidRDefault="00986D71">
      <w:pPr>
        <w:pStyle w:val="TOC1"/>
        <w:rPr>
          <w:rFonts w:asciiTheme="minorHAnsi" w:eastAsiaTheme="minorEastAsia" w:hAnsiTheme="minorHAnsi" w:cstheme="minorBidi"/>
          <w:caps w:val="0"/>
          <w:noProof/>
          <w:szCs w:val="22"/>
          <w:lang w:eastAsia="en-GB"/>
        </w:rPr>
      </w:pPr>
      <w:hyperlink w:anchor="_Toc496098382" w:history="1">
        <w:r w:rsidR="00F141CB" w:rsidRPr="00546F8B">
          <w:rPr>
            <w:rStyle w:val="Hyperlink"/>
            <w:rFonts w:cs="Arial"/>
            <w:noProof/>
          </w:rPr>
          <w:t>5</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Charges, Payment and Recovery of Sums Due</w:t>
        </w:r>
        <w:r w:rsidR="00F141CB">
          <w:rPr>
            <w:noProof/>
            <w:webHidden/>
          </w:rPr>
          <w:tab/>
        </w:r>
        <w:r w:rsidR="00F141CB">
          <w:rPr>
            <w:noProof/>
            <w:webHidden/>
          </w:rPr>
          <w:fldChar w:fldCharType="begin"/>
        </w:r>
        <w:r w:rsidR="00F141CB">
          <w:rPr>
            <w:noProof/>
            <w:webHidden/>
          </w:rPr>
          <w:instrText xml:space="preserve"> PAGEREF _Toc496098382 \h </w:instrText>
        </w:r>
        <w:r w:rsidR="00F141CB">
          <w:rPr>
            <w:noProof/>
            <w:webHidden/>
          </w:rPr>
        </w:r>
        <w:r w:rsidR="00F141CB">
          <w:rPr>
            <w:noProof/>
            <w:webHidden/>
          </w:rPr>
          <w:fldChar w:fldCharType="separate"/>
        </w:r>
        <w:r w:rsidR="00F141CB">
          <w:rPr>
            <w:noProof/>
            <w:webHidden/>
          </w:rPr>
          <w:t>5</w:t>
        </w:r>
        <w:r w:rsidR="00F141CB">
          <w:rPr>
            <w:noProof/>
            <w:webHidden/>
          </w:rPr>
          <w:fldChar w:fldCharType="end"/>
        </w:r>
      </w:hyperlink>
    </w:p>
    <w:p w14:paraId="028A0679" w14:textId="3D1EE7A7" w:rsidR="00F141CB" w:rsidRDefault="00986D71">
      <w:pPr>
        <w:pStyle w:val="TOC1"/>
        <w:rPr>
          <w:rFonts w:asciiTheme="minorHAnsi" w:eastAsiaTheme="minorEastAsia" w:hAnsiTheme="minorHAnsi" w:cstheme="minorBidi"/>
          <w:caps w:val="0"/>
          <w:noProof/>
          <w:szCs w:val="22"/>
          <w:lang w:eastAsia="en-GB"/>
        </w:rPr>
      </w:pPr>
      <w:hyperlink w:anchor="_Toc496098383" w:history="1">
        <w:r w:rsidR="00F141CB" w:rsidRPr="00546F8B">
          <w:rPr>
            <w:rStyle w:val="Hyperlink"/>
            <w:rFonts w:cs="Arial"/>
            <w:noProof/>
          </w:rPr>
          <w:t>6</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Premises and equipment</w:t>
        </w:r>
        <w:r w:rsidR="00F141CB">
          <w:rPr>
            <w:noProof/>
            <w:webHidden/>
          </w:rPr>
          <w:tab/>
        </w:r>
        <w:r w:rsidR="00F141CB">
          <w:rPr>
            <w:noProof/>
            <w:webHidden/>
          </w:rPr>
          <w:fldChar w:fldCharType="begin"/>
        </w:r>
        <w:r w:rsidR="00F141CB">
          <w:rPr>
            <w:noProof/>
            <w:webHidden/>
          </w:rPr>
          <w:instrText xml:space="preserve"> PAGEREF _Toc496098383 \h </w:instrText>
        </w:r>
        <w:r w:rsidR="00F141CB">
          <w:rPr>
            <w:noProof/>
            <w:webHidden/>
          </w:rPr>
        </w:r>
        <w:r w:rsidR="00F141CB">
          <w:rPr>
            <w:noProof/>
            <w:webHidden/>
          </w:rPr>
          <w:fldChar w:fldCharType="separate"/>
        </w:r>
        <w:r w:rsidR="00F141CB">
          <w:rPr>
            <w:noProof/>
            <w:webHidden/>
          </w:rPr>
          <w:t>6</w:t>
        </w:r>
        <w:r w:rsidR="00F141CB">
          <w:rPr>
            <w:noProof/>
            <w:webHidden/>
          </w:rPr>
          <w:fldChar w:fldCharType="end"/>
        </w:r>
      </w:hyperlink>
    </w:p>
    <w:p w14:paraId="0426F859" w14:textId="65A9D505" w:rsidR="00F141CB" w:rsidRDefault="00986D71">
      <w:pPr>
        <w:pStyle w:val="TOC1"/>
        <w:rPr>
          <w:rFonts w:asciiTheme="minorHAnsi" w:eastAsiaTheme="minorEastAsia" w:hAnsiTheme="minorHAnsi" w:cstheme="minorBidi"/>
          <w:caps w:val="0"/>
          <w:noProof/>
          <w:szCs w:val="22"/>
          <w:lang w:eastAsia="en-GB"/>
        </w:rPr>
      </w:pPr>
      <w:hyperlink w:anchor="_Toc496098384" w:history="1">
        <w:r w:rsidR="00F141CB" w:rsidRPr="00546F8B">
          <w:rPr>
            <w:rStyle w:val="Hyperlink"/>
            <w:rFonts w:cs="Arial"/>
            <w:bCs/>
            <w:noProof/>
          </w:rPr>
          <w:t>7</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Staff and Key Personnel</w:t>
        </w:r>
        <w:r w:rsidR="00F141CB">
          <w:rPr>
            <w:noProof/>
            <w:webHidden/>
          </w:rPr>
          <w:tab/>
        </w:r>
        <w:r w:rsidR="00F141CB">
          <w:rPr>
            <w:noProof/>
            <w:webHidden/>
          </w:rPr>
          <w:fldChar w:fldCharType="begin"/>
        </w:r>
        <w:r w:rsidR="00F141CB">
          <w:rPr>
            <w:noProof/>
            <w:webHidden/>
          </w:rPr>
          <w:instrText xml:space="preserve"> PAGEREF _Toc496098384 \h </w:instrText>
        </w:r>
        <w:r w:rsidR="00F141CB">
          <w:rPr>
            <w:noProof/>
            <w:webHidden/>
          </w:rPr>
        </w:r>
        <w:r w:rsidR="00F141CB">
          <w:rPr>
            <w:noProof/>
            <w:webHidden/>
          </w:rPr>
          <w:fldChar w:fldCharType="separate"/>
        </w:r>
        <w:r w:rsidR="00F141CB">
          <w:rPr>
            <w:noProof/>
            <w:webHidden/>
          </w:rPr>
          <w:t>7</w:t>
        </w:r>
        <w:r w:rsidR="00F141CB">
          <w:rPr>
            <w:noProof/>
            <w:webHidden/>
          </w:rPr>
          <w:fldChar w:fldCharType="end"/>
        </w:r>
      </w:hyperlink>
    </w:p>
    <w:p w14:paraId="66121E23" w14:textId="3F5E1B79" w:rsidR="00F141CB" w:rsidRDefault="00986D71">
      <w:pPr>
        <w:pStyle w:val="TOC1"/>
        <w:rPr>
          <w:rFonts w:asciiTheme="minorHAnsi" w:eastAsiaTheme="minorEastAsia" w:hAnsiTheme="minorHAnsi" w:cstheme="minorBidi"/>
          <w:caps w:val="0"/>
          <w:noProof/>
          <w:szCs w:val="22"/>
          <w:lang w:eastAsia="en-GB"/>
        </w:rPr>
      </w:pPr>
      <w:hyperlink w:anchor="_Toc496098385" w:history="1">
        <w:r w:rsidR="00F141CB" w:rsidRPr="00546F8B">
          <w:rPr>
            <w:rStyle w:val="Hyperlink"/>
            <w:rFonts w:cs="Arial"/>
            <w:noProof/>
          </w:rPr>
          <w:t>8</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Assignment and sub-contracting</w:t>
        </w:r>
        <w:r w:rsidR="00F141CB">
          <w:rPr>
            <w:noProof/>
            <w:webHidden/>
          </w:rPr>
          <w:tab/>
        </w:r>
        <w:r w:rsidR="00F141CB">
          <w:rPr>
            <w:noProof/>
            <w:webHidden/>
          </w:rPr>
          <w:fldChar w:fldCharType="begin"/>
        </w:r>
        <w:r w:rsidR="00F141CB">
          <w:rPr>
            <w:noProof/>
            <w:webHidden/>
          </w:rPr>
          <w:instrText xml:space="preserve"> PAGEREF _Toc496098385 \h </w:instrText>
        </w:r>
        <w:r w:rsidR="00F141CB">
          <w:rPr>
            <w:noProof/>
            <w:webHidden/>
          </w:rPr>
        </w:r>
        <w:r w:rsidR="00F141CB">
          <w:rPr>
            <w:noProof/>
            <w:webHidden/>
          </w:rPr>
          <w:fldChar w:fldCharType="separate"/>
        </w:r>
        <w:r w:rsidR="00F141CB">
          <w:rPr>
            <w:noProof/>
            <w:webHidden/>
          </w:rPr>
          <w:t>8</w:t>
        </w:r>
        <w:r w:rsidR="00F141CB">
          <w:rPr>
            <w:noProof/>
            <w:webHidden/>
          </w:rPr>
          <w:fldChar w:fldCharType="end"/>
        </w:r>
      </w:hyperlink>
    </w:p>
    <w:p w14:paraId="601B1133" w14:textId="1850D810" w:rsidR="00F141CB" w:rsidRDefault="00986D71">
      <w:pPr>
        <w:pStyle w:val="TOC1"/>
        <w:rPr>
          <w:rFonts w:asciiTheme="minorHAnsi" w:eastAsiaTheme="minorEastAsia" w:hAnsiTheme="minorHAnsi" w:cstheme="minorBidi"/>
          <w:caps w:val="0"/>
          <w:noProof/>
          <w:szCs w:val="22"/>
          <w:lang w:eastAsia="en-GB"/>
        </w:rPr>
      </w:pPr>
      <w:hyperlink w:anchor="_Toc496098386" w:history="1">
        <w:r w:rsidR="00F141CB" w:rsidRPr="00546F8B">
          <w:rPr>
            <w:rStyle w:val="Hyperlink"/>
            <w:rFonts w:cs="Arial"/>
            <w:noProof/>
          </w:rPr>
          <w:t>9</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Intellectual Property Rights</w:t>
        </w:r>
        <w:r w:rsidR="00F141CB">
          <w:rPr>
            <w:noProof/>
            <w:webHidden/>
          </w:rPr>
          <w:tab/>
        </w:r>
        <w:r w:rsidR="00F141CB">
          <w:rPr>
            <w:noProof/>
            <w:webHidden/>
          </w:rPr>
          <w:fldChar w:fldCharType="begin"/>
        </w:r>
        <w:r w:rsidR="00F141CB">
          <w:rPr>
            <w:noProof/>
            <w:webHidden/>
          </w:rPr>
          <w:instrText xml:space="preserve"> PAGEREF _Toc496098386 \h </w:instrText>
        </w:r>
        <w:r w:rsidR="00F141CB">
          <w:rPr>
            <w:noProof/>
            <w:webHidden/>
          </w:rPr>
        </w:r>
        <w:r w:rsidR="00F141CB">
          <w:rPr>
            <w:noProof/>
            <w:webHidden/>
          </w:rPr>
          <w:fldChar w:fldCharType="separate"/>
        </w:r>
        <w:r w:rsidR="00F141CB">
          <w:rPr>
            <w:noProof/>
            <w:webHidden/>
          </w:rPr>
          <w:t>8</w:t>
        </w:r>
        <w:r w:rsidR="00F141CB">
          <w:rPr>
            <w:noProof/>
            <w:webHidden/>
          </w:rPr>
          <w:fldChar w:fldCharType="end"/>
        </w:r>
      </w:hyperlink>
    </w:p>
    <w:p w14:paraId="096FC30C" w14:textId="707D8EE3" w:rsidR="00F141CB" w:rsidRDefault="00986D71">
      <w:pPr>
        <w:pStyle w:val="TOC1"/>
        <w:rPr>
          <w:rFonts w:asciiTheme="minorHAnsi" w:eastAsiaTheme="minorEastAsia" w:hAnsiTheme="minorHAnsi" w:cstheme="minorBidi"/>
          <w:caps w:val="0"/>
          <w:noProof/>
          <w:szCs w:val="22"/>
          <w:lang w:eastAsia="en-GB"/>
        </w:rPr>
      </w:pPr>
      <w:hyperlink w:anchor="_Toc496098387" w:history="1">
        <w:r w:rsidR="00F141CB" w:rsidRPr="00546F8B">
          <w:rPr>
            <w:rStyle w:val="Hyperlink"/>
            <w:rFonts w:cs="Arial"/>
            <w:noProof/>
          </w:rPr>
          <w:t>10</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Governance and Records</w:t>
        </w:r>
        <w:r w:rsidR="00F141CB">
          <w:rPr>
            <w:noProof/>
            <w:webHidden/>
          </w:rPr>
          <w:tab/>
        </w:r>
        <w:r w:rsidR="00F141CB">
          <w:rPr>
            <w:noProof/>
            <w:webHidden/>
          </w:rPr>
          <w:fldChar w:fldCharType="begin"/>
        </w:r>
        <w:r w:rsidR="00F141CB">
          <w:rPr>
            <w:noProof/>
            <w:webHidden/>
          </w:rPr>
          <w:instrText xml:space="preserve"> PAGEREF _Toc496098387 \h </w:instrText>
        </w:r>
        <w:r w:rsidR="00F141CB">
          <w:rPr>
            <w:noProof/>
            <w:webHidden/>
          </w:rPr>
        </w:r>
        <w:r w:rsidR="00F141CB">
          <w:rPr>
            <w:noProof/>
            <w:webHidden/>
          </w:rPr>
          <w:fldChar w:fldCharType="separate"/>
        </w:r>
        <w:r w:rsidR="00F141CB">
          <w:rPr>
            <w:noProof/>
            <w:webHidden/>
          </w:rPr>
          <w:t>9</w:t>
        </w:r>
        <w:r w:rsidR="00F141CB">
          <w:rPr>
            <w:noProof/>
            <w:webHidden/>
          </w:rPr>
          <w:fldChar w:fldCharType="end"/>
        </w:r>
      </w:hyperlink>
    </w:p>
    <w:p w14:paraId="1F9A5DF5" w14:textId="1BDF99B2" w:rsidR="00F141CB" w:rsidRDefault="00986D71">
      <w:pPr>
        <w:pStyle w:val="TOC1"/>
        <w:rPr>
          <w:rFonts w:asciiTheme="minorHAnsi" w:eastAsiaTheme="minorEastAsia" w:hAnsiTheme="minorHAnsi" w:cstheme="minorBidi"/>
          <w:caps w:val="0"/>
          <w:noProof/>
          <w:szCs w:val="22"/>
          <w:lang w:eastAsia="en-GB"/>
        </w:rPr>
      </w:pPr>
      <w:hyperlink w:anchor="_Toc496098388" w:history="1">
        <w:r w:rsidR="00F141CB" w:rsidRPr="00546F8B">
          <w:rPr>
            <w:rStyle w:val="Hyperlink"/>
            <w:rFonts w:cs="Arial"/>
            <w:noProof/>
          </w:rPr>
          <w:t>11</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Confidentiality, Transparency and Publicity</w:t>
        </w:r>
        <w:r w:rsidR="00F141CB">
          <w:rPr>
            <w:noProof/>
            <w:webHidden/>
          </w:rPr>
          <w:tab/>
        </w:r>
        <w:r w:rsidR="00F141CB">
          <w:rPr>
            <w:noProof/>
            <w:webHidden/>
          </w:rPr>
          <w:fldChar w:fldCharType="begin"/>
        </w:r>
        <w:r w:rsidR="00F141CB">
          <w:rPr>
            <w:noProof/>
            <w:webHidden/>
          </w:rPr>
          <w:instrText xml:space="preserve"> PAGEREF _Toc496098388 \h </w:instrText>
        </w:r>
        <w:r w:rsidR="00F141CB">
          <w:rPr>
            <w:noProof/>
            <w:webHidden/>
          </w:rPr>
        </w:r>
        <w:r w:rsidR="00F141CB">
          <w:rPr>
            <w:noProof/>
            <w:webHidden/>
          </w:rPr>
          <w:fldChar w:fldCharType="separate"/>
        </w:r>
        <w:r w:rsidR="00F141CB">
          <w:rPr>
            <w:noProof/>
            <w:webHidden/>
          </w:rPr>
          <w:t>9</w:t>
        </w:r>
        <w:r w:rsidR="00F141CB">
          <w:rPr>
            <w:noProof/>
            <w:webHidden/>
          </w:rPr>
          <w:fldChar w:fldCharType="end"/>
        </w:r>
      </w:hyperlink>
    </w:p>
    <w:p w14:paraId="00133522" w14:textId="6C18059F" w:rsidR="00F141CB" w:rsidRDefault="00986D71">
      <w:pPr>
        <w:pStyle w:val="TOC1"/>
        <w:rPr>
          <w:rFonts w:asciiTheme="minorHAnsi" w:eastAsiaTheme="minorEastAsia" w:hAnsiTheme="minorHAnsi" w:cstheme="minorBidi"/>
          <w:caps w:val="0"/>
          <w:noProof/>
          <w:szCs w:val="22"/>
          <w:lang w:eastAsia="en-GB"/>
        </w:rPr>
      </w:pPr>
      <w:hyperlink w:anchor="_Toc496098389" w:history="1">
        <w:r w:rsidR="00F141CB" w:rsidRPr="00546F8B">
          <w:rPr>
            <w:rStyle w:val="Hyperlink"/>
            <w:rFonts w:cs="Arial"/>
            <w:noProof/>
          </w:rPr>
          <w:t>12</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Freedom of Information</w:t>
        </w:r>
        <w:r w:rsidR="00F141CB">
          <w:rPr>
            <w:noProof/>
            <w:webHidden/>
          </w:rPr>
          <w:tab/>
        </w:r>
        <w:r w:rsidR="00F141CB">
          <w:rPr>
            <w:noProof/>
            <w:webHidden/>
          </w:rPr>
          <w:fldChar w:fldCharType="begin"/>
        </w:r>
        <w:r w:rsidR="00F141CB">
          <w:rPr>
            <w:noProof/>
            <w:webHidden/>
          </w:rPr>
          <w:instrText xml:space="preserve"> PAGEREF _Toc496098389 \h </w:instrText>
        </w:r>
        <w:r w:rsidR="00F141CB">
          <w:rPr>
            <w:noProof/>
            <w:webHidden/>
          </w:rPr>
        </w:r>
        <w:r w:rsidR="00F141CB">
          <w:rPr>
            <w:noProof/>
            <w:webHidden/>
          </w:rPr>
          <w:fldChar w:fldCharType="separate"/>
        </w:r>
        <w:r w:rsidR="00F141CB">
          <w:rPr>
            <w:noProof/>
            <w:webHidden/>
          </w:rPr>
          <w:t>10</w:t>
        </w:r>
        <w:r w:rsidR="00F141CB">
          <w:rPr>
            <w:noProof/>
            <w:webHidden/>
          </w:rPr>
          <w:fldChar w:fldCharType="end"/>
        </w:r>
      </w:hyperlink>
    </w:p>
    <w:p w14:paraId="7BEA0482" w14:textId="709C9B4C" w:rsidR="00F141CB" w:rsidRDefault="00986D71">
      <w:pPr>
        <w:pStyle w:val="TOC1"/>
        <w:rPr>
          <w:rFonts w:asciiTheme="minorHAnsi" w:eastAsiaTheme="minorEastAsia" w:hAnsiTheme="minorHAnsi" w:cstheme="minorBidi"/>
          <w:caps w:val="0"/>
          <w:noProof/>
          <w:szCs w:val="22"/>
          <w:lang w:eastAsia="en-GB"/>
        </w:rPr>
      </w:pPr>
      <w:hyperlink w:anchor="_Toc496098390" w:history="1">
        <w:r w:rsidR="00F141CB" w:rsidRPr="00546F8B">
          <w:rPr>
            <w:rStyle w:val="Hyperlink"/>
            <w:rFonts w:cs="Arial"/>
            <w:noProof/>
          </w:rPr>
          <w:t>13</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Protection of Personal Data and Security of Data</w:t>
        </w:r>
        <w:r w:rsidR="00F141CB">
          <w:rPr>
            <w:noProof/>
            <w:webHidden/>
          </w:rPr>
          <w:tab/>
        </w:r>
        <w:r w:rsidR="00F141CB">
          <w:rPr>
            <w:noProof/>
            <w:webHidden/>
          </w:rPr>
          <w:fldChar w:fldCharType="begin"/>
        </w:r>
        <w:r w:rsidR="00F141CB">
          <w:rPr>
            <w:noProof/>
            <w:webHidden/>
          </w:rPr>
          <w:instrText xml:space="preserve"> PAGEREF _Toc496098390 \h </w:instrText>
        </w:r>
        <w:r w:rsidR="00F141CB">
          <w:rPr>
            <w:noProof/>
            <w:webHidden/>
          </w:rPr>
        </w:r>
        <w:r w:rsidR="00F141CB">
          <w:rPr>
            <w:noProof/>
            <w:webHidden/>
          </w:rPr>
          <w:fldChar w:fldCharType="separate"/>
        </w:r>
        <w:r w:rsidR="00F141CB">
          <w:rPr>
            <w:noProof/>
            <w:webHidden/>
          </w:rPr>
          <w:t>11</w:t>
        </w:r>
        <w:r w:rsidR="00F141CB">
          <w:rPr>
            <w:noProof/>
            <w:webHidden/>
          </w:rPr>
          <w:fldChar w:fldCharType="end"/>
        </w:r>
      </w:hyperlink>
    </w:p>
    <w:p w14:paraId="5BBBE10B" w14:textId="42FE9A3C" w:rsidR="00F141CB" w:rsidRDefault="00986D71">
      <w:pPr>
        <w:pStyle w:val="TOC1"/>
        <w:rPr>
          <w:rFonts w:asciiTheme="minorHAnsi" w:eastAsiaTheme="minorEastAsia" w:hAnsiTheme="minorHAnsi" w:cstheme="minorBidi"/>
          <w:caps w:val="0"/>
          <w:noProof/>
          <w:szCs w:val="22"/>
          <w:lang w:eastAsia="en-GB"/>
        </w:rPr>
      </w:pPr>
      <w:hyperlink w:anchor="_Toc496098391" w:history="1">
        <w:r w:rsidR="00F141CB" w:rsidRPr="00546F8B">
          <w:rPr>
            <w:rStyle w:val="Hyperlink"/>
            <w:rFonts w:cs="Arial"/>
            <w:noProof/>
          </w:rPr>
          <w:t>14</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Liability</w:t>
        </w:r>
        <w:r w:rsidR="00F141CB">
          <w:rPr>
            <w:noProof/>
            <w:webHidden/>
          </w:rPr>
          <w:tab/>
        </w:r>
        <w:r w:rsidR="00F141CB">
          <w:rPr>
            <w:noProof/>
            <w:webHidden/>
          </w:rPr>
          <w:fldChar w:fldCharType="begin"/>
        </w:r>
        <w:r w:rsidR="00F141CB">
          <w:rPr>
            <w:noProof/>
            <w:webHidden/>
          </w:rPr>
          <w:instrText xml:space="preserve"> PAGEREF _Toc496098391 \h </w:instrText>
        </w:r>
        <w:r w:rsidR="00F141CB">
          <w:rPr>
            <w:noProof/>
            <w:webHidden/>
          </w:rPr>
        </w:r>
        <w:r w:rsidR="00F141CB">
          <w:rPr>
            <w:noProof/>
            <w:webHidden/>
          </w:rPr>
          <w:fldChar w:fldCharType="separate"/>
        </w:r>
        <w:r w:rsidR="00F141CB">
          <w:rPr>
            <w:noProof/>
            <w:webHidden/>
          </w:rPr>
          <w:t>11</w:t>
        </w:r>
        <w:r w:rsidR="00F141CB">
          <w:rPr>
            <w:noProof/>
            <w:webHidden/>
          </w:rPr>
          <w:fldChar w:fldCharType="end"/>
        </w:r>
      </w:hyperlink>
    </w:p>
    <w:p w14:paraId="51B5472D" w14:textId="3C6FD1BB" w:rsidR="00F141CB" w:rsidRDefault="00986D71">
      <w:pPr>
        <w:pStyle w:val="TOC1"/>
        <w:rPr>
          <w:rFonts w:asciiTheme="minorHAnsi" w:eastAsiaTheme="minorEastAsia" w:hAnsiTheme="minorHAnsi" w:cstheme="minorBidi"/>
          <w:caps w:val="0"/>
          <w:noProof/>
          <w:szCs w:val="22"/>
          <w:lang w:eastAsia="en-GB"/>
        </w:rPr>
      </w:pPr>
      <w:hyperlink w:anchor="_Toc496098392" w:history="1">
        <w:r w:rsidR="00F141CB" w:rsidRPr="00546F8B">
          <w:rPr>
            <w:rStyle w:val="Hyperlink"/>
            <w:rFonts w:cs="Arial"/>
            <w:noProof/>
          </w:rPr>
          <w:t>15</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Force Majeure</w:t>
        </w:r>
        <w:r w:rsidR="00F141CB">
          <w:rPr>
            <w:noProof/>
            <w:webHidden/>
          </w:rPr>
          <w:tab/>
        </w:r>
        <w:r w:rsidR="00F141CB">
          <w:rPr>
            <w:noProof/>
            <w:webHidden/>
          </w:rPr>
          <w:fldChar w:fldCharType="begin"/>
        </w:r>
        <w:r w:rsidR="00F141CB">
          <w:rPr>
            <w:noProof/>
            <w:webHidden/>
          </w:rPr>
          <w:instrText xml:space="preserve"> PAGEREF _Toc496098392 \h </w:instrText>
        </w:r>
        <w:r w:rsidR="00F141CB">
          <w:rPr>
            <w:noProof/>
            <w:webHidden/>
          </w:rPr>
        </w:r>
        <w:r w:rsidR="00F141CB">
          <w:rPr>
            <w:noProof/>
            <w:webHidden/>
          </w:rPr>
          <w:fldChar w:fldCharType="separate"/>
        </w:r>
        <w:r w:rsidR="00F141CB">
          <w:rPr>
            <w:noProof/>
            <w:webHidden/>
          </w:rPr>
          <w:t>12</w:t>
        </w:r>
        <w:r w:rsidR="00F141CB">
          <w:rPr>
            <w:noProof/>
            <w:webHidden/>
          </w:rPr>
          <w:fldChar w:fldCharType="end"/>
        </w:r>
      </w:hyperlink>
    </w:p>
    <w:p w14:paraId="32785D91" w14:textId="28CDB5EC" w:rsidR="00F141CB" w:rsidRDefault="00986D71">
      <w:pPr>
        <w:pStyle w:val="TOC1"/>
        <w:rPr>
          <w:rFonts w:asciiTheme="minorHAnsi" w:eastAsiaTheme="minorEastAsia" w:hAnsiTheme="minorHAnsi" w:cstheme="minorBidi"/>
          <w:caps w:val="0"/>
          <w:noProof/>
          <w:szCs w:val="22"/>
          <w:lang w:eastAsia="en-GB"/>
        </w:rPr>
      </w:pPr>
      <w:hyperlink w:anchor="_Toc496098393" w:history="1">
        <w:r w:rsidR="00F141CB" w:rsidRPr="00546F8B">
          <w:rPr>
            <w:rStyle w:val="Hyperlink"/>
            <w:rFonts w:cs="Arial"/>
            <w:noProof/>
          </w:rPr>
          <w:t>16</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Termination</w:t>
        </w:r>
        <w:r w:rsidR="00F141CB">
          <w:rPr>
            <w:noProof/>
            <w:webHidden/>
          </w:rPr>
          <w:tab/>
        </w:r>
        <w:r w:rsidR="00F141CB">
          <w:rPr>
            <w:noProof/>
            <w:webHidden/>
          </w:rPr>
          <w:fldChar w:fldCharType="begin"/>
        </w:r>
        <w:r w:rsidR="00F141CB">
          <w:rPr>
            <w:noProof/>
            <w:webHidden/>
          </w:rPr>
          <w:instrText xml:space="preserve"> PAGEREF _Toc496098393 \h </w:instrText>
        </w:r>
        <w:r w:rsidR="00F141CB">
          <w:rPr>
            <w:noProof/>
            <w:webHidden/>
          </w:rPr>
        </w:r>
        <w:r w:rsidR="00F141CB">
          <w:rPr>
            <w:noProof/>
            <w:webHidden/>
          </w:rPr>
          <w:fldChar w:fldCharType="separate"/>
        </w:r>
        <w:r w:rsidR="00F141CB">
          <w:rPr>
            <w:noProof/>
            <w:webHidden/>
          </w:rPr>
          <w:t>12</w:t>
        </w:r>
        <w:r w:rsidR="00F141CB">
          <w:rPr>
            <w:noProof/>
            <w:webHidden/>
          </w:rPr>
          <w:fldChar w:fldCharType="end"/>
        </w:r>
      </w:hyperlink>
    </w:p>
    <w:p w14:paraId="4EAA63CF" w14:textId="76C8E10B" w:rsidR="00F141CB" w:rsidRDefault="00986D71">
      <w:pPr>
        <w:pStyle w:val="TOC1"/>
        <w:rPr>
          <w:rFonts w:asciiTheme="minorHAnsi" w:eastAsiaTheme="minorEastAsia" w:hAnsiTheme="minorHAnsi" w:cstheme="minorBidi"/>
          <w:caps w:val="0"/>
          <w:noProof/>
          <w:szCs w:val="22"/>
          <w:lang w:eastAsia="en-GB"/>
        </w:rPr>
      </w:pPr>
      <w:hyperlink w:anchor="_Toc496098394" w:history="1">
        <w:r w:rsidR="00F141CB" w:rsidRPr="00546F8B">
          <w:rPr>
            <w:rStyle w:val="Hyperlink"/>
            <w:rFonts w:cs="Arial"/>
            <w:noProof/>
          </w:rPr>
          <w:t>17</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Compliance</w:t>
        </w:r>
        <w:r w:rsidR="00F141CB">
          <w:rPr>
            <w:noProof/>
            <w:webHidden/>
          </w:rPr>
          <w:tab/>
        </w:r>
        <w:r w:rsidR="00F141CB">
          <w:rPr>
            <w:noProof/>
            <w:webHidden/>
          </w:rPr>
          <w:fldChar w:fldCharType="begin"/>
        </w:r>
        <w:r w:rsidR="00F141CB">
          <w:rPr>
            <w:noProof/>
            <w:webHidden/>
          </w:rPr>
          <w:instrText xml:space="preserve"> PAGEREF _Toc496098394 \h </w:instrText>
        </w:r>
        <w:r w:rsidR="00F141CB">
          <w:rPr>
            <w:noProof/>
            <w:webHidden/>
          </w:rPr>
        </w:r>
        <w:r w:rsidR="00F141CB">
          <w:rPr>
            <w:noProof/>
            <w:webHidden/>
          </w:rPr>
          <w:fldChar w:fldCharType="separate"/>
        </w:r>
        <w:r w:rsidR="00F141CB">
          <w:rPr>
            <w:noProof/>
            <w:webHidden/>
          </w:rPr>
          <w:t>13</w:t>
        </w:r>
        <w:r w:rsidR="00F141CB">
          <w:rPr>
            <w:noProof/>
            <w:webHidden/>
          </w:rPr>
          <w:fldChar w:fldCharType="end"/>
        </w:r>
      </w:hyperlink>
    </w:p>
    <w:p w14:paraId="79C3D7C2" w14:textId="136E59B0" w:rsidR="00F141CB" w:rsidRDefault="00986D71">
      <w:pPr>
        <w:pStyle w:val="TOC1"/>
        <w:rPr>
          <w:rFonts w:asciiTheme="minorHAnsi" w:eastAsiaTheme="minorEastAsia" w:hAnsiTheme="minorHAnsi" w:cstheme="minorBidi"/>
          <w:caps w:val="0"/>
          <w:noProof/>
          <w:szCs w:val="22"/>
          <w:lang w:eastAsia="en-GB"/>
        </w:rPr>
      </w:pPr>
      <w:hyperlink w:anchor="_Toc496098395" w:history="1">
        <w:r w:rsidR="00F141CB" w:rsidRPr="00546F8B">
          <w:rPr>
            <w:rStyle w:val="Hyperlink"/>
            <w:rFonts w:cs="Arial"/>
            <w:noProof/>
          </w:rPr>
          <w:t>18</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Prevention of Fraud and Corruption</w:t>
        </w:r>
        <w:r w:rsidR="00F141CB">
          <w:rPr>
            <w:noProof/>
            <w:webHidden/>
          </w:rPr>
          <w:tab/>
        </w:r>
        <w:r w:rsidR="00F141CB">
          <w:rPr>
            <w:noProof/>
            <w:webHidden/>
          </w:rPr>
          <w:fldChar w:fldCharType="begin"/>
        </w:r>
        <w:r w:rsidR="00F141CB">
          <w:rPr>
            <w:noProof/>
            <w:webHidden/>
          </w:rPr>
          <w:instrText xml:space="preserve"> PAGEREF _Toc496098395 \h </w:instrText>
        </w:r>
        <w:r w:rsidR="00F141CB">
          <w:rPr>
            <w:noProof/>
            <w:webHidden/>
          </w:rPr>
        </w:r>
        <w:r w:rsidR="00F141CB">
          <w:rPr>
            <w:noProof/>
            <w:webHidden/>
          </w:rPr>
          <w:fldChar w:fldCharType="separate"/>
        </w:r>
        <w:r w:rsidR="00F141CB">
          <w:rPr>
            <w:noProof/>
            <w:webHidden/>
          </w:rPr>
          <w:t>14</w:t>
        </w:r>
        <w:r w:rsidR="00F141CB">
          <w:rPr>
            <w:noProof/>
            <w:webHidden/>
          </w:rPr>
          <w:fldChar w:fldCharType="end"/>
        </w:r>
      </w:hyperlink>
    </w:p>
    <w:p w14:paraId="69392C54" w14:textId="0B735DA1" w:rsidR="00F141CB" w:rsidRDefault="00986D71">
      <w:pPr>
        <w:pStyle w:val="TOC1"/>
        <w:rPr>
          <w:rFonts w:asciiTheme="minorHAnsi" w:eastAsiaTheme="minorEastAsia" w:hAnsiTheme="minorHAnsi" w:cstheme="minorBidi"/>
          <w:caps w:val="0"/>
          <w:noProof/>
          <w:szCs w:val="22"/>
          <w:lang w:eastAsia="en-GB"/>
        </w:rPr>
      </w:pPr>
      <w:hyperlink w:anchor="_Toc496098396" w:history="1">
        <w:r w:rsidR="00F141CB" w:rsidRPr="00546F8B">
          <w:rPr>
            <w:rStyle w:val="Hyperlink"/>
            <w:rFonts w:cs="Arial"/>
            <w:noProof/>
          </w:rPr>
          <w:t>19</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Dispute Resolution</w:t>
        </w:r>
        <w:r w:rsidR="00F141CB">
          <w:rPr>
            <w:noProof/>
            <w:webHidden/>
          </w:rPr>
          <w:tab/>
        </w:r>
        <w:r w:rsidR="00F141CB">
          <w:rPr>
            <w:noProof/>
            <w:webHidden/>
          </w:rPr>
          <w:fldChar w:fldCharType="begin"/>
        </w:r>
        <w:r w:rsidR="00F141CB">
          <w:rPr>
            <w:noProof/>
            <w:webHidden/>
          </w:rPr>
          <w:instrText xml:space="preserve"> PAGEREF _Toc496098396 \h </w:instrText>
        </w:r>
        <w:r w:rsidR="00F141CB">
          <w:rPr>
            <w:noProof/>
            <w:webHidden/>
          </w:rPr>
        </w:r>
        <w:r w:rsidR="00F141CB">
          <w:rPr>
            <w:noProof/>
            <w:webHidden/>
          </w:rPr>
          <w:fldChar w:fldCharType="separate"/>
        </w:r>
        <w:r w:rsidR="00F141CB">
          <w:rPr>
            <w:noProof/>
            <w:webHidden/>
          </w:rPr>
          <w:t>14</w:t>
        </w:r>
        <w:r w:rsidR="00F141CB">
          <w:rPr>
            <w:noProof/>
            <w:webHidden/>
          </w:rPr>
          <w:fldChar w:fldCharType="end"/>
        </w:r>
      </w:hyperlink>
    </w:p>
    <w:p w14:paraId="51668049" w14:textId="63DB8ECD" w:rsidR="00F141CB" w:rsidRDefault="00986D71">
      <w:pPr>
        <w:pStyle w:val="TOC1"/>
        <w:rPr>
          <w:rFonts w:asciiTheme="minorHAnsi" w:eastAsiaTheme="minorEastAsia" w:hAnsiTheme="minorHAnsi" w:cstheme="minorBidi"/>
          <w:caps w:val="0"/>
          <w:noProof/>
          <w:szCs w:val="22"/>
          <w:lang w:eastAsia="en-GB"/>
        </w:rPr>
      </w:pPr>
      <w:hyperlink w:anchor="_Toc496098397" w:history="1">
        <w:r w:rsidR="00F141CB" w:rsidRPr="00546F8B">
          <w:rPr>
            <w:rStyle w:val="Hyperlink"/>
            <w:rFonts w:cs="Arial"/>
            <w:noProof/>
          </w:rPr>
          <w:t>20</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General</w:t>
        </w:r>
        <w:r w:rsidR="00F141CB">
          <w:rPr>
            <w:noProof/>
            <w:webHidden/>
          </w:rPr>
          <w:tab/>
        </w:r>
        <w:r w:rsidR="00F141CB">
          <w:rPr>
            <w:noProof/>
            <w:webHidden/>
          </w:rPr>
          <w:fldChar w:fldCharType="begin"/>
        </w:r>
        <w:r w:rsidR="00F141CB">
          <w:rPr>
            <w:noProof/>
            <w:webHidden/>
          </w:rPr>
          <w:instrText xml:space="preserve"> PAGEREF _Toc496098397 \h </w:instrText>
        </w:r>
        <w:r w:rsidR="00F141CB">
          <w:rPr>
            <w:noProof/>
            <w:webHidden/>
          </w:rPr>
        </w:r>
        <w:r w:rsidR="00F141CB">
          <w:rPr>
            <w:noProof/>
            <w:webHidden/>
          </w:rPr>
          <w:fldChar w:fldCharType="separate"/>
        </w:r>
        <w:r w:rsidR="00F141CB">
          <w:rPr>
            <w:noProof/>
            <w:webHidden/>
          </w:rPr>
          <w:t>14</w:t>
        </w:r>
        <w:r w:rsidR="00F141CB">
          <w:rPr>
            <w:noProof/>
            <w:webHidden/>
          </w:rPr>
          <w:fldChar w:fldCharType="end"/>
        </w:r>
      </w:hyperlink>
    </w:p>
    <w:p w14:paraId="64544E54" w14:textId="790239D7" w:rsidR="00F141CB" w:rsidRDefault="00986D71">
      <w:pPr>
        <w:pStyle w:val="TOC1"/>
        <w:rPr>
          <w:rFonts w:asciiTheme="minorHAnsi" w:eastAsiaTheme="minorEastAsia" w:hAnsiTheme="minorHAnsi" w:cstheme="minorBidi"/>
          <w:caps w:val="0"/>
          <w:noProof/>
          <w:szCs w:val="22"/>
          <w:lang w:eastAsia="en-GB"/>
        </w:rPr>
      </w:pPr>
      <w:hyperlink w:anchor="_Toc496098398" w:history="1">
        <w:r w:rsidR="00F141CB" w:rsidRPr="00546F8B">
          <w:rPr>
            <w:rStyle w:val="Hyperlink"/>
            <w:rFonts w:cs="Arial"/>
            <w:noProof/>
          </w:rPr>
          <w:t>21</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Notices</w:t>
        </w:r>
        <w:r w:rsidR="00F141CB">
          <w:rPr>
            <w:noProof/>
            <w:webHidden/>
          </w:rPr>
          <w:tab/>
        </w:r>
        <w:r w:rsidR="00F141CB">
          <w:rPr>
            <w:noProof/>
            <w:webHidden/>
          </w:rPr>
          <w:fldChar w:fldCharType="begin"/>
        </w:r>
        <w:r w:rsidR="00F141CB">
          <w:rPr>
            <w:noProof/>
            <w:webHidden/>
          </w:rPr>
          <w:instrText xml:space="preserve"> PAGEREF _Toc496098398 \h </w:instrText>
        </w:r>
        <w:r w:rsidR="00F141CB">
          <w:rPr>
            <w:noProof/>
            <w:webHidden/>
          </w:rPr>
        </w:r>
        <w:r w:rsidR="00F141CB">
          <w:rPr>
            <w:noProof/>
            <w:webHidden/>
          </w:rPr>
          <w:fldChar w:fldCharType="separate"/>
        </w:r>
        <w:r w:rsidR="00F141CB">
          <w:rPr>
            <w:noProof/>
            <w:webHidden/>
          </w:rPr>
          <w:t>15</w:t>
        </w:r>
        <w:r w:rsidR="00F141CB">
          <w:rPr>
            <w:noProof/>
            <w:webHidden/>
          </w:rPr>
          <w:fldChar w:fldCharType="end"/>
        </w:r>
      </w:hyperlink>
    </w:p>
    <w:p w14:paraId="114DD63E" w14:textId="6571F878" w:rsidR="00F141CB" w:rsidRDefault="00986D71">
      <w:pPr>
        <w:pStyle w:val="TOC1"/>
        <w:rPr>
          <w:rFonts w:asciiTheme="minorHAnsi" w:eastAsiaTheme="minorEastAsia" w:hAnsiTheme="minorHAnsi" w:cstheme="minorBidi"/>
          <w:caps w:val="0"/>
          <w:noProof/>
          <w:szCs w:val="22"/>
          <w:lang w:eastAsia="en-GB"/>
        </w:rPr>
      </w:pPr>
      <w:hyperlink w:anchor="_Toc496098399" w:history="1">
        <w:r w:rsidR="00F141CB" w:rsidRPr="00546F8B">
          <w:rPr>
            <w:rStyle w:val="Hyperlink"/>
            <w:rFonts w:cs="Arial"/>
            <w:noProof/>
          </w:rPr>
          <w:t>22</w:t>
        </w:r>
        <w:r w:rsidR="00F141CB">
          <w:rPr>
            <w:rFonts w:asciiTheme="minorHAnsi" w:eastAsiaTheme="minorEastAsia" w:hAnsiTheme="minorHAnsi" w:cstheme="minorBidi"/>
            <w:caps w:val="0"/>
            <w:noProof/>
            <w:szCs w:val="22"/>
            <w:lang w:eastAsia="en-GB"/>
          </w:rPr>
          <w:tab/>
        </w:r>
        <w:r w:rsidR="00F141CB" w:rsidRPr="00546F8B">
          <w:rPr>
            <w:rStyle w:val="Hyperlink"/>
            <w:rFonts w:cs="Arial"/>
            <w:noProof/>
          </w:rPr>
          <w:t>Governing Law and Jurisdiction</w:t>
        </w:r>
        <w:r w:rsidR="00F141CB">
          <w:rPr>
            <w:noProof/>
            <w:webHidden/>
          </w:rPr>
          <w:tab/>
        </w:r>
        <w:r w:rsidR="00F141CB">
          <w:rPr>
            <w:noProof/>
            <w:webHidden/>
          </w:rPr>
          <w:fldChar w:fldCharType="begin"/>
        </w:r>
        <w:r w:rsidR="00F141CB">
          <w:rPr>
            <w:noProof/>
            <w:webHidden/>
          </w:rPr>
          <w:instrText xml:space="preserve"> PAGEREF _Toc496098399 \h </w:instrText>
        </w:r>
        <w:r w:rsidR="00F141CB">
          <w:rPr>
            <w:noProof/>
            <w:webHidden/>
          </w:rPr>
        </w:r>
        <w:r w:rsidR="00F141CB">
          <w:rPr>
            <w:noProof/>
            <w:webHidden/>
          </w:rPr>
          <w:fldChar w:fldCharType="separate"/>
        </w:r>
        <w:r w:rsidR="00F141CB">
          <w:rPr>
            <w:noProof/>
            <w:webHidden/>
          </w:rPr>
          <w:t>15</w:t>
        </w:r>
        <w:r w:rsidR="00F141CB">
          <w:rPr>
            <w:noProof/>
            <w:webHidden/>
          </w:rPr>
          <w:fldChar w:fldCharType="end"/>
        </w:r>
      </w:hyperlink>
    </w:p>
    <w:p w14:paraId="7220C750" w14:textId="60560E1A" w:rsidR="00F141CB" w:rsidRDefault="00986D71">
      <w:pPr>
        <w:pStyle w:val="TOC1"/>
        <w:rPr>
          <w:rFonts w:asciiTheme="minorHAnsi" w:eastAsiaTheme="minorEastAsia" w:hAnsiTheme="minorHAnsi" w:cstheme="minorBidi"/>
          <w:caps w:val="0"/>
          <w:noProof/>
          <w:szCs w:val="22"/>
          <w:lang w:eastAsia="en-GB"/>
        </w:rPr>
      </w:pPr>
      <w:hyperlink w:anchor="_Toc496098400" w:history="1">
        <w:r w:rsidR="00F141CB" w:rsidRPr="00546F8B">
          <w:rPr>
            <w:rStyle w:val="Hyperlink"/>
            <w:rFonts w:eastAsia="Times New Roman"/>
            <w:b/>
            <w:noProof/>
            <w:lang w:eastAsia="en-US"/>
          </w:rPr>
          <w:t>ANNEX 2 – PRICE SCHEDULE</w:t>
        </w:r>
        <w:r w:rsidR="00F141CB">
          <w:rPr>
            <w:noProof/>
            <w:webHidden/>
          </w:rPr>
          <w:tab/>
        </w:r>
        <w:r w:rsidR="00F141CB">
          <w:rPr>
            <w:noProof/>
            <w:webHidden/>
          </w:rPr>
          <w:fldChar w:fldCharType="begin"/>
        </w:r>
        <w:r w:rsidR="00F141CB">
          <w:rPr>
            <w:noProof/>
            <w:webHidden/>
          </w:rPr>
          <w:instrText xml:space="preserve"> PAGEREF _Toc496098400 \h </w:instrText>
        </w:r>
        <w:r w:rsidR="00F141CB">
          <w:rPr>
            <w:noProof/>
            <w:webHidden/>
          </w:rPr>
        </w:r>
        <w:r w:rsidR="00F141CB">
          <w:rPr>
            <w:noProof/>
            <w:webHidden/>
          </w:rPr>
          <w:fldChar w:fldCharType="separate"/>
        </w:r>
        <w:r w:rsidR="00F141CB">
          <w:rPr>
            <w:noProof/>
            <w:webHidden/>
          </w:rPr>
          <w:t>16</w:t>
        </w:r>
        <w:r w:rsidR="00F141CB">
          <w:rPr>
            <w:noProof/>
            <w:webHidden/>
          </w:rPr>
          <w:fldChar w:fldCharType="end"/>
        </w:r>
      </w:hyperlink>
    </w:p>
    <w:p w14:paraId="6E8B2A24" w14:textId="6067D49C" w:rsidR="00F141CB" w:rsidRDefault="00986D71">
      <w:pPr>
        <w:pStyle w:val="TOC1"/>
        <w:rPr>
          <w:rFonts w:asciiTheme="minorHAnsi" w:eastAsiaTheme="minorEastAsia" w:hAnsiTheme="minorHAnsi" w:cstheme="minorBidi"/>
          <w:caps w:val="0"/>
          <w:noProof/>
          <w:szCs w:val="22"/>
          <w:lang w:eastAsia="en-GB"/>
        </w:rPr>
      </w:pPr>
      <w:hyperlink w:anchor="_Toc496098401" w:history="1">
        <w:r w:rsidR="00F141CB" w:rsidRPr="00546F8B">
          <w:rPr>
            <w:rStyle w:val="Hyperlink"/>
            <w:rFonts w:eastAsia="Times New Roman"/>
            <w:b/>
            <w:noProof/>
            <w:lang w:eastAsia="en-US"/>
          </w:rPr>
          <w:t>ANNEX 3 – STATEMENT OF REQUIREMENT</w:t>
        </w:r>
        <w:r w:rsidR="00F141CB">
          <w:rPr>
            <w:noProof/>
            <w:webHidden/>
          </w:rPr>
          <w:tab/>
        </w:r>
        <w:r w:rsidR="00F141CB">
          <w:rPr>
            <w:noProof/>
            <w:webHidden/>
          </w:rPr>
          <w:fldChar w:fldCharType="begin"/>
        </w:r>
        <w:r w:rsidR="00F141CB">
          <w:rPr>
            <w:noProof/>
            <w:webHidden/>
          </w:rPr>
          <w:instrText xml:space="preserve"> PAGEREF _Toc496098401 \h </w:instrText>
        </w:r>
        <w:r w:rsidR="00F141CB">
          <w:rPr>
            <w:noProof/>
            <w:webHidden/>
          </w:rPr>
        </w:r>
        <w:r w:rsidR="00F141CB">
          <w:rPr>
            <w:noProof/>
            <w:webHidden/>
          </w:rPr>
          <w:fldChar w:fldCharType="separate"/>
        </w:r>
        <w:r w:rsidR="00F141CB">
          <w:rPr>
            <w:noProof/>
            <w:webHidden/>
          </w:rPr>
          <w:t>18</w:t>
        </w:r>
        <w:r w:rsidR="00F141CB">
          <w:rPr>
            <w:noProof/>
            <w:webHidden/>
          </w:rPr>
          <w:fldChar w:fldCharType="end"/>
        </w:r>
      </w:hyperlink>
    </w:p>
    <w:p w14:paraId="3D397B7C" w14:textId="158FF28D" w:rsidR="00F141CB" w:rsidRDefault="00986D71">
      <w:pPr>
        <w:pStyle w:val="TOC1"/>
        <w:rPr>
          <w:rFonts w:asciiTheme="minorHAnsi" w:eastAsiaTheme="minorEastAsia" w:hAnsiTheme="minorHAnsi" w:cstheme="minorBidi"/>
          <w:caps w:val="0"/>
          <w:noProof/>
          <w:szCs w:val="22"/>
          <w:lang w:eastAsia="en-GB"/>
        </w:rPr>
      </w:pPr>
      <w:hyperlink w:anchor="_Toc496098421" w:history="1">
        <w:r w:rsidR="00F141CB" w:rsidRPr="00546F8B">
          <w:rPr>
            <w:rStyle w:val="Hyperlink"/>
            <w:rFonts w:eastAsia="Times New Roman"/>
            <w:b/>
            <w:noProof/>
            <w:lang w:eastAsia="en-US"/>
          </w:rPr>
          <w:t>ANNEX 4 – SUPPLIERS RESPONSE</w:t>
        </w:r>
        <w:r w:rsidR="00F141CB">
          <w:rPr>
            <w:noProof/>
            <w:webHidden/>
          </w:rPr>
          <w:tab/>
        </w:r>
        <w:r w:rsidR="00F141CB">
          <w:rPr>
            <w:noProof/>
            <w:webHidden/>
          </w:rPr>
          <w:fldChar w:fldCharType="begin"/>
        </w:r>
        <w:r w:rsidR="00F141CB">
          <w:rPr>
            <w:noProof/>
            <w:webHidden/>
          </w:rPr>
          <w:instrText xml:space="preserve"> PAGEREF _Toc496098421 \h </w:instrText>
        </w:r>
        <w:r w:rsidR="00F141CB">
          <w:rPr>
            <w:noProof/>
            <w:webHidden/>
          </w:rPr>
        </w:r>
        <w:r w:rsidR="00F141CB">
          <w:rPr>
            <w:noProof/>
            <w:webHidden/>
          </w:rPr>
          <w:fldChar w:fldCharType="separate"/>
        </w:r>
        <w:r w:rsidR="00F141CB">
          <w:rPr>
            <w:noProof/>
            <w:webHidden/>
          </w:rPr>
          <w:t>24</w:t>
        </w:r>
        <w:r w:rsidR="00F141CB">
          <w:rPr>
            <w:noProof/>
            <w:webHidden/>
          </w:rPr>
          <w:fldChar w:fldCharType="end"/>
        </w:r>
      </w:hyperlink>
    </w:p>
    <w:p w14:paraId="68D24F29" w14:textId="3FFA0F48" w:rsidR="00F141CB" w:rsidRDefault="00986D71">
      <w:pPr>
        <w:pStyle w:val="TOC1"/>
        <w:rPr>
          <w:rFonts w:asciiTheme="minorHAnsi" w:eastAsiaTheme="minorEastAsia" w:hAnsiTheme="minorHAnsi" w:cstheme="minorBidi"/>
          <w:caps w:val="0"/>
          <w:noProof/>
          <w:szCs w:val="22"/>
          <w:lang w:eastAsia="en-GB"/>
        </w:rPr>
      </w:pPr>
      <w:hyperlink w:anchor="_Toc496098423" w:history="1">
        <w:r w:rsidR="00F141CB" w:rsidRPr="00546F8B">
          <w:rPr>
            <w:rStyle w:val="Hyperlink"/>
            <w:rFonts w:eastAsia="Times New Roman"/>
            <w:b/>
            <w:noProof/>
            <w:lang w:eastAsia="en-US"/>
          </w:rPr>
          <w:t>ANNEX 5 – CLARIFICATIONS</w:t>
        </w:r>
        <w:r w:rsidR="00F141CB">
          <w:rPr>
            <w:noProof/>
            <w:webHidden/>
          </w:rPr>
          <w:tab/>
        </w:r>
        <w:r w:rsidR="00F141CB">
          <w:rPr>
            <w:noProof/>
            <w:webHidden/>
          </w:rPr>
          <w:fldChar w:fldCharType="begin"/>
        </w:r>
        <w:r w:rsidR="00F141CB">
          <w:rPr>
            <w:noProof/>
            <w:webHidden/>
          </w:rPr>
          <w:instrText xml:space="preserve"> PAGEREF _Toc496098423 \h </w:instrText>
        </w:r>
        <w:r w:rsidR="00F141CB">
          <w:rPr>
            <w:noProof/>
            <w:webHidden/>
          </w:rPr>
        </w:r>
        <w:r w:rsidR="00F141CB">
          <w:rPr>
            <w:noProof/>
            <w:webHidden/>
          </w:rPr>
          <w:fldChar w:fldCharType="separate"/>
        </w:r>
        <w:r w:rsidR="00F141CB">
          <w:rPr>
            <w:noProof/>
            <w:webHidden/>
          </w:rPr>
          <w:t>25</w:t>
        </w:r>
        <w:r w:rsidR="00F141CB">
          <w:rPr>
            <w:noProof/>
            <w:webHidden/>
          </w:rPr>
          <w:fldChar w:fldCharType="end"/>
        </w:r>
      </w:hyperlink>
    </w:p>
    <w:p w14:paraId="6733D745" w14:textId="77291F3C" w:rsidR="00F141CB" w:rsidRDefault="00986D71">
      <w:pPr>
        <w:pStyle w:val="TOC1"/>
        <w:rPr>
          <w:rFonts w:asciiTheme="minorHAnsi" w:eastAsiaTheme="minorEastAsia" w:hAnsiTheme="minorHAnsi" w:cstheme="minorBidi"/>
          <w:caps w:val="0"/>
          <w:noProof/>
          <w:szCs w:val="22"/>
          <w:lang w:eastAsia="en-GB"/>
        </w:rPr>
      </w:pPr>
      <w:hyperlink w:anchor="_Toc496098424" w:history="1">
        <w:r w:rsidR="00F141CB" w:rsidRPr="00546F8B">
          <w:rPr>
            <w:rStyle w:val="Hyperlink"/>
            <w:rFonts w:eastAsia="Times New Roman"/>
            <w:b/>
            <w:noProof/>
            <w:lang w:eastAsia="en-US"/>
          </w:rPr>
          <w:t>ANNEX 6 – ADDITIONAL TERMS &amp; CONDITIONS</w:t>
        </w:r>
        <w:r w:rsidR="00F141CB">
          <w:rPr>
            <w:noProof/>
            <w:webHidden/>
          </w:rPr>
          <w:tab/>
        </w:r>
        <w:r w:rsidR="00F141CB">
          <w:rPr>
            <w:noProof/>
            <w:webHidden/>
          </w:rPr>
          <w:fldChar w:fldCharType="begin"/>
        </w:r>
        <w:r w:rsidR="00F141CB">
          <w:rPr>
            <w:noProof/>
            <w:webHidden/>
          </w:rPr>
          <w:instrText xml:space="preserve"> PAGEREF _Toc496098424 \h </w:instrText>
        </w:r>
        <w:r w:rsidR="00F141CB">
          <w:rPr>
            <w:noProof/>
            <w:webHidden/>
          </w:rPr>
        </w:r>
        <w:r w:rsidR="00F141CB">
          <w:rPr>
            <w:noProof/>
            <w:webHidden/>
          </w:rPr>
          <w:fldChar w:fldCharType="separate"/>
        </w:r>
        <w:r w:rsidR="00F141CB">
          <w:rPr>
            <w:noProof/>
            <w:webHidden/>
          </w:rPr>
          <w:t>26</w:t>
        </w:r>
        <w:r w:rsidR="00F141CB">
          <w:rPr>
            <w:noProof/>
            <w:webHidden/>
          </w:rPr>
          <w:fldChar w:fldCharType="end"/>
        </w:r>
      </w:hyperlink>
    </w:p>
    <w:p w14:paraId="1EB420B5" w14:textId="40945E10" w:rsidR="00F141CB" w:rsidRDefault="00986D71">
      <w:pPr>
        <w:pStyle w:val="TOC1"/>
        <w:rPr>
          <w:rFonts w:asciiTheme="minorHAnsi" w:eastAsiaTheme="minorEastAsia" w:hAnsiTheme="minorHAnsi" w:cstheme="minorBidi"/>
          <w:caps w:val="0"/>
          <w:noProof/>
          <w:szCs w:val="22"/>
          <w:lang w:eastAsia="en-GB"/>
        </w:rPr>
      </w:pPr>
      <w:hyperlink w:anchor="_Toc496098426" w:history="1">
        <w:r w:rsidR="00F141CB" w:rsidRPr="00546F8B">
          <w:rPr>
            <w:rStyle w:val="Hyperlink"/>
            <w:rFonts w:eastAsia="Times New Roman"/>
            <w:b/>
            <w:noProof/>
            <w:lang w:eastAsia="en-US"/>
          </w:rPr>
          <w:t>ANNEX 7 – CHANGE CONTROL FORMS</w:t>
        </w:r>
        <w:r w:rsidR="00F141CB">
          <w:rPr>
            <w:noProof/>
            <w:webHidden/>
          </w:rPr>
          <w:tab/>
        </w:r>
        <w:r w:rsidR="00F141CB">
          <w:rPr>
            <w:noProof/>
            <w:webHidden/>
          </w:rPr>
          <w:fldChar w:fldCharType="begin"/>
        </w:r>
        <w:r w:rsidR="00F141CB">
          <w:rPr>
            <w:noProof/>
            <w:webHidden/>
          </w:rPr>
          <w:instrText xml:space="preserve"> PAGEREF _Toc496098426 \h </w:instrText>
        </w:r>
        <w:r w:rsidR="00F141CB">
          <w:rPr>
            <w:noProof/>
            <w:webHidden/>
          </w:rPr>
        </w:r>
        <w:r w:rsidR="00F141CB">
          <w:rPr>
            <w:noProof/>
            <w:webHidden/>
          </w:rPr>
          <w:fldChar w:fldCharType="separate"/>
        </w:r>
        <w:r w:rsidR="00F141CB">
          <w:rPr>
            <w:noProof/>
            <w:webHidden/>
          </w:rPr>
          <w:t>28</w:t>
        </w:r>
        <w:r w:rsidR="00F141C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6098377"/>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3" w:name="_Toc496098378"/>
      <w:r w:rsidRPr="006E4A65">
        <w:rPr>
          <w:rFonts w:cs="Arial"/>
          <w:szCs w:val="22"/>
          <w:u w:val="none"/>
        </w:rPr>
        <w:t>Interpretation</w:t>
      </w:r>
      <w:bookmarkEnd w:id="3"/>
    </w:p>
    <w:p w14:paraId="2E053044"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F141CB">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F141CB">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F141CB">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F141CB">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96098379"/>
      <w:r w:rsidRPr="006E4A65">
        <w:rPr>
          <w:rFonts w:cs="Arial"/>
          <w:szCs w:val="22"/>
          <w:u w:val="none"/>
        </w:rPr>
        <w:t>Basis of Agreement</w:t>
      </w:r>
      <w:bookmarkEnd w:id="4"/>
      <w:bookmarkEnd w:id="5"/>
    </w:p>
    <w:p w14:paraId="60C8A1F8"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C7188A9"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B21A4D">
        <w:rPr>
          <w:b w:val="0"/>
          <w:u w:val="none"/>
        </w:rPr>
        <w:t xml:space="preserve">1 </w:t>
      </w:r>
      <w:r w:rsidRPr="006E4A65">
        <w:rPr>
          <w:b w:val="0"/>
          <w:u w:val="none"/>
        </w:rPr>
        <w:t xml:space="preserve">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6" w:name="_Toc496098380"/>
      <w:r w:rsidRPr="006E4A65">
        <w:rPr>
          <w:rFonts w:cs="Arial"/>
          <w:szCs w:val="22"/>
          <w:u w:val="none"/>
        </w:rPr>
        <w:t>Supply of Services</w:t>
      </w:r>
      <w:bookmarkEnd w:id="6"/>
    </w:p>
    <w:p w14:paraId="23B1B80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9" w:name="_Toc496098381"/>
      <w:r w:rsidRPr="006E4A65">
        <w:rPr>
          <w:rFonts w:cs="Arial"/>
          <w:szCs w:val="22"/>
          <w:u w:val="none"/>
        </w:rPr>
        <w:t>Term</w:t>
      </w:r>
      <w:bookmarkEnd w:id="9"/>
    </w:p>
    <w:p w14:paraId="488C5FA0"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7DF55C91" w:rsidR="006E4A65" w:rsidRPr="00B21A4D" w:rsidRDefault="006E4A65" w:rsidP="00F141CB">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dstrike/>
          <w:u w:val="none"/>
        </w:rPr>
      </w:pPr>
      <w:bookmarkStart w:id="10" w:name="_Ref266710570"/>
      <w:bookmarkStart w:id="11" w:name="_Ref359607345"/>
      <w:r w:rsidRPr="00B21A4D">
        <w:rPr>
          <w:rFonts w:cs="Arial"/>
          <w:b w:val="0"/>
          <w:dstrike/>
          <w:u w:val="none"/>
        </w:rPr>
        <w:t xml:space="preserve">The Customer extend the Agreement for a period of up to </w:t>
      </w:r>
      <w:r w:rsidR="00B21A4D" w:rsidRPr="00B21A4D">
        <w:rPr>
          <w:rFonts w:cs="Arial"/>
          <w:b w:val="0"/>
          <w:dstrike/>
          <w:u w:val="none"/>
        </w:rPr>
        <w:t>6</w:t>
      </w:r>
      <w:r w:rsidRPr="00B21A4D">
        <w:rPr>
          <w:rFonts w:cs="Arial"/>
          <w:b w:val="0"/>
          <w:dstrike/>
          <w:u w:val="none"/>
        </w:rPr>
        <w:t xml:space="preserve"> months by giving not less than 10 Working Days’ notice in writing to the Supplier prior to the Expiry Date.  The terms and conditions of the Agreement shall apply throughout any such exten</w:t>
      </w:r>
      <w:bookmarkEnd w:id="10"/>
      <w:r w:rsidRPr="00B21A4D">
        <w:rPr>
          <w:rFonts w:cs="Arial"/>
          <w:b w:val="0"/>
          <w:dstrike/>
          <w:u w:val="none"/>
        </w:rPr>
        <w:t>ded period.</w:t>
      </w:r>
      <w:bookmarkEnd w:id="11"/>
      <w:r w:rsidRPr="00B21A4D">
        <w:rPr>
          <w:rFonts w:cs="Arial"/>
          <w:b w:val="0"/>
          <w:dstrike/>
          <w:u w:val="none"/>
        </w:rPr>
        <w:t xml:space="preserve"> </w:t>
      </w:r>
      <w:r w:rsidR="00B21A4D" w:rsidRPr="00B21A4D">
        <w:rPr>
          <w:rFonts w:cs="Arial"/>
          <w:b w:val="0"/>
          <w:u w:val="none"/>
        </w:rPr>
        <w:t xml:space="preserve">– </w:t>
      </w:r>
      <w:r w:rsidR="00B21A4D" w:rsidRPr="00B21A4D">
        <w:rPr>
          <w:rFonts w:cs="Arial"/>
          <w:u w:val="none"/>
        </w:rPr>
        <w:t>Not Used.</w:t>
      </w:r>
    </w:p>
    <w:p w14:paraId="65F0CDEA"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12" w:name="_Toc496098382"/>
      <w:r w:rsidRPr="006E4A65">
        <w:rPr>
          <w:rFonts w:cs="Arial"/>
          <w:szCs w:val="22"/>
          <w:u w:val="none"/>
        </w:rPr>
        <w:t>Charges, Payment and Recovery of Sums Due</w:t>
      </w:r>
      <w:bookmarkEnd w:id="12"/>
    </w:p>
    <w:p w14:paraId="62186438"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F141CB">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F141CB">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F141CB">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13" w:name="_Toc496098383"/>
      <w:r w:rsidRPr="006E4A65">
        <w:rPr>
          <w:rFonts w:cs="Arial"/>
          <w:szCs w:val="22"/>
          <w:u w:val="none"/>
        </w:rPr>
        <w:t>Premises and equipment</w:t>
      </w:r>
      <w:bookmarkEnd w:id="13"/>
    </w:p>
    <w:p w14:paraId="74FA378F"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F141CB">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96098384"/>
      <w:r w:rsidRPr="006E4A65">
        <w:rPr>
          <w:rFonts w:cs="Arial"/>
          <w:szCs w:val="22"/>
          <w:u w:val="none"/>
        </w:rPr>
        <w:t>Staff and Key Personnel</w:t>
      </w:r>
      <w:bookmarkEnd w:id="18"/>
      <w:bookmarkEnd w:id="19"/>
    </w:p>
    <w:p w14:paraId="59A76AD6"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22" w:name="_Toc496098385"/>
      <w:r w:rsidRPr="006E4A65">
        <w:rPr>
          <w:rFonts w:cs="Arial"/>
          <w:szCs w:val="22"/>
          <w:u w:val="none"/>
        </w:rPr>
        <w:t>Assignment and sub-contracting</w:t>
      </w:r>
      <w:bookmarkEnd w:id="22"/>
    </w:p>
    <w:p w14:paraId="51C64C56"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96098386"/>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F141CB">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F141CB">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F141CB">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F141CB">
      <w:pPr>
        <w:pStyle w:val="Level1Heading"/>
        <w:numPr>
          <w:ilvl w:val="0"/>
          <w:numId w:val="24"/>
        </w:numPr>
        <w:tabs>
          <w:tab w:val="clear" w:pos="851"/>
          <w:tab w:val="num" w:pos="567"/>
        </w:tabs>
        <w:spacing w:after="120" w:line="240" w:lineRule="atLeast"/>
        <w:outlineLvl w:val="0"/>
        <w:rPr>
          <w:rFonts w:cs="Arial"/>
          <w:szCs w:val="22"/>
          <w:u w:val="none"/>
        </w:rPr>
      </w:pPr>
      <w:bookmarkStart w:id="27" w:name="_Toc496098387"/>
      <w:bookmarkStart w:id="28" w:name="_Ref243716101"/>
      <w:r w:rsidRPr="006E4A65">
        <w:rPr>
          <w:rFonts w:cs="Arial"/>
          <w:szCs w:val="22"/>
          <w:u w:val="none"/>
        </w:rPr>
        <w:t>Governance and Records</w:t>
      </w:r>
      <w:bookmarkEnd w:id="27"/>
    </w:p>
    <w:p w14:paraId="7468B042"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F141CB">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96098388"/>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F141CB">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F141CB">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F141CB">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F141CB">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F141CB">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96098389"/>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96098390"/>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F141CB">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F141CB">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F141CB">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96098391"/>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413B1306"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B06EFD">
        <w:rPr>
          <w:rFonts w:cs="Arial"/>
          <w:strike/>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r w:rsidRPr="006E4A65">
        <w:rPr>
          <w:rFonts w:cs="Arial"/>
          <w:sz w:val="22"/>
          <w:szCs w:val="22"/>
        </w:rPr>
        <w:t xml:space="preserve"> and</w:t>
      </w:r>
      <w:bookmarkEnd w:id="50"/>
      <w:r w:rsidR="00B06EFD">
        <w:rPr>
          <w:rFonts w:cs="Arial"/>
          <w:sz w:val="22"/>
          <w:szCs w:val="22"/>
        </w:rPr>
        <w:t xml:space="preserve"> – </w:t>
      </w:r>
      <w:r w:rsidR="00B06EFD">
        <w:rPr>
          <w:rFonts w:cs="Arial"/>
          <w:b/>
          <w:sz w:val="22"/>
          <w:szCs w:val="22"/>
        </w:rPr>
        <w:t xml:space="preserve">See Annex 6 for amendment.  </w:t>
      </w:r>
    </w:p>
    <w:p w14:paraId="75E0B71A"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F141CB">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F141CB">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F141CB">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F141CB">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F141CB">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F141CB">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F141CB">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96098392"/>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96098393"/>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96098394"/>
      <w:r w:rsidRPr="006E4A65">
        <w:rPr>
          <w:rFonts w:cs="Arial"/>
          <w:szCs w:val="22"/>
          <w:u w:val="none"/>
        </w:rPr>
        <w:t>Compliance</w:t>
      </w:r>
      <w:bookmarkEnd w:id="65"/>
      <w:bookmarkEnd w:id="66"/>
    </w:p>
    <w:p w14:paraId="7B8BD9C5"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F141CB">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F141CB">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F141CB">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3D1B9267" w:rsidR="006E4A65" w:rsidRPr="00B06EFD" w:rsidRDefault="006E4A65" w:rsidP="00F141CB">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strike/>
          <w:u w:val="none"/>
        </w:rPr>
      </w:pPr>
      <w:bookmarkStart w:id="69" w:name="_Ref377050556"/>
      <w:r w:rsidRPr="00B06EFD">
        <w:rPr>
          <w:rFonts w:cs="Arial"/>
          <w:b w:val="0"/>
          <w:strike/>
          <w:u w:val="none"/>
        </w:rPr>
        <w:t>The Supplier shall supply the Services in accordance with the Customer’s environmental policy as provided to the Supplier from time to time.</w:t>
      </w:r>
      <w:bookmarkEnd w:id="69"/>
      <w:r w:rsidR="00B06EFD">
        <w:rPr>
          <w:rFonts w:cs="Arial"/>
          <w:b w:val="0"/>
          <w:u w:val="none"/>
        </w:rPr>
        <w:t xml:space="preserve">  – </w:t>
      </w:r>
      <w:r w:rsidR="00B06EFD">
        <w:rPr>
          <w:rFonts w:cs="Arial"/>
          <w:u w:val="none"/>
        </w:rPr>
        <w:t xml:space="preserve">See Annex 6 for amendment.  </w:t>
      </w:r>
    </w:p>
    <w:p w14:paraId="590700CD" w14:textId="77777777" w:rsidR="006E4A65" w:rsidRPr="006E4A65" w:rsidRDefault="006E4A65" w:rsidP="00F141CB">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F141CB">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70" w:name="_Toc496098395"/>
      <w:r w:rsidRPr="006E4A65">
        <w:rPr>
          <w:rFonts w:cs="Arial"/>
          <w:szCs w:val="22"/>
          <w:u w:val="none"/>
        </w:rPr>
        <w:t>Prevention of Fraud and Corruption</w:t>
      </w:r>
      <w:bookmarkEnd w:id="70"/>
    </w:p>
    <w:p w14:paraId="172864E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F141CB">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9609839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96098397"/>
      <w:r w:rsidRPr="006E4A65">
        <w:rPr>
          <w:rFonts w:cs="Arial"/>
          <w:szCs w:val="22"/>
          <w:u w:val="none"/>
        </w:rPr>
        <w:t>General</w:t>
      </w:r>
      <w:bookmarkEnd w:id="100"/>
    </w:p>
    <w:p w14:paraId="4320B5DE"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96098398"/>
      <w:r w:rsidRPr="006E4A65">
        <w:rPr>
          <w:rFonts w:cs="Arial"/>
          <w:szCs w:val="22"/>
          <w:u w:val="none"/>
        </w:rPr>
        <w:t>Notices</w:t>
      </w:r>
      <w:bookmarkEnd w:id="102"/>
    </w:p>
    <w:p w14:paraId="1993149D" w14:textId="77777777" w:rsidR="006E4A65" w:rsidRPr="006E4A65" w:rsidRDefault="006E4A65" w:rsidP="00F141C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F141CB">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F141CB">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F141CB">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96098399"/>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96098400"/>
      <w:r w:rsidRPr="001167A3">
        <w:rPr>
          <w:rFonts w:eastAsia="Times New Roman"/>
          <w:b/>
          <w:szCs w:val="22"/>
          <w:lang w:eastAsia="en-US"/>
        </w:rPr>
        <w:t>ANNEX 2 – PRICE SCHEDULE</w:t>
      </w:r>
      <w:bookmarkEnd w:id="107"/>
    </w:p>
    <w:p w14:paraId="1ADFEB69" w14:textId="09796797" w:rsidR="00687365" w:rsidRPr="00986D71" w:rsidRDefault="00986D71" w:rsidP="00687365">
      <w:pPr>
        <w:pStyle w:val="Body0"/>
        <w:jc w:val="center"/>
        <w:rPr>
          <w:b/>
          <w:bCs/>
          <w:color w:val="FF0000"/>
        </w:rPr>
      </w:pPr>
      <w:r w:rsidRPr="00986D71">
        <w:rPr>
          <w:b/>
          <w:bCs/>
          <w:color w:val="FF0000"/>
        </w:rPr>
        <w:t xml:space="preserve">REDACTED TEXT </w:t>
      </w:r>
    </w:p>
    <w:p w14:paraId="07A96AF8" w14:textId="77777777" w:rsidR="00986D71" w:rsidRDefault="00986D71" w:rsidP="00687365">
      <w:pPr>
        <w:pStyle w:val="Body0"/>
        <w:jc w:val="center"/>
        <w:rPr>
          <w:b/>
          <w:bCs/>
        </w:rPr>
      </w:pPr>
    </w:p>
    <w:p w14:paraId="1187C7E0" w14:textId="77777777" w:rsidR="00986D71" w:rsidRDefault="00986D71" w:rsidP="00687365">
      <w:pPr>
        <w:pStyle w:val="Body0"/>
        <w:jc w:val="center"/>
        <w:rPr>
          <w:b/>
          <w:bCs/>
        </w:rPr>
      </w:pPr>
    </w:p>
    <w:p w14:paraId="406E6A95" w14:textId="210BA2CF" w:rsidR="00687365" w:rsidRPr="00986D71" w:rsidRDefault="00986D71" w:rsidP="00687365">
      <w:pPr>
        <w:pStyle w:val="ScheduleLevel1"/>
        <w:numPr>
          <w:ilvl w:val="0"/>
          <w:numId w:val="0"/>
        </w:numPr>
        <w:spacing w:after="120"/>
        <w:jc w:val="center"/>
        <w:rPr>
          <w:rFonts w:cs="Arial"/>
          <w:b/>
          <w:color w:val="FF0000"/>
          <w:szCs w:val="22"/>
        </w:rPr>
      </w:pPr>
      <w:r w:rsidRPr="00986D71">
        <w:rPr>
          <w:rFonts w:cs="Arial"/>
          <w:b/>
          <w:color w:val="FF0000"/>
          <w:szCs w:val="22"/>
        </w:rPr>
        <w:t>REDACTED TEXT</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6098401"/>
      <w:r w:rsidRPr="001167A3">
        <w:rPr>
          <w:rFonts w:eastAsia="Times New Roman"/>
          <w:b/>
          <w:szCs w:val="22"/>
          <w:lang w:eastAsia="en-US"/>
        </w:rPr>
        <w:t>ANNEX 3 – STATEMENT OF REQUIREMENT</w:t>
      </w:r>
      <w:bookmarkEnd w:id="108"/>
    </w:p>
    <w:p w14:paraId="37007F5D" w14:textId="77777777" w:rsidR="00BD42EA" w:rsidRPr="00CE295C" w:rsidRDefault="00BD42EA" w:rsidP="00F141CB">
      <w:pPr>
        <w:pStyle w:val="Heading1"/>
        <w:numPr>
          <w:ilvl w:val="0"/>
          <w:numId w:val="28"/>
        </w:numPr>
        <w:tabs>
          <w:tab w:val="clear" w:pos="720"/>
        </w:tabs>
        <w:overflowPunct w:val="0"/>
        <w:autoSpaceDE w:val="0"/>
        <w:autoSpaceDN w:val="0"/>
        <w:spacing w:after="120"/>
        <w:textAlignment w:val="baseline"/>
        <w:rPr>
          <w:szCs w:val="22"/>
        </w:rPr>
      </w:pPr>
      <w:bookmarkStart w:id="109" w:name="_Toc368573027"/>
      <w:bookmarkStart w:id="110" w:name="_Toc492979246"/>
      <w:bookmarkStart w:id="111" w:name="_Toc496097503"/>
      <w:bookmarkStart w:id="112" w:name="_Toc496098402"/>
      <w:r w:rsidRPr="00CE295C">
        <w:rPr>
          <w:caps w:val="0"/>
          <w:szCs w:val="22"/>
        </w:rPr>
        <w:t>PURPOSE</w:t>
      </w:r>
      <w:bookmarkEnd w:id="109"/>
      <w:bookmarkEnd w:id="110"/>
      <w:bookmarkEnd w:id="111"/>
      <w:bookmarkEnd w:id="112"/>
    </w:p>
    <w:p w14:paraId="2922F05F" w14:textId="3DF501FE" w:rsidR="00BD42EA" w:rsidRPr="00DF318F" w:rsidRDefault="00BD42EA" w:rsidP="00BD42EA">
      <w:pPr>
        <w:pStyle w:val="Heading2"/>
        <w:numPr>
          <w:ilvl w:val="0"/>
          <w:numId w:val="0"/>
        </w:numPr>
        <w:overflowPunct w:val="0"/>
        <w:autoSpaceDE w:val="0"/>
        <w:autoSpaceDN w:val="0"/>
        <w:spacing w:after="120"/>
        <w:ind w:left="720" w:hanging="720"/>
        <w:textAlignment w:val="baseline"/>
        <w:rPr>
          <w:szCs w:val="22"/>
        </w:rPr>
      </w:pPr>
      <w:bookmarkStart w:id="113" w:name="_Toc296415791"/>
      <w:r w:rsidRPr="00DF318F">
        <w:rPr>
          <w:szCs w:val="22"/>
        </w:rPr>
        <w:t>1.1</w:t>
      </w:r>
      <w:r w:rsidRPr="00DF318F">
        <w:rPr>
          <w:szCs w:val="22"/>
        </w:rPr>
        <w:tab/>
        <w:t xml:space="preserve">To create </w:t>
      </w:r>
      <w:r>
        <w:rPr>
          <w:szCs w:val="22"/>
        </w:rPr>
        <w:t>wider markets and marketing opportunities for Navy News (NN) through a Commercial C</w:t>
      </w:r>
      <w:r w:rsidRPr="00DF318F">
        <w:rPr>
          <w:szCs w:val="22"/>
        </w:rPr>
        <w:t>ontract covering the wholesaler and retaile</w:t>
      </w:r>
      <w:r>
        <w:rPr>
          <w:szCs w:val="22"/>
        </w:rPr>
        <w:t>r distribution of Navy News</w:t>
      </w:r>
      <w:r w:rsidRPr="00DF318F">
        <w:rPr>
          <w:szCs w:val="22"/>
        </w:rPr>
        <w:t xml:space="preserve"> in the UK</w:t>
      </w:r>
      <w:r>
        <w:rPr>
          <w:szCs w:val="22"/>
        </w:rPr>
        <w:t xml:space="preserve"> and Channel Islands</w:t>
      </w:r>
      <w:r w:rsidRPr="00DF318F">
        <w:rPr>
          <w:szCs w:val="22"/>
        </w:rPr>
        <w:t xml:space="preserve">. The </w:t>
      </w:r>
      <w:r>
        <w:rPr>
          <w:szCs w:val="22"/>
        </w:rPr>
        <w:t>Supplier</w:t>
      </w:r>
      <w:r w:rsidRPr="00DF318F">
        <w:rPr>
          <w:szCs w:val="22"/>
        </w:rPr>
        <w:t xml:space="preserve"> will </w:t>
      </w:r>
      <w:r>
        <w:rPr>
          <w:szCs w:val="22"/>
        </w:rPr>
        <w:t>manage</w:t>
      </w:r>
      <w:r w:rsidRPr="00DF318F">
        <w:rPr>
          <w:szCs w:val="22"/>
        </w:rPr>
        <w:t xml:space="preserve"> the distribution of</w:t>
      </w:r>
      <w:r>
        <w:rPr>
          <w:szCs w:val="22"/>
        </w:rPr>
        <w:t xml:space="preserve"> issues of</w:t>
      </w:r>
      <w:r w:rsidRPr="00DF318F">
        <w:rPr>
          <w:szCs w:val="22"/>
        </w:rPr>
        <w:t xml:space="preserve"> NN from the printers to members of public</w:t>
      </w:r>
      <w:r>
        <w:rPr>
          <w:szCs w:val="22"/>
        </w:rPr>
        <w:t xml:space="preserve"> who purchase copies ‘over the counter’</w:t>
      </w:r>
      <w:r w:rsidRPr="00DF318F">
        <w:rPr>
          <w:szCs w:val="22"/>
        </w:rPr>
        <w:t>.</w:t>
      </w:r>
    </w:p>
    <w:p w14:paraId="4478CE92" w14:textId="77777777" w:rsidR="00BD42EA" w:rsidRDefault="00BD42EA" w:rsidP="00BD42EA">
      <w:pPr>
        <w:pStyle w:val="Heading1"/>
        <w:tabs>
          <w:tab w:val="clear" w:pos="720"/>
        </w:tabs>
        <w:overflowPunct w:val="0"/>
        <w:autoSpaceDE w:val="0"/>
        <w:autoSpaceDN w:val="0"/>
        <w:spacing w:after="120"/>
        <w:textAlignment w:val="baseline"/>
        <w:rPr>
          <w:szCs w:val="22"/>
        </w:rPr>
      </w:pPr>
      <w:bookmarkStart w:id="114" w:name="_Toc492979249"/>
      <w:bookmarkStart w:id="115" w:name="_Toc496097504"/>
      <w:bookmarkStart w:id="116" w:name="_Toc496098403"/>
      <w:bookmarkStart w:id="117" w:name="_Toc297554774"/>
      <w:bookmarkStart w:id="118" w:name="_Toc368573030"/>
      <w:bookmarkStart w:id="119" w:name="_Toc296415793"/>
      <w:bookmarkEnd w:id="113"/>
      <w:r>
        <w:rPr>
          <w:szCs w:val="22"/>
        </w:rPr>
        <w:t>definitions</w:t>
      </w:r>
      <w:bookmarkEnd w:id="114"/>
      <w:bookmarkEnd w:id="115"/>
      <w:bookmarkEnd w:id="116"/>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BD42EA" w14:paraId="788B0419" w14:textId="77777777" w:rsidTr="00C115DD">
        <w:tc>
          <w:tcPr>
            <w:tcW w:w="1827" w:type="dxa"/>
            <w:shd w:val="clear" w:color="auto" w:fill="C6D9F1" w:themeFill="text2" w:themeFillTint="33"/>
          </w:tcPr>
          <w:p w14:paraId="69999AC4" w14:textId="77777777" w:rsidR="00BD42EA" w:rsidRPr="00344EC7" w:rsidRDefault="00BD42EA" w:rsidP="00C115DD">
            <w:pPr>
              <w:pStyle w:val="Heading2"/>
              <w:numPr>
                <w:ilvl w:val="0"/>
                <w:numId w:val="0"/>
              </w:numPr>
              <w:spacing w:after="120"/>
              <w:ind w:left="18" w:hanging="18"/>
              <w:jc w:val="left"/>
              <w:outlineLvl w:val="1"/>
            </w:pPr>
            <w:r w:rsidRPr="00344EC7">
              <w:t>Expression or Acronym</w:t>
            </w:r>
          </w:p>
        </w:tc>
        <w:tc>
          <w:tcPr>
            <w:tcW w:w="6472" w:type="dxa"/>
            <w:shd w:val="clear" w:color="auto" w:fill="C6D9F1" w:themeFill="text2" w:themeFillTint="33"/>
          </w:tcPr>
          <w:p w14:paraId="44D34857" w14:textId="77777777" w:rsidR="00BD42EA" w:rsidRPr="00344EC7" w:rsidRDefault="00BD42EA" w:rsidP="00C115DD">
            <w:pPr>
              <w:pStyle w:val="Heading2"/>
              <w:numPr>
                <w:ilvl w:val="0"/>
                <w:numId w:val="0"/>
              </w:numPr>
              <w:spacing w:after="120"/>
              <w:ind w:left="720" w:hanging="720"/>
              <w:outlineLvl w:val="1"/>
            </w:pPr>
            <w:r w:rsidRPr="00344EC7">
              <w:t>Definition</w:t>
            </w:r>
          </w:p>
        </w:tc>
      </w:tr>
      <w:tr w:rsidR="00BD42EA" w14:paraId="5594D0F4" w14:textId="77777777" w:rsidTr="00C115DD">
        <w:tc>
          <w:tcPr>
            <w:tcW w:w="1827" w:type="dxa"/>
          </w:tcPr>
          <w:p w14:paraId="082932C3" w14:textId="77777777" w:rsidR="00BD42EA" w:rsidRPr="00344EC7" w:rsidRDefault="00BD42EA" w:rsidP="00C115DD">
            <w:pPr>
              <w:pStyle w:val="Heading2"/>
              <w:numPr>
                <w:ilvl w:val="0"/>
                <w:numId w:val="0"/>
              </w:numPr>
              <w:spacing w:after="120"/>
              <w:ind w:left="720" w:hanging="720"/>
              <w:outlineLvl w:val="1"/>
            </w:pPr>
            <w:r w:rsidRPr="00C53EF4">
              <w:t>NN</w:t>
            </w:r>
          </w:p>
        </w:tc>
        <w:tc>
          <w:tcPr>
            <w:tcW w:w="6472" w:type="dxa"/>
          </w:tcPr>
          <w:p w14:paraId="2F8D2A19" w14:textId="77777777" w:rsidR="00BD42EA" w:rsidRPr="00344EC7" w:rsidRDefault="00BD42EA" w:rsidP="00C115DD">
            <w:pPr>
              <w:pStyle w:val="Heading2"/>
              <w:numPr>
                <w:ilvl w:val="0"/>
                <w:numId w:val="0"/>
              </w:numPr>
              <w:spacing w:after="120"/>
              <w:outlineLvl w:val="1"/>
            </w:pPr>
            <w:r w:rsidRPr="00344EC7">
              <w:t xml:space="preserve">means </w:t>
            </w:r>
            <w:r w:rsidRPr="00C53EF4">
              <w:t>Navy News</w:t>
            </w:r>
            <w:r w:rsidRPr="00344EC7">
              <w:t>.</w:t>
            </w:r>
          </w:p>
        </w:tc>
      </w:tr>
      <w:tr w:rsidR="00BD42EA" w14:paraId="16FC373F" w14:textId="77777777" w:rsidTr="00C115DD">
        <w:tc>
          <w:tcPr>
            <w:tcW w:w="1827" w:type="dxa"/>
          </w:tcPr>
          <w:p w14:paraId="4921129B" w14:textId="77777777" w:rsidR="00BD42EA" w:rsidRPr="00344EC7" w:rsidRDefault="00BD42EA" w:rsidP="00C115DD">
            <w:pPr>
              <w:pStyle w:val="Heading2"/>
              <w:numPr>
                <w:ilvl w:val="0"/>
                <w:numId w:val="0"/>
              </w:numPr>
              <w:spacing w:after="120"/>
              <w:ind w:left="720" w:hanging="720"/>
              <w:outlineLvl w:val="1"/>
            </w:pPr>
            <w:r w:rsidRPr="00C53EF4">
              <w:t>RN</w:t>
            </w:r>
          </w:p>
        </w:tc>
        <w:tc>
          <w:tcPr>
            <w:tcW w:w="6472" w:type="dxa"/>
          </w:tcPr>
          <w:p w14:paraId="14D3A8B7" w14:textId="77777777" w:rsidR="00BD42EA" w:rsidRPr="00344EC7" w:rsidRDefault="00BD42EA" w:rsidP="00C115DD">
            <w:pPr>
              <w:pStyle w:val="Heading2"/>
              <w:numPr>
                <w:ilvl w:val="0"/>
                <w:numId w:val="0"/>
              </w:numPr>
              <w:spacing w:after="120"/>
              <w:ind w:left="720" w:hanging="720"/>
              <w:outlineLvl w:val="1"/>
            </w:pPr>
            <w:r w:rsidRPr="00344EC7">
              <w:t>means</w:t>
            </w:r>
            <w:r w:rsidRPr="00C53EF4">
              <w:t xml:space="preserve"> </w:t>
            </w:r>
            <w:r w:rsidRPr="00344EC7">
              <w:t>Royal Navy.</w:t>
            </w:r>
          </w:p>
        </w:tc>
      </w:tr>
      <w:tr w:rsidR="00BD42EA" w14:paraId="541054C0" w14:textId="77777777" w:rsidTr="00C115DD">
        <w:tc>
          <w:tcPr>
            <w:tcW w:w="1827" w:type="dxa"/>
          </w:tcPr>
          <w:p w14:paraId="64E0194B" w14:textId="77777777" w:rsidR="00BD42EA" w:rsidRPr="00344EC7" w:rsidRDefault="00BD42EA" w:rsidP="00C115DD">
            <w:pPr>
              <w:pStyle w:val="Heading2"/>
              <w:numPr>
                <w:ilvl w:val="0"/>
                <w:numId w:val="0"/>
              </w:numPr>
              <w:spacing w:after="120"/>
              <w:ind w:left="720" w:hanging="720"/>
              <w:outlineLvl w:val="1"/>
            </w:pPr>
            <w:r w:rsidRPr="00C53EF4">
              <w:t>MOD</w:t>
            </w:r>
          </w:p>
        </w:tc>
        <w:tc>
          <w:tcPr>
            <w:tcW w:w="6472" w:type="dxa"/>
          </w:tcPr>
          <w:p w14:paraId="04372EF0" w14:textId="77777777" w:rsidR="00BD42EA" w:rsidRPr="00344EC7" w:rsidRDefault="00BD42EA" w:rsidP="00C115DD">
            <w:pPr>
              <w:pStyle w:val="Heading2"/>
              <w:numPr>
                <w:ilvl w:val="0"/>
                <w:numId w:val="0"/>
              </w:numPr>
              <w:spacing w:after="120"/>
              <w:outlineLvl w:val="1"/>
            </w:pPr>
            <w:r w:rsidRPr="00344EC7">
              <w:t>means</w:t>
            </w:r>
            <w:r w:rsidRPr="00C53EF4">
              <w:t xml:space="preserve"> </w:t>
            </w:r>
            <w:r w:rsidRPr="00344EC7">
              <w:t>Ministry of Defence.</w:t>
            </w:r>
          </w:p>
        </w:tc>
      </w:tr>
      <w:tr w:rsidR="00BD42EA" w14:paraId="5DBC1EAE" w14:textId="77777777" w:rsidTr="00C115DD">
        <w:tc>
          <w:tcPr>
            <w:tcW w:w="1827" w:type="dxa"/>
          </w:tcPr>
          <w:p w14:paraId="11901FFF" w14:textId="77777777" w:rsidR="00BD42EA" w:rsidRPr="00C53EF4" w:rsidRDefault="00BD42EA" w:rsidP="00C115DD">
            <w:pPr>
              <w:pStyle w:val="Heading2"/>
              <w:numPr>
                <w:ilvl w:val="0"/>
                <w:numId w:val="0"/>
              </w:numPr>
              <w:spacing w:after="120"/>
              <w:ind w:left="720" w:hanging="720"/>
              <w:outlineLvl w:val="1"/>
            </w:pPr>
            <w:r>
              <w:t>DEFCON</w:t>
            </w:r>
          </w:p>
        </w:tc>
        <w:tc>
          <w:tcPr>
            <w:tcW w:w="6472" w:type="dxa"/>
          </w:tcPr>
          <w:p w14:paraId="61282FBC" w14:textId="77777777" w:rsidR="00BD42EA" w:rsidRPr="00344EC7" w:rsidRDefault="00BD42EA" w:rsidP="00C115DD">
            <w:pPr>
              <w:pStyle w:val="Heading2"/>
              <w:numPr>
                <w:ilvl w:val="0"/>
                <w:numId w:val="0"/>
              </w:numPr>
              <w:spacing w:after="120"/>
              <w:outlineLvl w:val="1"/>
            </w:pPr>
            <w:r>
              <w:t xml:space="preserve">Means Defence Condition – an MoD specific Contract Term.  </w:t>
            </w:r>
          </w:p>
        </w:tc>
      </w:tr>
    </w:tbl>
    <w:p w14:paraId="14F1DBD2" w14:textId="77777777" w:rsidR="00BD42EA" w:rsidRDefault="00BD42EA" w:rsidP="00BD42EA">
      <w:pPr>
        <w:pStyle w:val="Heading1"/>
        <w:tabs>
          <w:tab w:val="clear" w:pos="720"/>
        </w:tabs>
        <w:overflowPunct w:val="0"/>
        <w:autoSpaceDE w:val="0"/>
        <w:autoSpaceDN w:val="0"/>
        <w:spacing w:before="240" w:after="120"/>
        <w:textAlignment w:val="baseline"/>
        <w:rPr>
          <w:szCs w:val="22"/>
        </w:rPr>
      </w:pPr>
      <w:bookmarkStart w:id="120" w:name="_Toc492979250"/>
      <w:bookmarkStart w:id="121" w:name="_Toc496097505"/>
      <w:bookmarkStart w:id="122" w:name="_Toc496098404"/>
      <w:r w:rsidRPr="00B9425F">
        <w:rPr>
          <w:szCs w:val="22"/>
        </w:rPr>
        <w:t>scope of requirement</w:t>
      </w:r>
      <w:bookmarkEnd w:id="117"/>
      <w:bookmarkEnd w:id="118"/>
      <w:bookmarkEnd w:id="120"/>
      <w:bookmarkEnd w:id="121"/>
      <w:bookmarkEnd w:id="122"/>
      <w:r w:rsidRPr="00B9425F">
        <w:rPr>
          <w:szCs w:val="22"/>
        </w:rPr>
        <w:t xml:space="preserve"> </w:t>
      </w:r>
    </w:p>
    <w:p w14:paraId="1D8ABC44" w14:textId="77777777" w:rsidR="00BD42EA" w:rsidRDefault="00BD42EA" w:rsidP="00BD42EA">
      <w:pPr>
        <w:pStyle w:val="Heading2"/>
      </w:pPr>
      <w:r>
        <w:t>The requirement is to manage the distribution and supply of Navy News for the retail market in the UK and Channel Islands.</w:t>
      </w:r>
    </w:p>
    <w:bookmarkEnd w:id="119"/>
    <w:p w14:paraId="6E654049" w14:textId="77777777" w:rsidR="00BD42EA" w:rsidRPr="00F2233A" w:rsidRDefault="00BD42EA" w:rsidP="00BD42EA">
      <w:pPr>
        <w:pStyle w:val="Heading2"/>
        <w:tabs>
          <w:tab w:val="clear" w:pos="720"/>
          <w:tab w:val="num" w:pos="862"/>
        </w:tabs>
        <w:overflowPunct w:val="0"/>
        <w:autoSpaceDE w:val="0"/>
        <w:autoSpaceDN w:val="0"/>
        <w:spacing w:after="120"/>
        <w:ind w:left="709" w:hanging="709"/>
        <w:textAlignment w:val="baseline"/>
        <w:rPr>
          <w:szCs w:val="22"/>
        </w:rPr>
      </w:pPr>
      <w:r w:rsidRPr="00F2233A">
        <w:rPr>
          <w:szCs w:val="22"/>
        </w:rPr>
        <w:t>Th</w:t>
      </w:r>
      <w:r>
        <w:rPr>
          <w:szCs w:val="22"/>
        </w:rPr>
        <w:t xml:space="preserve">e </w:t>
      </w:r>
      <w:r w:rsidRPr="00F2233A">
        <w:rPr>
          <w:szCs w:val="22"/>
        </w:rPr>
        <w:t>Contract requirement concerns the receipt of agreed numbers of copies of Navy News every month from the printing contractors, which are then transported to wholesalers and retailers for sale to members of the public. Reports on sales, returns and the management of outlets – including seeking new outlets – are all in scope</w:t>
      </w:r>
      <w:r>
        <w:rPr>
          <w:szCs w:val="22"/>
        </w:rPr>
        <w:t>.</w:t>
      </w:r>
      <w:r w:rsidRPr="00F2233A">
        <w:rPr>
          <w:szCs w:val="22"/>
        </w:rPr>
        <w:t xml:space="preserve"> </w:t>
      </w:r>
    </w:p>
    <w:p w14:paraId="3D602A94" w14:textId="77777777" w:rsidR="00BD42EA" w:rsidRDefault="00BD42EA" w:rsidP="00BD42EA">
      <w:pPr>
        <w:pStyle w:val="Heading3"/>
        <w:spacing w:after="120"/>
      </w:pPr>
      <w:r w:rsidRPr="00F2233A">
        <w:t>A schedule of printing dates, with key dates for distribution, will be provided by NN on an annual basis. Our distributor will make available detailed data regarding sales and distribution figures broken down by, inter alia, geographical areas;</w:t>
      </w:r>
    </w:p>
    <w:p w14:paraId="2D4E458F" w14:textId="77777777" w:rsidR="00BD42EA" w:rsidRPr="00F2233A" w:rsidRDefault="00BD42EA" w:rsidP="00BD42EA">
      <w:pPr>
        <w:pStyle w:val="Heading2"/>
        <w:tabs>
          <w:tab w:val="clear" w:pos="720"/>
          <w:tab w:val="num" w:pos="862"/>
        </w:tabs>
        <w:overflowPunct w:val="0"/>
        <w:autoSpaceDE w:val="0"/>
        <w:autoSpaceDN w:val="0"/>
        <w:spacing w:after="120"/>
        <w:ind w:left="709" w:hanging="709"/>
        <w:textAlignment w:val="baseline"/>
      </w:pPr>
      <w:r>
        <w:t>Editorial functions (including design, writing, sourcing of features and imagery), and advertising are out of scope.</w:t>
      </w:r>
    </w:p>
    <w:p w14:paraId="2ECF57F7" w14:textId="77777777" w:rsidR="00BD42EA" w:rsidRDefault="00BD42EA" w:rsidP="00BD42EA">
      <w:pPr>
        <w:pStyle w:val="Heading1"/>
        <w:spacing w:after="120"/>
      </w:pPr>
      <w:bookmarkStart w:id="123" w:name="_Toc368573031"/>
      <w:bookmarkStart w:id="124" w:name="_Toc492979251"/>
      <w:bookmarkStart w:id="125" w:name="_Toc496097506"/>
      <w:bookmarkStart w:id="126" w:name="_Toc496098405"/>
      <w:r w:rsidRPr="00BE6EE0">
        <w:t>The requirement</w:t>
      </w:r>
      <w:bookmarkEnd w:id="123"/>
      <w:bookmarkEnd w:id="124"/>
      <w:bookmarkEnd w:id="125"/>
      <w:bookmarkEnd w:id="126"/>
    </w:p>
    <w:p w14:paraId="636E707A" w14:textId="77777777" w:rsidR="00BD42EA" w:rsidRDefault="00BD42EA" w:rsidP="00BD42EA">
      <w:pPr>
        <w:pStyle w:val="Heading2"/>
      </w:pPr>
      <w:r>
        <w:t>The Supplier will be required to take on and continue all current Navy News distribution activity.  This distribution activity includes;</w:t>
      </w:r>
    </w:p>
    <w:p w14:paraId="1EDDD8AE" w14:textId="77777777" w:rsidR="00BD42EA" w:rsidRPr="00F2233A" w:rsidRDefault="00BD42EA" w:rsidP="00BD42EA">
      <w:pPr>
        <w:pStyle w:val="Heading3"/>
      </w:pPr>
      <w:r>
        <w:t>R</w:t>
      </w:r>
      <w:r w:rsidRPr="00F2233A">
        <w:t xml:space="preserve">eceive NN from the printing contractors and manage the supply and resupply of editions to wholesalers and retailers in line with both the agreed on-sale date as detailed at Annex A (subject to change on issue of Contract to successful bidder, but normally the first of the month) and with </w:t>
      </w:r>
      <w:r>
        <w:t>sales orders</w:t>
      </w:r>
      <w:r w:rsidRPr="00F2233A">
        <w:t xml:space="preserve">. </w:t>
      </w:r>
      <w:r>
        <w:t>As of June 2017, Navy News is</w:t>
      </w:r>
      <w:r w:rsidRPr="00F2233A">
        <w:t xml:space="preserve"> available through 2,675 outlets nationwide.</w:t>
      </w:r>
    </w:p>
    <w:p w14:paraId="3FCE5551" w14:textId="77777777" w:rsidR="00BD42EA" w:rsidRDefault="00BD42EA" w:rsidP="00BD42EA">
      <w:pPr>
        <w:pStyle w:val="Heading3"/>
      </w:pPr>
      <w:r>
        <w:t>S</w:t>
      </w:r>
      <w:r w:rsidRPr="00F2233A">
        <w:t>pecify to the NN Lead Contact, currently NN Business Manager Lisa Taw, the number of issues to order from the printers for the retail network by the date detailed in Annex A.</w:t>
      </w:r>
    </w:p>
    <w:p w14:paraId="69ABD08D" w14:textId="77777777" w:rsidR="00BD42EA" w:rsidRPr="00F2233A" w:rsidRDefault="00BD42EA" w:rsidP="00BD42EA">
      <w:pPr>
        <w:pStyle w:val="Heading4"/>
      </w:pPr>
      <w:r w:rsidRPr="00F2233A">
        <w:t>Orders will normally be placed with the NN Lead Contact by the 15th of the month before the edition date (i</w:t>
      </w:r>
      <w:r>
        <w:t>.</w:t>
      </w:r>
      <w:r w:rsidRPr="00F2233A">
        <w:t>e by June 15 for the July edition) but that specific date will be agreed depending on print schedule at Annex A.</w:t>
      </w:r>
    </w:p>
    <w:p w14:paraId="7F6CA00A" w14:textId="77777777" w:rsidR="00BD42EA" w:rsidRDefault="00BD42EA" w:rsidP="00BD42EA">
      <w:pPr>
        <w:pStyle w:val="Heading3"/>
      </w:pPr>
      <w:r>
        <w:t>M</w:t>
      </w:r>
      <w:r w:rsidRPr="00F2233A">
        <w:t xml:space="preserve">anage the professional marketing and promotion of NN to wholesalers and retailers with approval from the NN Lead Contact. </w:t>
      </w:r>
      <w:r w:rsidRPr="00BB5541">
        <w:t>An example</w:t>
      </w:r>
      <w:r>
        <w:t xml:space="preserve"> of this activity</w:t>
      </w:r>
      <w:r w:rsidRPr="00BB5541">
        <w:t xml:space="preserve"> would be to increase supply to a particular area to coincide with a major military event such as an Air Show or Armed Forces Day event or a commemoration of a significant anniversary, contacting local retailers to offer, inter alia, a special promotion through supply of material such as flyers or posters or similar</w:t>
      </w:r>
    </w:p>
    <w:p w14:paraId="05449247" w14:textId="77777777" w:rsidR="00BD42EA" w:rsidRPr="00F2233A" w:rsidRDefault="00BD42EA" w:rsidP="00BD42EA">
      <w:pPr>
        <w:pStyle w:val="Heading4"/>
      </w:pPr>
      <w:r>
        <w:t xml:space="preserve">This promotional activity will be funded by the percentage of sales takings withheld by the Supplier.  </w:t>
      </w:r>
    </w:p>
    <w:p w14:paraId="32AC5DF9" w14:textId="77777777" w:rsidR="00BD42EA" w:rsidRPr="00F2233A" w:rsidRDefault="00BD42EA" w:rsidP="00BD42EA">
      <w:pPr>
        <w:pStyle w:val="Heading3"/>
      </w:pPr>
      <w:r>
        <w:t>I</w:t>
      </w:r>
      <w:r w:rsidRPr="00F2233A">
        <w:t>ssue invoices and credit notes to retailers, and provide the Authority with a percentage of the Retail Cover Price 30 days after the off-sale date</w:t>
      </w:r>
      <w:r>
        <w:t>.</w:t>
      </w:r>
    </w:p>
    <w:p w14:paraId="199DEB6E" w14:textId="77777777" w:rsidR="00BD42EA" w:rsidRPr="00F2233A" w:rsidRDefault="00BD42EA" w:rsidP="00BD42EA">
      <w:pPr>
        <w:pStyle w:val="Heading3"/>
      </w:pPr>
      <w:r>
        <w:t>P</w:t>
      </w:r>
      <w:r w:rsidRPr="00F2233A">
        <w:t xml:space="preserve">rovide detailed </w:t>
      </w:r>
      <w:r>
        <w:t xml:space="preserve">monthly reports as set out in section 9 of this document.  </w:t>
      </w:r>
    </w:p>
    <w:p w14:paraId="5A5DA9DC" w14:textId="77777777" w:rsidR="00BD42EA" w:rsidRPr="00F2233A" w:rsidRDefault="00BD42EA" w:rsidP="00BD42EA">
      <w:pPr>
        <w:pStyle w:val="Heading3"/>
      </w:pPr>
      <w:r w:rsidRPr="00F2233A">
        <w:t xml:space="preserve">To alert the NN Lead Contact </w:t>
      </w:r>
      <w:r>
        <w:t>as to areas</w:t>
      </w:r>
      <w:r w:rsidRPr="00F2233A">
        <w:t xml:space="preserve"> of concern or development</w:t>
      </w:r>
      <w:r>
        <w:t xml:space="preserve"> as soon as they become apparent,</w:t>
      </w:r>
      <w:r w:rsidRPr="00F2233A">
        <w:t xml:space="preserve"> including, but not limited to,</w:t>
      </w:r>
    </w:p>
    <w:p w14:paraId="564A4106" w14:textId="77777777" w:rsidR="00BD42EA" w:rsidRPr="00F2233A" w:rsidRDefault="00BD42EA" w:rsidP="00BD42EA">
      <w:pPr>
        <w:pStyle w:val="Heading4"/>
      </w:pPr>
      <w:r w:rsidRPr="00F2233A">
        <w:t>A dip/peak in sales figures;</w:t>
      </w:r>
    </w:p>
    <w:p w14:paraId="79AD76CA" w14:textId="77777777" w:rsidR="00BD42EA" w:rsidRPr="00F2233A" w:rsidRDefault="00BD42EA" w:rsidP="00BD42EA">
      <w:pPr>
        <w:pStyle w:val="Heading4"/>
      </w:pPr>
      <w:r w:rsidRPr="00F2233A">
        <w:t>Retailers not receiving NN editions as scheduled;</w:t>
      </w:r>
    </w:p>
    <w:p w14:paraId="0EB32E01" w14:textId="77777777" w:rsidR="00BD42EA" w:rsidRPr="00F2233A" w:rsidRDefault="00BD42EA" w:rsidP="00BD42EA">
      <w:pPr>
        <w:pStyle w:val="Heading4"/>
      </w:pPr>
      <w:r w:rsidRPr="00F2233A">
        <w:t>Distribution problems.</w:t>
      </w:r>
    </w:p>
    <w:p w14:paraId="0AF89157" w14:textId="77777777" w:rsidR="00BD42EA" w:rsidRPr="00F2233A" w:rsidRDefault="00BD42EA" w:rsidP="00BD42EA">
      <w:pPr>
        <w:pStyle w:val="Heading3"/>
      </w:pPr>
      <w:r w:rsidRPr="00F2233A">
        <w:t>To be able to act on short notice to ensure availability of additional copies of NN in specified areas in line with RN events nationally, including, but not limited to, recruitment initiatives, RN Presentation Team events, ship visit etc.</w:t>
      </w:r>
    </w:p>
    <w:p w14:paraId="7CEC7A30" w14:textId="77777777" w:rsidR="00BD42EA" w:rsidRPr="00F2233A" w:rsidRDefault="00BD42EA" w:rsidP="00BD42EA">
      <w:pPr>
        <w:pStyle w:val="Heading3"/>
      </w:pPr>
      <w:r w:rsidRPr="00F2233A">
        <w:t>To assist in the smooth transition of NN distribution from the current arrangement to any future arrangement, to meet the NN on sale dates as detailed at Annex A.</w:t>
      </w:r>
    </w:p>
    <w:p w14:paraId="17187D80" w14:textId="77777777" w:rsidR="00BD42EA" w:rsidRPr="00F2233A" w:rsidRDefault="00BD42EA" w:rsidP="00BD42EA">
      <w:pPr>
        <w:pStyle w:val="Heading3"/>
      </w:pPr>
      <w:r w:rsidRPr="00F2233A">
        <w:t>To provide a dedicated Account Manager five days a week as a point of contact for NN staff for all queries and feedback, and to provide a contact number, to be printed in the newspaper and made available online, for members of the public and retailers who have queries or difficulties sourcing NN.</w:t>
      </w:r>
    </w:p>
    <w:p w14:paraId="219346EF" w14:textId="77777777" w:rsidR="00BD42EA" w:rsidRDefault="00BD42EA" w:rsidP="00BD42EA">
      <w:pPr>
        <w:pStyle w:val="Heading1"/>
        <w:spacing w:after="120"/>
      </w:pPr>
      <w:bookmarkStart w:id="127" w:name="_Toc368573032"/>
      <w:bookmarkStart w:id="128" w:name="_Toc492979252"/>
      <w:bookmarkStart w:id="129" w:name="_Toc496097507"/>
      <w:bookmarkStart w:id="130" w:name="_Toc496098406"/>
      <w:r>
        <w:t>key milestones</w:t>
      </w:r>
      <w:bookmarkEnd w:id="127"/>
      <w:bookmarkEnd w:id="128"/>
      <w:bookmarkEnd w:id="129"/>
      <w:bookmarkEnd w:id="130"/>
    </w:p>
    <w:p w14:paraId="2A14F17A" w14:textId="77777777" w:rsidR="00BD42EA" w:rsidRPr="00344EC7" w:rsidRDefault="00BD42EA" w:rsidP="00BD42EA">
      <w:pPr>
        <w:pStyle w:val="Heading2"/>
        <w:spacing w:after="120"/>
        <w:ind w:left="709" w:hanging="709"/>
      </w:pPr>
      <w:r w:rsidRPr="00344EC7">
        <w:t>Each month’s distribution dates as specified on the annual print schedule (receive copies from printers’ premises, delivery to wholesalers and retailers) are key milestone</w:t>
      </w:r>
      <w:bookmarkStart w:id="131" w:name="_GoBack"/>
      <w:bookmarkEnd w:id="131"/>
      <w:r w:rsidRPr="00344EC7">
        <w:t>s.</w:t>
      </w:r>
    </w:p>
    <w:p w14:paraId="0080A712" w14:textId="63EBAC90" w:rsidR="00BD42EA" w:rsidRPr="00CA3806" w:rsidRDefault="00BD42EA" w:rsidP="00BD42EA">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 xml:space="preserve">The </w:t>
      </w:r>
      <w:r>
        <w:rPr>
          <w:rFonts w:cs="Arial"/>
          <w:szCs w:val="22"/>
        </w:rPr>
        <w:t xml:space="preserve">Supplier shall </w:t>
      </w:r>
      <w:r w:rsidRPr="003438D3">
        <w:rPr>
          <w:rFonts w:cs="Arial"/>
          <w:szCs w:val="22"/>
        </w:rPr>
        <w:t>note the following pr</w:t>
      </w:r>
      <w:r>
        <w:rPr>
          <w:rFonts w:cs="Arial"/>
          <w:szCs w:val="22"/>
        </w:rPr>
        <w:t>oject milestones that the Customer</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BD42EA" w:rsidRPr="00297CF4" w14:paraId="5759BE88" w14:textId="77777777" w:rsidTr="00C115DD">
        <w:tc>
          <w:tcPr>
            <w:tcW w:w="898" w:type="pct"/>
            <w:shd w:val="clear" w:color="auto" w:fill="C6D9F1" w:themeFill="text2" w:themeFillTint="33"/>
            <w:vAlign w:val="center"/>
          </w:tcPr>
          <w:p w14:paraId="62961788" w14:textId="77777777" w:rsidR="00BD42EA" w:rsidRPr="00437D07" w:rsidRDefault="00BD42EA" w:rsidP="00C115DD">
            <w:pPr>
              <w:pStyle w:val="Heading3"/>
              <w:numPr>
                <w:ilvl w:val="0"/>
                <w:numId w:val="0"/>
              </w:numPr>
              <w:spacing w:after="120"/>
              <w:jc w:val="center"/>
              <w:outlineLvl w:val="2"/>
              <w:rPr>
                <w:b/>
                <w:szCs w:val="24"/>
              </w:rPr>
            </w:pPr>
            <w:r w:rsidRPr="00437D07">
              <w:rPr>
                <w:b/>
              </w:rPr>
              <w:t>Milestone</w:t>
            </w:r>
          </w:p>
        </w:tc>
        <w:tc>
          <w:tcPr>
            <w:tcW w:w="2480" w:type="pct"/>
            <w:shd w:val="clear" w:color="auto" w:fill="C6D9F1" w:themeFill="text2" w:themeFillTint="33"/>
            <w:vAlign w:val="center"/>
          </w:tcPr>
          <w:p w14:paraId="3311ACE0" w14:textId="77777777" w:rsidR="00BD42EA" w:rsidRPr="00437D07" w:rsidRDefault="00BD42EA" w:rsidP="00C115DD">
            <w:pPr>
              <w:pStyle w:val="Heading3"/>
              <w:numPr>
                <w:ilvl w:val="0"/>
                <w:numId w:val="0"/>
              </w:numPr>
              <w:spacing w:after="120"/>
              <w:jc w:val="center"/>
              <w:outlineLvl w:val="2"/>
              <w:rPr>
                <w:b/>
                <w:szCs w:val="24"/>
              </w:rPr>
            </w:pPr>
            <w:r w:rsidRPr="00437D07">
              <w:rPr>
                <w:b/>
              </w:rPr>
              <w:t>Description</w:t>
            </w:r>
          </w:p>
        </w:tc>
        <w:tc>
          <w:tcPr>
            <w:tcW w:w="1622" w:type="pct"/>
            <w:shd w:val="clear" w:color="auto" w:fill="C6D9F1" w:themeFill="text2" w:themeFillTint="33"/>
            <w:vAlign w:val="center"/>
          </w:tcPr>
          <w:p w14:paraId="4821E4F7" w14:textId="77777777" w:rsidR="00BD42EA" w:rsidRPr="00437D07" w:rsidRDefault="00BD42EA" w:rsidP="00C115DD">
            <w:pPr>
              <w:pStyle w:val="Heading3"/>
              <w:numPr>
                <w:ilvl w:val="0"/>
                <w:numId w:val="0"/>
              </w:numPr>
              <w:spacing w:after="120"/>
              <w:jc w:val="center"/>
              <w:outlineLvl w:val="2"/>
              <w:rPr>
                <w:b/>
                <w:szCs w:val="24"/>
              </w:rPr>
            </w:pPr>
            <w:r w:rsidRPr="00437D07">
              <w:rPr>
                <w:b/>
              </w:rPr>
              <w:t>Timeframe</w:t>
            </w:r>
          </w:p>
        </w:tc>
      </w:tr>
      <w:tr w:rsidR="00BD42EA" w:rsidRPr="00297CF4" w14:paraId="2CF18FCE" w14:textId="77777777" w:rsidTr="00C115DD">
        <w:tc>
          <w:tcPr>
            <w:tcW w:w="898" w:type="pct"/>
            <w:vAlign w:val="center"/>
          </w:tcPr>
          <w:p w14:paraId="28EF4957" w14:textId="77777777" w:rsidR="00BD42EA" w:rsidRPr="00437D07" w:rsidRDefault="00BD42EA" w:rsidP="00C115DD">
            <w:pPr>
              <w:pStyle w:val="Heading3"/>
              <w:numPr>
                <w:ilvl w:val="0"/>
                <w:numId w:val="0"/>
              </w:numPr>
              <w:spacing w:after="120"/>
              <w:jc w:val="center"/>
              <w:outlineLvl w:val="2"/>
              <w:rPr>
                <w:szCs w:val="24"/>
              </w:rPr>
            </w:pPr>
            <w:r w:rsidRPr="00437D07">
              <w:t>1</w:t>
            </w:r>
          </w:p>
        </w:tc>
        <w:tc>
          <w:tcPr>
            <w:tcW w:w="2480" w:type="pct"/>
            <w:vAlign w:val="center"/>
          </w:tcPr>
          <w:p w14:paraId="7EDD5196" w14:textId="77777777" w:rsidR="00BD42EA" w:rsidRPr="00437D07" w:rsidRDefault="00BD42EA" w:rsidP="00C115DD">
            <w:pPr>
              <w:pStyle w:val="Heading3"/>
              <w:numPr>
                <w:ilvl w:val="0"/>
                <w:numId w:val="0"/>
              </w:numPr>
              <w:spacing w:after="120"/>
              <w:jc w:val="left"/>
              <w:outlineLvl w:val="2"/>
              <w:rPr>
                <w:szCs w:val="24"/>
              </w:rPr>
            </w:pPr>
            <w:r w:rsidRPr="00437D07">
              <w:t xml:space="preserve">Transition and Implementation plan </w:t>
            </w:r>
          </w:p>
        </w:tc>
        <w:tc>
          <w:tcPr>
            <w:tcW w:w="1622" w:type="pct"/>
            <w:vAlign w:val="center"/>
          </w:tcPr>
          <w:p w14:paraId="0B8FF689" w14:textId="77777777" w:rsidR="00BD42EA" w:rsidRPr="00437D07" w:rsidRDefault="00BD42EA" w:rsidP="00C115DD">
            <w:pPr>
              <w:pStyle w:val="Heading3"/>
              <w:numPr>
                <w:ilvl w:val="0"/>
                <w:numId w:val="0"/>
              </w:numPr>
              <w:spacing w:after="120"/>
              <w:jc w:val="center"/>
              <w:outlineLvl w:val="2"/>
              <w:rPr>
                <w:szCs w:val="24"/>
              </w:rPr>
            </w:pPr>
            <w:r w:rsidRPr="00437D07">
              <w:t xml:space="preserve">Within week 1 of Contract Award </w:t>
            </w:r>
          </w:p>
        </w:tc>
      </w:tr>
      <w:tr w:rsidR="00BD42EA" w:rsidRPr="00297CF4" w14:paraId="7270C3A3" w14:textId="77777777" w:rsidTr="00C115DD">
        <w:tc>
          <w:tcPr>
            <w:tcW w:w="898" w:type="pct"/>
            <w:vAlign w:val="center"/>
          </w:tcPr>
          <w:p w14:paraId="4A26A7DA" w14:textId="77777777" w:rsidR="00BD42EA" w:rsidRPr="00437D07" w:rsidRDefault="00BD42EA" w:rsidP="00C115DD">
            <w:pPr>
              <w:pStyle w:val="Heading3"/>
              <w:numPr>
                <w:ilvl w:val="0"/>
                <w:numId w:val="0"/>
              </w:numPr>
              <w:spacing w:after="120"/>
              <w:jc w:val="center"/>
              <w:outlineLvl w:val="2"/>
              <w:rPr>
                <w:szCs w:val="24"/>
              </w:rPr>
            </w:pPr>
            <w:r w:rsidRPr="00437D07">
              <w:t>2</w:t>
            </w:r>
          </w:p>
        </w:tc>
        <w:tc>
          <w:tcPr>
            <w:tcW w:w="2480" w:type="pct"/>
            <w:vAlign w:val="center"/>
          </w:tcPr>
          <w:p w14:paraId="4802441D" w14:textId="77777777" w:rsidR="00BD42EA" w:rsidRPr="00437D07" w:rsidRDefault="00BD42EA" w:rsidP="00C115DD">
            <w:pPr>
              <w:pStyle w:val="Heading3"/>
              <w:numPr>
                <w:ilvl w:val="0"/>
                <w:numId w:val="0"/>
              </w:numPr>
              <w:spacing w:after="120"/>
              <w:jc w:val="left"/>
              <w:outlineLvl w:val="2"/>
              <w:rPr>
                <w:szCs w:val="24"/>
              </w:rPr>
            </w:pPr>
            <w:r w:rsidRPr="00437D07">
              <w:t xml:space="preserve">Clear project timeline of delivery dates </w:t>
            </w:r>
          </w:p>
        </w:tc>
        <w:tc>
          <w:tcPr>
            <w:tcW w:w="1622" w:type="pct"/>
            <w:vAlign w:val="center"/>
          </w:tcPr>
          <w:p w14:paraId="19FBF849" w14:textId="77777777" w:rsidR="00BD42EA" w:rsidRPr="00437D07" w:rsidRDefault="00BD42EA" w:rsidP="00C115DD">
            <w:pPr>
              <w:pStyle w:val="Heading3"/>
              <w:numPr>
                <w:ilvl w:val="0"/>
                <w:numId w:val="0"/>
              </w:numPr>
              <w:spacing w:after="120"/>
              <w:jc w:val="center"/>
              <w:outlineLvl w:val="2"/>
              <w:rPr>
                <w:szCs w:val="24"/>
              </w:rPr>
            </w:pPr>
            <w:r w:rsidRPr="00437D07">
              <w:t>Within week 2 of Contract Award</w:t>
            </w:r>
          </w:p>
        </w:tc>
      </w:tr>
      <w:tr w:rsidR="00BD42EA" w:rsidRPr="00297CF4" w14:paraId="757A1263" w14:textId="77777777" w:rsidTr="00C115DD">
        <w:tc>
          <w:tcPr>
            <w:tcW w:w="898" w:type="pct"/>
            <w:vAlign w:val="center"/>
          </w:tcPr>
          <w:p w14:paraId="6B0E2A1D" w14:textId="77777777" w:rsidR="00BD42EA" w:rsidRPr="00437D07" w:rsidRDefault="00BD42EA" w:rsidP="00C115DD">
            <w:pPr>
              <w:pStyle w:val="Heading3"/>
              <w:numPr>
                <w:ilvl w:val="0"/>
                <w:numId w:val="0"/>
              </w:numPr>
              <w:spacing w:after="120"/>
              <w:jc w:val="center"/>
              <w:outlineLvl w:val="2"/>
              <w:rPr>
                <w:szCs w:val="24"/>
              </w:rPr>
            </w:pPr>
            <w:r w:rsidRPr="00437D07">
              <w:t>3</w:t>
            </w:r>
          </w:p>
        </w:tc>
        <w:tc>
          <w:tcPr>
            <w:tcW w:w="2480" w:type="pct"/>
            <w:vAlign w:val="center"/>
          </w:tcPr>
          <w:p w14:paraId="19729BF0" w14:textId="77777777" w:rsidR="00BD42EA" w:rsidRPr="00437D07" w:rsidRDefault="00BD42EA" w:rsidP="00C115DD">
            <w:pPr>
              <w:pStyle w:val="Heading3"/>
              <w:numPr>
                <w:ilvl w:val="0"/>
                <w:numId w:val="0"/>
              </w:numPr>
              <w:spacing w:after="120"/>
              <w:jc w:val="left"/>
              <w:outlineLvl w:val="2"/>
              <w:rPr>
                <w:szCs w:val="24"/>
              </w:rPr>
            </w:pPr>
            <w:r w:rsidRPr="00437D07">
              <w:t xml:space="preserve">Generation of monthly sales data </w:t>
            </w:r>
          </w:p>
        </w:tc>
        <w:tc>
          <w:tcPr>
            <w:tcW w:w="1622" w:type="pct"/>
            <w:vAlign w:val="center"/>
          </w:tcPr>
          <w:p w14:paraId="5CD51456" w14:textId="77777777" w:rsidR="00BD42EA" w:rsidRPr="00437D07" w:rsidRDefault="00BD42EA" w:rsidP="00C115DD">
            <w:pPr>
              <w:pStyle w:val="Heading3"/>
              <w:numPr>
                <w:ilvl w:val="0"/>
                <w:numId w:val="0"/>
              </w:numPr>
              <w:spacing w:after="120"/>
              <w:jc w:val="center"/>
              <w:outlineLvl w:val="2"/>
              <w:rPr>
                <w:szCs w:val="24"/>
              </w:rPr>
            </w:pPr>
            <w:r w:rsidRPr="00437D07">
              <w:t>Ongoing</w:t>
            </w:r>
          </w:p>
        </w:tc>
      </w:tr>
      <w:tr w:rsidR="00BD42EA" w14:paraId="2DE763F9" w14:textId="77777777" w:rsidTr="00C115DD">
        <w:tc>
          <w:tcPr>
            <w:tcW w:w="898" w:type="pct"/>
            <w:vAlign w:val="center"/>
          </w:tcPr>
          <w:p w14:paraId="6720566D" w14:textId="77777777" w:rsidR="00BD42EA" w:rsidRPr="00437D07" w:rsidRDefault="00BD42EA" w:rsidP="00C115DD">
            <w:pPr>
              <w:pStyle w:val="Heading3"/>
              <w:numPr>
                <w:ilvl w:val="0"/>
                <w:numId w:val="0"/>
              </w:numPr>
              <w:spacing w:after="120"/>
              <w:jc w:val="center"/>
              <w:outlineLvl w:val="2"/>
              <w:rPr>
                <w:szCs w:val="24"/>
              </w:rPr>
            </w:pPr>
            <w:r w:rsidRPr="00437D07">
              <w:t>4</w:t>
            </w:r>
          </w:p>
        </w:tc>
        <w:tc>
          <w:tcPr>
            <w:tcW w:w="2480" w:type="pct"/>
            <w:vAlign w:val="center"/>
          </w:tcPr>
          <w:p w14:paraId="5EA0742E" w14:textId="77777777" w:rsidR="00BD42EA" w:rsidRPr="00437D07" w:rsidRDefault="00BD42EA" w:rsidP="00C115DD">
            <w:pPr>
              <w:pStyle w:val="Heading3"/>
              <w:numPr>
                <w:ilvl w:val="0"/>
                <w:numId w:val="0"/>
              </w:numPr>
              <w:spacing w:after="120"/>
              <w:jc w:val="left"/>
              <w:outlineLvl w:val="2"/>
              <w:rPr>
                <w:szCs w:val="24"/>
              </w:rPr>
            </w:pPr>
            <w:r w:rsidRPr="00437D07">
              <w:t xml:space="preserve">Increased capability to meet ‘special’ or unique events such as Armed Forces Day </w:t>
            </w:r>
          </w:p>
        </w:tc>
        <w:tc>
          <w:tcPr>
            <w:tcW w:w="1622" w:type="pct"/>
            <w:vAlign w:val="center"/>
          </w:tcPr>
          <w:p w14:paraId="4C95E7B8" w14:textId="77777777" w:rsidR="00BD42EA" w:rsidRPr="00437D07" w:rsidRDefault="00BD42EA" w:rsidP="00C115DD">
            <w:pPr>
              <w:pStyle w:val="Heading3"/>
              <w:numPr>
                <w:ilvl w:val="0"/>
                <w:numId w:val="0"/>
              </w:numPr>
              <w:spacing w:after="120"/>
              <w:jc w:val="center"/>
              <w:outlineLvl w:val="2"/>
              <w:rPr>
                <w:szCs w:val="24"/>
              </w:rPr>
            </w:pPr>
            <w:r w:rsidRPr="00437D07">
              <w:t xml:space="preserve">Ongoing </w:t>
            </w:r>
          </w:p>
        </w:tc>
      </w:tr>
    </w:tbl>
    <w:p w14:paraId="20F3110A" w14:textId="77777777" w:rsidR="00BD42EA" w:rsidRDefault="00BD42EA" w:rsidP="00BD42EA">
      <w:pPr>
        <w:pStyle w:val="Heading1"/>
        <w:numPr>
          <w:ilvl w:val="0"/>
          <w:numId w:val="0"/>
        </w:numPr>
        <w:overflowPunct w:val="0"/>
        <w:autoSpaceDE w:val="0"/>
        <w:autoSpaceDN w:val="0"/>
        <w:spacing w:after="120"/>
        <w:textAlignment w:val="baseline"/>
        <w:rPr>
          <w:rFonts w:cs="Arial"/>
          <w:szCs w:val="22"/>
        </w:rPr>
      </w:pPr>
      <w:bookmarkStart w:id="132" w:name="_Toc302637211"/>
    </w:p>
    <w:p w14:paraId="27E16E59" w14:textId="5AFF940B" w:rsidR="00BD42EA"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33" w:name="_Toc492979253"/>
      <w:bookmarkStart w:id="134" w:name="_Toc496097508"/>
      <w:bookmarkStart w:id="135" w:name="_Toc496098407"/>
      <w:bookmarkStart w:id="136" w:name="_Toc368573033"/>
      <w:r>
        <w:rPr>
          <w:rFonts w:cs="Arial"/>
          <w:szCs w:val="22"/>
        </w:rPr>
        <w:t>Customer’s responsibilities</w:t>
      </w:r>
      <w:bookmarkEnd w:id="133"/>
      <w:bookmarkEnd w:id="134"/>
      <w:bookmarkEnd w:id="135"/>
    </w:p>
    <w:p w14:paraId="0E530B46" w14:textId="2DE675E6" w:rsidR="00BD42EA" w:rsidRPr="00195997" w:rsidRDefault="00BD42EA" w:rsidP="00BD42EA">
      <w:pPr>
        <w:pStyle w:val="Heading2"/>
      </w:pPr>
      <w:r w:rsidRPr="00195997">
        <w:t xml:space="preserve">Editions are printed by a third party. The </w:t>
      </w:r>
      <w:r>
        <w:t>Customer</w:t>
      </w:r>
      <w:r w:rsidRPr="00195997">
        <w:t xml:space="preserve"> will liaise with printers and distributors to reschedule distribution process in event of edition failing to print on time for any reason.</w:t>
      </w:r>
    </w:p>
    <w:p w14:paraId="22E44616" w14:textId="77777777" w:rsidR="00BD42EA" w:rsidRPr="00195997"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492979254"/>
      <w:bookmarkStart w:id="138" w:name="_Toc496097509"/>
      <w:bookmarkStart w:id="139" w:name="_Toc496098408"/>
      <w:r w:rsidRPr="00195997">
        <w:rPr>
          <w:rFonts w:cs="Arial"/>
          <w:szCs w:val="22"/>
        </w:rPr>
        <w:t>reporting</w:t>
      </w:r>
      <w:bookmarkEnd w:id="136"/>
      <w:bookmarkEnd w:id="137"/>
      <w:bookmarkEnd w:id="138"/>
      <w:bookmarkEnd w:id="139"/>
    </w:p>
    <w:p w14:paraId="2A6182AD" w14:textId="77777777" w:rsidR="00BD42EA" w:rsidRDefault="00BD42EA" w:rsidP="00BD42EA">
      <w:pPr>
        <w:pStyle w:val="Heading2"/>
        <w:tabs>
          <w:tab w:val="clear" w:pos="720"/>
          <w:tab w:val="num" w:pos="709"/>
        </w:tabs>
        <w:spacing w:after="120"/>
        <w:ind w:left="709" w:hanging="709"/>
      </w:pPr>
      <w:r w:rsidRPr="00195997">
        <w:t>Data on distribution and sales of NN should be constantly maintained</w:t>
      </w:r>
      <w:r>
        <w:t xml:space="preserve"> and up to date. </w:t>
      </w:r>
    </w:p>
    <w:p w14:paraId="79DEE1AA" w14:textId="77777777" w:rsidR="00BD42EA" w:rsidRDefault="00BD42EA" w:rsidP="00BD42EA">
      <w:pPr>
        <w:pStyle w:val="Heading2"/>
        <w:tabs>
          <w:tab w:val="clear" w:pos="720"/>
          <w:tab w:val="num" w:pos="709"/>
        </w:tabs>
        <w:spacing w:after="120"/>
        <w:ind w:left="709" w:hanging="709"/>
      </w:pPr>
      <w:r>
        <w:t xml:space="preserve">Reports should be provided to the Authority on a monthly basis and should include overall, regional and locals sales data broken down by; </w:t>
      </w:r>
    </w:p>
    <w:p w14:paraId="76842726" w14:textId="77777777" w:rsidR="00BD42EA" w:rsidRDefault="00BD42EA" w:rsidP="00BD42EA">
      <w:pPr>
        <w:pStyle w:val="Heading3"/>
      </w:pPr>
      <w:r>
        <w:t xml:space="preserve">Area; </w:t>
      </w:r>
    </w:p>
    <w:p w14:paraId="46DEC854" w14:textId="77777777" w:rsidR="00BD42EA" w:rsidRDefault="00BD42EA" w:rsidP="00BD42EA">
      <w:pPr>
        <w:pStyle w:val="Heading3"/>
      </w:pPr>
      <w:r>
        <w:t>Location;</w:t>
      </w:r>
    </w:p>
    <w:p w14:paraId="6BB80B2A" w14:textId="77777777" w:rsidR="00BD42EA" w:rsidRDefault="00BD42EA" w:rsidP="00BD42EA">
      <w:pPr>
        <w:pStyle w:val="Heading3"/>
      </w:pPr>
      <w:r>
        <w:t>Retailer;</w:t>
      </w:r>
    </w:p>
    <w:p w14:paraId="0E91437F" w14:textId="77777777" w:rsidR="00BD42EA" w:rsidRDefault="00BD42EA" w:rsidP="00BD42EA">
      <w:pPr>
        <w:pStyle w:val="Heading3"/>
      </w:pPr>
      <w:r>
        <w:t>Wholesaler;</w:t>
      </w:r>
    </w:p>
    <w:p w14:paraId="75D70EB7" w14:textId="77777777" w:rsidR="00BD42EA" w:rsidRDefault="00BD42EA" w:rsidP="00BD42EA">
      <w:pPr>
        <w:pStyle w:val="Heading3"/>
      </w:pPr>
      <w:r>
        <w:t xml:space="preserve">Distribution; </w:t>
      </w:r>
    </w:p>
    <w:p w14:paraId="565C696E" w14:textId="77777777" w:rsidR="00BD42EA" w:rsidRDefault="00BD42EA" w:rsidP="00BD42EA">
      <w:pPr>
        <w:pStyle w:val="Heading3"/>
      </w:pPr>
      <w:r>
        <w:t xml:space="preserve">Sales; </w:t>
      </w:r>
    </w:p>
    <w:p w14:paraId="324590FB" w14:textId="77777777" w:rsidR="00BD42EA" w:rsidRDefault="00BD42EA" w:rsidP="00BD42EA">
      <w:pPr>
        <w:pStyle w:val="Heading3"/>
      </w:pPr>
      <w:r>
        <w:t xml:space="preserve">Fall/Raise against previous months.  </w:t>
      </w:r>
    </w:p>
    <w:p w14:paraId="31D7B5DD" w14:textId="77777777" w:rsidR="00BD42EA" w:rsidRPr="00195997" w:rsidRDefault="00BD42EA" w:rsidP="00BD42EA">
      <w:pPr>
        <w:pStyle w:val="Heading2"/>
      </w:pPr>
      <w:r>
        <w:t xml:space="preserve">These reports should be provided in an easily editable format i.e. Microsoft Excel or similar formats.  </w:t>
      </w:r>
    </w:p>
    <w:p w14:paraId="3B68C078" w14:textId="77777777" w:rsidR="00BD42EA" w:rsidRPr="00195997"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40" w:name="_Toc368573034"/>
      <w:bookmarkStart w:id="141" w:name="_Toc492979255"/>
      <w:bookmarkStart w:id="142" w:name="_Toc496097510"/>
      <w:bookmarkStart w:id="143" w:name="_Toc496098409"/>
      <w:r w:rsidRPr="00195997">
        <w:rPr>
          <w:rFonts w:cs="Arial"/>
          <w:szCs w:val="22"/>
        </w:rPr>
        <w:t>volumes</w:t>
      </w:r>
      <w:bookmarkEnd w:id="140"/>
      <w:bookmarkEnd w:id="141"/>
      <w:bookmarkEnd w:id="142"/>
      <w:bookmarkEnd w:id="143"/>
    </w:p>
    <w:p w14:paraId="3CAC85A0" w14:textId="77777777" w:rsidR="00BD42EA" w:rsidRPr="00195997" w:rsidRDefault="00BD42EA" w:rsidP="00BD42EA">
      <w:pPr>
        <w:pStyle w:val="Heading2"/>
        <w:tabs>
          <w:tab w:val="clear" w:pos="720"/>
          <w:tab w:val="num" w:pos="709"/>
        </w:tabs>
        <w:spacing w:after="120"/>
        <w:ind w:left="709" w:hanging="709"/>
      </w:pPr>
      <w:r w:rsidRPr="00195997">
        <w:t>Current monthly print run is circa 30,000 copies, of which around 10,000-11,000 (on current figures) are sent out via the distribution network which is the subject of this distribution contract requirement. The remainder are sent out via subscriptions or through internal RN channels, which are outside the scope of this contract.</w:t>
      </w:r>
    </w:p>
    <w:p w14:paraId="418F1049" w14:textId="77777777" w:rsidR="00BD42EA" w:rsidRPr="00BE6EE0"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44" w:name="_Toc368573035"/>
      <w:bookmarkStart w:id="145" w:name="_Toc492979256"/>
      <w:bookmarkStart w:id="146" w:name="_Toc496097511"/>
      <w:bookmarkStart w:id="147" w:name="_Toc496098410"/>
      <w:r w:rsidRPr="00BE6EE0">
        <w:rPr>
          <w:rFonts w:cs="Arial"/>
          <w:szCs w:val="22"/>
        </w:rPr>
        <w:t>continuous improvement</w:t>
      </w:r>
      <w:bookmarkEnd w:id="144"/>
      <w:bookmarkEnd w:id="145"/>
      <w:bookmarkEnd w:id="146"/>
      <w:bookmarkEnd w:id="147"/>
    </w:p>
    <w:p w14:paraId="28708D19" w14:textId="2D20A059" w:rsidR="00BD42EA" w:rsidRDefault="00BD42EA" w:rsidP="00BD42EA">
      <w:pPr>
        <w:pStyle w:val="Heading2"/>
        <w:spacing w:after="120"/>
        <w:ind w:left="709" w:hanging="709"/>
      </w:pPr>
      <w:r w:rsidRPr="008104E0">
        <w:t xml:space="preserve">The </w:t>
      </w:r>
      <w:r>
        <w:t>Supplier</w:t>
      </w:r>
      <w:r w:rsidRPr="008104E0">
        <w:t xml:space="preserve"> </w:t>
      </w:r>
      <w:r w:rsidR="003A4FD6">
        <w:t>shall</w:t>
      </w:r>
      <w:r w:rsidRPr="008104E0">
        <w:t xml:space="preserve"> </w:t>
      </w:r>
      <w:r>
        <w:t>monitor returns of unsold copies of NN to allow adjustments to the monthly print run, via the ordering mechanism specified in par 6.3 above, thereby minimising waste</w:t>
      </w:r>
      <w:r w:rsidRPr="008104E0">
        <w:t>.</w:t>
      </w:r>
    </w:p>
    <w:p w14:paraId="5B08AB82" w14:textId="77777777" w:rsidR="00BD42EA" w:rsidRPr="00195997"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48" w:name="_Toc368573036"/>
      <w:bookmarkStart w:id="149" w:name="_Toc492979258"/>
      <w:bookmarkStart w:id="150" w:name="_Toc496097512"/>
      <w:bookmarkStart w:id="151" w:name="_Toc496098411"/>
      <w:r w:rsidRPr="00195997">
        <w:rPr>
          <w:rFonts w:cs="Arial"/>
          <w:szCs w:val="22"/>
        </w:rPr>
        <w:t>quality</w:t>
      </w:r>
      <w:bookmarkEnd w:id="148"/>
      <w:bookmarkEnd w:id="149"/>
      <w:bookmarkEnd w:id="150"/>
      <w:bookmarkEnd w:id="151"/>
    </w:p>
    <w:p w14:paraId="76A87B1B" w14:textId="6D7832D5" w:rsidR="00BD42EA" w:rsidRPr="00195997" w:rsidRDefault="00BD42EA" w:rsidP="00BD42EA">
      <w:pPr>
        <w:pStyle w:val="Heading2"/>
        <w:tabs>
          <w:tab w:val="clear" w:pos="720"/>
          <w:tab w:val="num" w:pos="709"/>
        </w:tabs>
        <w:spacing w:after="120"/>
        <w:ind w:left="709" w:hanging="709"/>
      </w:pPr>
      <w:r w:rsidRPr="00195997">
        <w:t>To maintain current standards</w:t>
      </w:r>
      <w:r>
        <w:t xml:space="preserve"> in terms of meeting the agreed distribution schedule</w:t>
      </w:r>
      <w:r w:rsidRPr="00195997">
        <w:t xml:space="preserve"> as laid out </w:t>
      </w:r>
      <w:r>
        <w:t xml:space="preserve">above. </w:t>
      </w:r>
    </w:p>
    <w:p w14:paraId="3887B5B1" w14:textId="77777777" w:rsidR="00BD42EA" w:rsidRPr="00195997"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52" w:name="_Toc368573037"/>
      <w:bookmarkStart w:id="153" w:name="_Toc492979259"/>
      <w:bookmarkStart w:id="154" w:name="_Toc496097513"/>
      <w:bookmarkStart w:id="155" w:name="_Toc496098412"/>
      <w:r w:rsidRPr="00195997">
        <w:rPr>
          <w:rFonts w:cs="Arial"/>
          <w:szCs w:val="22"/>
        </w:rPr>
        <w:t>PRICE</w:t>
      </w:r>
      <w:bookmarkEnd w:id="152"/>
      <w:bookmarkEnd w:id="153"/>
      <w:bookmarkEnd w:id="154"/>
      <w:bookmarkEnd w:id="155"/>
    </w:p>
    <w:p w14:paraId="49521CF2" w14:textId="2817EC33" w:rsidR="00BD42EA" w:rsidRPr="00195997" w:rsidRDefault="00BD42EA" w:rsidP="00BD42EA">
      <w:pPr>
        <w:pStyle w:val="Heading2"/>
        <w:tabs>
          <w:tab w:val="clear" w:pos="720"/>
          <w:tab w:val="num" w:pos="709"/>
        </w:tabs>
        <w:spacing w:after="120"/>
        <w:ind w:left="709" w:hanging="709"/>
      </w:pPr>
      <w:r w:rsidRPr="00195997">
        <w:t xml:space="preserve">The </w:t>
      </w:r>
      <w:r>
        <w:t>Supplier</w:t>
      </w:r>
      <w:r w:rsidRPr="00195997">
        <w:t xml:space="preserve"> shall pay to the </w:t>
      </w:r>
      <w:r>
        <w:t>Customer</w:t>
      </w:r>
      <w:r w:rsidRPr="00195997">
        <w:t xml:space="preserve"> a sum based on the Retail Cover Price, currently £3.20 per month (but which is subject to periodic r</w:t>
      </w:r>
      <w:r>
        <w:t>eview and adjustment by the Customer</w:t>
      </w:r>
      <w:r w:rsidRPr="00195997">
        <w:t xml:space="preserve">). Payments are to be made to the </w:t>
      </w:r>
      <w:r>
        <w:t>Customer</w:t>
      </w:r>
      <w:r w:rsidRPr="00195997">
        <w:t xml:space="preserve"> no later than 30 days after the Off-Sale date. </w:t>
      </w:r>
    </w:p>
    <w:p w14:paraId="6E2D3AFD" w14:textId="312E7D63" w:rsidR="00BD42EA" w:rsidRPr="00195997" w:rsidRDefault="00BD42EA" w:rsidP="00BD42EA">
      <w:pPr>
        <w:pStyle w:val="Heading2"/>
        <w:tabs>
          <w:tab w:val="clear" w:pos="720"/>
          <w:tab w:val="num" w:pos="709"/>
        </w:tabs>
        <w:spacing w:after="120"/>
        <w:ind w:left="709" w:hanging="709"/>
      </w:pPr>
      <w:r w:rsidRPr="00195997">
        <w:t xml:space="preserve">Payment to the </w:t>
      </w:r>
      <w:r>
        <w:t>Customer</w:t>
      </w:r>
      <w:r w:rsidRPr="00195997">
        <w:t xml:space="preserve"> is to be submitted via the BACS payment into the NN Public Sub Account (details to be provided on award).</w:t>
      </w:r>
    </w:p>
    <w:p w14:paraId="583CFC43" w14:textId="77777777" w:rsidR="00BD42EA" w:rsidRPr="00BE6EE0"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56" w:name="_Toc368573038"/>
      <w:bookmarkStart w:id="157" w:name="_Toc492979260"/>
      <w:bookmarkStart w:id="158" w:name="_Toc496097514"/>
      <w:bookmarkStart w:id="159" w:name="_Toc496098413"/>
      <w:r w:rsidRPr="00BE6EE0">
        <w:rPr>
          <w:rFonts w:cs="Arial"/>
          <w:szCs w:val="22"/>
        </w:rPr>
        <w:t>STAFF AND CUSTOMER SERVICE</w:t>
      </w:r>
      <w:bookmarkEnd w:id="156"/>
      <w:bookmarkEnd w:id="157"/>
      <w:bookmarkEnd w:id="158"/>
      <w:bookmarkEnd w:id="159"/>
    </w:p>
    <w:p w14:paraId="36A67606" w14:textId="6E4226C1" w:rsidR="00BD42EA" w:rsidRDefault="00BD42EA" w:rsidP="00BD42EA">
      <w:pPr>
        <w:pStyle w:val="Heading2"/>
      </w:pPr>
      <w:r w:rsidRPr="002E7082">
        <w:t>The</w:t>
      </w:r>
      <w:r>
        <w:t xml:space="preserve"> Customer</w:t>
      </w:r>
      <w:r w:rsidRPr="002E7082">
        <w:t xml:space="preserve"> requires the </w:t>
      </w:r>
      <w:r>
        <w:t xml:space="preserve">Supplier </w:t>
      </w:r>
      <w:r w:rsidRPr="002E7082">
        <w:t>to</w:t>
      </w:r>
      <w:r>
        <w:t xml:space="preserve"> provide a sufficient level of resource throughout the duration of the NN Distribution Contract in order to consistently deliver a quality service to all Parties and to provide continuous improvement.</w:t>
      </w:r>
    </w:p>
    <w:p w14:paraId="2B0A9C4C" w14:textId="29C0C2DF" w:rsidR="00BD42EA" w:rsidRDefault="00BD42EA" w:rsidP="00BD42EA">
      <w:pPr>
        <w:pStyle w:val="Heading2"/>
        <w:tabs>
          <w:tab w:val="clear" w:pos="720"/>
          <w:tab w:val="num" w:pos="709"/>
        </w:tabs>
        <w:spacing w:after="120"/>
        <w:ind w:left="709" w:hanging="709"/>
      </w:pPr>
      <w:r>
        <w:t>The Supplier’s staff assigned to the NN Distribution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511ADA76" w14:textId="115E42B0" w:rsidR="00BD42EA" w:rsidRDefault="00BD42EA" w:rsidP="00BD42EA">
      <w:pPr>
        <w:pStyle w:val="Heading2"/>
        <w:tabs>
          <w:tab w:val="clear" w:pos="720"/>
          <w:tab w:val="num" w:pos="709"/>
        </w:tabs>
        <w:spacing w:after="120"/>
        <w:ind w:left="709" w:hanging="709"/>
      </w:pPr>
      <w:r>
        <w:t xml:space="preserve">The Supplier </w:t>
      </w:r>
      <w:r w:rsidRPr="002E7082">
        <w:t xml:space="preserve">shall ensure that </w:t>
      </w:r>
      <w:r>
        <w:t>staff understand</w:t>
      </w:r>
      <w:r w:rsidRPr="002E7082">
        <w:t xml:space="preserve"> the</w:t>
      </w:r>
      <w:r>
        <w:t xml:space="preserve"> Customer’s</w:t>
      </w:r>
      <w:r w:rsidRPr="002E7082">
        <w:t xml:space="preserve"> vi</w:t>
      </w:r>
      <w:r>
        <w:t>sion and objectives and will provide</w:t>
      </w:r>
      <w:r w:rsidRPr="002E7082">
        <w:t xml:space="preserve"> excellent customer service to the </w:t>
      </w:r>
      <w:r>
        <w:t>Customer</w:t>
      </w:r>
      <w:r w:rsidRPr="002E7082">
        <w:t xml:space="preserve"> throughout </w:t>
      </w:r>
      <w:r>
        <w:t>the duration of the Contract.</w:t>
      </w:r>
      <w:r w:rsidRPr="002E7082">
        <w:t xml:space="preserve"> </w:t>
      </w:r>
      <w:r>
        <w:t xml:space="preserve"> </w:t>
      </w:r>
    </w:p>
    <w:p w14:paraId="0E3BCC51" w14:textId="77777777" w:rsidR="00BD42EA"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60" w:name="_Toc368573039"/>
      <w:bookmarkStart w:id="161" w:name="_Toc492979261"/>
      <w:bookmarkStart w:id="162" w:name="_Toc496097515"/>
      <w:bookmarkStart w:id="163" w:name="_Toc496098414"/>
      <w:r w:rsidRPr="004E1D36">
        <w:rPr>
          <w:rFonts w:cs="Arial"/>
          <w:szCs w:val="22"/>
        </w:rPr>
        <w:t>service levels a</w:t>
      </w:r>
      <w:r>
        <w:rPr>
          <w:rFonts w:cs="Arial"/>
          <w:szCs w:val="22"/>
        </w:rPr>
        <w:t>nd performance</w:t>
      </w:r>
      <w:bookmarkEnd w:id="160"/>
      <w:bookmarkEnd w:id="161"/>
      <w:bookmarkEnd w:id="162"/>
      <w:bookmarkEnd w:id="163"/>
    </w:p>
    <w:p w14:paraId="271A0509" w14:textId="673D526A" w:rsidR="00BD42EA" w:rsidRDefault="00BD42EA" w:rsidP="00BD42EA">
      <w:pPr>
        <w:pStyle w:val="Heading2"/>
        <w:tabs>
          <w:tab w:val="clear" w:pos="720"/>
          <w:tab w:val="num" w:pos="132"/>
          <w:tab w:val="num" w:pos="862"/>
        </w:tabs>
        <w:overflowPunct w:val="0"/>
        <w:autoSpaceDE w:val="0"/>
        <w:autoSpaceDN w:val="0"/>
        <w:spacing w:after="120"/>
        <w:ind w:left="709" w:hanging="709"/>
        <w:textAlignment w:val="baseline"/>
      </w:pPr>
      <w:r>
        <w:t>The Customer will measure the quality of the Supplier’s delivery by:</w:t>
      </w:r>
    </w:p>
    <w:tbl>
      <w:tblPr>
        <w:tblStyle w:val="TableGrid"/>
        <w:tblW w:w="0" w:type="auto"/>
        <w:tblInd w:w="720" w:type="dxa"/>
        <w:tblLook w:val="04A0" w:firstRow="1" w:lastRow="0" w:firstColumn="1" w:lastColumn="0" w:noHBand="0" w:noVBand="1"/>
      </w:tblPr>
      <w:tblGrid>
        <w:gridCol w:w="1048"/>
        <w:gridCol w:w="1948"/>
        <w:gridCol w:w="3686"/>
        <w:gridCol w:w="1617"/>
      </w:tblGrid>
      <w:tr w:rsidR="00BD42EA" w14:paraId="4F70B838" w14:textId="77777777" w:rsidTr="00C115DD">
        <w:tc>
          <w:tcPr>
            <w:tcW w:w="1048" w:type="dxa"/>
            <w:shd w:val="clear" w:color="auto" w:fill="DBE5F1" w:themeFill="accent1" w:themeFillTint="33"/>
          </w:tcPr>
          <w:p w14:paraId="2C3FFA4B" w14:textId="77777777" w:rsidR="00BD42EA" w:rsidRDefault="00BD42EA" w:rsidP="00C115DD">
            <w:pPr>
              <w:pStyle w:val="Heading2"/>
              <w:numPr>
                <w:ilvl w:val="0"/>
                <w:numId w:val="0"/>
              </w:numPr>
              <w:jc w:val="center"/>
              <w:outlineLvl w:val="1"/>
            </w:pPr>
            <w:r>
              <w:t>KPI/SLA</w:t>
            </w:r>
          </w:p>
        </w:tc>
        <w:tc>
          <w:tcPr>
            <w:tcW w:w="1977" w:type="dxa"/>
            <w:shd w:val="clear" w:color="auto" w:fill="DBE5F1" w:themeFill="accent1" w:themeFillTint="33"/>
          </w:tcPr>
          <w:p w14:paraId="2D71E8C9" w14:textId="77777777" w:rsidR="00BD42EA" w:rsidRDefault="00BD42EA" w:rsidP="00C115DD">
            <w:pPr>
              <w:pStyle w:val="Heading2"/>
              <w:numPr>
                <w:ilvl w:val="0"/>
                <w:numId w:val="0"/>
              </w:numPr>
              <w:jc w:val="center"/>
              <w:outlineLvl w:val="1"/>
            </w:pPr>
            <w:r>
              <w:t>Service Area</w:t>
            </w:r>
          </w:p>
        </w:tc>
        <w:tc>
          <w:tcPr>
            <w:tcW w:w="3827" w:type="dxa"/>
            <w:shd w:val="clear" w:color="auto" w:fill="DBE5F1" w:themeFill="accent1" w:themeFillTint="33"/>
          </w:tcPr>
          <w:p w14:paraId="05FC432F" w14:textId="77777777" w:rsidR="00BD42EA" w:rsidRDefault="00BD42EA" w:rsidP="00C115DD">
            <w:pPr>
              <w:pStyle w:val="Heading2"/>
              <w:numPr>
                <w:ilvl w:val="0"/>
                <w:numId w:val="0"/>
              </w:numPr>
              <w:jc w:val="center"/>
              <w:outlineLvl w:val="1"/>
            </w:pPr>
            <w:r>
              <w:t>KPI/SLA description</w:t>
            </w:r>
          </w:p>
        </w:tc>
        <w:tc>
          <w:tcPr>
            <w:tcW w:w="1653" w:type="dxa"/>
            <w:shd w:val="clear" w:color="auto" w:fill="DBE5F1" w:themeFill="accent1" w:themeFillTint="33"/>
          </w:tcPr>
          <w:p w14:paraId="39AA2596" w14:textId="77777777" w:rsidR="00BD42EA" w:rsidRDefault="00BD42EA" w:rsidP="00C115DD">
            <w:pPr>
              <w:pStyle w:val="Heading2"/>
              <w:numPr>
                <w:ilvl w:val="0"/>
                <w:numId w:val="0"/>
              </w:numPr>
              <w:jc w:val="center"/>
              <w:outlineLvl w:val="1"/>
            </w:pPr>
            <w:r>
              <w:t>Target</w:t>
            </w:r>
          </w:p>
        </w:tc>
      </w:tr>
      <w:tr w:rsidR="00BD42EA" w14:paraId="708E33F0" w14:textId="77777777" w:rsidTr="00C115DD">
        <w:tc>
          <w:tcPr>
            <w:tcW w:w="1048" w:type="dxa"/>
          </w:tcPr>
          <w:p w14:paraId="3258162F" w14:textId="77777777" w:rsidR="00BD42EA" w:rsidRDefault="00BD42EA" w:rsidP="00C115DD">
            <w:pPr>
              <w:pStyle w:val="Heading2"/>
              <w:numPr>
                <w:ilvl w:val="0"/>
                <w:numId w:val="0"/>
              </w:numPr>
              <w:jc w:val="center"/>
              <w:outlineLvl w:val="1"/>
            </w:pPr>
            <w:r>
              <w:t>1</w:t>
            </w:r>
          </w:p>
        </w:tc>
        <w:tc>
          <w:tcPr>
            <w:tcW w:w="1977" w:type="dxa"/>
          </w:tcPr>
          <w:p w14:paraId="7857DABE" w14:textId="77777777" w:rsidR="00BD42EA" w:rsidRDefault="00BD42EA" w:rsidP="00C115DD">
            <w:pPr>
              <w:pStyle w:val="Heading2"/>
              <w:numPr>
                <w:ilvl w:val="0"/>
                <w:numId w:val="0"/>
              </w:numPr>
              <w:jc w:val="left"/>
              <w:outlineLvl w:val="1"/>
            </w:pPr>
            <w:r>
              <w:t>Delivery of copies of Navy News to designated destinations</w:t>
            </w:r>
          </w:p>
        </w:tc>
        <w:tc>
          <w:tcPr>
            <w:tcW w:w="3827" w:type="dxa"/>
          </w:tcPr>
          <w:p w14:paraId="5D6FAAC6" w14:textId="77777777" w:rsidR="00BD42EA" w:rsidRDefault="00BD42EA" w:rsidP="00C115DD">
            <w:pPr>
              <w:pStyle w:val="Heading2"/>
              <w:numPr>
                <w:ilvl w:val="0"/>
                <w:numId w:val="0"/>
              </w:numPr>
              <w:jc w:val="left"/>
              <w:outlineLvl w:val="1"/>
            </w:pPr>
            <w:r>
              <w:t>Newspapers to be available for sale to the public by dates as specified in print schedule (Annex A)</w:t>
            </w:r>
          </w:p>
        </w:tc>
        <w:tc>
          <w:tcPr>
            <w:tcW w:w="1653" w:type="dxa"/>
          </w:tcPr>
          <w:p w14:paraId="1FF76298" w14:textId="77777777" w:rsidR="00BD42EA" w:rsidRDefault="00BD42EA" w:rsidP="00C115DD">
            <w:pPr>
              <w:pStyle w:val="Heading2"/>
              <w:numPr>
                <w:ilvl w:val="0"/>
                <w:numId w:val="0"/>
              </w:numPr>
              <w:outlineLvl w:val="1"/>
            </w:pPr>
            <w:r>
              <w:t>100 %</w:t>
            </w:r>
          </w:p>
        </w:tc>
      </w:tr>
      <w:tr w:rsidR="00BD42EA" w14:paraId="1CF321FC" w14:textId="77777777" w:rsidTr="00C115DD">
        <w:tc>
          <w:tcPr>
            <w:tcW w:w="1048" w:type="dxa"/>
          </w:tcPr>
          <w:p w14:paraId="1A6B6C69" w14:textId="77777777" w:rsidR="00BD42EA" w:rsidRDefault="00BD42EA" w:rsidP="00C115DD">
            <w:pPr>
              <w:pStyle w:val="Heading2"/>
              <w:numPr>
                <w:ilvl w:val="0"/>
                <w:numId w:val="0"/>
              </w:numPr>
              <w:jc w:val="center"/>
              <w:outlineLvl w:val="1"/>
            </w:pPr>
            <w:r>
              <w:t>2</w:t>
            </w:r>
          </w:p>
        </w:tc>
        <w:tc>
          <w:tcPr>
            <w:tcW w:w="1977" w:type="dxa"/>
          </w:tcPr>
          <w:p w14:paraId="262AB31D" w14:textId="77777777" w:rsidR="00BD42EA" w:rsidRDefault="00BD42EA" w:rsidP="00C115DD">
            <w:pPr>
              <w:pStyle w:val="Heading2"/>
              <w:numPr>
                <w:ilvl w:val="0"/>
                <w:numId w:val="0"/>
              </w:numPr>
              <w:outlineLvl w:val="1"/>
            </w:pPr>
            <w:r>
              <w:t>Monthly Sales Reports</w:t>
            </w:r>
          </w:p>
        </w:tc>
        <w:tc>
          <w:tcPr>
            <w:tcW w:w="3827" w:type="dxa"/>
          </w:tcPr>
          <w:p w14:paraId="4F263780" w14:textId="77777777" w:rsidR="00BD42EA" w:rsidRDefault="00BD42EA" w:rsidP="00C115DD">
            <w:pPr>
              <w:pStyle w:val="Heading2"/>
              <w:numPr>
                <w:ilvl w:val="0"/>
                <w:numId w:val="0"/>
              </w:numPr>
              <w:outlineLvl w:val="1"/>
            </w:pPr>
            <w:r>
              <w:t xml:space="preserve">Provision of sales data relating to the previous months sales </w:t>
            </w:r>
          </w:p>
        </w:tc>
        <w:tc>
          <w:tcPr>
            <w:tcW w:w="1653" w:type="dxa"/>
          </w:tcPr>
          <w:p w14:paraId="082C0CC9" w14:textId="77777777" w:rsidR="00BD42EA" w:rsidRDefault="00BD42EA" w:rsidP="00C115DD">
            <w:pPr>
              <w:pStyle w:val="Heading2"/>
              <w:numPr>
                <w:ilvl w:val="0"/>
                <w:numId w:val="0"/>
              </w:numPr>
              <w:outlineLvl w:val="1"/>
            </w:pPr>
            <w:r>
              <w:t>100%</w:t>
            </w:r>
          </w:p>
        </w:tc>
      </w:tr>
      <w:tr w:rsidR="00BD42EA" w14:paraId="5F3F9F34" w14:textId="77777777" w:rsidTr="00C115DD">
        <w:tc>
          <w:tcPr>
            <w:tcW w:w="1048" w:type="dxa"/>
          </w:tcPr>
          <w:p w14:paraId="366B8568" w14:textId="77777777" w:rsidR="00BD42EA" w:rsidRDefault="00BD42EA" w:rsidP="00C115DD">
            <w:pPr>
              <w:pStyle w:val="Heading2"/>
              <w:numPr>
                <w:ilvl w:val="0"/>
                <w:numId w:val="0"/>
              </w:numPr>
              <w:jc w:val="center"/>
              <w:outlineLvl w:val="1"/>
            </w:pPr>
            <w:r>
              <w:t>3</w:t>
            </w:r>
          </w:p>
        </w:tc>
        <w:tc>
          <w:tcPr>
            <w:tcW w:w="1977" w:type="dxa"/>
          </w:tcPr>
          <w:p w14:paraId="55E9BDD9" w14:textId="77777777" w:rsidR="00BD42EA" w:rsidRDefault="00BD42EA" w:rsidP="00C115DD">
            <w:pPr>
              <w:pStyle w:val="Heading2"/>
              <w:numPr>
                <w:ilvl w:val="0"/>
                <w:numId w:val="0"/>
              </w:numPr>
              <w:outlineLvl w:val="1"/>
            </w:pPr>
            <w:r>
              <w:t>Quarterly Meetings</w:t>
            </w:r>
          </w:p>
        </w:tc>
        <w:tc>
          <w:tcPr>
            <w:tcW w:w="3827" w:type="dxa"/>
          </w:tcPr>
          <w:p w14:paraId="03250A39" w14:textId="77777777" w:rsidR="00BD42EA" w:rsidRDefault="00BD42EA" w:rsidP="00C115DD">
            <w:pPr>
              <w:pStyle w:val="Heading2"/>
              <w:numPr>
                <w:ilvl w:val="0"/>
                <w:numId w:val="0"/>
              </w:numPr>
              <w:outlineLvl w:val="1"/>
            </w:pPr>
            <w:r>
              <w:t xml:space="preserve">Supplier attendance at quarterly review meetings </w:t>
            </w:r>
          </w:p>
        </w:tc>
        <w:tc>
          <w:tcPr>
            <w:tcW w:w="1653" w:type="dxa"/>
          </w:tcPr>
          <w:p w14:paraId="3F05DEC2" w14:textId="77777777" w:rsidR="00BD42EA" w:rsidRDefault="00BD42EA" w:rsidP="00C115DD">
            <w:pPr>
              <w:pStyle w:val="Heading2"/>
              <w:numPr>
                <w:ilvl w:val="0"/>
                <w:numId w:val="0"/>
              </w:numPr>
              <w:outlineLvl w:val="1"/>
            </w:pPr>
            <w:r>
              <w:t>100%</w:t>
            </w:r>
          </w:p>
        </w:tc>
      </w:tr>
      <w:tr w:rsidR="00BD42EA" w14:paraId="564F202E" w14:textId="77777777" w:rsidTr="00C115DD">
        <w:tc>
          <w:tcPr>
            <w:tcW w:w="1048" w:type="dxa"/>
          </w:tcPr>
          <w:p w14:paraId="26CB7FDC" w14:textId="77777777" w:rsidR="00BD42EA" w:rsidRDefault="00BD42EA" w:rsidP="00C115DD">
            <w:pPr>
              <w:pStyle w:val="Heading2"/>
              <w:numPr>
                <w:ilvl w:val="0"/>
                <w:numId w:val="0"/>
              </w:numPr>
              <w:jc w:val="center"/>
              <w:outlineLvl w:val="1"/>
            </w:pPr>
            <w:r>
              <w:t>4</w:t>
            </w:r>
          </w:p>
        </w:tc>
        <w:tc>
          <w:tcPr>
            <w:tcW w:w="1977" w:type="dxa"/>
          </w:tcPr>
          <w:p w14:paraId="67F4D8F6" w14:textId="77777777" w:rsidR="00BD42EA" w:rsidRDefault="00BD42EA" w:rsidP="00C115DD">
            <w:pPr>
              <w:pStyle w:val="Heading2"/>
              <w:numPr>
                <w:ilvl w:val="0"/>
                <w:numId w:val="0"/>
              </w:numPr>
              <w:outlineLvl w:val="1"/>
            </w:pPr>
            <w:r>
              <w:t>Increase in Sales</w:t>
            </w:r>
          </w:p>
        </w:tc>
        <w:tc>
          <w:tcPr>
            <w:tcW w:w="3827" w:type="dxa"/>
          </w:tcPr>
          <w:p w14:paraId="37343E7E" w14:textId="77777777" w:rsidR="00BD42EA" w:rsidRDefault="00BD42EA" w:rsidP="00C115DD">
            <w:pPr>
              <w:pStyle w:val="Heading2"/>
              <w:numPr>
                <w:ilvl w:val="0"/>
                <w:numId w:val="0"/>
              </w:numPr>
              <w:outlineLvl w:val="1"/>
            </w:pPr>
            <w:r>
              <w:t>Seek to i</w:t>
            </w:r>
            <w:r w:rsidRPr="00FF07C3">
              <w:t>ncrease over-the-counter sales of NN from current levels over the course of the contract</w:t>
            </w:r>
            <w:r>
              <w:t>.</w:t>
            </w:r>
          </w:p>
        </w:tc>
        <w:tc>
          <w:tcPr>
            <w:tcW w:w="1653" w:type="dxa"/>
          </w:tcPr>
          <w:p w14:paraId="6A4E3B8A" w14:textId="77777777" w:rsidR="00BD42EA" w:rsidRDefault="00BD42EA" w:rsidP="00C115DD">
            <w:pPr>
              <w:pStyle w:val="Heading2"/>
              <w:numPr>
                <w:ilvl w:val="0"/>
                <w:numId w:val="0"/>
              </w:numPr>
              <w:outlineLvl w:val="1"/>
            </w:pPr>
            <w:r>
              <w:t>Increase of 5% by the end of the Contract</w:t>
            </w:r>
          </w:p>
        </w:tc>
      </w:tr>
      <w:tr w:rsidR="00BD42EA" w14:paraId="63CCF3CE" w14:textId="77777777" w:rsidTr="00C115DD">
        <w:tc>
          <w:tcPr>
            <w:tcW w:w="1048" w:type="dxa"/>
          </w:tcPr>
          <w:p w14:paraId="34927900" w14:textId="77777777" w:rsidR="00BD42EA" w:rsidRDefault="00BD42EA" w:rsidP="00C115DD">
            <w:pPr>
              <w:pStyle w:val="Heading2"/>
              <w:numPr>
                <w:ilvl w:val="0"/>
                <w:numId w:val="0"/>
              </w:numPr>
              <w:jc w:val="center"/>
              <w:outlineLvl w:val="1"/>
            </w:pPr>
            <w:r>
              <w:t>5</w:t>
            </w:r>
          </w:p>
        </w:tc>
        <w:tc>
          <w:tcPr>
            <w:tcW w:w="1977" w:type="dxa"/>
          </w:tcPr>
          <w:p w14:paraId="7238CB3D" w14:textId="77777777" w:rsidR="00BD42EA" w:rsidRDefault="00BD42EA" w:rsidP="00C115DD">
            <w:pPr>
              <w:pStyle w:val="Heading2"/>
              <w:numPr>
                <w:ilvl w:val="0"/>
                <w:numId w:val="0"/>
              </w:numPr>
              <w:outlineLvl w:val="1"/>
            </w:pPr>
            <w:r>
              <w:t>Return of Profit</w:t>
            </w:r>
          </w:p>
        </w:tc>
        <w:tc>
          <w:tcPr>
            <w:tcW w:w="3827" w:type="dxa"/>
          </w:tcPr>
          <w:p w14:paraId="07D9E5FD" w14:textId="77777777" w:rsidR="00BD42EA" w:rsidRDefault="00BD42EA" w:rsidP="00C115DD">
            <w:pPr>
              <w:pStyle w:val="Heading2"/>
              <w:numPr>
                <w:ilvl w:val="0"/>
                <w:numId w:val="0"/>
              </w:numPr>
              <w:outlineLvl w:val="1"/>
            </w:pPr>
            <w:r>
              <w:t>Return any agreed balance of Retail Cover Price to Navy news</w:t>
            </w:r>
          </w:p>
        </w:tc>
        <w:tc>
          <w:tcPr>
            <w:tcW w:w="1653" w:type="dxa"/>
          </w:tcPr>
          <w:p w14:paraId="4D58D414" w14:textId="77777777" w:rsidR="00BD42EA" w:rsidRDefault="00BD42EA" w:rsidP="00C115DD">
            <w:pPr>
              <w:pStyle w:val="Heading2"/>
              <w:numPr>
                <w:ilvl w:val="0"/>
                <w:numId w:val="0"/>
              </w:numPr>
              <w:outlineLvl w:val="1"/>
            </w:pPr>
            <w:r>
              <w:t xml:space="preserve">Within 30 days of ‘off-sale’ date.  </w:t>
            </w:r>
          </w:p>
        </w:tc>
      </w:tr>
      <w:tr w:rsidR="00BD42EA" w14:paraId="08CA8B87" w14:textId="77777777" w:rsidTr="00C115DD">
        <w:tc>
          <w:tcPr>
            <w:tcW w:w="1048" w:type="dxa"/>
          </w:tcPr>
          <w:p w14:paraId="48B21F4B" w14:textId="77777777" w:rsidR="00BD42EA" w:rsidRDefault="00BD42EA" w:rsidP="00C115DD">
            <w:pPr>
              <w:pStyle w:val="Heading2"/>
              <w:numPr>
                <w:ilvl w:val="0"/>
                <w:numId w:val="0"/>
              </w:numPr>
              <w:jc w:val="center"/>
              <w:outlineLvl w:val="1"/>
            </w:pPr>
            <w:r>
              <w:t>7</w:t>
            </w:r>
          </w:p>
        </w:tc>
        <w:tc>
          <w:tcPr>
            <w:tcW w:w="1977" w:type="dxa"/>
          </w:tcPr>
          <w:p w14:paraId="74676AF1" w14:textId="77777777" w:rsidR="00BD42EA" w:rsidRDefault="00BD42EA" w:rsidP="00C115DD">
            <w:pPr>
              <w:pStyle w:val="Heading2"/>
              <w:numPr>
                <w:ilvl w:val="0"/>
                <w:numId w:val="0"/>
              </w:numPr>
              <w:outlineLvl w:val="1"/>
            </w:pPr>
            <w:r>
              <w:t>Increase in distribution network</w:t>
            </w:r>
          </w:p>
        </w:tc>
        <w:tc>
          <w:tcPr>
            <w:tcW w:w="3827" w:type="dxa"/>
          </w:tcPr>
          <w:p w14:paraId="3E7E9291" w14:textId="77777777" w:rsidR="00BD42EA" w:rsidRDefault="00BD42EA" w:rsidP="00C115DD">
            <w:pPr>
              <w:pStyle w:val="Heading2"/>
              <w:numPr>
                <w:ilvl w:val="0"/>
                <w:numId w:val="0"/>
              </w:numPr>
              <w:outlineLvl w:val="1"/>
            </w:pPr>
            <w:r>
              <w:t xml:space="preserve">Seek to increase the network of shops, wholesalers and stockists that Navy News is currently sold to.  </w:t>
            </w:r>
          </w:p>
        </w:tc>
        <w:tc>
          <w:tcPr>
            <w:tcW w:w="1653" w:type="dxa"/>
          </w:tcPr>
          <w:p w14:paraId="18C997A0" w14:textId="77777777" w:rsidR="00BD42EA" w:rsidRDefault="00BD42EA" w:rsidP="00C115DD">
            <w:pPr>
              <w:pStyle w:val="Heading2"/>
              <w:numPr>
                <w:ilvl w:val="0"/>
                <w:numId w:val="0"/>
              </w:numPr>
              <w:outlineLvl w:val="1"/>
            </w:pPr>
            <w:r>
              <w:t>Increase of 5% by the end of the Contract</w:t>
            </w:r>
          </w:p>
        </w:tc>
      </w:tr>
      <w:tr w:rsidR="00BD42EA" w14:paraId="377094CC" w14:textId="77777777" w:rsidTr="00C115DD">
        <w:tc>
          <w:tcPr>
            <w:tcW w:w="1048" w:type="dxa"/>
          </w:tcPr>
          <w:p w14:paraId="5D576892" w14:textId="77777777" w:rsidR="00BD42EA" w:rsidRDefault="00BD42EA" w:rsidP="00C115DD">
            <w:pPr>
              <w:pStyle w:val="Heading2"/>
              <w:numPr>
                <w:ilvl w:val="0"/>
                <w:numId w:val="0"/>
              </w:numPr>
              <w:jc w:val="center"/>
              <w:outlineLvl w:val="1"/>
            </w:pPr>
            <w:r>
              <w:t>8</w:t>
            </w:r>
          </w:p>
        </w:tc>
        <w:tc>
          <w:tcPr>
            <w:tcW w:w="1977" w:type="dxa"/>
          </w:tcPr>
          <w:p w14:paraId="7D53A185" w14:textId="77777777" w:rsidR="00BD42EA" w:rsidRDefault="00BD42EA" w:rsidP="00C115DD">
            <w:pPr>
              <w:pStyle w:val="Heading2"/>
              <w:numPr>
                <w:ilvl w:val="0"/>
                <w:numId w:val="0"/>
              </w:numPr>
              <w:outlineLvl w:val="1"/>
            </w:pPr>
            <w:r>
              <w:t xml:space="preserve">Account Management </w:t>
            </w:r>
          </w:p>
        </w:tc>
        <w:tc>
          <w:tcPr>
            <w:tcW w:w="3827" w:type="dxa"/>
          </w:tcPr>
          <w:p w14:paraId="0C686E85" w14:textId="77777777" w:rsidR="00BD42EA" w:rsidRDefault="00BD42EA" w:rsidP="00C115DD">
            <w:pPr>
              <w:pStyle w:val="Heading2"/>
              <w:numPr>
                <w:ilvl w:val="0"/>
                <w:numId w:val="0"/>
              </w:numPr>
              <w:outlineLvl w:val="1"/>
            </w:pPr>
            <w:r>
              <w:t xml:space="preserve">Provision of a dedicated account manager that will acknowledge Navy News queries within 1 working day.  </w:t>
            </w:r>
          </w:p>
        </w:tc>
        <w:tc>
          <w:tcPr>
            <w:tcW w:w="1653" w:type="dxa"/>
          </w:tcPr>
          <w:p w14:paraId="1D6499E4" w14:textId="77777777" w:rsidR="00BD42EA" w:rsidRDefault="00BD42EA" w:rsidP="00C115DD">
            <w:pPr>
              <w:pStyle w:val="Heading2"/>
              <w:numPr>
                <w:ilvl w:val="0"/>
                <w:numId w:val="0"/>
              </w:numPr>
              <w:outlineLvl w:val="1"/>
            </w:pPr>
            <w:r>
              <w:t>95%</w:t>
            </w:r>
          </w:p>
        </w:tc>
      </w:tr>
    </w:tbl>
    <w:p w14:paraId="75092F32" w14:textId="77777777" w:rsidR="00BD42EA" w:rsidRPr="00C45460" w:rsidRDefault="00BD42EA" w:rsidP="00BD42EA">
      <w:pPr>
        <w:pStyle w:val="Heading2"/>
        <w:numPr>
          <w:ilvl w:val="0"/>
          <w:numId w:val="0"/>
        </w:numPr>
        <w:ind w:left="720"/>
      </w:pPr>
    </w:p>
    <w:p w14:paraId="7C64903D" w14:textId="3B34582F" w:rsidR="00BD42EA" w:rsidRPr="00C45460" w:rsidRDefault="00BD42EA" w:rsidP="00BD42EA">
      <w:pPr>
        <w:numPr>
          <w:ilvl w:val="1"/>
          <w:numId w:val="2"/>
        </w:numPr>
        <w:adjustRightInd w:val="0"/>
        <w:spacing w:after="120"/>
        <w:jc w:val="both"/>
        <w:outlineLvl w:val="1"/>
        <w:rPr>
          <w:rFonts w:eastAsia="STZhongsong"/>
          <w:szCs w:val="20"/>
        </w:rPr>
      </w:pPr>
      <w:r>
        <w:rPr>
          <w:rFonts w:eastAsia="STZhongsong"/>
          <w:szCs w:val="20"/>
        </w:rPr>
        <w:t xml:space="preserve">Where the Customer </w:t>
      </w:r>
      <w:r w:rsidRPr="00C45460">
        <w:rPr>
          <w:rFonts w:eastAsia="STZhongsong"/>
          <w:szCs w:val="20"/>
        </w:rPr>
        <w:t xml:space="preserve">identifies poor performance against the agreed KPIs, the Supplier shall be required to attend a performance review meeting. The performance review meeting shall be at an agreed time no later than 10 working days from the date of notification at the </w:t>
      </w:r>
      <w:r>
        <w:rPr>
          <w:rFonts w:eastAsia="STZhongsong"/>
          <w:szCs w:val="20"/>
        </w:rPr>
        <w:t>Customer</w:t>
      </w:r>
      <w:r w:rsidRPr="00C45460">
        <w:rPr>
          <w:rFonts w:eastAsia="STZhongsong"/>
          <w:szCs w:val="20"/>
        </w:rPr>
        <w:t>’s premises.</w:t>
      </w:r>
    </w:p>
    <w:p w14:paraId="38FE76C3" w14:textId="77777777" w:rsidR="00BD42EA" w:rsidRPr="00C45460" w:rsidRDefault="00BD42EA" w:rsidP="00BD42EA">
      <w:pPr>
        <w:numPr>
          <w:ilvl w:val="1"/>
          <w:numId w:val="2"/>
        </w:numPr>
        <w:adjustRightInd w:val="0"/>
        <w:spacing w:after="120"/>
        <w:jc w:val="both"/>
        <w:outlineLvl w:val="1"/>
        <w:rPr>
          <w:rFonts w:eastAsia="STZhongsong"/>
          <w:szCs w:val="20"/>
        </w:rPr>
      </w:pPr>
      <w:r w:rsidRPr="00C45460">
        <w:rPr>
          <w:rFonts w:eastAsia="STZhongsong"/>
          <w:szCs w:val="20"/>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151EE165" w14:textId="28B1BE07" w:rsidR="00BD42EA" w:rsidRPr="00C45460" w:rsidRDefault="00BD42EA" w:rsidP="00BD42EA">
      <w:pPr>
        <w:numPr>
          <w:ilvl w:val="1"/>
          <w:numId w:val="2"/>
        </w:numPr>
        <w:adjustRightInd w:val="0"/>
        <w:spacing w:after="120"/>
        <w:jc w:val="both"/>
        <w:outlineLvl w:val="1"/>
        <w:rPr>
          <w:rFonts w:eastAsia="STZhongsong"/>
          <w:szCs w:val="20"/>
        </w:rPr>
      </w:pPr>
      <w:r>
        <w:rPr>
          <w:rFonts w:eastAsia="STZhongsong"/>
          <w:szCs w:val="20"/>
        </w:rPr>
        <w:t>The Customer</w:t>
      </w:r>
      <w:r w:rsidRPr="00C45460">
        <w:rPr>
          <w:rFonts w:eastAsia="STZhongsong"/>
          <w:szCs w:val="20"/>
        </w:rPr>
        <w:t xml:space="preserve"> agrees to work with the Supplier to resolve service failure issues. However, it will remain the Supplier’s sole responsibility to resolve any service failure issues.</w:t>
      </w:r>
    </w:p>
    <w:p w14:paraId="5CB9AF44" w14:textId="6B713C2E" w:rsidR="00BD42EA" w:rsidRPr="00C45460" w:rsidRDefault="00BD42EA" w:rsidP="00BD42EA">
      <w:pPr>
        <w:numPr>
          <w:ilvl w:val="1"/>
          <w:numId w:val="2"/>
        </w:numPr>
        <w:adjustRightInd w:val="0"/>
        <w:spacing w:after="120"/>
        <w:jc w:val="both"/>
        <w:outlineLvl w:val="1"/>
        <w:rPr>
          <w:rFonts w:eastAsia="STZhongsong"/>
          <w:szCs w:val="20"/>
        </w:rPr>
      </w:pPr>
      <w:r w:rsidRPr="00C45460">
        <w:rPr>
          <w:rFonts w:eastAsia="STZhongsong"/>
          <w:szCs w:val="20"/>
        </w:rPr>
        <w:t xml:space="preserve">Where the Supplier fails to provide a Service Improvement Plan or fails to deliver the agreed Service Improvement Plan to the required standard, the </w:t>
      </w:r>
      <w:r>
        <w:rPr>
          <w:rFonts w:eastAsia="STZhongsong"/>
          <w:szCs w:val="20"/>
        </w:rPr>
        <w:t>Customer</w:t>
      </w:r>
      <w:r w:rsidRPr="00C45460">
        <w:rPr>
          <w:rFonts w:eastAsia="STZhongsong"/>
          <w:szCs w:val="20"/>
        </w:rPr>
        <w:t xml:space="preserve"> reserves the right to seek early termination of the contract in accordance with the procedures set out in Appendix C - Terms and Conditions.</w:t>
      </w:r>
    </w:p>
    <w:p w14:paraId="5A8599CB" w14:textId="77777777" w:rsidR="00BD42EA" w:rsidRDefault="00BD42EA" w:rsidP="00BD42EA">
      <w:pPr>
        <w:pStyle w:val="Heading1"/>
        <w:spacing w:after="120"/>
      </w:pPr>
      <w:bookmarkStart w:id="164" w:name="_Toc368573040"/>
      <w:bookmarkStart w:id="165" w:name="_Toc492979262"/>
      <w:bookmarkStart w:id="166" w:name="_Toc496097516"/>
      <w:bookmarkStart w:id="167" w:name="_Toc496098415"/>
      <w:r>
        <w:t>Security requirements</w:t>
      </w:r>
      <w:bookmarkEnd w:id="164"/>
      <w:bookmarkEnd w:id="165"/>
      <w:bookmarkEnd w:id="166"/>
      <w:bookmarkEnd w:id="167"/>
    </w:p>
    <w:p w14:paraId="5269F5A2" w14:textId="1C848935" w:rsidR="00BD42EA" w:rsidRPr="00195997" w:rsidRDefault="00BD42EA" w:rsidP="00BD42EA">
      <w:pPr>
        <w:pStyle w:val="Heading2"/>
        <w:tabs>
          <w:tab w:val="clear" w:pos="720"/>
          <w:tab w:val="num" w:pos="709"/>
        </w:tabs>
        <w:spacing w:after="120"/>
        <w:ind w:left="709" w:hanging="709"/>
      </w:pPr>
      <w:r>
        <w:t>There are no specific or</w:t>
      </w:r>
      <w:r w:rsidRPr="00195997">
        <w:t xml:space="preserve"> unique Security considerations at this time.  </w:t>
      </w:r>
    </w:p>
    <w:p w14:paraId="46012F7A" w14:textId="77777777" w:rsidR="00BD42EA"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68" w:name="_Toc368573041"/>
      <w:bookmarkStart w:id="169" w:name="_Toc492979263"/>
      <w:bookmarkStart w:id="170" w:name="_Toc496097517"/>
      <w:bookmarkStart w:id="171" w:name="_Toc496098416"/>
      <w:r>
        <w:rPr>
          <w:rFonts w:cs="Arial"/>
          <w:szCs w:val="22"/>
        </w:rPr>
        <w:t>intellectual property rights (ipr)</w:t>
      </w:r>
      <w:bookmarkEnd w:id="168"/>
      <w:bookmarkEnd w:id="169"/>
      <w:bookmarkEnd w:id="170"/>
      <w:bookmarkEnd w:id="171"/>
    </w:p>
    <w:p w14:paraId="36873D2D" w14:textId="20FE6333" w:rsidR="00BD42EA" w:rsidRPr="00AF2EE9" w:rsidRDefault="00BD42EA" w:rsidP="00BD42EA">
      <w:pPr>
        <w:pStyle w:val="Heading2"/>
        <w:rPr>
          <w:rFonts w:cs="Arial"/>
          <w:szCs w:val="22"/>
        </w:rPr>
      </w:pPr>
      <w:r>
        <w:t>The Customer</w:t>
      </w:r>
      <w:r w:rsidRPr="00AF2EE9">
        <w:t xml:space="preserve"> retains all Intellectual Property Rights with regards to the Navy News publication itself.  </w:t>
      </w:r>
    </w:p>
    <w:p w14:paraId="7D42C9BA" w14:textId="77777777" w:rsidR="00BD42EA" w:rsidRPr="00195997"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72" w:name="_Toc492979264"/>
      <w:bookmarkStart w:id="173" w:name="_Toc496097518"/>
      <w:bookmarkStart w:id="174" w:name="_Toc496098417"/>
      <w:bookmarkStart w:id="175" w:name="_Toc368573042"/>
      <w:r w:rsidRPr="00195997">
        <w:rPr>
          <w:rFonts w:cs="Arial"/>
          <w:szCs w:val="22"/>
        </w:rPr>
        <w:t>payment</w:t>
      </w:r>
      <w:bookmarkEnd w:id="172"/>
      <w:bookmarkEnd w:id="173"/>
      <w:bookmarkEnd w:id="174"/>
    </w:p>
    <w:p w14:paraId="0641D15F" w14:textId="217AE5FE" w:rsidR="00BD42EA" w:rsidRDefault="00BD42EA" w:rsidP="00BD42EA">
      <w:pPr>
        <w:pStyle w:val="Heading2"/>
      </w:pPr>
      <w:r w:rsidRPr="00195997">
        <w:t>There is no direct payment to the Supplier</w:t>
      </w:r>
      <w:r>
        <w:t xml:space="preserve"> from the Customer; instead, the Supplier </w:t>
      </w:r>
      <w:r w:rsidRPr="00195997">
        <w:t>takes a</w:t>
      </w:r>
      <w:r>
        <w:t xml:space="preserve">n agreed percentage </w:t>
      </w:r>
      <w:r w:rsidRPr="00195997">
        <w:t>from the sale of each copy of NN.  The remaining percen</w:t>
      </w:r>
      <w:r>
        <w:t>tage shall be</w:t>
      </w:r>
      <w:r w:rsidRPr="00195997">
        <w:t xml:space="preserve"> </w:t>
      </w:r>
      <w:r>
        <w:t>paid to the Customer</w:t>
      </w:r>
      <w:r w:rsidRPr="00195997">
        <w:t xml:space="preserve">.  </w:t>
      </w:r>
    </w:p>
    <w:p w14:paraId="2609D319" w14:textId="2AB76FC9" w:rsidR="00BD42EA" w:rsidRPr="00195997" w:rsidRDefault="00BD42EA" w:rsidP="00BD42EA">
      <w:pPr>
        <w:pStyle w:val="Heading2"/>
      </w:pPr>
      <w:r>
        <w:t xml:space="preserve">Payment from the Supplier to the Customer will be made via BACS payment to the Navy News Public Sub Account.    </w:t>
      </w:r>
    </w:p>
    <w:p w14:paraId="61F438A7" w14:textId="77777777" w:rsidR="00BD42EA" w:rsidRPr="00195997" w:rsidRDefault="00BD42EA" w:rsidP="00BD42EA">
      <w:pPr>
        <w:pStyle w:val="Heading1"/>
        <w:tabs>
          <w:tab w:val="clear" w:pos="720"/>
          <w:tab w:val="num" w:pos="0"/>
        </w:tabs>
        <w:overflowPunct w:val="0"/>
        <w:autoSpaceDE w:val="0"/>
        <w:autoSpaceDN w:val="0"/>
        <w:spacing w:after="120"/>
        <w:ind w:left="709" w:hanging="709"/>
        <w:textAlignment w:val="baseline"/>
        <w:rPr>
          <w:rFonts w:cs="Arial"/>
          <w:szCs w:val="22"/>
        </w:rPr>
      </w:pPr>
      <w:bookmarkStart w:id="176" w:name="_Toc492979265"/>
      <w:bookmarkStart w:id="177" w:name="_Toc496097519"/>
      <w:bookmarkStart w:id="178" w:name="_Toc496098418"/>
      <w:r w:rsidRPr="00195997">
        <w:rPr>
          <w:rFonts w:cs="Arial"/>
          <w:szCs w:val="22"/>
        </w:rPr>
        <w:t>DURATIOn</w:t>
      </w:r>
      <w:bookmarkEnd w:id="175"/>
      <w:bookmarkEnd w:id="176"/>
      <w:bookmarkEnd w:id="177"/>
      <w:bookmarkEnd w:id="178"/>
      <w:r w:rsidRPr="00195997">
        <w:rPr>
          <w:rFonts w:cs="Arial"/>
          <w:szCs w:val="22"/>
        </w:rPr>
        <w:t xml:space="preserve"> </w:t>
      </w:r>
    </w:p>
    <w:p w14:paraId="712E3EF3" w14:textId="0E4AE94C" w:rsidR="00BD42EA" w:rsidRDefault="00BD42EA" w:rsidP="00BD42EA">
      <w:pPr>
        <w:pStyle w:val="Heading2"/>
      </w:pPr>
      <w:r w:rsidRPr="00C45460">
        <w:t xml:space="preserve">The Contract shall be for </w:t>
      </w:r>
      <w:r>
        <w:t>one (1) year only with no options to extend.</w:t>
      </w:r>
    </w:p>
    <w:p w14:paraId="1631D9C7" w14:textId="77777777" w:rsidR="00BD42EA" w:rsidRDefault="00BD42EA" w:rsidP="00BD42EA">
      <w:pPr>
        <w:pStyle w:val="Heading1"/>
      </w:pPr>
      <w:bookmarkStart w:id="179" w:name="_Toc492979266"/>
      <w:bookmarkStart w:id="180" w:name="_Toc496097520"/>
      <w:bookmarkStart w:id="181" w:name="_Toc496098419"/>
      <w:r>
        <w:t>Additional information</w:t>
      </w:r>
      <w:bookmarkEnd w:id="179"/>
      <w:bookmarkEnd w:id="180"/>
      <w:bookmarkEnd w:id="181"/>
      <w:r>
        <w:t xml:space="preserve"> </w:t>
      </w:r>
    </w:p>
    <w:p w14:paraId="117C778B" w14:textId="77777777" w:rsidR="00BD42EA" w:rsidRDefault="00BD42EA" w:rsidP="00BD42EA">
      <w:pPr>
        <w:pStyle w:val="Heading2"/>
      </w:pPr>
      <w:r>
        <w:t xml:space="preserve">The following DEFCONs will apply to this Contract – where there is any conflict between Terms in the Appendix C and the below DEFCONs, the DEFCONs will take precedence; </w:t>
      </w:r>
    </w:p>
    <w:p w14:paraId="284FFB73" w14:textId="77777777" w:rsidR="00BD42EA" w:rsidRDefault="00BD42EA" w:rsidP="00BD42EA">
      <w:pPr>
        <w:pStyle w:val="Heading1"/>
        <w:spacing w:after="120"/>
      </w:pPr>
      <w:bookmarkStart w:id="182" w:name="_Toc368573043"/>
      <w:bookmarkStart w:id="183" w:name="_Toc492979267"/>
      <w:bookmarkStart w:id="184" w:name="_Toc496097521"/>
      <w:bookmarkStart w:id="185" w:name="_Toc496098420"/>
      <w:bookmarkEnd w:id="132"/>
      <w:r>
        <w:t>Location</w:t>
      </w:r>
      <w:bookmarkEnd w:id="182"/>
      <w:bookmarkEnd w:id="183"/>
      <w:bookmarkEnd w:id="184"/>
      <w:bookmarkEnd w:id="185"/>
      <w:r>
        <w:t xml:space="preserve"> </w:t>
      </w:r>
    </w:p>
    <w:p w14:paraId="1F6E30C3" w14:textId="77777777" w:rsidR="00BD42EA" w:rsidRDefault="00BD42EA" w:rsidP="00BD42EA">
      <w:pPr>
        <w:pStyle w:val="Heading2"/>
        <w:tabs>
          <w:tab w:val="clear" w:pos="720"/>
          <w:tab w:val="num" w:pos="709"/>
        </w:tabs>
        <w:spacing w:after="120"/>
        <w:ind w:left="709" w:hanging="709"/>
      </w:pPr>
      <w:r>
        <w:t>Each monthly edition will be delivered to the contractor’s premises by the print contractor for onward distribution.</w:t>
      </w:r>
    </w:p>
    <w:p w14:paraId="61517557" w14:textId="77777777" w:rsidR="00BD42EA" w:rsidRDefault="00BD42EA" w:rsidP="00BD42EA">
      <w:pPr>
        <w:pStyle w:val="Heading2"/>
        <w:tabs>
          <w:tab w:val="clear" w:pos="720"/>
          <w:tab w:val="num" w:pos="709"/>
        </w:tabs>
        <w:spacing w:after="120"/>
        <w:ind w:left="709" w:hanging="709"/>
      </w:pPr>
      <w:r>
        <w:t xml:space="preserve">The successful Supplier may be expected to attend meetings, from time to time, at the offices of the Authority at; </w:t>
      </w:r>
    </w:p>
    <w:p w14:paraId="0D0F75E8" w14:textId="77777777" w:rsidR="00BD42EA" w:rsidRDefault="00BD42EA" w:rsidP="00BD42EA">
      <w:pPr>
        <w:pStyle w:val="Heading3"/>
      </w:pPr>
      <w:r>
        <w:t>MP 1.4 Navy Command</w:t>
      </w:r>
    </w:p>
    <w:p w14:paraId="252AFCF4" w14:textId="77777777" w:rsidR="00BD42EA" w:rsidRDefault="00BD42EA" w:rsidP="00BD42EA">
      <w:pPr>
        <w:pStyle w:val="Heading3"/>
        <w:numPr>
          <w:ilvl w:val="0"/>
          <w:numId w:val="0"/>
        </w:numPr>
        <w:spacing w:after="0"/>
        <w:ind w:left="1080" w:firstLine="720"/>
      </w:pPr>
      <w:r>
        <w:t>Leach Building</w:t>
      </w:r>
    </w:p>
    <w:p w14:paraId="7D36F4E7" w14:textId="77777777" w:rsidR="00BD42EA" w:rsidRDefault="00BD42EA" w:rsidP="00BD42EA">
      <w:pPr>
        <w:pStyle w:val="Heading3"/>
        <w:numPr>
          <w:ilvl w:val="0"/>
          <w:numId w:val="0"/>
        </w:numPr>
        <w:spacing w:after="0"/>
        <w:ind w:left="1080" w:firstLine="720"/>
      </w:pPr>
      <w:r>
        <w:t>HMS Excellent</w:t>
      </w:r>
    </w:p>
    <w:p w14:paraId="405E4112" w14:textId="77777777" w:rsidR="00BD42EA" w:rsidRDefault="00BD42EA" w:rsidP="00BD42EA">
      <w:pPr>
        <w:pStyle w:val="Heading3"/>
        <w:numPr>
          <w:ilvl w:val="0"/>
          <w:numId w:val="0"/>
        </w:numPr>
        <w:spacing w:after="0"/>
        <w:ind w:left="1080" w:firstLine="720"/>
      </w:pPr>
      <w:r>
        <w:t>Portsmouth</w:t>
      </w:r>
    </w:p>
    <w:p w14:paraId="7AF332D1" w14:textId="77777777" w:rsidR="00BD42EA" w:rsidRDefault="00BD42EA" w:rsidP="00BD42EA">
      <w:pPr>
        <w:pStyle w:val="Heading3"/>
        <w:numPr>
          <w:ilvl w:val="0"/>
          <w:numId w:val="0"/>
        </w:numPr>
        <w:spacing w:after="0"/>
        <w:ind w:left="1080" w:firstLine="720"/>
      </w:pPr>
      <w:r>
        <w:t>Hampshire</w:t>
      </w:r>
    </w:p>
    <w:p w14:paraId="5EF16F9D" w14:textId="77777777" w:rsidR="00BD42EA" w:rsidRDefault="00BD42EA" w:rsidP="00BD42EA">
      <w:pPr>
        <w:pStyle w:val="Heading3"/>
        <w:numPr>
          <w:ilvl w:val="0"/>
          <w:numId w:val="0"/>
        </w:numPr>
        <w:spacing w:after="0"/>
        <w:ind w:left="1080" w:firstLine="720"/>
      </w:pPr>
      <w:r>
        <w:t>PO2 8BY</w:t>
      </w:r>
    </w:p>
    <w:p w14:paraId="7FE12DAB" w14:textId="77777777" w:rsidR="00A649DF" w:rsidRDefault="00A649DF">
      <w:pPr>
        <w:rPr>
          <w:rFonts w:eastAsia="Times New Roman" w:cs="Arial"/>
          <w:b/>
          <w:szCs w:val="22"/>
          <w:lang w:eastAsia="en-US"/>
        </w:rPr>
      </w:pPr>
      <w:r>
        <w:rPr>
          <w:rFonts w:cs="Arial"/>
          <w:b/>
          <w:szCs w:val="22"/>
        </w:rPr>
        <w:br w:type="page"/>
      </w:r>
    </w:p>
    <w:p w14:paraId="7CA1F054" w14:textId="301E88A8"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86" w:name="_Toc496098421"/>
      <w:r w:rsidRPr="001167A3">
        <w:rPr>
          <w:rFonts w:eastAsia="Times New Roman"/>
          <w:b/>
          <w:szCs w:val="22"/>
          <w:lang w:eastAsia="en-US"/>
        </w:rPr>
        <w:t>ANNEX 4 – SUPPLIER</w:t>
      </w:r>
      <w:r w:rsidR="007D1282">
        <w:rPr>
          <w:rFonts w:eastAsia="Times New Roman"/>
          <w:b/>
          <w:szCs w:val="22"/>
          <w:lang w:eastAsia="en-US"/>
        </w:rPr>
        <w:t>’</w:t>
      </w:r>
      <w:r w:rsidRPr="001167A3">
        <w:rPr>
          <w:rFonts w:eastAsia="Times New Roman"/>
          <w:b/>
          <w:szCs w:val="22"/>
          <w:lang w:eastAsia="en-US"/>
        </w:rPr>
        <w:t>S RESPONSE</w:t>
      </w:r>
      <w:bookmarkEnd w:id="186"/>
    </w:p>
    <w:p w14:paraId="4B41F817" w14:textId="5671AF26" w:rsidR="00EA33D6" w:rsidRPr="00986D71" w:rsidRDefault="00986D71" w:rsidP="00986D71">
      <w:pPr>
        <w:jc w:val="center"/>
        <w:rPr>
          <w:rFonts w:eastAsia="Times New Roman"/>
          <w:b/>
          <w:color w:val="FF0000"/>
          <w:szCs w:val="22"/>
          <w:lang w:eastAsia="en-US"/>
        </w:rPr>
      </w:pPr>
      <w:bookmarkStart w:id="187" w:name="_Toc437243999"/>
      <w:r w:rsidRPr="00986D71">
        <w:rPr>
          <w:rFonts w:eastAsia="Times New Roman"/>
          <w:b/>
          <w:color w:val="FF0000"/>
          <w:szCs w:val="22"/>
          <w:lang w:eastAsia="en-US"/>
        </w:rPr>
        <w:t>REDACTED TEXT</w:t>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49B7A41"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0BADF5F8"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2BC1E35E"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483C506F"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4CE69082"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4442B16E"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4D9D9982"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3216F42F"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35A26E64"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62591760"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0EE29E29"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26DA4E08"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1FF05928"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62991B9C"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26C525D6"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74494760"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3A441667"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611C2FE1"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1165A900"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04112BD0"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21CA70A1" w14:textId="77777777" w:rsidR="00986D71" w:rsidRDefault="00986D71" w:rsidP="00174DC0">
      <w:pPr>
        <w:widowControl w:val="0"/>
        <w:tabs>
          <w:tab w:val="num" w:pos="540"/>
        </w:tabs>
        <w:spacing w:after="100" w:afterAutospacing="1"/>
        <w:ind w:left="851" w:hanging="851"/>
        <w:jc w:val="center"/>
        <w:outlineLvl w:val="0"/>
        <w:rPr>
          <w:rFonts w:eastAsia="Times New Roman"/>
          <w:b/>
          <w:szCs w:val="22"/>
          <w:lang w:eastAsia="en-US"/>
        </w:rPr>
      </w:pPr>
    </w:p>
    <w:p w14:paraId="3371B876" w14:textId="77777777" w:rsidR="00EA33D6" w:rsidRDefault="00EA33D6"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1ACFF66D" w:rsidR="00174DC0" w:rsidRPr="00506046" w:rsidRDefault="00174DC0" w:rsidP="00F727B9">
      <w:pPr>
        <w:widowControl w:val="0"/>
        <w:tabs>
          <w:tab w:val="num" w:pos="540"/>
        </w:tabs>
        <w:spacing w:after="100" w:afterAutospacing="1"/>
        <w:jc w:val="center"/>
        <w:outlineLvl w:val="0"/>
        <w:rPr>
          <w:rFonts w:eastAsia="Times New Roman"/>
          <w:b/>
          <w:szCs w:val="22"/>
          <w:lang w:eastAsia="en-US"/>
        </w:rPr>
      </w:pPr>
      <w:bookmarkStart w:id="188" w:name="_Toc496098423"/>
      <w:r w:rsidRPr="00506046">
        <w:rPr>
          <w:rFonts w:eastAsia="Times New Roman"/>
          <w:b/>
          <w:szCs w:val="22"/>
          <w:lang w:eastAsia="en-US"/>
        </w:rPr>
        <w:t>ANNEX 5 – CLARIFICATIONS</w:t>
      </w:r>
      <w:bookmarkEnd w:id="187"/>
      <w:bookmarkEnd w:id="188"/>
    </w:p>
    <w:p w14:paraId="4416EF89" w14:textId="776C496B" w:rsidR="00174DC0" w:rsidRDefault="00410B15" w:rsidP="00174DC0">
      <w:pPr>
        <w:pStyle w:val="ScheduleLevel1"/>
        <w:numPr>
          <w:ilvl w:val="0"/>
          <w:numId w:val="0"/>
        </w:numPr>
        <w:spacing w:after="120"/>
        <w:jc w:val="center"/>
        <w:rPr>
          <w:rFonts w:cs="Arial"/>
          <w:szCs w:val="22"/>
        </w:rPr>
      </w:pPr>
      <w:r w:rsidRPr="00410B15">
        <w:rPr>
          <w:rFonts w:cs="Arial"/>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0BAC8B29"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9" w:name="_Toc439318929"/>
      <w:bookmarkStart w:id="190" w:name="_Toc496098424"/>
      <w:r w:rsidRPr="000F5FE2">
        <w:rPr>
          <w:rFonts w:eastAsia="Times New Roman"/>
          <w:b/>
          <w:szCs w:val="22"/>
          <w:lang w:eastAsia="en-US"/>
        </w:rPr>
        <w:t>ANNEX 6 – ADDITIONAL TERMS &amp; CONDITIONS</w:t>
      </w:r>
      <w:bookmarkEnd w:id="189"/>
      <w:bookmarkEnd w:id="190"/>
    </w:p>
    <w:p w14:paraId="2371EE04" w14:textId="6E4F8E74" w:rsidR="000B01FD" w:rsidRDefault="00986D71" w:rsidP="00986D71">
      <w:pPr>
        <w:jc w:val="center"/>
        <w:rPr>
          <w:rFonts w:eastAsia="Times New Roman" w:cs="Arial"/>
          <w:szCs w:val="22"/>
          <w:highlight w:val="yellow"/>
          <w:lang w:eastAsia="en-US"/>
        </w:rPr>
      </w:pPr>
      <w:r>
        <w:rPr>
          <w:rFonts w:cs="Arial"/>
          <w:b/>
          <w:color w:val="FF0000"/>
          <w:szCs w:val="22"/>
        </w:rPr>
        <w:t>REDACTED TEXT</w:t>
      </w:r>
      <w:r w:rsidR="000B01FD"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91" w:name="_Toc440457130"/>
      <w:bookmarkStart w:id="192" w:name="_Toc496098426"/>
      <w:r w:rsidRPr="00D66848">
        <w:rPr>
          <w:rFonts w:eastAsia="Times New Roman"/>
          <w:b/>
          <w:szCs w:val="22"/>
          <w:lang w:eastAsia="en-US"/>
        </w:rPr>
        <w:t>ANNEX 7 – CHANGE CONTROL FORMS</w:t>
      </w:r>
      <w:bookmarkEnd w:id="191"/>
      <w:bookmarkEnd w:id="192"/>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17" o:title=""/>
                </v:shape>
                <o:OLEObject Type="Embed" ProgID="Package" ShapeID="_x0000_i1025" DrawAspect="Icon" ObjectID="_1574595646"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986D71" w:rsidRPr="00082CE7" w:rsidRDefault="00986D71"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986D71" w:rsidRPr="00082CE7" w:rsidRDefault="00986D71"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86D71" w:rsidRDefault="00986D71"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986D71" w:rsidRPr="00E35B14" w:rsidRDefault="00986D71" w:rsidP="006D60CC">
                                  <w:pPr>
                                    <w:rPr>
                                      <w:rFonts w:cs="Arial"/>
                                      <w:sz w:val="24"/>
                                    </w:rPr>
                                  </w:pPr>
                                  <w:r w:rsidRPr="00F91D0C">
                                    <w:rPr>
                                      <w:rFonts w:ascii="Calibri" w:hAnsi="Calibri" w:cs="Arial"/>
                                    </w:rPr>
                                    <w:t>Initiated by</w:t>
                                  </w:r>
                                  <w:r w:rsidRPr="00E35B14">
                                    <w:rPr>
                                      <w:rFonts w:cs="Arial"/>
                                      <w:sz w:val="24"/>
                                    </w:rPr>
                                    <w:t>:</w:t>
                                  </w:r>
                                </w:p>
                                <w:p w14:paraId="3BA3B6D6" w14:textId="77777777" w:rsidR="00986D71" w:rsidRDefault="00986D7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986D71" w:rsidRPr="00E35B14" w:rsidRDefault="00986D71" w:rsidP="006D60CC">
                            <w:pPr>
                              <w:rPr>
                                <w:rFonts w:cs="Arial"/>
                                <w:sz w:val="24"/>
                              </w:rPr>
                            </w:pPr>
                            <w:r w:rsidRPr="00F91D0C">
                              <w:rPr>
                                <w:rFonts w:ascii="Calibri" w:hAnsi="Calibri" w:cs="Arial"/>
                              </w:rPr>
                              <w:t>Initiated by</w:t>
                            </w:r>
                            <w:r w:rsidRPr="00E35B14">
                              <w:rPr>
                                <w:rFonts w:cs="Arial"/>
                                <w:sz w:val="24"/>
                              </w:rPr>
                              <w:t>:</w:t>
                            </w:r>
                          </w:p>
                          <w:p w14:paraId="3BA3B6D6" w14:textId="77777777" w:rsidR="00986D71" w:rsidRDefault="00986D71"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986D71" w:rsidRPr="00136F61" w:rsidRDefault="00986D71"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986D71" w:rsidRPr="00136F61" w:rsidRDefault="00986D71"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986D71" w:rsidRPr="00F91D0C" w:rsidRDefault="00986D71"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986D71" w:rsidRPr="00F91D0C" w:rsidRDefault="00986D71"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986D71" w:rsidRPr="00F91D0C" w:rsidRDefault="00986D71"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986D71" w:rsidRPr="00F91D0C" w:rsidRDefault="00986D71"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986D71" w:rsidRDefault="00986D71"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986D71" w:rsidRDefault="00986D71"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986D71" w:rsidRPr="00F91D0C" w:rsidRDefault="00986D7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86D71" w:rsidRPr="00E35B14" w:rsidRDefault="00986D71" w:rsidP="006D60CC">
                                  <w:pPr>
                                    <w:rPr>
                                      <w:rFonts w:cs="Arial"/>
                                      <w:sz w:val="24"/>
                                    </w:rPr>
                                  </w:pPr>
                                </w:p>
                                <w:p w14:paraId="5400C75E" w14:textId="77777777" w:rsidR="00986D71" w:rsidRDefault="00986D7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986D71" w:rsidRPr="00F91D0C" w:rsidRDefault="00986D7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86D71" w:rsidRPr="00E35B14" w:rsidRDefault="00986D71" w:rsidP="006D60CC">
                            <w:pPr>
                              <w:rPr>
                                <w:rFonts w:cs="Arial"/>
                                <w:sz w:val="24"/>
                              </w:rPr>
                            </w:pPr>
                          </w:p>
                          <w:p w14:paraId="5400C75E" w14:textId="77777777" w:rsidR="00986D71" w:rsidRDefault="00986D71"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986D71" w:rsidRPr="00136F61" w:rsidRDefault="00986D71"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986D71" w:rsidRPr="00136F61" w:rsidRDefault="00986D71"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986D71" w:rsidRPr="00136F61" w:rsidRDefault="00986D7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86D71" w:rsidRPr="00F91D0C" w:rsidRDefault="00986D71"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986D71" w:rsidRPr="00136F61" w:rsidRDefault="00986D7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86D71" w:rsidRPr="00F91D0C" w:rsidRDefault="00986D71"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986D71" w:rsidRDefault="00986D71"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86D71" w:rsidRDefault="00986D71" w:rsidP="006D60CC">
                                  <w:pPr>
                                    <w:rPr>
                                      <w:rFonts w:ascii="Calibri" w:hAnsi="Calibri" w:cs="Arial"/>
                                    </w:rPr>
                                  </w:pPr>
                                </w:p>
                                <w:p w14:paraId="0105001D" w14:textId="77777777" w:rsidR="00986D71" w:rsidRPr="000006CC" w:rsidRDefault="00986D71"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986D71" w:rsidRDefault="00986D71"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86D71" w:rsidRDefault="00986D71" w:rsidP="006D60CC">
                            <w:pPr>
                              <w:rPr>
                                <w:rFonts w:ascii="Calibri" w:hAnsi="Calibri" w:cs="Arial"/>
                              </w:rPr>
                            </w:pPr>
                          </w:p>
                          <w:p w14:paraId="0105001D" w14:textId="77777777" w:rsidR="00986D71" w:rsidRPr="000006CC" w:rsidRDefault="00986D71"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986D71" w:rsidRPr="000006CC" w:rsidRDefault="00986D71"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986D71" w:rsidRPr="000006CC" w:rsidRDefault="00986D71"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986D71" w:rsidRPr="00207057" w:rsidRDefault="00986D71"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986D71" w:rsidRPr="00207057" w:rsidRDefault="00986D71"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986D71" w:rsidRPr="000006CC" w:rsidRDefault="00986D71"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986D71" w:rsidRPr="000006CC" w:rsidRDefault="00986D71"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986D71" w:rsidRPr="003B2BBF" w:rsidRDefault="00986D71"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986D71" w:rsidRPr="003B2BBF" w:rsidRDefault="00986D71"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986D71" w:rsidRPr="00082CE7" w:rsidRDefault="00986D71"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986D71" w:rsidRPr="00082CE7" w:rsidRDefault="00986D71"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986D71" w:rsidRDefault="00986D71"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86D71" w:rsidRPr="006C397A" w:rsidRDefault="00986D71"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986D71" w:rsidRDefault="00986D71"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86D71" w:rsidRPr="006C397A" w:rsidRDefault="00986D71"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986D71" w:rsidRPr="003B2BBF" w:rsidRDefault="00986D7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986D71" w:rsidRPr="003B2BBF" w:rsidRDefault="00986D7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986D71" w:rsidRPr="003B2BBF" w:rsidRDefault="00986D71"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986D71" w:rsidRPr="000006CC" w:rsidRDefault="00986D71"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986D71" w:rsidRPr="000006CC" w:rsidRDefault="00986D71"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986D71" w:rsidRPr="000006CC" w:rsidRDefault="00986D71"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986D71" w:rsidRPr="000006CC" w:rsidRDefault="00986D71"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986D71" w:rsidRPr="000006CC" w:rsidRDefault="00986D71"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986D71" w:rsidRPr="000006CC" w:rsidRDefault="00986D71"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986D71" w:rsidRPr="006C397A" w:rsidRDefault="00986D71"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986D71" w:rsidRPr="006C397A" w:rsidRDefault="00986D71"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986D71" w:rsidRPr="003B2BBF" w:rsidRDefault="00986D7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986D71" w:rsidRPr="003B2BBF" w:rsidRDefault="00986D7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986D71" w:rsidRPr="003B2BBF" w:rsidRDefault="00986D71"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986D71" w:rsidRPr="000006CC" w:rsidRDefault="00986D71"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986D71" w:rsidRPr="000006CC" w:rsidRDefault="00986D71"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986D71" w:rsidRPr="000006CC" w:rsidRDefault="00986D71"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986D71" w:rsidRPr="000006CC" w:rsidRDefault="00986D71"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986D71" w:rsidRPr="000006CC" w:rsidRDefault="00986D71"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986D71" w:rsidRPr="000006CC" w:rsidRDefault="00986D71"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986D71" w:rsidRDefault="00986D71"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986D71" w:rsidRPr="007A78F9" w:rsidRDefault="00986D71"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986D71" w:rsidRPr="007A78F9" w:rsidRDefault="00986D71"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986D71" w:rsidRDefault="00986D71"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986D71" w:rsidRPr="00715415" w:rsidRDefault="00986D71"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986D71" w:rsidRPr="00715415" w:rsidRDefault="00986D71"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986D71" w:rsidRPr="00082CE7" w:rsidRDefault="00986D7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986D71" w:rsidRPr="00082CE7" w:rsidRDefault="00986D7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986D71" w:rsidRPr="00715415" w:rsidRDefault="00986D71"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986D71" w:rsidRPr="00715415" w:rsidRDefault="00986D71"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986D71" w:rsidRPr="00715415" w:rsidRDefault="00986D71"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986D71" w:rsidRPr="00715415" w:rsidRDefault="00986D71"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986D71" w:rsidRPr="004C7C13" w:rsidRDefault="00986D71"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986D71" w:rsidRPr="004C7C13" w:rsidRDefault="00986D71"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986D71" w:rsidRPr="003B2BBF" w:rsidRDefault="00986D7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986D71" w:rsidRPr="003B2BBF" w:rsidRDefault="00986D71"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986D71" w:rsidRPr="003B2BBF" w:rsidRDefault="00986D71"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986D71" w:rsidRPr="003B2BBF" w:rsidRDefault="00986D71"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986D71" w:rsidRPr="000006CC" w:rsidRDefault="00986D71"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986D71" w:rsidRPr="000006CC" w:rsidRDefault="00986D71"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986D71" w:rsidRPr="000006CC" w:rsidRDefault="00986D71"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986D71" w:rsidRPr="000006CC" w:rsidRDefault="00986D71"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986D71" w:rsidRPr="000006CC" w:rsidRDefault="00986D71"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986D71" w:rsidRPr="000006CC" w:rsidRDefault="00986D71"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986D71" w:rsidRPr="007A78F9" w:rsidRDefault="00986D71"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986D71" w:rsidRPr="00E57A1D" w:rsidRDefault="00986D71"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986D71" w:rsidRPr="00E57A1D" w:rsidRDefault="00986D71"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986D71" w:rsidRPr="00207057" w:rsidRDefault="00986D71"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986D71" w:rsidRPr="00207057" w:rsidRDefault="00986D71"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986D71" w:rsidRPr="00082CE7" w:rsidRDefault="00986D7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986D71" w:rsidRPr="00082CE7" w:rsidRDefault="00986D7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986D71" w:rsidRPr="00082CE7" w:rsidRDefault="00986D71"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986D71" w:rsidRPr="00082CE7" w:rsidRDefault="00986D71"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986D71" w:rsidRPr="007A78F9" w:rsidRDefault="00986D71"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986D71" w:rsidRPr="00082CE7" w:rsidRDefault="00986D71"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986D71" w:rsidRPr="00082CE7" w:rsidRDefault="00986D71"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986D71" w:rsidRPr="00156BD4" w:rsidRDefault="00986D7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986D71" w:rsidRPr="00156BD4" w:rsidRDefault="00986D7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986D71" w:rsidRPr="007A78F9" w:rsidRDefault="00986D71"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986D71" w:rsidRPr="00E57A1D" w:rsidRDefault="00986D71"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986D71" w:rsidRPr="00E57A1D" w:rsidRDefault="00986D71"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986D71" w:rsidRPr="00082CE7" w:rsidRDefault="00986D71"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986D71" w:rsidRPr="00082CE7" w:rsidRDefault="00986D71"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986D71" w:rsidRPr="007A78F9" w:rsidRDefault="00986D71"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986D71" w:rsidRPr="00E57A1D" w:rsidRDefault="00986D71"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986D71" w:rsidRPr="00E57A1D" w:rsidRDefault="00986D71"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986D71" w:rsidRPr="00156BD4" w:rsidRDefault="00986D71"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986D71" w:rsidRPr="00156BD4" w:rsidRDefault="00986D71"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986D71" w:rsidRPr="00156BD4" w:rsidRDefault="00986D71"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986D71" w:rsidRPr="00156BD4" w:rsidRDefault="00986D71"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986D71" w:rsidRPr="00156BD4" w:rsidRDefault="00986D71"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986D71" w:rsidRPr="00156BD4" w:rsidRDefault="00986D71"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986D71" w:rsidRPr="007A78F9" w:rsidRDefault="00986D71"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986D71" w:rsidRPr="007A78F9" w:rsidRDefault="00986D71"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986D71" w:rsidRPr="00082CE7" w:rsidRDefault="00986D7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986D71" w:rsidRPr="00082CE7" w:rsidRDefault="00986D71"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986D71" w:rsidRPr="00082CE7" w:rsidRDefault="00986D71"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986D71" w:rsidRPr="00082CE7" w:rsidRDefault="00986D71"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75pt;height:49.45pt" o:ole="">
                  <v:imagedata r:id="rId17" o:title=""/>
                </v:shape>
                <o:OLEObject Type="Embed" ProgID="Package" ShapeID="_x0000_i1026" DrawAspect="Icon" ObjectID="_1574595647"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986D71" w:rsidRPr="00FF2CAE" w:rsidRDefault="00986D71"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986D71" w:rsidRPr="00FF2CAE" w:rsidRDefault="00986D71"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986D71" w:rsidRPr="00F91D0C" w:rsidRDefault="00986D71"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986D71" w:rsidRPr="00F91D0C" w:rsidRDefault="00986D71"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986D71" w:rsidRPr="00F91D0C" w:rsidRDefault="00986D71"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986D71" w:rsidRPr="00F91D0C" w:rsidRDefault="00986D71"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986D71" w:rsidRPr="00E35B14" w:rsidRDefault="00986D71" w:rsidP="006D60CC">
                                  <w:pPr>
                                    <w:rPr>
                                      <w:rFonts w:cs="Arial"/>
                                      <w:sz w:val="24"/>
                                    </w:rPr>
                                  </w:pPr>
                                  <w:r w:rsidRPr="00F91D0C">
                                    <w:rPr>
                                      <w:rFonts w:ascii="Calibri" w:hAnsi="Calibri" w:cs="Arial"/>
                                    </w:rPr>
                                    <w:t>Initiated by</w:t>
                                  </w:r>
                                  <w:r w:rsidRPr="00E35B14">
                                    <w:rPr>
                                      <w:rFonts w:cs="Arial"/>
                                      <w:sz w:val="24"/>
                                    </w:rPr>
                                    <w:t>:</w:t>
                                  </w:r>
                                </w:p>
                                <w:p w14:paraId="23BC262B" w14:textId="77777777" w:rsidR="00986D71" w:rsidRDefault="00986D7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986D71" w:rsidRPr="00E35B14" w:rsidRDefault="00986D71" w:rsidP="006D60CC">
                            <w:pPr>
                              <w:rPr>
                                <w:rFonts w:cs="Arial"/>
                                <w:sz w:val="24"/>
                              </w:rPr>
                            </w:pPr>
                            <w:r w:rsidRPr="00F91D0C">
                              <w:rPr>
                                <w:rFonts w:ascii="Calibri" w:hAnsi="Calibri" w:cs="Arial"/>
                              </w:rPr>
                              <w:t>Initiated by</w:t>
                            </w:r>
                            <w:r w:rsidRPr="00E35B14">
                              <w:rPr>
                                <w:rFonts w:cs="Arial"/>
                                <w:sz w:val="24"/>
                              </w:rPr>
                              <w:t>:</w:t>
                            </w:r>
                          </w:p>
                          <w:p w14:paraId="23BC262B" w14:textId="77777777" w:rsidR="00986D71" w:rsidRDefault="00986D71"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986D71" w:rsidRDefault="00986D71"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986D71" w:rsidRDefault="00986D71"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986D71" w:rsidRPr="00F91D0C" w:rsidRDefault="00986D7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86D71" w:rsidRPr="00E35B14" w:rsidRDefault="00986D71" w:rsidP="006D60CC">
                                  <w:pPr>
                                    <w:rPr>
                                      <w:rFonts w:cs="Arial"/>
                                      <w:sz w:val="24"/>
                                    </w:rPr>
                                  </w:pPr>
                                </w:p>
                                <w:p w14:paraId="4DBE183A" w14:textId="77777777" w:rsidR="00986D71" w:rsidRDefault="00986D71"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986D71" w:rsidRPr="00F91D0C" w:rsidRDefault="00986D71"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86D71" w:rsidRPr="00E35B14" w:rsidRDefault="00986D71" w:rsidP="006D60CC">
                            <w:pPr>
                              <w:rPr>
                                <w:rFonts w:cs="Arial"/>
                                <w:sz w:val="24"/>
                              </w:rPr>
                            </w:pPr>
                          </w:p>
                          <w:p w14:paraId="4DBE183A" w14:textId="77777777" w:rsidR="00986D71" w:rsidRDefault="00986D71"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986D71" w:rsidRPr="00136F61" w:rsidRDefault="00986D71"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986D71" w:rsidRPr="00136F61" w:rsidRDefault="00986D71"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986D71" w:rsidRPr="00136F61" w:rsidRDefault="00986D7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86D71" w:rsidRPr="00F91D0C" w:rsidRDefault="00986D71"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986D71" w:rsidRPr="00136F61" w:rsidRDefault="00986D71"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86D71" w:rsidRPr="00F91D0C" w:rsidRDefault="00986D71"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986D71" w:rsidRDefault="00986D7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986D71" w:rsidRDefault="00986D7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986D71" w:rsidRDefault="00986D71"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986D71" w:rsidRDefault="00986D7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986D71" w:rsidRDefault="00986D7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986D71" w:rsidRDefault="00986D71"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986D71" w:rsidRDefault="00986D71"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986D71" w:rsidRDefault="00986D71"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986D71" w:rsidRDefault="00986D71"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986D71" w:rsidRDefault="00986D71"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986D71" w:rsidRDefault="00986D71"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986D71" w:rsidRDefault="00986D71"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986D71" w:rsidRDefault="00986D71"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986D71" w:rsidRDefault="00986D71"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986D71" w:rsidRDefault="00986D71"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986D71" w:rsidRPr="00FF2CAE" w:rsidRDefault="00986D71"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986D71" w:rsidRPr="00FF2CAE" w:rsidRDefault="00986D71"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986D71" w:rsidRPr="007A78F9" w:rsidRDefault="00986D7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986D71" w:rsidRPr="007A78F9" w:rsidRDefault="00986D7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986D71" w:rsidRPr="00FF2CAE" w:rsidRDefault="00986D7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986D71" w:rsidRPr="00FF2CAE" w:rsidRDefault="00986D7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986D71" w:rsidRPr="007A78F9" w:rsidRDefault="00986D71"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986D71" w:rsidRPr="00FF2CAE" w:rsidRDefault="00986D71"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986D71" w:rsidRPr="00FF2CAE" w:rsidRDefault="00986D71"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986D71" w:rsidRPr="00E57A1D" w:rsidRDefault="00986D71"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986D71" w:rsidRPr="00E57A1D" w:rsidRDefault="00986D71"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986D71" w:rsidRPr="00FF2CAE" w:rsidRDefault="00986D71"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986D71" w:rsidRPr="00FF2CAE" w:rsidRDefault="00986D71"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986D71" w:rsidRPr="00156BD4" w:rsidRDefault="00986D7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986D71" w:rsidRPr="00156BD4" w:rsidRDefault="00986D71"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986D71" w:rsidRPr="007A78F9" w:rsidRDefault="00986D7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986D71" w:rsidRPr="007A78F9" w:rsidRDefault="00986D71"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986D71" w:rsidRPr="007A78F9" w:rsidRDefault="00986D71"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986D71" w:rsidRPr="00FF2CAE" w:rsidRDefault="00986D71"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986D71" w:rsidRPr="00FF2CAE" w:rsidRDefault="00986D71"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986D71" w:rsidRPr="00FF2CAE" w:rsidRDefault="00986D71"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986D71" w:rsidRPr="00FF2CAE" w:rsidRDefault="00986D71"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986D71" w:rsidRPr="00FF2CAE" w:rsidRDefault="00986D71"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986D71" w:rsidRPr="00FF2CAE" w:rsidRDefault="00986D71"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986D71" w:rsidRPr="00156BD4" w:rsidRDefault="00986D71"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986D71" w:rsidRPr="00156BD4" w:rsidRDefault="00986D71"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986D71" w:rsidRPr="00156BD4" w:rsidRDefault="00986D71"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986D71" w:rsidRPr="00156BD4" w:rsidRDefault="00986D71"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986D71" w:rsidRPr="007A78F9" w:rsidRDefault="00986D71"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986D71" w:rsidRPr="007A78F9" w:rsidRDefault="00986D71"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986D71" w:rsidRPr="00FF2CAE" w:rsidRDefault="00986D7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986D71" w:rsidRPr="00FF2CAE" w:rsidRDefault="00986D71"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986D71" w:rsidRPr="007A78F9" w:rsidRDefault="00986D71"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986D71" w:rsidRPr="007A78F9" w:rsidRDefault="00986D71"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986D71" w:rsidRPr="007A78F9" w:rsidRDefault="00986D71"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986D71" w:rsidRPr="00FF2CAE" w:rsidRDefault="00986D71"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986D71" w:rsidRPr="00FF2CAE" w:rsidRDefault="00986D71"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A7BC6" w14:textId="77777777" w:rsidR="00986D71" w:rsidRDefault="00986D71">
      <w:pPr>
        <w:spacing w:line="20" w:lineRule="exact"/>
      </w:pPr>
    </w:p>
  </w:endnote>
  <w:endnote w:type="continuationSeparator" w:id="0">
    <w:p w14:paraId="243348A2" w14:textId="77777777" w:rsidR="00986D71" w:rsidRDefault="00986D71">
      <w:pPr>
        <w:spacing w:line="20" w:lineRule="exact"/>
      </w:pPr>
      <w:r>
        <w:t xml:space="preserve"> </w:t>
      </w:r>
    </w:p>
  </w:endnote>
  <w:endnote w:type="continuationNotice" w:id="1">
    <w:p w14:paraId="790C3446" w14:textId="77777777" w:rsidR="00986D71" w:rsidRDefault="00986D7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86D71" w:rsidRDefault="00986D71"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86D71" w:rsidRDefault="00986D71"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86D71" w:rsidRDefault="00986D71"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86D71" w:rsidRPr="00C34E12" w:rsidRDefault="00986D71"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86D71" w:rsidRDefault="00986D71"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86D71" w:rsidRPr="00A65391" w:rsidRDefault="00986D71"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86D71" w:rsidRPr="00CE50FE" w:rsidRDefault="00986D71" w:rsidP="00F70073">
        <w:pPr>
          <w:pStyle w:val="Footer"/>
          <w:pBdr>
            <w:top w:val="single" w:sz="4" w:space="1" w:color="auto"/>
          </w:pBdr>
          <w:jc w:val="center"/>
          <w:rPr>
            <w:sz w:val="20"/>
            <w:szCs w:val="20"/>
          </w:rPr>
        </w:pPr>
        <w:r w:rsidRPr="00CE50FE">
          <w:rPr>
            <w:sz w:val="20"/>
            <w:szCs w:val="20"/>
          </w:rPr>
          <w:t>OFFICIAL</w:t>
        </w:r>
      </w:p>
      <w:p w14:paraId="6369C02F" w14:textId="77777777" w:rsidR="00986D71" w:rsidRPr="00CE50FE" w:rsidRDefault="00986D71"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12802125" w:rsidR="00986D71" w:rsidRPr="00CE50FE" w:rsidRDefault="00986D71"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A8D9ACE" w:rsidR="00986D71" w:rsidRPr="00CE50FE" w:rsidRDefault="00986D71" w:rsidP="00F70073">
        <w:pPr>
          <w:pStyle w:val="Footer"/>
          <w:pBdr>
            <w:top w:val="single" w:sz="4" w:space="1" w:color="auto"/>
          </w:pBdr>
          <w:jc w:val="right"/>
          <w:rPr>
            <w:sz w:val="20"/>
            <w:szCs w:val="20"/>
          </w:rPr>
        </w:pPr>
        <w:r>
          <w:rPr>
            <w:sz w:val="20"/>
            <w:szCs w:val="20"/>
          </w:rPr>
          <w:t>V2.1 18/10/2017</w:t>
        </w:r>
      </w:p>
      <w:p w14:paraId="3085C604" w14:textId="77777777" w:rsidR="00986D71" w:rsidRDefault="00986D71"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5C4C20">
          <w:rPr>
            <w:noProof/>
            <w:sz w:val="20"/>
            <w:szCs w:val="20"/>
          </w:rPr>
          <w:t>3</w:t>
        </w:r>
        <w:r w:rsidRPr="00CE50FE">
          <w:rPr>
            <w:noProof/>
            <w:sz w:val="20"/>
            <w:szCs w:val="20"/>
          </w:rPr>
          <w:fldChar w:fldCharType="end"/>
        </w:r>
      </w:p>
    </w:sdtContent>
  </w:sdt>
  <w:p w14:paraId="170A480B" w14:textId="77777777" w:rsidR="00986D71" w:rsidRPr="00360755" w:rsidRDefault="00986D71"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057F8" w14:textId="77777777" w:rsidR="00986D71" w:rsidRDefault="00986D71">
      <w:r>
        <w:separator/>
      </w:r>
    </w:p>
  </w:footnote>
  <w:footnote w:type="continuationSeparator" w:id="0">
    <w:p w14:paraId="47C69050" w14:textId="77777777" w:rsidR="00986D71" w:rsidRDefault="00986D71">
      <w:r>
        <w:continuationSeparator/>
      </w:r>
    </w:p>
  </w:footnote>
  <w:footnote w:type="continuationNotice" w:id="1">
    <w:p w14:paraId="059DA430" w14:textId="77777777" w:rsidR="00986D71" w:rsidRDefault="00986D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86D71" w:rsidRDefault="00986D71"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86D71" w:rsidRDefault="00986D71" w:rsidP="00F3190B">
    <w:pPr>
      <w:pStyle w:val="Header"/>
      <w:jc w:val="center"/>
      <w:rPr>
        <w:b/>
      </w:rPr>
    </w:pPr>
  </w:p>
  <w:p w14:paraId="64559850" w14:textId="77777777" w:rsidR="00986D71" w:rsidRDefault="00986D71"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86D71" w:rsidRDefault="00986D71"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986D71" w:rsidRDefault="00986D71"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70D991BD" w:rsidR="00986D71" w:rsidRPr="00B21A4D" w:rsidRDefault="00986D71" w:rsidP="00F70073">
    <w:pPr>
      <w:pStyle w:val="Header"/>
      <w:pBdr>
        <w:bottom w:val="single" w:sz="4" w:space="1" w:color="auto"/>
      </w:pBdr>
      <w:jc w:val="center"/>
      <w:rPr>
        <w:rFonts w:cs="Arial"/>
        <w:sz w:val="20"/>
        <w:szCs w:val="20"/>
      </w:rPr>
    </w:pPr>
    <w:r w:rsidRPr="00B21A4D">
      <w:rPr>
        <w:rFonts w:cs="Arial"/>
        <w:sz w:val="20"/>
        <w:szCs w:val="20"/>
      </w:rPr>
      <w:t xml:space="preserve">The Provision of Distribution Services for the Navy News Publication </w:t>
    </w:r>
  </w:p>
  <w:p w14:paraId="7FECFEFB" w14:textId="5C8A8B48" w:rsidR="00986D71" w:rsidRDefault="00986D71" w:rsidP="00F70073">
    <w:pPr>
      <w:pStyle w:val="Header"/>
      <w:pBdr>
        <w:bottom w:val="single" w:sz="4" w:space="1" w:color="auto"/>
      </w:pBdr>
      <w:jc w:val="center"/>
      <w:rPr>
        <w:rFonts w:cs="Arial"/>
        <w:sz w:val="20"/>
        <w:szCs w:val="20"/>
      </w:rPr>
    </w:pPr>
    <w:r w:rsidRPr="00B21A4D">
      <w:rPr>
        <w:rFonts w:cs="Arial"/>
        <w:sz w:val="20"/>
        <w:szCs w:val="20"/>
      </w:rPr>
      <w:t>CCCO17A02</w:t>
    </w:r>
  </w:p>
  <w:p w14:paraId="41FED4DA" w14:textId="77777777" w:rsidR="00986D71" w:rsidRDefault="00986D71" w:rsidP="00F70073">
    <w:pPr>
      <w:pStyle w:val="Header"/>
      <w:pBdr>
        <w:bottom w:val="single" w:sz="4" w:space="1" w:color="auto"/>
      </w:pBdr>
      <w:jc w:val="center"/>
    </w:pPr>
  </w:p>
  <w:p w14:paraId="68388EBA" w14:textId="77777777" w:rsidR="00986D71" w:rsidRDefault="00986D71"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2" w15:restartNumberingAfterBreak="0">
    <w:nsid w:val="4E4D27D4"/>
    <w:multiLevelType w:val="hybridMultilevel"/>
    <w:tmpl w:val="441C6BD8"/>
    <w:styleLink w:val="ImportedStyle3"/>
    <w:lvl w:ilvl="0" w:tplc="C738262E">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66E36C">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96647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30B954">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C494D0">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6E2142">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269E86">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321EA8">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C8CA0C">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84D11C0"/>
    <w:multiLevelType w:val="hybridMultilevel"/>
    <w:tmpl w:val="441C6BD8"/>
    <w:numStyleLink w:val="ImportedStyle3"/>
  </w:abstractNum>
  <w:abstractNum w:abstractNumId="2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9"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3"/>
  </w:num>
  <w:num w:numId="3">
    <w:abstractNumId w:val="14"/>
  </w:num>
  <w:num w:numId="4">
    <w:abstractNumId w:val="15"/>
  </w:num>
  <w:num w:numId="5">
    <w:abstractNumId w:val="5"/>
  </w:num>
  <w:num w:numId="6">
    <w:abstractNumId w:val="20"/>
  </w:num>
  <w:num w:numId="7">
    <w:abstractNumId w:val="17"/>
  </w:num>
  <w:num w:numId="8">
    <w:abstractNumId w:val="12"/>
  </w:num>
  <w:num w:numId="9">
    <w:abstractNumId w:val="4"/>
  </w:num>
  <w:num w:numId="10">
    <w:abstractNumId w:val="3"/>
  </w:num>
  <w:num w:numId="11">
    <w:abstractNumId w:val="2"/>
  </w:num>
  <w:num w:numId="12">
    <w:abstractNumId w:val="1"/>
  </w:num>
  <w:num w:numId="13">
    <w:abstractNumId w:val="0"/>
  </w:num>
  <w:num w:numId="14">
    <w:abstractNumId w:val="29"/>
  </w:num>
  <w:num w:numId="15">
    <w:abstractNumId w:val="9"/>
  </w:num>
  <w:num w:numId="16">
    <w:abstractNumId w:val="26"/>
  </w:num>
  <w:num w:numId="17">
    <w:abstractNumId w:val="8"/>
  </w:num>
  <w:num w:numId="18">
    <w:abstractNumId w:val="19"/>
  </w:num>
  <w:num w:numId="19">
    <w:abstractNumId w:val="16"/>
  </w:num>
  <w:num w:numId="20">
    <w:abstractNumId w:val="25"/>
  </w:num>
  <w:num w:numId="21">
    <w:abstractNumId w:val="11"/>
  </w:num>
  <w:num w:numId="22">
    <w:abstractNumId w:val="28"/>
  </w:num>
  <w:num w:numId="23">
    <w:abstractNumId w:val="13"/>
  </w:num>
  <w:num w:numId="24">
    <w:abstractNumId w:val="24"/>
  </w:num>
  <w:num w:numId="25">
    <w:abstractNumId w:val="18"/>
  </w:num>
  <w:num w:numId="26">
    <w:abstractNumId w:val="22"/>
  </w:num>
  <w:num w:numId="27">
    <w:abstractNumId w:val="2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4CF2"/>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1611"/>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2160"/>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A4FD6"/>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0B15"/>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37C18"/>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871A6"/>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4C20"/>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87365"/>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D7A9C"/>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66A73"/>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82"/>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71"/>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06EFD"/>
    <w:rsid w:val="00B1155E"/>
    <w:rsid w:val="00B1289A"/>
    <w:rsid w:val="00B12987"/>
    <w:rsid w:val="00B13340"/>
    <w:rsid w:val="00B21A4D"/>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2B49"/>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42EA"/>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15DD"/>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1AB9"/>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3D6"/>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1CB"/>
    <w:rsid w:val="00F144A0"/>
    <w:rsid w:val="00F16205"/>
    <w:rsid w:val="00F172D8"/>
    <w:rsid w:val="00F2043B"/>
    <w:rsid w:val="00F26236"/>
    <w:rsid w:val="00F26367"/>
    <w:rsid w:val="00F267CA"/>
    <w:rsid w:val="00F27242"/>
    <w:rsid w:val="00F2778E"/>
    <w:rsid w:val="00F30696"/>
    <w:rsid w:val="00F3190B"/>
    <w:rsid w:val="00F348F8"/>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131"/>
    <w:rsid w:val="00F718BA"/>
    <w:rsid w:val="00F722CD"/>
    <w:rsid w:val="00F727B9"/>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A75"/>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36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numbering" w:customStyle="1" w:styleId="ImportedStyle3">
    <w:name w:val="Imported Style 3"/>
    <w:rsid w:val="0068736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1E21231-37C5-4D36-B32E-8A6827A0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239</TotalTime>
  <Pages>33</Pages>
  <Words>9050</Words>
  <Characters>51590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60519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Rhys Cooke</cp:lastModifiedBy>
  <cp:revision>26</cp:revision>
  <cp:lastPrinted>2012-12-10T12:26:00Z</cp:lastPrinted>
  <dcterms:created xsi:type="dcterms:W3CDTF">2015-12-07T16:20:00Z</dcterms:created>
  <dcterms:modified xsi:type="dcterms:W3CDTF">2017-12-12T14:54:00Z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