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012C91" w:rsidRPr="003C713A" w:rsidRDefault="00012C91" w:rsidP="005B2B0D">
      <w:pPr>
        <w:pStyle w:val="Appendixtext"/>
        <w:spacing w:after="0" w:line="288" w:lineRule="auto"/>
        <w:rPr>
          <w:rFonts w:cs="Arial"/>
          <w:sz w:val="22"/>
          <w:szCs w:val="22"/>
        </w:rPr>
      </w:pPr>
    </w:p>
    <w:p w14:paraId="352C8816" w14:textId="77777777" w:rsidR="00F309AD" w:rsidRPr="003C713A" w:rsidRDefault="00014683" w:rsidP="005B2B0D">
      <w:pPr>
        <w:pStyle w:val="Appendixtext"/>
        <w:spacing w:after="0" w:line="288" w:lineRule="auto"/>
        <w:rPr>
          <w:rFonts w:cs="Arial"/>
          <w:sz w:val="22"/>
          <w:szCs w:val="22"/>
        </w:rPr>
      </w:pPr>
      <w:r w:rsidRPr="003C713A">
        <w:rPr>
          <w:rFonts w:cs="Arial"/>
          <w:noProof/>
          <w:color w:val="2B579A"/>
          <w:sz w:val="22"/>
          <w:szCs w:val="22"/>
          <w:shd w:val="clear" w:color="auto" w:fill="E6E6E6"/>
          <w:lang w:eastAsia="en-GB"/>
        </w:rPr>
        <mc:AlternateContent>
          <mc:Choice Requires="wps">
            <w:drawing>
              <wp:anchor distT="0" distB="0" distL="114300" distR="114300" simplePos="0" relativeHeight="251658240"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5125F5" w:rsidRDefault="005125F5" w:rsidP="00014683">
                            <w:r>
                              <w:rPr>
                                <w:noProof/>
                                <w:color w:val="2B579A"/>
                                <w:shd w:val="clear" w:color="auto" w:fill="E6E6E6"/>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5125F5" w:rsidRDefault="005125F5" w:rsidP="00014683"/>
                          <w:p w14:paraId="02EB378F" w14:textId="77777777" w:rsidR="005125F5" w:rsidRDefault="005125F5" w:rsidP="00014683"/>
                          <w:p w14:paraId="6A05A809" w14:textId="77777777" w:rsidR="005125F5" w:rsidRDefault="005125F5" w:rsidP="00014683"/>
                          <w:p w14:paraId="5A39BBE3" w14:textId="77777777" w:rsidR="005125F5" w:rsidRDefault="005125F5" w:rsidP="00014683"/>
                          <w:p w14:paraId="41C8F396" w14:textId="77777777" w:rsidR="005125F5" w:rsidRDefault="005125F5" w:rsidP="00014683"/>
                          <w:p w14:paraId="72A3D3EC" w14:textId="77777777" w:rsidR="005125F5" w:rsidRDefault="005125F5" w:rsidP="00014683">
                            <w:r>
                              <w:rPr>
                                <w:noProof/>
                                <w:color w:val="2B579A"/>
                                <w:shd w:val="clear" w:color="auto" w:fill="E6E6E6"/>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5125F5" w:rsidRDefault="005125F5" w:rsidP="00014683"/>
                          <w:p w14:paraId="0E27B00A" w14:textId="77777777" w:rsidR="005125F5" w:rsidRDefault="005125F5" w:rsidP="00014683">
                            <w:pPr>
                              <w:rPr>
                                <w:sz w:val="12"/>
                                <w:szCs w:val="12"/>
                              </w:rPr>
                            </w:pPr>
                          </w:p>
                          <w:p w14:paraId="60061E4C" w14:textId="77777777" w:rsidR="005125F5" w:rsidRDefault="005125F5" w:rsidP="00014683">
                            <w:pPr>
                              <w:rPr>
                                <w:sz w:val="12"/>
                                <w:szCs w:val="12"/>
                              </w:rPr>
                            </w:pPr>
                          </w:p>
                          <w:p w14:paraId="44EAFD9C" w14:textId="77777777" w:rsidR="005125F5" w:rsidRPr="00CF0E13" w:rsidRDefault="005125F5" w:rsidP="00014683">
                            <w:pPr>
                              <w:rPr>
                                <w:sz w:val="12"/>
                                <w:szCs w:val="12"/>
                              </w:rPr>
                            </w:pPr>
                          </w:p>
                          <w:p w14:paraId="4B94D5A5" w14:textId="77777777" w:rsidR="005125F5" w:rsidRDefault="005125F5" w:rsidP="00014683">
                            <w:pPr>
                              <w:rPr>
                                <w:sz w:val="16"/>
                                <w:szCs w:val="16"/>
                              </w:rPr>
                            </w:pPr>
                          </w:p>
                          <w:p w14:paraId="3DEEC669" w14:textId="77777777" w:rsidR="005125F5" w:rsidRPr="00CF0E13" w:rsidRDefault="005125F5" w:rsidP="00014683">
                            <w:pPr>
                              <w:rPr>
                                <w:sz w:val="12"/>
                                <w:szCs w:val="12"/>
                              </w:rPr>
                            </w:pPr>
                          </w:p>
                          <w:p w14:paraId="3656B9AB" w14:textId="77777777" w:rsidR="005125F5" w:rsidRDefault="005125F5" w:rsidP="00014683"/>
                          <w:p w14:paraId="45FB0818" w14:textId="77777777" w:rsidR="005125F5" w:rsidRPr="00613154" w:rsidRDefault="005125F5" w:rsidP="00014683">
                            <w:pPr>
                              <w:rPr>
                                <w:sz w:val="16"/>
                                <w:szCs w:val="16"/>
                              </w:rPr>
                            </w:pPr>
                          </w:p>
                          <w:p w14:paraId="049F31CB" w14:textId="77777777" w:rsidR="005125F5" w:rsidRDefault="005125F5" w:rsidP="00014683"/>
                          <w:p w14:paraId="53128261" w14:textId="77777777" w:rsidR="005125F5" w:rsidRDefault="005125F5"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0A37501D" w14:textId="77777777" w:rsidR="005125F5" w:rsidRDefault="005125F5" w:rsidP="00014683">
                      <w:r>
                        <w:rPr>
                          <w:noProof/>
                          <w:color w:val="2B579A"/>
                          <w:shd w:val="clear" w:color="auto" w:fill="E6E6E6"/>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5125F5" w:rsidRDefault="005125F5" w:rsidP="00014683"/>
                    <w:p w14:paraId="02EB378F" w14:textId="77777777" w:rsidR="005125F5" w:rsidRDefault="005125F5" w:rsidP="00014683"/>
                    <w:p w14:paraId="6A05A809" w14:textId="77777777" w:rsidR="005125F5" w:rsidRDefault="005125F5" w:rsidP="00014683"/>
                    <w:p w14:paraId="5A39BBE3" w14:textId="77777777" w:rsidR="005125F5" w:rsidRDefault="005125F5" w:rsidP="00014683"/>
                    <w:p w14:paraId="41C8F396" w14:textId="77777777" w:rsidR="005125F5" w:rsidRDefault="005125F5" w:rsidP="00014683"/>
                    <w:p w14:paraId="72A3D3EC" w14:textId="77777777" w:rsidR="005125F5" w:rsidRDefault="005125F5" w:rsidP="00014683">
                      <w:r>
                        <w:rPr>
                          <w:noProof/>
                          <w:color w:val="2B579A"/>
                          <w:shd w:val="clear" w:color="auto" w:fill="E6E6E6"/>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5125F5" w:rsidRDefault="005125F5" w:rsidP="00014683"/>
                    <w:p w14:paraId="0E27B00A" w14:textId="77777777" w:rsidR="005125F5" w:rsidRDefault="005125F5" w:rsidP="00014683">
                      <w:pPr>
                        <w:rPr>
                          <w:sz w:val="12"/>
                          <w:szCs w:val="12"/>
                        </w:rPr>
                      </w:pPr>
                    </w:p>
                    <w:p w14:paraId="60061E4C" w14:textId="77777777" w:rsidR="005125F5" w:rsidRDefault="005125F5" w:rsidP="00014683">
                      <w:pPr>
                        <w:rPr>
                          <w:sz w:val="12"/>
                          <w:szCs w:val="12"/>
                        </w:rPr>
                      </w:pPr>
                    </w:p>
                    <w:p w14:paraId="44EAFD9C" w14:textId="77777777" w:rsidR="005125F5" w:rsidRPr="00CF0E13" w:rsidRDefault="005125F5" w:rsidP="00014683">
                      <w:pPr>
                        <w:rPr>
                          <w:sz w:val="12"/>
                          <w:szCs w:val="12"/>
                        </w:rPr>
                      </w:pPr>
                    </w:p>
                    <w:p w14:paraId="4B94D5A5" w14:textId="77777777" w:rsidR="005125F5" w:rsidRDefault="005125F5" w:rsidP="00014683">
                      <w:pPr>
                        <w:rPr>
                          <w:sz w:val="16"/>
                          <w:szCs w:val="16"/>
                        </w:rPr>
                      </w:pPr>
                    </w:p>
                    <w:p w14:paraId="3DEEC669" w14:textId="77777777" w:rsidR="005125F5" w:rsidRPr="00CF0E13" w:rsidRDefault="005125F5" w:rsidP="00014683">
                      <w:pPr>
                        <w:rPr>
                          <w:sz w:val="12"/>
                          <w:szCs w:val="12"/>
                        </w:rPr>
                      </w:pPr>
                    </w:p>
                    <w:p w14:paraId="3656B9AB" w14:textId="77777777" w:rsidR="005125F5" w:rsidRDefault="005125F5" w:rsidP="00014683"/>
                    <w:p w14:paraId="45FB0818" w14:textId="77777777" w:rsidR="005125F5" w:rsidRPr="00613154" w:rsidRDefault="005125F5" w:rsidP="00014683">
                      <w:pPr>
                        <w:rPr>
                          <w:sz w:val="16"/>
                          <w:szCs w:val="16"/>
                        </w:rPr>
                      </w:pPr>
                    </w:p>
                    <w:p w14:paraId="049F31CB" w14:textId="77777777" w:rsidR="005125F5" w:rsidRDefault="005125F5" w:rsidP="00014683"/>
                    <w:p w14:paraId="53128261" w14:textId="77777777" w:rsidR="005125F5" w:rsidRDefault="005125F5" w:rsidP="00014683"/>
                  </w:txbxContent>
                </v:textbox>
              </v:shape>
            </w:pict>
          </mc:Fallback>
        </mc:AlternateContent>
      </w:r>
    </w:p>
    <w:p w14:paraId="3FE9F23F" w14:textId="77777777" w:rsidR="00F309AD" w:rsidRPr="003C713A" w:rsidRDefault="00F309AD" w:rsidP="005B2B0D">
      <w:pPr>
        <w:pStyle w:val="Appendixtext"/>
        <w:spacing w:after="0" w:line="288" w:lineRule="auto"/>
        <w:rPr>
          <w:rFonts w:cs="Arial"/>
          <w:sz w:val="22"/>
          <w:szCs w:val="22"/>
        </w:rPr>
      </w:pPr>
    </w:p>
    <w:p w14:paraId="1F72F646" w14:textId="77777777" w:rsidR="00F309AD" w:rsidRPr="003C713A" w:rsidRDefault="00F309AD" w:rsidP="005B2B0D">
      <w:pPr>
        <w:pStyle w:val="Appendixtext"/>
        <w:spacing w:after="0" w:line="288" w:lineRule="auto"/>
        <w:rPr>
          <w:rFonts w:cs="Arial"/>
          <w:sz w:val="22"/>
          <w:szCs w:val="22"/>
        </w:rPr>
      </w:pPr>
    </w:p>
    <w:p w14:paraId="08CE6F91" w14:textId="77777777" w:rsidR="00F309AD" w:rsidRPr="003C713A" w:rsidRDefault="00F309AD" w:rsidP="005B2B0D">
      <w:pPr>
        <w:pStyle w:val="Appendixtext"/>
        <w:spacing w:after="0" w:line="288" w:lineRule="auto"/>
        <w:rPr>
          <w:rFonts w:cs="Arial"/>
          <w:sz w:val="22"/>
          <w:szCs w:val="22"/>
        </w:rPr>
      </w:pPr>
    </w:p>
    <w:p w14:paraId="61CDCEAD" w14:textId="77777777" w:rsidR="00F309AD" w:rsidRPr="003C713A" w:rsidRDefault="00F309AD" w:rsidP="005B2B0D">
      <w:pPr>
        <w:pStyle w:val="Appendixtext"/>
        <w:spacing w:after="0" w:line="288" w:lineRule="auto"/>
        <w:rPr>
          <w:rFonts w:cs="Arial"/>
          <w:sz w:val="22"/>
          <w:szCs w:val="22"/>
        </w:rPr>
      </w:pPr>
    </w:p>
    <w:p w14:paraId="6BB9E253" w14:textId="77777777" w:rsidR="00F309AD" w:rsidRPr="003C713A" w:rsidRDefault="00F309AD" w:rsidP="005B2B0D">
      <w:pPr>
        <w:pStyle w:val="Appendixtext"/>
        <w:spacing w:after="0" w:line="288" w:lineRule="auto"/>
        <w:rPr>
          <w:rFonts w:cs="Arial"/>
          <w:sz w:val="22"/>
          <w:szCs w:val="22"/>
        </w:rPr>
      </w:pPr>
    </w:p>
    <w:p w14:paraId="23DE523C" w14:textId="77777777" w:rsidR="00F309AD" w:rsidRPr="003C713A" w:rsidRDefault="00F309AD" w:rsidP="005B2B0D">
      <w:pPr>
        <w:pStyle w:val="Appendixtext"/>
        <w:spacing w:after="0" w:line="288" w:lineRule="auto"/>
        <w:rPr>
          <w:rFonts w:cs="Arial"/>
          <w:sz w:val="22"/>
          <w:szCs w:val="22"/>
        </w:rPr>
      </w:pPr>
    </w:p>
    <w:p w14:paraId="52E56223" w14:textId="77777777" w:rsidR="00F309AD" w:rsidRPr="003C713A" w:rsidRDefault="00F309AD" w:rsidP="005B2B0D">
      <w:pPr>
        <w:pStyle w:val="Appendixtext"/>
        <w:spacing w:after="0" w:line="288" w:lineRule="auto"/>
        <w:rPr>
          <w:rFonts w:cs="Arial"/>
          <w:sz w:val="22"/>
          <w:szCs w:val="22"/>
        </w:rPr>
      </w:pPr>
    </w:p>
    <w:p w14:paraId="07547A01" w14:textId="77777777" w:rsidR="00F309AD" w:rsidRPr="003C713A" w:rsidRDefault="00F309AD" w:rsidP="005B2B0D">
      <w:pPr>
        <w:pStyle w:val="Appendixtext"/>
        <w:spacing w:after="0" w:line="288" w:lineRule="auto"/>
        <w:rPr>
          <w:rFonts w:cs="Arial"/>
          <w:sz w:val="22"/>
          <w:szCs w:val="22"/>
        </w:rPr>
      </w:pPr>
    </w:p>
    <w:p w14:paraId="5043CB0F" w14:textId="77777777" w:rsidR="005713AE" w:rsidRPr="003C713A" w:rsidRDefault="005713AE" w:rsidP="005B2B0D">
      <w:pPr>
        <w:tabs>
          <w:tab w:val="left" w:pos="3969"/>
        </w:tabs>
        <w:ind w:left="3969" w:right="1319"/>
        <w:rPr>
          <w:rFonts w:cs="Arial"/>
          <w:b/>
          <w:caps/>
          <w:sz w:val="22"/>
          <w:szCs w:val="22"/>
        </w:rPr>
      </w:pPr>
    </w:p>
    <w:p w14:paraId="07459315" w14:textId="77777777" w:rsidR="00F309AD" w:rsidRPr="003C713A" w:rsidRDefault="00F309AD" w:rsidP="005B2B0D">
      <w:pPr>
        <w:tabs>
          <w:tab w:val="left" w:pos="426"/>
        </w:tabs>
        <w:ind w:right="1319"/>
        <w:rPr>
          <w:rFonts w:cs="Arial"/>
          <w:b/>
          <w:caps/>
          <w:sz w:val="22"/>
          <w:szCs w:val="22"/>
        </w:rPr>
      </w:pPr>
    </w:p>
    <w:p w14:paraId="6537F28F" w14:textId="77777777" w:rsidR="00F309AD" w:rsidRPr="003C713A" w:rsidRDefault="00F309AD" w:rsidP="005B2B0D">
      <w:pPr>
        <w:tabs>
          <w:tab w:val="left" w:pos="426"/>
        </w:tabs>
        <w:ind w:left="397" w:right="1319"/>
        <w:rPr>
          <w:rFonts w:cs="Arial"/>
          <w:b/>
          <w:caps/>
          <w:sz w:val="22"/>
          <w:szCs w:val="22"/>
        </w:rPr>
      </w:pPr>
    </w:p>
    <w:p w14:paraId="6097038E" w14:textId="75FF3D9D" w:rsidR="00782561" w:rsidRDefault="38A0A0FC" w:rsidP="6FFDBFE3">
      <w:pPr>
        <w:tabs>
          <w:tab w:val="left" w:pos="3969"/>
          <w:tab w:val="left" w:pos="6946"/>
        </w:tabs>
        <w:ind w:left="3969" w:right="1319"/>
        <w:jc w:val="left"/>
        <w:rPr>
          <w:rFonts w:cs="Arial"/>
          <w:b/>
          <w:bCs/>
          <w:sz w:val="22"/>
          <w:szCs w:val="22"/>
        </w:rPr>
      </w:pPr>
      <w:r w:rsidRPr="6FFDBFE3">
        <w:rPr>
          <w:rFonts w:cs="Arial"/>
          <w:b/>
          <w:bCs/>
          <w:sz w:val="22"/>
          <w:szCs w:val="22"/>
        </w:rPr>
        <w:t>N</w:t>
      </w:r>
      <w:r w:rsidR="00782561" w:rsidRPr="6FFDBFE3">
        <w:rPr>
          <w:rFonts w:cs="Arial"/>
          <w:b/>
          <w:bCs/>
          <w:sz w:val="22"/>
          <w:szCs w:val="22"/>
        </w:rPr>
        <w:t>ATIONAL MUSEUMS LIVERPOOL</w:t>
      </w:r>
    </w:p>
    <w:p w14:paraId="6DFB9E20" w14:textId="77777777" w:rsidR="003F7D70" w:rsidRDefault="003F7D70" w:rsidP="00782561">
      <w:pPr>
        <w:tabs>
          <w:tab w:val="left" w:pos="3969"/>
          <w:tab w:val="left" w:pos="6946"/>
        </w:tabs>
        <w:ind w:left="3969" w:right="1319"/>
        <w:jc w:val="left"/>
        <w:rPr>
          <w:rFonts w:cs="Arial"/>
          <w:b/>
          <w:sz w:val="22"/>
          <w:szCs w:val="22"/>
        </w:rPr>
      </w:pPr>
    </w:p>
    <w:p w14:paraId="4D713FA4" w14:textId="68C1E59D" w:rsidR="00F309AD" w:rsidRPr="00535C01" w:rsidRDefault="72B50FA5" w:rsidP="3FB55C31">
      <w:pPr>
        <w:tabs>
          <w:tab w:val="left" w:pos="3969"/>
          <w:tab w:val="left" w:pos="6946"/>
        </w:tabs>
        <w:ind w:left="3969" w:right="1319"/>
        <w:jc w:val="left"/>
        <w:rPr>
          <w:rFonts w:cs="Arial"/>
          <w:sz w:val="22"/>
          <w:szCs w:val="22"/>
        </w:rPr>
      </w:pPr>
      <w:r w:rsidRPr="74314B17">
        <w:rPr>
          <w:rFonts w:cs="Arial"/>
          <w:sz w:val="22"/>
          <w:szCs w:val="22"/>
        </w:rPr>
        <w:t xml:space="preserve">Wondrous Place Gallery </w:t>
      </w:r>
      <w:r w:rsidR="00330C0D">
        <w:rPr>
          <w:rFonts w:cs="Arial"/>
          <w:sz w:val="22"/>
          <w:szCs w:val="22"/>
        </w:rPr>
        <w:t xml:space="preserve">AV </w:t>
      </w:r>
      <w:r w:rsidR="556C8054" w:rsidRPr="74314B17">
        <w:rPr>
          <w:rFonts w:cs="Arial"/>
          <w:sz w:val="22"/>
          <w:szCs w:val="22"/>
        </w:rPr>
        <w:t>Hardware</w:t>
      </w:r>
      <w:r w:rsidR="00340D9C" w:rsidRPr="74314B17">
        <w:rPr>
          <w:rFonts w:cs="Arial"/>
          <w:sz w:val="22"/>
          <w:szCs w:val="22"/>
        </w:rPr>
        <w:t xml:space="preserve"> </w:t>
      </w:r>
      <w:r w:rsidR="0581BB79" w:rsidRPr="74314B17">
        <w:rPr>
          <w:rFonts w:cs="Arial"/>
          <w:sz w:val="22"/>
          <w:szCs w:val="22"/>
        </w:rPr>
        <w:t>Tender</w:t>
      </w:r>
    </w:p>
    <w:p w14:paraId="70DF9E56" w14:textId="77777777" w:rsidR="00F309AD" w:rsidRPr="003C713A" w:rsidRDefault="00F309AD" w:rsidP="005B2B0D">
      <w:pPr>
        <w:pStyle w:val="Appendixtext"/>
        <w:spacing w:after="0" w:line="288" w:lineRule="auto"/>
        <w:rPr>
          <w:rFonts w:cs="Arial"/>
          <w:sz w:val="22"/>
          <w:szCs w:val="22"/>
        </w:rPr>
      </w:pPr>
    </w:p>
    <w:p w14:paraId="44E871BC" w14:textId="77777777" w:rsidR="00012C91" w:rsidRPr="003C713A" w:rsidRDefault="00012C91" w:rsidP="003F7D70">
      <w:pPr>
        <w:spacing w:line="288" w:lineRule="auto"/>
        <w:rPr>
          <w:rFonts w:cs="Arial"/>
          <w:sz w:val="22"/>
          <w:szCs w:val="22"/>
        </w:rPr>
      </w:pPr>
    </w:p>
    <w:p w14:paraId="20EB2713" w14:textId="501CA26C" w:rsidR="00012C91" w:rsidRPr="003C713A" w:rsidRDefault="00E746AC" w:rsidP="005B2B0D">
      <w:pPr>
        <w:spacing w:before="120" w:line="288" w:lineRule="auto"/>
        <w:ind w:left="3969"/>
        <w:rPr>
          <w:rFonts w:cs="Arial"/>
          <w:sz w:val="22"/>
          <w:szCs w:val="22"/>
        </w:rPr>
      </w:pPr>
      <w:r w:rsidRPr="74314B17">
        <w:rPr>
          <w:rFonts w:cs="Arial"/>
          <w:b/>
          <w:bCs/>
          <w:sz w:val="22"/>
          <w:szCs w:val="22"/>
        </w:rPr>
        <w:t>Author:</w:t>
      </w:r>
      <w:r w:rsidRPr="74314B17">
        <w:rPr>
          <w:rFonts w:cs="Arial"/>
          <w:sz w:val="22"/>
          <w:szCs w:val="22"/>
        </w:rPr>
        <w:t xml:space="preserve"> </w:t>
      </w:r>
      <w:r w:rsidR="00172805" w:rsidRPr="74314B17">
        <w:rPr>
          <w:rFonts w:cs="Arial"/>
          <w:sz w:val="22"/>
          <w:szCs w:val="22"/>
        </w:rPr>
        <w:t>As</w:t>
      </w:r>
      <w:r w:rsidR="2BE1488E" w:rsidRPr="74314B17">
        <w:rPr>
          <w:rFonts w:cs="Arial"/>
          <w:sz w:val="22"/>
          <w:szCs w:val="22"/>
        </w:rPr>
        <w:t>hley Beggs</w:t>
      </w:r>
    </w:p>
    <w:p w14:paraId="3D2360ED" w14:textId="57527220" w:rsidR="00012C91" w:rsidRPr="003C713A" w:rsidRDefault="00E746AC" w:rsidP="005B2B0D">
      <w:pPr>
        <w:spacing w:before="120" w:line="288" w:lineRule="auto"/>
        <w:ind w:left="3969"/>
        <w:rPr>
          <w:rFonts w:cs="Arial"/>
          <w:sz w:val="22"/>
          <w:szCs w:val="22"/>
        </w:rPr>
      </w:pPr>
      <w:r w:rsidRPr="74314B17">
        <w:rPr>
          <w:rFonts w:cs="Arial"/>
          <w:b/>
          <w:bCs/>
          <w:sz w:val="22"/>
          <w:szCs w:val="22"/>
        </w:rPr>
        <w:t>Date:</w:t>
      </w:r>
      <w:r w:rsidR="00FD44F8" w:rsidRPr="74314B17">
        <w:rPr>
          <w:rFonts w:cs="Arial"/>
          <w:sz w:val="22"/>
          <w:szCs w:val="22"/>
        </w:rPr>
        <w:t xml:space="preserve"> </w:t>
      </w:r>
      <w:r w:rsidR="5F28D009" w:rsidRPr="74314B17">
        <w:rPr>
          <w:rFonts w:cs="Arial"/>
          <w:sz w:val="22"/>
          <w:szCs w:val="22"/>
        </w:rPr>
        <w:t>14</w:t>
      </w:r>
      <w:r w:rsidR="3A2099C9" w:rsidRPr="74314B17">
        <w:rPr>
          <w:rFonts w:cs="Arial"/>
          <w:sz w:val="22"/>
          <w:szCs w:val="22"/>
        </w:rPr>
        <w:t>/0</w:t>
      </w:r>
      <w:r w:rsidR="00172805" w:rsidRPr="74314B17">
        <w:rPr>
          <w:rFonts w:cs="Arial"/>
          <w:sz w:val="22"/>
          <w:szCs w:val="22"/>
        </w:rPr>
        <w:t>4</w:t>
      </w:r>
      <w:r w:rsidR="3A2099C9" w:rsidRPr="74314B17">
        <w:rPr>
          <w:rFonts w:cs="Arial"/>
          <w:sz w:val="22"/>
          <w:szCs w:val="22"/>
        </w:rPr>
        <w:t>/202</w:t>
      </w:r>
      <w:r w:rsidR="00172805" w:rsidRPr="74314B17">
        <w:rPr>
          <w:rFonts w:cs="Arial"/>
          <w:sz w:val="22"/>
          <w:szCs w:val="22"/>
        </w:rPr>
        <w:t>1</w:t>
      </w:r>
    </w:p>
    <w:p w14:paraId="144A5D23" w14:textId="77777777" w:rsidR="00012C91" w:rsidRPr="003C713A" w:rsidRDefault="00012C91" w:rsidP="005B2B0D">
      <w:pPr>
        <w:spacing w:line="288" w:lineRule="auto"/>
        <w:ind w:left="3969"/>
        <w:rPr>
          <w:rFonts w:cs="Arial"/>
          <w:sz w:val="22"/>
          <w:szCs w:val="22"/>
        </w:rPr>
      </w:pPr>
    </w:p>
    <w:p w14:paraId="738610EB" w14:textId="77777777" w:rsidR="00012C91" w:rsidRPr="003C713A" w:rsidRDefault="00012C91" w:rsidP="005B2B0D">
      <w:pPr>
        <w:spacing w:line="288" w:lineRule="auto"/>
        <w:rPr>
          <w:rFonts w:cs="Arial"/>
          <w:sz w:val="22"/>
          <w:szCs w:val="22"/>
        </w:rPr>
      </w:pPr>
    </w:p>
    <w:p w14:paraId="637805D2" w14:textId="77777777" w:rsidR="00012C91" w:rsidRPr="003C713A" w:rsidRDefault="00012C91" w:rsidP="005B2B0D">
      <w:pPr>
        <w:pStyle w:val="Appendixtext"/>
        <w:spacing w:after="0" w:line="288" w:lineRule="auto"/>
        <w:rPr>
          <w:rFonts w:cs="Arial"/>
          <w:sz w:val="22"/>
          <w:szCs w:val="22"/>
        </w:rPr>
      </w:pPr>
    </w:p>
    <w:p w14:paraId="463F29E8" w14:textId="77777777" w:rsidR="00012C91" w:rsidRPr="003C713A" w:rsidRDefault="00012C91" w:rsidP="005B2B0D">
      <w:pPr>
        <w:pStyle w:val="Appendixtext"/>
        <w:spacing w:after="0" w:line="288" w:lineRule="auto"/>
        <w:rPr>
          <w:rFonts w:cs="Arial"/>
          <w:sz w:val="22"/>
          <w:szCs w:val="22"/>
        </w:rPr>
      </w:pPr>
    </w:p>
    <w:p w14:paraId="3B7B4B86" w14:textId="77777777" w:rsidR="00012C91" w:rsidRPr="003C713A" w:rsidRDefault="00012C91" w:rsidP="005B2B0D">
      <w:pPr>
        <w:spacing w:line="288" w:lineRule="auto"/>
        <w:rPr>
          <w:rFonts w:cs="Arial"/>
          <w:sz w:val="22"/>
          <w:szCs w:val="22"/>
        </w:rPr>
      </w:pPr>
    </w:p>
    <w:p w14:paraId="3A0FF5F2" w14:textId="77777777" w:rsidR="00012C91" w:rsidRPr="003C713A" w:rsidRDefault="00012C91" w:rsidP="005B2B0D">
      <w:pPr>
        <w:spacing w:line="288" w:lineRule="auto"/>
        <w:rPr>
          <w:rFonts w:cs="Arial"/>
          <w:sz w:val="22"/>
          <w:szCs w:val="22"/>
        </w:rPr>
      </w:pPr>
    </w:p>
    <w:p w14:paraId="5630AD66" w14:textId="77777777" w:rsidR="00012C91" w:rsidRPr="003C713A" w:rsidRDefault="00012C91" w:rsidP="005B2B0D">
      <w:pPr>
        <w:spacing w:line="288" w:lineRule="auto"/>
        <w:rPr>
          <w:rFonts w:cs="Arial"/>
          <w:sz w:val="22"/>
          <w:szCs w:val="22"/>
        </w:rPr>
      </w:pPr>
    </w:p>
    <w:p w14:paraId="61829076" w14:textId="77777777" w:rsidR="00012C91" w:rsidRPr="003C713A" w:rsidRDefault="00012C91" w:rsidP="005B2B0D">
      <w:pPr>
        <w:spacing w:line="288" w:lineRule="auto"/>
        <w:rPr>
          <w:rFonts w:cs="Arial"/>
          <w:sz w:val="22"/>
          <w:szCs w:val="22"/>
        </w:rPr>
      </w:pPr>
    </w:p>
    <w:p w14:paraId="2BA226A1" w14:textId="77777777" w:rsidR="00012C91" w:rsidRPr="003C713A" w:rsidRDefault="00012C91" w:rsidP="005B2B0D">
      <w:pPr>
        <w:spacing w:line="288" w:lineRule="auto"/>
        <w:rPr>
          <w:rFonts w:cs="Arial"/>
          <w:sz w:val="22"/>
          <w:szCs w:val="22"/>
        </w:rPr>
      </w:pPr>
    </w:p>
    <w:p w14:paraId="17AD93B2" w14:textId="77777777" w:rsidR="00012C91" w:rsidRPr="003C713A" w:rsidRDefault="00012C91" w:rsidP="005B2B0D">
      <w:pPr>
        <w:spacing w:line="288" w:lineRule="auto"/>
        <w:rPr>
          <w:rFonts w:cs="Arial"/>
          <w:sz w:val="22"/>
          <w:szCs w:val="22"/>
        </w:rPr>
      </w:pPr>
    </w:p>
    <w:p w14:paraId="0DE4B5B7" w14:textId="77777777" w:rsidR="00012C91" w:rsidRPr="003C713A" w:rsidRDefault="00012C91" w:rsidP="005B2B0D">
      <w:pPr>
        <w:spacing w:line="288" w:lineRule="auto"/>
        <w:rPr>
          <w:rFonts w:cs="Arial"/>
          <w:sz w:val="22"/>
          <w:szCs w:val="22"/>
        </w:rPr>
      </w:pPr>
    </w:p>
    <w:p w14:paraId="66204FF1" w14:textId="77777777" w:rsidR="00012C91" w:rsidRPr="003C713A" w:rsidRDefault="00012C91" w:rsidP="005B2B0D">
      <w:pPr>
        <w:spacing w:line="288" w:lineRule="auto"/>
        <w:rPr>
          <w:rFonts w:cs="Arial"/>
          <w:sz w:val="22"/>
          <w:szCs w:val="22"/>
        </w:rPr>
      </w:pPr>
    </w:p>
    <w:p w14:paraId="2DBF0D7D" w14:textId="77777777" w:rsidR="00012C91" w:rsidRPr="003C713A" w:rsidRDefault="00012C91" w:rsidP="005B2B0D">
      <w:pPr>
        <w:spacing w:line="288" w:lineRule="auto"/>
        <w:rPr>
          <w:rFonts w:cs="Arial"/>
          <w:sz w:val="22"/>
          <w:szCs w:val="22"/>
        </w:rPr>
        <w:sectPr w:rsidR="00012C91" w:rsidRPr="003C713A">
          <w:headerReference w:type="even" r:id="rId15"/>
          <w:headerReference w:type="default" r:id="rId16"/>
          <w:footerReference w:type="even" r:id="rId17"/>
          <w:footerReference w:type="default" r:id="rId18"/>
          <w:headerReference w:type="first" r:id="rId19"/>
          <w:footerReference w:type="first" r:id="rId20"/>
          <w:pgSz w:w="11906" w:h="16838" w:code="9"/>
          <w:pgMar w:top="1440" w:right="1797" w:bottom="1440" w:left="1797" w:header="1134" w:footer="614" w:gutter="0"/>
          <w:cols w:space="708"/>
          <w:docGrid w:linePitch="360"/>
        </w:sectPr>
      </w:pPr>
    </w:p>
    <w:p w14:paraId="406425CA" w14:textId="77777777" w:rsidR="003D10E0" w:rsidRDefault="003D10E0" w:rsidP="003D10E0">
      <w:bookmarkStart w:id="0" w:name="_Toc148507569"/>
      <w:bookmarkStart w:id="1" w:name="_Toc246913811"/>
      <w:r>
        <w:lastRenderedPageBreak/>
        <w:t>Contents</w:t>
      </w:r>
    </w:p>
    <w:p w14:paraId="23B43C61" w14:textId="0F88F14A" w:rsidR="003D10E0" w:rsidRDefault="004966AF" w:rsidP="00814843">
      <w:pPr>
        <w:spacing w:line="240" w:lineRule="auto"/>
      </w:pPr>
      <w:r>
        <w:t xml:space="preserve">         1</w:t>
      </w:r>
      <w:r>
        <w:tab/>
      </w:r>
      <w:r w:rsidR="003D10E0">
        <w:t>Introduction</w:t>
      </w:r>
      <w:r w:rsidR="003D10E0">
        <w:tab/>
      </w:r>
      <w:r w:rsidR="003D10E0">
        <w:tab/>
      </w:r>
      <w:r w:rsidR="003D10E0">
        <w:tab/>
      </w:r>
      <w:r w:rsidR="003D10E0">
        <w:tab/>
      </w:r>
      <w:r w:rsidR="003D10E0">
        <w:tab/>
      </w:r>
      <w:r w:rsidR="003D10E0">
        <w:tab/>
      </w:r>
      <w:r w:rsidR="003D10E0">
        <w:tab/>
      </w:r>
      <w:r w:rsidR="007F769D">
        <w:t>3</w:t>
      </w:r>
    </w:p>
    <w:p w14:paraId="2A70C254" w14:textId="0F88F14A" w:rsidR="007F769D" w:rsidRDefault="003D10E0" w:rsidP="007F769D">
      <w:pPr>
        <w:pStyle w:val="ListParagraph"/>
        <w:spacing w:line="240" w:lineRule="auto"/>
      </w:pPr>
      <w:r>
        <w:t>1.1</w:t>
      </w:r>
      <w:r>
        <w:tab/>
        <w:t>Company Background</w:t>
      </w:r>
      <w:r>
        <w:tab/>
      </w:r>
      <w:r>
        <w:tab/>
      </w:r>
      <w:r>
        <w:tab/>
      </w:r>
      <w:r>
        <w:tab/>
      </w:r>
      <w:r>
        <w:tab/>
      </w:r>
      <w:r w:rsidR="007F769D">
        <w:t>3</w:t>
      </w:r>
    </w:p>
    <w:p w14:paraId="6ACB8084" w14:textId="0F88F14A" w:rsidR="003D10E0" w:rsidRDefault="001633F4" w:rsidP="00814843">
      <w:pPr>
        <w:pStyle w:val="ListParagraph"/>
        <w:spacing w:line="240" w:lineRule="auto"/>
      </w:pPr>
      <w:r>
        <w:t>1.2</w:t>
      </w:r>
      <w:r>
        <w:tab/>
        <w:t>Project Background</w:t>
      </w:r>
      <w:r>
        <w:tab/>
      </w:r>
      <w:r>
        <w:tab/>
      </w:r>
      <w:r>
        <w:tab/>
      </w:r>
      <w:r>
        <w:tab/>
      </w:r>
      <w:r>
        <w:tab/>
      </w:r>
      <w:r w:rsidR="007F769D">
        <w:t>3</w:t>
      </w:r>
    </w:p>
    <w:p w14:paraId="555A4FCE" w14:textId="7AF1D015" w:rsidR="00097D5A" w:rsidRDefault="003D10E0" w:rsidP="007F769D">
      <w:pPr>
        <w:pStyle w:val="ListParagraph"/>
        <w:spacing w:line="240" w:lineRule="auto"/>
      </w:pPr>
      <w:r>
        <w:t>1.3</w:t>
      </w:r>
      <w:r>
        <w:tab/>
        <w:t>High Level Overview of Re</w:t>
      </w:r>
      <w:r w:rsidR="001633F4">
        <w:t>quirements</w:t>
      </w:r>
      <w:r w:rsidR="001633F4">
        <w:tab/>
      </w:r>
      <w:r w:rsidR="001633F4">
        <w:tab/>
      </w:r>
      <w:r w:rsidR="001633F4">
        <w:tab/>
      </w:r>
      <w:r w:rsidR="00E32C72">
        <w:t>4</w:t>
      </w:r>
    </w:p>
    <w:p w14:paraId="6B62F1B3" w14:textId="575F4A3F" w:rsidR="00083F40" w:rsidRDefault="00E32C72" w:rsidP="00814843">
      <w:pPr>
        <w:pStyle w:val="ListParagraph"/>
        <w:spacing w:line="240" w:lineRule="auto"/>
      </w:pPr>
      <w:r>
        <w:t>1.4</w:t>
      </w:r>
      <w:r>
        <w:tab/>
        <w:t>Existing Solution</w:t>
      </w:r>
      <w:r>
        <w:tab/>
      </w:r>
      <w:r>
        <w:tab/>
      </w:r>
      <w:r>
        <w:tab/>
      </w:r>
      <w:r>
        <w:tab/>
      </w:r>
      <w:r>
        <w:tab/>
      </w:r>
      <w:r>
        <w:tab/>
        <w:t>5</w:t>
      </w:r>
    </w:p>
    <w:p w14:paraId="7DB04214" w14:textId="77777777" w:rsidR="00E32C72" w:rsidRDefault="00E32C72" w:rsidP="00814843">
      <w:pPr>
        <w:pStyle w:val="ListParagraph"/>
        <w:spacing w:line="240" w:lineRule="auto"/>
      </w:pPr>
    </w:p>
    <w:p w14:paraId="5C3495AF" w14:textId="7FE87083" w:rsidR="008048E0" w:rsidRDefault="004966AF" w:rsidP="00814843">
      <w:pPr>
        <w:spacing w:line="240" w:lineRule="auto"/>
      </w:pPr>
      <w:r>
        <w:t xml:space="preserve">        2 </w:t>
      </w:r>
      <w:r>
        <w:tab/>
      </w:r>
      <w:r w:rsidR="008048E0">
        <w:t>Tender Instructions</w:t>
      </w:r>
      <w:r w:rsidR="008048E0">
        <w:tab/>
      </w:r>
      <w:r w:rsidR="008048E0">
        <w:tab/>
      </w:r>
      <w:r w:rsidR="008048E0">
        <w:tab/>
      </w:r>
      <w:r w:rsidR="008048E0">
        <w:tab/>
      </w:r>
      <w:r w:rsidR="008048E0">
        <w:tab/>
      </w:r>
      <w:r w:rsidR="008048E0">
        <w:tab/>
      </w:r>
      <w:r w:rsidR="00E32C72">
        <w:t>6</w:t>
      </w:r>
    </w:p>
    <w:p w14:paraId="076A945D" w14:textId="52C0B679" w:rsidR="008048E0" w:rsidRDefault="008048E0" w:rsidP="00814843">
      <w:pPr>
        <w:pStyle w:val="ListParagraph"/>
        <w:spacing w:line="240" w:lineRule="auto"/>
      </w:pPr>
      <w:r>
        <w:t>2.1</w:t>
      </w:r>
      <w:r>
        <w:tab/>
        <w:t>Introduction</w:t>
      </w:r>
      <w:r>
        <w:tab/>
      </w:r>
      <w:r>
        <w:tab/>
      </w:r>
      <w:r>
        <w:tab/>
      </w:r>
      <w:r>
        <w:tab/>
      </w:r>
      <w:r>
        <w:tab/>
      </w:r>
      <w:r>
        <w:tab/>
      </w:r>
      <w:r w:rsidR="00E32C72">
        <w:t>6</w:t>
      </w:r>
    </w:p>
    <w:p w14:paraId="175DF7F7" w14:textId="1B079A01" w:rsidR="009F4167" w:rsidRDefault="009F4167" w:rsidP="00814843">
      <w:pPr>
        <w:pStyle w:val="ListParagraph"/>
        <w:spacing w:line="240" w:lineRule="auto"/>
      </w:pPr>
      <w:r>
        <w:t>2.2</w:t>
      </w:r>
      <w:r>
        <w:tab/>
        <w:t>General</w:t>
      </w:r>
      <w:r>
        <w:tab/>
      </w:r>
      <w:r>
        <w:tab/>
      </w:r>
      <w:r>
        <w:tab/>
      </w:r>
      <w:r>
        <w:tab/>
      </w:r>
      <w:r>
        <w:tab/>
      </w:r>
      <w:r>
        <w:tab/>
      </w:r>
      <w:r>
        <w:tab/>
      </w:r>
      <w:r w:rsidR="00E32C72">
        <w:t>6</w:t>
      </w:r>
    </w:p>
    <w:p w14:paraId="514FDA07" w14:textId="1524ACD9" w:rsidR="00C313DD" w:rsidRDefault="008048E0" w:rsidP="00C313DD">
      <w:pPr>
        <w:pStyle w:val="ListParagraph"/>
        <w:spacing w:line="240" w:lineRule="auto"/>
      </w:pPr>
      <w:r>
        <w:t>2.</w:t>
      </w:r>
      <w:r w:rsidR="009F4167">
        <w:t>3</w:t>
      </w:r>
      <w:r>
        <w:tab/>
        <w:t>Confidentiality and Non-Disclosure</w:t>
      </w:r>
      <w:r>
        <w:tab/>
      </w:r>
      <w:r>
        <w:tab/>
      </w:r>
      <w:r>
        <w:tab/>
      </w:r>
      <w:r>
        <w:tab/>
      </w:r>
      <w:r w:rsidR="00E32C72">
        <w:t>7</w:t>
      </w:r>
    </w:p>
    <w:p w14:paraId="18081621" w14:textId="3060DA99" w:rsidR="008048E0" w:rsidRDefault="008048E0" w:rsidP="00814843">
      <w:pPr>
        <w:pStyle w:val="ListParagraph"/>
        <w:spacing w:line="240" w:lineRule="auto"/>
      </w:pPr>
      <w:r>
        <w:t>2.</w:t>
      </w:r>
      <w:r w:rsidR="009F4167">
        <w:t>4</w:t>
      </w:r>
      <w:r>
        <w:tab/>
        <w:t>Accuracy of Information and Liability of NML</w:t>
      </w:r>
      <w:r>
        <w:tab/>
      </w:r>
      <w:r>
        <w:tab/>
      </w:r>
      <w:r>
        <w:tab/>
      </w:r>
      <w:r w:rsidR="00E32C72">
        <w:t>7</w:t>
      </w:r>
    </w:p>
    <w:p w14:paraId="0E648CBA" w14:textId="10E3C182" w:rsidR="008048E0" w:rsidRDefault="008048E0" w:rsidP="00814843">
      <w:pPr>
        <w:pStyle w:val="ListParagraph"/>
        <w:spacing w:line="240" w:lineRule="auto"/>
      </w:pPr>
      <w:r>
        <w:t>2.</w:t>
      </w:r>
      <w:r w:rsidR="009F4167">
        <w:t>5</w:t>
      </w:r>
      <w:r>
        <w:tab/>
      </w:r>
      <w:r w:rsidR="00EB7FAE">
        <w:t>Cost of Preparation</w:t>
      </w:r>
      <w:r>
        <w:tab/>
      </w:r>
      <w:r>
        <w:tab/>
      </w:r>
      <w:r>
        <w:tab/>
      </w:r>
      <w:r>
        <w:tab/>
      </w:r>
      <w:r>
        <w:tab/>
      </w:r>
      <w:r w:rsidR="00E32C72">
        <w:t>8</w:t>
      </w:r>
    </w:p>
    <w:p w14:paraId="6870868C" w14:textId="27E17D30" w:rsidR="008048E0" w:rsidRDefault="00EB7FAE" w:rsidP="00814843">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E32C72">
        <w:t>8</w:t>
      </w:r>
    </w:p>
    <w:p w14:paraId="33F991A0" w14:textId="6B08E60B" w:rsidR="008048E0" w:rsidRDefault="00EB7FAE" w:rsidP="00814843">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E32C72">
        <w:t>8</w:t>
      </w:r>
    </w:p>
    <w:p w14:paraId="4A767D47" w14:textId="50B03E65" w:rsidR="00EB7FAE" w:rsidRDefault="00EB7FAE" w:rsidP="00814843">
      <w:pPr>
        <w:pStyle w:val="ListParagraph"/>
        <w:spacing w:line="240" w:lineRule="auto"/>
      </w:pPr>
      <w:r>
        <w:t>2.</w:t>
      </w:r>
      <w:r w:rsidR="009F4167">
        <w:t>8</w:t>
      </w:r>
      <w:r>
        <w:tab/>
        <w:t>Payments Against a Contract Award</w:t>
      </w:r>
      <w:r>
        <w:tab/>
      </w:r>
      <w:r>
        <w:tab/>
      </w:r>
      <w:r>
        <w:tab/>
      </w:r>
      <w:r>
        <w:tab/>
      </w:r>
      <w:r w:rsidR="00E32C72">
        <w:t>8</w:t>
      </w:r>
    </w:p>
    <w:p w14:paraId="0CFDAC26" w14:textId="542E2059" w:rsidR="00EB7FAE" w:rsidRDefault="00EB7FAE" w:rsidP="00814843">
      <w:pPr>
        <w:pStyle w:val="ListParagraph"/>
        <w:spacing w:line="240" w:lineRule="auto"/>
      </w:pPr>
      <w:r>
        <w:t>2.</w:t>
      </w:r>
      <w:r w:rsidR="009F4167">
        <w:t>9</w:t>
      </w:r>
      <w:r>
        <w:tab/>
      </w:r>
      <w:r w:rsidR="003D2508">
        <w:t>Bidder</w:t>
      </w:r>
      <w:r>
        <w:t xml:space="preserve"> Misrepresentation or Default</w:t>
      </w:r>
      <w:r>
        <w:tab/>
      </w:r>
      <w:r>
        <w:tab/>
      </w:r>
      <w:r>
        <w:tab/>
      </w:r>
      <w:r>
        <w:tab/>
      </w:r>
      <w:r w:rsidR="00E32C72">
        <w:t>8</w:t>
      </w:r>
    </w:p>
    <w:p w14:paraId="05B2AAAE" w14:textId="5C855A0B" w:rsidR="00EB7FAE" w:rsidRDefault="00EB7FAE" w:rsidP="00814843">
      <w:pPr>
        <w:pStyle w:val="ListParagraph"/>
        <w:spacing w:line="240" w:lineRule="auto"/>
      </w:pPr>
      <w:r>
        <w:t>2.</w:t>
      </w:r>
      <w:r w:rsidR="009F4167">
        <w:t>10</w:t>
      </w:r>
      <w:r>
        <w:tab/>
        <w:t>Amendments to the Tender</w:t>
      </w:r>
      <w:r>
        <w:tab/>
      </w:r>
      <w:r>
        <w:tab/>
      </w:r>
      <w:r>
        <w:tab/>
      </w:r>
      <w:r>
        <w:tab/>
      </w:r>
      <w:r>
        <w:tab/>
      </w:r>
      <w:r w:rsidR="00E32C72">
        <w:t>8</w:t>
      </w:r>
    </w:p>
    <w:p w14:paraId="723F2E43" w14:textId="5639BBDA" w:rsidR="009F4167" w:rsidRDefault="004966AF" w:rsidP="000E7B09">
      <w:pPr>
        <w:pStyle w:val="ListParagraph"/>
        <w:numPr>
          <w:ilvl w:val="1"/>
          <w:numId w:val="31"/>
        </w:numPr>
        <w:spacing w:line="240" w:lineRule="auto"/>
      </w:pPr>
      <w:r>
        <w:t xml:space="preserve">        </w:t>
      </w:r>
      <w:r w:rsidR="009F4167">
        <w:t>Responding to the Tender</w:t>
      </w:r>
      <w:r w:rsidR="009F4167">
        <w:tab/>
      </w:r>
      <w:r w:rsidR="009F4167">
        <w:tab/>
      </w:r>
      <w:r w:rsidR="009F4167">
        <w:tab/>
      </w:r>
      <w:r w:rsidR="009F4167">
        <w:tab/>
      </w:r>
      <w:r w:rsidR="009F4167">
        <w:tab/>
      </w:r>
      <w:r w:rsidR="00E32C72">
        <w:t>8</w:t>
      </w:r>
    </w:p>
    <w:p w14:paraId="02F2C34E" w14:textId="77777777" w:rsidR="00083F40" w:rsidRDefault="00083F40" w:rsidP="00814843">
      <w:pPr>
        <w:pStyle w:val="ListParagraph"/>
        <w:spacing w:line="240" w:lineRule="auto"/>
      </w:pPr>
    </w:p>
    <w:p w14:paraId="66C7E0B7" w14:textId="75AF0C79" w:rsidR="006F0DF0" w:rsidRDefault="004966AF" w:rsidP="00814843">
      <w:pPr>
        <w:spacing w:line="240" w:lineRule="auto"/>
      </w:pPr>
      <w:r>
        <w:t xml:space="preserve">        3 </w:t>
      </w:r>
      <w:r>
        <w:tab/>
      </w:r>
      <w:r w:rsidR="006F0DF0">
        <w:t>Tender Timing, Scoring and Process</w:t>
      </w:r>
      <w:r w:rsidR="006F0DF0">
        <w:tab/>
      </w:r>
      <w:r w:rsidR="006F0DF0">
        <w:tab/>
      </w:r>
      <w:r w:rsidR="006F0DF0">
        <w:tab/>
      </w:r>
      <w:r w:rsidR="006F0DF0">
        <w:tab/>
      </w:r>
      <w:r w:rsidR="006F0DF0">
        <w:tab/>
      </w:r>
      <w:r w:rsidR="00EA24BB">
        <w:t>1</w:t>
      </w:r>
      <w:r w:rsidR="00E32C72">
        <w:t>0</w:t>
      </w:r>
    </w:p>
    <w:p w14:paraId="7FE9F998" w14:textId="2975EB55" w:rsidR="00535C01" w:rsidRDefault="00535C01" w:rsidP="00814843">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5D4A7C">
        <w:t>1</w:t>
      </w:r>
      <w:r w:rsidR="00E32C72">
        <w:t>0</w:t>
      </w:r>
    </w:p>
    <w:p w14:paraId="605F9AAB" w14:textId="2DDE2745" w:rsidR="00535C01" w:rsidRDefault="001633F4" w:rsidP="00814843">
      <w:pPr>
        <w:pStyle w:val="ListParagraph"/>
        <w:spacing w:line="240" w:lineRule="auto"/>
      </w:pPr>
      <w:r>
        <w:t>3.2</w:t>
      </w:r>
      <w:r>
        <w:tab/>
        <w:t>Site Visits</w:t>
      </w:r>
      <w:r>
        <w:tab/>
      </w:r>
      <w:r>
        <w:tab/>
      </w:r>
      <w:r>
        <w:tab/>
      </w:r>
      <w:r>
        <w:tab/>
      </w:r>
      <w:r>
        <w:tab/>
      </w:r>
      <w:r>
        <w:tab/>
      </w:r>
      <w:r w:rsidR="005D4A7C">
        <w:t>1</w:t>
      </w:r>
      <w:r w:rsidR="00E32C72">
        <w:t>0</w:t>
      </w:r>
    </w:p>
    <w:p w14:paraId="27182115" w14:textId="03190347" w:rsidR="006F0DF0" w:rsidRDefault="00535C01" w:rsidP="00814843">
      <w:pPr>
        <w:pStyle w:val="ListParagraph"/>
        <w:spacing w:line="240" w:lineRule="auto"/>
      </w:pPr>
      <w:r>
        <w:t>3.3</w:t>
      </w:r>
      <w:r w:rsidR="006F0DF0">
        <w:tab/>
        <w:t>Target Timetable</w:t>
      </w:r>
      <w:r w:rsidR="006F0DF0">
        <w:tab/>
      </w:r>
      <w:r w:rsidR="006F0DF0">
        <w:tab/>
      </w:r>
      <w:r w:rsidR="006F0DF0">
        <w:tab/>
      </w:r>
      <w:r w:rsidR="006F0DF0">
        <w:tab/>
      </w:r>
      <w:r w:rsidR="006F0DF0">
        <w:tab/>
      </w:r>
      <w:r w:rsidR="001633F4">
        <w:tab/>
      </w:r>
      <w:r w:rsidR="005D4A7C">
        <w:t>1</w:t>
      </w:r>
      <w:r w:rsidR="00E32C72">
        <w:t>0</w:t>
      </w:r>
      <w:r w:rsidR="006F0DF0">
        <w:tab/>
      </w:r>
    </w:p>
    <w:p w14:paraId="41A49844" w14:textId="09FD59C6" w:rsidR="006F0DF0" w:rsidRDefault="00535C01" w:rsidP="00814843">
      <w:pPr>
        <w:pStyle w:val="ListParagraph"/>
        <w:spacing w:line="240" w:lineRule="auto"/>
      </w:pPr>
      <w:r>
        <w:t>3.4</w:t>
      </w:r>
      <w:r w:rsidR="006F0DF0">
        <w:tab/>
        <w:t>Timing and Delivery</w:t>
      </w:r>
      <w:r w:rsidR="006F0DF0">
        <w:tab/>
      </w:r>
      <w:r w:rsidR="006F0DF0">
        <w:tab/>
      </w:r>
      <w:r w:rsidR="006F0DF0">
        <w:tab/>
      </w:r>
      <w:r w:rsidR="006F0DF0">
        <w:tab/>
      </w:r>
      <w:r w:rsidR="006F0DF0">
        <w:tab/>
      </w:r>
      <w:r w:rsidR="00164E03">
        <w:t>1</w:t>
      </w:r>
      <w:r w:rsidR="00E32C72">
        <w:t>0</w:t>
      </w:r>
      <w:r w:rsidR="00084C2C">
        <w:tab/>
      </w:r>
    </w:p>
    <w:p w14:paraId="5A39FEFC" w14:textId="0D7448DF" w:rsidR="006F0DF0" w:rsidRDefault="00535C01" w:rsidP="00FA2B09">
      <w:pPr>
        <w:pStyle w:val="ListParagraph"/>
        <w:spacing w:line="240" w:lineRule="auto"/>
      </w:pPr>
      <w:r>
        <w:t>3.</w:t>
      </w:r>
      <w:r w:rsidR="00FB07B1">
        <w:t>5</w:t>
      </w:r>
      <w:r w:rsidR="001633F4">
        <w:tab/>
      </w:r>
      <w:r w:rsidR="00FB07B1">
        <w:t>Compliance</w:t>
      </w:r>
      <w:r w:rsidR="001633F4">
        <w:tab/>
      </w:r>
      <w:r w:rsidR="001633F4">
        <w:tab/>
      </w:r>
      <w:r w:rsidR="001633F4">
        <w:tab/>
      </w:r>
      <w:r w:rsidR="001633F4">
        <w:tab/>
      </w:r>
      <w:r w:rsidR="001633F4">
        <w:tab/>
      </w:r>
      <w:r w:rsidR="001633F4">
        <w:tab/>
      </w:r>
      <w:r w:rsidR="00B132D5">
        <w:t>1</w:t>
      </w:r>
      <w:r w:rsidR="00E32C72">
        <w:t>1</w:t>
      </w:r>
    </w:p>
    <w:p w14:paraId="0FCB7F78" w14:textId="73DD45AF" w:rsidR="00FB07B1" w:rsidRDefault="00FB07B1" w:rsidP="00FA2B09">
      <w:pPr>
        <w:pStyle w:val="ListParagraph"/>
        <w:spacing w:line="240" w:lineRule="auto"/>
      </w:pPr>
      <w:r>
        <w:t>3.6</w:t>
      </w:r>
      <w:r>
        <w:tab/>
        <w:t>Evaluation</w:t>
      </w:r>
      <w:r>
        <w:tab/>
      </w:r>
      <w:r>
        <w:tab/>
      </w:r>
      <w:r>
        <w:tab/>
      </w:r>
      <w:r>
        <w:tab/>
      </w:r>
      <w:r>
        <w:tab/>
      </w:r>
      <w:r>
        <w:tab/>
        <w:t>1</w:t>
      </w:r>
      <w:r w:rsidR="00E32C72">
        <w:t>1</w:t>
      </w:r>
    </w:p>
    <w:p w14:paraId="6C24977C" w14:textId="1961937E" w:rsidR="00FB07B1" w:rsidRDefault="00C00283" w:rsidP="000E7B09">
      <w:pPr>
        <w:pStyle w:val="ListParagraph"/>
        <w:numPr>
          <w:ilvl w:val="1"/>
          <w:numId w:val="32"/>
        </w:numPr>
        <w:spacing w:line="240" w:lineRule="auto"/>
      </w:pPr>
      <w:r>
        <w:t xml:space="preserve">        </w:t>
      </w:r>
      <w:r w:rsidR="00B154C4">
        <w:t>Bidder Interviews</w:t>
      </w:r>
      <w:r w:rsidR="00B154C4">
        <w:tab/>
      </w:r>
      <w:r w:rsidR="00B154C4">
        <w:tab/>
      </w:r>
      <w:r w:rsidR="00B154C4">
        <w:tab/>
      </w:r>
      <w:r w:rsidR="00B154C4">
        <w:tab/>
      </w:r>
      <w:r w:rsidR="00B154C4">
        <w:tab/>
      </w:r>
      <w:r w:rsidR="00B154C4">
        <w:tab/>
        <w:t>1</w:t>
      </w:r>
      <w:r w:rsidR="00E32C72">
        <w:t>2</w:t>
      </w:r>
    </w:p>
    <w:p w14:paraId="680A4E5D" w14:textId="77777777" w:rsidR="00083F40" w:rsidRDefault="00083F40" w:rsidP="00FA2B09">
      <w:pPr>
        <w:pStyle w:val="ListParagraph"/>
        <w:spacing w:line="240" w:lineRule="auto"/>
      </w:pPr>
    </w:p>
    <w:p w14:paraId="5180C861" w14:textId="4BC7FE4A" w:rsidR="00EB7FAE" w:rsidRDefault="00D0329A" w:rsidP="006C020B">
      <w:pPr>
        <w:spacing w:line="240" w:lineRule="auto"/>
      </w:pPr>
      <w:r>
        <w:t xml:space="preserve">        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w:t>
      </w:r>
      <w:r w:rsidR="00E32C72">
        <w:t>3</w:t>
      </w:r>
    </w:p>
    <w:p w14:paraId="68186E83" w14:textId="2A1DFC56" w:rsidR="00084C2C" w:rsidRDefault="001633F4" w:rsidP="006C020B">
      <w:pPr>
        <w:pStyle w:val="ListParagraph"/>
        <w:spacing w:line="240" w:lineRule="auto"/>
      </w:pPr>
      <w:r>
        <w:t>4.1</w:t>
      </w:r>
      <w:r>
        <w:tab/>
        <w:t>Introduction</w:t>
      </w:r>
      <w:r>
        <w:tab/>
      </w:r>
      <w:r>
        <w:tab/>
      </w:r>
      <w:r>
        <w:tab/>
      </w:r>
      <w:r>
        <w:tab/>
      </w:r>
      <w:r>
        <w:tab/>
      </w:r>
      <w:r>
        <w:tab/>
      </w:r>
      <w:r w:rsidR="00FB07B1">
        <w:t>1</w:t>
      </w:r>
      <w:r w:rsidR="00E32C72">
        <w:t>3</w:t>
      </w:r>
    </w:p>
    <w:p w14:paraId="611714DD" w14:textId="7B9338E1" w:rsidR="00EB7FAE" w:rsidRDefault="00084C2C" w:rsidP="006C020B">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FB07B1">
        <w:t>1</w:t>
      </w:r>
      <w:r w:rsidR="00E32C72">
        <w:t>3</w:t>
      </w:r>
    </w:p>
    <w:p w14:paraId="71302277" w14:textId="67B2D432" w:rsidR="00EB7FAE" w:rsidRDefault="00084C2C" w:rsidP="006C020B">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w:t>
      </w:r>
      <w:r w:rsidR="00E32C72">
        <w:t>3</w:t>
      </w:r>
      <w:r w:rsidR="00EB7FAE">
        <w:tab/>
      </w:r>
      <w:r w:rsidR="00EB7FAE">
        <w:tab/>
      </w:r>
    </w:p>
    <w:p w14:paraId="14EA8542" w14:textId="19B74720" w:rsidR="00084C2C" w:rsidRDefault="001633F4" w:rsidP="006C020B">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FB07B1">
        <w:t>1</w:t>
      </w:r>
      <w:r w:rsidR="00E32C72">
        <w:t>3</w:t>
      </w:r>
    </w:p>
    <w:p w14:paraId="3A45DDA7" w14:textId="04D95F20" w:rsidR="00EB7FAE" w:rsidRDefault="001633F4" w:rsidP="006C020B">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E32C72">
        <w:t>4</w:t>
      </w:r>
    </w:p>
    <w:p w14:paraId="41863EAA" w14:textId="365BF6DD" w:rsidR="00EB7FAE" w:rsidRDefault="001633F4" w:rsidP="006C020B">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E32C72">
        <w:t>4</w:t>
      </w:r>
    </w:p>
    <w:p w14:paraId="049FEAE7" w14:textId="6B722F44" w:rsidR="00EB7FAE" w:rsidRDefault="001633F4" w:rsidP="006C020B">
      <w:pPr>
        <w:pStyle w:val="ListParagraph"/>
        <w:spacing w:line="240" w:lineRule="auto"/>
        <w:ind w:firstLine="720"/>
      </w:pPr>
      <w:r>
        <w:t>4.3</w:t>
      </w:r>
      <w:r w:rsidR="00D6686A">
        <w:t>.4</w:t>
      </w:r>
      <w:r w:rsidR="00D6686A">
        <w:tab/>
        <w:t>Relevant Experience and Performance</w:t>
      </w:r>
      <w:r w:rsidR="00084C2C">
        <w:tab/>
      </w:r>
      <w:r w:rsidR="00084C2C">
        <w:tab/>
      </w:r>
      <w:r>
        <w:t>1</w:t>
      </w:r>
      <w:r w:rsidR="00E32C72">
        <w:t>4</w:t>
      </w:r>
    </w:p>
    <w:p w14:paraId="24FD9406" w14:textId="1E1318A0" w:rsidR="00EB7FAE" w:rsidRDefault="001633F4" w:rsidP="006C020B">
      <w:pPr>
        <w:spacing w:line="240" w:lineRule="auto"/>
        <w:ind w:firstLine="709"/>
      </w:pPr>
      <w:r>
        <w:t>4.4</w:t>
      </w:r>
      <w:r w:rsidR="00EB7FAE">
        <w:tab/>
        <w:t>NML Security and Health &amp; Safety Requirements</w:t>
      </w:r>
      <w:r w:rsidR="00EB7FAE">
        <w:tab/>
      </w:r>
      <w:r>
        <w:tab/>
        <w:t>1</w:t>
      </w:r>
      <w:r w:rsidR="00E32C72">
        <w:t>4</w:t>
      </w:r>
    </w:p>
    <w:p w14:paraId="5404270F" w14:textId="073F3218" w:rsidR="009C597D" w:rsidRDefault="009C597D" w:rsidP="006C020B">
      <w:pPr>
        <w:spacing w:line="240" w:lineRule="auto"/>
        <w:ind w:firstLine="709"/>
      </w:pPr>
      <w:r>
        <w:t>4.5</w:t>
      </w:r>
      <w:r>
        <w:tab/>
        <w:t>NML Procurement P</w:t>
      </w:r>
      <w:r w:rsidR="00E36462">
        <w:t>rotocol</w:t>
      </w:r>
      <w:r w:rsidR="00FB07B1">
        <w:tab/>
      </w:r>
      <w:r w:rsidR="00FB07B1">
        <w:tab/>
      </w:r>
      <w:r w:rsidR="00FB07B1">
        <w:tab/>
      </w:r>
      <w:r w:rsidR="00FB07B1">
        <w:tab/>
      </w:r>
      <w:r w:rsidR="00FB07B1">
        <w:tab/>
        <w:t>1</w:t>
      </w:r>
      <w:r w:rsidR="00E32C72">
        <w:t>5</w:t>
      </w:r>
    </w:p>
    <w:p w14:paraId="58B0C590" w14:textId="03207EB5" w:rsidR="00EB7FAE" w:rsidRDefault="001633F4" w:rsidP="006C020B">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E32C72">
        <w:t>5</w:t>
      </w:r>
    </w:p>
    <w:p w14:paraId="0E8FB9A0" w14:textId="57D2424D" w:rsidR="00EB7FAE" w:rsidRDefault="001633F4" w:rsidP="006C020B">
      <w:pPr>
        <w:spacing w:line="240" w:lineRule="auto"/>
        <w:ind w:firstLine="709"/>
      </w:pPr>
      <w:r>
        <w:t>4.</w:t>
      </w:r>
      <w:r w:rsidR="009C597D">
        <w:t>7</w:t>
      </w:r>
      <w:r w:rsidR="00EB7FAE">
        <w:tab/>
        <w:t>Contractual Considerations</w:t>
      </w:r>
      <w:r w:rsidR="00EB7FAE">
        <w:tab/>
      </w:r>
      <w:r w:rsidR="00EB7FAE">
        <w:tab/>
      </w:r>
      <w:r w:rsidR="00EB7FAE">
        <w:tab/>
      </w:r>
      <w:r w:rsidR="00EB7FAE">
        <w:tab/>
      </w:r>
      <w:r w:rsidR="00084C2C">
        <w:tab/>
      </w:r>
      <w:r>
        <w:t>1</w:t>
      </w:r>
      <w:r w:rsidR="00E32C72">
        <w:t>5</w:t>
      </w:r>
    </w:p>
    <w:p w14:paraId="34A4D104" w14:textId="015E25A6" w:rsidR="001633F4" w:rsidRDefault="001633F4" w:rsidP="006C020B">
      <w:pPr>
        <w:spacing w:line="240" w:lineRule="auto"/>
        <w:ind w:firstLine="709"/>
      </w:pPr>
      <w:r>
        <w:t>4.</w:t>
      </w:r>
      <w:r w:rsidR="009C597D">
        <w:t>8</w:t>
      </w:r>
      <w:r>
        <w:tab/>
        <w:t>Costs</w:t>
      </w:r>
      <w:r>
        <w:tab/>
      </w:r>
      <w:r>
        <w:tab/>
      </w:r>
      <w:r>
        <w:tab/>
      </w:r>
      <w:r>
        <w:tab/>
      </w:r>
      <w:r>
        <w:tab/>
      </w:r>
      <w:r>
        <w:tab/>
      </w:r>
      <w:r>
        <w:tab/>
        <w:t>1</w:t>
      </w:r>
      <w:r w:rsidR="00E32C72">
        <w:t>5</w:t>
      </w:r>
    </w:p>
    <w:p w14:paraId="2C84E8C6" w14:textId="3A6683C3" w:rsidR="00841D15" w:rsidRDefault="00841D15" w:rsidP="006C020B">
      <w:pPr>
        <w:pStyle w:val="ListParagraph"/>
        <w:numPr>
          <w:ilvl w:val="1"/>
          <w:numId w:val="33"/>
        </w:numPr>
        <w:spacing w:line="240" w:lineRule="auto"/>
      </w:pPr>
      <w:r>
        <w:tab/>
      </w:r>
      <w:r w:rsidRPr="00D0329A">
        <w:rPr>
          <w:rFonts w:cs="Arial"/>
          <w:szCs w:val="18"/>
        </w:rPr>
        <w:t>Summary of Documents to be returned as part of Submission</w:t>
      </w:r>
      <w:r w:rsidR="00FB07B1" w:rsidRPr="00D0329A">
        <w:rPr>
          <w:rFonts w:cs="Arial"/>
          <w:szCs w:val="18"/>
        </w:rPr>
        <w:tab/>
        <w:t>1</w:t>
      </w:r>
      <w:r w:rsidR="00E32C72">
        <w:rPr>
          <w:rFonts w:cs="Arial"/>
          <w:szCs w:val="18"/>
        </w:rPr>
        <w:t>5</w:t>
      </w:r>
    </w:p>
    <w:p w14:paraId="19219836" w14:textId="77777777" w:rsidR="004E0330" w:rsidRDefault="004E0330" w:rsidP="006C020B">
      <w:pPr>
        <w:pStyle w:val="ListParagraph"/>
        <w:spacing w:line="240" w:lineRule="auto"/>
        <w:ind w:firstLine="720"/>
      </w:pPr>
    </w:p>
    <w:p w14:paraId="69AD6977" w14:textId="7D28A72C" w:rsidR="00EB7FAE" w:rsidRDefault="00D0329A" w:rsidP="006C020B">
      <w:pPr>
        <w:spacing w:line="240" w:lineRule="auto"/>
      </w:pPr>
      <w:r>
        <w:t xml:space="preserve">       </w:t>
      </w:r>
      <w:r w:rsidR="00C00283">
        <w:t xml:space="preserve"> </w:t>
      </w:r>
      <w:r>
        <w:t xml:space="preserve">5 </w:t>
      </w:r>
      <w:r>
        <w:tab/>
      </w:r>
      <w:r w:rsidR="00EB7FAE">
        <w:t>Requirements Specification</w:t>
      </w:r>
      <w:r w:rsidR="00EB7FAE">
        <w:tab/>
      </w:r>
      <w:r w:rsidR="00EB7FAE">
        <w:tab/>
      </w:r>
      <w:r w:rsidR="00EB7FAE">
        <w:tab/>
      </w:r>
      <w:r w:rsidR="00EB7FAE">
        <w:tab/>
      </w:r>
      <w:r w:rsidR="00EB7FAE">
        <w:tab/>
      </w:r>
      <w:r w:rsidR="00EB7FAE">
        <w:tab/>
      </w:r>
      <w:r w:rsidR="001633F4">
        <w:t>1</w:t>
      </w:r>
      <w:r w:rsidR="00E32C72">
        <w:t>7</w:t>
      </w:r>
    </w:p>
    <w:p w14:paraId="16FDC459" w14:textId="3B7C943C" w:rsidR="00EB7FAE" w:rsidRDefault="001633F4" w:rsidP="006C020B">
      <w:pPr>
        <w:pStyle w:val="ListParagraph"/>
        <w:spacing w:line="240" w:lineRule="auto"/>
      </w:pPr>
      <w:r>
        <w:t>5</w:t>
      </w:r>
      <w:r w:rsidR="00EB7FAE">
        <w:t>.1</w:t>
      </w:r>
      <w:r w:rsidR="00EB7FAE">
        <w:tab/>
        <w:t>Requirements De</w:t>
      </w:r>
      <w:r w:rsidR="00024A86">
        <w:t>tail</w:t>
      </w:r>
      <w:r w:rsidR="00EB7FAE">
        <w:tab/>
      </w:r>
      <w:r w:rsidR="00EB7FAE">
        <w:tab/>
      </w:r>
      <w:r w:rsidR="00EB7FAE">
        <w:tab/>
      </w:r>
      <w:r w:rsidR="00EB7FAE">
        <w:tab/>
      </w:r>
      <w:r w:rsidR="00EB7FAE">
        <w:tab/>
      </w:r>
      <w:r>
        <w:t>1</w:t>
      </w:r>
      <w:r w:rsidR="00E32C72">
        <w:t>7</w:t>
      </w:r>
    </w:p>
    <w:p w14:paraId="6DD6619E" w14:textId="7F8C4581" w:rsidR="00AB54B5" w:rsidRDefault="00024A86" w:rsidP="006C020B">
      <w:pPr>
        <w:spacing w:line="240" w:lineRule="auto"/>
        <w:ind w:left="720"/>
      </w:pPr>
      <w:r>
        <w:t>5.</w:t>
      </w:r>
      <w:r w:rsidR="004F2ADF">
        <w:t>2</w:t>
      </w:r>
      <w:r w:rsidR="00C00283">
        <w:t xml:space="preserve">       </w:t>
      </w:r>
      <w:r w:rsidR="00CA3D6D">
        <w:t xml:space="preserve">  </w:t>
      </w:r>
      <w:r w:rsidR="00AB54B5">
        <w:t>Support / Maintenance</w:t>
      </w:r>
      <w:r w:rsidR="00AB54B5">
        <w:tab/>
      </w:r>
      <w:r w:rsidR="00AB54B5">
        <w:tab/>
      </w:r>
      <w:r w:rsidR="00AB54B5">
        <w:tab/>
      </w:r>
      <w:r w:rsidR="00AB54B5">
        <w:tab/>
      </w:r>
      <w:r w:rsidR="00AB54B5">
        <w:tab/>
      </w:r>
      <w:r w:rsidR="001633F4">
        <w:t>1</w:t>
      </w:r>
      <w:r w:rsidR="00E32C72">
        <w:t>7</w:t>
      </w:r>
    </w:p>
    <w:p w14:paraId="7194DBDC" w14:textId="7FDDD184" w:rsidR="009F4167" w:rsidRDefault="009F4167" w:rsidP="006C020B">
      <w:pPr>
        <w:pStyle w:val="ListParagraph"/>
        <w:spacing w:line="240" w:lineRule="auto"/>
      </w:pPr>
    </w:p>
    <w:p w14:paraId="5560E942" w14:textId="7FDDD184" w:rsidR="00DD3F9D" w:rsidRPr="00535C01" w:rsidRDefault="00DD3F9D" w:rsidP="006C020B">
      <w:pPr>
        <w:spacing w:line="240" w:lineRule="auto"/>
        <w:rPr>
          <w:rFonts w:cs="Arial"/>
        </w:rPr>
      </w:pPr>
      <w:r w:rsidRPr="617D0E84">
        <w:rPr>
          <w:rFonts w:cs="Arial"/>
          <w:b/>
        </w:rPr>
        <w:t xml:space="preserve">Appendices </w:t>
      </w:r>
    </w:p>
    <w:p w14:paraId="444BC10C" w14:textId="77777777" w:rsidR="00DD3F9D" w:rsidRPr="00084C2C" w:rsidRDefault="00DD3F9D" w:rsidP="006C020B">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14:paraId="7F145676" w14:textId="77777777" w:rsidR="00084C2C" w:rsidRPr="00084C2C" w:rsidRDefault="00084C2C" w:rsidP="006C020B">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14:paraId="051CA4E8" w14:textId="77777777" w:rsidR="00084C2C" w:rsidRPr="00084C2C" w:rsidRDefault="00084C2C" w:rsidP="006C020B">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14:paraId="32320CF4" w14:textId="77777777" w:rsidR="00084C2C" w:rsidRPr="00084C2C" w:rsidRDefault="00084C2C" w:rsidP="006C020B">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14:paraId="2432A61B" w14:textId="7694689B" w:rsidR="00DD3F9D" w:rsidRPr="00084C2C" w:rsidRDefault="009C597D" w:rsidP="006C020B">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14:paraId="4CF6473D" w14:textId="441E668F" w:rsidR="0FD08C5C" w:rsidRDefault="7BE89290" w:rsidP="006C020B">
      <w:pPr>
        <w:pStyle w:val="ListParagraph"/>
        <w:spacing w:line="240" w:lineRule="auto"/>
        <w:ind w:left="0"/>
        <w:rPr>
          <w:rFonts w:cs="Arial"/>
        </w:rPr>
      </w:pPr>
      <w:r w:rsidRPr="0D58AAF4">
        <w:rPr>
          <w:rFonts w:cs="Arial"/>
        </w:rPr>
        <w:t xml:space="preserve">Appendix </w:t>
      </w:r>
      <w:r w:rsidR="00024A86">
        <w:rPr>
          <w:rFonts w:cs="Arial"/>
        </w:rPr>
        <w:t>F</w:t>
      </w:r>
      <w:r>
        <w:tab/>
      </w:r>
      <w:r w:rsidR="44A46EED" w:rsidRPr="0D58AAF4">
        <w:rPr>
          <w:rFonts w:cs="Arial"/>
        </w:rPr>
        <w:t xml:space="preserve">–            </w:t>
      </w:r>
      <w:r w:rsidR="00172805">
        <w:rPr>
          <w:rFonts w:cs="Arial"/>
        </w:rPr>
        <w:t xml:space="preserve"> </w:t>
      </w:r>
      <w:r w:rsidR="00172805" w:rsidRPr="00172805">
        <w:rPr>
          <w:rFonts w:cs="Arial"/>
        </w:rPr>
        <w:t>Setout and Performance Spec for Football Immersive Theatre-Rev</w:t>
      </w:r>
      <w:r w:rsidR="00172805">
        <w:rPr>
          <w:rFonts w:cs="Arial"/>
        </w:rPr>
        <w:t xml:space="preserve"> </w:t>
      </w:r>
      <w:r w:rsidR="00172805" w:rsidRPr="00172805">
        <w:rPr>
          <w:rFonts w:cs="Arial"/>
        </w:rPr>
        <w:t>B</w:t>
      </w:r>
    </w:p>
    <w:p w14:paraId="769D0D3C" w14:textId="33725B91" w:rsidR="00DD3F9D" w:rsidRDefault="38823125" w:rsidP="006C020B">
      <w:pPr>
        <w:pStyle w:val="ListParagraph"/>
        <w:spacing w:line="240" w:lineRule="auto"/>
        <w:ind w:left="0"/>
        <w:rPr>
          <w:rFonts w:cs="Arial"/>
        </w:rPr>
      </w:pPr>
      <w:r w:rsidRPr="7944A98C">
        <w:rPr>
          <w:rFonts w:cs="Arial"/>
        </w:rPr>
        <w:t xml:space="preserve">Appendix </w:t>
      </w:r>
      <w:r w:rsidR="00024A86" w:rsidRPr="7944A98C">
        <w:rPr>
          <w:rFonts w:cs="Arial"/>
        </w:rPr>
        <w:t>G</w:t>
      </w:r>
      <w:r w:rsidRPr="7944A98C">
        <w:rPr>
          <w:rFonts w:cs="Arial"/>
        </w:rPr>
        <w:t xml:space="preserve"> </w:t>
      </w:r>
      <w:r>
        <w:tab/>
      </w:r>
      <w:r w:rsidRPr="7944A98C">
        <w:rPr>
          <w:rFonts w:cs="Arial"/>
        </w:rPr>
        <w:t xml:space="preserve">–            </w:t>
      </w:r>
      <w:r w:rsidR="00172805" w:rsidRPr="7944A98C">
        <w:rPr>
          <w:rFonts w:cs="Arial"/>
        </w:rPr>
        <w:t xml:space="preserve"> </w:t>
      </w:r>
      <w:r w:rsidR="1075E587" w:rsidRPr="7944A98C">
        <w:rPr>
          <w:rFonts w:cs="Arial"/>
        </w:rPr>
        <w:t>Change Control Process</w:t>
      </w:r>
    </w:p>
    <w:p w14:paraId="3022F3A5" w14:textId="00E62A72" w:rsidR="00666A3C" w:rsidRDefault="002B6677" w:rsidP="006C020B">
      <w:pPr>
        <w:spacing w:line="240" w:lineRule="auto"/>
        <w:rPr>
          <w:rFonts w:cs="Arial"/>
          <w:color w:val="000000" w:themeColor="text1"/>
        </w:rPr>
      </w:pPr>
      <w:bookmarkStart w:id="2" w:name="_Toc148507570"/>
      <w:bookmarkEnd w:id="0"/>
      <w:bookmarkEnd w:id="1"/>
      <w:r w:rsidRPr="7E900747">
        <w:rPr>
          <w:rFonts w:cs="Arial"/>
          <w:color w:val="000000" w:themeColor="text1"/>
        </w:rPr>
        <w:t xml:space="preserve">Appendix </w:t>
      </w:r>
      <w:r w:rsidR="00796FA1" w:rsidRPr="7E900747">
        <w:rPr>
          <w:rFonts w:cs="Arial"/>
          <w:color w:val="000000" w:themeColor="text1"/>
        </w:rPr>
        <w:t>H</w:t>
      </w:r>
      <w:r w:rsidRPr="7E900747">
        <w:rPr>
          <w:rFonts w:cs="Arial"/>
          <w:color w:val="000000" w:themeColor="text1"/>
        </w:rPr>
        <w:t xml:space="preserve"> </w:t>
      </w:r>
      <w:r>
        <w:tab/>
      </w:r>
      <w:r w:rsidRPr="7E900747">
        <w:rPr>
          <w:rFonts w:cs="Arial"/>
          <w:color w:val="000000" w:themeColor="text1"/>
        </w:rPr>
        <w:t xml:space="preserve">–             </w:t>
      </w:r>
      <w:r w:rsidR="16DCB219" w:rsidRPr="7E900747">
        <w:rPr>
          <w:rFonts w:cs="Arial"/>
          <w:color w:val="000000" w:themeColor="text1"/>
        </w:rPr>
        <w:t>Area 5.5 Football theatre elevations</w:t>
      </w:r>
    </w:p>
    <w:p w14:paraId="23129508" w14:textId="6558E665" w:rsidR="00084C2C" w:rsidRDefault="00666A3C" w:rsidP="006C020B">
      <w:pPr>
        <w:spacing w:line="240" w:lineRule="auto"/>
        <w:rPr>
          <w:b/>
          <w:bCs/>
          <w:color w:val="000000" w:themeColor="text1"/>
          <w:szCs w:val="18"/>
        </w:rPr>
      </w:pPr>
      <w:r w:rsidRPr="7E900747">
        <w:rPr>
          <w:rFonts w:cs="Arial"/>
          <w:color w:val="000000" w:themeColor="text1"/>
        </w:rPr>
        <w:t xml:space="preserve">Appendix I </w:t>
      </w:r>
      <w:r>
        <w:tab/>
      </w:r>
      <w:r w:rsidRPr="7E900747">
        <w:rPr>
          <w:rFonts w:cs="Arial"/>
          <w:color w:val="000000" w:themeColor="text1"/>
        </w:rPr>
        <w:t xml:space="preserve">–             </w:t>
      </w:r>
      <w:r w:rsidR="6349412D" w:rsidRPr="7E900747">
        <w:rPr>
          <w:rFonts w:cs="Arial"/>
          <w:color w:val="000000" w:themeColor="text1"/>
        </w:rPr>
        <w:t>The Beatles Theatre-Rev</w:t>
      </w:r>
      <w:r w:rsidR="01303AD3" w:rsidRPr="7E900747">
        <w:rPr>
          <w:rFonts w:cs="Arial"/>
          <w:color w:val="000000" w:themeColor="text1"/>
        </w:rPr>
        <w:t xml:space="preserve"> </w:t>
      </w:r>
      <w:r w:rsidR="6349412D" w:rsidRPr="7E900747">
        <w:rPr>
          <w:rFonts w:cs="Arial"/>
          <w:color w:val="000000" w:themeColor="text1"/>
        </w:rPr>
        <w:t>J</w:t>
      </w:r>
    </w:p>
    <w:p w14:paraId="70CFD86F" w14:textId="65754D34" w:rsidR="00084C2C" w:rsidRDefault="6349412D" w:rsidP="006C020B">
      <w:pPr>
        <w:spacing w:line="240" w:lineRule="auto"/>
        <w:rPr>
          <w:rFonts w:cs="Arial"/>
          <w:color w:val="000000" w:themeColor="text1"/>
        </w:rPr>
      </w:pPr>
      <w:r w:rsidRPr="7E900747">
        <w:rPr>
          <w:rFonts w:cs="Arial"/>
          <w:color w:val="000000" w:themeColor="text1"/>
        </w:rPr>
        <w:t xml:space="preserve">Appendix J </w:t>
      </w:r>
      <w:r w:rsidR="00666A3C">
        <w:tab/>
      </w:r>
      <w:r w:rsidRPr="7E900747">
        <w:rPr>
          <w:rFonts w:cs="Arial"/>
          <w:color w:val="000000" w:themeColor="text1"/>
        </w:rPr>
        <w:t xml:space="preserve">–             </w:t>
      </w:r>
      <w:r w:rsidR="6A19B17F" w:rsidRPr="7E900747">
        <w:rPr>
          <w:rFonts w:cs="Arial"/>
          <w:color w:val="000000" w:themeColor="text1"/>
        </w:rPr>
        <w:t>WP immersive theatres tech specs</w:t>
      </w:r>
    </w:p>
    <w:p w14:paraId="2F8E69B1" w14:textId="055D4FC2" w:rsidR="00084C2C" w:rsidRDefault="5B4E3A63" w:rsidP="006C020B">
      <w:pPr>
        <w:spacing w:line="240" w:lineRule="auto"/>
        <w:rPr>
          <w:rFonts w:cs="Arial"/>
          <w:color w:val="000000" w:themeColor="text1"/>
        </w:rPr>
      </w:pPr>
      <w:r w:rsidRPr="7E900747">
        <w:rPr>
          <w:rFonts w:cs="Arial"/>
          <w:color w:val="000000" w:themeColor="text1"/>
        </w:rPr>
        <w:t xml:space="preserve">Appendix K </w:t>
      </w:r>
      <w:r w:rsidR="00666A3C">
        <w:tab/>
      </w:r>
      <w:r w:rsidRPr="7E900747">
        <w:rPr>
          <w:rFonts w:cs="Arial"/>
          <w:color w:val="000000" w:themeColor="text1"/>
        </w:rPr>
        <w:t xml:space="preserve">–            </w:t>
      </w:r>
      <w:r w:rsidR="4B45C958" w:rsidRPr="7E900747">
        <w:rPr>
          <w:rFonts w:cs="Arial"/>
          <w:color w:val="000000" w:themeColor="text1"/>
        </w:rPr>
        <w:t xml:space="preserve"> </w:t>
      </w:r>
      <w:r w:rsidR="249D17D0" w:rsidRPr="7E900747">
        <w:rPr>
          <w:rFonts w:cs="Arial"/>
          <w:color w:val="000000" w:themeColor="text1"/>
        </w:rPr>
        <w:t>List of equipment</w:t>
      </w:r>
    </w:p>
    <w:p w14:paraId="54CD245A" w14:textId="04B389F6" w:rsidR="00084C2C" w:rsidRDefault="00666A3C" w:rsidP="785D75BC">
      <w:r w:rsidRPr="785D75BC">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14:paraId="2635E364" w14:textId="77777777" w:rsidTr="005A7300">
        <w:trPr>
          <w:trHeight w:val="510"/>
        </w:trPr>
        <w:tc>
          <w:tcPr>
            <w:tcW w:w="2835" w:type="dxa"/>
          </w:tcPr>
          <w:p w14:paraId="327B9879" w14:textId="77777777"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14:paraId="1231BE67" w14:textId="77777777" w:rsidR="00694101" w:rsidRPr="00687E32" w:rsidRDefault="00694101" w:rsidP="00521A37">
            <w:pPr>
              <w:spacing w:line="240" w:lineRule="auto"/>
              <w:rPr>
                <w:rFonts w:cs="Arial"/>
                <w:color w:val="FF0000"/>
                <w:sz w:val="22"/>
                <w:szCs w:val="22"/>
              </w:rPr>
            </w:pPr>
          </w:p>
          <w:p w14:paraId="36FEB5B0" w14:textId="77777777" w:rsidR="00C1330A" w:rsidRPr="00687E32" w:rsidRDefault="00C1330A" w:rsidP="00521A37">
            <w:pPr>
              <w:spacing w:line="240" w:lineRule="auto"/>
              <w:rPr>
                <w:rFonts w:cs="Arial"/>
                <w:color w:val="FF0000"/>
                <w:sz w:val="22"/>
                <w:szCs w:val="22"/>
              </w:rPr>
            </w:pPr>
          </w:p>
        </w:tc>
      </w:tr>
    </w:tbl>
    <w:p w14:paraId="13A126DC" w14:textId="6C377E51" w:rsidR="000A5E08" w:rsidRPr="00285A7B" w:rsidRDefault="673BED30" w:rsidP="5ABC88D0">
      <w:pPr>
        <w:pStyle w:val="Heading2"/>
        <w:numPr>
          <w:ilvl w:val="1"/>
          <w:numId w:val="0"/>
        </w:numPr>
        <w:spacing w:after="0" w:line="240" w:lineRule="auto"/>
        <w:rPr>
          <w:rFonts w:cs="Arial"/>
          <w:sz w:val="22"/>
          <w:szCs w:val="22"/>
        </w:rPr>
      </w:pPr>
      <w:bookmarkStart w:id="3" w:name="_Toc246913812"/>
      <w:r w:rsidRPr="5ABC88D0">
        <w:rPr>
          <w:rFonts w:cs="Arial"/>
          <w:sz w:val="22"/>
          <w:szCs w:val="22"/>
        </w:rPr>
        <w:t>1.1</w:t>
      </w:r>
      <w:r w:rsidR="00C62825">
        <w:tab/>
      </w:r>
      <w:r w:rsidR="00C62825"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5DCA662B" w14:textId="2357497C" w:rsidR="000A5E08" w:rsidRPr="00687E32" w:rsidRDefault="41ADB826" w:rsidP="00285A7B">
      <w:pPr>
        <w:tabs>
          <w:tab w:val="left" w:pos="142"/>
          <w:tab w:val="left" w:pos="284"/>
        </w:tabs>
        <w:spacing w:line="240" w:lineRule="auto"/>
        <w:rPr>
          <w:sz w:val="22"/>
          <w:szCs w:val="22"/>
        </w:rPr>
      </w:pPr>
      <w:r w:rsidRPr="6FFDBFE3">
        <w:rPr>
          <w:sz w:val="22"/>
          <w:szCs w:val="22"/>
        </w:rPr>
        <w:t xml:space="preserve">National Museums Liverpool is a group of very different and </w:t>
      </w:r>
      <w:r w:rsidR="0497EA7A" w:rsidRPr="6FFDBFE3">
        <w:rPr>
          <w:sz w:val="22"/>
          <w:szCs w:val="22"/>
        </w:rPr>
        <w:t>wide-ranging</w:t>
      </w:r>
      <w:r w:rsidRPr="6FFDBFE3">
        <w:rPr>
          <w:sz w:val="22"/>
          <w:szCs w:val="22"/>
        </w:rPr>
        <w:t xml:space="preserve"> museums and galleries; established more than 150 years ago as a complement and counterbalance to the museums in </w:t>
      </w:r>
      <w:r w:rsidR="33179774" w:rsidRPr="6FFDBFE3">
        <w:rPr>
          <w:sz w:val="22"/>
          <w:szCs w:val="22"/>
        </w:rPr>
        <w:t>London and</w:t>
      </w:r>
      <w:r w:rsidRPr="6FFDBFE3">
        <w:rPr>
          <w:sz w:val="22"/>
          <w:szCs w:val="22"/>
        </w:rPr>
        <w:t xml:space="preserve"> brought together in 1986 as a </w:t>
      </w:r>
      <w:r w:rsidR="0207E192" w:rsidRPr="6FFDBFE3">
        <w:rPr>
          <w:sz w:val="22"/>
          <w:szCs w:val="22"/>
        </w:rPr>
        <w:t>nationally funded</w:t>
      </w:r>
      <w:r w:rsidRPr="6FFDBFE3">
        <w:rPr>
          <w:sz w:val="22"/>
          <w:szCs w:val="22"/>
        </w:rPr>
        <w:t xml:space="preserve"> group as a symbol of hope and regeneration and because of the global importance of our collections. </w:t>
      </w:r>
    </w:p>
    <w:p w14:paraId="29C0FAF2" w14:textId="30F12218" w:rsidR="000A5E08" w:rsidRPr="00687E32" w:rsidRDefault="000A5E08" w:rsidP="00285A7B">
      <w:pPr>
        <w:tabs>
          <w:tab w:val="left" w:pos="142"/>
          <w:tab w:val="left" w:pos="284"/>
        </w:tabs>
        <w:spacing w:line="240" w:lineRule="auto"/>
        <w:rPr>
          <w:sz w:val="22"/>
          <w:szCs w:val="22"/>
        </w:rPr>
      </w:pPr>
    </w:p>
    <w:p w14:paraId="71415D70" w14:textId="21F0C7F7" w:rsidR="000A5E08" w:rsidRPr="00687E32" w:rsidRDefault="41ADB826" w:rsidP="00285A7B">
      <w:pPr>
        <w:tabs>
          <w:tab w:val="left" w:pos="142"/>
          <w:tab w:val="left" w:pos="284"/>
        </w:tabs>
        <w:spacing w:line="240" w:lineRule="auto"/>
        <w:rPr>
          <w:sz w:val="22"/>
          <w:szCs w:val="22"/>
        </w:rPr>
      </w:pPr>
      <w:r w:rsidRPr="6FFDBFE3">
        <w:rPr>
          <w:sz w:val="22"/>
          <w:szCs w:val="22"/>
        </w:rPr>
        <w:t xml:space="preserve">We are eight exceptional museums and galleries, sharing important stories from ancient times to today through our more than four million objects. As an organisation we are </w:t>
      </w:r>
      <w:r w:rsidRPr="6FFDBFE3">
        <w:rPr>
          <w:b/>
          <w:bCs/>
          <w:sz w:val="22"/>
          <w:szCs w:val="22"/>
        </w:rPr>
        <w:t>Welcoming, Honest</w:t>
      </w:r>
      <w:r w:rsidRPr="6FFDBFE3">
        <w:rPr>
          <w:sz w:val="22"/>
          <w:szCs w:val="22"/>
        </w:rPr>
        <w:t xml:space="preserve"> and </w:t>
      </w:r>
      <w:r w:rsidRPr="6FFDBFE3">
        <w:rPr>
          <w:b/>
          <w:bCs/>
          <w:sz w:val="22"/>
          <w:szCs w:val="22"/>
        </w:rPr>
        <w:t>Educational</w:t>
      </w:r>
      <w:r w:rsidRPr="6FFDBFE3">
        <w:rPr>
          <w:sz w:val="22"/>
          <w:szCs w:val="22"/>
        </w:rPr>
        <w:t xml:space="preserve">, and as a team we are </w:t>
      </w:r>
      <w:r w:rsidRPr="6FFDBFE3">
        <w:rPr>
          <w:b/>
          <w:bCs/>
          <w:sz w:val="22"/>
          <w:szCs w:val="22"/>
        </w:rPr>
        <w:t>Trustworthy, Respectful</w:t>
      </w:r>
      <w:r w:rsidRPr="6FFDBFE3">
        <w:rPr>
          <w:sz w:val="22"/>
          <w:szCs w:val="22"/>
        </w:rPr>
        <w:t xml:space="preserve"> and </w:t>
      </w:r>
      <w:r w:rsidRPr="6FFDBFE3">
        <w:rPr>
          <w:b/>
          <w:bCs/>
          <w:sz w:val="22"/>
          <w:szCs w:val="22"/>
        </w:rPr>
        <w:t>Inclusive</w:t>
      </w:r>
      <w:r w:rsidRPr="6FFDBFE3">
        <w:rPr>
          <w:sz w:val="22"/>
          <w:szCs w:val="22"/>
        </w:rPr>
        <w:t xml:space="preserve">. </w:t>
      </w:r>
    </w:p>
    <w:p w14:paraId="45320DB5" w14:textId="66235E09" w:rsidR="000A5E08" w:rsidRPr="00687E32" w:rsidRDefault="000A5E08" w:rsidP="00285A7B">
      <w:pPr>
        <w:tabs>
          <w:tab w:val="left" w:pos="142"/>
          <w:tab w:val="left" w:pos="284"/>
        </w:tabs>
        <w:spacing w:line="240" w:lineRule="auto"/>
        <w:rPr>
          <w:sz w:val="22"/>
          <w:szCs w:val="22"/>
        </w:rPr>
      </w:pPr>
    </w:p>
    <w:p w14:paraId="30D7AA69" w14:textId="719F9A32" w:rsidR="000A5E08" w:rsidRPr="00687E32" w:rsidRDefault="41ADB826" w:rsidP="00285A7B">
      <w:pPr>
        <w:tabs>
          <w:tab w:val="left" w:pos="142"/>
          <w:tab w:val="left" w:pos="284"/>
        </w:tabs>
        <w:spacing w:line="240" w:lineRule="auto"/>
        <w:rPr>
          <w:sz w:val="22"/>
          <w:szCs w:val="22"/>
        </w:rPr>
      </w:pPr>
      <w:r w:rsidRPr="6FFDBFE3">
        <w:rPr>
          <w:sz w:val="22"/>
          <w:szCs w:val="22"/>
        </w:rPr>
        <w:t xml:space="preserve">By 2030 we want to be the best museum “league” in the world. A league recognised as the best of the best, like the Champions League, the NFL or the Premiership, we want our museums and galleries to be places that everyone wants to see and that all stakeholders want to be associated with. In our buildings and online we will have world-class displays and engagement programmes that make everyone feel welcome. ‘Off the pitch’ our world-class collections and colleagues will be supported to be their best and given great facilities. We will embrace the fact that each ‘team’ in our league is unique with its own fan base and individual stars; but collectively we want to be a league that all museums will aspire to be part </w:t>
      </w:r>
      <w:r w:rsidR="005A7300" w:rsidRPr="6FFDBFE3">
        <w:rPr>
          <w:sz w:val="22"/>
          <w:szCs w:val="22"/>
        </w:rPr>
        <w:t>of,</w:t>
      </w:r>
      <w:r w:rsidRPr="6FFDBFE3">
        <w:rPr>
          <w:sz w:val="22"/>
          <w:szCs w:val="22"/>
        </w:rPr>
        <w:t xml:space="preserve"> and which is recognised externally as being a leading example</w:t>
      </w:r>
      <w:r w:rsidR="005A7300">
        <w:rPr>
          <w:sz w:val="22"/>
          <w:szCs w:val="22"/>
        </w:rPr>
        <w:t>.</w:t>
      </w:r>
    </w:p>
    <w:p w14:paraId="7196D064" w14:textId="70DE3612" w:rsidR="000A5E08" w:rsidRPr="00687E32" w:rsidRDefault="000A5E08" w:rsidP="00285A7B">
      <w:pPr>
        <w:tabs>
          <w:tab w:val="left" w:pos="142"/>
          <w:tab w:val="left" w:pos="284"/>
        </w:tabs>
        <w:spacing w:line="240" w:lineRule="auto"/>
        <w:rPr>
          <w:rFonts w:cs="Arial"/>
          <w:sz w:val="22"/>
          <w:szCs w:val="22"/>
        </w:rPr>
      </w:pPr>
    </w:p>
    <w:p w14:paraId="66641494" w14:textId="1C966752" w:rsidR="000A5E08" w:rsidRPr="005A7300" w:rsidRDefault="000A5E08" w:rsidP="00285A7B">
      <w:pPr>
        <w:tabs>
          <w:tab w:val="left" w:pos="142"/>
          <w:tab w:val="left" w:pos="284"/>
        </w:tabs>
        <w:spacing w:line="240" w:lineRule="auto"/>
        <w:rPr>
          <w:rFonts w:cs="Arial"/>
          <w:b/>
          <w:bCs/>
          <w:sz w:val="22"/>
          <w:szCs w:val="22"/>
          <w:lang w:eastAsia="ar-SA"/>
        </w:rPr>
      </w:pPr>
      <w:r w:rsidRPr="005A7300">
        <w:rPr>
          <w:rFonts w:cs="Arial"/>
          <w:b/>
          <w:bCs/>
          <w:sz w:val="22"/>
          <w:szCs w:val="22"/>
          <w:lang w:val="en-US"/>
        </w:rPr>
        <w:t>Our mission is</w:t>
      </w:r>
      <w:r w:rsidR="7DB0A675" w:rsidRPr="005A7300">
        <w:rPr>
          <w:rFonts w:cs="Arial"/>
          <w:b/>
          <w:bCs/>
          <w:sz w:val="22"/>
          <w:szCs w:val="22"/>
          <w:lang w:val="en-US"/>
        </w:rPr>
        <w:t xml:space="preserve"> to create memorable experiences for everyone, challenging expectations.</w:t>
      </w:r>
      <w:r w:rsidRPr="005A7300">
        <w:rPr>
          <w:rFonts w:cs="Arial"/>
          <w:b/>
          <w:bCs/>
          <w:sz w:val="22"/>
          <w:szCs w:val="22"/>
          <w:lang w:val="en-US"/>
        </w:rPr>
        <w:t xml:space="preserve"> </w:t>
      </w:r>
    </w:p>
    <w:p w14:paraId="5C25D185" w14:textId="7EFDA80B" w:rsidR="000A5E08" w:rsidRPr="00B23806" w:rsidRDefault="000A5E08" w:rsidP="00285A7B">
      <w:pPr>
        <w:tabs>
          <w:tab w:val="left" w:pos="142"/>
          <w:tab w:val="left" w:pos="284"/>
        </w:tabs>
        <w:spacing w:line="240" w:lineRule="auto"/>
      </w:pPr>
    </w:p>
    <w:p w14:paraId="3B808DA2" w14:textId="3D8C6E96" w:rsidR="000A5E08" w:rsidRPr="00B23806" w:rsidRDefault="000A5E08" w:rsidP="00285A7B">
      <w:pPr>
        <w:tabs>
          <w:tab w:val="left" w:pos="142"/>
          <w:tab w:val="left" w:pos="284"/>
        </w:tabs>
        <w:spacing w:line="240" w:lineRule="auto"/>
        <w:rPr>
          <w:rFonts w:cs="Arial"/>
          <w:sz w:val="22"/>
          <w:szCs w:val="22"/>
        </w:rPr>
      </w:pPr>
      <w:r w:rsidRPr="3D4076CA">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NML is an exempt charity by virtue of Schedule 3 to the Charities Act 2011. </w:t>
      </w:r>
    </w:p>
    <w:p w14:paraId="34FF1C98" w14:textId="77777777" w:rsidR="000A5E08" w:rsidRPr="00B23806" w:rsidRDefault="000A5E08" w:rsidP="00285A7B">
      <w:pPr>
        <w:tabs>
          <w:tab w:val="left" w:pos="142"/>
          <w:tab w:val="left" w:pos="284"/>
        </w:tabs>
        <w:spacing w:line="240" w:lineRule="auto"/>
        <w:rPr>
          <w:rFonts w:cs="Arial"/>
          <w:sz w:val="22"/>
          <w:szCs w:val="22"/>
        </w:rPr>
      </w:pPr>
    </w:p>
    <w:p w14:paraId="70C27389" w14:textId="66C8DD26" w:rsidR="007F769D" w:rsidRPr="007F769D" w:rsidRDefault="000A5E08" w:rsidP="007F769D">
      <w:pPr>
        <w:tabs>
          <w:tab w:val="left" w:pos="142"/>
          <w:tab w:val="left" w:pos="284"/>
        </w:tabs>
        <w:spacing w:line="240" w:lineRule="auto"/>
        <w:rPr>
          <w:rFonts w:cs="Arial"/>
          <w:sz w:val="22"/>
          <w:szCs w:val="22"/>
        </w:rPr>
      </w:pPr>
      <w:r w:rsidRPr="6FFDBFE3">
        <w:rPr>
          <w:rFonts w:cs="Arial"/>
          <w:sz w:val="22"/>
          <w:szCs w:val="22"/>
        </w:rPr>
        <w:t xml:space="preserve">NML has status as a </w:t>
      </w:r>
      <w:r w:rsidR="308DCAEC" w:rsidRPr="6FFDBFE3">
        <w:rPr>
          <w:rFonts w:cs="Arial"/>
          <w:sz w:val="22"/>
          <w:szCs w:val="22"/>
        </w:rPr>
        <w:t>Non-Departmental</w:t>
      </w:r>
      <w:r w:rsidRPr="6FFDBFE3">
        <w:rPr>
          <w:rFonts w:cs="Arial"/>
          <w:sz w:val="22"/>
          <w:szCs w:val="22"/>
        </w:rPr>
        <w:t xml:space="preserve"> Public Body (NDPB) sponsored by the Department for Culture, Media and Sport (DCMS).  The DCMS became the principal regulator of NML on 1 June 2010 and provides the majority of its revenue funding.</w:t>
      </w:r>
    </w:p>
    <w:p w14:paraId="7664F805" w14:textId="4C03C328" w:rsidR="2C4FF847" w:rsidRDefault="2C4FF847" w:rsidP="2C4FF847">
      <w:pPr>
        <w:tabs>
          <w:tab w:val="left" w:pos="142"/>
          <w:tab w:val="left" w:pos="284"/>
        </w:tabs>
        <w:spacing w:line="240" w:lineRule="auto"/>
        <w:rPr>
          <w:rFonts w:cs="Arial"/>
          <w:sz w:val="22"/>
          <w:szCs w:val="22"/>
        </w:rPr>
      </w:pPr>
    </w:p>
    <w:p w14:paraId="6D072C0D" w14:textId="77777777" w:rsidR="00704690" w:rsidRPr="00B23806" w:rsidRDefault="00704690" w:rsidP="3FB55C31">
      <w:pPr>
        <w:spacing w:line="240" w:lineRule="auto"/>
        <w:rPr>
          <w:rFonts w:cs="Arial"/>
          <w:sz w:val="22"/>
          <w:szCs w:val="22"/>
        </w:rPr>
      </w:pPr>
    </w:p>
    <w:p w14:paraId="01CAF446" w14:textId="04BD7E49" w:rsidR="00DD2145" w:rsidRPr="009A6B77" w:rsidRDefault="5E315C60" w:rsidP="009A6B77">
      <w:pPr>
        <w:pStyle w:val="Heading2"/>
        <w:numPr>
          <w:ilvl w:val="1"/>
          <w:numId w:val="0"/>
        </w:numPr>
        <w:spacing w:line="240" w:lineRule="auto"/>
        <w:jc w:val="left"/>
        <w:rPr>
          <w:rFonts w:cs="Arial"/>
          <w:b w:val="0"/>
          <w:i/>
          <w:spacing w:val="0"/>
          <w:sz w:val="22"/>
          <w:szCs w:val="22"/>
          <w:shd w:val="clear" w:color="auto" w:fill="FFFFFF"/>
        </w:rPr>
      </w:pPr>
      <w:r w:rsidRPr="34807FCA">
        <w:rPr>
          <w:rFonts w:cs="Arial"/>
          <w:sz w:val="22"/>
          <w:szCs w:val="22"/>
        </w:rPr>
        <w:t>1.</w:t>
      </w:r>
      <w:r w:rsidRPr="2C4FF847">
        <w:rPr>
          <w:rFonts w:cs="Arial"/>
          <w:sz w:val="22"/>
          <w:szCs w:val="22"/>
        </w:rPr>
        <w:t>2</w:t>
      </w:r>
      <w:r w:rsidR="7B637EC1">
        <w:tab/>
      </w:r>
      <w:r w:rsidR="04885CCE" w:rsidRPr="2C4FF847">
        <w:rPr>
          <w:rFonts w:cs="Arial"/>
          <w:sz w:val="22"/>
          <w:szCs w:val="22"/>
        </w:rPr>
        <w:t>Project</w:t>
      </w:r>
      <w:r w:rsidR="26F642A7" w:rsidRPr="007F769D">
        <w:rPr>
          <w:rFonts w:cs="Arial"/>
          <w:sz w:val="22"/>
          <w:szCs w:val="22"/>
        </w:rPr>
        <w:t xml:space="preserve"> Background</w:t>
      </w:r>
      <w:r w:rsidR="7B637EC1">
        <w:br/>
      </w:r>
      <w:r w:rsidR="7B637EC1" w:rsidRPr="2C4FF847">
        <w:rPr>
          <w:rFonts w:cs="Arial"/>
          <w:b w:val="0"/>
          <w:i/>
          <w:spacing w:val="0"/>
          <w:sz w:val="22"/>
          <w:szCs w:val="22"/>
          <w:shd w:val="clear" w:color="auto" w:fill="FFFFFF"/>
        </w:rPr>
        <w:t>Wondrous Place</w:t>
      </w:r>
      <w:r w:rsidR="3520019E" w:rsidRPr="2C4FF847">
        <w:rPr>
          <w:rFonts w:cs="Arial"/>
          <w:b w:val="0"/>
          <w:i/>
          <w:spacing w:val="0"/>
          <w:sz w:val="22"/>
          <w:szCs w:val="22"/>
          <w:shd w:val="clear" w:color="auto" w:fill="FFFFFF"/>
        </w:rPr>
        <w:t xml:space="preserve"> </w:t>
      </w:r>
      <w:r w:rsidR="7B637EC1" w:rsidRPr="3D4076CA">
        <w:rPr>
          <w:rFonts w:cs="Arial"/>
          <w:b w:val="0"/>
          <w:spacing w:val="0"/>
          <w:sz w:val="22"/>
          <w:szCs w:val="22"/>
          <w:shd w:val="clear" w:color="auto" w:fill="FFFFFF"/>
        </w:rPr>
        <w:t>is a permanent gallery within the Museum of Liverpool</w:t>
      </w:r>
      <w:r w:rsidR="7FD646BA" w:rsidRPr="3D4076CA">
        <w:rPr>
          <w:rFonts w:cs="Arial"/>
          <w:b w:val="0"/>
          <w:spacing w:val="0"/>
          <w:sz w:val="22"/>
          <w:szCs w:val="22"/>
          <w:shd w:val="clear" w:color="auto" w:fill="FFFFFF"/>
        </w:rPr>
        <w:t>.</w:t>
      </w:r>
      <w:r w:rsidR="20CAF24D" w:rsidRPr="3D4076CA">
        <w:rPr>
          <w:rFonts w:cs="Arial"/>
          <w:b w:val="0"/>
          <w:spacing w:val="0"/>
          <w:sz w:val="22"/>
          <w:szCs w:val="22"/>
          <w:shd w:val="clear" w:color="auto" w:fill="FFFFFF"/>
        </w:rPr>
        <w:t xml:space="preserve"> </w:t>
      </w:r>
      <w:r w:rsidR="7FD646BA" w:rsidRPr="3D4076CA">
        <w:rPr>
          <w:rFonts w:cs="Arial"/>
          <w:b w:val="0"/>
          <w:spacing w:val="0"/>
          <w:sz w:val="22"/>
          <w:szCs w:val="22"/>
          <w:shd w:val="clear" w:color="auto" w:fill="FFFFFF"/>
        </w:rPr>
        <w:t xml:space="preserve">The gallery is undergoing a major refurbishment to enhance the visitor experience through engaging and immersive content. </w:t>
      </w:r>
    </w:p>
    <w:p w14:paraId="75CDA1FA" w14:textId="0CEB5B09" w:rsidR="006D5960" w:rsidRPr="00267DA3" w:rsidRDefault="00DD2145" w:rsidP="009A6B77">
      <w:pPr>
        <w:spacing w:line="240" w:lineRule="auto"/>
        <w:rPr>
          <w:rFonts w:cs="Arial"/>
          <w:spacing w:val="0"/>
          <w:sz w:val="22"/>
          <w:szCs w:val="22"/>
          <w:shd w:val="clear" w:color="auto" w:fill="FFFFFF"/>
        </w:rPr>
      </w:pPr>
      <w:r w:rsidRPr="3D4076CA">
        <w:rPr>
          <w:rFonts w:cs="Arial"/>
          <w:spacing w:val="0"/>
          <w:sz w:val="22"/>
          <w:szCs w:val="22"/>
          <w:shd w:val="clear" w:color="auto" w:fill="FFFFFF"/>
        </w:rPr>
        <w:t xml:space="preserve">The gallery is </w:t>
      </w:r>
      <w:r w:rsidR="007C6951" w:rsidRPr="3D4076CA">
        <w:rPr>
          <w:rFonts w:cs="Arial"/>
          <w:spacing w:val="0"/>
          <w:sz w:val="22"/>
          <w:szCs w:val="22"/>
          <w:shd w:val="clear" w:color="auto" w:fill="FFFFFF"/>
        </w:rPr>
        <w:t xml:space="preserve">an eclectic mix of </w:t>
      </w:r>
      <w:r w:rsidR="007C1A1A" w:rsidRPr="3D4076CA">
        <w:rPr>
          <w:rFonts w:cs="Arial"/>
          <w:spacing w:val="0"/>
          <w:sz w:val="22"/>
          <w:szCs w:val="22"/>
          <w:shd w:val="clear" w:color="auto" w:fill="FFFFFF"/>
        </w:rPr>
        <w:t xml:space="preserve">Liverpool’s rich history and modern contribution to the worlds of </w:t>
      </w:r>
      <w:r w:rsidR="007C6951" w:rsidRPr="3D4076CA">
        <w:rPr>
          <w:rFonts w:cs="Arial"/>
          <w:spacing w:val="0"/>
          <w:sz w:val="22"/>
          <w:szCs w:val="22"/>
          <w:shd w:val="clear" w:color="auto" w:fill="FFFFFF"/>
        </w:rPr>
        <w:t>Sport, Music, Performance and the Arts. </w:t>
      </w:r>
      <w:r w:rsidRPr="3D4076CA">
        <w:rPr>
          <w:rFonts w:cs="Arial"/>
          <w:spacing w:val="0"/>
          <w:sz w:val="22"/>
          <w:szCs w:val="22"/>
          <w:shd w:val="clear" w:color="auto" w:fill="FFFFFF"/>
        </w:rPr>
        <w:t>With an</w:t>
      </w:r>
      <w:r w:rsidR="007C6951" w:rsidRPr="3D4076CA">
        <w:rPr>
          <w:rFonts w:cs="Arial"/>
          <w:spacing w:val="0"/>
          <w:sz w:val="22"/>
          <w:szCs w:val="22"/>
          <w:shd w:val="clear" w:color="auto" w:fill="FFFFFF"/>
        </w:rPr>
        <w:t> over-arching theme of ‘creative expression’</w:t>
      </w:r>
      <w:r w:rsidRPr="3D4076CA">
        <w:rPr>
          <w:rFonts w:cs="Arial"/>
          <w:spacing w:val="0"/>
          <w:sz w:val="22"/>
          <w:szCs w:val="22"/>
          <w:shd w:val="clear" w:color="auto" w:fill="FFFFFF"/>
        </w:rPr>
        <w:t>, the gallery</w:t>
      </w:r>
      <w:r w:rsidR="007C6951" w:rsidRPr="3D4076CA">
        <w:rPr>
          <w:rFonts w:cs="Arial"/>
          <w:spacing w:val="0"/>
          <w:sz w:val="22"/>
          <w:szCs w:val="22"/>
          <w:shd w:val="clear" w:color="auto" w:fill="FFFFFF"/>
        </w:rPr>
        <w:t> explore</w:t>
      </w:r>
      <w:r w:rsidRPr="3D4076CA">
        <w:rPr>
          <w:rFonts w:cs="Arial"/>
          <w:spacing w:val="0"/>
          <w:sz w:val="22"/>
          <w:szCs w:val="22"/>
          <w:shd w:val="clear" w:color="auto" w:fill="FFFFFF"/>
        </w:rPr>
        <w:t>s</w:t>
      </w:r>
      <w:r w:rsidR="007C1A1A" w:rsidRPr="3D4076CA">
        <w:rPr>
          <w:rFonts w:cs="Arial"/>
          <w:spacing w:val="0"/>
          <w:sz w:val="22"/>
          <w:szCs w:val="22"/>
          <w:shd w:val="clear" w:color="auto" w:fill="FFFFFF"/>
        </w:rPr>
        <w:t xml:space="preserve"> varied</w:t>
      </w:r>
      <w:r w:rsidRPr="3D4076CA">
        <w:rPr>
          <w:rFonts w:cs="Arial"/>
          <w:spacing w:val="0"/>
          <w:sz w:val="22"/>
          <w:szCs w:val="22"/>
          <w:shd w:val="clear" w:color="auto" w:fill="FFFFFF"/>
        </w:rPr>
        <w:t xml:space="preserve"> </w:t>
      </w:r>
      <w:r w:rsidR="007C6951" w:rsidRPr="3D4076CA">
        <w:rPr>
          <w:rFonts w:cs="Arial"/>
          <w:spacing w:val="0"/>
          <w:sz w:val="22"/>
          <w:szCs w:val="22"/>
          <w:shd w:val="clear" w:color="auto" w:fill="FFFFFF"/>
        </w:rPr>
        <w:t>subjects</w:t>
      </w:r>
      <w:r w:rsidRPr="3D4076CA">
        <w:rPr>
          <w:rFonts w:cs="Arial"/>
          <w:spacing w:val="0"/>
          <w:sz w:val="22"/>
          <w:szCs w:val="22"/>
          <w:shd w:val="clear" w:color="auto" w:fill="FFFFFF"/>
        </w:rPr>
        <w:t xml:space="preserve"> such</w:t>
      </w:r>
      <w:r w:rsidR="007C6951" w:rsidRPr="3D4076CA">
        <w:rPr>
          <w:rFonts w:cs="Arial"/>
          <w:spacing w:val="0"/>
          <w:sz w:val="22"/>
          <w:szCs w:val="22"/>
          <w:shd w:val="clear" w:color="auto" w:fill="FFFFFF"/>
        </w:rPr>
        <w:t xml:space="preserve"> as football and </w:t>
      </w:r>
      <w:r w:rsidR="49BBF0CE" w:rsidRPr="3D4076CA">
        <w:rPr>
          <w:rFonts w:cs="Arial"/>
          <w:spacing w:val="0"/>
          <w:sz w:val="22"/>
          <w:szCs w:val="22"/>
          <w:shd w:val="clear" w:color="auto" w:fill="FFFFFF"/>
        </w:rPr>
        <w:t>music and</w:t>
      </w:r>
      <w:r w:rsidR="007C1A1A" w:rsidRPr="3D4076CA">
        <w:rPr>
          <w:rFonts w:cs="Arial"/>
          <w:spacing w:val="0"/>
          <w:sz w:val="22"/>
          <w:szCs w:val="22"/>
          <w:shd w:val="clear" w:color="auto" w:fill="FFFFFF"/>
        </w:rPr>
        <w:t xml:space="preserve"> examines </w:t>
      </w:r>
      <w:r w:rsidR="007C6951" w:rsidRPr="3D4076CA">
        <w:rPr>
          <w:rFonts w:cs="Arial"/>
          <w:spacing w:val="0"/>
          <w:sz w:val="22"/>
          <w:szCs w:val="22"/>
          <w:shd w:val="clear" w:color="auto" w:fill="FFFFFF"/>
        </w:rPr>
        <w:t>the passion they generate</w:t>
      </w:r>
      <w:r w:rsidR="007C1A1A" w:rsidRPr="3D4076CA">
        <w:rPr>
          <w:rFonts w:cs="Arial"/>
          <w:spacing w:val="0"/>
          <w:sz w:val="22"/>
          <w:szCs w:val="22"/>
          <w:shd w:val="clear" w:color="auto" w:fill="FFFFFF"/>
        </w:rPr>
        <w:t xml:space="preserve"> within </w:t>
      </w:r>
      <w:r w:rsidR="5A1C22E9" w:rsidRPr="3D4076CA">
        <w:rPr>
          <w:rFonts w:cs="Arial"/>
          <w:spacing w:val="0"/>
          <w:sz w:val="22"/>
          <w:szCs w:val="22"/>
          <w:shd w:val="clear" w:color="auto" w:fill="FFFFFF"/>
        </w:rPr>
        <w:t xml:space="preserve">the </w:t>
      </w:r>
      <w:r w:rsidR="007C6951" w:rsidRPr="3D4076CA">
        <w:rPr>
          <w:rFonts w:cs="Arial"/>
          <w:spacing w:val="0"/>
          <w:sz w:val="22"/>
          <w:szCs w:val="22"/>
          <w:shd w:val="clear" w:color="auto" w:fill="FFFFFF"/>
        </w:rPr>
        <w:t>hearts and souls of the people of Merseyside. </w:t>
      </w:r>
    </w:p>
    <w:p w14:paraId="0F3CABC7" w14:textId="77777777" w:rsidR="00DD2145" w:rsidRPr="00267DA3" w:rsidRDefault="00DD2145" w:rsidP="009A6B77">
      <w:pPr>
        <w:pStyle w:val="paragraph"/>
        <w:spacing w:before="0" w:beforeAutospacing="0" w:after="0" w:afterAutospacing="0"/>
        <w:jc w:val="both"/>
        <w:textAlignment w:val="baseline"/>
        <w:rPr>
          <w:rFonts w:ascii="Arial" w:hAnsi="Arial" w:cs="Arial"/>
          <w:sz w:val="22"/>
          <w:szCs w:val="22"/>
          <w:shd w:val="clear" w:color="auto" w:fill="FFFFFF"/>
        </w:rPr>
      </w:pPr>
    </w:p>
    <w:p w14:paraId="029FF3DB" w14:textId="4A99087A" w:rsidR="00146196" w:rsidRDefault="00146196" w:rsidP="009A6B77">
      <w:pPr>
        <w:spacing w:line="240" w:lineRule="auto"/>
        <w:rPr>
          <w:rFonts w:cs="Arial"/>
          <w:sz w:val="22"/>
          <w:szCs w:val="22"/>
        </w:rPr>
      </w:pPr>
      <w:r w:rsidRPr="3D4076CA">
        <w:rPr>
          <w:rFonts w:cs="Arial"/>
          <w:sz w:val="22"/>
          <w:szCs w:val="22"/>
        </w:rPr>
        <w:t xml:space="preserve">Through </w:t>
      </w:r>
      <w:r w:rsidR="25381E72" w:rsidRPr="3D4076CA">
        <w:rPr>
          <w:rFonts w:cs="Arial"/>
          <w:sz w:val="22"/>
          <w:szCs w:val="22"/>
        </w:rPr>
        <w:t xml:space="preserve">the </w:t>
      </w:r>
      <w:r w:rsidRPr="3D4076CA">
        <w:rPr>
          <w:rFonts w:cs="Arial"/>
          <w:sz w:val="22"/>
          <w:szCs w:val="22"/>
        </w:rPr>
        <w:t>objects, digital content and design</w:t>
      </w:r>
      <w:r w:rsidR="7D9D081D" w:rsidRPr="3D4076CA">
        <w:rPr>
          <w:rFonts w:cs="Arial"/>
          <w:sz w:val="22"/>
          <w:szCs w:val="22"/>
        </w:rPr>
        <w:t>,</w:t>
      </w:r>
      <w:r w:rsidRPr="3D4076CA">
        <w:rPr>
          <w:rFonts w:cs="Arial"/>
          <w:sz w:val="22"/>
          <w:szCs w:val="22"/>
        </w:rPr>
        <w:t xml:space="preserve"> we hope to deliver an </w:t>
      </w:r>
      <w:r w:rsidR="3C5A172E" w:rsidRPr="3D4076CA">
        <w:rPr>
          <w:rFonts w:cs="Arial"/>
          <w:sz w:val="22"/>
          <w:szCs w:val="22"/>
        </w:rPr>
        <w:t>exciting</w:t>
      </w:r>
      <w:r w:rsidRPr="3D4076CA">
        <w:rPr>
          <w:rFonts w:cs="Arial"/>
          <w:sz w:val="22"/>
          <w:szCs w:val="22"/>
        </w:rPr>
        <w:t xml:space="preserve"> and innovative gallery, animating our collections and contextualising them within the </w:t>
      </w:r>
      <w:r w:rsidR="00621121" w:rsidRPr="3D4076CA">
        <w:rPr>
          <w:rFonts w:cs="Arial"/>
          <w:sz w:val="22"/>
          <w:szCs w:val="22"/>
        </w:rPr>
        <w:t>creative hub that is Liverpool</w:t>
      </w:r>
      <w:r w:rsidRPr="3D4076CA">
        <w:rPr>
          <w:rFonts w:cs="Arial"/>
          <w:sz w:val="22"/>
          <w:szCs w:val="22"/>
        </w:rPr>
        <w:t xml:space="preserve">. </w:t>
      </w:r>
      <w:r w:rsidR="00621121" w:rsidRPr="3D4076CA">
        <w:rPr>
          <w:rFonts w:cs="Arial"/>
          <w:sz w:val="22"/>
          <w:szCs w:val="22"/>
        </w:rPr>
        <w:t>Overall,</w:t>
      </w:r>
      <w:r w:rsidRPr="3D4076CA">
        <w:rPr>
          <w:rFonts w:cs="Arial"/>
          <w:sz w:val="22"/>
          <w:szCs w:val="22"/>
        </w:rPr>
        <w:t xml:space="preserve"> we want to provide an atmospheric, engaging and memorable experience for visitors.</w:t>
      </w:r>
    </w:p>
    <w:p w14:paraId="16DEB4AB" w14:textId="226695BF" w:rsidR="00DD2145" w:rsidRPr="00267DA3" w:rsidRDefault="00DD2145" w:rsidP="00285A7B">
      <w:pPr>
        <w:pStyle w:val="paragraph"/>
        <w:spacing w:before="0" w:beforeAutospacing="0" w:after="0" w:afterAutospacing="0"/>
        <w:textAlignment w:val="baseline"/>
        <w:rPr>
          <w:rFonts w:cs="Arial"/>
          <w:color w:val="FF0000"/>
        </w:rPr>
      </w:pPr>
    </w:p>
    <w:p w14:paraId="009F9BF4" w14:textId="14CB1D29" w:rsidR="00DD2145" w:rsidRPr="00267DA3" w:rsidRDefault="00DD2145" w:rsidP="00285A7B">
      <w:pPr>
        <w:spacing w:line="240" w:lineRule="auto"/>
        <w:rPr>
          <w:rFonts w:cs="Arial"/>
          <w:sz w:val="22"/>
          <w:szCs w:val="22"/>
        </w:rPr>
      </w:pPr>
      <w:r w:rsidRPr="6FFDBFE3">
        <w:rPr>
          <w:rFonts w:cs="Arial"/>
          <w:sz w:val="22"/>
          <w:szCs w:val="22"/>
        </w:rPr>
        <w:lastRenderedPageBreak/>
        <w:t>The galler</w:t>
      </w:r>
      <w:r w:rsidR="4D9EE692" w:rsidRPr="6FFDBFE3">
        <w:rPr>
          <w:rFonts w:cs="Arial"/>
          <w:sz w:val="22"/>
          <w:szCs w:val="22"/>
        </w:rPr>
        <w:t>y’s</w:t>
      </w:r>
      <w:r w:rsidRPr="6FFDBFE3">
        <w:rPr>
          <w:rFonts w:cs="Arial"/>
          <w:sz w:val="22"/>
          <w:szCs w:val="22"/>
        </w:rPr>
        <w:t xml:space="preserve"> key messages</w:t>
      </w:r>
      <w:r w:rsidR="42C0AD92" w:rsidRPr="6FFDBFE3">
        <w:rPr>
          <w:rFonts w:cs="Arial"/>
          <w:sz w:val="22"/>
          <w:szCs w:val="22"/>
        </w:rPr>
        <w:t>,</w:t>
      </w:r>
      <w:r w:rsidRPr="6FFDBFE3">
        <w:rPr>
          <w:rFonts w:cs="Arial"/>
          <w:sz w:val="22"/>
          <w:szCs w:val="22"/>
        </w:rPr>
        <w:t xml:space="preserve"> which will be communicated through the gallery interpretation </w:t>
      </w:r>
      <w:r w:rsidR="789AC394" w:rsidRPr="6FFDBFE3">
        <w:rPr>
          <w:rFonts w:cs="Arial"/>
          <w:sz w:val="22"/>
          <w:szCs w:val="22"/>
        </w:rPr>
        <w:t xml:space="preserve">are </w:t>
      </w:r>
      <w:r w:rsidRPr="6FFDBFE3">
        <w:rPr>
          <w:rFonts w:cs="Arial"/>
          <w:sz w:val="22"/>
          <w:szCs w:val="22"/>
        </w:rPr>
        <w:t>as follows:</w:t>
      </w:r>
    </w:p>
    <w:p w14:paraId="754AD843" w14:textId="2CF3DA57" w:rsidR="56CE2FA9" w:rsidRDefault="56CE2FA9" w:rsidP="00285A7B">
      <w:pPr>
        <w:spacing w:line="240" w:lineRule="auto"/>
        <w:rPr>
          <w:szCs w:val="18"/>
        </w:rPr>
      </w:pPr>
    </w:p>
    <w:p w14:paraId="54F81362" w14:textId="0463D0D9" w:rsidR="4EC4F77E" w:rsidRDefault="4EC4F77E" w:rsidP="00285A7B">
      <w:pPr>
        <w:pStyle w:val="ListParagraph"/>
        <w:numPr>
          <w:ilvl w:val="0"/>
          <w:numId w:val="4"/>
        </w:numPr>
        <w:spacing w:line="240" w:lineRule="auto"/>
        <w:rPr>
          <w:rFonts w:eastAsia="Arial" w:cs="Arial"/>
          <w:color w:val="000000" w:themeColor="text1"/>
          <w:sz w:val="22"/>
          <w:szCs w:val="22"/>
        </w:rPr>
      </w:pPr>
      <w:r w:rsidRPr="3D4076CA">
        <w:rPr>
          <w:rFonts w:eastAsia="Arial" w:cs="Arial"/>
          <w:sz w:val="22"/>
          <w:szCs w:val="22"/>
        </w:rPr>
        <w:t>An extraordinary number of creative people have come from the city and this has contributed to Liverpool’s strong global identity.</w:t>
      </w:r>
    </w:p>
    <w:p w14:paraId="31021EB3" w14:textId="48690151" w:rsidR="4EC4F77E" w:rsidRDefault="4EC4F77E" w:rsidP="00285A7B">
      <w:pPr>
        <w:pStyle w:val="ListParagraph"/>
        <w:numPr>
          <w:ilvl w:val="0"/>
          <w:numId w:val="4"/>
        </w:numPr>
        <w:spacing w:line="240" w:lineRule="auto"/>
        <w:rPr>
          <w:rFonts w:eastAsia="Arial" w:cs="Arial"/>
          <w:color w:val="000000" w:themeColor="text1"/>
          <w:sz w:val="22"/>
          <w:szCs w:val="22"/>
        </w:rPr>
      </w:pPr>
      <w:r w:rsidRPr="3D4076CA">
        <w:rPr>
          <w:rFonts w:eastAsia="Arial" w:cs="Arial"/>
          <w:sz w:val="22"/>
          <w:szCs w:val="22"/>
        </w:rPr>
        <w:t>Liverpool’s history and identity are expressed through its creative output.</w:t>
      </w:r>
    </w:p>
    <w:p w14:paraId="679F4CAA" w14:textId="7968FDBF" w:rsidR="4EC4F77E" w:rsidRDefault="4EC4F77E" w:rsidP="00285A7B">
      <w:pPr>
        <w:pStyle w:val="ListParagraph"/>
        <w:numPr>
          <w:ilvl w:val="0"/>
          <w:numId w:val="4"/>
        </w:numPr>
        <w:spacing w:line="240" w:lineRule="auto"/>
        <w:rPr>
          <w:rFonts w:eastAsia="Arial" w:cs="Arial"/>
          <w:color w:val="000000" w:themeColor="text1"/>
          <w:sz w:val="22"/>
          <w:szCs w:val="22"/>
        </w:rPr>
      </w:pPr>
      <w:r w:rsidRPr="3D4076CA">
        <w:rPr>
          <w:rFonts w:eastAsia="Arial" w:cs="Arial"/>
          <w:sz w:val="22"/>
          <w:szCs w:val="22"/>
        </w:rPr>
        <w:t>Football and music are particularly important forms of creative expression in the city.</w:t>
      </w:r>
    </w:p>
    <w:p w14:paraId="30958F3A" w14:textId="4B63883D" w:rsidR="4EC4F77E" w:rsidRDefault="4EC4F77E" w:rsidP="00285A7B">
      <w:pPr>
        <w:pStyle w:val="ListParagraph"/>
        <w:numPr>
          <w:ilvl w:val="0"/>
          <w:numId w:val="4"/>
        </w:numPr>
        <w:spacing w:line="240" w:lineRule="auto"/>
        <w:rPr>
          <w:rFonts w:eastAsia="Arial" w:cs="Arial"/>
          <w:color w:val="000000" w:themeColor="text1"/>
          <w:sz w:val="22"/>
          <w:szCs w:val="22"/>
        </w:rPr>
      </w:pPr>
      <w:r w:rsidRPr="3D4076CA">
        <w:rPr>
          <w:rFonts w:eastAsia="Arial" w:cs="Arial"/>
          <w:sz w:val="22"/>
          <w:szCs w:val="22"/>
        </w:rPr>
        <w:t>Protest, activism, and subversion have manifested creatively in the city to give the disempowered a voice to criticise and challenge authority.</w:t>
      </w:r>
    </w:p>
    <w:p w14:paraId="0AD9C6F4" w14:textId="2DD9E637" w:rsidR="00DD2145" w:rsidRPr="00267DA3" w:rsidRDefault="4EC4F77E" w:rsidP="00285A7B">
      <w:pPr>
        <w:pStyle w:val="ListParagraph"/>
        <w:numPr>
          <w:ilvl w:val="0"/>
          <w:numId w:val="4"/>
        </w:numPr>
        <w:spacing w:line="240" w:lineRule="auto"/>
        <w:textAlignment w:val="baseline"/>
        <w:rPr>
          <w:rFonts w:eastAsia="Arial" w:cs="Arial"/>
          <w:color w:val="000000" w:themeColor="text1"/>
          <w:sz w:val="22"/>
          <w:szCs w:val="22"/>
        </w:rPr>
      </w:pPr>
      <w:r w:rsidRPr="3D4076CA">
        <w:rPr>
          <w:rFonts w:eastAsia="Arial" w:cs="Arial"/>
          <w:sz w:val="22"/>
          <w:szCs w:val="22"/>
        </w:rPr>
        <w:t xml:space="preserve">Many of Liverpool’s creative role models have their roots in our diverse and often under-represented communities.   </w:t>
      </w:r>
    </w:p>
    <w:p w14:paraId="4B1F511A" w14:textId="77777777" w:rsidR="00DD2145" w:rsidRPr="00267DA3" w:rsidRDefault="00DD2145" w:rsidP="00285A7B">
      <w:pPr>
        <w:spacing w:line="240" w:lineRule="auto"/>
        <w:ind w:left="318" w:hanging="142"/>
        <w:rPr>
          <w:rFonts w:cs="Arial"/>
          <w:sz w:val="22"/>
          <w:szCs w:val="22"/>
        </w:rPr>
      </w:pPr>
    </w:p>
    <w:p w14:paraId="36D72BDA" w14:textId="144AE73B" w:rsidR="00DD2145" w:rsidRDefault="00DD2145" w:rsidP="00285A7B">
      <w:pPr>
        <w:spacing w:line="240" w:lineRule="auto"/>
        <w:ind w:left="142" w:hanging="142"/>
        <w:rPr>
          <w:sz w:val="22"/>
          <w:szCs w:val="22"/>
        </w:rPr>
      </w:pPr>
      <w:r w:rsidRPr="3D4076CA">
        <w:rPr>
          <w:rFonts w:cs="Arial"/>
          <w:sz w:val="22"/>
          <w:szCs w:val="22"/>
        </w:rPr>
        <w:t xml:space="preserve">The key/core </w:t>
      </w:r>
      <w:r w:rsidRPr="3D4076CA">
        <w:rPr>
          <w:sz w:val="22"/>
          <w:szCs w:val="22"/>
        </w:rPr>
        <w:t>audience</w:t>
      </w:r>
      <w:r w:rsidR="6033D33A" w:rsidRPr="3D4076CA">
        <w:rPr>
          <w:sz w:val="22"/>
          <w:szCs w:val="22"/>
        </w:rPr>
        <w:t>s</w:t>
      </w:r>
      <w:r w:rsidRPr="3D4076CA">
        <w:rPr>
          <w:sz w:val="22"/>
          <w:szCs w:val="22"/>
        </w:rPr>
        <w:t xml:space="preserve"> we hope to engage with</w:t>
      </w:r>
      <w:r w:rsidR="0C41228C" w:rsidRPr="3D4076CA">
        <w:rPr>
          <w:sz w:val="22"/>
          <w:szCs w:val="22"/>
        </w:rPr>
        <w:t xml:space="preserve"> </w:t>
      </w:r>
      <w:r w:rsidRPr="3D4076CA">
        <w:rPr>
          <w:sz w:val="22"/>
          <w:szCs w:val="22"/>
        </w:rPr>
        <w:t>are as follows:</w:t>
      </w:r>
    </w:p>
    <w:p w14:paraId="18958293" w14:textId="77777777" w:rsidR="00A76CC5" w:rsidRPr="00267DA3" w:rsidRDefault="00A76CC5" w:rsidP="00285A7B">
      <w:pPr>
        <w:spacing w:line="240" w:lineRule="auto"/>
        <w:ind w:left="142" w:hanging="142"/>
        <w:rPr>
          <w:sz w:val="22"/>
          <w:szCs w:val="22"/>
        </w:rPr>
      </w:pPr>
    </w:p>
    <w:p w14:paraId="6B62BF00" w14:textId="027E6E37" w:rsidR="00DD2145" w:rsidRPr="00267DA3" w:rsidRDefault="00DD2145" w:rsidP="00285A7B">
      <w:pPr>
        <w:numPr>
          <w:ilvl w:val="0"/>
          <w:numId w:val="28"/>
        </w:numPr>
        <w:spacing w:line="240" w:lineRule="auto"/>
        <w:jc w:val="left"/>
        <w:rPr>
          <w:color w:val="000000" w:themeColor="text1"/>
          <w:sz w:val="22"/>
          <w:szCs w:val="22"/>
        </w:rPr>
      </w:pPr>
      <w:r w:rsidRPr="3D4076CA">
        <w:rPr>
          <w:sz w:val="22"/>
          <w:szCs w:val="22"/>
        </w:rPr>
        <w:t>Fami</w:t>
      </w:r>
      <w:r w:rsidR="537EA19C" w:rsidRPr="3D4076CA">
        <w:rPr>
          <w:sz w:val="22"/>
          <w:szCs w:val="22"/>
        </w:rPr>
        <w:t xml:space="preserve">lies </w:t>
      </w:r>
      <w:r w:rsidRPr="3D4076CA">
        <w:rPr>
          <w:sz w:val="22"/>
          <w:szCs w:val="22"/>
        </w:rPr>
        <w:t xml:space="preserve">from Merseyside and the wider North-West region </w:t>
      </w:r>
    </w:p>
    <w:p w14:paraId="105DD6D3" w14:textId="75B7292E" w:rsidR="5CF01CBC" w:rsidRDefault="56D9A5C7" w:rsidP="00285A7B">
      <w:pPr>
        <w:numPr>
          <w:ilvl w:val="0"/>
          <w:numId w:val="28"/>
        </w:numPr>
        <w:spacing w:line="240" w:lineRule="auto"/>
        <w:jc w:val="left"/>
        <w:rPr>
          <w:color w:val="000000" w:themeColor="text1"/>
          <w:sz w:val="22"/>
          <w:szCs w:val="22"/>
        </w:rPr>
      </w:pPr>
      <w:r w:rsidRPr="4B4BBDC8">
        <w:rPr>
          <w:sz w:val="22"/>
          <w:szCs w:val="22"/>
        </w:rPr>
        <w:t>16 to 24-year-olds</w:t>
      </w:r>
    </w:p>
    <w:p w14:paraId="47A6EB4C" w14:textId="77C01954" w:rsidR="00DD2145" w:rsidRPr="00267DA3" w:rsidRDefault="5CF01CBC" w:rsidP="00285A7B">
      <w:pPr>
        <w:numPr>
          <w:ilvl w:val="0"/>
          <w:numId w:val="28"/>
        </w:numPr>
        <w:spacing w:line="240" w:lineRule="auto"/>
        <w:jc w:val="left"/>
        <w:rPr>
          <w:color w:val="000000" w:themeColor="text1"/>
          <w:sz w:val="22"/>
          <w:szCs w:val="22"/>
        </w:rPr>
      </w:pPr>
      <w:r w:rsidRPr="3D4076CA">
        <w:rPr>
          <w:sz w:val="22"/>
          <w:szCs w:val="22"/>
        </w:rPr>
        <w:t>Over 65s</w:t>
      </w:r>
    </w:p>
    <w:p w14:paraId="6FB112E8" w14:textId="3B16F3F3" w:rsidR="00DD2145" w:rsidRDefault="00DD2145" w:rsidP="00285A7B">
      <w:pPr>
        <w:numPr>
          <w:ilvl w:val="0"/>
          <w:numId w:val="28"/>
        </w:numPr>
        <w:spacing w:line="240" w:lineRule="auto"/>
        <w:jc w:val="left"/>
        <w:rPr>
          <w:rStyle w:val="normaltextrun"/>
          <w:color w:val="000000" w:themeColor="text1"/>
          <w:sz w:val="22"/>
          <w:szCs w:val="22"/>
        </w:rPr>
      </w:pPr>
      <w:r w:rsidRPr="3D4076CA">
        <w:rPr>
          <w:sz w:val="22"/>
          <w:szCs w:val="22"/>
        </w:rPr>
        <w:t>Tourists to Liverpool (including oversea tourists)</w:t>
      </w:r>
    </w:p>
    <w:p w14:paraId="30FA4A5F" w14:textId="12EB69A0" w:rsidR="7DA98A94" w:rsidRDefault="7DA98A94" w:rsidP="00285A7B">
      <w:pPr>
        <w:numPr>
          <w:ilvl w:val="0"/>
          <w:numId w:val="28"/>
        </w:numPr>
        <w:spacing w:line="240" w:lineRule="auto"/>
        <w:jc w:val="left"/>
        <w:rPr>
          <w:color w:val="000000" w:themeColor="text1"/>
          <w:sz w:val="22"/>
          <w:szCs w:val="22"/>
        </w:rPr>
      </w:pPr>
      <w:r w:rsidRPr="6FFDBFE3">
        <w:rPr>
          <w:sz w:val="22"/>
          <w:szCs w:val="22"/>
        </w:rPr>
        <w:t>Programmed school visits</w:t>
      </w:r>
      <w:r w:rsidR="005A7300">
        <w:rPr>
          <w:sz w:val="22"/>
          <w:szCs w:val="22"/>
        </w:rPr>
        <w:t>.</w:t>
      </w:r>
    </w:p>
    <w:p w14:paraId="2094F323" w14:textId="425AD0B7" w:rsidR="007F615F" w:rsidRDefault="007F615F" w:rsidP="00285A7B">
      <w:pPr>
        <w:pStyle w:val="paragraph"/>
        <w:spacing w:before="0" w:beforeAutospacing="0" w:after="0" w:afterAutospacing="0"/>
        <w:textAlignment w:val="baseline"/>
        <w:rPr>
          <w:rStyle w:val="normaltextrun"/>
          <w:rFonts w:ascii="Arial" w:hAnsi="Arial" w:cs="Arial"/>
          <w:color w:val="00B050"/>
        </w:rPr>
      </w:pPr>
    </w:p>
    <w:p w14:paraId="770C2A67" w14:textId="7FC6EC70" w:rsidR="00666A3C" w:rsidRPr="00666A3C" w:rsidRDefault="00666A3C" w:rsidP="00666A3C">
      <w:pPr>
        <w:spacing w:line="240" w:lineRule="auto"/>
        <w:rPr>
          <w:rFonts w:cs="Arial"/>
          <w:sz w:val="22"/>
          <w:szCs w:val="22"/>
        </w:rPr>
      </w:pPr>
      <w:r>
        <w:rPr>
          <w:rFonts w:cs="Arial"/>
          <w:sz w:val="22"/>
          <w:szCs w:val="22"/>
        </w:rPr>
        <w:t>The m</w:t>
      </w:r>
      <w:r w:rsidRPr="00666A3C">
        <w:rPr>
          <w:rFonts w:cs="Arial"/>
          <w:sz w:val="22"/>
          <w:szCs w:val="22"/>
        </w:rPr>
        <w:t xml:space="preserve">ain project objectives </w:t>
      </w:r>
      <w:r w:rsidR="00A76CC5">
        <w:rPr>
          <w:rFonts w:cs="Arial"/>
          <w:sz w:val="22"/>
          <w:szCs w:val="22"/>
        </w:rPr>
        <w:t xml:space="preserve">that </w:t>
      </w:r>
      <w:r w:rsidRPr="00666A3C">
        <w:rPr>
          <w:rFonts w:cs="Arial"/>
          <w:sz w:val="22"/>
          <w:szCs w:val="22"/>
        </w:rPr>
        <w:t>are</w:t>
      </w:r>
      <w:r w:rsidR="00A76CC5">
        <w:rPr>
          <w:rFonts w:cs="Arial"/>
          <w:sz w:val="22"/>
          <w:szCs w:val="22"/>
        </w:rPr>
        <w:t xml:space="preserve"> relevant to this tender are</w:t>
      </w:r>
      <w:r w:rsidRPr="00666A3C">
        <w:rPr>
          <w:rFonts w:cs="Arial"/>
          <w:sz w:val="22"/>
          <w:szCs w:val="22"/>
        </w:rPr>
        <w:t>:</w:t>
      </w:r>
    </w:p>
    <w:p w14:paraId="28C3B49F" w14:textId="77777777" w:rsidR="00666A3C" w:rsidRPr="00666A3C" w:rsidRDefault="00666A3C" w:rsidP="00666A3C">
      <w:pPr>
        <w:spacing w:line="240" w:lineRule="auto"/>
        <w:rPr>
          <w:rFonts w:cs="Arial"/>
          <w:sz w:val="22"/>
          <w:szCs w:val="22"/>
        </w:rPr>
      </w:pPr>
    </w:p>
    <w:p w14:paraId="2D41D136" w14:textId="267FEA44" w:rsidR="00666A3C" w:rsidRPr="00A76CC5" w:rsidRDefault="00A76CC5" w:rsidP="00666A3C">
      <w:pPr>
        <w:pStyle w:val="ListParagraph"/>
        <w:numPr>
          <w:ilvl w:val="0"/>
          <w:numId w:val="43"/>
        </w:numPr>
        <w:spacing w:line="240" w:lineRule="auto"/>
        <w:rPr>
          <w:rFonts w:cs="Arial"/>
          <w:sz w:val="22"/>
          <w:szCs w:val="22"/>
        </w:rPr>
      </w:pPr>
      <w:r>
        <w:rPr>
          <w:rFonts w:cs="Arial"/>
          <w:sz w:val="22"/>
          <w:szCs w:val="22"/>
        </w:rPr>
        <w:t>providing</w:t>
      </w:r>
      <w:r w:rsidR="00666A3C" w:rsidRPr="00A76CC5">
        <w:rPr>
          <w:rFonts w:cs="Arial"/>
          <w:sz w:val="22"/>
          <w:szCs w:val="22"/>
        </w:rPr>
        <w:t xml:space="preserve"> a refreshened and reinvigorated experience of our content, interpretation and design that attracts a wider, more diverse audience</w:t>
      </w:r>
    </w:p>
    <w:p w14:paraId="1C630136" w14:textId="14D01318" w:rsidR="00666A3C" w:rsidRPr="00A76CC5" w:rsidRDefault="00666A3C" w:rsidP="00666A3C">
      <w:pPr>
        <w:pStyle w:val="ListParagraph"/>
        <w:numPr>
          <w:ilvl w:val="0"/>
          <w:numId w:val="43"/>
        </w:numPr>
        <w:spacing w:line="240" w:lineRule="auto"/>
        <w:rPr>
          <w:rFonts w:cs="Arial"/>
          <w:sz w:val="22"/>
          <w:szCs w:val="22"/>
        </w:rPr>
      </w:pPr>
      <w:r w:rsidRPr="00A76CC5">
        <w:rPr>
          <w:rFonts w:cs="Arial"/>
          <w:sz w:val="22"/>
          <w:szCs w:val="22"/>
        </w:rPr>
        <w:t>reus</w:t>
      </w:r>
      <w:r w:rsidR="00A76CC5">
        <w:rPr>
          <w:rFonts w:cs="Arial"/>
          <w:sz w:val="22"/>
          <w:szCs w:val="22"/>
        </w:rPr>
        <w:t>ing</w:t>
      </w:r>
      <w:r w:rsidRPr="00A76CC5">
        <w:rPr>
          <w:rFonts w:cs="Arial"/>
          <w:sz w:val="22"/>
          <w:szCs w:val="22"/>
        </w:rPr>
        <w:t xml:space="preserve"> set-works, </w:t>
      </w:r>
      <w:r w:rsidR="00A76CC5">
        <w:rPr>
          <w:rFonts w:cs="Arial"/>
          <w:sz w:val="22"/>
          <w:szCs w:val="22"/>
        </w:rPr>
        <w:t xml:space="preserve">AV equipment, </w:t>
      </w:r>
      <w:r w:rsidRPr="00A76CC5">
        <w:rPr>
          <w:rFonts w:cs="Arial"/>
          <w:sz w:val="22"/>
          <w:szCs w:val="22"/>
        </w:rPr>
        <w:t>cases and multimedia units currently in storage across NML sites</w:t>
      </w:r>
    </w:p>
    <w:p w14:paraId="5AA2BC11" w14:textId="405CF166" w:rsidR="00666A3C" w:rsidRPr="00A76CC5" w:rsidRDefault="00666A3C" w:rsidP="00666A3C">
      <w:pPr>
        <w:pStyle w:val="ListParagraph"/>
        <w:numPr>
          <w:ilvl w:val="0"/>
          <w:numId w:val="43"/>
        </w:numPr>
        <w:spacing w:line="240" w:lineRule="auto"/>
        <w:rPr>
          <w:rFonts w:cs="Arial"/>
          <w:sz w:val="22"/>
          <w:szCs w:val="22"/>
        </w:rPr>
      </w:pPr>
      <w:r w:rsidRPr="00A76CC5">
        <w:rPr>
          <w:rFonts w:cs="Arial"/>
          <w:sz w:val="22"/>
          <w:szCs w:val="22"/>
        </w:rPr>
        <w:t>improv</w:t>
      </w:r>
      <w:r w:rsidR="00A76CC5">
        <w:rPr>
          <w:rFonts w:cs="Arial"/>
          <w:sz w:val="22"/>
          <w:szCs w:val="22"/>
        </w:rPr>
        <w:t>ing</w:t>
      </w:r>
      <w:r w:rsidRPr="00A76CC5">
        <w:rPr>
          <w:rFonts w:cs="Arial"/>
          <w:sz w:val="22"/>
          <w:szCs w:val="22"/>
        </w:rPr>
        <w:t xml:space="preserve"> wayfinding and accessibility through new graphics, content and </w:t>
      </w:r>
      <w:r w:rsidR="00A76CC5">
        <w:rPr>
          <w:rFonts w:cs="Arial"/>
          <w:sz w:val="22"/>
          <w:szCs w:val="22"/>
        </w:rPr>
        <w:t>m</w:t>
      </w:r>
      <w:r w:rsidRPr="00A76CC5">
        <w:rPr>
          <w:rFonts w:cs="Arial"/>
          <w:sz w:val="22"/>
          <w:szCs w:val="22"/>
        </w:rPr>
        <w:t>ultimedia</w:t>
      </w:r>
    </w:p>
    <w:p w14:paraId="4FEA209E" w14:textId="3322CF8B" w:rsidR="00666A3C" w:rsidRPr="00A76CC5" w:rsidRDefault="00666A3C" w:rsidP="00666A3C">
      <w:pPr>
        <w:pStyle w:val="ListParagraph"/>
        <w:numPr>
          <w:ilvl w:val="0"/>
          <w:numId w:val="43"/>
        </w:numPr>
        <w:spacing w:line="240" w:lineRule="auto"/>
        <w:rPr>
          <w:rFonts w:cs="Arial"/>
          <w:sz w:val="22"/>
          <w:szCs w:val="22"/>
        </w:rPr>
      </w:pPr>
      <w:r w:rsidRPr="00A76CC5">
        <w:rPr>
          <w:rFonts w:cs="Arial"/>
          <w:sz w:val="22"/>
          <w:szCs w:val="22"/>
        </w:rPr>
        <w:t>introduc</w:t>
      </w:r>
      <w:r w:rsidR="00A76CC5">
        <w:rPr>
          <w:rFonts w:cs="Arial"/>
          <w:sz w:val="22"/>
          <w:szCs w:val="22"/>
        </w:rPr>
        <w:t>ing</w:t>
      </w:r>
      <w:r w:rsidRPr="00A76CC5">
        <w:rPr>
          <w:rFonts w:cs="Arial"/>
          <w:sz w:val="22"/>
          <w:szCs w:val="22"/>
        </w:rPr>
        <w:t xml:space="preserve"> Wi-Fi based systems to manage and update content remotely (Audio visual displays and interactives)</w:t>
      </w:r>
    </w:p>
    <w:p w14:paraId="2512CEBA" w14:textId="14B5A5CA" w:rsidR="00666A3C" w:rsidRPr="00A76CC5" w:rsidRDefault="00666A3C" w:rsidP="00666A3C">
      <w:pPr>
        <w:pStyle w:val="ListParagraph"/>
        <w:numPr>
          <w:ilvl w:val="0"/>
          <w:numId w:val="43"/>
        </w:numPr>
        <w:spacing w:line="240" w:lineRule="auto"/>
        <w:rPr>
          <w:rFonts w:cs="Arial"/>
          <w:sz w:val="22"/>
          <w:szCs w:val="22"/>
        </w:rPr>
      </w:pPr>
      <w:r w:rsidRPr="00A76CC5">
        <w:rPr>
          <w:rFonts w:cs="Arial"/>
          <w:sz w:val="22"/>
          <w:szCs w:val="22"/>
        </w:rPr>
        <w:t>procur</w:t>
      </w:r>
      <w:r w:rsidR="00A76CC5">
        <w:rPr>
          <w:rFonts w:cs="Arial"/>
          <w:sz w:val="22"/>
          <w:szCs w:val="22"/>
        </w:rPr>
        <w:t>ing</w:t>
      </w:r>
      <w:r w:rsidRPr="00A76CC5">
        <w:rPr>
          <w:rFonts w:cs="Arial"/>
          <w:sz w:val="22"/>
          <w:szCs w:val="22"/>
        </w:rPr>
        <w:t xml:space="preserve"> new and fresh content &amp; cutting-edge AV hardware</w:t>
      </w:r>
    </w:p>
    <w:p w14:paraId="2A8138C7" w14:textId="43FD5E11" w:rsidR="00A76CC5" w:rsidRPr="00A76CC5" w:rsidRDefault="00666A3C" w:rsidP="00A76CC5">
      <w:pPr>
        <w:pStyle w:val="ListParagraph"/>
        <w:numPr>
          <w:ilvl w:val="0"/>
          <w:numId w:val="43"/>
        </w:numPr>
        <w:spacing w:line="240" w:lineRule="auto"/>
        <w:rPr>
          <w:rFonts w:cs="Arial"/>
          <w:sz w:val="22"/>
          <w:szCs w:val="22"/>
        </w:rPr>
      </w:pPr>
      <w:r w:rsidRPr="7E900747">
        <w:rPr>
          <w:rFonts w:cs="Arial"/>
          <w:sz w:val="22"/>
          <w:szCs w:val="22"/>
        </w:rPr>
        <w:t>includ</w:t>
      </w:r>
      <w:r w:rsidR="00A76CC5" w:rsidRPr="7E900747">
        <w:rPr>
          <w:rFonts w:cs="Arial"/>
          <w:sz w:val="22"/>
          <w:szCs w:val="22"/>
        </w:rPr>
        <w:t>ing</w:t>
      </w:r>
      <w:r w:rsidRPr="7E900747">
        <w:rPr>
          <w:rFonts w:cs="Arial"/>
          <w:sz w:val="22"/>
          <w:szCs w:val="22"/>
        </w:rPr>
        <w:t xml:space="preserve"> new content to represent Liverpool’s pioneering history such as videogaming</w:t>
      </w:r>
    </w:p>
    <w:p w14:paraId="32235C7E" w14:textId="51DDCFD5" w:rsidR="00A76CC5" w:rsidRDefault="00666A3C" w:rsidP="00666A3C">
      <w:pPr>
        <w:pStyle w:val="ListParagraph"/>
        <w:numPr>
          <w:ilvl w:val="0"/>
          <w:numId w:val="43"/>
        </w:numPr>
        <w:spacing w:line="240" w:lineRule="auto"/>
        <w:rPr>
          <w:rFonts w:cs="Arial"/>
          <w:sz w:val="22"/>
          <w:szCs w:val="22"/>
        </w:rPr>
      </w:pPr>
      <w:r w:rsidRPr="00A76CC5">
        <w:rPr>
          <w:rFonts w:cs="Arial"/>
          <w:sz w:val="22"/>
          <w:szCs w:val="22"/>
        </w:rPr>
        <w:t>future-proo</w:t>
      </w:r>
      <w:r w:rsidR="00A76CC5">
        <w:rPr>
          <w:rFonts w:cs="Arial"/>
          <w:sz w:val="22"/>
          <w:szCs w:val="22"/>
        </w:rPr>
        <w:t>fing</w:t>
      </w:r>
      <w:r w:rsidRPr="00A76CC5">
        <w:rPr>
          <w:rFonts w:cs="Arial"/>
          <w:sz w:val="22"/>
          <w:szCs w:val="22"/>
        </w:rPr>
        <w:t xml:space="preserve"> the display in the wake of Covid 19</w:t>
      </w:r>
    </w:p>
    <w:p w14:paraId="681243C1" w14:textId="62B7AEAC" w:rsidR="00666A3C" w:rsidRDefault="00666A3C" w:rsidP="00666A3C">
      <w:pPr>
        <w:pStyle w:val="ListParagraph"/>
        <w:numPr>
          <w:ilvl w:val="0"/>
          <w:numId w:val="43"/>
        </w:numPr>
        <w:spacing w:line="240" w:lineRule="auto"/>
        <w:rPr>
          <w:rFonts w:cs="Arial"/>
          <w:sz w:val="22"/>
          <w:szCs w:val="22"/>
        </w:rPr>
      </w:pPr>
      <w:r w:rsidRPr="00A76CC5">
        <w:rPr>
          <w:rFonts w:cs="Arial"/>
          <w:sz w:val="22"/>
          <w:szCs w:val="22"/>
        </w:rPr>
        <w:t>consider</w:t>
      </w:r>
      <w:r w:rsidR="00A76CC5">
        <w:rPr>
          <w:rFonts w:cs="Arial"/>
          <w:sz w:val="22"/>
          <w:szCs w:val="22"/>
        </w:rPr>
        <w:t>ing</w:t>
      </w:r>
      <w:r w:rsidRPr="00A76CC5">
        <w:rPr>
          <w:rFonts w:cs="Arial"/>
          <w:sz w:val="22"/>
          <w:szCs w:val="22"/>
        </w:rPr>
        <w:t xml:space="preserve"> how improvements will have long-term benefits.  </w:t>
      </w:r>
    </w:p>
    <w:p w14:paraId="3BB4F8CA" w14:textId="24FDD01D" w:rsidR="00A76CC5" w:rsidRDefault="00A76CC5" w:rsidP="00A76CC5">
      <w:pPr>
        <w:spacing w:line="240" w:lineRule="auto"/>
        <w:rPr>
          <w:rFonts w:cs="Arial"/>
          <w:sz w:val="22"/>
          <w:szCs w:val="22"/>
        </w:rPr>
      </w:pPr>
    </w:p>
    <w:p w14:paraId="3825AB39" w14:textId="77777777" w:rsidR="00A76CC5" w:rsidRPr="00A76CC5" w:rsidRDefault="00A76CC5" w:rsidP="00A76CC5">
      <w:pPr>
        <w:spacing w:line="240" w:lineRule="auto"/>
        <w:rPr>
          <w:rFonts w:cs="Arial"/>
          <w:sz w:val="22"/>
          <w:szCs w:val="22"/>
        </w:rPr>
      </w:pPr>
    </w:p>
    <w:p w14:paraId="27565440" w14:textId="79D8FF95" w:rsidR="00B52659" w:rsidRDefault="52C08B73" w:rsidP="469BB192">
      <w:pPr>
        <w:pStyle w:val="Heading2"/>
        <w:numPr>
          <w:ilvl w:val="1"/>
          <w:numId w:val="0"/>
        </w:numPr>
        <w:spacing w:after="0" w:line="240" w:lineRule="auto"/>
        <w:rPr>
          <w:rFonts w:cs="Arial"/>
          <w:sz w:val="22"/>
          <w:szCs w:val="22"/>
        </w:rPr>
      </w:pPr>
      <w:bookmarkStart w:id="4" w:name="_Toc246913813"/>
      <w:r w:rsidRPr="469BB192">
        <w:rPr>
          <w:rFonts w:cs="Arial"/>
          <w:sz w:val="22"/>
          <w:szCs w:val="22"/>
        </w:rPr>
        <w:t>1.3</w:t>
      </w:r>
      <w:r w:rsidR="00B52659">
        <w:tab/>
      </w:r>
      <w:r w:rsidR="00B52659" w:rsidRPr="00B23806">
        <w:rPr>
          <w:rFonts w:cs="Arial"/>
          <w:sz w:val="22"/>
          <w:szCs w:val="22"/>
        </w:rPr>
        <w:t xml:space="preserve">High Level Overview of </w:t>
      </w:r>
      <w:bookmarkEnd w:id="4"/>
      <w:r w:rsidR="00392E27" w:rsidRPr="00B23806">
        <w:rPr>
          <w:rFonts w:cs="Arial"/>
          <w:sz w:val="22"/>
          <w:szCs w:val="22"/>
        </w:rPr>
        <w:t>Requirements</w:t>
      </w:r>
    </w:p>
    <w:p w14:paraId="2DE403A5" w14:textId="2F7154DA" w:rsidR="00357DB9" w:rsidRDefault="003D2508" w:rsidP="00AF161A">
      <w:pPr>
        <w:tabs>
          <w:tab w:val="left" w:pos="3969"/>
          <w:tab w:val="left" w:pos="8312"/>
        </w:tabs>
        <w:spacing w:line="240" w:lineRule="auto"/>
        <w:ind w:right="90"/>
        <w:rPr>
          <w:rFonts w:cs="Arial"/>
          <w:sz w:val="22"/>
          <w:szCs w:val="22"/>
        </w:rPr>
      </w:pPr>
      <w:r w:rsidRPr="00340D9C">
        <w:rPr>
          <w:rFonts w:cs="Arial"/>
          <w:sz w:val="22"/>
          <w:szCs w:val="22"/>
        </w:rPr>
        <w:t>Bidder</w:t>
      </w:r>
      <w:r w:rsidR="007D2610" w:rsidRPr="00340D9C">
        <w:rPr>
          <w:rFonts w:cs="Arial"/>
          <w:sz w:val="22"/>
          <w:szCs w:val="22"/>
        </w:rPr>
        <w:t xml:space="preserve">s are asked to submit a formal tender for the </w:t>
      </w:r>
      <w:r w:rsidR="00AF161A" w:rsidRPr="00340D9C">
        <w:rPr>
          <w:rFonts w:cs="Arial"/>
          <w:sz w:val="22"/>
          <w:szCs w:val="22"/>
        </w:rPr>
        <w:t>“</w:t>
      </w:r>
      <w:r w:rsidR="002028FF" w:rsidRPr="002028FF">
        <w:rPr>
          <w:rFonts w:cs="Arial"/>
          <w:b/>
          <w:bCs/>
          <w:sz w:val="22"/>
          <w:szCs w:val="22"/>
        </w:rPr>
        <w:t xml:space="preserve">Wondrous Place Gallery </w:t>
      </w:r>
      <w:r w:rsidR="006E4345">
        <w:rPr>
          <w:rFonts w:cs="Arial"/>
          <w:b/>
          <w:bCs/>
          <w:sz w:val="22"/>
          <w:szCs w:val="22"/>
        </w:rPr>
        <w:t xml:space="preserve">AV </w:t>
      </w:r>
      <w:r w:rsidR="002028FF" w:rsidRPr="002028FF">
        <w:rPr>
          <w:rFonts w:cs="Arial"/>
          <w:b/>
          <w:bCs/>
          <w:sz w:val="22"/>
          <w:szCs w:val="22"/>
        </w:rPr>
        <w:t>Hardware</w:t>
      </w:r>
      <w:r w:rsidR="00AF161A" w:rsidRPr="002028FF">
        <w:rPr>
          <w:rFonts w:cs="Arial"/>
          <w:b/>
          <w:bCs/>
          <w:sz w:val="22"/>
          <w:szCs w:val="22"/>
        </w:rPr>
        <w:t xml:space="preserve"> Immersive </w:t>
      </w:r>
      <w:r w:rsidR="005A7300" w:rsidRPr="002028FF">
        <w:rPr>
          <w:rFonts w:cs="Arial"/>
          <w:b/>
          <w:bCs/>
          <w:sz w:val="22"/>
          <w:szCs w:val="22"/>
        </w:rPr>
        <w:t>Tender</w:t>
      </w:r>
      <w:r w:rsidR="00AF161A" w:rsidRPr="00340D9C">
        <w:rPr>
          <w:rFonts w:cs="Arial"/>
          <w:sz w:val="22"/>
          <w:szCs w:val="22"/>
        </w:rPr>
        <w:t>”.</w:t>
      </w:r>
    </w:p>
    <w:p w14:paraId="61013C27" w14:textId="77777777" w:rsidR="00340D9C" w:rsidRPr="002028FF" w:rsidRDefault="00340D9C" w:rsidP="00340D9C">
      <w:pPr>
        <w:tabs>
          <w:tab w:val="left" w:pos="3969"/>
          <w:tab w:val="left" w:pos="8312"/>
        </w:tabs>
        <w:spacing w:line="240" w:lineRule="auto"/>
        <w:ind w:right="90"/>
        <w:rPr>
          <w:rFonts w:cs="Arial"/>
          <w:color w:val="92D050"/>
          <w:sz w:val="22"/>
          <w:szCs w:val="22"/>
        </w:rPr>
      </w:pPr>
    </w:p>
    <w:p w14:paraId="0ED3F43C" w14:textId="41D6BF24" w:rsidR="008845A1" w:rsidRPr="002028FF" w:rsidRDefault="00E13A0B" w:rsidP="7E900747">
      <w:pPr>
        <w:tabs>
          <w:tab w:val="left" w:pos="3969"/>
          <w:tab w:val="left" w:pos="8312"/>
        </w:tabs>
        <w:spacing w:line="240" w:lineRule="auto"/>
        <w:ind w:right="1319"/>
        <w:rPr>
          <w:rFonts w:cs="Arial"/>
          <w:sz w:val="22"/>
          <w:szCs w:val="22"/>
        </w:rPr>
      </w:pPr>
      <w:r w:rsidRPr="7E900747">
        <w:rPr>
          <w:rFonts w:cs="Arial"/>
          <w:sz w:val="22"/>
          <w:szCs w:val="22"/>
        </w:rPr>
        <w:t xml:space="preserve">See Appendix </w:t>
      </w:r>
      <w:r w:rsidR="04B18F7E" w:rsidRPr="7E900747">
        <w:rPr>
          <w:rFonts w:cs="Arial"/>
          <w:sz w:val="22"/>
          <w:szCs w:val="22"/>
        </w:rPr>
        <w:t>K</w:t>
      </w:r>
      <w:r w:rsidRPr="7E900747">
        <w:rPr>
          <w:rFonts w:cs="Arial"/>
          <w:sz w:val="22"/>
          <w:szCs w:val="22"/>
        </w:rPr>
        <w:t xml:space="preserve"> for </w:t>
      </w:r>
      <w:r w:rsidR="5DFAEE1B" w:rsidRPr="7E900747">
        <w:rPr>
          <w:rFonts w:cs="Arial"/>
          <w:sz w:val="22"/>
          <w:szCs w:val="22"/>
        </w:rPr>
        <w:t xml:space="preserve">the </w:t>
      </w:r>
      <w:r w:rsidR="00340D9C" w:rsidRPr="7E900747">
        <w:rPr>
          <w:rFonts w:cs="Arial"/>
          <w:sz w:val="22"/>
          <w:szCs w:val="22"/>
        </w:rPr>
        <w:t xml:space="preserve">detailed </w:t>
      </w:r>
      <w:r w:rsidR="4AE1855F" w:rsidRPr="7E900747">
        <w:rPr>
          <w:rFonts w:cs="Arial"/>
          <w:sz w:val="22"/>
          <w:szCs w:val="22"/>
        </w:rPr>
        <w:t>List of Equipment</w:t>
      </w:r>
      <w:r w:rsidR="00340D9C" w:rsidRPr="7E900747">
        <w:rPr>
          <w:rFonts w:cs="Arial"/>
          <w:sz w:val="22"/>
          <w:szCs w:val="22"/>
        </w:rPr>
        <w:t>.</w:t>
      </w:r>
    </w:p>
    <w:p w14:paraId="363F5DFA" w14:textId="38051730" w:rsidR="00E13A0B" w:rsidRDefault="00E13A0B" w:rsidP="00AF161A">
      <w:pPr>
        <w:tabs>
          <w:tab w:val="left" w:pos="3969"/>
          <w:tab w:val="left" w:pos="8312"/>
        </w:tabs>
        <w:spacing w:line="240" w:lineRule="auto"/>
        <w:ind w:right="1319"/>
        <w:rPr>
          <w:rFonts w:cs="Arial"/>
          <w:sz w:val="22"/>
          <w:szCs w:val="22"/>
        </w:rPr>
      </w:pPr>
    </w:p>
    <w:p w14:paraId="7119B849" w14:textId="4E6923D4" w:rsidR="002028FF" w:rsidRPr="00A7275C" w:rsidRDefault="00E13A0B" w:rsidP="00E13A0B">
      <w:pPr>
        <w:spacing w:line="240" w:lineRule="auto"/>
        <w:rPr>
          <w:rFonts w:cs="Arial"/>
          <w:spacing w:val="0"/>
          <w:sz w:val="22"/>
          <w:szCs w:val="22"/>
          <w:lang w:eastAsia="en-GB"/>
        </w:rPr>
      </w:pPr>
      <w:r w:rsidRPr="00A7275C">
        <w:rPr>
          <w:rFonts w:cs="Arial"/>
          <w:spacing w:val="0"/>
          <w:sz w:val="22"/>
          <w:szCs w:val="22"/>
          <w:lang w:eastAsia="en-GB"/>
        </w:rPr>
        <w:t xml:space="preserve">The deadline to </w:t>
      </w:r>
      <w:r w:rsidR="002028FF" w:rsidRPr="00A7275C">
        <w:rPr>
          <w:rFonts w:cs="Arial"/>
          <w:spacing w:val="0"/>
          <w:sz w:val="22"/>
          <w:szCs w:val="22"/>
          <w:lang w:eastAsia="en-GB"/>
        </w:rPr>
        <w:t>procure</w:t>
      </w:r>
      <w:r w:rsidRPr="00A7275C">
        <w:rPr>
          <w:rFonts w:cs="Arial"/>
          <w:spacing w:val="0"/>
          <w:sz w:val="22"/>
          <w:szCs w:val="22"/>
          <w:lang w:eastAsia="en-GB"/>
        </w:rPr>
        <w:t xml:space="preserve">, test and install all </w:t>
      </w:r>
      <w:r w:rsidR="002028FF" w:rsidRPr="00A7275C">
        <w:rPr>
          <w:rFonts w:cs="Arial"/>
          <w:spacing w:val="0"/>
          <w:sz w:val="22"/>
          <w:szCs w:val="22"/>
          <w:lang w:eastAsia="en-GB"/>
        </w:rPr>
        <w:t>hardware equipment</w:t>
      </w:r>
      <w:r w:rsidRPr="00A7275C">
        <w:rPr>
          <w:rFonts w:cs="Arial"/>
          <w:spacing w:val="0"/>
          <w:sz w:val="22"/>
          <w:szCs w:val="22"/>
          <w:lang w:eastAsia="en-GB"/>
        </w:rPr>
        <w:t xml:space="preserve"> on gallery is </w:t>
      </w:r>
      <w:r w:rsidR="005125F5" w:rsidRPr="00A7275C">
        <w:rPr>
          <w:rFonts w:cs="Arial"/>
          <w:b/>
          <w:bCs/>
          <w:spacing w:val="0"/>
          <w:sz w:val="22"/>
          <w:szCs w:val="22"/>
          <w:lang w:eastAsia="en-GB"/>
        </w:rPr>
        <w:t>15 O</w:t>
      </w:r>
      <w:r w:rsidR="00A7275C" w:rsidRPr="00A7275C">
        <w:rPr>
          <w:rFonts w:cs="Arial"/>
          <w:b/>
          <w:bCs/>
          <w:spacing w:val="0"/>
          <w:sz w:val="22"/>
          <w:szCs w:val="22"/>
          <w:lang w:eastAsia="en-GB"/>
        </w:rPr>
        <w:t>ctober</w:t>
      </w:r>
      <w:r w:rsidRPr="00A7275C">
        <w:rPr>
          <w:rFonts w:cs="Arial"/>
          <w:b/>
          <w:bCs/>
          <w:spacing w:val="0"/>
          <w:sz w:val="22"/>
          <w:szCs w:val="22"/>
          <w:lang w:eastAsia="en-GB"/>
        </w:rPr>
        <w:t xml:space="preserve"> 2021</w:t>
      </w:r>
      <w:r w:rsidRPr="00A7275C">
        <w:rPr>
          <w:rFonts w:cs="Arial"/>
          <w:spacing w:val="0"/>
          <w:sz w:val="22"/>
          <w:szCs w:val="22"/>
          <w:lang w:eastAsia="en-GB"/>
        </w:rPr>
        <w:t xml:space="preserve">. </w:t>
      </w:r>
    </w:p>
    <w:p w14:paraId="1161E018" w14:textId="77777777" w:rsidR="002028FF" w:rsidRPr="00A7275C" w:rsidRDefault="002028FF" w:rsidP="00E13A0B">
      <w:pPr>
        <w:spacing w:line="240" w:lineRule="auto"/>
        <w:rPr>
          <w:rFonts w:cs="Arial"/>
          <w:spacing w:val="0"/>
          <w:sz w:val="22"/>
          <w:szCs w:val="22"/>
          <w:lang w:eastAsia="en-GB"/>
        </w:rPr>
      </w:pPr>
    </w:p>
    <w:p w14:paraId="14F089C3" w14:textId="2B9F2878" w:rsidR="00E13A0B" w:rsidRPr="002028FF" w:rsidRDefault="00E13A0B" w:rsidP="7E900747">
      <w:pPr>
        <w:spacing w:line="240" w:lineRule="auto"/>
        <w:rPr>
          <w:rFonts w:cs="Arial"/>
          <w:spacing w:val="0"/>
          <w:sz w:val="22"/>
          <w:szCs w:val="22"/>
          <w:lang w:eastAsia="en-GB"/>
        </w:rPr>
      </w:pPr>
      <w:r w:rsidRPr="00A7275C">
        <w:rPr>
          <w:rFonts w:cs="Arial"/>
          <w:spacing w:val="0"/>
          <w:sz w:val="22"/>
          <w:szCs w:val="22"/>
          <w:lang w:eastAsia="en-GB"/>
        </w:rPr>
        <w:t xml:space="preserve">The </w:t>
      </w:r>
      <w:r w:rsidR="002028FF" w:rsidRPr="00A7275C">
        <w:rPr>
          <w:rFonts w:cs="Arial"/>
          <w:spacing w:val="0"/>
          <w:sz w:val="22"/>
          <w:szCs w:val="22"/>
          <w:lang w:eastAsia="en-GB"/>
        </w:rPr>
        <w:t xml:space="preserve">successful </w:t>
      </w:r>
      <w:r w:rsidR="006E4345" w:rsidRPr="00A7275C">
        <w:rPr>
          <w:rFonts w:cs="Arial"/>
          <w:spacing w:val="0"/>
          <w:sz w:val="22"/>
          <w:szCs w:val="22"/>
          <w:lang w:eastAsia="en-GB"/>
        </w:rPr>
        <w:t xml:space="preserve">AV </w:t>
      </w:r>
      <w:r w:rsidR="002028FF" w:rsidRPr="00A7275C">
        <w:rPr>
          <w:rFonts w:cs="Arial"/>
          <w:spacing w:val="0"/>
          <w:sz w:val="22"/>
          <w:szCs w:val="22"/>
          <w:lang w:eastAsia="en-GB"/>
        </w:rPr>
        <w:t>hardware providers are responsible</w:t>
      </w:r>
      <w:r w:rsidRPr="00A7275C">
        <w:rPr>
          <w:rFonts w:cs="Arial"/>
          <w:spacing w:val="0"/>
          <w:sz w:val="22"/>
          <w:szCs w:val="22"/>
          <w:lang w:eastAsia="en-GB"/>
        </w:rPr>
        <w:t xml:space="preserve"> to </w:t>
      </w:r>
      <w:r w:rsidR="002028FF" w:rsidRPr="00A7275C">
        <w:rPr>
          <w:rFonts w:cs="Arial"/>
          <w:spacing w:val="0"/>
          <w:sz w:val="22"/>
          <w:szCs w:val="22"/>
          <w:lang w:eastAsia="en-GB"/>
        </w:rPr>
        <w:t>establish clear and effective communication channels, supported by NML’s project manager and NML’s relevant project team,</w:t>
      </w:r>
      <w:r w:rsidR="1C9A3F94" w:rsidRPr="00A7275C">
        <w:rPr>
          <w:rFonts w:cs="Arial"/>
          <w:spacing w:val="0"/>
          <w:sz w:val="22"/>
          <w:szCs w:val="22"/>
          <w:lang w:eastAsia="en-GB"/>
        </w:rPr>
        <w:t xml:space="preserve"> with the relevant software and AV contractors appointed for this project.</w:t>
      </w:r>
      <w:r w:rsidR="1C9A3F94" w:rsidRPr="7E900747">
        <w:rPr>
          <w:rFonts w:cs="Arial"/>
          <w:spacing w:val="0"/>
          <w:sz w:val="22"/>
          <w:szCs w:val="22"/>
          <w:lang w:eastAsia="en-GB"/>
        </w:rPr>
        <w:t xml:space="preserve"> Namely, the appointed hardware contractors are responsible</w:t>
      </w:r>
      <w:r w:rsidR="002028FF" w:rsidRPr="7E900747">
        <w:rPr>
          <w:rFonts w:cs="Arial"/>
          <w:spacing w:val="0"/>
          <w:sz w:val="22"/>
          <w:szCs w:val="22"/>
          <w:lang w:eastAsia="en-GB"/>
        </w:rPr>
        <w:t xml:space="preserve"> to </w:t>
      </w:r>
      <w:r w:rsidR="1633A930" w:rsidRPr="7E900747">
        <w:rPr>
          <w:rFonts w:cs="Arial"/>
          <w:spacing w:val="0"/>
          <w:sz w:val="22"/>
          <w:szCs w:val="22"/>
          <w:lang w:eastAsia="en-GB"/>
        </w:rPr>
        <w:t>arrange the acquisition of assets</w:t>
      </w:r>
      <w:r w:rsidR="59E2BEC3" w:rsidRPr="7E900747">
        <w:rPr>
          <w:rFonts w:cs="Arial"/>
          <w:spacing w:val="0"/>
          <w:sz w:val="22"/>
          <w:szCs w:val="22"/>
          <w:lang w:eastAsia="en-GB"/>
        </w:rPr>
        <w:t>,</w:t>
      </w:r>
      <w:r w:rsidR="002028FF" w:rsidRPr="7E900747">
        <w:rPr>
          <w:rFonts w:cs="Arial"/>
          <w:spacing w:val="0"/>
          <w:sz w:val="22"/>
          <w:szCs w:val="22"/>
          <w:lang w:eastAsia="en-GB"/>
        </w:rPr>
        <w:t xml:space="preserve"> </w:t>
      </w:r>
      <w:r w:rsidR="45636516" w:rsidRPr="7E900747">
        <w:rPr>
          <w:rFonts w:cs="Arial"/>
          <w:spacing w:val="0"/>
          <w:sz w:val="22"/>
          <w:szCs w:val="22"/>
          <w:lang w:eastAsia="en-GB"/>
        </w:rPr>
        <w:t>to</w:t>
      </w:r>
      <w:r w:rsidR="002028FF" w:rsidRPr="7E900747">
        <w:rPr>
          <w:rFonts w:cs="Arial"/>
          <w:spacing w:val="0"/>
          <w:sz w:val="22"/>
          <w:szCs w:val="22"/>
          <w:lang w:eastAsia="en-GB"/>
        </w:rPr>
        <w:t xml:space="preserve"> test all </w:t>
      </w:r>
      <w:r w:rsidRPr="7E900747">
        <w:rPr>
          <w:rFonts w:cs="Arial"/>
          <w:spacing w:val="0"/>
          <w:sz w:val="22"/>
          <w:szCs w:val="22"/>
          <w:lang w:eastAsia="en-GB"/>
        </w:rPr>
        <w:t>final version</w:t>
      </w:r>
      <w:r w:rsidR="00D33DB5" w:rsidRPr="7E900747">
        <w:rPr>
          <w:rFonts w:cs="Arial"/>
          <w:spacing w:val="0"/>
          <w:sz w:val="22"/>
          <w:szCs w:val="22"/>
          <w:lang w:eastAsia="en-GB"/>
        </w:rPr>
        <w:t xml:space="preserve">s and </w:t>
      </w:r>
      <w:r w:rsidRPr="7E900747">
        <w:rPr>
          <w:rFonts w:cs="Arial"/>
          <w:spacing w:val="0"/>
          <w:sz w:val="22"/>
          <w:szCs w:val="22"/>
          <w:lang w:eastAsia="en-GB"/>
        </w:rPr>
        <w:t xml:space="preserve">signed off AV content </w:t>
      </w:r>
      <w:r w:rsidR="00D33DB5" w:rsidRPr="7E900747">
        <w:rPr>
          <w:rFonts w:cs="Arial"/>
          <w:spacing w:val="0"/>
          <w:sz w:val="22"/>
          <w:szCs w:val="22"/>
          <w:lang w:eastAsia="en-GB"/>
        </w:rPr>
        <w:t>procured for this project</w:t>
      </w:r>
      <w:r w:rsidR="34D05077" w:rsidRPr="7E900747">
        <w:rPr>
          <w:rFonts w:cs="Arial"/>
          <w:spacing w:val="0"/>
          <w:sz w:val="22"/>
          <w:szCs w:val="22"/>
          <w:lang w:eastAsia="en-GB"/>
        </w:rPr>
        <w:t>,</w:t>
      </w:r>
      <w:r w:rsidR="00D33DB5" w:rsidRPr="7E900747">
        <w:rPr>
          <w:rFonts w:cs="Arial"/>
          <w:spacing w:val="0"/>
          <w:sz w:val="22"/>
          <w:szCs w:val="22"/>
          <w:lang w:eastAsia="en-GB"/>
        </w:rPr>
        <w:t xml:space="preserve"> </w:t>
      </w:r>
      <w:r w:rsidRPr="7E900747">
        <w:rPr>
          <w:rFonts w:cs="Arial"/>
          <w:spacing w:val="0"/>
          <w:sz w:val="22"/>
          <w:szCs w:val="22"/>
          <w:lang w:eastAsia="en-GB"/>
        </w:rPr>
        <w:t xml:space="preserve">by </w:t>
      </w:r>
      <w:r w:rsidR="5F79F565" w:rsidRPr="7E900747">
        <w:rPr>
          <w:rFonts w:cs="Arial"/>
          <w:spacing w:val="0"/>
          <w:sz w:val="22"/>
          <w:szCs w:val="22"/>
          <w:lang w:eastAsia="en-GB"/>
        </w:rPr>
        <w:t xml:space="preserve">10 </w:t>
      </w:r>
      <w:r w:rsidRPr="7E900747">
        <w:rPr>
          <w:rFonts w:cs="Arial"/>
          <w:spacing w:val="0"/>
          <w:sz w:val="22"/>
          <w:szCs w:val="22"/>
          <w:lang w:eastAsia="en-GB"/>
        </w:rPr>
        <w:t>Septembe</w:t>
      </w:r>
      <w:r w:rsidR="6209B6E4" w:rsidRPr="7E900747">
        <w:rPr>
          <w:rFonts w:cs="Arial"/>
          <w:spacing w:val="0"/>
          <w:sz w:val="22"/>
          <w:szCs w:val="22"/>
          <w:lang w:eastAsia="en-GB"/>
        </w:rPr>
        <w:t>r</w:t>
      </w:r>
      <w:r w:rsidR="00D33DB5" w:rsidRPr="7E900747">
        <w:rPr>
          <w:rFonts w:cs="Arial"/>
          <w:spacing w:val="0"/>
          <w:sz w:val="22"/>
          <w:szCs w:val="22"/>
          <w:lang w:eastAsia="en-GB"/>
        </w:rPr>
        <w:t xml:space="preserve"> 2021</w:t>
      </w:r>
      <w:r w:rsidRPr="7E900747">
        <w:rPr>
          <w:rFonts w:cs="Arial"/>
          <w:spacing w:val="0"/>
          <w:sz w:val="22"/>
          <w:szCs w:val="22"/>
          <w:lang w:eastAsia="en-GB"/>
        </w:rPr>
        <w:t xml:space="preserve"> </w:t>
      </w:r>
      <w:r w:rsidR="00D33DB5" w:rsidRPr="7E900747">
        <w:rPr>
          <w:rFonts w:cs="Arial"/>
          <w:spacing w:val="0"/>
          <w:sz w:val="22"/>
          <w:szCs w:val="22"/>
          <w:lang w:eastAsia="en-GB"/>
        </w:rPr>
        <w:t>to ensure a successful and smooth</w:t>
      </w:r>
      <w:r w:rsidRPr="7E900747">
        <w:rPr>
          <w:rFonts w:cs="Arial"/>
          <w:spacing w:val="0"/>
          <w:sz w:val="22"/>
          <w:szCs w:val="22"/>
          <w:lang w:eastAsia="en-GB"/>
        </w:rPr>
        <w:t xml:space="preserve"> install</w:t>
      </w:r>
      <w:r w:rsidR="00D33DB5" w:rsidRPr="7E900747">
        <w:rPr>
          <w:rFonts w:cs="Arial"/>
          <w:spacing w:val="0"/>
          <w:sz w:val="22"/>
          <w:szCs w:val="22"/>
          <w:lang w:eastAsia="en-GB"/>
        </w:rPr>
        <w:t>ation of</w:t>
      </w:r>
      <w:r w:rsidRPr="7E900747">
        <w:rPr>
          <w:rFonts w:cs="Arial"/>
          <w:spacing w:val="0"/>
          <w:sz w:val="22"/>
          <w:szCs w:val="22"/>
          <w:lang w:eastAsia="en-GB"/>
        </w:rPr>
        <w:t xml:space="preserve"> AV software content onto </w:t>
      </w:r>
      <w:r w:rsidR="00D33DB5" w:rsidRPr="7E900747">
        <w:rPr>
          <w:rFonts w:cs="Arial"/>
          <w:spacing w:val="0"/>
          <w:sz w:val="22"/>
          <w:szCs w:val="22"/>
          <w:lang w:eastAsia="en-GB"/>
        </w:rPr>
        <w:t xml:space="preserve">the </w:t>
      </w:r>
      <w:r w:rsidRPr="7E900747">
        <w:rPr>
          <w:rFonts w:cs="Arial"/>
          <w:spacing w:val="0"/>
          <w:sz w:val="22"/>
          <w:szCs w:val="22"/>
          <w:lang w:eastAsia="en-GB"/>
        </w:rPr>
        <w:t xml:space="preserve">gallery.  </w:t>
      </w:r>
    </w:p>
    <w:p w14:paraId="36575E56" w14:textId="0C618B0C" w:rsidR="00E13A0B" w:rsidRDefault="00E13A0B" w:rsidP="00AF161A">
      <w:pPr>
        <w:tabs>
          <w:tab w:val="left" w:pos="3969"/>
          <w:tab w:val="left" w:pos="8312"/>
        </w:tabs>
        <w:spacing w:line="240" w:lineRule="auto"/>
        <w:ind w:right="1319"/>
        <w:rPr>
          <w:rFonts w:cs="Arial"/>
          <w:spacing w:val="0"/>
          <w:sz w:val="22"/>
          <w:szCs w:val="22"/>
          <w:lang w:eastAsia="en-GB"/>
        </w:rPr>
      </w:pPr>
    </w:p>
    <w:p w14:paraId="15200C2D" w14:textId="77777777" w:rsidR="002028FF" w:rsidRDefault="002028FF" w:rsidP="00AF161A">
      <w:pPr>
        <w:tabs>
          <w:tab w:val="left" w:pos="3969"/>
          <w:tab w:val="left" w:pos="8312"/>
        </w:tabs>
        <w:spacing w:line="240" w:lineRule="auto"/>
        <w:ind w:right="1319"/>
        <w:rPr>
          <w:rFonts w:cs="Arial"/>
          <w:sz w:val="22"/>
          <w:szCs w:val="22"/>
        </w:rPr>
      </w:pPr>
    </w:p>
    <w:p w14:paraId="0D1A3F26" w14:textId="021283F9" w:rsidR="0036630D" w:rsidRDefault="0036630D" w:rsidP="00AF161A">
      <w:pPr>
        <w:tabs>
          <w:tab w:val="left" w:pos="3969"/>
          <w:tab w:val="left" w:pos="8312"/>
        </w:tabs>
        <w:spacing w:line="240" w:lineRule="auto"/>
        <w:ind w:right="1319"/>
        <w:rPr>
          <w:rFonts w:cs="Arial"/>
          <w:b/>
          <w:bCs/>
          <w:sz w:val="22"/>
          <w:szCs w:val="22"/>
        </w:rPr>
      </w:pPr>
      <w:r w:rsidRPr="0036630D">
        <w:rPr>
          <w:rFonts w:cs="Arial"/>
          <w:b/>
          <w:bCs/>
          <w:sz w:val="22"/>
          <w:szCs w:val="22"/>
        </w:rPr>
        <w:t>1.4 Existing Solution</w:t>
      </w:r>
    </w:p>
    <w:p w14:paraId="45492551" w14:textId="6CEBDF7B" w:rsidR="0036630D" w:rsidRPr="00D33DB5" w:rsidRDefault="02FF1234" w:rsidP="7E900747">
      <w:pPr>
        <w:tabs>
          <w:tab w:val="left" w:pos="3969"/>
          <w:tab w:val="left" w:pos="8312"/>
        </w:tabs>
        <w:spacing w:line="240" w:lineRule="auto"/>
        <w:ind w:right="-52"/>
        <w:rPr>
          <w:rFonts w:cs="Arial"/>
          <w:color w:val="000000" w:themeColor="text1"/>
          <w:sz w:val="22"/>
          <w:szCs w:val="22"/>
        </w:rPr>
      </w:pPr>
      <w:r w:rsidRPr="7E900747">
        <w:rPr>
          <w:rFonts w:cs="Arial"/>
          <w:color w:val="000000" w:themeColor="text1"/>
          <w:sz w:val="22"/>
          <w:szCs w:val="22"/>
        </w:rPr>
        <w:t xml:space="preserve">There </w:t>
      </w:r>
      <w:r w:rsidR="51396DD7" w:rsidRPr="7E900747">
        <w:rPr>
          <w:rFonts w:cs="Arial"/>
          <w:color w:val="000000" w:themeColor="text1"/>
          <w:sz w:val="22"/>
          <w:szCs w:val="22"/>
        </w:rPr>
        <w:t>is</w:t>
      </w:r>
      <w:r w:rsidRPr="7E900747">
        <w:rPr>
          <w:rFonts w:cs="Arial"/>
          <w:color w:val="000000" w:themeColor="text1"/>
          <w:sz w:val="22"/>
          <w:szCs w:val="22"/>
        </w:rPr>
        <w:t xml:space="preserve"> some kit that NML already has that will need to be re-installed a list of this can be found on “</w:t>
      </w:r>
      <w:r w:rsidR="20E3ED37" w:rsidRPr="7E900747">
        <w:rPr>
          <w:rFonts w:cs="Arial"/>
          <w:color w:val="000000" w:themeColor="text1"/>
          <w:sz w:val="22"/>
          <w:szCs w:val="22"/>
        </w:rPr>
        <w:t>Kit already owned</w:t>
      </w:r>
      <w:r w:rsidRPr="7E900747">
        <w:rPr>
          <w:rFonts w:cs="Arial"/>
          <w:color w:val="000000" w:themeColor="text1"/>
          <w:sz w:val="22"/>
          <w:szCs w:val="22"/>
        </w:rPr>
        <w:t>”</w:t>
      </w:r>
      <w:r w:rsidR="4144A57D" w:rsidRPr="7E900747">
        <w:rPr>
          <w:rFonts w:cs="Arial"/>
          <w:color w:val="000000" w:themeColor="text1"/>
          <w:sz w:val="22"/>
          <w:szCs w:val="22"/>
        </w:rPr>
        <w:t xml:space="preserve"> column</w:t>
      </w:r>
      <w:r w:rsidRPr="7E900747">
        <w:rPr>
          <w:rFonts w:cs="Arial"/>
          <w:color w:val="000000" w:themeColor="text1"/>
          <w:sz w:val="22"/>
          <w:szCs w:val="22"/>
        </w:rPr>
        <w:t xml:space="preserve"> of Appe</w:t>
      </w:r>
      <w:r w:rsidR="61CD52AA" w:rsidRPr="7E900747">
        <w:rPr>
          <w:rFonts w:cs="Arial"/>
          <w:color w:val="000000" w:themeColor="text1"/>
          <w:sz w:val="22"/>
          <w:szCs w:val="22"/>
        </w:rPr>
        <w:t xml:space="preserve">ndix K. This is to be carried out as part of the same schedule of works as the installation of the newly procured kit. </w:t>
      </w:r>
    </w:p>
    <w:p w14:paraId="588A908B" w14:textId="77777777" w:rsidR="008845A1" w:rsidRPr="009D4238" w:rsidRDefault="008845A1" w:rsidP="00AF161A">
      <w:pPr>
        <w:tabs>
          <w:tab w:val="left" w:pos="3969"/>
          <w:tab w:val="left" w:pos="8312"/>
        </w:tabs>
        <w:spacing w:line="240" w:lineRule="auto"/>
        <w:ind w:right="1319"/>
        <w:rPr>
          <w:rFonts w:cs="Arial"/>
          <w:sz w:val="22"/>
          <w:szCs w:val="22"/>
        </w:rPr>
      </w:pPr>
    </w:p>
    <w:p w14:paraId="11E9D4D8" w14:textId="00B2C279" w:rsidR="00B81244" w:rsidRPr="00285A7B" w:rsidRDefault="002D5594" w:rsidP="00285A7B">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bookmarkEnd w:id="13"/>
    <w:bookmarkEnd w:id="14"/>
    <w:p w14:paraId="3FFA3D27" w14:textId="508FA235" w:rsidR="00BF768D" w:rsidRDefault="151E518E" w:rsidP="510732BE">
      <w:pPr>
        <w:pStyle w:val="Heading1"/>
        <w:numPr>
          <w:ilvl w:val="0"/>
          <w:numId w:val="0"/>
        </w:numPr>
      </w:pPr>
      <w:r>
        <w:lastRenderedPageBreak/>
        <w:t>2</w:t>
      </w:r>
      <w:r w:rsidR="00C313DD">
        <w:t xml:space="preserve"> </w:t>
      </w:r>
      <w:r w:rsidR="5D11E40E">
        <w:t>Tender</w:t>
      </w:r>
      <w:r w:rsidR="00BF768D">
        <w:t xml:space="preserve"> instructions</w:t>
      </w:r>
    </w:p>
    <w:p w14:paraId="7FA6F5BC" w14:textId="7165D103" w:rsidR="004416E7" w:rsidRPr="00B23806" w:rsidRDefault="004416E7" w:rsidP="004416E7">
      <w:pPr>
        <w:pStyle w:val="Heading2"/>
        <w:numPr>
          <w:ilvl w:val="0"/>
          <w:numId w:val="0"/>
        </w:numPr>
        <w:spacing w:after="0" w:line="240" w:lineRule="auto"/>
        <w:ind w:left="567" w:hanging="567"/>
        <w:rPr>
          <w:rFonts w:cs="Arial"/>
          <w:sz w:val="22"/>
          <w:szCs w:val="22"/>
        </w:rPr>
      </w:pPr>
      <w:r w:rsidRPr="00B23806">
        <w:rPr>
          <w:rFonts w:cs="Arial"/>
          <w:sz w:val="22"/>
          <w:szCs w:val="22"/>
        </w:rPr>
        <w:t>2.</w:t>
      </w:r>
      <w:r>
        <w:rPr>
          <w:rFonts w:cs="Arial"/>
          <w:sz w:val="22"/>
          <w:szCs w:val="22"/>
        </w:rPr>
        <w:t>1</w:t>
      </w:r>
      <w:r w:rsidRPr="00B23806">
        <w:rPr>
          <w:rFonts w:cs="Arial"/>
          <w:sz w:val="22"/>
          <w:szCs w:val="22"/>
        </w:rPr>
        <w:t xml:space="preserve">  </w:t>
      </w:r>
      <w:r w:rsidR="00A2586E">
        <w:rPr>
          <w:rFonts w:cs="Arial"/>
          <w:sz w:val="22"/>
          <w:szCs w:val="22"/>
        </w:rPr>
        <w:t>I</w:t>
      </w:r>
      <w:r>
        <w:rPr>
          <w:rFonts w:cs="Arial"/>
          <w:sz w:val="22"/>
          <w:szCs w:val="22"/>
        </w:rPr>
        <w:t>ntroduction</w:t>
      </w:r>
    </w:p>
    <w:p w14:paraId="654F96C2" w14:textId="77777777"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16287F21" w14:textId="77777777" w:rsidR="008A24C5" w:rsidRDefault="008A24C5" w:rsidP="008A24C5">
      <w:pPr>
        <w:pStyle w:val="Heading2"/>
        <w:numPr>
          <w:ilvl w:val="0"/>
          <w:numId w:val="0"/>
        </w:numPr>
        <w:spacing w:after="0" w:line="240" w:lineRule="auto"/>
        <w:ind w:left="567" w:hanging="567"/>
        <w:rPr>
          <w:rFonts w:cs="Arial"/>
          <w:sz w:val="22"/>
          <w:szCs w:val="22"/>
        </w:rPr>
      </w:pPr>
    </w:p>
    <w:p w14:paraId="0F9A33A1" w14:textId="77777777"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14:paraId="6DB631C2" w14:textId="77777777"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14:paraId="5BE93A62" w14:textId="77777777" w:rsidR="008A24C5" w:rsidRPr="008A24C5" w:rsidRDefault="008A24C5" w:rsidP="008A24C5">
      <w:pPr>
        <w:tabs>
          <w:tab w:val="left" w:pos="360"/>
          <w:tab w:val="left" w:pos="7740"/>
        </w:tabs>
        <w:spacing w:line="240" w:lineRule="auto"/>
        <w:rPr>
          <w:rFonts w:cs="Arial"/>
          <w:sz w:val="22"/>
          <w:szCs w:val="22"/>
        </w:rPr>
      </w:pPr>
    </w:p>
    <w:p w14:paraId="4E9F6E44" w14:textId="021B2F0B" w:rsidR="008A24C5" w:rsidRPr="008A24C5" w:rsidRDefault="008A24C5" w:rsidP="7E900747">
      <w:pPr>
        <w:pStyle w:val="ReportText2"/>
        <w:spacing w:after="0" w:line="240" w:lineRule="auto"/>
        <w:ind w:left="0"/>
        <w:rPr>
          <w:rFonts w:cs="Arial"/>
          <w:sz w:val="22"/>
          <w:szCs w:val="22"/>
        </w:rPr>
      </w:pPr>
      <w:r w:rsidRPr="7E900747">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7E900747">
        <w:rPr>
          <w:rFonts w:cs="Arial"/>
          <w:b/>
          <w:bCs/>
          <w:sz w:val="22"/>
          <w:szCs w:val="22"/>
        </w:rPr>
        <w:t xml:space="preserve"> </w:t>
      </w:r>
      <w:r w:rsidRPr="7E900747">
        <w:rPr>
          <w:rFonts w:cs="Arial"/>
          <w:sz w:val="22"/>
          <w:szCs w:val="22"/>
        </w:rPr>
        <w:t>NML to award a contract to any bidder, even if all requirements stated in this tender are satisfied, nor does it limit</w:t>
      </w:r>
      <w:r w:rsidRPr="7E900747">
        <w:rPr>
          <w:rFonts w:cs="Arial"/>
          <w:b/>
          <w:bCs/>
          <w:sz w:val="22"/>
          <w:szCs w:val="22"/>
        </w:rPr>
        <w:t xml:space="preserve"> </w:t>
      </w:r>
      <w:r w:rsidRPr="7E900747">
        <w:rPr>
          <w:rFonts w:cs="Arial"/>
          <w:sz w:val="22"/>
          <w:szCs w:val="22"/>
        </w:rPr>
        <w:t xml:space="preserve">NML’s right to negotiate in their best interest. NML reserves the right to contract with a bidder for reasons other than the lowest price. Contract award will be post the tender process and may be awarded without discussions or </w:t>
      </w:r>
      <w:r w:rsidR="3061E054" w:rsidRPr="7E900747">
        <w:rPr>
          <w:rFonts w:cs="Arial"/>
          <w:sz w:val="22"/>
          <w:szCs w:val="22"/>
        </w:rPr>
        <w:t>negotiations.</w:t>
      </w:r>
    </w:p>
    <w:p w14:paraId="384BA73E"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3B45AE7B"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34B3F2EB" w14:textId="77777777" w:rsidR="008A24C5" w:rsidRPr="00871501" w:rsidRDefault="008A24C5" w:rsidP="008A24C5">
      <w:pPr>
        <w:spacing w:line="240" w:lineRule="auto"/>
        <w:rPr>
          <w:rFonts w:cs="Arial"/>
          <w:sz w:val="22"/>
          <w:szCs w:val="22"/>
        </w:rPr>
      </w:pPr>
    </w:p>
    <w:p w14:paraId="2044AEE4" w14:textId="5D0664F1" w:rsidR="008A24C5" w:rsidRPr="00871501" w:rsidRDefault="008A24C5" w:rsidP="0D58AAF4">
      <w:pPr>
        <w:pStyle w:val="BodyText"/>
        <w:spacing w:after="0" w:line="240" w:lineRule="auto"/>
        <w:jc w:val="left"/>
        <w:rPr>
          <w:rFonts w:cs="Arial"/>
          <w:b/>
          <w:bCs/>
          <w:sz w:val="22"/>
          <w:szCs w:val="22"/>
        </w:rPr>
      </w:pPr>
      <w:r w:rsidRPr="0D58AAF4">
        <w:rPr>
          <w:rFonts w:cs="Arial"/>
          <w:sz w:val="22"/>
          <w:szCs w:val="22"/>
        </w:rPr>
        <w:t xml:space="preserve">By submitting a bid </w:t>
      </w:r>
      <w:r w:rsidR="1B521F1A" w:rsidRPr="0D58AAF4">
        <w:rPr>
          <w:rFonts w:cs="Arial"/>
          <w:sz w:val="22"/>
          <w:szCs w:val="22"/>
        </w:rPr>
        <w:t>submission,</w:t>
      </w:r>
      <w:r w:rsidRPr="0D58AAF4">
        <w:rPr>
          <w:rFonts w:cs="Arial"/>
          <w:sz w:val="22"/>
          <w:szCs w:val="22"/>
        </w:rPr>
        <w:t xml:space="preserve"> the bidder represents that it has read and understood the tender. The </w:t>
      </w:r>
      <w:r w:rsidR="00871501" w:rsidRPr="0D58AAF4">
        <w:rPr>
          <w:rFonts w:cs="Arial"/>
          <w:sz w:val="22"/>
          <w:szCs w:val="22"/>
        </w:rPr>
        <w:t>b</w:t>
      </w:r>
      <w:r w:rsidRPr="0D58AAF4">
        <w:rPr>
          <w:rFonts w:cs="Arial"/>
          <w:sz w:val="22"/>
          <w:szCs w:val="22"/>
        </w:rPr>
        <w:t>idder will consider the contents of any submitted bid submission as an offer to contract.</w:t>
      </w:r>
    </w:p>
    <w:p w14:paraId="7D34F5C7" w14:textId="77777777" w:rsidR="008A24C5" w:rsidRPr="00871501" w:rsidRDefault="008A24C5" w:rsidP="008A24C5">
      <w:pPr>
        <w:pStyle w:val="BodyText"/>
        <w:spacing w:after="0" w:line="240" w:lineRule="auto"/>
        <w:jc w:val="left"/>
        <w:rPr>
          <w:rFonts w:cs="Arial"/>
          <w:b/>
          <w:sz w:val="22"/>
          <w:szCs w:val="22"/>
        </w:rPr>
      </w:pPr>
    </w:p>
    <w:p w14:paraId="4188DA12"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0B4020A7" w14:textId="77777777" w:rsidR="008A24C5" w:rsidRPr="00871501" w:rsidRDefault="008A24C5" w:rsidP="008A24C5">
      <w:pPr>
        <w:pStyle w:val="BodyText"/>
        <w:spacing w:after="0" w:line="240" w:lineRule="auto"/>
        <w:jc w:val="left"/>
        <w:rPr>
          <w:rFonts w:cs="Arial"/>
          <w:b/>
          <w:sz w:val="22"/>
          <w:szCs w:val="22"/>
        </w:rPr>
      </w:pPr>
    </w:p>
    <w:p w14:paraId="4769EDE6" w14:textId="77777777" w:rsidR="008A24C5" w:rsidRPr="00871501" w:rsidRDefault="008A24C5" w:rsidP="000E7B09">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14:paraId="5F816438" w14:textId="77777777" w:rsidR="008A24C5" w:rsidRPr="00871501" w:rsidRDefault="008A24C5" w:rsidP="000E7B09">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5589C373" w14:textId="77777777" w:rsidR="008A24C5" w:rsidRPr="00871501" w:rsidRDefault="008A24C5" w:rsidP="000E7B09">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14:paraId="54DBE6C2" w14:textId="77777777" w:rsidR="008A24C5" w:rsidRPr="00871501" w:rsidRDefault="008A24C5" w:rsidP="000E7B09">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6FBF7A53" w14:textId="77777777" w:rsidR="008A24C5" w:rsidRPr="00871501" w:rsidRDefault="008A24C5" w:rsidP="000E7B09">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30BBF20A" w14:textId="77777777" w:rsidR="008A24C5" w:rsidRPr="00871501" w:rsidRDefault="008A24C5" w:rsidP="000E7B09">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1D7B270A" w14:textId="77777777" w:rsidR="00521A37" w:rsidRPr="00871501" w:rsidRDefault="00521A37" w:rsidP="00521A37">
      <w:pPr>
        <w:pStyle w:val="ReportText2"/>
        <w:tabs>
          <w:tab w:val="num" w:pos="0"/>
        </w:tabs>
        <w:spacing w:after="0" w:line="240" w:lineRule="auto"/>
        <w:ind w:left="0"/>
        <w:rPr>
          <w:rFonts w:cs="Arial"/>
          <w:sz w:val="22"/>
          <w:szCs w:val="22"/>
        </w:rPr>
      </w:pPr>
    </w:p>
    <w:p w14:paraId="0855E13C"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4F904CB7" w14:textId="77777777" w:rsidR="00871501" w:rsidRPr="00871501" w:rsidRDefault="00871501" w:rsidP="00521A37">
      <w:pPr>
        <w:pStyle w:val="ReportText2"/>
        <w:tabs>
          <w:tab w:val="num" w:pos="0"/>
        </w:tabs>
        <w:spacing w:after="0" w:line="240" w:lineRule="auto"/>
        <w:ind w:left="0"/>
        <w:rPr>
          <w:rFonts w:cs="Arial"/>
          <w:sz w:val="22"/>
          <w:szCs w:val="22"/>
        </w:rPr>
      </w:pPr>
    </w:p>
    <w:p w14:paraId="6A4106FB"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06971CD3" w14:textId="77777777" w:rsidR="00521A37" w:rsidRPr="00871501" w:rsidRDefault="00521A37" w:rsidP="00521A37">
      <w:pPr>
        <w:pStyle w:val="ReportText2"/>
        <w:tabs>
          <w:tab w:val="num" w:pos="0"/>
        </w:tabs>
        <w:spacing w:after="0" w:line="240" w:lineRule="auto"/>
        <w:ind w:left="0"/>
        <w:rPr>
          <w:rFonts w:cs="Arial"/>
          <w:sz w:val="22"/>
          <w:szCs w:val="22"/>
        </w:rPr>
      </w:pPr>
    </w:p>
    <w:p w14:paraId="20FC7BA0"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2A1F701D" w14:textId="77777777" w:rsidR="003F297D" w:rsidRPr="00B23806" w:rsidRDefault="003F297D" w:rsidP="00521A37">
      <w:pPr>
        <w:pStyle w:val="ReportText2"/>
        <w:tabs>
          <w:tab w:val="num" w:pos="0"/>
        </w:tabs>
        <w:spacing w:after="0" w:line="240" w:lineRule="auto"/>
        <w:ind w:left="0"/>
        <w:rPr>
          <w:rFonts w:cs="Arial"/>
          <w:sz w:val="22"/>
          <w:szCs w:val="22"/>
        </w:rPr>
      </w:pPr>
    </w:p>
    <w:p w14:paraId="6902BE67"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14:paraId="12A97993"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03EFCA41" w14:textId="77777777" w:rsidR="00521A37" w:rsidRPr="00B23806" w:rsidRDefault="00521A37" w:rsidP="00521A37">
      <w:pPr>
        <w:pStyle w:val="ReportText1"/>
        <w:spacing w:after="0" w:line="240" w:lineRule="auto"/>
        <w:ind w:left="0"/>
        <w:rPr>
          <w:rFonts w:cs="Arial"/>
          <w:sz w:val="22"/>
          <w:szCs w:val="22"/>
        </w:rPr>
      </w:pPr>
    </w:p>
    <w:p w14:paraId="0B8EB1EC"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5F96A722" w14:textId="77777777" w:rsidR="00521A37" w:rsidRPr="00B23806" w:rsidRDefault="00521A37" w:rsidP="00521A37">
      <w:pPr>
        <w:pStyle w:val="ReportText2Char"/>
        <w:spacing w:after="0" w:line="240" w:lineRule="auto"/>
        <w:ind w:left="0"/>
        <w:rPr>
          <w:rFonts w:cs="Arial"/>
          <w:sz w:val="22"/>
          <w:szCs w:val="22"/>
        </w:rPr>
      </w:pPr>
    </w:p>
    <w:p w14:paraId="0B2F6E33"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5B95CD12" w14:textId="77777777" w:rsidR="00521A37" w:rsidRPr="00B23806" w:rsidRDefault="00521A37" w:rsidP="00521A37">
      <w:pPr>
        <w:pStyle w:val="ReportText2Char"/>
        <w:spacing w:after="0" w:line="240" w:lineRule="auto"/>
        <w:ind w:left="0"/>
        <w:rPr>
          <w:rFonts w:cs="Arial"/>
          <w:sz w:val="22"/>
          <w:szCs w:val="22"/>
        </w:rPr>
      </w:pPr>
    </w:p>
    <w:p w14:paraId="51018DE4"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5220BBB2" w14:textId="77777777" w:rsidR="000656EB" w:rsidRPr="00B23806" w:rsidRDefault="000656EB" w:rsidP="00521A37">
      <w:pPr>
        <w:pStyle w:val="ReportText2Char"/>
        <w:spacing w:after="0" w:line="240" w:lineRule="auto"/>
        <w:ind w:left="0"/>
        <w:rPr>
          <w:rFonts w:cs="Arial"/>
          <w:sz w:val="22"/>
          <w:szCs w:val="22"/>
        </w:rPr>
      </w:pPr>
    </w:p>
    <w:p w14:paraId="5EF5411A" w14:textId="77777777"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14:paraId="22C3AC7E"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13CB595B" w14:textId="77777777" w:rsidR="00521A37" w:rsidRPr="00B23806" w:rsidRDefault="00521A37" w:rsidP="00521A37">
      <w:pPr>
        <w:pStyle w:val="Default"/>
        <w:jc w:val="both"/>
        <w:rPr>
          <w:sz w:val="22"/>
          <w:szCs w:val="22"/>
        </w:rPr>
      </w:pPr>
    </w:p>
    <w:p w14:paraId="36133B40" w14:textId="77777777"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6D9C8D39" w14:textId="77777777" w:rsidR="00521A37" w:rsidRPr="00B23806" w:rsidRDefault="00521A37" w:rsidP="00521A37">
      <w:pPr>
        <w:pStyle w:val="ReportText2Char"/>
        <w:spacing w:after="0" w:line="240" w:lineRule="auto"/>
        <w:ind w:left="0"/>
        <w:rPr>
          <w:rFonts w:cs="Arial"/>
          <w:sz w:val="22"/>
          <w:szCs w:val="22"/>
        </w:rPr>
      </w:pPr>
    </w:p>
    <w:p w14:paraId="33CCB16E"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675E05EE" w14:textId="77777777" w:rsidR="00871501" w:rsidRDefault="00871501" w:rsidP="00521A37">
      <w:pPr>
        <w:pStyle w:val="ReportText2Char"/>
        <w:spacing w:after="0" w:line="240" w:lineRule="auto"/>
        <w:ind w:left="0"/>
        <w:rPr>
          <w:rFonts w:cs="Arial"/>
          <w:sz w:val="22"/>
          <w:szCs w:val="22"/>
        </w:rPr>
      </w:pPr>
    </w:p>
    <w:p w14:paraId="15EB3BEB"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2FC17F8B" w14:textId="77777777" w:rsidR="00A02348" w:rsidRPr="00B23806" w:rsidRDefault="00A02348" w:rsidP="00521A37">
      <w:pPr>
        <w:pStyle w:val="ReportText2Char"/>
        <w:spacing w:after="0" w:line="240" w:lineRule="auto"/>
        <w:ind w:left="0"/>
        <w:rPr>
          <w:rFonts w:cs="Arial"/>
          <w:sz w:val="22"/>
          <w:szCs w:val="22"/>
        </w:rPr>
      </w:pPr>
    </w:p>
    <w:p w14:paraId="2CF8826D"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14:paraId="6F514523"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0A4F7224" w14:textId="77777777" w:rsidR="00A02348" w:rsidRPr="00B23806" w:rsidRDefault="00A02348" w:rsidP="00521A37">
      <w:pPr>
        <w:pStyle w:val="ReportText2Char"/>
        <w:spacing w:after="0" w:line="240" w:lineRule="auto"/>
        <w:ind w:left="0"/>
        <w:rPr>
          <w:rFonts w:cs="Arial"/>
          <w:sz w:val="22"/>
          <w:szCs w:val="22"/>
        </w:rPr>
      </w:pPr>
    </w:p>
    <w:p w14:paraId="6933613A"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14:paraId="6F159506"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5AE48A43" w14:textId="77777777" w:rsidR="00F85C7F" w:rsidRPr="00B23806" w:rsidRDefault="00F85C7F" w:rsidP="00521A37">
      <w:pPr>
        <w:pStyle w:val="Heading2"/>
        <w:numPr>
          <w:ilvl w:val="0"/>
          <w:numId w:val="0"/>
        </w:numPr>
        <w:spacing w:after="0" w:line="240" w:lineRule="auto"/>
        <w:rPr>
          <w:rFonts w:cs="Arial"/>
          <w:sz w:val="22"/>
          <w:szCs w:val="22"/>
        </w:rPr>
      </w:pPr>
      <w:bookmarkStart w:id="43" w:name="_Toc246913824"/>
    </w:p>
    <w:p w14:paraId="137A4348"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14:paraId="6E2B60BB"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50F40DEB" w14:textId="77777777" w:rsidR="00EC5A91" w:rsidRPr="00B23806" w:rsidRDefault="00EC5A91" w:rsidP="00521A37">
      <w:pPr>
        <w:spacing w:line="240" w:lineRule="auto"/>
        <w:rPr>
          <w:rFonts w:cs="Arial"/>
          <w:sz w:val="22"/>
          <w:szCs w:val="22"/>
        </w:rPr>
      </w:pPr>
    </w:p>
    <w:p w14:paraId="6436F879" w14:textId="77777777" w:rsidR="00EC5A91" w:rsidRPr="001633F4" w:rsidRDefault="00EC5A91" w:rsidP="000E7B09">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14:paraId="77A52294" w14:textId="77777777" w:rsidR="00EC5A91" w:rsidRPr="00B23806" w:rsidRDefault="00EC5A91" w:rsidP="00521A37">
      <w:pPr>
        <w:spacing w:line="240" w:lineRule="auto"/>
        <w:rPr>
          <w:rFonts w:cs="Arial"/>
          <w:sz w:val="22"/>
          <w:szCs w:val="22"/>
        </w:rPr>
      </w:pPr>
    </w:p>
    <w:p w14:paraId="48DE652D" w14:textId="77777777" w:rsidR="00EC5A91" w:rsidRPr="001633F4" w:rsidRDefault="00EC5A91" w:rsidP="000E7B09">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007DCDA8" w14:textId="77777777" w:rsidR="000E7C74" w:rsidRPr="00B23806" w:rsidRDefault="000E7C74" w:rsidP="00521A37">
      <w:pPr>
        <w:spacing w:line="240" w:lineRule="auto"/>
        <w:rPr>
          <w:rFonts w:cs="Arial"/>
          <w:sz w:val="22"/>
          <w:szCs w:val="22"/>
        </w:rPr>
      </w:pPr>
    </w:p>
    <w:p w14:paraId="38A26DDB"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14:paraId="34B0700C"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450EA2D7" w14:textId="77777777" w:rsidR="00EC5A91" w:rsidRPr="00B23806" w:rsidRDefault="00EC5A91" w:rsidP="00521A37">
      <w:pPr>
        <w:spacing w:line="240" w:lineRule="auto"/>
        <w:rPr>
          <w:rFonts w:cs="Arial"/>
          <w:sz w:val="22"/>
          <w:szCs w:val="22"/>
        </w:rPr>
      </w:pPr>
    </w:p>
    <w:p w14:paraId="78D892CA"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14:paraId="03C5062E"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3DD355C9" w14:textId="77777777" w:rsidR="00A02348" w:rsidRPr="00B23806" w:rsidRDefault="00A02348" w:rsidP="00521A37">
      <w:pPr>
        <w:pStyle w:val="ReportText1"/>
        <w:spacing w:after="0" w:line="240" w:lineRule="auto"/>
        <w:ind w:left="0"/>
        <w:rPr>
          <w:rFonts w:cs="Arial"/>
          <w:sz w:val="22"/>
          <w:szCs w:val="22"/>
        </w:rPr>
      </w:pPr>
    </w:p>
    <w:p w14:paraId="673E567C"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12189A9E"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14:paraId="1A81F0B1" w14:textId="77777777" w:rsidR="006F0DF0" w:rsidRPr="00944960" w:rsidRDefault="006F0DF0" w:rsidP="00521A37">
      <w:pPr>
        <w:pStyle w:val="ReportText1"/>
        <w:spacing w:after="0" w:line="240" w:lineRule="auto"/>
        <w:ind w:left="0"/>
        <w:rPr>
          <w:rFonts w:cs="Arial"/>
          <w:sz w:val="22"/>
          <w:szCs w:val="22"/>
        </w:rPr>
      </w:pPr>
    </w:p>
    <w:p w14:paraId="6EB9FA95"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14:paraId="46352299" w14:textId="77777777"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14:paraId="717AAFBA" w14:textId="77777777" w:rsidR="00944960" w:rsidRPr="00944960" w:rsidRDefault="00944960" w:rsidP="00944960">
      <w:pPr>
        <w:spacing w:line="240" w:lineRule="auto"/>
        <w:rPr>
          <w:rFonts w:cs="Arial"/>
          <w:sz w:val="22"/>
          <w:szCs w:val="22"/>
        </w:rPr>
      </w:pPr>
    </w:p>
    <w:p w14:paraId="3656F076"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56EE48EE" w14:textId="77777777" w:rsidR="00944960" w:rsidRPr="00944960" w:rsidRDefault="00944960" w:rsidP="00944960">
      <w:pPr>
        <w:spacing w:line="240" w:lineRule="auto"/>
        <w:rPr>
          <w:rFonts w:cs="Arial"/>
          <w:sz w:val="22"/>
          <w:szCs w:val="22"/>
        </w:rPr>
      </w:pPr>
    </w:p>
    <w:p w14:paraId="7E4C43B3"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2908EB2C" w14:textId="77777777" w:rsidR="00944960" w:rsidRPr="00944960" w:rsidRDefault="00944960" w:rsidP="00944960">
      <w:pPr>
        <w:tabs>
          <w:tab w:val="left" w:pos="5670"/>
        </w:tabs>
        <w:spacing w:line="240" w:lineRule="auto"/>
        <w:rPr>
          <w:rFonts w:cs="Arial"/>
          <w:sz w:val="22"/>
          <w:szCs w:val="22"/>
        </w:rPr>
      </w:pPr>
    </w:p>
    <w:p w14:paraId="04D5AB8B"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121FD38A" w14:textId="77777777" w:rsidR="00944960" w:rsidRPr="00944960" w:rsidRDefault="00944960" w:rsidP="00944960">
      <w:pPr>
        <w:tabs>
          <w:tab w:val="left" w:pos="5670"/>
        </w:tabs>
        <w:spacing w:line="240" w:lineRule="auto"/>
        <w:rPr>
          <w:rFonts w:cs="Arial"/>
          <w:sz w:val="22"/>
          <w:szCs w:val="22"/>
        </w:rPr>
      </w:pPr>
    </w:p>
    <w:p w14:paraId="49042DFC"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1FE2DD96" w14:textId="77777777" w:rsidR="00944960" w:rsidRPr="00944960" w:rsidRDefault="00944960" w:rsidP="00944960">
      <w:pPr>
        <w:spacing w:line="240" w:lineRule="auto"/>
        <w:rPr>
          <w:rFonts w:cs="Arial"/>
          <w:sz w:val="22"/>
          <w:szCs w:val="22"/>
        </w:rPr>
      </w:pPr>
    </w:p>
    <w:p w14:paraId="452EEE27"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14:paraId="3BEB1466" w14:textId="77777777" w:rsidR="00944960" w:rsidRPr="00944960" w:rsidRDefault="6978C804" w:rsidP="000E7B09">
      <w:pPr>
        <w:pStyle w:val="ListParagraph"/>
        <w:numPr>
          <w:ilvl w:val="0"/>
          <w:numId w:val="26"/>
        </w:numPr>
        <w:spacing w:line="240" w:lineRule="auto"/>
        <w:rPr>
          <w:rFonts w:cs="Arial"/>
          <w:sz w:val="22"/>
          <w:szCs w:val="22"/>
        </w:rPr>
      </w:pPr>
      <w:r w:rsidRPr="3FB55C31">
        <w:rPr>
          <w:rFonts w:cs="Arial"/>
          <w:sz w:val="22"/>
          <w:szCs w:val="22"/>
        </w:rPr>
        <w:t>communicate with a person, other than the person calling for this tender, the amount or approximate amount of the proposed tender.</w:t>
      </w:r>
    </w:p>
    <w:p w14:paraId="27357532" w14:textId="77777777" w:rsidR="00944960" w:rsidRPr="00944960" w:rsidRDefault="00944960" w:rsidP="00944960">
      <w:pPr>
        <w:spacing w:line="240" w:lineRule="auto"/>
        <w:ind w:left="567" w:hanging="567"/>
        <w:rPr>
          <w:rFonts w:cs="Arial"/>
          <w:sz w:val="22"/>
          <w:szCs w:val="22"/>
        </w:rPr>
      </w:pPr>
    </w:p>
    <w:p w14:paraId="782308E0" w14:textId="77777777" w:rsidR="00944960" w:rsidRPr="00944960" w:rsidRDefault="6978C804" w:rsidP="000E7B09">
      <w:pPr>
        <w:pStyle w:val="ListParagraph"/>
        <w:numPr>
          <w:ilvl w:val="0"/>
          <w:numId w:val="26"/>
        </w:numPr>
        <w:spacing w:line="240" w:lineRule="auto"/>
        <w:rPr>
          <w:rFonts w:cs="Arial"/>
          <w:sz w:val="22"/>
          <w:szCs w:val="22"/>
        </w:rPr>
      </w:pPr>
      <w:r w:rsidRPr="3FB55C31">
        <w:rPr>
          <w:rFonts w:cs="Arial"/>
          <w:sz w:val="22"/>
          <w:szCs w:val="22"/>
        </w:rPr>
        <w:t>enter into any agreement or arrangement with any other person that he shall refrain from tendering or as to the amount of any tender to be submitted.</w:t>
      </w:r>
    </w:p>
    <w:p w14:paraId="07F023C8" w14:textId="77777777" w:rsidR="00944960" w:rsidRPr="00944960" w:rsidRDefault="00944960" w:rsidP="00944960">
      <w:pPr>
        <w:spacing w:line="240" w:lineRule="auto"/>
        <w:ind w:left="567" w:hanging="567"/>
        <w:rPr>
          <w:rFonts w:cs="Arial"/>
          <w:sz w:val="22"/>
          <w:szCs w:val="22"/>
        </w:rPr>
      </w:pPr>
    </w:p>
    <w:p w14:paraId="43FB435D" w14:textId="77777777" w:rsidR="00944960" w:rsidRPr="00944960" w:rsidRDefault="6978C804" w:rsidP="000E7B09">
      <w:pPr>
        <w:pStyle w:val="ListParagraph"/>
        <w:numPr>
          <w:ilvl w:val="0"/>
          <w:numId w:val="26"/>
        </w:numPr>
        <w:spacing w:line="240" w:lineRule="auto"/>
        <w:rPr>
          <w:rFonts w:cs="Arial"/>
          <w:sz w:val="22"/>
          <w:szCs w:val="22"/>
        </w:rPr>
      </w:pPr>
      <w:r w:rsidRPr="3FB55C31">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4BDB5498" w14:textId="77777777" w:rsidR="00944960" w:rsidRPr="00B23806" w:rsidRDefault="00944960" w:rsidP="00521A37">
      <w:pPr>
        <w:pStyle w:val="ReportText1"/>
        <w:spacing w:after="0" w:line="240" w:lineRule="auto"/>
        <w:ind w:left="0"/>
        <w:rPr>
          <w:rFonts w:cs="Arial"/>
          <w:sz w:val="22"/>
          <w:szCs w:val="22"/>
        </w:rPr>
      </w:pPr>
    </w:p>
    <w:p w14:paraId="2916C19D" w14:textId="77777777" w:rsidR="006F0DF0" w:rsidRPr="00B23806" w:rsidRDefault="006F0DF0">
      <w:pPr>
        <w:rPr>
          <w:rFonts w:cs="Arial"/>
          <w:sz w:val="22"/>
          <w:szCs w:val="22"/>
        </w:rPr>
      </w:pPr>
      <w:r w:rsidRPr="3FB55C31">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6E6ED50B" w14:textId="77777777" w:rsidTr="7E900747">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50ECF768" w14:textId="77777777" w:rsidTr="3FB55C31">
              <w:tc>
                <w:tcPr>
                  <w:tcW w:w="4604" w:type="dxa"/>
                </w:tcPr>
                <w:p w14:paraId="564CD0DD" w14:textId="6B19957F" w:rsidR="006F0DF0" w:rsidRPr="00B23806" w:rsidRDefault="2A56E10F" w:rsidP="7865BD22">
                  <w:pPr>
                    <w:pStyle w:val="Heading1"/>
                    <w:numPr>
                      <w:ilvl w:val="0"/>
                      <w:numId w:val="0"/>
                    </w:numPr>
                    <w:spacing w:after="0" w:line="240" w:lineRule="auto"/>
                    <w:ind w:right="-1310"/>
                    <w:rPr>
                      <w:rFonts w:cs="Arial"/>
                      <w:sz w:val="22"/>
                      <w:szCs w:val="22"/>
                    </w:rPr>
                  </w:pPr>
                  <w:r w:rsidRPr="07D3D37F">
                    <w:rPr>
                      <w:rFonts w:cs="Arial"/>
                      <w:sz w:val="22"/>
                      <w:szCs w:val="22"/>
                    </w:rPr>
                    <w:lastRenderedPageBreak/>
                    <w:t xml:space="preserve">3. </w:t>
                  </w:r>
                  <w:r w:rsidR="564456F2" w:rsidRPr="07D3D37F">
                    <w:rPr>
                      <w:rFonts w:cs="Arial"/>
                      <w:sz w:val="22"/>
                      <w:szCs w:val="22"/>
                    </w:rPr>
                    <w:t xml:space="preserve">Tender Timing, Scoring and Process </w:t>
                  </w:r>
                </w:p>
              </w:tc>
              <w:tc>
                <w:tcPr>
                  <w:tcW w:w="6067" w:type="dxa"/>
                </w:tcPr>
                <w:p w14:paraId="74869460" w14:textId="77777777" w:rsidR="006F0DF0" w:rsidRPr="00B23806" w:rsidRDefault="006F0DF0" w:rsidP="006F0DF0">
                  <w:pPr>
                    <w:spacing w:line="240" w:lineRule="auto"/>
                    <w:rPr>
                      <w:rFonts w:cs="Arial"/>
                      <w:color w:val="FF0000"/>
                      <w:sz w:val="22"/>
                      <w:szCs w:val="22"/>
                    </w:rPr>
                  </w:pPr>
                </w:p>
                <w:p w14:paraId="187F57B8" w14:textId="77777777" w:rsidR="006F0DF0" w:rsidRPr="00B23806" w:rsidRDefault="006F0DF0" w:rsidP="006F0DF0">
                  <w:pPr>
                    <w:spacing w:line="240" w:lineRule="auto"/>
                    <w:rPr>
                      <w:rFonts w:cs="Arial"/>
                      <w:color w:val="FF0000"/>
                      <w:sz w:val="22"/>
                      <w:szCs w:val="22"/>
                    </w:rPr>
                  </w:pPr>
                </w:p>
              </w:tc>
            </w:tr>
          </w:tbl>
          <w:p w14:paraId="54738AF4" w14:textId="77777777" w:rsidR="006F0DF0" w:rsidRPr="00B23806" w:rsidRDefault="006F0DF0" w:rsidP="00535C01">
            <w:pPr>
              <w:pStyle w:val="Heading2"/>
              <w:numPr>
                <w:ilvl w:val="1"/>
                <w:numId w:val="0"/>
              </w:numPr>
              <w:spacing w:after="0" w:line="240" w:lineRule="auto"/>
              <w:rPr>
                <w:rFonts w:cs="Arial"/>
                <w:sz w:val="22"/>
                <w:szCs w:val="22"/>
              </w:rPr>
            </w:pPr>
          </w:p>
        </w:tc>
      </w:tr>
    </w:tbl>
    <w:p w14:paraId="004DBF12" w14:textId="77777777" w:rsidR="006F0DF0" w:rsidRPr="00B23806" w:rsidRDefault="564456F2" w:rsidP="006F0DF0">
      <w:pPr>
        <w:pStyle w:val="Heading2"/>
        <w:numPr>
          <w:ilvl w:val="1"/>
          <w:numId w:val="0"/>
        </w:numPr>
        <w:spacing w:after="0" w:line="240" w:lineRule="auto"/>
        <w:ind w:left="567" w:hanging="567"/>
        <w:rPr>
          <w:rFonts w:cs="Arial"/>
          <w:sz w:val="22"/>
          <w:szCs w:val="22"/>
        </w:rPr>
      </w:pPr>
      <w:r w:rsidRPr="3FB55C31">
        <w:rPr>
          <w:rFonts w:cs="Arial"/>
          <w:sz w:val="22"/>
          <w:szCs w:val="22"/>
        </w:rPr>
        <w:t>3.</w:t>
      </w:r>
      <w:r w:rsidR="663A7532" w:rsidRPr="3FB55C31">
        <w:rPr>
          <w:rFonts w:cs="Arial"/>
          <w:sz w:val="22"/>
          <w:szCs w:val="22"/>
        </w:rPr>
        <w:t>1</w:t>
      </w:r>
      <w:r w:rsidRPr="3FB55C31">
        <w:rPr>
          <w:rFonts w:cs="Arial"/>
          <w:sz w:val="22"/>
          <w:szCs w:val="22"/>
        </w:rPr>
        <w:t xml:space="preserve"> Questions and Additional Information</w:t>
      </w:r>
    </w:p>
    <w:p w14:paraId="0E18839F" w14:textId="3CC26F96" w:rsidR="006F0DF0" w:rsidRPr="00B23806" w:rsidRDefault="564456F2" w:rsidP="3D4076CA">
      <w:pPr>
        <w:pStyle w:val="ReportText2Char"/>
        <w:spacing w:after="0" w:line="240" w:lineRule="auto"/>
        <w:ind w:left="0"/>
        <w:rPr>
          <w:rFonts w:cs="Arial"/>
          <w:sz w:val="22"/>
          <w:szCs w:val="22"/>
        </w:rPr>
      </w:pPr>
      <w:r w:rsidRPr="3FB55C31">
        <w:rPr>
          <w:rFonts w:cs="Arial"/>
          <w:sz w:val="22"/>
          <w:szCs w:val="22"/>
        </w:rPr>
        <w:t>Formal queries concerning the content of this tender and the bidder’s submission should be submitted in writing by e-mail to Ian Lindsay (</w:t>
      </w:r>
      <w:hyperlink r:id="rId21">
        <w:r w:rsidRPr="3FB55C31">
          <w:rPr>
            <w:rStyle w:val="Hyperlink"/>
            <w:rFonts w:cs="Arial"/>
            <w:sz w:val="22"/>
            <w:szCs w:val="22"/>
          </w:rPr>
          <w:t>Ian.Lindsay@liverpoolmuseums.org.uk</w:t>
        </w:r>
      </w:hyperlink>
      <w:r w:rsidRPr="3FB55C31">
        <w:rPr>
          <w:rFonts w:cs="Arial"/>
          <w:sz w:val="22"/>
          <w:szCs w:val="22"/>
        </w:rPr>
        <w:t xml:space="preserve">) with the subject title </w:t>
      </w:r>
      <w:r w:rsidRPr="00340D9C">
        <w:rPr>
          <w:rFonts w:cs="Arial"/>
          <w:b/>
          <w:bCs/>
          <w:sz w:val="22"/>
          <w:szCs w:val="22"/>
        </w:rPr>
        <w:t>“</w:t>
      </w:r>
      <w:r w:rsidR="24D82C0F" w:rsidRPr="00340D9C">
        <w:rPr>
          <w:rFonts w:cs="Arial"/>
          <w:b/>
          <w:bCs/>
          <w:sz w:val="22"/>
          <w:szCs w:val="22"/>
        </w:rPr>
        <w:t>Wondrous Place Gallery</w:t>
      </w:r>
      <w:r w:rsidR="00340D9C">
        <w:rPr>
          <w:rFonts w:cs="Arial"/>
          <w:b/>
          <w:bCs/>
          <w:sz w:val="22"/>
          <w:szCs w:val="22"/>
        </w:rPr>
        <w:t xml:space="preserve"> </w:t>
      </w:r>
      <w:r w:rsidR="00666A3C">
        <w:rPr>
          <w:rFonts w:cs="Arial"/>
          <w:b/>
          <w:bCs/>
          <w:sz w:val="22"/>
          <w:szCs w:val="22"/>
        </w:rPr>
        <w:t>Hardware</w:t>
      </w:r>
      <w:r w:rsidR="00340D9C">
        <w:rPr>
          <w:rFonts w:cs="Arial"/>
          <w:b/>
          <w:bCs/>
          <w:sz w:val="22"/>
          <w:szCs w:val="22"/>
        </w:rPr>
        <w:t xml:space="preserve"> </w:t>
      </w:r>
      <w:r w:rsidR="58381740" w:rsidRPr="00340D9C">
        <w:rPr>
          <w:rFonts w:cs="Arial"/>
          <w:b/>
          <w:bCs/>
          <w:sz w:val="22"/>
          <w:szCs w:val="22"/>
        </w:rPr>
        <w:t>Tender</w:t>
      </w:r>
      <w:r w:rsidRPr="00340D9C">
        <w:rPr>
          <w:rFonts w:cs="Arial"/>
          <w:b/>
          <w:bCs/>
          <w:sz w:val="22"/>
          <w:szCs w:val="22"/>
        </w:rPr>
        <w:t>”.</w:t>
      </w:r>
      <w:r w:rsidRPr="3FB55C31">
        <w:rPr>
          <w:rFonts w:cs="Arial"/>
          <w:sz w:val="22"/>
          <w:szCs w:val="22"/>
        </w:rPr>
        <w:t xml:space="preserve"> </w:t>
      </w:r>
    </w:p>
    <w:p w14:paraId="46ABBD8F" w14:textId="77777777" w:rsidR="006F0DF0" w:rsidRPr="00B23806" w:rsidRDefault="006F0DF0" w:rsidP="006F0DF0">
      <w:pPr>
        <w:pStyle w:val="ReportText1"/>
        <w:spacing w:after="0" w:line="240" w:lineRule="auto"/>
        <w:ind w:left="0"/>
        <w:rPr>
          <w:rFonts w:cs="Arial"/>
          <w:sz w:val="22"/>
          <w:szCs w:val="22"/>
        </w:rPr>
      </w:pPr>
    </w:p>
    <w:p w14:paraId="1E58CF1E" w14:textId="77777777" w:rsidR="006F0DF0" w:rsidRPr="00B23806" w:rsidRDefault="564456F2" w:rsidP="006F0DF0">
      <w:pPr>
        <w:pStyle w:val="ReportText1"/>
        <w:spacing w:after="0" w:line="240" w:lineRule="auto"/>
        <w:ind w:left="0"/>
        <w:rPr>
          <w:rFonts w:cs="Arial"/>
          <w:sz w:val="22"/>
          <w:szCs w:val="22"/>
        </w:rPr>
      </w:pPr>
      <w:r w:rsidRPr="3FB55C31">
        <w:rPr>
          <w:rFonts w:cs="Arial"/>
          <w:sz w:val="22"/>
          <w:szCs w:val="22"/>
        </w:rPr>
        <w:t>Where questions are raised by bidders and answers given clarify NMLs requirements for the tender, then these questions and answers may be shared with other bidders responding to this tender.</w:t>
      </w:r>
    </w:p>
    <w:p w14:paraId="06BBA33E" w14:textId="77777777" w:rsidR="006F0DF0" w:rsidRPr="00B23806" w:rsidRDefault="006F0DF0" w:rsidP="006F0DF0">
      <w:pPr>
        <w:pStyle w:val="ReportText1"/>
        <w:spacing w:after="0" w:line="240" w:lineRule="auto"/>
        <w:ind w:left="0"/>
        <w:rPr>
          <w:rFonts w:cs="Arial"/>
          <w:sz w:val="22"/>
          <w:szCs w:val="22"/>
        </w:rPr>
      </w:pPr>
    </w:p>
    <w:p w14:paraId="3CB47A06" w14:textId="77777777" w:rsidR="006F0DF0" w:rsidRPr="00B23806" w:rsidRDefault="564456F2" w:rsidP="006F0DF0">
      <w:pPr>
        <w:pStyle w:val="ReportText1"/>
        <w:spacing w:after="0" w:line="240" w:lineRule="auto"/>
        <w:ind w:left="0"/>
        <w:rPr>
          <w:rFonts w:cs="Arial"/>
          <w:sz w:val="22"/>
          <w:szCs w:val="22"/>
        </w:rPr>
      </w:pPr>
      <w:r w:rsidRPr="3FB55C31">
        <w:rPr>
          <w:rFonts w:cs="Arial"/>
          <w:sz w:val="22"/>
          <w:szCs w:val="22"/>
        </w:rPr>
        <w:t xml:space="preserve">Queries must not be directed through any other employee, contractor or consultant who is engaged as part of the tender working party. </w:t>
      </w:r>
    </w:p>
    <w:p w14:paraId="464FCBC1" w14:textId="77777777" w:rsidR="006F0DF0" w:rsidRPr="00B23806" w:rsidRDefault="006F0DF0" w:rsidP="006F0DF0">
      <w:pPr>
        <w:pStyle w:val="ReportText1"/>
        <w:spacing w:after="0" w:line="240" w:lineRule="auto"/>
        <w:ind w:left="0"/>
        <w:rPr>
          <w:rFonts w:cs="Arial"/>
          <w:sz w:val="22"/>
          <w:szCs w:val="22"/>
        </w:rPr>
      </w:pPr>
    </w:p>
    <w:p w14:paraId="1B255583" w14:textId="6D7B0D84" w:rsidR="00535C01" w:rsidRPr="00B23806" w:rsidRDefault="663A7532" w:rsidP="00535C01">
      <w:pPr>
        <w:pStyle w:val="Heading2"/>
        <w:numPr>
          <w:ilvl w:val="1"/>
          <w:numId w:val="0"/>
        </w:numPr>
        <w:spacing w:after="0" w:line="240" w:lineRule="auto"/>
        <w:ind w:left="567" w:hanging="567"/>
        <w:rPr>
          <w:rFonts w:cs="Arial"/>
          <w:sz w:val="22"/>
          <w:szCs w:val="22"/>
        </w:rPr>
      </w:pPr>
      <w:r w:rsidRPr="3FB55C31">
        <w:rPr>
          <w:rFonts w:cs="Arial"/>
          <w:sz w:val="22"/>
          <w:szCs w:val="22"/>
        </w:rPr>
        <w:t>3.2 Site Visits</w:t>
      </w:r>
    </w:p>
    <w:p w14:paraId="3CC5FE6A" w14:textId="55654C15" w:rsidR="00535C01" w:rsidRDefault="003B47EE" w:rsidP="00535C01">
      <w:pPr>
        <w:spacing w:line="240" w:lineRule="auto"/>
        <w:contextualSpacing/>
        <w:rPr>
          <w:sz w:val="22"/>
          <w:szCs w:val="22"/>
        </w:rPr>
      </w:pPr>
      <w:r>
        <w:rPr>
          <w:rFonts w:cs="Arial"/>
          <w:color w:val="000000" w:themeColor="text1"/>
          <w:sz w:val="22"/>
          <w:szCs w:val="22"/>
        </w:rPr>
        <w:t>Due to COVID-19 restrictions, s</w:t>
      </w:r>
      <w:r w:rsidR="00AF161A">
        <w:rPr>
          <w:rFonts w:cs="Arial"/>
          <w:color w:val="000000" w:themeColor="text1"/>
          <w:sz w:val="22"/>
          <w:szCs w:val="22"/>
        </w:rPr>
        <w:t>i</w:t>
      </w:r>
      <w:r>
        <w:rPr>
          <w:rFonts w:cs="Arial"/>
          <w:color w:val="000000" w:themeColor="text1"/>
          <w:sz w:val="22"/>
          <w:szCs w:val="22"/>
        </w:rPr>
        <w:t>t</w:t>
      </w:r>
      <w:r w:rsidR="00AF161A">
        <w:rPr>
          <w:rFonts w:cs="Arial"/>
          <w:color w:val="000000" w:themeColor="text1"/>
          <w:sz w:val="22"/>
          <w:szCs w:val="22"/>
        </w:rPr>
        <w:t>e visits are not available for this tender.</w:t>
      </w:r>
    </w:p>
    <w:p w14:paraId="5C8C6B09" w14:textId="77777777" w:rsidR="00535C01" w:rsidRPr="00B23806" w:rsidRDefault="00535C01" w:rsidP="006F0DF0">
      <w:pPr>
        <w:pStyle w:val="ReportText1"/>
        <w:spacing w:after="0" w:line="240" w:lineRule="auto"/>
        <w:ind w:left="0"/>
        <w:rPr>
          <w:rFonts w:cs="Arial"/>
          <w:sz w:val="22"/>
          <w:szCs w:val="22"/>
        </w:rPr>
      </w:pPr>
    </w:p>
    <w:p w14:paraId="34E48BC9"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14:paraId="064AF73F"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29D6B04F" w14:textId="77777777"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14:paraId="79422600" w14:textId="77777777" w:rsidTr="7E900747">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4231C31" w14:textId="77777777"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F68445"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1072FA"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14:paraId="6D5CA052" w14:textId="77777777" w:rsidTr="7E90074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5CBF0" w14:textId="77777777"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5D25021" w14:textId="77777777"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DE8D2D2" w14:textId="1D13BEB9" w:rsidR="001B53D8" w:rsidRPr="00B23806" w:rsidRDefault="00666A3C" w:rsidP="3D4076CA">
            <w:pPr>
              <w:spacing w:line="240" w:lineRule="auto"/>
              <w:rPr>
                <w:rFonts w:eastAsiaTheme="minorEastAsia" w:cs="Arial"/>
                <w:b/>
                <w:bCs/>
                <w:sz w:val="22"/>
                <w:szCs w:val="22"/>
              </w:rPr>
            </w:pPr>
            <w:r>
              <w:rPr>
                <w:rFonts w:eastAsiaTheme="minorEastAsia" w:cs="Arial"/>
                <w:b/>
                <w:bCs/>
                <w:sz w:val="22"/>
                <w:szCs w:val="22"/>
              </w:rPr>
              <w:t>14/</w:t>
            </w:r>
            <w:r w:rsidR="00324328" w:rsidRPr="3D4076CA">
              <w:rPr>
                <w:rFonts w:eastAsiaTheme="minorEastAsia" w:cs="Arial"/>
                <w:b/>
                <w:bCs/>
                <w:sz w:val="22"/>
                <w:szCs w:val="22"/>
              </w:rPr>
              <w:t>0</w:t>
            </w:r>
            <w:r w:rsidR="00AF161A">
              <w:rPr>
                <w:rFonts w:eastAsiaTheme="minorEastAsia" w:cs="Arial"/>
                <w:b/>
                <w:bCs/>
                <w:sz w:val="22"/>
                <w:szCs w:val="22"/>
              </w:rPr>
              <w:t>4</w:t>
            </w:r>
            <w:r w:rsidR="334F1754" w:rsidRPr="3D4076CA">
              <w:rPr>
                <w:rFonts w:eastAsiaTheme="minorEastAsia" w:cs="Arial"/>
                <w:b/>
                <w:bCs/>
                <w:sz w:val="22"/>
                <w:szCs w:val="22"/>
              </w:rPr>
              <w:t>/</w:t>
            </w:r>
            <w:r w:rsidR="00324328" w:rsidRPr="3D4076CA">
              <w:rPr>
                <w:rFonts w:eastAsiaTheme="minorEastAsia" w:cs="Arial"/>
                <w:b/>
                <w:bCs/>
                <w:sz w:val="22"/>
                <w:szCs w:val="22"/>
              </w:rPr>
              <w:t>2021</w:t>
            </w:r>
          </w:p>
        </w:tc>
      </w:tr>
      <w:tr w:rsidR="00083F40" w:rsidRPr="00B23806" w14:paraId="5D40A857" w14:textId="77777777" w:rsidTr="7E90074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5A9DD" w14:textId="3A68B92B" w:rsidR="00083F40" w:rsidRPr="00B23806" w:rsidRDefault="00AF161A" w:rsidP="56CE2FA9">
            <w:pPr>
              <w:spacing w:line="240" w:lineRule="auto"/>
              <w:rPr>
                <w:rFonts w:eastAsiaTheme="minorEastAsia" w:cs="Arial"/>
                <w:sz w:val="22"/>
                <w:szCs w:val="22"/>
              </w:rPr>
            </w:pPr>
            <w:r>
              <w:rPr>
                <w:rFonts w:eastAsiaTheme="minorEastAsia" w:cs="Arial"/>
                <w:sz w:val="22"/>
                <w:szCs w:val="22"/>
              </w:rPr>
              <w:t>2</w:t>
            </w:r>
            <w:r w:rsidR="00414A8D" w:rsidRPr="56CE2FA9">
              <w:rPr>
                <w:rFonts w:eastAsiaTheme="minorEastAsia"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42774AC" w14:textId="77777777"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A87F568" w14:textId="62AE13CC" w:rsidR="00083F40" w:rsidRPr="00B23806" w:rsidRDefault="00D52E64" w:rsidP="3D4076CA">
            <w:pPr>
              <w:rPr>
                <w:rFonts w:cs="Arial"/>
                <w:sz w:val="22"/>
                <w:szCs w:val="22"/>
              </w:rPr>
            </w:pPr>
            <w:r>
              <w:rPr>
                <w:rFonts w:eastAsiaTheme="minorEastAsia" w:cs="Arial"/>
                <w:b/>
                <w:bCs/>
                <w:sz w:val="22"/>
                <w:szCs w:val="22"/>
              </w:rPr>
              <w:t>04</w:t>
            </w:r>
            <w:r w:rsidR="00083F40" w:rsidRPr="3D4076CA">
              <w:rPr>
                <w:rFonts w:eastAsiaTheme="minorEastAsia" w:cs="Arial"/>
                <w:b/>
                <w:bCs/>
                <w:sz w:val="22"/>
                <w:szCs w:val="22"/>
              </w:rPr>
              <w:t>/</w:t>
            </w:r>
            <w:r w:rsidR="00324328" w:rsidRPr="3D4076CA">
              <w:rPr>
                <w:rFonts w:eastAsiaTheme="minorEastAsia" w:cs="Arial"/>
                <w:b/>
                <w:bCs/>
                <w:sz w:val="22"/>
                <w:szCs w:val="22"/>
              </w:rPr>
              <w:t>0</w:t>
            </w:r>
            <w:r>
              <w:rPr>
                <w:rFonts w:eastAsiaTheme="minorEastAsia" w:cs="Arial"/>
                <w:b/>
                <w:bCs/>
                <w:sz w:val="22"/>
                <w:szCs w:val="22"/>
              </w:rPr>
              <w:t>5</w:t>
            </w:r>
            <w:r w:rsidR="00083F40" w:rsidRPr="3D4076CA">
              <w:rPr>
                <w:rFonts w:eastAsiaTheme="minorEastAsia" w:cs="Arial"/>
                <w:b/>
                <w:bCs/>
                <w:sz w:val="22"/>
                <w:szCs w:val="22"/>
              </w:rPr>
              <w:t>/</w:t>
            </w:r>
            <w:r w:rsidR="00324328" w:rsidRPr="3D4076CA">
              <w:rPr>
                <w:rFonts w:eastAsiaTheme="minorEastAsia" w:cs="Arial"/>
                <w:b/>
                <w:bCs/>
                <w:sz w:val="22"/>
                <w:szCs w:val="22"/>
              </w:rPr>
              <w:t>2021</w:t>
            </w:r>
          </w:p>
        </w:tc>
      </w:tr>
      <w:tr w:rsidR="00083F40" w:rsidRPr="00B23806" w14:paraId="65F49633" w14:textId="77777777" w:rsidTr="7E90074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C7815" w14:textId="032D93BD" w:rsidR="00083F40" w:rsidRPr="00B23806" w:rsidRDefault="00AF161A" w:rsidP="56CE2FA9">
            <w:pPr>
              <w:spacing w:line="240" w:lineRule="auto"/>
              <w:rPr>
                <w:rFonts w:eastAsiaTheme="minorEastAsia" w:cs="Arial"/>
                <w:sz w:val="22"/>
                <w:szCs w:val="22"/>
              </w:rPr>
            </w:pPr>
            <w:r>
              <w:rPr>
                <w:rFonts w:cs="Arial"/>
                <w:sz w:val="22"/>
                <w:szCs w:val="22"/>
              </w:rPr>
              <w:t>3</w:t>
            </w:r>
            <w:r w:rsidR="00083F40" w:rsidRPr="56CE2FA9">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9ADEDCF" w14:textId="77777777"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4F88473A" w14:textId="5789BAB0" w:rsidR="00083F40" w:rsidRPr="00B23806" w:rsidRDefault="00D52E64" w:rsidP="3D4076CA">
            <w:pPr>
              <w:rPr>
                <w:rFonts w:cs="Arial"/>
                <w:sz w:val="22"/>
                <w:szCs w:val="22"/>
              </w:rPr>
            </w:pPr>
            <w:r>
              <w:rPr>
                <w:rFonts w:eastAsiaTheme="minorEastAsia" w:cs="Arial"/>
                <w:b/>
                <w:bCs/>
                <w:sz w:val="22"/>
                <w:szCs w:val="22"/>
              </w:rPr>
              <w:t>06</w:t>
            </w:r>
            <w:r w:rsidR="00083F40" w:rsidRPr="3D4076CA">
              <w:rPr>
                <w:rFonts w:eastAsiaTheme="minorEastAsia" w:cs="Arial"/>
                <w:b/>
                <w:bCs/>
                <w:sz w:val="22"/>
                <w:szCs w:val="22"/>
              </w:rPr>
              <w:t>/</w:t>
            </w:r>
            <w:r w:rsidR="3E852B06" w:rsidRPr="3D4076CA">
              <w:rPr>
                <w:rFonts w:eastAsiaTheme="minorEastAsia" w:cs="Arial"/>
                <w:b/>
                <w:bCs/>
                <w:sz w:val="22"/>
                <w:szCs w:val="22"/>
              </w:rPr>
              <w:t>0</w:t>
            </w:r>
            <w:r>
              <w:rPr>
                <w:rFonts w:eastAsiaTheme="minorEastAsia" w:cs="Arial"/>
                <w:b/>
                <w:bCs/>
                <w:sz w:val="22"/>
                <w:szCs w:val="22"/>
              </w:rPr>
              <w:t>5</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083F40" w:rsidRPr="00B23806" w14:paraId="4394AB6E" w14:textId="77777777" w:rsidTr="7E90074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72689" w14:textId="6334F1FB" w:rsidR="00083F40" w:rsidRPr="00B23806" w:rsidRDefault="00AF161A" w:rsidP="56CE2FA9">
            <w:pPr>
              <w:spacing w:line="240" w:lineRule="auto"/>
              <w:rPr>
                <w:rFonts w:eastAsiaTheme="minorEastAsia" w:cs="Arial"/>
                <w:sz w:val="22"/>
                <w:szCs w:val="22"/>
              </w:rPr>
            </w:pPr>
            <w:r>
              <w:rPr>
                <w:rFonts w:eastAsiaTheme="minorEastAsia" w:cs="Arial"/>
                <w:sz w:val="22"/>
                <w:szCs w:val="22"/>
              </w:rPr>
              <w:t>4</w:t>
            </w:r>
            <w:r w:rsidR="00AE2121" w:rsidRPr="56CE2FA9">
              <w:rPr>
                <w:rFonts w:eastAsiaTheme="minorEastAsia"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97CEEDE" w14:textId="77777777"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568A848" w14:textId="7053300E" w:rsidR="00083F40" w:rsidRPr="001633F4" w:rsidRDefault="00666A3C" w:rsidP="3D4076CA">
            <w:pPr>
              <w:rPr>
                <w:rFonts w:cs="Arial"/>
                <w:b/>
                <w:bCs/>
                <w:sz w:val="22"/>
                <w:szCs w:val="22"/>
              </w:rPr>
            </w:pPr>
            <w:r>
              <w:rPr>
                <w:rFonts w:eastAsiaTheme="minorEastAsia" w:cs="Arial"/>
                <w:b/>
                <w:bCs/>
                <w:sz w:val="22"/>
                <w:szCs w:val="22"/>
              </w:rPr>
              <w:t>12</w:t>
            </w:r>
            <w:r w:rsidR="00083F40" w:rsidRPr="3D4076CA">
              <w:rPr>
                <w:rFonts w:eastAsiaTheme="minorEastAsia" w:cs="Arial"/>
                <w:b/>
                <w:bCs/>
                <w:sz w:val="22"/>
                <w:szCs w:val="22"/>
              </w:rPr>
              <w:t>/</w:t>
            </w:r>
            <w:r w:rsidR="3E852B06" w:rsidRPr="3D4076CA">
              <w:rPr>
                <w:rFonts w:eastAsiaTheme="minorEastAsia" w:cs="Arial"/>
                <w:b/>
                <w:bCs/>
                <w:sz w:val="22"/>
                <w:szCs w:val="22"/>
              </w:rPr>
              <w:t>0</w:t>
            </w:r>
            <w:r>
              <w:rPr>
                <w:rFonts w:eastAsiaTheme="minorEastAsia" w:cs="Arial"/>
                <w:b/>
                <w:bCs/>
                <w:sz w:val="22"/>
                <w:szCs w:val="22"/>
              </w:rPr>
              <w:t>5</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9822E2" w:rsidRPr="00B23806" w14:paraId="5183EC51" w14:textId="77777777" w:rsidTr="7E90074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4EA11" w14:textId="445F8645" w:rsidR="009822E2" w:rsidRPr="00B23806" w:rsidRDefault="00AF161A" w:rsidP="00521A37">
            <w:pPr>
              <w:spacing w:line="240" w:lineRule="auto"/>
              <w:rPr>
                <w:rFonts w:cs="Arial"/>
                <w:sz w:val="22"/>
                <w:szCs w:val="22"/>
              </w:rPr>
            </w:pPr>
            <w:r>
              <w:rPr>
                <w:rFonts w:cs="Arial"/>
                <w:sz w:val="22"/>
                <w:szCs w:val="22"/>
              </w:rPr>
              <w:t>5</w:t>
            </w:r>
            <w:r w:rsidR="7283943A" w:rsidRPr="56CE2FA9">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49E993C3" w14:textId="77777777"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68E4010D" w14:textId="7BDCFC0F" w:rsidR="009822E2" w:rsidRPr="00B23806" w:rsidRDefault="00666A3C" w:rsidP="3D4076CA">
            <w:pPr>
              <w:rPr>
                <w:rFonts w:eastAsiaTheme="minorEastAsia" w:cs="Arial"/>
                <w:b/>
                <w:bCs/>
                <w:sz w:val="22"/>
                <w:szCs w:val="22"/>
              </w:rPr>
            </w:pPr>
            <w:r>
              <w:rPr>
                <w:rFonts w:eastAsiaTheme="minorEastAsia" w:cs="Arial"/>
                <w:b/>
                <w:bCs/>
                <w:sz w:val="22"/>
                <w:szCs w:val="22"/>
              </w:rPr>
              <w:t>13</w:t>
            </w:r>
            <w:r w:rsidR="24753DAD" w:rsidRPr="3D4076CA">
              <w:rPr>
                <w:rFonts w:eastAsiaTheme="minorEastAsia" w:cs="Arial"/>
                <w:b/>
                <w:bCs/>
                <w:sz w:val="22"/>
                <w:szCs w:val="22"/>
              </w:rPr>
              <w:t>/</w:t>
            </w:r>
            <w:r w:rsidR="3E852B06" w:rsidRPr="3D4076CA">
              <w:rPr>
                <w:rFonts w:eastAsiaTheme="minorEastAsia" w:cs="Arial"/>
                <w:b/>
                <w:bCs/>
                <w:sz w:val="22"/>
                <w:szCs w:val="22"/>
              </w:rPr>
              <w:t>0</w:t>
            </w:r>
            <w:r>
              <w:rPr>
                <w:rFonts w:eastAsiaTheme="minorEastAsia" w:cs="Arial"/>
                <w:b/>
                <w:bCs/>
                <w:sz w:val="22"/>
                <w:szCs w:val="22"/>
              </w:rPr>
              <w:t>5</w:t>
            </w:r>
            <w:r w:rsidR="24753DAD" w:rsidRPr="3D4076CA">
              <w:rPr>
                <w:rFonts w:eastAsiaTheme="minorEastAsia" w:cs="Arial"/>
                <w:b/>
                <w:bCs/>
                <w:sz w:val="22"/>
                <w:szCs w:val="22"/>
              </w:rPr>
              <w:t>/</w:t>
            </w:r>
            <w:r w:rsidR="3E852B06" w:rsidRPr="3D4076CA">
              <w:rPr>
                <w:rFonts w:eastAsiaTheme="minorEastAsia" w:cs="Arial"/>
                <w:b/>
                <w:bCs/>
                <w:sz w:val="22"/>
                <w:szCs w:val="22"/>
              </w:rPr>
              <w:t>2021</w:t>
            </w:r>
          </w:p>
        </w:tc>
      </w:tr>
      <w:tr w:rsidR="3FB55C31" w14:paraId="77FF6E81" w14:textId="77777777" w:rsidTr="7E90074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FD1C7" w14:textId="12934874" w:rsidR="1C8E735C" w:rsidRDefault="00AF161A" w:rsidP="3FB55C31">
            <w:pPr>
              <w:spacing w:line="240" w:lineRule="auto"/>
              <w:rPr>
                <w:rFonts w:cs="Arial"/>
                <w:sz w:val="22"/>
                <w:szCs w:val="22"/>
              </w:rPr>
            </w:pPr>
            <w:r>
              <w:rPr>
                <w:rFonts w:cs="Arial"/>
                <w:sz w:val="22"/>
                <w:szCs w:val="22"/>
              </w:rPr>
              <w:t>6</w:t>
            </w:r>
            <w:r w:rsidR="5F53B696" w:rsidRPr="0D58AAF4">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6F30783" w14:textId="27A4FC7F" w:rsidR="64B2E674" w:rsidRDefault="00AF161A" w:rsidP="3FB55C31">
            <w:pPr>
              <w:spacing w:line="240" w:lineRule="auto"/>
              <w:rPr>
                <w:rFonts w:cs="Arial"/>
                <w:sz w:val="22"/>
                <w:szCs w:val="22"/>
              </w:rPr>
            </w:pPr>
            <w:r>
              <w:rPr>
                <w:rFonts w:cs="Arial"/>
                <w:sz w:val="22"/>
                <w:szCs w:val="22"/>
              </w:rPr>
              <w:t>Online c</w:t>
            </w:r>
            <w:r w:rsidR="64B2E674" w:rsidRPr="3FB55C31">
              <w:rPr>
                <w:rFonts w:cs="Arial"/>
                <w:sz w:val="22"/>
                <w:szCs w:val="22"/>
              </w:rPr>
              <w:t>larification meetings</w:t>
            </w:r>
            <w:r w:rsidR="00666A3C">
              <w:rPr>
                <w:rFonts w:cs="Arial"/>
                <w:sz w:val="22"/>
                <w:szCs w:val="22"/>
              </w:rPr>
              <w:t xml:space="preserve"> (TBC)</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E05345A" w14:textId="63182891" w:rsidR="1C8E735C" w:rsidRDefault="00666A3C" w:rsidP="3FB55C31">
            <w:pPr>
              <w:rPr>
                <w:rFonts w:eastAsiaTheme="minorEastAsia" w:cs="Arial"/>
                <w:b/>
                <w:bCs/>
                <w:sz w:val="22"/>
                <w:szCs w:val="22"/>
              </w:rPr>
            </w:pPr>
            <w:r w:rsidRPr="62A593D6">
              <w:rPr>
                <w:rFonts w:eastAsiaTheme="minorEastAsia" w:cs="Arial"/>
                <w:b/>
                <w:bCs/>
                <w:sz w:val="22"/>
                <w:szCs w:val="22"/>
              </w:rPr>
              <w:t>2</w:t>
            </w:r>
            <w:r w:rsidR="153E33F8" w:rsidRPr="62A593D6">
              <w:rPr>
                <w:rFonts w:eastAsiaTheme="minorEastAsia" w:cs="Arial"/>
                <w:b/>
                <w:bCs/>
                <w:sz w:val="22"/>
                <w:szCs w:val="22"/>
              </w:rPr>
              <w:t>5</w:t>
            </w:r>
            <w:r w:rsidR="00AF161A">
              <w:rPr>
                <w:rFonts w:eastAsiaTheme="minorEastAsia" w:cs="Arial"/>
                <w:b/>
                <w:bCs/>
                <w:sz w:val="22"/>
                <w:szCs w:val="22"/>
              </w:rPr>
              <w:t>/0</w:t>
            </w:r>
            <w:r>
              <w:rPr>
                <w:rFonts w:eastAsiaTheme="minorEastAsia" w:cs="Arial"/>
                <w:b/>
                <w:bCs/>
                <w:sz w:val="22"/>
                <w:szCs w:val="22"/>
              </w:rPr>
              <w:t>5</w:t>
            </w:r>
            <w:r w:rsidR="00AF161A">
              <w:rPr>
                <w:rFonts w:eastAsiaTheme="minorEastAsia" w:cs="Arial"/>
                <w:b/>
                <w:bCs/>
                <w:sz w:val="22"/>
                <w:szCs w:val="22"/>
              </w:rPr>
              <w:t>/2021</w:t>
            </w:r>
          </w:p>
        </w:tc>
      </w:tr>
      <w:tr w:rsidR="00083F40" w:rsidRPr="00B23806" w14:paraId="28C28CEB" w14:textId="77777777" w:rsidTr="7E90074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6D3BA" w14:textId="79A79DC7" w:rsidR="00083F40" w:rsidRPr="00B23806" w:rsidRDefault="00AF161A" w:rsidP="3FB55C31">
            <w:pPr>
              <w:spacing w:line="240" w:lineRule="auto"/>
              <w:rPr>
                <w:rFonts w:cs="Arial"/>
                <w:sz w:val="22"/>
                <w:szCs w:val="22"/>
              </w:rPr>
            </w:pPr>
            <w:r>
              <w:rPr>
                <w:rFonts w:cs="Arial"/>
                <w:sz w:val="22"/>
                <w:szCs w:val="22"/>
              </w:rPr>
              <w:t>7</w:t>
            </w:r>
            <w:r w:rsidR="1C8E735C"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7764539" w14:textId="77777777"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38325BE" w14:textId="47E68B6B" w:rsidR="00083F40" w:rsidRPr="00B23806" w:rsidRDefault="00666A3C" w:rsidP="3D4076CA">
            <w:pPr>
              <w:rPr>
                <w:rFonts w:cs="Arial"/>
                <w:sz w:val="22"/>
                <w:szCs w:val="22"/>
              </w:rPr>
            </w:pPr>
            <w:r w:rsidRPr="0469BA55">
              <w:rPr>
                <w:rFonts w:eastAsiaTheme="minorEastAsia" w:cs="Arial"/>
                <w:b/>
                <w:bCs/>
                <w:sz w:val="22"/>
                <w:szCs w:val="22"/>
              </w:rPr>
              <w:t>2</w:t>
            </w:r>
            <w:r w:rsidR="21E5DAF1" w:rsidRPr="0469BA55">
              <w:rPr>
                <w:rFonts w:eastAsiaTheme="minorEastAsia" w:cs="Arial"/>
                <w:b/>
                <w:bCs/>
                <w:sz w:val="22"/>
                <w:szCs w:val="22"/>
              </w:rPr>
              <w:t>6</w:t>
            </w:r>
            <w:r w:rsidR="566FE18A" w:rsidRPr="3FB55C31">
              <w:rPr>
                <w:rFonts w:eastAsiaTheme="minorEastAsia" w:cs="Arial"/>
                <w:b/>
                <w:bCs/>
                <w:sz w:val="22"/>
                <w:szCs w:val="22"/>
              </w:rPr>
              <w:t>/</w:t>
            </w:r>
            <w:r w:rsidR="6C420E2B" w:rsidRPr="3FB55C31">
              <w:rPr>
                <w:rFonts w:eastAsiaTheme="minorEastAsia" w:cs="Arial"/>
                <w:b/>
                <w:bCs/>
                <w:sz w:val="22"/>
                <w:szCs w:val="22"/>
              </w:rPr>
              <w:t>0</w:t>
            </w:r>
            <w:r w:rsidR="00AF161A">
              <w:rPr>
                <w:rFonts w:eastAsiaTheme="minorEastAsia" w:cs="Arial"/>
                <w:b/>
                <w:bCs/>
                <w:sz w:val="22"/>
                <w:szCs w:val="22"/>
              </w:rPr>
              <w:t>5</w:t>
            </w:r>
            <w:r w:rsidR="566FE18A" w:rsidRPr="3FB55C31">
              <w:rPr>
                <w:rFonts w:eastAsiaTheme="minorEastAsia" w:cs="Arial"/>
                <w:b/>
                <w:bCs/>
                <w:sz w:val="22"/>
                <w:szCs w:val="22"/>
              </w:rPr>
              <w:t>/</w:t>
            </w:r>
            <w:r w:rsidR="6C420E2B" w:rsidRPr="3FB55C31">
              <w:rPr>
                <w:rFonts w:eastAsiaTheme="minorEastAsia" w:cs="Arial"/>
                <w:b/>
                <w:bCs/>
                <w:sz w:val="22"/>
                <w:szCs w:val="22"/>
              </w:rPr>
              <w:t>2021</w:t>
            </w:r>
          </w:p>
        </w:tc>
      </w:tr>
      <w:tr w:rsidR="00083F40" w:rsidRPr="00B23806" w14:paraId="5AD8B714" w14:textId="77777777" w:rsidTr="7E90074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7406D" w14:textId="3A9151FE" w:rsidR="00083F40" w:rsidRPr="00B23806" w:rsidRDefault="00AF161A" w:rsidP="3FB55C31">
            <w:pPr>
              <w:spacing w:line="240" w:lineRule="auto"/>
              <w:rPr>
                <w:rFonts w:cs="Arial"/>
                <w:sz w:val="22"/>
                <w:szCs w:val="22"/>
              </w:rPr>
            </w:pPr>
            <w:r>
              <w:rPr>
                <w:rFonts w:cs="Arial"/>
                <w:sz w:val="22"/>
                <w:szCs w:val="22"/>
              </w:rPr>
              <w:t>8</w:t>
            </w:r>
            <w:r w:rsidR="3373AD10"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0AAFE84B" w14:textId="77777777"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61174A8" w14:textId="3BA9A36A" w:rsidR="00083F40" w:rsidRPr="00B23806" w:rsidRDefault="00666A3C" w:rsidP="3D4076CA">
            <w:pPr>
              <w:rPr>
                <w:rFonts w:cs="Arial"/>
                <w:sz w:val="22"/>
                <w:szCs w:val="22"/>
              </w:rPr>
            </w:pPr>
            <w:r>
              <w:rPr>
                <w:rFonts w:eastAsiaTheme="minorEastAsia" w:cs="Arial"/>
                <w:b/>
                <w:bCs/>
                <w:sz w:val="22"/>
                <w:szCs w:val="22"/>
              </w:rPr>
              <w:t>26</w:t>
            </w:r>
            <w:r w:rsidR="00083F40" w:rsidRPr="3D4076CA">
              <w:rPr>
                <w:rFonts w:eastAsiaTheme="minorEastAsia" w:cs="Arial"/>
                <w:b/>
                <w:bCs/>
                <w:sz w:val="22"/>
                <w:szCs w:val="22"/>
              </w:rPr>
              <w:t>/</w:t>
            </w:r>
            <w:r w:rsidR="3E852B06" w:rsidRPr="3D4076CA">
              <w:rPr>
                <w:rFonts w:eastAsiaTheme="minorEastAsia" w:cs="Arial"/>
                <w:b/>
                <w:bCs/>
                <w:sz w:val="22"/>
                <w:szCs w:val="22"/>
              </w:rPr>
              <w:t>0</w:t>
            </w:r>
            <w:r w:rsidR="00AF161A">
              <w:rPr>
                <w:rFonts w:eastAsiaTheme="minorEastAsia" w:cs="Arial"/>
                <w:b/>
                <w:bCs/>
                <w:sz w:val="22"/>
                <w:szCs w:val="22"/>
              </w:rPr>
              <w:t>5</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083F40" w:rsidRPr="00B23806" w14:paraId="3F698F73" w14:textId="77777777" w:rsidTr="7E900747">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82803" w14:textId="1737DF43" w:rsidR="00083F40" w:rsidRPr="00B23806" w:rsidRDefault="00AF161A" w:rsidP="3FB55C31">
            <w:pPr>
              <w:spacing w:line="240" w:lineRule="auto"/>
              <w:rPr>
                <w:rFonts w:cs="Arial"/>
                <w:sz w:val="22"/>
                <w:szCs w:val="22"/>
              </w:rPr>
            </w:pPr>
            <w:r>
              <w:rPr>
                <w:rFonts w:cs="Arial"/>
                <w:sz w:val="22"/>
                <w:szCs w:val="22"/>
              </w:rPr>
              <w:t>9</w:t>
            </w:r>
            <w:r w:rsidR="63F2A6E0"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DFBD611" w14:textId="77777777"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5C3FB67" w14:textId="3E4F41EB" w:rsidR="00083F40" w:rsidRPr="00B23806" w:rsidRDefault="00666A3C" w:rsidP="3D4076CA">
            <w:pPr>
              <w:rPr>
                <w:rFonts w:cs="Arial"/>
                <w:sz w:val="22"/>
                <w:szCs w:val="22"/>
              </w:rPr>
            </w:pPr>
            <w:r>
              <w:rPr>
                <w:rFonts w:eastAsiaTheme="minorEastAsia" w:cs="Arial"/>
                <w:b/>
                <w:bCs/>
                <w:sz w:val="22"/>
                <w:szCs w:val="22"/>
              </w:rPr>
              <w:t>07</w:t>
            </w:r>
            <w:r w:rsidR="00771584">
              <w:rPr>
                <w:rFonts w:eastAsiaTheme="minorEastAsia" w:cs="Arial"/>
                <w:b/>
                <w:bCs/>
                <w:sz w:val="22"/>
                <w:szCs w:val="22"/>
              </w:rPr>
              <w:t>/0</w:t>
            </w:r>
            <w:r>
              <w:rPr>
                <w:rFonts w:eastAsiaTheme="minorEastAsia" w:cs="Arial"/>
                <w:b/>
                <w:bCs/>
                <w:sz w:val="22"/>
                <w:szCs w:val="22"/>
              </w:rPr>
              <w:t>6</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bl>
    <w:p w14:paraId="51191DD7" w14:textId="08699216" w:rsidR="7E900747" w:rsidRDefault="7E900747"/>
    <w:p w14:paraId="3382A365" w14:textId="77777777" w:rsidR="006C1C8D" w:rsidRDefault="006C1C8D" w:rsidP="00521A37">
      <w:pPr>
        <w:pStyle w:val="ReportText2"/>
        <w:spacing w:after="0" w:line="240" w:lineRule="auto"/>
        <w:ind w:left="0"/>
        <w:rPr>
          <w:rFonts w:cs="Arial"/>
          <w:sz w:val="22"/>
          <w:szCs w:val="22"/>
        </w:rPr>
      </w:pPr>
    </w:p>
    <w:p w14:paraId="5E59F241"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5C71F136" w14:textId="77777777" w:rsidR="00687E32" w:rsidRPr="00B23806" w:rsidRDefault="00687E32" w:rsidP="00521A37">
      <w:pPr>
        <w:pStyle w:val="ReportText2"/>
        <w:spacing w:after="0" w:line="240" w:lineRule="auto"/>
        <w:ind w:left="0"/>
        <w:rPr>
          <w:rFonts w:cs="Arial"/>
          <w:sz w:val="22"/>
          <w:szCs w:val="22"/>
        </w:rPr>
      </w:pPr>
    </w:p>
    <w:p w14:paraId="664EADCF"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14:paraId="403C9B9F"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0E2A9CFB" w14:textId="4A319ACB" w:rsidR="00665EC7" w:rsidRPr="00B23806" w:rsidRDefault="00665EC7" w:rsidP="3D4076CA">
      <w:pPr>
        <w:pStyle w:val="ReportText1"/>
        <w:spacing w:after="0" w:line="240" w:lineRule="auto"/>
        <w:ind w:left="0"/>
        <w:rPr>
          <w:rFonts w:cs="Arial"/>
          <w:sz w:val="22"/>
          <w:szCs w:val="22"/>
        </w:rPr>
      </w:pPr>
      <w:r w:rsidRPr="3D4076CA">
        <w:rPr>
          <w:rFonts w:cs="Arial"/>
          <w:sz w:val="22"/>
          <w:szCs w:val="22"/>
        </w:rPr>
        <w:t xml:space="preserve">The submission must be made to </w:t>
      </w:r>
      <w:hyperlink r:id="rId22">
        <w:r w:rsidR="00535C01" w:rsidRPr="3D4076CA">
          <w:rPr>
            <w:rStyle w:val="Hyperlink"/>
            <w:rFonts w:cs="Arial"/>
            <w:sz w:val="22"/>
            <w:szCs w:val="22"/>
          </w:rPr>
          <w:t>Tenders@liverpoolmuseums.org.uk</w:t>
        </w:r>
      </w:hyperlink>
      <w:r w:rsidRPr="3D4076CA">
        <w:rPr>
          <w:rFonts w:cs="Arial"/>
          <w:sz w:val="22"/>
          <w:szCs w:val="22"/>
        </w:rPr>
        <w:t>. To ensure that your submission is successful you should ensure that each email is less than 8Mb. Emails should be titled “</w:t>
      </w:r>
      <w:r w:rsidR="0010150D" w:rsidRPr="00C873A5">
        <w:rPr>
          <w:rFonts w:cs="Arial"/>
          <w:b/>
          <w:bCs/>
          <w:sz w:val="22"/>
          <w:szCs w:val="22"/>
        </w:rPr>
        <w:t>Wondrous Place Gallery</w:t>
      </w:r>
      <w:r w:rsidR="00C873A5" w:rsidRPr="00C873A5">
        <w:rPr>
          <w:rFonts w:cs="Arial"/>
          <w:b/>
          <w:bCs/>
          <w:sz w:val="22"/>
          <w:szCs w:val="22"/>
        </w:rPr>
        <w:t xml:space="preserve"> Hardware Tender</w:t>
      </w:r>
      <w:r w:rsidRPr="3D4076CA">
        <w:rPr>
          <w:rFonts w:cs="Arial"/>
          <w:sz w:val="22"/>
          <w:szCs w:val="22"/>
        </w:rPr>
        <w:t>”. If multiple emails are sent the header should indicate they are “</w:t>
      </w:r>
      <w:r w:rsidR="00724573" w:rsidRPr="3D4076CA">
        <w:rPr>
          <w:rFonts w:cs="Arial"/>
          <w:sz w:val="22"/>
          <w:szCs w:val="22"/>
        </w:rPr>
        <w:t xml:space="preserve">Wondrous Place Gallery, </w:t>
      </w:r>
      <w:r w:rsidR="00C873A5">
        <w:rPr>
          <w:rFonts w:cs="Arial"/>
          <w:sz w:val="22"/>
          <w:szCs w:val="22"/>
        </w:rPr>
        <w:t xml:space="preserve">Museum of Liverpool, Hardware </w:t>
      </w:r>
      <w:r w:rsidR="00724573" w:rsidRPr="3D4076CA">
        <w:rPr>
          <w:rFonts w:cs="Arial"/>
          <w:sz w:val="22"/>
          <w:szCs w:val="22"/>
        </w:rPr>
        <w:t>Tender</w:t>
      </w:r>
      <w:r w:rsidRPr="3D4076CA">
        <w:rPr>
          <w:rFonts w:cs="Arial"/>
          <w:sz w:val="22"/>
          <w:szCs w:val="22"/>
        </w:rPr>
        <w:t>”.</w:t>
      </w:r>
    </w:p>
    <w:p w14:paraId="62199465" w14:textId="77777777" w:rsidR="00083F40" w:rsidRPr="00B23806" w:rsidRDefault="00083F40" w:rsidP="3D4076CA">
      <w:pPr>
        <w:pStyle w:val="ReportText1"/>
        <w:spacing w:after="0" w:line="240" w:lineRule="auto"/>
        <w:ind w:left="0"/>
        <w:rPr>
          <w:rFonts w:cs="Arial"/>
          <w:sz w:val="22"/>
          <w:szCs w:val="22"/>
        </w:rPr>
      </w:pPr>
    </w:p>
    <w:p w14:paraId="1BF4A400" w14:textId="77777777"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w:t>
      </w:r>
      <w:r w:rsidR="00665EC7" w:rsidRPr="00B23806">
        <w:rPr>
          <w:rFonts w:cs="Arial"/>
          <w:sz w:val="22"/>
          <w:szCs w:val="22"/>
        </w:rPr>
        <w:lastRenderedPageBreak/>
        <w:t xml:space="preserve">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0DA123B1" w14:textId="77777777" w:rsidR="00083F40" w:rsidRPr="00B23806" w:rsidRDefault="00083F40" w:rsidP="00521A37">
      <w:pPr>
        <w:pStyle w:val="ReportText1"/>
        <w:spacing w:after="0" w:line="240" w:lineRule="auto"/>
        <w:ind w:left="0"/>
        <w:rPr>
          <w:rFonts w:cs="Arial"/>
          <w:sz w:val="22"/>
          <w:szCs w:val="22"/>
        </w:rPr>
      </w:pPr>
    </w:p>
    <w:p w14:paraId="3C2D37BA"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14:paraId="4C4CEA3D" w14:textId="77777777" w:rsidR="00083F40" w:rsidRPr="00B23806" w:rsidRDefault="00083F40" w:rsidP="00521A37">
      <w:pPr>
        <w:pStyle w:val="ReportText1"/>
        <w:spacing w:after="0" w:line="240" w:lineRule="auto"/>
        <w:ind w:left="0"/>
        <w:rPr>
          <w:rFonts w:cs="Arial"/>
          <w:sz w:val="22"/>
          <w:szCs w:val="22"/>
        </w:rPr>
      </w:pPr>
    </w:p>
    <w:p w14:paraId="6BC8278E" w14:textId="77777777" w:rsidR="00526D2D"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0F272430" w14:textId="77777777" w:rsidR="00353F13" w:rsidRDefault="00353F13" w:rsidP="00083F40">
      <w:pPr>
        <w:pStyle w:val="ReportText1"/>
        <w:spacing w:after="0" w:line="240" w:lineRule="auto"/>
        <w:ind w:left="0"/>
        <w:rPr>
          <w:rFonts w:cs="Arial"/>
          <w:sz w:val="22"/>
          <w:szCs w:val="22"/>
        </w:rPr>
      </w:pPr>
    </w:p>
    <w:p w14:paraId="1F5345C0" w14:textId="77777777" w:rsidR="00353F13" w:rsidRDefault="00353F13" w:rsidP="00353F13">
      <w:pPr>
        <w:pStyle w:val="ReportText1"/>
        <w:spacing w:after="0" w:line="240" w:lineRule="auto"/>
        <w:ind w:left="0"/>
        <w:rPr>
          <w:rFonts w:cs="Arial"/>
          <w:b/>
          <w:sz w:val="22"/>
          <w:szCs w:val="22"/>
        </w:rPr>
      </w:pPr>
      <w:r>
        <w:rPr>
          <w:rFonts w:cs="Arial"/>
          <w:b/>
          <w:sz w:val="22"/>
          <w:szCs w:val="22"/>
        </w:rPr>
        <w:t>Bidders should send another email to request receipt of submission. NML accept no responsibility for receipt of submissions and subsequent inclusion in review and evaluation, until NML have confirmed receipt by sending a confirmation email (non auto generated).</w:t>
      </w:r>
    </w:p>
    <w:p w14:paraId="50895670" w14:textId="77777777" w:rsidR="007B548F" w:rsidRPr="00B23806" w:rsidRDefault="007B548F" w:rsidP="00521A37">
      <w:pPr>
        <w:pStyle w:val="ReportText1"/>
        <w:spacing w:after="0" w:line="240" w:lineRule="auto"/>
        <w:ind w:left="0"/>
        <w:rPr>
          <w:rFonts w:cs="Arial"/>
          <w:b/>
          <w:sz w:val="22"/>
          <w:szCs w:val="22"/>
        </w:rPr>
      </w:pPr>
    </w:p>
    <w:p w14:paraId="69DEB40A" w14:textId="77777777"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14:paraId="68E322C8"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38C1F859" w14:textId="77777777" w:rsidR="00FB07B1" w:rsidRDefault="00FB07B1" w:rsidP="00521A37">
      <w:pPr>
        <w:pStyle w:val="ReportText1"/>
        <w:spacing w:after="0" w:line="240" w:lineRule="auto"/>
        <w:ind w:left="0"/>
        <w:rPr>
          <w:rFonts w:cs="Arial"/>
          <w:sz w:val="22"/>
          <w:szCs w:val="22"/>
        </w:rPr>
      </w:pPr>
    </w:p>
    <w:p w14:paraId="27502C1E" w14:textId="77777777"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14:paraId="6B2F818F"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61130EF9"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22169866"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3493F224" w14:textId="77777777"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14:paraId="6C6B49C4"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643F24B9"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2DE480E2" w14:textId="77777777"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14:paraId="0C8FE7CE" w14:textId="77777777" w:rsidR="00B23806" w:rsidRPr="00B23806" w:rsidRDefault="00B23806" w:rsidP="00521A37">
      <w:pPr>
        <w:pStyle w:val="ReportText1"/>
        <w:spacing w:after="0" w:line="240" w:lineRule="auto"/>
        <w:ind w:left="0"/>
        <w:rPr>
          <w:rFonts w:cs="Arial"/>
          <w:sz w:val="22"/>
          <w:szCs w:val="22"/>
        </w:rPr>
      </w:pPr>
    </w:p>
    <w:p w14:paraId="7BC5F1C0" w14:textId="77777777"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14:paraId="6DDFB37D"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41004F19" w14:textId="77777777" w:rsidR="00FB07B1" w:rsidRDefault="00FB07B1" w:rsidP="00FB07B1">
      <w:pPr>
        <w:pStyle w:val="ReportText2"/>
        <w:spacing w:after="0" w:line="240" w:lineRule="auto"/>
        <w:ind w:left="0"/>
        <w:rPr>
          <w:rFonts w:cs="Arial"/>
          <w:sz w:val="22"/>
          <w:szCs w:val="22"/>
        </w:rPr>
      </w:pPr>
    </w:p>
    <w:p w14:paraId="5705ABCD" w14:textId="2C5048C0" w:rsidR="00F15003" w:rsidRPr="00B23806" w:rsidRDefault="00F15003" w:rsidP="00FB07B1">
      <w:pPr>
        <w:pStyle w:val="ReportText2"/>
        <w:spacing w:after="0" w:line="240" w:lineRule="auto"/>
        <w:ind w:left="0"/>
        <w:rPr>
          <w:rFonts w:cs="Arial"/>
          <w:sz w:val="22"/>
          <w:szCs w:val="22"/>
        </w:rPr>
      </w:pPr>
      <w:r w:rsidRPr="2C2A42CC">
        <w:rPr>
          <w:rFonts w:cs="Arial"/>
          <w:sz w:val="22"/>
          <w:szCs w:val="22"/>
        </w:rPr>
        <w:t xml:space="preserve">The </w:t>
      </w:r>
      <w:r w:rsidR="00083F40" w:rsidRPr="2C2A42CC">
        <w:rPr>
          <w:rFonts w:cs="Arial"/>
          <w:sz w:val="22"/>
          <w:szCs w:val="22"/>
        </w:rPr>
        <w:t>bid submission</w:t>
      </w:r>
      <w:r w:rsidRPr="2C2A42CC">
        <w:rPr>
          <w:rFonts w:cs="Arial"/>
          <w:sz w:val="22"/>
          <w:szCs w:val="22"/>
        </w:rPr>
        <w:t>s will be evaluated according to the following criteria, to determine the highest scoring responses:</w:t>
      </w:r>
    </w:p>
    <w:p w14:paraId="271CA723" w14:textId="77777777" w:rsidR="00A92EAE" w:rsidRDefault="00A92EAE" w:rsidP="00521A37">
      <w:pPr>
        <w:autoSpaceDE w:val="0"/>
        <w:autoSpaceDN w:val="0"/>
        <w:adjustRightInd w:val="0"/>
        <w:spacing w:line="240" w:lineRule="auto"/>
        <w:jc w:val="left"/>
        <w:rPr>
          <w:rFonts w:cs="Arial"/>
          <w:spacing w:val="0"/>
          <w:sz w:val="22"/>
          <w:szCs w:val="22"/>
          <w:lang w:eastAsia="en-GB"/>
        </w:rPr>
      </w:pPr>
    </w:p>
    <w:tbl>
      <w:tblPr>
        <w:tblStyle w:val="TableGrid"/>
        <w:tblW w:w="8628" w:type="dxa"/>
        <w:tblInd w:w="-5" w:type="dxa"/>
        <w:tblLook w:val="04A0" w:firstRow="1" w:lastRow="0" w:firstColumn="1" w:lastColumn="0" w:noHBand="0" w:noVBand="1"/>
      </w:tblPr>
      <w:tblGrid>
        <w:gridCol w:w="1065"/>
        <w:gridCol w:w="6303"/>
        <w:gridCol w:w="1260"/>
      </w:tblGrid>
      <w:tr w:rsidR="0072174F" w:rsidRPr="00B23806" w14:paraId="286FFC33" w14:textId="77777777" w:rsidTr="7E900747">
        <w:tc>
          <w:tcPr>
            <w:tcW w:w="1065" w:type="dxa"/>
          </w:tcPr>
          <w:p w14:paraId="1EE87E9D" w14:textId="77777777" w:rsidR="0072174F" w:rsidRPr="00B23806" w:rsidRDefault="0072174F" w:rsidP="0082330C">
            <w:pPr>
              <w:pStyle w:val="ReportText2"/>
              <w:spacing w:after="0" w:line="240" w:lineRule="auto"/>
              <w:ind w:left="0"/>
              <w:jc w:val="left"/>
              <w:rPr>
                <w:rFonts w:cs="Arial"/>
                <w:b/>
                <w:sz w:val="22"/>
                <w:szCs w:val="22"/>
              </w:rPr>
            </w:pPr>
            <w:r>
              <w:rPr>
                <w:rFonts w:cs="Arial"/>
                <w:b/>
                <w:sz w:val="22"/>
                <w:szCs w:val="22"/>
              </w:rPr>
              <w:t>Criteria</w:t>
            </w:r>
          </w:p>
        </w:tc>
        <w:tc>
          <w:tcPr>
            <w:tcW w:w="6303" w:type="dxa"/>
          </w:tcPr>
          <w:p w14:paraId="584DFCC3" w14:textId="77777777" w:rsidR="0072174F" w:rsidRPr="00B23806" w:rsidRDefault="0072174F" w:rsidP="0082330C">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260" w:type="dxa"/>
          </w:tcPr>
          <w:p w14:paraId="42E6B9BA" w14:textId="77777777" w:rsidR="0072174F" w:rsidRPr="00B23806" w:rsidRDefault="0072174F" w:rsidP="0082330C">
            <w:pPr>
              <w:pStyle w:val="ReportText2"/>
              <w:spacing w:after="0" w:line="240" w:lineRule="auto"/>
              <w:ind w:left="0"/>
              <w:jc w:val="left"/>
              <w:rPr>
                <w:rFonts w:cs="Arial"/>
                <w:b/>
                <w:sz w:val="22"/>
                <w:szCs w:val="22"/>
              </w:rPr>
            </w:pPr>
            <w:r>
              <w:rPr>
                <w:rFonts w:cs="Arial"/>
                <w:b/>
                <w:sz w:val="22"/>
                <w:szCs w:val="22"/>
              </w:rPr>
              <w:t>Max Score Available</w:t>
            </w:r>
          </w:p>
        </w:tc>
      </w:tr>
      <w:tr w:rsidR="0072174F" w:rsidRPr="00B23806" w14:paraId="49DFDD30" w14:textId="77777777" w:rsidTr="7E900747">
        <w:tc>
          <w:tcPr>
            <w:tcW w:w="1065" w:type="dxa"/>
          </w:tcPr>
          <w:p w14:paraId="6B2AEC05" w14:textId="77777777" w:rsidR="0072174F" w:rsidRPr="00D62942" w:rsidRDefault="0072174F" w:rsidP="0072174F">
            <w:pPr>
              <w:spacing w:line="240" w:lineRule="auto"/>
              <w:rPr>
                <w:rFonts w:cs="Arial"/>
                <w:sz w:val="22"/>
                <w:szCs w:val="22"/>
              </w:rPr>
            </w:pPr>
            <w:bookmarkStart w:id="55" w:name="_Hlk55986516"/>
            <w:bookmarkStart w:id="56" w:name="_Hlk55986600"/>
            <w:r w:rsidRPr="00D62942">
              <w:rPr>
                <w:rFonts w:cs="Arial"/>
                <w:sz w:val="22"/>
                <w:szCs w:val="22"/>
              </w:rPr>
              <w:t>Quality</w:t>
            </w:r>
          </w:p>
        </w:tc>
        <w:tc>
          <w:tcPr>
            <w:tcW w:w="6303" w:type="dxa"/>
          </w:tcPr>
          <w:p w14:paraId="68AD5E32" w14:textId="6FDD4A8A" w:rsidR="0072174F" w:rsidRPr="00D62942" w:rsidRDefault="0072174F" w:rsidP="0072174F">
            <w:pPr>
              <w:spacing w:line="240" w:lineRule="auto"/>
              <w:rPr>
                <w:rFonts w:cs="Arial"/>
                <w:sz w:val="22"/>
                <w:szCs w:val="22"/>
              </w:rPr>
            </w:pPr>
            <w:r w:rsidRPr="56CE2FA9">
              <w:rPr>
                <w:rFonts w:eastAsia="Arial" w:cs="Arial"/>
                <w:sz w:val="22"/>
                <w:szCs w:val="22"/>
              </w:rPr>
              <w:t>Response to brief</w:t>
            </w:r>
          </w:p>
        </w:tc>
        <w:tc>
          <w:tcPr>
            <w:tcW w:w="1260" w:type="dxa"/>
          </w:tcPr>
          <w:p w14:paraId="5E039109" w14:textId="264FDB45" w:rsidR="0072174F" w:rsidRPr="00D62942" w:rsidRDefault="0072174F" w:rsidP="0072174F">
            <w:pPr>
              <w:pStyle w:val="ReportText2"/>
              <w:spacing w:after="0" w:line="240" w:lineRule="auto"/>
              <w:ind w:left="0"/>
              <w:jc w:val="left"/>
              <w:rPr>
                <w:rFonts w:cs="Arial"/>
                <w:sz w:val="22"/>
                <w:szCs w:val="22"/>
              </w:rPr>
            </w:pPr>
            <w:r>
              <w:rPr>
                <w:rFonts w:cs="Arial"/>
                <w:sz w:val="22"/>
                <w:szCs w:val="22"/>
              </w:rPr>
              <w:t>40</w:t>
            </w:r>
          </w:p>
        </w:tc>
      </w:tr>
      <w:tr w:rsidR="0072174F" w:rsidRPr="00B23806" w14:paraId="3244BA2B" w14:textId="77777777" w:rsidTr="7E900747">
        <w:tc>
          <w:tcPr>
            <w:tcW w:w="1065" w:type="dxa"/>
          </w:tcPr>
          <w:p w14:paraId="2C3548E4" w14:textId="77777777" w:rsidR="0072174F" w:rsidRPr="00D62942" w:rsidRDefault="0072174F" w:rsidP="0072174F">
            <w:pPr>
              <w:spacing w:line="240" w:lineRule="auto"/>
              <w:rPr>
                <w:rFonts w:cs="Arial"/>
                <w:sz w:val="22"/>
                <w:szCs w:val="22"/>
              </w:rPr>
            </w:pPr>
          </w:p>
        </w:tc>
        <w:tc>
          <w:tcPr>
            <w:tcW w:w="6303" w:type="dxa"/>
          </w:tcPr>
          <w:p w14:paraId="133A0D20" w14:textId="5BD97B0C" w:rsidR="0072174F" w:rsidRPr="00D62942" w:rsidRDefault="0072174F" w:rsidP="0072174F">
            <w:pPr>
              <w:spacing w:line="240" w:lineRule="auto"/>
              <w:rPr>
                <w:rFonts w:cs="Arial"/>
                <w:sz w:val="22"/>
                <w:szCs w:val="22"/>
              </w:rPr>
            </w:pPr>
            <w:r w:rsidRPr="7A13482E">
              <w:rPr>
                <w:rFonts w:eastAsia="Arial" w:cs="Arial"/>
                <w:sz w:val="22"/>
                <w:szCs w:val="22"/>
              </w:rPr>
              <w:t xml:space="preserve">Ability to deliver to timescales and schedule </w:t>
            </w:r>
          </w:p>
        </w:tc>
        <w:tc>
          <w:tcPr>
            <w:tcW w:w="1260" w:type="dxa"/>
          </w:tcPr>
          <w:p w14:paraId="3516443D" w14:textId="77777777" w:rsidR="0072174F" w:rsidRPr="00D62942" w:rsidRDefault="0072174F" w:rsidP="0072174F">
            <w:pPr>
              <w:pStyle w:val="ReportText2"/>
              <w:spacing w:after="0" w:line="240" w:lineRule="auto"/>
              <w:ind w:left="0"/>
              <w:jc w:val="left"/>
              <w:rPr>
                <w:rFonts w:cs="Arial"/>
                <w:sz w:val="22"/>
                <w:szCs w:val="22"/>
              </w:rPr>
            </w:pPr>
            <w:r w:rsidRPr="00D62942">
              <w:rPr>
                <w:rFonts w:cs="Arial"/>
                <w:sz w:val="22"/>
                <w:szCs w:val="22"/>
              </w:rPr>
              <w:t>10</w:t>
            </w:r>
          </w:p>
        </w:tc>
      </w:tr>
      <w:bookmarkEnd w:id="55"/>
      <w:tr w:rsidR="0072174F" w:rsidRPr="00B23806" w14:paraId="608353EB" w14:textId="77777777" w:rsidTr="7E900747">
        <w:tc>
          <w:tcPr>
            <w:tcW w:w="1065" w:type="dxa"/>
          </w:tcPr>
          <w:p w14:paraId="11A6CD94" w14:textId="77777777" w:rsidR="0072174F" w:rsidRPr="00D62942" w:rsidRDefault="0072174F" w:rsidP="0072174F">
            <w:pPr>
              <w:spacing w:line="240" w:lineRule="auto"/>
              <w:rPr>
                <w:rFonts w:cs="Arial"/>
                <w:sz w:val="22"/>
                <w:szCs w:val="22"/>
              </w:rPr>
            </w:pPr>
          </w:p>
        </w:tc>
        <w:tc>
          <w:tcPr>
            <w:tcW w:w="6303" w:type="dxa"/>
          </w:tcPr>
          <w:p w14:paraId="472964F5" w14:textId="0F05B26B" w:rsidR="0072174F" w:rsidRPr="00D62942" w:rsidRDefault="0072174F" w:rsidP="0072174F">
            <w:pPr>
              <w:spacing w:line="240" w:lineRule="auto"/>
              <w:rPr>
                <w:rFonts w:cs="Arial"/>
                <w:sz w:val="22"/>
                <w:szCs w:val="22"/>
              </w:rPr>
            </w:pPr>
            <w:r w:rsidRPr="56CE2FA9">
              <w:rPr>
                <w:rFonts w:eastAsia="Arial" w:cs="Arial"/>
                <w:sz w:val="22"/>
                <w:szCs w:val="22"/>
              </w:rPr>
              <w:t>Quality &amp; Experience of team</w:t>
            </w:r>
          </w:p>
        </w:tc>
        <w:tc>
          <w:tcPr>
            <w:tcW w:w="1260" w:type="dxa"/>
          </w:tcPr>
          <w:p w14:paraId="1A12DBB4" w14:textId="4F804E17" w:rsidR="0072174F" w:rsidRPr="00D62942" w:rsidRDefault="0072174F" w:rsidP="0072174F">
            <w:pPr>
              <w:pStyle w:val="ReportText2"/>
              <w:spacing w:after="0" w:line="240" w:lineRule="auto"/>
              <w:ind w:left="0"/>
              <w:jc w:val="left"/>
              <w:rPr>
                <w:rFonts w:cs="Arial"/>
                <w:sz w:val="22"/>
                <w:szCs w:val="22"/>
              </w:rPr>
            </w:pPr>
            <w:r w:rsidRPr="00D62942">
              <w:rPr>
                <w:rFonts w:cs="Arial"/>
                <w:sz w:val="22"/>
                <w:szCs w:val="22"/>
              </w:rPr>
              <w:t>1</w:t>
            </w:r>
            <w:r>
              <w:rPr>
                <w:rFonts w:cs="Arial"/>
                <w:sz w:val="22"/>
                <w:szCs w:val="22"/>
              </w:rPr>
              <w:t>0</w:t>
            </w:r>
          </w:p>
        </w:tc>
      </w:tr>
      <w:bookmarkEnd w:id="56"/>
      <w:tr w:rsidR="0072174F" w:rsidRPr="00B23806" w14:paraId="2E025A46" w14:textId="77777777" w:rsidTr="7E900747">
        <w:tc>
          <w:tcPr>
            <w:tcW w:w="1065" w:type="dxa"/>
          </w:tcPr>
          <w:p w14:paraId="73F09876" w14:textId="77777777" w:rsidR="0072174F" w:rsidRPr="00B23806" w:rsidRDefault="0072174F" w:rsidP="0082330C">
            <w:pPr>
              <w:spacing w:line="240" w:lineRule="auto"/>
              <w:rPr>
                <w:rFonts w:cs="Arial"/>
                <w:color w:val="00B050"/>
                <w:sz w:val="22"/>
                <w:szCs w:val="22"/>
              </w:rPr>
            </w:pPr>
          </w:p>
        </w:tc>
        <w:tc>
          <w:tcPr>
            <w:tcW w:w="6303" w:type="dxa"/>
          </w:tcPr>
          <w:p w14:paraId="7015CE44" w14:textId="77777777" w:rsidR="0072174F" w:rsidRPr="00B23806" w:rsidRDefault="0072174F" w:rsidP="0082330C">
            <w:pPr>
              <w:spacing w:line="240" w:lineRule="auto"/>
              <w:rPr>
                <w:rFonts w:cs="Arial"/>
                <w:color w:val="00B050"/>
                <w:sz w:val="22"/>
                <w:szCs w:val="22"/>
              </w:rPr>
            </w:pPr>
          </w:p>
        </w:tc>
        <w:tc>
          <w:tcPr>
            <w:tcW w:w="1260" w:type="dxa"/>
          </w:tcPr>
          <w:p w14:paraId="0F96FA05" w14:textId="77777777" w:rsidR="0072174F" w:rsidRPr="00B23806" w:rsidRDefault="0072174F" w:rsidP="0082330C">
            <w:pPr>
              <w:pStyle w:val="ReportText2"/>
              <w:spacing w:after="0" w:line="240" w:lineRule="auto"/>
              <w:ind w:left="0"/>
              <w:jc w:val="left"/>
              <w:rPr>
                <w:rFonts w:cs="Arial"/>
                <w:color w:val="00B050"/>
                <w:sz w:val="22"/>
                <w:szCs w:val="22"/>
              </w:rPr>
            </w:pPr>
          </w:p>
        </w:tc>
      </w:tr>
      <w:tr w:rsidR="0072174F" w:rsidRPr="00B23806" w14:paraId="30DB9D40" w14:textId="77777777" w:rsidTr="7E900747">
        <w:tc>
          <w:tcPr>
            <w:tcW w:w="1065" w:type="dxa"/>
          </w:tcPr>
          <w:p w14:paraId="2B4DFBB5" w14:textId="77777777" w:rsidR="0072174F" w:rsidRPr="00F13C1D" w:rsidRDefault="0072174F" w:rsidP="0082330C">
            <w:pPr>
              <w:pStyle w:val="ReportText2"/>
              <w:tabs>
                <w:tab w:val="num" w:pos="1287"/>
              </w:tabs>
              <w:spacing w:after="0" w:line="240" w:lineRule="auto"/>
              <w:ind w:left="0"/>
              <w:jc w:val="left"/>
              <w:rPr>
                <w:rFonts w:cs="Arial"/>
                <w:sz w:val="22"/>
                <w:szCs w:val="22"/>
              </w:rPr>
            </w:pPr>
            <w:r w:rsidRPr="00F13C1D">
              <w:rPr>
                <w:rFonts w:cs="Arial"/>
                <w:sz w:val="22"/>
                <w:szCs w:val="22"/>
              </w:rPr>
              <w:t>Cost</w:t>
            </w:r>
          </w:p>
        </w:tc>
        <w:tc>
          <w:tcPr>
            <w:tcW w:w="6303" w:type="dxa"/>
          </w:tcPr>
          <w:p w14:paraId="69BE2525" w14:textId="77777777" w:rsidR="0072174F" w:rsidRPr="00F13C1D" w:rsidRDefault="0072174F" w:rsidP="0082330C">
            <w:pPr>
              <w:pStyle w:val="ReportText2"/>
              <w:tabs>
                <w:tab w:val="num" w:pos="1287"/>
              </w:tabs>
              <w:spacing w:after="0" w:line="240" w:lineRule="auto"/>
              <w:ind w:left="0"/>
              <w:jc w:val="left"/>
              <w:rPr>
                <w:rFonts w:cs="Arial"/>
                <w:sz w:val="22"/>
                <w:szCs w:val="22"/>
              </w:rPr>
            </w:pPr>
            <w:r w:rsidRPr="00F13C1D">
              <w:rPr>
                <w:rFonts w:cs="Arial"/>
                <w:sz w:val="22"/>
                <w:szCs w:val="22"/>
              </w:rPr>
              <w:t>Initial Purchase cost</w:t>
            </w:r>
          </w:p>
        </w:tc>
        <w:tc>
          <w:tcPr>
            <w:tcW w:w="1260" w:type="dxa"/>
          </w:tcPr>
          <w:p w14:paraId="3EA3E6D7" w14:textId="54CAC478" w:rsidR="0072174F" w:rsidRPr="00F13C1D" w:rsidRDefault="003D1686" w:rsidP="0082330C">
            <w:pPr>
              <w:pStyle w:val="ReportText2"/>
              <w:spacing w:after="0" w:line="240" w:lineRule="auto"/>
              <w:ind w:left="0"/>
              <w:jc w:val="left"/>
              <w:rPr>
                <w:rFonts w:cs="Arial"/>
                <w:sz w:val="22"/>
                <w:szCs w:val="22"/>
              </w:rPr>
            </w:pPr>
            <w:r>
              <w:rPr>
                <w:rFonts w:cs="Arial"/>
                <w:sz w:val="22"/>
                <w:szCs w:val="22"/>
              </w:rPr>
              <w:t>40</w:t>
            </w:r>
          </w:p>
        </w:tc>
      </w:tr>
      <w:tr w:rsidR="0072174F" w:rsidRPr="00B23806" w14:paraId="3B967DCE" w14:textId="77777777" w:rsidTr="7E900747">
        <w:tc>
          <w:tcPr>
            <w:tcW w:w="1065" w:type="dxa"/>
          </w:tcPr>
          <w:p w14:paraId="4A85C14D" w14:textId="77777777" w:rsidR="0072174F" w:rsidRDefault="0072174F" w:rsidP="0082330C">
            <w:pPr>
              <w:pStyle w:val="ReportText2"/>
              <w:tabs>
                <w:tab w:val="num" w:pos="1287"/>
              </w:tabs>
              <w:spacing w:after="0" w:line="240" w:lineRule="auto"/>
              <w:ind w:left="0"/>
              <w:jc w:val="left"/>
              <w:rPr>
                <w:rFonts w:cs="Arial"/>
                <w:color w:val="00B050"/>
                <w:sz w:val="22"/>
                <w:szCs w:val="22"/>
              </w:rPr>
            </w:pPr>
          </w:p>
        </w:tc>
        <w:tc>
          <w:tcPr>
            <w:tcW w:w="6303" w:type="dxa"/>
          </w:tcPr>
          <w:p w14:paraId="08559186" w14:textId="77777777" w:rsidR="0072174F" w:rsidRPr="00B23806" w:rsidRDefault="0072174F" w:rsidP="0082330C">
            <w:pPr>
              <w:pStyle w:val="ReportText2"/>
              <w:tabs>
                <w:tab w:val="num" w:pos="1287"/>
              </w:tabs>
              <w:spacing w:after="0" w:line="240" w:lineRule="auto"/>
              <w:ind w:left="0"/>
              <w:jc w:val="left"/>
              <w:rPr>
                <w:rFonts w:cs="Arial"/>
                <w:color w:val="00B050"/>
                <w:sz w:val="22"/>
                <w:szCs w:val="22"/>
              </w:rPr>
            </w:pPr>
          </w:p>
        </w:tc>
        <w:tc>
          <w:tcPr>
            <w:tcW w:w="1260" w:type="dxa"/>
          </w:tcPr>
          <w:p w14:paraId="55BC8065" w14:textId="77777777" w:rsidR="0072174F" w:rsidRDefault="0072174F" w:rsidP="0082330C">
            <w:pPr>
              <w:pStyle w:val="ReportText2"/>
              <w:spacing w:after="0" w:line="240" w:lineRule="auto"/>
              <w:ind w:left="0"/>
              <w:jc w:val="left"/>
              <w:rPr>
                <w:rFonts w:cs="Arial"/>
                <w:color w:val="00B050"/>
                <w:sz w:val="22"/>
                <w:szCs w:val="22"/>
              </w:rPr>
            </w:pPr>
          </w:p>
        </w:tc>
      </w:tr>
      <w:tr w:rsidR="0072174F" w:rsidRPr="00B23806" w14:paraId="57F8FF00" w14:textId="77777777" w:rsidTr="7E900747">
        <w:tc>
          <w:tcPr>
            <w:tcW w:w="1065" w:type="dxa"/>
          </w:tcPr>
          <w:p w14:paraId="17651CE2" w14:textId="77777777" w:rsidR="0072174F" w:rsidRPr="00B23806" w:rsidRDefault="0072174F" w:rsidP="0082330C">
            <w:pPr>
              <w:pStyle w:val="ReportText2"/>
              <w:spacing w:after="0" w:line="240" w:lineRule="auto"/>
              <w:ind w:left="0"/>
              <w:jc w:val="left"/>
              <w:rPr>
                <w:rFonts w:cs="Arial"/>
                <w:b/>
                <w:sz w:val="22"/>
                <w:szCs w:val="22"/>
              </w:rPr>
            </w:pPr>
          </w:p>
        </w:tc>
        <w:tc>
          <w:tcPr>
            <w:tcW w:w="6303" w:type="dxa"/>
          </w:tcPr>
          <w:p w14:paraId="1D11C3CC" w14:textId="77777777" w:rsidR="0072174F" w:rsidRPr="00B23806" w:rsidRDefault="0072174F" w:rsidP="0082330C">
            <w:pPr>
              <w:pStyle w:val="ReportText2"/>
              <w:spacing w:after="0" w:line="240" w:lineRule="auto"/>
              <w:ind w:left="0"/>
              <w:jc w:val="left"/>
              <w:rPr>
                <w:rFonts w:cs="Arial"/>
                <w:b/>
                <w:sz w:val="22"/>
                <w:szCs w:val="22"/>
              </w:rPr>
            </w:pPr>
            <w:r w:rsidRPr="00B23806">
              <w:rPr>
                <w:rFonts w:cs="Arial"/>
                <w:b/>
                <w:sz w:val="22"/>
                <w:szCs w:val="22"/>
              </w:rPr>
              <w:t>Total</w:t>
            </w:r>
          </w:p>
        </w:tc>
        <w:tc>
          <w:tcPr>
            <w:tcW w:w="1260" w:type="dxa"/>
          </w:tcPr>
          <w:p w14:paraId="4D913DB4" w14:textId="77777777" w:rsidR="0072174F" w:rsidRPr="00B23806" w:rsidRDefault="0072174F" w:rsidP="0082330C">
            <w:pPr>
              <w:pStyle w:val="ReportText2"/>
              <w:spacing w:after="0" w:line="240" w:lineRule="auto"/>
              <w:ind w:left="0"/>
              <w:jc w:val="left"/>
              <w:rPr>
                <w:rFonts w:cs="Arial"/>
                <w:b/>
                <w:sz w:val="22"/>
                <w:szCs w:val="22"/>
              </w:rPr>
            </w:pPr>
            <w:r>
              <w:rPr>
                <w:rFonts w:cs="Arial"/>
                <w:b/>
                <w:sz w:val="22"/>
                <w:szCs w:val="22"/>
              </w:rPr>
              <w:t>100</w:t>
            </w:r>
          </w:p>
        </w:tc>
      </w:tr>
      <w:tr w:rsidR="0072174F" w:rsidRPr="00B23806" w14:paraId="42351885" w14:textId="77777777" w:rsidTr="7E900747">
        <w:tc>
          <w:tcPr>
            <w:tcW w:w="1065" w:type="dxa"/>
          </w:tcPr>
          <w:p w14:paraId="065B9053" w14:textId="77777777" w:rsidR="0072174F" w:rsidRPr="00B23806" w:rsidRDefault="0072174F" w:rsidP="0082330C">
            <w:pPr>
              <w:pStyle w:val="ReportText2"/>
              <w:spacing w:after="0" w:line="240" w:lineRule="auto"/>
              <w:ind w:left="0"/>
              <w:jc w:val="left"/>
              <w:rPr>
                <w:rFonts w:cs="Arial"/>
                <w:b/>
                <w:sz w:val="22"/>
                <w:szCs w:val="22"/>
              </w:rPr>
            </w:pPr>
          </w:p>
        </w:tc>
        <w:tc>
          <w:tcPr>
            <w:tcW w:w="6303" w:type="dxa"/>
          </w:tcPr>
          <w:p w14:paraId="01BC7428" w14:textId="77777777" w:rsidR="0072174F" w:rsidRPr="00B23806" w:rsidRDefault="0072174F" w:rsidP="0082330C">
            <w:pPr>
              <w:pStyle w:val="ReportText2"/>
              <w:spacing w:after="0" w:line="240" w:lineRule="auto"/>
              <w:ind w:left="0"/>
              <w:jc w:val="left"/>
              <w:rPr>
                <w:rFonts w:cs="Arial"/>
                <w:b/>
                <w:sz w:val="22"/>
                <w:szCs w:val="22"/>
              </w:rPr>
            </w:pPr>
          </w:p>
        </w:tc>
        <w:tc>
          <w:tcPr>
            <w:tcW w:w="1260" w:type="dxa"/>
          </w:tcPr>
          <w:p w14:paraId="35C0D841" w14:textId="77777777" w:rsidR="0072174F" w:rsidRDefault="0072174F" w:rsidP="0082330C">
            <w:pPr>
              <w:pStyle w:val="ReportText2"/>
              <w:spacing w:after="0" w:line="240" w:lineRule="auto"/>
              <w:ind w:left="0"/>
              <w:jc w:val="left"/>
              <w:rPr>
                <w:rFonts w:cs="Arial"/>
                <w:b/>
                <w:sz w:val="22"/>
                <w:szCs w:val="22"/>
              </w:rPr>
            </w:pPr>
          </w:p>
        </w:tc>
      </w:tr>
      <w:tr w:rsidR="0072174F" w:rsidRPr="00B23806" w14:paraId="25E7924D" w14:textId="77777777" w:rsidTr="7E900747">
        <w:tc>
          <w:tcPr>
            <w:tcW w:w="1065" w:type="dxa"/>
          </w:tcPr>
          <w:p w14:paraId="09FA8E2C" w14:textId="77777777" w:rsidR="0072174F" w:rsidRPr="00B23806" w:rsidRDefault="0072174F" w:rsidP="0082330C">
            <w:pPr>
              <w:pStyle w:val="ReportText2"/>
              <w:spacing w:after="0" w:line="240" w:lineRule="auto"/>
              <w:ind w:left="0"/>
              <w:jc w:val="left"/>
              <w:rPr>
                <w:rFonts w:cs="Arial"/>
                <w:b/>
                <w:sz w:val="22"/>
                <w:szCs w:val="22"/>
              </w:rPr>
            </w:pPr>
          </w:p>
        </w:tc>
        <w:tc>
          <w:tcPr>
            <w:tcW w:w="6303" w:type="dxa"/>
          </w:tcPr>
          <w:p w14:paraId="6C2CD804" w14:textId="77777777" w:rsidR="0072174F" w:rsidRPr="00F5291C" w:rsidRDefault="0072174F" w:rsidP="0082330C">
            <w:pPr>
              <w:pStyle w:val="ReportText2"/>
              <w:spacing w:after="0" w:line="240" w:lineRule="auto"/>
              <w:ind w:left="0"/>
              <w:jc w:val="left"/>
              <w:rPr>
                <w:rFonts w:cs="Arial"/>
                <w:b/>
                <w:sz w:val="22"/>
                <w:szCs w:val="22"/>
              </w:rPr>
            </w:pPr>
            <w:r w:rsidRPr="00F5291C">
              <w:rPr>
                <w:rFonts w:cs="Arial"/>
                <w:b/>
                <w:sz w:val="22"/>
                <w:szCs w:val="22"/>
              </w:rPr>
              <w:t>Minimum Quality Score threshold (60%)</w:t>
            </w:r>
          </w:p>
        </w:tc>
        <w:tc>
          <w:tcPr>
            <w:tcW w:w="1260" w:type="dxa"/>
          </w:tcPr>
          <w:p w14:paraId="0F680DD6" w14:textId="3F112B1E" w:rsidR="0072174F" w:rsidRPr="00F5291C" w:rsidRDefault="003D1686" w:rsidP="0082330C">
            <w:pPr>
              <w:pStyle w:val="ReportText2"/>
              <w:spacing w:after="0" w:line="240" w:lineRule="auto"/>
              <w:ind w:left="0"/>
              <w:jc w:val="left"/>
              <w:rPr>
                <w:rFonts w:cs="Arial"/>
                <w:b/>
                <w:sz w:val="22"/>
                <w:szCs w:val="22"/>
              </w:rPr>
            </w:pPr>
            <w:r>
              <w:rPr>
                <w:rFonts w:cs="Arial"/>
                <w:b/>
                <w:sz w:val="22"/>
                <w:szCs w:val="22"/>
              </w:rPr>
              <w:t>36</w:t>
            </w:r>
          </w:p>
        </w:tc>
      </w:tr>
    </w:tbl>
    <w:p w14:paraId="1942489D" w14:textId="77777777" w:rsidR="0072174F" w:rsidRPr="00B23806" w:rsidRDefault="0072174F" w:rsidP="00521A37">
      <w:pPr>
        <w:autoSpaceDE w:val="0"/>
        <w:autoSpaceDN w:val="0"/>
        <w:adjustRightInd w:val="0"/>
        <w:spacing w:line="240" w:lineRule="auto"/>
        <w:jc w:val="left"/>
        <w:rPr>
          <w:rFonts w:cs="Arial"/>
          <w:spacing w:val="0"/>
          <w:sz w:val="22"/>
          <w:szCs w:val="22"/>
          <w:lang w:eastAsia="en-GB"/>
        </w:rPr>
      </w:pPr>
    </w:p>
    <w:p w14:paraId="680A28C8" w14:textId="77777777"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75FBE423" w14:textId="77777777" w:rsidR="003F297D" w:rsidRDefault="003F297D" w:rsidP="00521A37">
      <w:pPr>
        <w:pStyle w:val="ReportText1"/>
        <w:spacing w:after="0" w:line="240" w:lineRule="auto"/>
        <w:ind w:left="0"/>
        <w:rPr>
          <w:rFonts w:cs="Arial"/>
          <w:b/>
          <w:sz w:val="22"/>
          <w:szCs w:val="22"/>
        </w:rPr>
      </w:pPr>
    </w:p>
    <w:p w14:paraId="03D22C62" w14:textId="77777777" w:rsidR="00A92EAE" w:rsidRPr="00975AA7" w:rsidRDefault="00A92EAE" w:rsidP="00521A37">
      <w:pPr>
        <w:pStyle w:val="ReportText1"/>
        <w:spacing w:after="0" w:line="240" w:lineRule="auto"/>
        <w:ind w:left="0"/>
        <w:rPr>
          <w:rFonts w:cs="Arial"/>
          <w:b/>
          <w:color w:val="000000" w:themeColor="text1"/>
          <w:sz w:val="22"/>
          <w:szCs w:val="22"/>
        </w:rPr>
      </w:pPr>
      <w:r w:rsidRPr="00975AA7">
        <w:rPr>
          <w:rFonts w:cs="Arial"/>
          <w:b/>
          <w:color w:val="000000" w:themeColor="text1"/>
          <w:sz w:val="22"/>
          <w:szCs w:val="22"/>
        </w:rPr>
        <w:lastRenderedPageBreak/>
        <w:t xml:space="preserve">In order to protect the quality of any procurement, any tender response that scores below the minimum quality score threshold will not be considered. </w:t>
      </w:r>
    </w:p>
    <w:p w14:paraId="75CF4315" w14:textId="77777777" w:rsidR="00A92EAE" w:rsidRDefault="00A92EAE" w:rsidP="00A0E7A7">
      <w:pPr>
        <w:pStyle w:val="ReportText1"/>
        <w:spacing w:after="0" w:line="240" w:lineRule="auto"/>
        <w:ind w:left="0"/>
        <w:rPr>
          <w:rFonts w:cs="Arial"/>
          <w:b/>
          <w:sz w:val="22"/>
          <w:szCs w:val="22"/>
        </w:rPr>
      </w:pPr>
    </w:p>
    <w:p w14:paraId="22BD1CFC" w14:textId="77777777" w:rsidR="00FB07B1" w:rsidRPr="009171BA" w:rsidRDefault="00FB07B1" w:rsidP="00A0E7A7">
      <w:pPr>
        <w:pStyle w:val="Default"/>
        <w:rPr>
          <w:color w:val="auto"/>
          <w:sz w:val="22"/>
          <w:szCs w:val="22"/>
        </w:rPr>
      </w:pPr>
      <w:r w:rsidRPr="00A0E7A7">
        <w:rPr>
          <w:b/>
          <w:bCs/>
          <w:color w:val="auto"/>
          <w:sz w:val="22"/>
          <w:szCs w:val="22"/>
        </w:rPr>
        <w:t xml:space="preserve">3.7 Bidder Interviews </w:t>
      </w:r>
    </w:p>
    <w:p w14:paraId="0C178E9E" w14:textId="7E10BAE1" w:rsidR="00FB07B1" w:rsidRPr="000F5E70" w:rsidRDefault="00FB07B1" w:rsidP="000F5E70">
      <w:pPr>
        <w:pStyle w:val="Default"/>
        <w:rPr>
          <w:color w:val="auto"/>
          <w:sz w:val="22"/>
          <w:szCs w:val="22"/>
        </w:rPr>
      </w:pPr>
      <w:r w:rsidRPr="00A0E7A7">
        <w:rPr>
          <w:color w:val="auto"/>
          <w:sz w:val="22"/>
          <w:szCs w:val="22"/>
        </w:rPr>
        <w:t xml:space="preserve">Following the deadline for bid submission, NML will evaluate and score each bidder’s submission against the evaluation criteria. Bidders may be invited to attend an </w:t>
      </w:r>
      <w:r w:rsidR="6FCA64F1" w:rsidRPr="00A0E7A7">
        <w:rPr>
          <w:color w:val="auto"/>
          <w:sz w:val="22"/>
          <w:szCs w:val="22"/>
        </w:rPr>
        <w:t xml:space="preserve">online </w:t>
      </w:r>
      <w:r w:rsidRPr="00A0E7A7">
        <w:rPr>
          <w:color w:val="auto"/>
          <w:sz w:val="22"/>
          <w:szCs w:val="22"/>
        </w:rPr>
        <w:t xml:space="preserve">interview to discuss the content of their written bid. </w:t>
      </w:r>
      <w:r w:rsidR="009171BA" w:rsidRPr="00A0E7A7">
        <w:rPr>
          <w:color w:val="auto"/>
          <w:sz w:val="22"/>
          <w:szCs w:val="22"/>
        </w:rPr>
        <w:t>A maximum of 6 bidders will be invited to interviews</w:t>
      </w:r>
      <w:r w:rsidR="006157F8" w:rsidRPr="00A0E7A7">
        <w:rPr>
          <w:color w:val="auto"/>
          <w:sz w:val="22"/>
          <w:szCs w:val="22"/>
        </w:rPr>
        <w:t xml:space="preserve">. Any bidder with a submission </w:t>
      </w:r>
      <w:r w:rsidR="009171BA" w:rsidRPr="00A0E7A7">
        <w:rPr>
          <w:color w:val="auto"/>
          <w:sz w:val="22"/>
          <w:szCs w:val="22"/>
        </w:rPr>
        <w:t>score greater than 20% behind the highest score will not be interviewed.</w:t>
      </w:r>
    </w:p>
    <w:p w14:paraId="3C0395D3" w14:textId="77777777" w:rsidR="001E04FF" w:rsidRPr="00B23806" w:rsidRDefault="001E04FF" w:rsidP="00521A37">
      <w:pPr>
        <w:pStyle w:val="ReportText1"/>
        <w:spacing w:after="0" w:line="240" w:lineRule="auto"/>
        <w:ind w:left="0"/>
        <w:rPr>
          <w:rFonts w:cs="Arial"/>
          <w:b/>
          <w:sz w:val="22"/>
          <w:szCs w:val="22"/>
        </w:rPr>
      </w:pPr>
    </w:p>
    <w:p w14:paraId="3254BC2F" w14:textId="77777777" w:rsidR="006F0DF0" w:rsidRDefault="006F0DF0">
      <w:r>
        <w:rPr>
          <w:b/>
          <w:bCs/>
        </w:rPr>
        <w:br w:type="page"/>
      </w:r>
    </w:p>
    <w:tbl>
      <w:tblPr>
        <w:tblW w:w="10036" w:type="dxa"/>
        <w:tblLayout w:type="fixed"/>
        <w:tblLook w:val="0000" w:firstRow="0" w:lastRow="0" w:firstColumn="0" w:lastColumn="0" w:noHBand="0" w:noVBand="0"/>
      </w:tblPr>
      <w:tblGrid>
        <w:gridCol w:w="3969"/>
        <w:gridCol w:w="6067"/>
      </w:tblGrid>
      <w:tr w:rsidR="006F0DF0" w:rsidRPr="00687E32" w14:paraId="6647F237" w14:textId="77777777" w:rsidTr="0081458D">
        <w:tc>
          <w:tcPr>
            <w:tcW w:w="3969" w:type="dxa"/>
          </w:tcPr>
          <w:p w14:paraId="0D9D4300" w14:textId="0C8FCB94" w:rsidR="006F0DF0" w:rsidRPr="00687E32" w:rsidRDefault="564456F2" w:rsidP="0081458D">
            <w:pPr>
              <w:pStyle w:val="Heading1"/>
              <w:numPr>
                <w:ilvl w:val="0"/>
                <w:numId w:val="39"/>
              </w:numPr>
              <w:spacing w:after="0" w:line="240" w:lineRule="auto"/>
              <w:rPr>
                <w:rFonts w:cs="Arial"/>
                <w:sz w:val="22"/>
                <w:szCs w:val="22"/>
              </w:rPr>
            </w:pPr>
            <w:r w:rsidRPr="3FB55C31">
              <w:rPr>
                <w:rFonts w:cs="Arial"/>
                <w:sz w:val="22"/>
                <w:szCs w:val="22"/>
              </w:rPr>
              <w:lastRenderedPageBreak/>
              <w:t xml:space="preserve">Bid Requirements </w:t>
            </w:r>
          </w:p>
        </w:tc>
        <w:tc>
          <w:tcPr>
            <w:tcW w:w="6067" w:type="dxa"/>
          </w:tcPr>
          <w:p w14:paraId="651E9592" w14:textId="77777777" w:rsidR="006F0DF0" w:rsidRPr="00687E32" w:rsidRDefault="006F0DF0" w:rsidP="006F0DF0">
            <w:pPr>
              <w:spacing w:line="240" w:lineRule="auto"/>
              <w:rPr>
                <w:rFonts w:cs="Arial"/>
                <w:color w:val="FF0000"/>
                <w:sz w:val="22"/>
                <w:szCs w:val="22"/>
              </w:rPr>
            </w:pPr>
          </w:p>
          <w:p w14:paraId="269E314A" w14:textId="77777777" w:rsidR="006F0DF0" w:rsidRPr="00687E32" w:rsidRDefault="006F0DF0" w:rsidP="006F0DF0">
            <w:pPr>
              <w:spacing w:line="240" w:lineRule="auto"/>
              <w:rPr>
                <w:rFonts w:cs="Arial"/>
                <w:color w:val="FF0000"/>
                <w:sz w:val="22"/>
                <w:szCs w:val="22"/>
              </w:rPr>
            </w:pPr>
          </w:p>
        </w:tc>
      </w:tr>
    </w:tbl>
    <w:p w14:paraId="17BDFD92" w14:textId="77777777"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340FD743" w14:textId="77777777"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14:paraId="47341341" w14:textId="77777777" w:rsidR="00921E38" w:rsidRDefault="00921E38" w:rsidP="00921E38">
      <w:pPr>
        <w:pStyle w:val="Default"/>
        <w:jc w:val="both"/>
        <w:rPr>
          <w:sz w:val="23"/>
          <w:szCs w:val="23"/>
        </w:rPr>
      </w:pPr>
    </w:p>
    <w:p w14:paraId="5B9F0D24" w14:textId="77777777"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14:paraId="58112B81" w14:textId="77777777"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14:paraId="508E3D6A" w14:textId="77777777" w:rsidR="000656EB" w:rsidRDefault="000656EB" w:rsidP="00521A37">
      <w:pPr>
        <w:pStyle w:val="Default"/>
        <w:rPr>
          <w:sz w:val="23"/>
          <w:szCs w:val="23"/>
        </w:rPr>
      </w:pPr>
      <w:r>
        <w:rPr>
          <w:sz w:val="23"/>
          <w:szCs w:val="23"/>
        </w:rPr>
        <w:t xml:space="preserve">• maintain competition throughout. </w:t>
      </w:r>
    </w:p>
    <w:p w14:paraId="42EF2083" w14:textId="77777777" w:rsidR="000656EB" w:rsidRDefault="000656EB" w:rsidP="00521A37">
      <w:pPr>
        <w:pStyle w:val="Default"/>
        <w:rPr>
          <w:sz w:val="23"/>
          <w:szCs w:val="23"/>
        </w:rPr>
      </w:pPr>
    </w:p>
    <w:p w14:paraId="40F49F49" w14:textId="77777777"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7B40C951" w14:textId="77777777" w:rsidR="000656EB" w:rsidRDefault="000656EB" w:rsidP="00921E38">
      <w:pPr>
        <w:pStyle w:val="ReportText1"/>
        <w:spacing w:after="0" w:line="240" w:lineRule="auto"/>
        <w:ind w:left="0"/>
        <w:rPr>
          <w:rFonts w:cs="Arial"/>
          <w:sz w:val="22"/>
          <w:szCs w:val="22"/>
        </w:rPr>
      </w:pPr>
    </w:p>
    <w:p w14:paraId="7E01A0C8" w14:textId="77777777"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4B4D7232" w14:textId="77777777" w:rsidR="00B23806" w:rsidRPr="00687E32" w:rsidRDefault="00B23806" w:rsidP="00521A37">
      <w:pPr>
        <w:pStyle w:val="ReportText1"/>
        <w:spacing w:after="0" w:line="240" w:lineRule="auto"/>
        <w:ind w:left="0"/>
        <w:rPr>
          <w:rFonts w:cs="Arial"/>
          <w:sz w:val="22"/>
          <w:szCs w:val="22"/>
        </w:rPr>
      </w:pPr>
    </w:p>
    <w:p w14:paraId="0733F391" w14:textId="77777777"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2093CA67" w14:textId="77777777" w:rsidR="00B23806" w:rsidRDefault="00B23806" w:rsidP="00521A37">
      <w:pPr>
        <w:pStyle w:val="ReportText1"/>
        <w:spacing w:after="0" w:line="240" w:lineRule="auto"/>
        <w:ind w:left="0"/>
        <w:rPr>
          <w:rFonts w:cs="Arial"/>
          <w:sz w:val="22"/>
          <w:szCs w:val="22"/>
        </w:rPr>
      </w:pPr>
    </w:p>
    <w:p w14:paraId="51877FCC" w14:textId="77777777"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2503B197" w14:textId="77777777" w:rsidR="00B23806" w:rsidRDefault="00B23806" w:rsidP="00521A37">
      <w:pPr>
        <w:pStyle w:val="ReportText1"/>
        <w:spacing w:after="0" w:line="240" w:lineRule="auto"/>
        <w:ind w:left="0"/>
        <w:rPr>
          <w:rFonts w:cs="Arial"/>
          <w:sz w:val="22"/>
          <w:szCs w:val="22"/>
        </w:rPr>
      </w:pPr>
    </w:p>
    <w:p w14:paraId="4027A046" w14:textId="77777777"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14:paraId="38288749" w14:textId="77777777" w:rsidR="00763F37" w:rsidRDefault="00763F37" w:rsidP="00521A37">
      <w:pPr>
        <w:pStyle w:val="ReportText1"/>
        <w:spacing w:after="0" w:line="240" w:lineRule="auto"/>
        <w:ind w:left="0"/>
        <w:rPr>
          <w:rFonts w:cs="Arial"/>
          <w:sz w:val="22"/>
          <w:szCs w:val="22"/>
        </w:rPr>
      </w:pPr>
    </w:p>
    <w:p w14:paraId="0C46E81F" w14:textId="0AD02D56" w:rsidR="00763F37" w:rsidRPr="00687E32" w:rsidRDefault="00763F37" w:rsidP="00763F37">
      <w:pPr>
        <w:pStyle w:val="ListParagraph"/>
        <w:spacing w:line="240" w:lineRule="auto"/>
        <w:ind w:left="0"/>
        <w:rPr>
          <w:rFonts w:cs="Arial"/>
          <w:sz w:val="22"/>
          <w:szCs w:val="22"/>
        </w:rPr>
      </w:pPr>
      <w:r w:rsidRPr="7E900747">
        <w:rPr>
          <w:rFonts w:cs="Arial"/>
          <w:sz w:val="22"/>
          <w:szCs w:val="22"/>
        </w:rPr>
        <w:t xml:space="preserve">This document details baseline requirements for the solution. This is not meant to be an exhaustive list of </w:t>
      </w:r>
      <w:r w:rsidR="3DB44856" w:rsidRPr="7E900747">
        <w:rPr>
          <w:rFonts w:cs="Arial"/>
          <w:sz w:val="22"/>
          <w:szCs w:val="22"/>
        </w:rPr>
        <w:t>requirements,</w:t>
      </w:r>
      <w:r w:rsidRPr="7E900747">
        <w:rPr>
          <w:rFonts w:cs="Arial"/>
          <w:sz w:val="22"/>
          <w:szCs w:val="22"/>
        </w:rPr>
        <w:t xml:space="preserve"> but it will however serve to identify suitable solutions and bidders. NML reserves the right to modify its requirements at any time.</w:t>
      </w:r>
    </w:p>
    <w:p w14:paraId="20BD9A1A" w14:textId="77777777" w:rsidR="00A02348" w:rsidRDefault="00A02348" w:rsidP="00521A37">
      <w:pPr>
        <w:pStyle w:val="ReportText1"/>
        <w:spacing w:after="0" w:line="240" w:lineRule="auto"/>
        <w:ind w:left="0"/>
        <w:rPr>
          <w:rFonts w:cs="Arial"/>
          <w:sz w:val="22"/>
          <w:szCs w:val="22"/>
        </w:rPr>
      </w:pPr>
    </w:p>
    <w:p w14:paraId="0DDE7691" w14:textId="77777777" w:rsidR="00012C91" w:rsidRPr="00687E32" w:rsidRDefault="00B23806" w:rsidP="00521A37">
      <w:pPr>
        <w:pStyle w:val="Heading2"/>
        <w:numPr>
          <w:ilvl w:val="0"/>
          <w:numId w:val="0"/>
        </w:numPr>
        <w:spacing w:after="0" w:line="240" w:lineRule="auto"/>
        <w:rPr>
          <w:rFonts w:cs="Arial"/>
          <w:sz w:val="22"/>
          <w:szCs w:val="22"/>
        </w:rPr>
      </w:pPr>
      <w:bookmarkStart w:id="57"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7"/>
    </w:p>
    <w:p w14:paraId="0992642B" w14:textId="77777777"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14:paraId="0C136CF1" w14:textId="77777777" w:rsidR="004E0330" w:rsidRPr="00687E32" w:rsidRDefault="004E0330" w:rsidP="00521A37">
      <w:pPr>
        <w:pStyle w:val="ReportText2"/>
        <w:spacing w:after="0" w:line="240" w:lineRule="auto"/>
        <w:ind w:left="0"/>
        <w:rPr>
          <w:rFonts w:cs="Arial"/>
          <w:sz w:val="22"/>
          <w:szCs w:val="22"/>
        </w:rPr>
      </w:pPr>
    </w:p>
    <w:p w14:paraId="753CB2E4" w14:textId="77777777" w:rsidR="00012C91" w:rsidRDefault="00012C91" w:rsidP="000E7B09">
      <w:pPr>
        <w:pStyle w:val="ReportText2"/>
        <w:numPr>
          <w:ilvl w:val="0"/>
          <w:numId w:val="20"/>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0A392C6A" w14:textId="77777777" w:rsidR="004E0330" w:rsidRPr="00687E32" w:rsidRDefault="004E0330" w:rsidP="004E0330">
      <w:pPr>
        <w:pStyle w:val="ReportText2"/>
        <w:spacing w:after="0" w:line="240" w:lineRule="auto"/>
        <w:ind w:left="851"/>
        <w:rPr>
          <w:rFonts w:cs="Arial"/>
          <w:sz w:val="22"/>
          <w:szCs w:val="22"/>
        </w:rPr>
      </w:pPr>
    </w:p>
    <w:p w14:paraId="14C8D692" w14:textId="77777777" w:rsidR="00012C91" w:rsidRDefault="00012C91" w:rsidP="000E7B09">
      <w:pPr>
        <w:pStyle w:val="ReportText2"/>
        <w:numPr>
          <w:ilvl w:val="0"/>
          <w:numId w:val="20"/>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14:paraId="290583F9" w14:textId="77777777" w:rsidR="004E0330" w:rsidRPr="00687E32" w:rsidRDefault="004E0330" w:rsidP="004E0330">
      <w:pPr>
        <w:pStyle w:val="ReportText2"/>
        <w:spacing w:after="0" w:line="240" w:lineRule="auto"/>
        <w:ind w:left="851"/>
        <w:rPr>
          <w:rFonts w:cs="Arial"/>
          <w:sz w:val="22"/>
          <w:szCs w:val="22"/>
        </w:rPr>
      </w:pPr>
    </w:p>
    <w:p w14:paraId="02E4FFCA" w14:textId="77777777" w:rsidR="00CF000C" w:rsidRPr="00687E32" w:rsidRDefault="00B14684" w:rsidP="000E7B09">
      <w:pPr>
        <w:pStyle w:val="ReportText2"/>
        <w:numPr>
          <w:ilvl w:val="0"/>
          <w:numId w:val="20"/>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8" w:name="_Toc246913837"/>
    </w:p>
    <w:p w14:paraId="68F21D90" w14:textId="77777777" w:rsidR="00A02348" w:rsidRPr="00687E32" w:rsidRDefault="00A02348" w:rsidP="00521A37">
      <w:pPr>
        <w:pStyle w:val="ReportText2"/>
        <w:spacing w:after="0" w:line="240" w:lineRule="auto"/>
        <w:ind w:left="284"/>
        <w:rPr>
          <w:rFonts w:cs="Arial"/>
          <w:sz w:val="22"/>
          <w:szCs w:val="22"/>
        </w:rPr>
      </w:pPr>
    </w:p>
    <w:p w14:paraId="64327C19" w14:textId="77777777"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8"/>
    </w:p>
    <w:p w14:paraId="13C326F3" w14:textId="77777777" w:rsidR="00A02348" w:rsidRPr="00687E32" w:rsidRDefault="00A02348" w:rsidP="00521A37">
      <w:pPr>
        <w:pStyle w:val="ReportText2"/>
        <w:spacing w:after="0" w:line="240" w:lineRule="auto"/>
        <w:rPr>
          <w:rFonts w:cs="Arial"/>
          <w:sz w:val="22"/>
          <w:szCs w:val="22"/>
        </w:rPr>
      </w:pPr>
    </w:p>
    <w:p w14:paraId="6D96354F" w14:textId="77777777"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12FDF294" w14:textId="77777777"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4853B841" w14:textId="77777777" w:rsidR="004E0330" w:rsidRPr="00687E32" w:rsidRDefault="004E0330" w:rsidP="00B23806">
      <w:pPr>
        <w:pStyle w:val="ReportText3"/>
        <w:spacing w:after="0" w:line="240" w:lineRule="auto"/>
        <w:ind w:left="567" w:firstLine="153"/>
        <w:rPr>
          <w:rFonts w:cs="Arial"/>
          <w:sz w:val="22"/>
          <w:szCs w:val="22"/>
        </w:rPr>
      </w:pPr>
    </w:p>
    <w:p w14:paraId="099318A8"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531ADEBE"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395E7D32"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546F338E"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14:paraId="5B38E466"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14:paraId="5C8CD31B"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2ADFA08D"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29DFB04B"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56531672"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4D531D1A"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79B8855F" w14:textId="77777777" w:rsidR="00A668D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4029568B" w14:textId="77777777" w:rsidR="00A668D1" w:rsidRPr="00687E32" w:rsidRDefault="00360F41" w:rsidP="000E7B09">
      <w:pPr>
        <w:pStyle w:val="Bullets1Char"/>
        <w:numPr>
          <w:ilvl w:val="0"/>
          <w:numId w:val="16"/>
        </w:numPr>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22711601" w14:textId="77777777" w:rsidR="00012C91" w:rsidRPr="00687E32" w:rsidRDefault="00012C91" w:rsidP="000E7B09">
      <w:pPr>
        <w:pStyle w:val="Bullets1Char"/>
        <w:numPr>
          <w:ilvl w:val="0"/>
          <w:numId w:val="16"/>
        </w:numPr>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50125231" w14:textId="77777777" w:rsidR="00A02348" w:rsidRPr="00687E32" w:rsidRDefault="00A02348" w:rsidP="00521A37">
      <w:pPr>
        <w:pStyle w:val="Heading3"/>
        <w:numPr>
          <w:ilvl w:val="0"/>
          <w:numId w:val="0"/>
        </w:numPr>
        <w:spacing w:after="0" w:line="240" w:lineRule="auto"/>
        <w:rPr>
          <w:rFonts w:cs="Arial"/>
          <w:sz w:val="22"/>
          <w:szCs w:val="22"/>
        </w:rPr>
      </w:pPr>
    </w:p>
    <w:p w14:paraId="2BF94B71" w14:textId="77777777"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42174262" w14:textId="77777777"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14:paraId="5A25747A" w14:textId="77777777" w:rsidR="00A02348" w:rsidRPr="00687E32" w:rsidRDefault="00A02348" w:rsidP="00521A37">
      <w:pPr>
        <w:pStyle w:val="ReportText3"/>
        <w:spacing w:after="0" w:line="240" w:lineRule="auto"/>
        <w:ind w:left="0"/>
        <w:rPr>
          <w:rFonts w:cs="Arial"/>
          <w:strike/>
          <w:sz w:val="22"/>
          <w:szCs w:val="22"/>
        </w:rPr>
      </w:pPr>
    </w:p>
    <w:p w14:paraId="44D0CD92"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1D15C93E"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09B8D95D" w14:textId="77777777" w:rsidR="004E0330" w:rsidRPr="00687E32" w:rsidRDefault="004E0330" w:rsidP="004E0330">
      <w:pPr>
        <w:pStyle w:val="ReportText3"/>
        <w:spacing w:after="0" w:line="240" w:lineRule="auto"/>
        <w:ind w:left="567"/>
        <w:rPr>
          <w:rFonts w:cs="Arial"/>
          <w:sz w:val="22"/>
          <w:szCs w:val="22"/>
        </w:rPr>
      </w:pPr>
    </w:p>
    <w:p w14:paraId="08D49549" w14:textId="77777777" w:rsidR="001C061C" w:rsidRPr="00687E32" w:rsidRDefault="004E0330" w:rsidP="000E7B09">
      <w:pPr>
        <w:pStyle w:val="Bullets1Char"/>
        <w:numPr>
          <w:ilvl w:val="0"/>
          <w:numId w:val="19"/>
        </w:numPr>
        <w:spacing w:line="240" w:lineRule="auto"/>
        <w:ind w:left="1276" w:hanging="283"/>
        <w:rPr>
          <w:rFonts w:cs="Arial"/>
          <w:sz w:val="22"/>
          <w:szCs w:val="22"/>
        </w:rPr>
      </w:pPr>
      <w:r>
        <w:rPr>
          <w:rFonts w:cs="Arial"/>
          <w:sz w:val="22"/>
          <w:szCs w:val="22"/>
        </w:rPr>
        <w:t>Service</w:t>
      </w:r>
    </w:p>
    <w:p w14:paraId="2D057B48" w14:textId="77777777" w:rsidR="001C061C" w:rsidRPr="00687E32" w:rsidRDefault="001C061C" w:rsidP="000E7B09">
      <w:pPr>
        <w:pStyle w:val="Bullets1Char"/>
        <w:numPr>
          <w:ilvl w:val="0"/>
          <w:numId w:val="19"/>
        </w:numPr>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4DB76308" w14:textId="77777777" w:rsidR="001C061C" w:rsidRPr="00687E32" w:rsidRDefault="001C061C" w:rsidP="000E7B09">
      <w:pPr>
        <w:pStyle w:val="Bullets1Char"/>
        <w:numPr>
          <w:ilvl w:val="0"/>
          <w:numId w:val="19"/>
        </w:numPr>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14:paraId="3BF96FAF" w14:textId="77777777" w:rsidR="001C061C" w:rsidRPr="00687E32" w:rsidRDefault="001C061C" w:rsidP="000E7B09">
      <w:pPr>
        <w:pStyle w:val="Bullets1Char"/>
        <w:numPr>
          <w:ilvl w:val="0"/>
          <w:numId w:val="19"/>
        </w:numPr>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78BEFD2A" w14:textId="77777777" w:rsidR="00CF000C" w:rsidRPr="00687E32" w:rsidRDefault="00CF000C" w:rsidP="00521A37">
      <w:pPr>
        <w:pStyle w:val="Heading3"/>
        <w:numPr>
          <w:ilvl w:val="0"/>
          <w:numId w:val="0"/>
        </w:numPr>
        <w:spacing w:after="0" w:line="240" w:lineRule="auto"/>
        <w:rPr>
          <w:rFonts w:cs="Arial"/>
          <w:sz w:val="22"/>
          <w:szCs w:val="22"/>
        </w:rPr>
      </w:pPr>
    </w:p>
    <w:p w14:paraId="342C08F6"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40088999" w14:textId="77777777"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27A76422" w14:textId="77777777" w:rsidR="00B154C4" w:rsidRDefault="00B154C4" w:rsidP="004E0330">
      <w:pPr>
        <w:pStyle w:val="ReportText3"/>
        <w:spacing w:after="0" w:line="240" w:lineRule="auto"/>
        <w:ind w:left="567"/>
        <w:rPr>
          <w:rFonts w:cs="Arial"/>
          <w:sz w:val="22"/>
          <w:szCs w:val="22"/>
        </w:rPr>
      </w:pPr>
    </w:p>
    <w:p w14:paraId="1CF77B0F"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14:paraId="49206A88" w14:textId="77777777" w:rsidR="004E0330" w:rsidRPr="00687E32" w:rsidRDefault="004E0330" w:rsidP="004E0330">
      <w:pPr>
        <w:pStyle w:val="ReportText3"/>
        <w:spacing w:after="0" w:line="240" w:lineRule="auto"/>
        <w:ind w:left="567"/>
        <w:rPr>
          <w:rFonts w:cs="Arial"/>
          <w:sz w:val="22"/>
          <w:szCs w:val="22"/>
        </w:rPr>
      </w:pPr>
    </w:p>
    <w:p w14:paraId="3EB0BCC0" w14:textId="77777777" w:rsidR="001C061C" w:rsidRPr="00687E32" w:rsidRDefault="00B154C4" w:rsidP="000E7B09">
      <w:pPr>
        <w:pStyle w:val="Bullets1Char"/>
        <w:numPr>
          <w:ilvl w:val="0"/>
          <w:numId w:val="15"/>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14:paraId="31C6AFA3" w14:textId="77777777" w:rsidR="001C061C" w:rsidRPr="00687E32" w:rsidRDefault="001C061C" w:rsidP="000E7B09">
      <w:pPr>
        <w:pStyle w:val="Bullets1Char"/>
        <w:numPr>
          <w:ilvl w:val="0"/>
          <w:numId w:val="15"/>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14:paraId="6AD50C6F" w14:textId="77777777" w:rsidR="001C061C" w:rsidRPr="00687E32" w:rsidRDefault="001C061C" w:rsidP="000E7B09">
      <w:pPr>
        <w:pStyle w:val="Bullets1Char"/>
        <w:numPr>
          <w:ilvl w:val="0"/>
          <w:numId w:val="15"/>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498B8506" w14:textId="77777777" w:rsidR="001C061C" w:rsidRDefault="001C061C" w:rsidP="000E7B09">
      <w:pPr>
        <w:pStyle w:val="Bullets1Char"/>
        <w:numPr>
          <w:ilvl w:val="0"/>
          <w:numId w:val="15"/>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604288E5" w14:textId="77777777" w:rsidR="00B154C4" w:rsidRDefault="00B154C4" w:rsidP="000E7B09">
      <w:pPr>
        <w:pStyle w:val="Bullets1Char"/>
        <w:numPr>
          <w:ilvl w:val="0"/>
          <w:numId w:val="15"/>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21DEF68D" w14:textId="77777777" w:rsidR="00B154C4" w:rsidRDefault="00B154C4" w:rsidP="000E7B09">
      <w:pPr>
        <w:pStyle w:val="Bullets1Char"/>
        <w:numPr>
          <w:ilvl w:val="0"/>
          <w:numId w:val="15"/>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7E09E9E6" w14:textId="77777777" w:rsidR="00B154C4" w:rsidRDefault="00B154C4" w:rsidP="000E7B09">
      <w:pPr>
        <w:pStyle w:val="Bullets1Char"/>
        <w:numPr>
          <w:ilvl w:val="0"/>
          <w:numId w:val="15"/>
        </w:numPr>
        <w:tabs>
          <w:tab w:val="clear" w:pos="1636"/>
          <w:tab w:val="num" w:pos="1276"/>
        </w:tabs>
        <w:spacing w:line="240" w:lineRule="auto"/>
        <w:ind w:left="1276" w:hanging="283"/>
        <w:rPr>
          <w:rFonts w:cs="Arial"/>
          <w:sz w:val="22"/>
          <w:szCs w:val="22"/>
        </w:rPr>
      </w:pPr>
      <w:r>
        <w:rPr>
          <w:rFonts w:cs="Arial"/>
          <w:sz w:val="22"/>
          <w:szCs w:val="22"/>
        </w:rPr>
        <w:t>Role of the tenderer</w:t>
      </w:r>
    </w:p>
    <w:p w14:paraId="33869FA9" w14:textId="77777777" w:rsidR="00B154C4" w:rsidRDefault="00B154C4" w:rsidP="000E7B09">
      <w:pPr>
        <w:pStyle w:val="Bullets1Char"/>
        <w:numPr>
          <w:ilvl w:val="0"/>
          <w:numId w:val="15"/>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67B7A70C" w14:textId="77777777" w:rsidR="004E0330" w:rsidRPr="00687E32" w:rsidRDefault="004E0330" w:rsidP="004E0330">
      <w:pPr>
        <w:pStyle w:val="Bullets1Char"/>
        <w:spacing w:line="240" w:lineRule="auto"/>
        <w:ind w:left="1276"/>
        <w:rPr>
          <w:rFonts w:cs="Arial"/>
          <w:sz w:val="22"/>
          <w:szCs w:val="22"/>
        </w:rPr>
      </w:pPr>
    </w:p>
    <w:p w14:paraId="07C47301" w14:textId="77777777"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14:paraId="71887C79" w14:textId="77777777" w:rsidR="00A02348" w:rsidRPr="00687E32" w:rsidRDefault="00A02348" w:rsidP="00521A37">
      <w:pPr>
        <w:pStyle w:val="Bullets1Char"/>
        <w:spacing w:line="240" w:lineRule="auto"/>
        <w:ind w:left="567"/>
        <w:rPr>
          <w:rFonts w:cs="Arial"/>
          <w:sz w:val="22"/>
          <w:szCs w:val="22"/>
        </w:rPr>
      </w:pPr>
    </w:p>
    <w:p w14:paraId="42BDD245"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14:paraId="69749CAF" w14:textId="77777777"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14:paraId="3B7FD67C" w14:textId="77777777" w:rsidR="004E0330" w:rsidRPr="00687E32" w:rsidRDefault="004E0330" w:rsidP="00521A37">
      <w:pPr>
        <w:pStyle w:val="Bullets1Char"/>
        <w:spacing w:line="240" w:lineRule="auto"/>
        <w:rPr>
          <w:rFonts w:cs="Arial"/>
          <w:sz w:val="22"/>
          <w:szCs w:val="22"/>
        </w:rPr>
      </w:pPr>
    </w:p>
    <w:p w14:paraId="59C1D089" w14:textId="77777777"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14:paraId="573261B3" w14:textId="77777777" w:rsidR="009822F9" w:rsidRPr="00687E32" w:rsidRDefault="009822F9" w:rsidP="00521A37">
      <w:pPr>
        <w:spacing w:line="240" w:lineRule="auto"/>
        <w:ind w:left="567"/>
        <w:rPr>
          <w:rFonts w:cs="Arial"/>
          <w:sz w:val="22"/>
          <w:szCs w:val="22"/>
        </w:rPr>
      </w:pPr>
      <w:r w:rsidRPr="00687E32">
        <w:rPr>
          <w:rFonts w:cs="Arial"/>
          <w:sz w:val="22"/>
          <w:szCs w:val="22"/>
        </w:rPr>
        <w:lastRenderedPageBreak/>
        <w:t>ii) Appendix C – NML Safety Guidelines for Contractors</w:t>
      </w:r>
    </w:p>
    <w:p w14:paraId="1F1EAF21" w14:textId="77777777"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14:paraId="38D6B9B6" w14:textId="77777777" w:rsidR="009822F9" w:rsidRPr="00687E32" w:rsidRDefault="009822F9" w:rsidP="00521A37">
      <w:pPr>
        <w:spacing w:line="240" w:lineRule="auto"/>
        <w:ind w:left="567"/>
        <w:rPr>
          <w:rFonts w:cs="Arial"/>
          <w:sz w:val="22"/>
          <w:szCs w:val="22"/>
        </w:rPr>
      </w:pPr>
    </w:p>
    <w:p w14:paraId="1FDC07F4" w14:textId="77777777"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14:paraId="22F860BB" w14:textId="77777777" w:rsidR="001F05A4" w:rsidRPr="00687E32" w:rsidRDefault="001F05A4" w:rsidP="001F05A4">
      <w:pPr>
        <w:pStyle w:val="Bullets1Char"/>
        <w:spacing w:line="240" w:lineRule="auto"/>
        <w:ind w:left="567"/>
        <w:rPr>
          <w:rFonts w:cs="Arial"/>
          <w:sz w:val="22"/>
          <w:szCs w:val="22"/>
        </w:rPr>
      </w:pPr>
    </w:p>
    <w:p w14:paraId="63E7300C" w14:textId="77777777"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14:paraId="6A7C95DF" w14:textId="77777777"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14:paraId="698536F5" w14:textId="77777777" w:rsidR="001F05A4" w:rsidRPr="00687E32" w:rsidRDefault="001F05A4" w:rsidP="001F05A4">
      <w:pPr>
        <w:pStyle w:val="Bullets1Char"/>
        <w:spacing w:line="240" w:lineRule="auto"/>
        <w:rPr>
          <w:rFonts w:cs="Arial"/>
          <w:sz w:val="22"/>
          <w:szCs w:val="22"/>
        </w:rPr>
      </w:pPr>
    </w:p>
    <w:p w14:paraId="47CF666D" w14:textId="77777777"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14:paraId="7BC1BAF2" w14:textId="77777777" w:rsidR="001F05A4" w:rsidRPr="00687E32" w:rsidRDefault="001F05A4" w:rsidP="001F05A4">
      <w:pPr>
        <w:pStyle w:val="Bullets1Char"/>
        <w:spacing w:line="240" w:lineRule="auto"/>
        <w:rPr>
          <w:rFonts w:cs="Arial"/>
          <w:sz w:val="22"/>
          <w:szCs w:val="22"/>
        </w:rPr>
      </w:pPr>
    </w:p>
    <w:p w14:paraId="389480B9" w14:textId="77777777"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61C988F9" w14:textId="77777777" w:rsidR="001F05A4" w:rsidRPr="00687E32" w:rsidRDefault="001F05A4" w:rsidP="00521A37">
      <w:pPr>
        <w:spacing w:line="240" w:lineRule="auto"/>
        <w:rPr>
          <w:rFonts w:cs="Arial"/>
          <w:sz w:val="22"/>
          <w:szCs w:val="22"/>
        </w:rPr>
      </w:pPr>
    </w:p>
    <w:p w14:paraId="64B48604"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1BDA2DFA" w14:textId="0975EDFC" w:rsidR="0080253D" w:rsidRDefault="003D2508" w:rsidP="7E900747">
      <w:pPr>
        <w:spacing w:line="240" w:lineRule="auto"/>
        <w:rPr>
          <w:rFonts w:cs="Arial"/>
          <w:sz w:val="22"/>
          <w:szCs w:val="22"/>
        </w:rPr>
      </w:pPr>
      <w:r w:rsidRPr="7E900747">
        <w:rPr>
          <w:rFonts w:cs="Arial"/>
          <w:sz w:val="22"/>
          <w:szCs w:val="22"/>
        </w:rPr>
        <w:t>Bidder</w:t>
      </w:r>
      <w:r w:rsidR="0080253D" w:rsidRPr="7E900747">
        <w:rPr>
          <w:rFonts w:cs="Arial"/>
          <w:sz w:val="22"/>
          <w:szCs w:val="22"/>
        </w:rPr>
        <w:t xml:space="preserve">s should present a detailed timetable for </w:t>
      </w:r>
      <w:r w:rsidR="6785D21C" w:rsidRPr="7E900747">
        <w:rPr>
          <w:rFonts w:cs="Arial"/>
          <w:sz w:val="22"/>
          <w:szCs w:val="22"/>
        </w:rPr>
        <w:t xml:space="preserve">the </w:t>
      </w:r>
      <w:r w:rsidR="0080253D" w:rsidRPr="7E900747">
        <w:rPr>
          <w:rFonts w:cs="Arial"/>
          <w:sz w:val="22"/>
          <w:szCs w:val="22"/>
        </w:rPr>
        <w:t xml:space="preserve">planning, </w:t>
      </w:r>
      <w:r w:rsidR="00666A3C" w:rsidRPr="7E900747">
        <w:rPr>
          <w:rFonts w:cs="Arial"/>
          <w:sz w:val="22"/>
          <w:szCs w:val="22"/>
        </w:rPr>
        <w:t xml:space="preserve">procurement of equipment, testing, </w:t>
      </w:r>
      <w:r w:rsidR="004D7061" w:rsidRPr="7E900747">
        <w:rPr>
          <w:rFonts w:cs="Arial"/>
          <w:sz w:val="22"/>
          <w:szCs w:val="22"/>
        </w:rPr>
        <w:t xml:space="preserve">installation and completion </w:t>
      </w:r>
      <w:r w:rsidR="5C3A32A5" w:rsidRPr="7E900747">
        <w:rPr>
          <w:rFonts w:cs="Arial"/>
          <w:sz w:val="22"/>
          <w:szCs w:val="22"/>
        </w:rPr>
        <w:t>of</w:t>
      </w:r>
      <w:r w:rsidR="0080253D" w:rsidRPr="7E900747">
        <w:rPr>
          <w:rFonts w:cs="Arial"/>
          <w:sz w:val="22"/>
          <w:szCs w:val="22"/>
        </w:rPr>
        <w:t xml:space="preserve"> the project as a whole, indicating how </w:t>
      </w:r>
      <w:r w:rsidR="315E12AF" w:rsidRPr="7E900747">
        <w:rPr>
          <w:rFonts w:cs="Arial"/>
          <w:sz w:val="22"/>
          <w:szCs w:val="22"/>
        </w:rPr>
        <w:t>milestones and</w:t>
      </w:r>
      <w:r w:rsidR="0080253D" w:rsidRPr="7E900747">
        <w:rPr>
          <w:rFonts w:cs="Arial"/>
          <w:sz w:val="22"/>
          <w:szCs w:val="22"/>
        </w:rPr>
        <w:t xml:space="preserve"> d</w:t>
      </w:r>
      <w:r w:rsidR="0E4EE5CF" w:rsidRPr="7E900747">
        <w:rPr>
          <w:rFonts w:cs="Arial"/>
          <w:sz w:val="22"/>
          <w:szCs w:val="22"/>
        </w:rPr>
        <w:t>eadlines</w:t>
      </w:r>
      <w:r w:rsidR="0080253D" w:rsidRPr="7E900747">
        <w:rPr>
          <w:rFonts w:cs="Arial"/>
          <w:sz w:val="22"/>
          <w:szCs w:val="22"/>
        </w:rPr>
        <w:t xml:space="preserve"> will be achieved.</w:t>
      </w:r>
    </w:p>
    <w:p w14:paraId="4A882B58" w14:textId="5D6C8917" w:rsidR="7E900747" w:rsidRDefault="7E900747" w:rsidP="7E900747">
      <w:pPr>
        <w:spacing w:line="240" w:lineRule="auto"/>
        <w:rPr>
          <w:szCs w:val="18"/>
        </w:rPr>
      </w:pPr>
    </w:p>
    <w:p w14:paraId="3151D44A" w14:textId="3CD4270A" w:rsidR="670F7FD7" w:rsidRDefault="670F7FD7" w:rsidP="7E900747">
      <w:pPr>
        <w:spacing w:line="240" w:lineRule="auto"/>
        <w:rPr>
          <w:szCs w:val="18"/>
        </w:rPr>
      </w:pPr>
      <w:r w:rsidRPr="7E900747">
        <w:rPr>
          <w:rFonts w:cs="Arial"/>
          <w:sz w:val="22"/>
          <w:szCs w:val="22"/>
        </w:rPr>
        <w:t xml:space="preserve">Please note that all hardware should be delivered in gallery </w:t>
      </w:r>
      <w:r w:rsidR="62C90525" w:rsidRPr="7E900747">
        <w:rPr>
          <w:rFonts w:cs="Arial"/>
          <w:sz w:val="22"/>
          <w:szCs w:val="22"/>
        </w:rPr>
        <w:t xml:space="preserve">and ready to commence installation of new and pre-owned hardware </w:t>
      </w:r>
      <w:r w:rsidRPr="7E900747">
        <w:rPr>
          <w:rFonts w:cs="Arial"/>
          <w:sz w:val="22"/>
          <w:szCs w:val="22"/>
        </w:rPr>
        <w:t xml:space="preserve">by </w:t>
      </w:r>
      <w:r w:rsidR="65105471" w:rsidRPr="7E900747">
        <w:rPr>
          <w:rFonts w:cs="Arial"/>
          <w:sz w:val="22"/>
          <w:szCs w:val="22"/>
        </w:rPr>
        <w:t>w/c 27 September 2021</w:t>
      </w:r>
      <w:r w:rsidR="3E3DE1D1" w:rsidRPr="7E900747">
        <w:rPr>
          <w:rFonts w:cs="Arial"/>
          <w:sz w:val="22"/>
          <w:szCs w:val="22"/>
        </w:rPr>
        <w:t>.</w:t>
      </w:r>
    </w:p>
    <w:p w14:paraId="7A2BAF93" w14:textId="6BB7EF3B" w:rsidR="7E900747" w:rsidRDefault="7E900747" w:rsidP="7E900747">
      <w:pPr>
        <w:spacing w:line="240" w:lineRule="auto"/>
        <w:rPr>
          <w:szCs w:val="18"/>
        </w:rPr>
      </w:pPr>
    </w:p>
    <w:p w14:paraId="77A927CB" w14:textId="775B3AD5" w:rsidR="670F7FD7" w:rsidRDefault="670F7FD7" w:rsidP="7E900747">
      <w:pPr>
        <w:spacing w:line="240" w:lineRule="auto"/>
      </w:pPr>
      <w:r w:rsidRPr="7E900747">
        <w:rPr>
          <w:rFonts w:cs="Arial"/>
          <w:sz w:val="22"/>
          <w:szCs w:val="22"/>
        </w:rPr>
        <w:t>Please note that the installation of all hardware, including pre-owned hardware by NML, should be completed by</w:t>
      </w:r>
      <w:r w:rsidR="0C4A4257" w:rsidRPr="7E900747">
        <w:rPr>
          <w:rFonts w:cs="Arial"/>
          <w:sz w:val="22"/>
          <w:szCs w:val="22"/>
        </w:rPr>
        <w:t xml:space="preserve"> 15 October 2021</w:t>
      </w:r>
      <w:r w:rsidR="64F74301" w:rsidRPr="7E900747">
        <w:rPr>
          <w:rFonts w:cs="Arial"/>
          <w:sz w:val="22"/>
          <w:szCs w:val="22"/>
        </w:rPr>
        <w:t>.</w:t>
      </w:r>
    </w:p>
    <w:p w14:paraId="17B246DD" w14:textId="77777777" w:rsidR="0080253D" w:rsidRPr="00687E32" w:rsidRDefault="0080253D" w:rsidP="00D91367">
      <w:pPr>
        <w:spacing w:line="240" w:lineRule="auto"/>
        <w:rPr>
          <w:rFonts w:cs="Arial"/>
          <w:color w:val="FF0000"/>
          <w:sz w:val="22"/>
          <w:szCs w:val="22"/>
        </w:rPr>
      </w:pPr>
    </w:p>
    <w:p w14:paraId="3457CC47" w14:textId="77777777" w:rsidR="00012C91" w:rsidRPr="00687E32" w:rsidRDefault="001F05A4" w:rsidP="00521A37">
      <w:pPr>
        <w:pStyle w:val="Heading2"/>
        <w:numPr>
          <w:ilvl w:val="0"/>
          <w:numId w:val="0"/>
        </w:numPr>
        <w:spacing w:after="0" w:line="240" w:lineRule="auto"/>
        <w:rPr>
          <w:rFonts w:cs="Arial"/>
          <w:sz w:val="22"/>
          <w:szCs w:val="22"/>
        </w:rPr>
      </w:pPr>
      <w:bookmarkStart w:id="59"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9"/>
    </w:p>
    <w:p w14:paraId="6541936F" w14:textId="77777777"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60" w:name="_Toc246913846"/>
      <w:bookmarkStart w:id="61" w:name="_Toc148507613"/>
    </w:p>
    <w:p w14:paraId="6DD8AE24" w14:textId="745111BF" w:rsidR="42A48EC9" w:rsidRDefault="42A48EC9" w:rsidP="42A48EC9">
      <w:pPr>
        <w:spacing w:line="240" w:lineRule="auto"/>
        <w:rPr>
          <w:szCs w:val="18"/>
        </w:rPr>
      </w:pPr>
    </w:p>
    <w:p w14:paraId="4B287A7F" w14:textId="0E1ADD63" w:rsidR="00084C2C" w:rsidRPr="00687E32" w:rsidRDefault="001F05A4" w:rsidP="56CE2FA9">
      <w:pPr>
        <w:spacing w:line="240" w:lineRule="auto"/>
        <w:contextualSpacing/>
        <w:rPr>
          <w:rFonts w:cs="Arial"/>
          <w:b/>
          <w:bCs/>
          <w:sz w:val="22"/>
          <w:szCs w:val="22"/>
        </w:rPr>
      </w:pPr>
      <w:r w:rsidRPr="56CE2FA9">
        <w:rPr>
          <w:rFonts w:cs="Arial"/>
          <w:b/>
          <w:bCs/>
          <w:sz w:val="22"/>
          <w:szCs w:val="22"/>
        </w:rPr>
        <w:t>4.8</w:t>
      </w:r>
      <w:r w:rsidR="00084C2C" w:rsidRPr="56CE2FA9">
        <w:rPr>
          <w:rFonts w:cs="Arial"/>
          <w:b/>
          <w:bCs/>
          <w:sz w:val="22"/>
          <w:szCs w:val="22"/>
        </w:rPr>
        <w:t xml:space="preserve">  </w:t>
      </w:r>
      <w:r>
        <w:tab/>
      </w:r>
      <w:r w:rsidR="00084C2C" w:rsidRPr="56CE2FA9">
        <w:rPr>
          <w:rFonts w:cs="Arial"/>
          <w:b/>
          <w:bCs/>
          <w:sz w:val="22"/>
          <w:szCs w:val="22"/>
        </w:rPr>
        <w:t>Costs</w:t>
      </w:r>
    </w:p>
    <w:p w14:paraId="53DC7438" w14:textId="77777777"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14:paraId="66A1FAB9" w14:textId="77777777" w:rsidR="00532569" w:rsidRDefault="00532569" w:rsidP="00532569">
      <w:pPr>
        <w:pStyle w:val="ReportText3"/>
        <w:spacing w:after="0" w:line="240" w:lineRule="auto"/>
        <w:ind w:left="0"/>
        <w:rPr>
          <w:rFonts w:cs="Arial"/>
          <w:sz w:val="22"/>
          <w:szCs w:val="22"/>
        </w:rPr>
      </w:pPr>
    </w:p>
    <w:p w14:paraId="55EA387C" w14:textId="77777777"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14:paraId="76BB753C" w14:textId="77777777" w:rsidR="00532569" w:rsidRDefault="00532569" w:rsidP="00532569">
      <w:pPr>
        <w:pStyle w:val="ReportText3"/>
        <w:spacing w:after="0" w:line="240" w:lineRule="auto"/>
        <w:ind w:left="0"/>
        <w:rPr>
          <w:rFonts w:cs="Arial"/>
          <w:sz w:val="22"/>
          <w:szCs w:val="22"/>
        </w:rPr>
      </w:pPr>
    </w:p>
    <w:p w14:paraId="10B51FE3" w14:textId="77777777"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14:paraId="43E2EF77" w14:textId="77777777"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75CAC6F5" w14:textId="77777777" w:rsidR="00532569" w:rsidRDefault="00532569" w:rsidP="00532569">
      <w:pPr>
        <w:suppressAutoHyphens/>
        <w:autoSpaceDE w:val="0"/>
        <w:autoSpaceDN w:val="0"/>
        <w:adjustRightInd w:val="0"/>
        <w:spacing w:line="240" w:lineRule="auto"/>
        <w:rPr>
          <w:rFonts w:cs="Arial"/>
          <w:color w:val="000000"/>
          <w:sz w:val="22"/>
          <w:szCs w:val="22"/>
        </w:rPr>
      </w:pPr>
    </w:p>
    <w:p w14:paraId="1C7D9723" w14:textId="77777777"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14:paraId="012283AD" w14:textId="77777777"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14:paraId="66060428" w14:textId="77777777" w:rsidR="00841D15" w:rsidRPr="00841D15" w:rsidRDefault="00841D15" w:rsidP="00841D15">
      <w:pPr>
        <w:spacing w:line="240" w:lineRule="auto"/>
        <w:ind w:left="357"/>
        <w:rPr>
          <w:rFonts w:cs="Arial"/>
          <w:sz w:val="22"/>
          <w:szCs w:val="22"/>
        </w:rPr>
      </w:pPr>
    </w:p>
    <w:p w14:paraId="532A7057" w14:textId="77777777" w:rsidR="00841D15" w:rsidRDefault="00841D15" w:rsidP="000E7B09">
      <w:pPr>
        <w:pStyle w:val="ListParagraph"/>
        <w:numPr>
          <w:ilvl w:val="2"/>
          <w:numId w:val="23"/>
        </w:numPr>
        <w:spacing w:line="240" w:lineRule="auto"/>
        <w:jc w:val="left"/>
        <w:rPr>
          <w:rFonts w:cs="Arial"/>
          <w:sz w:val="22"/>
          <w:szCs w:val="22"/>
        </w:rPr>
      </w:pPr>
      <w:r w:rsidRPr="00841D15">
        <w:rPr>
          <w:rFonts w:cs="Arial"/>
          <w:sz w:val="22"/>
          <w:szCs w:val="22"/>
        </w:rPr>
        <w:t>Form of Tender</w:t>
      </w:r>
    </w:p>
    <w:p w14:paraId="4835D582" w14:textId="4065584D" w:rsidR="007F2856" w:rsidRDefault="007F2856" w:rsidP="2C2A42CC">
      <w:pPr>
        <w:pStyle w:val="ListParagraph"/>
        <w:numPr>
          <w:ilvl w:val="2"/>
          <w:numId w:val="23"/>
        </w:numPr>
        <w:spacing w:line="240" w:lineRule="auto"/>
        <w:jc w:val="left"/>
        <w:rPr>
          <w:rFonts w:cs="Arial"/>
          <w:color w:val="000000" w:themeColor="text1"/>
          <w:sz w:val="22"/>
          <w:szCs w:val="22"/>
        </w:rPr>
      </w:pPr>
      <w:r w:rsidRPr="2C2A42CC">
        <w:rPr>
          <w:rFonts w:cs="Arial"/>
          <w:sz w:val="22"/>
          <w:szCs w:val="22"/>
        </w:rPr>
        <w:t xml:space="preserve">Provide approach ideas to tender </w:t>
      </w:r>
      <w:r w:rsidR="00537F7D" w:rsidRPr="2C2A42CC">
        <w:rPr>
          <w:rFonts w:cs="Arial"/>
          <w:sz w:val="22"/>
          <w:szCs w:val="22"/>
        </w:rPr>
        <w:t>briefs</w:t>
      </w:r>
      <w:r w:rsidRPr="2C2A42CC">
        <w:rPr>
          <w:rFonts w:cs="Arial"/>
          <w:sz w:val="22"/>
          <w:szCs w:val="22"/>
        </w:rPr>
        <w:t xml:space="preserve"> and portfolio of previous works</w:t>
      </w:r>
      <w:r w:rsidR="00537F7D" w:rsidRPr="2C2A42CC">
        <w:rPr>
          <w:rFonts w:cs="Arial"/>
          <w:sz w:val="22"/>
          <w:szCs w:val="22"/>
        </w:rPr>
        <w:t xml:space="preserve"> </w:t>
      </w:r>
      <w:r w:rsidRPr="2C2A42CC">
        <w:rPr>
          <w:rFonts w:cs="Arial"/>
          <w:sz w:val="22"/>
          <w:szCs w:val="22"/>
        </w:rPr>
        <w:t>(As per evaluation criteria</w:t>
      </w:r>
      <w:r w:rsidR="0338D4C7" w:rsidRPr="2AD4D72C">
        <w:rPr>
          <w:rFonts w:cs="Arial"/>
          <w:sz w:val="22"/>
          <w:szCs w:val="22"/>
        </w:rPr>
        <w:t>)</w:t>
      </w:r>
    </w:p>
    <w:p w14:paraId="79D0F545" w14:textId="77777777" w:rsidR="00841D15" w:rsidRPr="00841D15" w:rsidRDefault="00841D15" w:rsidP="000E7B09">
      <w:pPr>
        <w:pStyle w:val="ListParagraph"/>
        <w:numPr>
          <w:ilvl w:val="2"/>
          <w:numId w:val="23"/>
        </w:numPr>
        <w:spacing w:line="240" w:lineRule="auto"/>
        <w:jc w:val="left"/>
        <w:rPr>
          <w:rFonts w:cs="Arial"/>
          <w:sz w:val="22"/>
          <w:szCs w:val="22"/>
        </w:rPr>
      </w:pPr>
      <w:r w:rsidRPr="68E2D9E5">
        <w:rPr>
          <w:rFonts w:cs="Arial"/>
          <w:sz w:val="22"/>
          <w:szCs w:val="22"/>
        </w:rPr>
        <w:t>Pricing document - Cost breakdown</w:t>
      </w:r>
    </w:p>
    <w:p w14:paraId="244F7EDA" w14:textId="77777777" w:rsidR="00E12704" w:rsidRDefault="00E12704" w:rsidP="000E7B09">
      <w:pPr>
        <w:pStyle w:val="ListParagraph"/>
        <w:numPr>
          <w:ilvl w:val="2"/>
          <w:numId w:val="23"/>
        </w:numPr>
        <w:spacing w:line="240" w:lineRule="auto"/>
        <w:jc w:val="left"/>
        <w:rPr>
          <w:rFonts w:cs="Arial"/>
          <w:sz w:val="22"/>
          <w:szCs w:val="22"/>
        </w:rPr>
      </w:pPr>
      <w:r w:rsidRPr="68E2D9E5">
        <w:rPr>
          <w:rFonts w:cs="Arial"/>
          <w:sz w:val="22"/>
          <w:szCs w:val="22"/>
        </w:rPr>
        <w:t>Management summary answers (section 4.2)</w:t>
      </w:r>
    </w:p>
    <w:p w14:paraId="040C6B74" w14:textId="77777777" w:rsidR="00841D15" w:rsidRPr="00841D15" w:rsidRDefault="00841D15" w:rsidP="000E7B09">
      <w:pPr>
        <w:pStyle w:val="ListParagraph"/>
        <w:numPr>
          <w:ilvl w:val="2"/>
          <w:numId w:val="23"/>
        </w:numPr>
        <w:spacing w:line="240" w:lineRule="auto"/>
        <w:jc w:val="left"/>
        <w:rPr>
          <w:rFonts w:cs="Arial"/>
          <w:sz w:val="22"/>
          <w:szCs w:val="22"/>
        </w:rPr>
      </w:pPr>
      <w:r w:rsidRPr="68E2D9E5">
        <w:rPr>
          <w:rFonts w:cs="Arial"/>
          <w:sz w:val="22"/>
          <w:szCs w:val="22"/>
        </w:rPr>
        <w:t>All requirements referenced in point 4.3</w:t>
      </w:r>
    </w:p>
    <w:p w14:paraId="3636465E" w14:textId="77777777" w:rsidR="00841D15" w:rsidRPr="008E7726" w:rsidRDefault="00841D15" w:rsidP="000E7B09">
      <w:pPr>
        <w:pStyle w:val="ListParagraph"/>
        <w:numPr>
          <w:ilvl w:val="2"/>
          <w:numId w:val="23"/>
        </w:numPr>
        <w:spacing w:line="240" w:lineRule="auto"/>
        <w:jc w:val="left"/>
        <w:rPr>
          <w:rFonts w:cs="Arial"/>
          <w:sz w:val="22"/>
          <w:szCs w:val="22"/>
        </w:rPr>
      </w:pPr>
      <w:r w:rsidRPr="008E7726">
        <w:rPr>
          <w:rFonts w:cs="Arial"/>
          <w:sz w:val="22"/>
          <w:szCs w:val="22"/>
        </w:rPr>
        <w:lastRenderedPageBreak/>
        <w:t>Confirmation of Delivery dates/Programme</w:t>
      </w:r>
    </w:p>
    <w:p w14:paraId="3A4272AA" w14:textId="77777777" w:rsidR="00841D15" w:rsidRPr="008E7726" w:rsidRDefault="00841D15" w:rsidP="000E7B09">
      <w:pPr>
        <w:pStyle w:val="ListParagraph"/>
        <w:numPr>
          <w:ilvl w:val="2"/>
          <w:numId w:val="23"/>
        </w:numPr>
        <w:spacing w:line="240" w:lineRule="auto"/>
        <w:jc w:val="left"/>
        <w:rPr>
          <w:rFonts w:cs="Arial"/>
          <w:sz w:val="22"/>
          <w:szCs w:val="22"/>
        </w:rPr>
      </w:pPr>
      <w:r w:rsidRPr="008E7726">
        <w:rPr>
          <w:rFonts w:cs="Arial"/>
          <w:sz w:val="22"/>
          <w:szCs w:val="22"/>
        </w:rPr>
        <w:t>Detailed specification of proposed solution</w:t>
      </w:r>
    </w:p>
    <w:p w14:paraId="1A214214" w14:textId="77777777" w:rsidR="00532569" w:rsidRPr="008E7726" w:rsidRDefault="00880315" w:rsidP="000E7B09">
      <w:pPr>
        <w:pStyle w:val="ListParagraph"/>
        <w:numPr>
          <w:ilvl w:val="2"/>
          <w:numId w:val="23"/>
        </w:numPr>
        <w:spacing w:line="240" w:lineRule="auto"/>
        <w:jc w:val="left"/>
        <w:rPr>
          <w:rFonts w:cs="Arial"/>
          <w:sz w:val="22"/>
          <w:szCs w:val="22"/>
        </w:rPr>
      </w:pPr>
      <w:r w:rsidRPr="008E7726">
        <w:rPr>
          <w:rFonts w:cs="Arial"/>
          <w:sz w:val="22"/>
          <w:szCs w:val="22"/>
        </w:rPr>
        <w:t>Acknowledgement</w:t>
      </w:r>
      <w:r w:rsidR="00FA6120" w:rsidRPr="008E7726">
        <w:rPr>
          <w:rFonts w:cs="Arial"/>
          <w:sz w:val="22"/>
          <w:szCs w:val="22"/>
        </w:rPr>
        <w:t xml:space="preserve"> of </w:t>
      </w:r>
      <w:r w:rsidR="00532569" w:rsidRPr="008E7726">
        <w:rPr>
          <w:rFonts w:cs="Arial"/>
          <w:sz w:val="22"/>
          <w:szCs w:val="22"/>
        </w:rPr>
        <w:t>NML Procurement P</w:t>
      </w:r>
      <w:r w:rsidR="00FA6120" w:rsidRPr="008E7726">
        <w:rPr>
          <w:rFonts w:cs="Arial"/>
          <w:sz w:val="22"/>
          <w:szCs w:val="22"/>
        </w:rPr>
        <w:t>rotocol form</w:t>
      </w:r>
    </w:p>
    <w:p w14:paraId="4B1D477B" w14:textId="40A716B9" w:rsidR="009F4167" w:rsidRPr="00340D9C" w:rsidRDefault="00532569" w:rsidP="7A13482E">
      <w:pPr>
        <w:pStyle w:val="ListParagraph"/>
        <w:numPr>
          <w:ilvl w:val="2"/>
          <w:numId w:val="23"/>
        </w:numPr>
        <w:spacing w:line="240" w:lineRule="auto"/>
        <w:jc w:val="left"/>
        <w:rPr>
          <w:rFonts w:cs="Arial"/>
          <w:sz w:val="22"/>
          <w:szCs w:val="22"/>
        </w:rPr>
      </w:pPr>
      <w:r w:rsidRPr="7E900747">
        <w:rPr>
          <w:rFonts w:cs="Arial"/>
          <w:sz w:val="22"/>
          <w:szCs w:val="22"/>
        </w:rPr>
        <w:t>Standard Terms &amp; Condition</w:t>
      </w:r>
      <w:bookmarkEnd w:id="60"/>
      <w:bookmarkEnd w:id="61"/>
      <w:r w:rsidR="00340D9C" w:rsidRPr="7E900747">
        <w:rPr>
          <w:rFonts w:cs="Arial"/>
          <w:sz w:val="22"/>
          <w:szCs w:val="22"/>
        </w:rPr>
        <w:t>s</w:t>
      </w:r>
    </w:p>
    <w:p w14:paraId="2D63AFC5" w14:textId="775B3AD5" w:rsidR="7E900747" w:rsidRDefault="7E900747" w:rsidP="7E900747">
      <w:pPr>
        <w:spacing w:line="240" w:lineRule="auto"/>
        <w:jc w:val="left"/>
      </w:pPr>
    </w:p>
    <w:p w14:paraId="5682B60D" w14:textId="775B3AD5" w:rsidR="00D91367" w:rsidRDefault="00D91367" w:rsidP="7E900747">
      <w:pPr>
        <w:spacing w:line="240" w:lineRule="auto"/>
        <w:jc w:val="left"/>
        <w:rPr>
          <w:rFonts w:cs="Arial"/>
          <w:b/>
          <w:bCs/>
          <w:sz w:val="22"/>
          <w:szCs w:val="22"/>
        </w:rPr>
      </w:pPr>
    </w:p>
    <w:p w14:paraId="5AE00FEE" w14:textId="775B3AD5" w:rsidR="00D91367" w:rsidRDefault="00D91367" w:rsidP="7E900747">
      <w:pPr>
        <w:spacing w:line="240" w:lineRule="auto"/>
        <w:jc w:val="left"/>
        <w:rPr>
          <w:rFonts w:cs="Arial"/>
          <w:b/>
          <w:bCs/>
          <w:sz w:val="22"/>
          <w:szCs w:val="22"/>
        </w:rPr>
      </w:pPr>
    </w:p>
    <w:p w14:paraId="255A9621" w14:textId="775B3AD5" w:rsidR="00D91367" w:rsidRDefault="00D91367" w:rsidP="7E900747">
      <w:pPr>
        <w:spacing w:line="240" w:lineRule="auto"/>
        <w:jc w:val="left"/>
        <w:rPr>
          <w:rFonts w:cs="Arial"/>
          <w:b/>
          <w:bCs/>
          <w:sz w:val="22"/>
          <w:szCs w:val="22"/>
        </w:rPr>
      </w:pPr>
    </w:p>
    <w:p w14:paraId="311978EB" w14:textId="775B3AD5" w:rsidR="00D91367" w:rsidRDefault="00D91367" w:rsidP="7E900747">
      <w:pPr>
        <w:spacing w:line="240" w:lineRule="auto"/>
        <w:jc w:val="left"/>
        <w:rPr>
          <w:rFonts w:cs="Arial"/>
          <w:b/>
          <w:bCs/>
          <w:sz w:val="22"/>
          <w:szCs w:val="22"/>
        </w:rPr>
      </w:pPr>
    </w:p>
    <w:p w14:paraId="7C6F7EEA" w14:textId="775B3AD5" w:rsidR="00D91367" w:rsidRDefault="00D91367" w:rsidP="7E900747">
      <w:pPr>
        <w:spacing w:line="240" w:lineRule="auto"/>
        <w:jc w:val="left"/>
        <w:rPr>
          <w:rFonts w:cs="Arial"/>
          <w:b/>
          <w:bCs/>
          <w:sz w:val="22"/>
          <w:szCs w:val="22"/>
        </w:rPr>
      </w:pPr>
    </w:p>
    <w:p w14:paraId="200EED7E" w14:textId="775B3AD5" w:rsidR="00D91367" w:rsidRDefault="00D91367" w:rsidP="7E900747">
      <w:pPr>
        <w:spacing w:line="240" w:lineRule="auto"/>
        <w:jc w:val="left"/>
        <w:rPr>
          <w:rFonts w:cs="Arial"/>
          <w:b/>
          <w:bCs/>
          <w:sz w:val="22"/>
          <w:szCs w:val="22"/>
        </w:rPr>
      </w:pPr>
    </w:p>
    <w:p w14:paraId="2B446911" w14:textId="775B3AD5" w:rsidR="00D91367" w:rsidRDefault="00D91367" w:rsidP="7E900747">
      <w:pPr>
        <w:spacing w:line="240" w:lineRule="auto"/>
        <w:jc w:val="left"/>
        <w:rPr>
          <w:rFonts w:cs="Arial"/>
          <w:b/>
          <w:bCs/>
          <w:sz w:val="22"/>
          <w:szCs w:val="22"/>
        </w:rPr>
      </w:pPr>
    </w:p>
    <w:p w14:paraId="091374FE" w14:textId="775B3AD5" w:rsidR="00D91367" w:rsidRDefault="00D91367" w:rsidP="7E900747">
      <w:pPr>
        <w:spacing w:line="240" w:lineRule="auto"/>
        <w:jc w:val="left"/>
        <w:rPr>
          <w:rFonts w:cs="Arial"/>
          <w:b/>
          <w:bCs/>
          <w:sz w:val="22"/>
          <w:szCs w:val="22"/>
        </w:rPr>
      </w:pPr>
    </w:p>
    <w:p w14:paraId="0E8D8164" w14:textId="775B3AD5" w:rsidR="00D91367" w:rsidRDefault="00D91367" w:rsidP="7E900747">
      <w:pPr>
        <w:spacing w:line="240" w:lineRule="auto"/>
        <w:jc w:val="left"/>
        <w:rPr>
          <w:rFonts w:cs="Arial"/>
          <w:b/>
          <w:bCs/>
          <w:sz w:val="22"/>
          <w:szCs w:val="22"/>
        </w:rPr>
      </w:pPr>
    </w:p>
    <w:p w14:paraId="354943F9" w14:textId="775B3AD5" w:rsidR="00D91367" w:rsidRDefault="00D91367" w:rsidP="7E900747">
      <w:pPr>
        <w:spacing w:line="240" w:lineRule="auto"/>
        <w:jc w:val="left"/>
        <w:rPr>
          <w:rFonts w:cs="Arial"/>
          <w:b/>
          <w:bCs/>
          <w:sz w:val="22"/>
          <w:szCs w:val="22"/>
        </w:rPr>
      </w:pPr>
    </w:p>
    <w:p w14:paraId="57F49901" w14:textId="775B3AD5" w:rsidR="00D91367" w:rsidRDefault="00D91367" w:rsidP="7E900747">
      <w:pPr>
        <w:spacing w:line="240" w:lineRule="auto"/>
        <w:jc w:val="left"/>
        <w:rPr>
          <w:rFonts w:cs="Arial"/>
          <w:b/>
          <w:bCs/>
          <w:sz w:val="22"/>
          <w:szCs w:val="22"/>
        </w:rPr>
      </w:pPr>
    </w:p>
    <w:p w14:paraId="2B1BD78B" w14:textId="775B3AD5" w:rsidR="00D91367" w:rsidRDefault="00D91367" w:rsidP="7E900747">
      <w:pPr>
        <w:spacing w:line="240" w:lineRule="auto"/>
        <w:jc w:val="left"/>
        <w:rPr>
          <w:rFonts w:cs="Arial"/>
          <w:b/>
          <w:bCs/>
          <w:sz w:val="22"/>
          <w:szCs w:val="22"/>
        </w:rPr>
      </w:pPr>
    </w:p>
    <w:p w14:paraId="4256E13B" w14:textId="775B3AD5" w:rsidR="00D91367" w:rsidRDefault="00D91367" w:rsidP="7E900747">
      <w:pPr>
        <w:spacing w:line="240" w:lineRule="auto"/>
        <w:jc w:val="left"/>
        <w:rPr>
          <w:rFonts w:cs="Arial"/>
          <w:b/>
          <w:bCs/>
          <w:sz w:val="22"/>
          <w:szCs w:val="22"/>
        </w:rPr>
      </w:pPr>
    </w:p>
    <w:p w14:paraId="41871CA4" w14:textId="775B3AD5" w:rsidR="00D91367" w:rsidRDefault="00D91367" w:rsidP="7E900747">
      <w:pPr>
        <w:spacing w:line="240" w:lineRule="auto"/>
        <w:jc w:val="left"/>
        <w:rPr>
          <w:rFonts w:cs="Arial"/>
          <w:b/>
          <w:bCs/>
          <w:sz w:val="22"/>
          <w:szCs w:val="22"/>
        </w:rPr>
      </w:pPr>
    </w:p>
    <w:p w14:paraId="19FE0E11" w14:textId="775B3AD5" w:rsidR="00D91367" w:rsidRDefault="00D91367" w:rsidP="7E900747">
      <w:pPr>
        <w:spacing w:line="240" w:lineRule="auto"/>
        <w:jc w:val="left"/>
        <w:rPr>
          <w:rFonts w:cs="Arial"/>
          <w:b/>
          <w:bCs/>
          <w:sz w:val="22"/>
          <w:szCs w:val="22"/>
        </w:rPr>
      </w:pPr>
    </w:p>
    <w:p w14:paraId="1FD2A295" w14:textId="775B3AD5" w:rsidR="00D91367" w:rsidRDefault="00D91367" w:rsidP="7E900747">
      <w:pPr>
        <w:spacing w:line="240" w:lineRule="auto"/>
        <w:jc w:val="left"/>
        <w:rPr>
          <w:rFonts w:cs="Arial"/>
          <w:b/>
          <w:bCs/>
          <w:sz w:val="22"/>
          <w:szCs w:val="22"/>
        </w:rPr>
      </w:pPr>
    </w:p>
    <w:p w14:paraId="065B838D" w14:textId="775B3AD5" w:rsidR="00D91367" w:rsidRDefault="00D91367" w:rsidP="7E900747">
      <w:pPr>
        <w:spacing w:line="240" w:lineRule="auto"/>
        <w:jc w:val="left"/>
        <w:rPr>
          <w:rFonts w:cs="Arial"/>
          <w:b/>
          <w:bCs/>
          <w:sz w:val="22"/>
          <w:szCs w:val="22"/>
        </w:rPr>
      </w:pPr>
    </w:p>
    <w:p w14:paraId="4937E425" w14:textId="775B3AD5" w:rsidR="00D91367" w:rsidRDefault="00D91367" w:rsidP="7E900747">
      <w:pPr>
        <w:spacing w:line="240" w:lineRule="auto"/>
        <w:jc w:val="left"/>
        <w:rPr>
          <w:rFonts w:cs="Arial"/>
          <w:b/>
          <w:bCs/>
          <w:sz w:val="22"/>
          <w:szCs w:val="22"/>
        </w:rPr>
      </w:pPr>
    </w:p>
    <w:p w14:paraId="06B85F51" w14:textId="775B3AD5" w:rsidR="00D91367" w:rsidRDefault="00D91367" w:rsidP="7E900747">
      <w:pPr>
        <w:spacing w:line="240" w:lineRule="auto"/>
        <w:jc w:val="left"/>
        <w:rPr>
          <w:rFonts w:cs="Arial"/>
          <w:b/>
          <w:bCs/>
          <w:sz w:val="22"/>
          <w:szCs w:val="22"/>
        </w:rPr>
      </w:pPr>
    </w:p>
    <w:p w14:paraId="68FB91AC" w14:textId="775B3AD5" w:rsidR="00D91367" w:rsidRDefault="00D91367" w:rsidP="7E900747">
      <w:pPr>
        <w:spacing w:line="240" w:lineRule="auto"/>
        <w:jc w:val="left"/>
        <w:rPr>
          <w:rFonts w:cs="Arial"/>
          <w:b/>
          <w:bCs/>
          <w:sz w:val="22"/>
          <w:szCs w:val="22"/>
        </w:rPr>
      </w:pPr>
    </w:p>
    <w:p w14:paraId="0CB220F6" w14:textId="775B3AD5" w:rsidR="00D91367" w:rsidRDefault="00D91367" w:rsidP="7E900747">
      <w:pPr>
        <w:spacing w:line="240" w:lineRule="auto"/>
        <w:jc w:val="left"/>
        <w:rPr>
          <w:rFonts w:cs="Arial"/>
          <w:b/>
          <w:bCs/>
          <w:sz w:val="22"/>
          <w:szCs w:val="22"/>
        </w:rPr>
      </w:pPr>
    </w:p>
    <w:p w14:paraId="33EF3EC7" w14:textId="775B3AD5" w:rsidR="00D91367" w:rsidRDefault="00D91367" w:rsidP="7E900747">
      <w:pPr>
        <w:spacing w:line="240" w:lineRule="auto"/>
        <w:jc w:val="left"/>
        <w:rPr>
          <w:rFonts w:cs="Arial"/>
          <w:b/>
          <w:bCs/>
          <w:sz w:val="22"/>
          <w:szCs w:val="22"/>
        </w:rPr>
      </w:pPr>
    </w:p>
    <w:p w14:paraId="748AC421" w14:textId="775B3AD5" w:rsidR="00D91367" w:rsidRDefault="00D91367" w:rsidP="7E900747">
      <w:pPr>
        <w:spacing w:line="240" w:lineRule="auto"/>
        <w:jc w:val="left"/>
        <w:rPr>
          <w:rFonts w:cs="Arial"/>
          <w:b/>
          <w:bCs/>
          <w:sz w:val="22"/>
          <w:szCs w:val="22"/>
        </w:rPr>
      </w:pPr>
    </w:p>
    <w:p w14:paraId="49E7FAA7" w14:textId="775B3AD5" w:rsidR="00D91367" w:rsidRDefault="00D91367" w:rsidP="7E900747">
      <w:pPr>
        <w:spacing w:line="240" w:lineRule="auto"/>
        <w:jc w:val="left"/>
        <w:rPr>
          <w:rFonts w:cs="Arial"/>
          <w:b/>
          <w:bCs/>
          <w:sz w:val="22"/>
          <w:szCs w:val="22"/>
        </w:rPr>
      </w:pPr>
    </w:p>
    <w:p w14:paraId="66652794" w14:textId="775B3AD5" w:rsidR="00D91367" w:rsidRDefault="00D91367" w:rsidP="7E900747">
      <w:pPr>
        <w:spacing w:line="240" w:lineRule="auto"/>
        <w:jc w:val="left"/>
        <w:rPr>
          <w:rFonts w:cs="Arial"/>
          <w:b/>
          <w:bCs/>
          <w:sz w:val="22"/>
          <w:szCs w:val="22"/>
        </w:rPr>
      </w:pPr>
    </w:p>
    <w:p w14:paraId="5AFADDFB" w14:textId="775B3AD5" w:rsidR="00D91367" w:rsidRDefault="00D91367" w:rsidP="7E900747">
      <w:pPr>
        <w:spacing w:line="240" w:lineRule="auto"/>
        <w:jc w:val="left"/>
        <w:rPr>
          <w:rFonts w:cs="Arial"/>
          <w:b/>
          <w:bCs/>
          <w:sz w:val="22"/>
          <w:szCs w:val="22"/>
        </w:rPr>
      </w:pPr>
    </w:p>
    <w:p w14:paraId="03E7F86E" w14:textId="775B3AD5" w:rsidR="00D91367" w:rsidRDefault="00D91367" w:rsidP="7E900747">
      <w:pPr>
        <w:spacing w:line="240" w:lineRule="auto"/>
        <w:jc w:val="left"/>
        <w:rPr>
          <w:rFonts w:cs="Arial"/>
          <w:b/>
          <w:bCs/>
          <w:sz w:val="22"/>
          <w:szCs w:val="22"/>
        </w:rPr>
      </w:pPr>
    </w:p>
    <w:p w14:paraId="2441CCFE" w14:textId="775B3AD5" w:rsidR="00D91367" w:rsidRDefault="00D91367" w:rsidP="7E900747">
      <w:pPr>
        <w:spacing w:line="240" w:lineRule="auto"/>
        <w:jc w:val="left"/>
        <w:rPr>
          <w:rFonts w:cs="Arial"/>
          <w:b/>
          <w:bCs/>
          <w:sz w:val="22"/>
          <w:szCs w:val="22"/>
        </w:rPr>
      </w:pPr>
    </w:p>
    <w:p w14:paraId="46B484B2" w14:textId="775B3AD5" w:rsidR="00D91367" w:rsidRDefault="00D91367" w:rsidP="7E900747">
      <w:pPr>
        <w:spacing w:line="240" w:lineRule="auto"/>
        <w:jc w:val="left"/>
        <w:rPr>
          <w:rFonts w:cs="Arial"/>
          <w:b/>
          <w:bCs/>
          <w:sz w:val="22"/>
          <w:szCs w:val="22"/>
        </w:rPr>
      </w:pPr>
    </w:p>
    <w:p w14:paraId="1B393C6B" w14:textId="775B3AD5" w:rsidR="00D91367" w:rsidRDefault="00D91367" w:rsidP="7E900747">
      <w:pPr>
        <w:spacing w:line="240" w:lineRule="auto"/>
        <w:jc w:val="left"/>
        <w:rPr>
          <w:rFonts w:cs="Arial"/>
          <w:b/>
          <w:bCs/>
          <w:sz w:val="22"/>
          <w:szCs w:val="22"/>
        </w:rPr>
      </w:pPr>
    </w:p>
    <w:p w14:paraId="1EE5020A" w14:textId="775B3AD5" w:rsidR="00D91367" w:rsidRDefault="00D91367" w:rsidP="7E900747">
      <w:pPr>
        <w:spacing w:line="240" w:lineRule="auto"/>
        <w:jc w:val="left"/>
        <w:rPr>
          <w:rFonts w:cs="Arial"/>
          <w:b/>
          <w:bCs/>
          <w:sz w:val="22"/>
          <w:szCs w:val="22"/>
        </w:rPr>
      </w:pPr>
    </w:p>
    <w:p w14:paraId="5F5302FA" w14:textId="775B3AD5" w:rsidR="00D91367" w:rsidRDefault="00D91367" w:rsidP="7E900747">
      <w:pPr>
        <w:spacing w:line="240" w:lineRule="auto"/>
        <w:jc w:val="left"/>
        <w:rPr>
          <w:rFonts w:cs="Arial"/>
          <w:b/>
          <w:bCs/>
          <w:sz w:val="22"/>
          <w:szCs w:val="22"/>
        </w:rPr>
      </w:pPr>
    </w:p>
    <w:p w14:paraId="15D965B4" w14:textId="775B3AD5" w:rsidR="00D91367" w:rsidRDefault="00D91367" w:rsidP="7E900747">
      <w:pPr>
        <w:spacing w:line="240" w:lineRule="auto"/>
        <w:jc w:val="left"/>
        <w:rPr>
          <w:rFonts w:cs="Arial"/>
          <w:b/>
          <w:bCs/>
          <w:sz w:val="22"/>
          <w:szCs w:val="22"/>
        </w:rPr>
      </w:pPr>
    </w:p>
    <w:p w14:paraId="5FF34D37" w14:textId="775B3AD5" w:rsidR="00D91367" w:rsidRDefault="00D91367" w:rsidP="7E900747">
      <w:pPr>
        <w:spacing w:line="240" w:lineRule="auto"/>
        <w:jc w:val="left"/>
        <w:rPr>
          <w:rFonts w:cs="Arial"/>
          <w:b/>
          <w:bCs/>
          <w:sz w:val="22"/>
          <w:szCs w:val="22"/>
        </w:rPr>
      </w:pPr>
    </w:p>
    <w:p w14:paraId="7BD55D52" w14:textId="775B3AD5" w:rsidR="00D91367" w:rsidRDefault="00D91367" w:rsidP="7E900747">
      <w:pPr>
        <w:spacing w:line="240" w:lineRule="auto"/>
        <w:jc w:val="left"/>
        <w:rPr>
          <w:rFonts w:cs="Arial"/>
          <w:b/>
          <w:bCs/>
          <w:sz w:val="22"/>
          <w:szCs w:val="22"/>
        </w:rPr>
      </w:pPr>
    </w:p>
    <w:p w14:paraId="56257A81" w14:textId="775B3AD5" w:rsidR="00D91367" w:rsidRDefault="00D91367" w:rsidP="7E900747">
      <w:pPr>
        <w:spacing w:line="240" w:lineRule="auto"/>
        <w:jc w:val="left"/>
        <w:rPr>
          <w:rFonts w:cs="Arial"/>
          <w:b/>
          <w:bCs/>
          <w:sz w:val="22"/>
          <w:szCs w:val="22"/>
        </w:rPr>
      </w:pPr>
    </w:p>
    <w:p w14:paraId="12535DBF" w14:textId="775B3AD5" w:rsidR="00D91367" w:rsidRDefault="00D91367" w:rsidP="7E900747">
      <w:pPr>
        <w:spacing w:line="240" w:lineRule="auto"/>
        <w:jc w:val="left"/>
        <w:rPr>
          <w:rFonts w:cs="Arial"/>
          <w:b/>
          <w:bCs/>
          <w:sz w:val="22"/>
          <w:szCs w:val="22"/>
        </w:rPr>
      </w:pPr>
    </w:p>
    <w:p w14:paraId="6D0C83DE" w14:textId="775B3AD5" w:rsidR="00D91367" w:rsidRDefault="00D91367" w:rsidP="7E900747">
      <w:pPr>
        <w:spacing w:line="240" w:lineRule="auto"/>
        <w:jc w:val="left"/>
        <w:rPr>
          <w:rFonts w:cs="Arial"/>
          <w:b/>
          <w:bCs/>
          <w:sz w:val="22"/>
          <w:szCs w:val="22"/>
        </w:rPr>
      </w:pPr>
    </w:p>
    <w:p w14:paraId="72058749" w14:textId="775B3AD5" w:rsidR="00D91367" w:rsidRDefault="00D91367" w:rsidP="7E900747">
      <w:pPr>
        <w:spacing w:line="240" w:lineRule="auto"/>
        <w:jc w:val="left"/>
        <w:rPr>
          <w:rFonts w:cs="Arial"/>
          <w:b/>
          <w:bCs/>
          <w:sz w:val="22"/>
          <w:szCs w:val="22"/>
        </w:rPr>
      </w:pPr>
    </w:p>
    <w:p w14:paraId="507A8833" w14:textId="775B3AD5" w:rsidR="00D91367" w:rsidRDefault="00D91367" w:rsidP="7E900747">
      <w:pPr>
        <w:spacing w:line="240" w:lineRule="auto"/>
        <w:jc w:val="left"/>
        <w:rPr>
          <w:rFonts w:cs="Arial"/>
          <w:b/>
          <w:bCs/>
          <w:sz w:val="22"/>
          <w:szCs w:val="22"/>
        </w:rPr>
      </w:pPr>
    </w:p>
    <w:p w14:paraId="1925A99C" w14:textId="775B3AD5" w:rsidR="00D91367" w:rsidRDefault="00D91367" w:rsidP="7E900747">
      <w:pPr>
        <w:spacing w:line="240" w:lineRule="auto"/>
        <w:jc w:val="left"/>
        <w:rPr>
          <w:rFonts w:cs="Arial"/>
          <w:b/>
          <w:bCs/>
          <w:sz w:val="22"/>
          <w:szCs w:val="22"/>
        </w:rPr>
      </w:pPr>
    </w:p>
    <w:p w14:paraId="77EC3C69" w14:textId="775B3AD5" w:rsidR="00D91367" w:rsidRDefault="00D91367" w:rsidP="7E900747">
      <w:pPr>
        <w:spacing w:line="240" w:lineRule="auto"/>
        <w:jc w:val="left"/>
        <w:rPr>
          <w:rFonts w:cs="Arial"/>
          <w:b/>
          <w:bCs/>
          <w:sz w:val="22"/>
          <w:szCs w:val="22"/>
        </w:rPr>
      </w:pPr>
    </w:p>
    <w:p w14:paraId="0B5F457F" w14:textId="775B3AD5" w:rsidR="00D91367" w:rsidRDefault="00D91367" w:rsidP="7E900747">
      <w:pPr>
        <w:spacing w:line="240" w:lineRule="auto"/>
        <w:jc w:val="left"/>
        <w:rPr>
          <w:rFonts w:cs="Arial"/>
          <w:b/>
          <w:bCs/>
          <w:sz w:val="22"/>
          <w:szCs w:val="22"/>
        </w:rPr>
      </w:pPr>
    </w:p>
    <w:p w14:paraId="6A9B8FA9" w14:textId="775B3AD5" w:rsidR="00D91367" w:rsidRDefault="00D91367" w:rsidP="7E900747">
      <w:pPr>
        <w:spacing w:line="240" w:lineRule="auto"/>
        <w:jc w:val="left"/>
        <w:rPr>
          <w:rFonts w:cs="Arial"/>
          <w:b/>
          <w:bCs/>
          <w:sz w:val="22"/>
          <w:szCs w:val="22"/>
        </w:rPr>
      </w:pPr>
    </w:p>
    <w:p w14:paraId="64F01A93" w14:textId="775B3AD5" w:rsidR="00D91367" w:rsidRDefault="00D91367" w:rsidP="7E900747">
      <w:pPr>
        <w:spacing w:line="240" w:lineRule="auto"/>
        <w:jc w:val="left"/>
        <w:rPr>
          <w:rFonts w:cs="Arial"/>
          <w:b/>
          <w:bCs/>
          <w:sz w:val="22"/>
          <w:szCs w:val="22"/>
        </w:rPr>
      </w:pPr>
    </w:p>
    <w:p w14:paraId="0E2EBF94" w14:textId="775B3AD5" w:rsidR="00D91367" w:rsidRDefault="00D91367" w:rsidP="7E900747">
      <w:pPr>
        <w:spacing w:line="240" w:lineRule="auto"/>
        <w:jc w:val="left"/>
        <w:rPr>
          <w:rFonts w:cs="Arial"/>
          <w:b/>
          <w:bCs/>
          <w:sz w:val="22"/>
          <w:szCs w:val="22"/>
        </w:rPr>
      </w:pPr>
    </w:p>
    <w:p w14:paraId="4AC2117D" w14:textId="34B9E1FC" w:rsidR="00D91367" w:rsidRDefault="00D91367" w:rsidP="7E900747">
      <w:pPr>
        <w:spacing w:line="240" w:lineRule="auto"/>
        <w:jc w:val="left"/>
        <w:rPr>
          <w:rFonts w:cs="Arial"/>
          <w:b/>
          <w:bCs/>
          <w:sz w:val="22"/>
          <w:szCs w:val="22"/>
        </w:rPr>
      </w:pPr>
    </w:p>
    <w:p w14:paraId="5A1F56F0" w14:textId="77777777" w:rsidR="00E32C72" w:rsidRDefault="00E32C72" w:rsidP="7E900747">
      <w:pPr>
        <w:spacing w:line="240" w:lineRule="auto"/>
        <w:jc w:val="left"/>
        <w:rPr>
          <w:rFonts w:cs="Arial"/>
          <w:b/>
          <w:bCs/>
          <w:sz w:val="22"/>
          <w:szCs w:val="22"/>
        </w:rPr>
      </w:pPr>
    </w:p>
    <w:p w14:paraId="4DF5DEC8" w14:textId="775B3AD5" w:rsidR="00D91367" w:rsidRDefault="00D91367" w:rsidP="7E900747">
      <w:pPr>
        <w:spacing w:line="240" w:lineRule="auto"/>
        <w:jc w:val="left"/>
        <w:rPr>
          <w:rFonts w:cs="Arial"/>
          <w:b/>
          <w:bCs/>
          <w:sz w:val="22"/>
          <w:szCs w:val="22"/>
        </w:rPr>
      </w:pPr>
    </w:p>
    <w:p w14:paraId="34F60D57" w14:textId="775B3AD5" w:rsidR="00D91367" w:rsidRDefault="00D91367" w:rsidP="7E900747">
      <w:pPr>
        <w:spacing w:line="240" w:lineRule="auto"/>
        <w:jc w:val="left"/>
        <w:rPr>
          <w:rFonts w:cs="Arial"/>
          <w:b/>
          <w:bCs/>
          <w:sz w:val="22"/>
          <w:szCs w:val="22"/>
        </w:rPr>
      </w:pPr>
    </w:p>
    <w:p w14:paraId="39402743" w14:textId="775B3AD5" w:rsidR="00D91367" w:rsidRDefault="00D91367" w:rsidP="7E900747">
      <w:pPr>
        <w:spacing w:line="240" w:lineRule="auto"/>
        <w:jc w:val="left"/>
        <w:rPr>
          <w:rFonts w:cs="Arial"/>
          <w:b/>
          <w:bCs/>
          <w:sz w:val="22"/>
          <w:szCs w:val="22"/>
        </w:rPr>
      </w:pPr>
    </w:p>
    <w:p w14:paraId="24D029B0" w14:textId="5E6A90C1" w:rsidR="7B0D3073" w:rsidRDefault="7B0D3073" w:rsidP="7E900747">
      <w:pPr>
        <w:spacing w:line="240" w:lineRule="auto"/>
        <w:jc w:val="left"/>
        <w:rPr>
          <w:rFonts w:cs="Arial"/>
          <w:b/>
          <w:bCs/>
          <w:sz w:val="22"/>
          <w:szCs w:val="22"/>
        </w:rPr>
      </w:pPr>
      <w:r w:rsidRPr="7E900747">
        <w:rPr>
          <w:rFonts w:cs="Arial"/>
          <w:b/>
          <w:bCs/>
          <w:sz w:val="22"/>
          <w:szCs w:val="22"/>
        </w:rPr>
        <w:lastRenderedPageBreak/>
        <w:t>5 Requirements Specification</w:t>
      </w:r>
    </w:p>
    <w:p w14:paraId="7562FBD6" w14:textId="3C00DACE" w:rsidR="7E900747" w:rsidRDefault="7E900747" w:rsidP="7E900747">
      <w:pPr>
        <w:spacing w:line="240" w:lineRule="auto"/>
        <w:jc w:val="left"/>
        <w:rPr>
          <w:szCs w:val="18"/>
        </w:rPr>
      </w:pPr>
    </w:p>
    <w:p w14:paraId="47B76A0A" w14:textId="45FEB823" w:rsidR="2717EE13" w:rsidRDefault="2717EE13" w:rsidP="7E900747">
      <w:r w:rsidRPr="7E900747">
        <w:rPr>
          <w:rFonts w:eastAsia="Arial" w:cs="Arial"/>
          <w:b/>
          <w:bCs/>
          <w:sz w:val="22"/>
          <w:szCs w:val="22"/>
        </w:rPr>
        <w:t>5.1</w:t>
      </w:r>
      <w:r>
        <w:tab/>
      </w:r>
      <w:r w:rsidRPr="7E900747">
        <w:rPr>
          <w:rFonts w:eastAsia="Arial" w:cs="Arial"/>
          <w:b/>
          <w:bCs/>
          <w:sz w:val="22"/>
          <w:szCs w:val="22"/>
        </w:rPr>
        <w:t>Requirements Detail</w:t>
      </w:r>
    </w:p>
    <w:p w14:paraId="2073580D" w14:textId="13B545D4" w:rsidR="2717EE13" w:rsidRDefault="2717EE13" w:rsidP="00D91367">
      <w:pPr>
        <w:spacing w:line="240" w:lineRule="auto"/>
        <w:rPr>
          <w:rFonts w:eastAsia="Arial" w:cs="Arial"/>
          <w:sz w:val="22"/>
          <w:szCs w:val="22"/>
        </w:rPr>
      </w:pPr>
      <w:r w:rsidRPr="7E900747">
        <w:rPr>
          <w:rFonts w:eastAsia="Arial" w:cs="Arial"/>
          <w:sz w:val="22"/>
          <w:szCs w:val="22"/>
        </w:rPr>
        <w:t xml:space="preserve">NML requires the tender submission to detail the </w:t>
      </w:r>
      <w:r w:rsidR="530611DC" w:rsidRPr="7E900747">
        <w:rPr>
          <w:rFonts w:eastAsia="Arial" w:cs="Arial"/>
          <w:sz w:val="22"/>
          <w:szCs w:val="22"/>
        </w:rPr>
        <w:t>audio-visual</w:t>
      </w:r>
      <w:r w:rsidRPr="7E900747">
        <w:rPr>
          <w:rFonts w:eastAsia="Arial" w:cs="Arial"/>
          <w:sz w:val="22"/>
          <w:szCs w:val="22"/>
        </w:rPr>
        <w:t xml:space="preserve"> equipment, its installation and loading and configuration</w:t>
      </w:r>
      <w:r w:rsidR="11AAF70E" w:rsidRPr="7E900747">
        <w:rPr>
          <w:rFonts w:eastAsia="Arial" w:cs="Arial"/>
          <w:sz w:val="22"/>
          <w:szCs w:val="22"/>
        </w:rPr>
        <w:t>/programming</w:t>
      </w:r>
      <w:r w:rsidRPr="7E900747">
        <w:rPr>
          <w:rFonts w:eastAsia="Arial" w:cs="Arial"/>
          <w:sz w:val="22"/>
          <w:szCs w:val="22"/>
        </w:rPr>
        <w:t xml:space="preserve"> of content on said equipment. A full list of the </w:t>
      </w:r>
      <w:r w:rsidR="141ADEF6" w:rsidRPr="7E900747">
        <w:rPr>
          <w:rFonts w:eastAsia="Arial" w:cs="Arial"/>
          <w:sz w:val="22"/>
          <w:szCs w:val="22"/>
        </w:rPr>
        <w:t>audio-visual</w:t>
      </w:r>
      <w:r w:rsidRPr="7E900747">
        <w:rPr>
          <w:rFonts w:eastAsia="Arial" w:cs="Arial"/>
          <w:sz w:val="22"/>
          <w:szCs w:val="22"/>
        </w:rPr>
        <w:t xml:space="preserve"> requirements is contained in Appendix </w:t>
      </w:r>
      <w:r w:rsidR="7437D165" w:rsidRPr="7E900747">
        <w:rPr>
          <w:rFonts w:eastAsia="Arial" w:cs="Arial"/>
          <w:sz w:val="22"/>
          <w:szCs w:val="22"/>
        </w:rPr>
        <w:t>K</w:t>
      </w:r>
      <w:r w:rsidRPr="7E900747">
        <w:rPr>
          <w:rFonts w:eastAsia="Arial" w:cs="Arial"/>
          <w:sz w:val="22"/>
          <w:szCs w:val="22"/>
        </w:rPr>
        <w:t xml:space="preserve"> – </w:t>
      </w:r>
      <w:r w:rsidR="7E0A7346" w:rsidRPr="7E900747">
        <w:rPr>
          <w:rFonts w:eastAsia="Arial" w:cs="Arial"/>
          <w:sz w:val="22"/>
          <w:szCs w:val="22"/>
        </w:rPr>
        <w:t>List of equipment</w:t>
      </w:r>
      <w:r w:rsidRPr="7E900747">
        <w:rPr>
          <w:rFonts w:eastAsia="Arial" w:cs="Arial"/>
          <w:sz w:val="22"/>
          <w:szCs w:val="22"/>
        </w:rPr>
        <w:t>.</w:t>
      </w:r>
    </w:p>
    <w:p w14:paraId="08B97C57" w14:textId="074FF492" w:rsidR="2717EE13" w:rsidRDefault="2717EE13" w:rsidP="00D91367">
      <w:pPr>
        <w:spacing w:line="240" w:lineRule="auto"/>
      </w:pPr>
      <w:r w:rsidRPr="7E900747">
        <w:rPr>
          <w:rFonts w:eastAsia="Arial" w:cs="Arial"/>
          <w:sz w:val="22"/>
          <w:szCs w:val="22"/>
        </w:rPr>
        <w:t xml:space="preserve"> </w:t>
      </w:r>
    </w:p>
    <w:p w14:paraId="7406B6DC" w14:textId="7D36EEB1" w:rsidR="2717EE13" w:rsidRDefault="2717EE13" w:rsidP="00D91367">
      <w:pPr>
        <w:spacing w:line="240" w:lineRule="auto"/>
      </w:pPr>
      <w:r w:rsidRPr="7E900747">
        <w:rPr>
          <w:rFonts w:eastAsia="Arial" w:cs="Arial"/>
          <w:sz w:val="22"/>
          <w:szCs w:val="22"/>
        </w:rPr>
        <w:t xml:space="preserve">NML will require any solution to have a degree of flexibility and be adaptable in accordance with our changing environment. </w:t>
      </w:r>
    </w:p>
    <w:p w14:paraId="2E156002" w14:textId="42E385E0" w:rsidR="2717EE13" w:rsidRDefault="2717EE13" w:rsidP="00D91367">
      <w:pPr>
        <w:spacing w:line="240" w:lineRule="auto"/>
      </w:pPr>
      <w:r w:rsidRPr="7E900747">
        <w:rPr>
          <w:rFonts w:eastAsia="Arial" w:cs="Arial"/>
          <w:sz w:val="22"/>
          <w:szCs w:val="22"/>
        </w:rPr>
        <w:t xml:space="preserve"> </w:t>
      </w:r>
    </w:p>
    <w:p w14:paraId="07C03165" w14:textId="4843F8D9" w:rsidR="2717EE13" w:rsidRDefault="2717EE13" w:rsidP="00D91367">
      <w:pPr>
        <w:spacing w:line="240" w:lineRule="auto"/>
      </w:pPr>
      <w:r w:rsidRPr="7E900747">
        <w:rPr>
          <w:rFonts w:eastAsia="Arial" w:cs="Arial"/>
          <w:sz w:val="22"/>
          <w:szCs w:val="22"/>
        </w:rPr>
        <w:t>This document details baseline requirements. This is not meant to be an exhaustive list of requirements but it will however serve to identify suitable solutions and bidders. NML reserves the right to modify its requirements at any time.</w:t>
      </w:r>
    </w:p>
    <w:p w14:paraId="432F3BFE" w14:textId="6BA44CAC" w:rsidR="7E900747" w:rsidRDefault="7E900747" w:rsidP="00D91367">
      <w:pPr>
        <w:spacing w:line="240" w:lineRule="auto"/>
        <w:jc w:val="left"/>
        <w:rPr>
          <w:szCs w:val="18"/>
        </w:rPr>
      </w:pPr>
    </w:p>
    <w:p w14:paraId="10265B13" w14:textId="04379C15" w:rsidR="79C9C26E" w:rsidRDefault="79C9C26E" w:rsidP="00D91367">
      <w:pPr>
        <w:spacing w:line="240" w:lineRule="auto"/>
      </w:pPr>
      <w:r w:rsidRPr="7E900747">
        <w:rPr>
          <w:rFonts w:eastAsia="Arial" w:cs="Arial"/>
          <w:b/>
          <w:bCs/>
          <w:sz w:val="22"/>
          <w:szCs w:val="22"/>
        </w:rPr>
        <w:t>5.2</w:t>
      </w:r>
      <w:r>
        <w:tab/>
      </w:r>
      <w:r w:rsidRPr="7E900747">
        <w:rPr>
          <w:rFonts w:eastAsia="Arial" w:cs="Arial"/>
          <w:b/>
          <w:bCs/>
          <w:sz w:val="22"/>
          <w:szCs w:val="22"/>
        </w:rPr>
        <w:t>Audio Visual Requirements</w:t>
      </w:r>
    </w:p>
    <w:p w14:paraId="558B4EAE" w14:textId="51993D96" w:rsidR="79C9C26E" w:rsidRDefault="79C9C26E" w:rsidP="00D91367">
      <w:pPr>
        <w:spacing w:line="240" w:lineRule="auto"/>
        <w:jc w:val="left"/>
        <w:rPr>
          <w:szCs w:val="18"/>
        </w:rPr>
      </w:pPr>
      <w:r w:rsidRPr="7E900747">
        <w:rPr>
          <w:sz w:val="22"/>
          <w:szCs w:val="22"/>
        </w:rPr>
        <w:t xml:space="preserve">Overview </w:t>
      </w:r>
      <w:r w:rsidR="13EE6F98" w:rsidRPr="7E900747">
        <w:rPr>
          <w:sz w:val="22"/>
          <w:szCs w:val="22"/>
        </w:rPr>
        <w:t xml:space="preserve"> of kit to be procured </w:t>
      </w:r>
      <w:r w:rsidRPr="7E900747">
        <w:rPr>
          <w:sz w:val="22"/>
          <w:szCs w:val="22"/>
        </w:rPr>
        <w:t>as follows:</w:t>
      </w:r>
    </w:p>
    <w:p w14:paraId="4BFFFCCD" w14:textId="4913CF8B" w:rsidR="7E900747" w:rsidRDefault="7E900747" w:rsidP="00D91367">
      <w:pPr>
        <w:spacing w:line="240" w:lineRule="auto"/>
        <w:jc w:val="left"/>
        <w:rPr>
          <w:szCs w:val="18"/>
        </w:rPr>
      </w:pPr>
    </w:p>
    <w:p w14:paraId="2F010965" w14:textId="13927362" w:rsidR="79C9C26E" w:rsidRDefault="79C9C26E" w:rsidP="00D91367">
      <w:pPr>
        <w:pStyle w:val="ListParagraph"/>
        <w:numPr>
          <w:ilvl w:val="0"/>
          <w:numId w:val="45"/>
        </w:numPr>
        <w:spacing w:line="240" w:lineRule="auto"/>
        <w:jc w:val="left"/>
        <w:rPr>
          <w:rFonts w:ascii="Calibri" w:eastAsia="Calibri" w:hAnsi="Calibri" w:cs="Calibri"/>
          <w:sz w:val="22"/>
          <w:szCs w:val="22"/>
        </w:rPr>
      </w:pPr>
      <w:r w:rsidRPr="7E900747">
        <w:rPr>
          <w:sz w:val="22"/>
          <w:szCs w:val="22"/>
        </w:rPr>
        <w:t xml:space="preserve">13 x Brightsign players </w:t>
      </w:r>
      <w:r w:rsidR="5250D15F" w:rsidRPr="7E900747">
        <w:rPr>
          <w:sz w:val="22"/>
          <w:szCs w:val="22"/>
        </w:rPr>
        <w:t>HD and Touch capable with wireless modules</w:t>
      </w:r>
      <w:r w:rsidR="73BE8274" w:rsidRPr="7E900747">
        <w:rPr>
          <w:sz w:val="22"/>
          <w:szCs w:val="22"/>
        </w:rPr>
        <w:t xml:space="preserve"> and Brightsign Network licenses or equivilent</w:t>
      </w:r>
      <w:r w:rsidR="5250D15F" w:rsidRPr="7E900747">
        <w:rPr>
          <w:sz w:val="22"/>
          <w:szCs w:val="22"/>
        </w:rPr>
        <w:t xml:space="preserve"> </w:t>
      </w:r>
    </w:p>
    <w:p w14:paraId="4C780A9D" w14:textId="79EC61DD" w:rsidR="203F391C" w:rsidRDefault="203F391C" w:rsidP="00D91367">
      <w:pPr>
        <w:pStyle w:val="ListParagraph"/>
        <w:numPr>
          <w:ilvl w:val="0"/>
          <w:numId w:val="45"/>
        </w:numPr>
        <w:spacing w:line="240" w:lineRule="auto"/>
        <w:jc w:val="left"/>
        <w:rPr>
          <w:sz w:val="22"/>
          <w:szCs w:val="22"/>
        </w:rPr>
      </w:pPr>
      <w:r w:rsidRPr="7E900747">
        <w:rPr>
          <w:sz w:val="22"/>
          <w:szCs w:val="22"/>
        </w:rPr>
        <w:t xml:space="preserve">5 x 19” Touch screen </w:t>
      </w:r>
    </w:p>
    <w:p w14:paraId="5B30BF60" w14:textId="4230A4D0" w:rsidR="203F391C" w:rsidRDefault="203F391C" w:rsidP="00D91367">
      <w:pPr>
        <w:pStyle w:val="ListParagraph"/>
        <w:numPr>
          <w:ilvl w:val="0"/>
          <w:numId w:val="45"/>
        </w:numPr>
        <w:spacing w:line="240" w:lineRule="auto"/>
        <w:jc w:val="left"/>
        <w:rPr>
          <w:sz w:val="22"/>
          <w:szCs w:val="22"/>
        </w:rPr>
      </w:pPr>
      <w:r w:rsidRPr="7E900747">
        <w:rPr>
          <w:sz w:val="22"/>
          <w:szCs w:val="22"/>
        </w:rPr>
        <w:t xml:space="preserve">2x 27” Touch Screen </w:t>
      </w:r>
    </w:p>
    <w:p w14:paraId="5858A45C" w14:textId="412CAB01" w:rsidR="203F391C" w:rsidRDefault="203F391C" w:rsidP="00D91367">
      <w:pPr>
        <w:pStyle w:val="ListParagraph"/>
        <w:numPr>
          <w:ilvl w:val="0"/>
          <w:numId w:val="45"/>
        </w:numPr>
        <w:spacing w:line="240" w:lineRule="auto"/>
        <w:jc w:val="left"/>
        <w:rPr>
          <w:sz w:val="22"/>
          <w:szCs w:val="22"/>
        </w:rPr>
      </w:pPr>
      <w:r w:rsidRPr="7E900747">
        <w:rPr>
          <w:sz w:val="22"/>
          <w:szCs w:val="22"/>
        </w:rPr>
        <w:t>1x 32” Touch Screen</w:t>
      </w:r>
    </w:p>
    <w:p w14:paraId="48A70982" w14:textId="60A6C29F" w:rsidR="203F391C" w:rsidRDefault="203F391C" w:rsidP="00D91367">
      <w:pPr>
        <w:pStyle w:val="ListParagraph"/>
        <w:numPr>
          <w:ilvl w:val="0"/>
          <w:numId w:val="45"/>
        </w:numPr>
        <w:spacing w:line="240" w:lineRule="auto"/>
        <w:jc w:val="left"/>
        <w:rPr>
          <w:sz w:val="22"/>
          <w:szCs w:val="22"/>
        </w:rPr>
      </w:pPr>
      <w:r w:rsidRPr="7E900747">
        <w:rPr>
          <w:sz w:val="22"/>
          <w:szCs w:val="22"/>
        </w:rPr>
        <w:t>1x 43” Touch Screen</w:t>
      </w:r>
    </w:p>
    <w:p w14:paraId="2DD29BD3" w14:textId="63A155C3" w:rsidR="203F391C" w:rsidRDefault="203F391C" w:rsidP="00D91367">
      <w:pPr>
        <w:pStyle w:val="ListParagraph"/>
        <w:numPr>
          <w:ilvl w:val="0"/>
          <w:numId w:val="45"/>
        </w:numPr>
        <w:spacing w:line="240" w:lineRule="auto"/>
        <w:jc w:val="left"/>
        <w:rPr>
          <w:sz w:val="22"/>
          <w:szCs w:val="22"/>
        </w:rPr>
      </w:pPr>
      <w:r w:rsidRPr="7E900747">
        <w:rPr>
          <w:sz w:val="22"/>
          <w:szCs w:val="22"/>
        </w:rPr>
        <w:t xml:space="preserve">1 x 32” Screen </w:t>
      </w:r>
    </w:p>
    <w:p w14:paraId="0285B992" w14:textId="4A41CE15" w:rsidR="203F391C" w:rsidRDefault="203F391C" w:rsidP="00D91367">
      <w:pPr>
        <w:pStyle w:val="ListParagraph"/>
        <w:numPr>
          <w:ilvl w:val="0"/>
          <w:numId w:val="45"/>
        </w:numPr>
        <w:spacing w:line="240" w:lineRule="auto"/>
        <w:jc w:val="left"/>
        <w:rPr>
          <w:sz w:val="22"/>
          <w:szCs w:val="22"/>
        </w:rPr>
      </w:pPr>
      <w:r w:rsidRPr="7E900747">
        <w:rPr>
          <w:sz w:val="22"/>
          <w:szCs w:val="22"/>
        </w:rPr>
        <w:t>1 x 55 Screen</w:t>
      </w:r>
    </w:p>
    <w:p w14:paraId="28B1F2DC" w14:textId="4244FB36" w:rsidR="203F391C" w:rsidRDefault="203F391C" w:rsidP="00D91367">
      <w:pPr>
        <w:pStyle w:val="ListParagraph"/>
        <w:numPr>
          <w:ilvl w:val="0"/>
          <w:numId w:val="45"/>
        </w:numPr>
        <w:spacing w:line="240" w:lineRule="auto"/>
        <w:jc w:val="left"/>
        <w:rPr>
          <w:sz w:val="22"/>
          <w:szCs w:val="22"/>
        </w:rPr>
      </w:pPr>
      <w:r w:rsidRPr="7E900747">
        <w:rPr>
          <w:sz w:val="22"/>
          <w:szCs w:val="22"/>
        </w:rPr>
        <w:t>13 x 7000lm projectors (Bulbless)</w:t>
      </w:r>
    </w:p>
    <w:p w14:paraId="6CD5277D" w14:textId="1507B67C" w:rsidR="203F391C" w:rsidRDefault="203F391C" w:rsidP="00D91367">
      <w:pPr>
        <w:pStyle w:val="ListParagraph"/>
        <w:numPr>
          <w:ilvl w:val="0"/>
          <w:numId w:val="45"/>
        </w:numPr>
        <w:spacing w:line="240" w:lineRule="auto"/>
        <w:jc w:val="left"/>
        <w:rPr>
          <w:sz w:val="22"/>
          <w:szCs w:val="22"/>
        </w:rPr>
      </w:pPr>
      <w:r w:rsidRPr="7E900747">
        <w:rPr>
          <w:sz w:val="22"/>
          <w:szCs w:val="22"/>
        </w:rPr>
        <w:t>Various handsets</w:t>
      </w:r>
    </w:p>
    <w:p w14:paraId="288232A9" w14:textId="2B35DCEA" w:rsidR="203F391C" w:rsidRDefault="203F391C" w:rsidP="00D91367">
      <w:pPr>
        <w:pStyle w:val="ListParagraph"/>
        <w:numPr>
          <w:ilvl w:val="0"/>
          <w:numId w:val="45"/>
        </w:numPr>
        <w:spacing w:line="240" w:lineRule="auto"/>
        <w:jc w:val="left"/>
        <w:rPr>
          <w:sz w:val="22"/>
          <w:szCs w:val="22"/>
        </w:rPr>
      </w:pPr>
      <w:r w:rsidRPr="7E900747">
        <w:rPr>
          <w:sz w:val="22"/>
          <w:szCs w:val="22"/>
        </w:rPr>
        <w:t>Various Headphones</w:t>
      </w:r>
    </w:p>
    <w:p w14:paraId="0364CAE3" w14:textId="6E41AE2A" w:rsidR="7E900747" w:rsidRDefault="7E900747" w:rsidP="00D91367">
      <w:pPr>
        <w:spacing w:line="240" w:lineRule="auto"/>
        <w:jc w:val="left"/>
        <w:rPr>
          <w:szCs w:val="18"/>
        </w:rPr>
      </w:pPr>
    </w:p>
    <w:p w14:paraId="00A9C63C" w14:textId="34C05F8D" w:rsidR="662F4EC1" w:rsidRDefault="662F4EC1" w:rsidP="00D91367">
      <w:pPr>
        <w:spacing w:line="240" w:lineRule="auto"/>
      </w:pPr>
      <w:r w:rsidRPr="7E900747">
        <w:rPr>
          <w:rFonts w:eastAsia="Arial" w:cs="Arial"/>
          <w:sz w:val="22"/>
          <w:szCs w:val="22"/>
        </w:rPr>
        <w:t xml:space="preserve">A detailed breakdown of the requirements is given in Appendix K.  </w:t>
      </w:r>
    </w:p>
    <w:p w14:paraId="19A5236B" w14:textId="77777777" w:rsidR="00EF4A80" w:rsidRDefault="00EF4A80" w:rsidP="00D91367">
      <w:pPr>
        <w:spacing w:line="240" w:lineRule="auto"/>
        <w:rPr>
          <w:rFonts w:eastAsia="Arial" w:cs="Arial"/>
          <w:sz w:val="22"/>
          <w:szCs w:val="22"/>
        </w:rPr>
      </w:pPr>
    </w:p>
    <w:p w14:paraId="61FC2B4C" w14:textId="6DEF8A9A" w:rsidR="662F4EC1" w:rsidRDefault="662F4EC1" w:rsidP="00D91367">
      <w:pPr>
        <w:spacing w:line="240" w:lineRule="auto"/>
      </w:pPr>
      <w:r w:rsidRPr="7E900747">
        <w:rPr>
          <w:rFonts w:eastAsia="Arial" w:cs="Arial"/>
          <w:sz w:val="22"/>
          <w:szCs w:val="22"/>
        </w:rPr>
        <w:t>Within the detailed breakdown we have included examples of some equipment, these are not mandatory, however if a bidder suggests alternatives, then reasons should be given for them.</w:t>
      </w:r>
    </w:p>
    <w:p w14:paraId="4DE7C72F" w14:textId="565DC483" w:rsidR="662F4EC1" w:rsidRDefault="662F4EC1" w:rsidP="00D91367">
      <w:pPr>
        <w:spacing w:line="240" w:lineRule="auto"/>
      </w:pPr>
      <w:r w:rsidRPr="7E900747">
        <w:rPr>
          <w:rFonts w:eastAsia="Arial" w:cs="Arial"/>
          <w:sz w:val="22"/>
          <w:szCs w:val="22"/>
        </w:rPr>
        <w:t xml:space="preserve"> </w:t>
      </w:r>
    </w:p>
    <w:p w14:paraId="27B8F22B" w14:textId="50D88EED" w:rsidR="662F4EC1" w:rsidRDefault="662F4EC1" w:rsidP="00D91367">
      <w:pPr>
        <w:spacing w:line="240" w:lineRule="auto"/>
      </w:pPr>
      <w:r w:rsidRPr="7E900747">
        <w:rPr>
          <w:rFonts w:eastAsia="Arial" w:cs="Arial"/>
          <w:sz w:val="22"/>
          <w:szCs w:val="22"/>
        </w:rPr>
        <w:t>Features that we are looking for include:</w:t>
      </w:r>
    </w:p>
    <w:p w14:paraId="3835262D" w14:textId="5B5F39DB" w:rsidR="662F4EC1" w:rsidRDefault="662F4EC1" w:rsidP="00D91367">
      <w:pPr>
        <w:pStyle w:val="ListParagraph"/>
        <w:numPr>
          <w:ilvl w:val="0"/>
          <w:numId w:val="44"/>
        </w:numPr>
        <w:spacing w:line="240" w:lineRule="auto"/>
        <w:jc w:val="left"/>
        <w:rPr>
          <w:rFonts w:eastAsia="Arial" w:cs="Arial"/>
          <w:color w:val="000000" w:themeColor="text1"/>
          <w:sz w:val="22"/>
          <w:szCs w:val="22"/>
        </w:rPr>
      </w:pPr>
      <w:r w:rsidRPr="7E900747">
        <w:rPr>
          <w:rFonts w:eastAsia="Arial" w:cs="Arial"/>
          <w:color w:val="000000" w:themeColor="text1"/>
          <w:sz w:val="22"/>
          <w:szCs w:val="22"/>
        </w:rPr>
        <w:t>Each individual screen</w:t>
      </w:r>
      <w:r w:rsidR="21A8054E" w:rsidRPr="7E900747">
        <w:rPr>
          <w:rFonts w:eastAsia="Arial" w:cs="Arial"/>
          <w:color w:val="000000" w:themeColor="text1"/>
          <w:sz w:val="22"/>
          <w:szCs w:val="22"/>
        </w:rPr>
        <w:t xml:space="preserve"> and player</w:t>
      </w:r>
      <w:r w:rsidRPr="7E900747">
        <w:rPr>
          <w:rFonts w:eastAsia="Arial" w:cs="Arial"/>
          <w:color w:val="000000" w:themeColor="text1"/>
          <w:sz w:val="22"/>
          <w:szCs w:val="22"/>
        </w:rPr>
        <w:t xml:space="preserve"> must be easily accessible</w:t>
      </w:r>
    </w:p>
    <w:p w14:paraId="4F84BB97" w14:textId="38F02DC2" w:rsidR="662F4EC1" w:rsidRDefault="662F4EC1" w:rsidP="00D91367">
      <w:pPr>
        <w:pStyle w:val="ListParagraph"/>
        <w:numPr>
          <w:ilvl w:val="0"/>
          <w:numId w:val="44"/>
        </w:numPr>
        <w:spacing w:line="240" w:lineRule="auto"/>
        <w:jc w:val="left"/>
        <w:rPr>
          <w:rFonts w:eastAsia="Arial" w:cs="Arial"/>
          <w:color w:val="000000" w:themeColor="text1"/>
          <w:sz w:val="22"/>
          <w:szCs w:val="22"/>
        </w:rPr>
      </w:pPr>
      <w:r w:rsidRPr="7E900747">
        <w:rPr>
          <w:rFonts w:eastAsia="Arial" w:cs="Arial"/>
          <w:color w:val="000000" w:themeColor="text1"/>
          <w:sz w:val="22"/>
          <w:szCs w:val="22"/>
        </w:rPr>
        <w:t>Media players are to be located at the back of the screens</w:t>
      </w:r>
    </w:p>
    <w:p w14:paraId="5BF4D1BB" w14:textId="6F0C4A2D" w:rsidR="662F4EC1" w:rsidRDefault="662F4EC1" w:rsidP="00D91367">
      <w:pPr>
        <w:pStyle w:val="ListParagraph"/>
        <w:numPr>
          <w:ilvl w:val="0"/>
          <w:numId w:val="44"/>
        </w:numPr>
        <w:spacing w:line="240" w:lineRule="auto"/>
        <w:jc w:val="left"/>
        <w:rPr>
          <w:rFonts w:eastAsia="Arial" w:cs="Arial"/>
          <w:color w:val="000000" w:themeColor="text1"/>
          <w:sz w:val="22"/>
          <w:szCs w:val="22"/>
        </w:rPr>
      </w:pPr>
      <w:r w:rsidRPr="7E900747">
        <w:rPr>
          <w:rFonts w:eastAsia="Arial" w:cs="Arial"/>
          <w:color w:val="000000" w:themeColor="text1"/>
          <w:sz w:val="22"/>
          <w:szCs w:val="22"/>
        </w:rPr>
        <w:t xml:space="preserve">Minimum of a </w:t>
      </w:r>
      <w:r w:rsidR="1B416EEA" w:rsidRPr="7E900747">
        <w:rPr>
          <w:rFonts w:eastAsia="Arial" w:cs="Arial"/>
          <w:color w:val="000000" w:themeColor="text1"/>
          <w:sz w:val="22"/>
          <w:szCs w:val="22"/>
        </w:rPr>
        <w:t>three</w:t>
      </w:r>
      <w:r w:rsidRPr="7E900747">
        <w:rPr>
          <w:rFonts w:eastAsia="Arial" w:cs="Arial"/>
          <w:color w:val="000000" w:themeColor="text1"/>
          <w:sz w:val="22"/>
          <w:szCs w:val="22"/>
        </w:rPr>
        <w:t xml:space="preserve"> year warranty and replacement guarantee for all equipment</w:t>
      </w:r>
    </w:p>
    <w:p w14:paraId="080BC578" w14:textId="39D8F3E6" w:rsidR="662F4EC1" w:rsidRDefault="662F4EC1" w:rsidP="00D91367">
      <w:pPr>
        <w:pStyle w:val="ListParagraph"/>
        <w:numPr>
          <w:ilvl w:val="0"/>
          <w:numId w:val="44"/>
        </w:numPr>
        <w:spacing w:line="240" w:lineRule="auto"/>
        <w:jc w:val="left"/>
        <w:rPr>
          <w:rFonts w:eastAsia="Arial" w:cs="Arial"/>
          <w:color w:val="000000" w:themeColor="text1"/>
          <w:sz w:val="22"/>
          <w:szCs w:val="22"/>
        </w:rPr>
      </w:pPr>
      <w:r w:rsidRPr="7E900747">
        <w:rPr>
          <w:rFonts w:eastAsia="Arial" w:cs="Arial"/>
          <w:color w:val="000000" w:themeColor="text1"/>
          <w:sz w:val="22"/>
          <w:szCs w:val="22"/>
        </w:rPr>
        <w:t>Any software licences are included</w:t>
      </w:r>
      <w:r w:rsidR="7517DE7D" w:rsidRPr="7E900747">
        <w:rPr>
          <w:rFonts w:eastAsia="Arial" w:cs="Arial"/>
          <w:color w:val="000000" w:themeColor="text1"/>
          <w:sz w:val="22"/>
          <w:szCs w:val="22"/>
        </w:rPr>
        <w:t xml:space="preserve"> </w:t>
      </w:r>
      <w:r w:rsidR="7517DE7D" w:rsidRPr="7E900747">
        <w:rPr>
          <w:rFonts w:eastAsia="Arial" w:cs="Arial"/>
          <w:b/>
          <w:bCs/>
          <w:color w:val="000000" w:themeColor="text1"/>
          <w:sz w:val="22"/>
          <w:szCs w:val="22"/>
        </w:rPr>
        <w:t>NOTE S&amp;S Website lockdown software required</w:t>
      </w:r>
    </w:p>
    <w:p w14:paraId="695BA4D9" w14:textId="04DD8930" w:rsidR="662F4EC1" w:rsidRDefault="662F4EC1" w:rsidP="00D91367">
      <w:pPr>
        <w:pStyle w:val="ListParagraph"/>
        <w:numPr>
          <w:ilvl w:val="0"/>
          <w:numId w:val="44"/>
        </w:numPr>
        <w:spacing w:line="240" w:lineRule="auto"/>
        <w:jc w:val="left"/>
        <w:rPr>
          <w:rFonts w:eastAsia="Arial" w:cs="Arial"/>
          <w:color w:val="000000" w:themeColor="text1"/>
          <w:sz w:val="22"/>
          <w:szCs w:val="22"/>
        </w:rPr>
      </w:pPr>
      <w:r w:rsidRPr="7E900747">
        <w:rPr>
          <w:rFonts w:eastAsia="Arial" w:cs="Arial"/>
          <w:color w:val="000000" w:themeColor="text1"/>
          <w:sz w:val="22"/>
          <w:szCs w:val="22"/>
        </w:rPr>
        <w:t>Any ongoing maintenance costs should be detailed</w:t>
      </w:r>
    </w:p>
    <w:p w14:paraId="4E61E606" w14:textId="20DE6AEA" w:rsidR="662F4EC1" w:rsidRDefault="662F4EC1" w:rsidP="00D91367">
      <w:pPr>
        <w:pStyle w:val="ListParagraph"/>
        <w:numPr>
          <w:ilvl w:val="0"/>
          <w:numId w:val="44"/>
        </w:numPr>
        <w:spacing w:line="240" w:lineRule="auto"/>
        <w:jc w:val="left"/>
        <w:rPr>
          <w:rFonts w:eastAsia="Arial" w:cs="Arial"/>
          <w:sz w:val="22"/>
          <w:szCs w:val="22"/>
        </w:rPr>
      </w:pPr>
      <w:r w:rsidRPr="7E900747">
        <w:rPr>
          <w:rFonts w:eastAsia="Arial" w:cs="Arial"/>
          <w:sz w:val="22"/>
          <w:szCs w:val="22"/>
        </w:rPr>
        <w:t xml:space="preserve">The ability for the audio visual equipment to be switched </w:t>
      </w:r>
      <w:r w:rsidR="7F98B470" w:rsidRPr="7E900747">
        <w:rPr>
          <w:rFonts w:eastAsia="Arial" w:cs="Arial"/>
          <w:sz w:val="22"/>
          <w:szCs w:val="22"/>
        </w:rPr>
        <w:t>on/</w:t>
      </w:r>
      <w:r w:rsidRPr="7E900747">
        <w:rPr>
          <w:rFonts w:eastAsia="Arial" w:cs="Arial"/>
          <w:sz w:val="22"/>
          <w:szCs w:val="22"/>
        </w:rPr>
        <w:t>off with a timed schedule</w:t>
      </w:r>
    </w:p>
    <w:p w14:paraId="0EBF5F74" w14:textId="7ACF5A26" w:rsidR="662F4EC1" w:rsidRDefault="662F4EC1" w:rsidP="00D91367">
      <w:pPr>
        <w:pStyle w:val="ListParagraph"/>
        <w:numPr>
          <w:ilvl w:val="0"/>
          <w:numId w:val="44"/>
        </w:numPr>
        <w:spacing w:line="240" w:lineRule="auto"/>
        <w:jc w:val="left"/>
        <w:rPr>
          <w:rFonts w:eastAsia="Arial" w:cs="Arial"/>
          <w:sz w:val="22"/>
          <w:szCs w:val="22"/>
        </w:rPr>
      </w:pPr>
      <w:r w:rsidRPr="7E900747">
        <w:rPr>
          <w:rFonts w:eastAsia="Arial" w:cs="Arial"/>
          <w:sz w:val="22"/>
          <w:szCs w:val="22"/>
        </w:rPr>
        <w:t>Heat and ventilation is considered and accounted for</w:t>
      </w:r>
    </w:p>
    <w:p w14:paraId="3A954241" w14:textId="3FC54F16" w:rsidR="662F4EC1" w:rsidRDefault="662F4EC1" w:rsidP="00D91367">
      <w:pPr>
        <w:pStyle w:val="ListParagraph"/>
        <w:numPr>
          <w:ilvl w:val="0"/>
          <w:numId w:val="44"/>
        </w:numPr>
        <w:spacing w:line="240" w:lineRule="auto"/>
        <w:jc w:val="left"/>
        <w:rPr>
          <w:rFonts w:eastAsia="Arial" w:cs="Arial"/>
          <w:sz w:val="22"/>
          <w:szCs w:val="22"/>
        </w:rPr>
      </w:pPr>
      <w:r w:rsidRPr="7E900747">
        <w:rPr>
          <w:rFonts w:eastAsia="Arial" w:cs="Arial"/>
          <w:sz w:val="22"/>
          <w:szCs w:val="22"/>
        </w:rPr>
        <w:t>Full training on all aspects of hardware and software is included and full documentation and manuals provided</w:t>
      </w:r>
    </w:p>
    <w:p w14:paraId="16D2D4B5" w14:textId="1FBF846E" w:rsidR="7E900747" w:rsidRDefault="7E900747" w:rsidP="00D91367">
      <w:pPr>
        <w:spacing w:line="240" w:lineRule="auto"/>
        <w:jc w:val="left"/>
        <w:rPr>
          <w:szCs w:val="18"/>
        </w:rPr>
      </w:pPr>
    </w:p>
    <w:p w14:paraId="435EF80C" w14:textId="4A01546B" w:rsidR="43735349" w:rsidRDefault="43735349" w:rsidP="00D91367">
      <w:pPr>
        <w:spacing w:line="240" w:lineRule="auto"/>
      </w:pPr>
      <w:r w:rsidRPr="7E900747">
        <w:rPr>
          <w:rFonts w:eastAsia="Arial" w:cs="Arial"/>
          <w:b/>
          <w:bCs/>
          <w:sz w:val="22"/>
          <w:szCs w:val="22"/>
        </w:rPr>
        <w:t xml:space="preserve">5.3 </w:t>
      </w:r>
      <w:r>
        <w:tab/>
      </w:r>
      <w:r w:rsidRPr="7E900747">
        <w:rPr>
          <w:rFonts w:eastAsia="Arial" w:cs="Arial"/>
          <w:b/>
          <w:bCs/>
          <w:sz w:val="22"/>
          <w:szCs w:val="22"/>
        </w:rPr>
        <w:t>Implementation / Installation</w:t>
      </w:r>
    </w:p>
    <w:p w14:paraId="58E4BAA9" w14:textId="4511478E" w:rsidR="43735349" w:rsidRDefault="43735349" w:rsidP="00D91367">
      <w:pPr>
        <w:spacing w:line="240" w:lineRule="auto"/>
        <w:jc w:val="left"/>
      </w:pPr>
      <w:r w:rsidRPr="7E900747">
        <w:rPr>
          <w:rFonts w:eastAsia="Arial" w:cs="Arial"/>
          <w:sz w:val="22"/>
          <w:szCs w:val="22"/>
        </w:rPr>
        <w:t xml:space="preserve">Once installed, the equipment and fixings should be as unobtrusive as possible and should be sympathetic to the venue. The client will have final approval of fittings used as part of the installation. </w:t>
      </w:r>
    </w:p>
    <w:p w14:paraId="479EB994" w14:textId="2CF7F89C" w:rsidR="43735349" w:rsidRDefault="43735349" w:rsidP="00D91367">
      <w:pPr>
        <w:spacing w:line="240" w:lineRule="auto"/>
        <w:jc w:val="left"/>
      </w:pPr>
      <w:r w:rsidRPr="7E900747">
        <w:rPr>
          <w:rFonts w:eastAsia="Arial" w:cs="Arial"/>
          <w:sz w:val="22"/>
          <w:szCs w:val="22"/>
        </w:rPr>
        <w:t xml:space="preserve"> </w:t>
      </w:r>
    </w:p>
    <w:p w14:paraId="560718AA" w14:textId="6EFB3109" w:rsidR="43735349" w:rsidRDefault="43735349" w:rsidP="00D91367">
      <w:pPr>
        <w:spacing w:line="240" w:lineRule="auto"/>
        <w:jc w:val="left"/>
      </w:pPr>
      <w:r w:rsidRPr="7E900747">
        <w:rPr>
          <w:rFonts w:eastAsia="Arial" w:cs="Arial"/>
          <w:sz w:val="22"/>
          <w:szCs w:val="22"/>
        </w:rPr>
        <w:t xml:space="preserve">The tender submission should clarify whether cabling is included and also detail any cabling / network connectivity they expect NML to provide. The supplier will ensure that where existing cabling is to be utilised, it is both appropriate and fully operational. The supplier will provide specific detail of all wiring connections which will be installed. </w:t>
      </w:r>
      <w:r w:rsidRPr="7E900747">
        <w:rPr>
          <w:rFonts w:eastAsia="Arial" w:cs="Arial"/>
          <w:sz w:val="22"/>
          <w:szCs w:val="22"/>
        </w:rPr>
        <w:lastRenderedPageBreak/>
        <w:t xml:space="preserve">Particularly where connection to NML’s network and equipment are required. The client will have final approval on materials used as part of the installation. Installation techniques will be approved by the client. The supplier should include specific network requirements. </w:t>
      </w:r>
    </w:p>
    <w:p w14:paraId="25F314D0" w14:textId="11531119" w:rsidR="43735349" w:rsidRDefault="43735349" w:rsidP="00D91367">
      <w:pPr>
        <w:spacing w:line="240" w:lineRule="auto"/>
        <w:jc w:val="left"/>
      </w:pPr>
      <w:r w:rsidRPr="7E900747">
        <w:rPr>
          <w:rFonts w:eastAsia="Arial" w:cs="Arial"/>
          <w:sz w:val="22"/>
          <w:szCs w:val="22"/>
        </w:rPr>
        <w:t xml:space="preserve"> </w:t>
      </w:r>
    </w:p>
    <w:p w14:paraId="70C176C1" w14:textId="1C057B08" w:rsidR="43735349" w:rsidRDefault="43735349" w:rsidP="00D91367">
      <w:pPr>
        <w:spacing w:line="240" w:lineRule="auto"/>
        <w:jc w:val="left"/>
      </w:pPr>
      <w:r w:rsidRPr="7E900747">
        <w:rPr>
          <w:rFonts w:eastAsia="Arial" w:cs="Arial"/>
          <w:sz w:val="22"/>
          <w:szCs w:val="22"/>
        </w:rPr>
        <w:t xml:space="preserve">The supplier must comply with NML Health and Safety standards as detailed in Appendices C and complete the Health and Safety questionnaire - Appendix D as part of the tender submission. </w:t>
      </w:r>
    </w:p>
    <w:p w14:paraId="2B57241A" w14:textId="5C248534" w:rsidR="43735349" w:rsidRDefault="43735349" w:rsidP="00D91367">
      <w:pPr>
        <w:spacing w:line="240" w:lineRule="auto"/>
        <w:jc w:val="left"/>
      </w:pPr>
      <w:r w:rsidRPr="7E900747">
        <w:rPr>
          <w:rFonts w:eastAsia="Arial" w:cs="Arial"/>
          <w:sz w:val="22"/>
          <w:szCs w:val="22"/>
        </w:rPr>
        <w:t xml:space="preserve"> </w:t>
      </w:r>
    </w:p>
    <w:p w14:paraId="768056AD" w14:textId="0D92BAF6" w:rsidR="43735349" w:rsidRDefault="43735349" w:rsidP="00D91367">
      <w:pPr>
        <w:spacing w:line="240" w:lineRule="auto"/>
        <w:jc w:val="left"/>
      </w:pPr>
      <w:r w:rsidRPr="7E900747">
        <w:rPr>
          <w:rFonts w:eastAsia="Arial" w:cs="Arial"/>
          <w:sz w:val="22"/>
          <w:szCs w:val="22"/>
        </w:rPr>
        <w:t xml:space="preserve">The supplier will guarantee that replacement parts are available for a minimum of five years following installation. </w:t>
      </w:r>
    </w:p>
    <w:p w14:paraId="37DF7951" w14:textId="62011DDA" w:rsidR="43735349" w:rsidRDefault="43735349" w:rsidP="00D91367">
      <w:pPr>
        <w:spacing w:line="240" w:lineRule="auto"/>
        <w:jc w:val="left"/>
      </w:pPr>
      <w:r w:rsidRPr="7E900747">
        <w:rPr>
          <w:rFonts w:eastAsia="Arial" w:cs="Arial"/>
          <w:sz w:val="22"/>
          <w:szCs w:val="22"/>
        </w:rPr>
        <w:t xml:space="preserve"> </w:t>
      </w:r>
    </w:p>
    <w:p w14:paraId="2C773B7A" w14:textId="20927120" w:rsidR="43735349" w:rsidRDefault="43735349" w:rsidP="00D91367">
      <w:pPr>
        <w:spacing w:line="240" w:lineRule="auto"/>
      </w:pPr>
      <w:r w:rsidRPr="7E900747">
        <w:rPr>
          <w:rFonts w:eastAsia="Arial" w:cs="Arial"/>
          <w:sz w:val="22"/>
          <w:szCs w:val="22"/>
        </w:rPr>
        <w:t>NML expects the implementation of the solution to be fully project managed, ensuring that the required delivery dates are met.</w:t>
      </w:r>
    </w:p>
    <w:p w14:paraId="60005672" w14:textId="517E0A0D" w:rsidR="43735349" w:rsidRDefault="43735349" w:rsidP="00D91367">
      <w:pPr>
        <w:spacing w:line="240" w:lineRule="auto"/>
        <w:jc w:val="left"/>
      </w:pPr>
      <w:r w:rsidRPr="7E900747">
        <w:rPr>
          <w:rFonts w:eastAsia="Arial" w:cs="Arial"/>
          <w:sz w:val="22"/>
          <w:szCs w:val="22"/>
        </w:rPr>
        <w:t xml:space="preserve"> </w:t>
      </w:r>
    </w:p>
    <w:p w14:paraId="5AA94796" w14:textId="6096ED71" w:rsidR="43735349" w:rsidRDefault="43735349" w:rsidP="00D91367">
      <w:pPr>
        <w:spacing w:line="240" w:lineRule="auto"/>
        <w:jc w:val="left"/>
        <w:rPr>
          <w:rFonts w:eastAsia="Arial" w:cs="Arial"/>
          <w:b/>
          <w:bCs/>
          <w:sz w:val="22"/>
          <w:szCs w:val="22"/>
        </w:rPr>
      </w:pPr>
      <w:r w:rsidRPr="7E900747">
        <w:rPr>
          <w:rFonts w:eastAsia="Arial" w:cs="Arial"/>
          <w:sz w:val="22"/>
          <w:szCs w:val="22"/>
        </w:rPr>
        <w:t xml:space="preserve">The supplier must also load all content onto the relevant players and configure in line with play schedules. </w:t>
      </w:r>
      <w:r w:rsidRPr="7E900747">
        <w:rPr>
          <w:rFonts w:eastAsia="Arial" w:cs="Arial"/>
          <w:b/>
          <w:bCs/>
          <w:sz w:val="22"/>
          <w:szCs w:val="22"/>
        </w:rPr>
        <w:t>NOTE</w:t>
      </w:r>
      <w:r w:rsidR="3AD3890C" w:rsidRPr="7E900747">
        <w:rPr>
          <w:rFonts w:eastAsia="Arial" w:cs="Arial"/>
          <w:b/>
          <w:bCs/>
          <w:sz w:val="22"/>
          <w:szCs w:val="22"/>
        </w:rPr>
        <w:t xml:space="preserve"> </w:t>
      </w:r>
      <w:r w:rsidR="54D919C0" w:rsidRPr="7E900747">
        <w:rPr>
          <w:rFonts w:eastAsia="Arial" w:cs="Arial"/>
          <w:sz w:val="22"/>
          <w:szCs w:val="22"/>
        </w:rPr>
        <w:t xml:space="preserve">in the two immersive areas and some of the interactive areas more a configuration/programming approach will be required. </w:t>
      </w:r>
    </w:p>
    <w:p w14:paraId="2F50C888" w14:textId="5A2CCFC5" w:rsidR="43735349" w:rsidRDefault="43735349" w:rsidP="00D91367">
      <w:pPr>
        <w:spacing w:line="240" w:lineRule="auto"/>
        <w:jc w:val="left"/>
      </w:pPr>
      <w:r w:rsidRPr="7E900747">
        <w:rPr>
          <w:rFonts w:eastAsia="Arial" w:cs="Arial"/>
          <w:sz w:val="22"/>
          <w:szCs w:val="22"/>
        </w:rPr>
        <w:t xml:space="preserve"> </w:t>
      </w:r>
    </w:p>
    <w:p w14:paraId="332CA2F6" w14:textId="708837D2" w:rsidR="43735349" w:rsidRDefault="43735349" w:rsidP="00D91367">
      <w:pPr>
        <w:spacing w:line="240" w:lineRule="auto"/>
        <w:jc w:val="left"/>
      </w:pPr>
      <w:r w:rsidRPr="7E900747">
        <w:rPr>
          <w:rFonts w:eastAsia="Arial" w:cs="Arial"/>
          <w:sz w:val="22"/>
          <w:szCs w:val="22"/>
        </w:rPr>
        <w:t>Installation must also include testing of all equipment with NML staff, including audio balancing audio elements in collaboration with NML’s audio consultant.</w:t>
      </w:r>
    </w:p>
    <w:p w14:paraId="1D1D620C" w14:textId="19D14918" w:rsidR="7E900747" w:rsidRDefault="7E900747" w:rsidP="7E900747">
      <w:pPr>
        <w:rPr>
          <w:rFonts w:eastAsia="Arial" w:cs="Arial"/>
          <w:szCs w:val="18"/>
        </w:rPr>
      </w:pPr>
    </w:p>
    <w:p w14:paraId="626726ED" w14:textId="78BB194D" w:rsidR="7E900747" w:rsidRDefault="7E900747" w:rsidP="7E900747">
      <w:pPr>
        <w:spacing w:line="240" w:lineRule="auto"/>
        <w:jc w:val="left"/>
        <w:rPr>
          <w:szCs w:val="18"/>
        </w:rPr>
      </w:pPr>
    </w:p>
    <w:sectPr w:rsidR="7E900747" w:rsidSect="00B75462">
      <w:footerReference w:type="default" r:id="rId23"/>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B529D" w14:textId="77777777" w:rsidR="00A97654" w:rsidRDefault="00A97654">
      <w:r>
        <w:separator/>
      </w:r>
    </w:p>
  </w:endnote>
  <w:endnote w:type="continuationSeparator" w:id="0">
    <w:p w14:paraId="669F5959" w14:textId="77777777" w:rsidR="00A97654" w:rsidRDefault="00A97654">
      <w:r>
        <w:continuationSeparator/>
      </w:r>
    </w:p>
  </w:endnote>
  <w:endnote w:type="continuationNotice" w:id="1">
    <w:p w14:paraId="7A70F924" w14:textId="77777777" w:rsidR="00A97654" w:rsidRDefault="00A976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69857" w14:textId="77777777" w:rsidR="005125F5" w:rsidRDefault="00512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5125F5" w14:paraId="65BE1F1D" w14:textId="77777777" w:rsidTr="00BE66F7">
      <w:trPr>
        <w:trHeight w:val="1279"/>
      </w:trPr>
      <w:tc>
        <w:tcPr>
          <w:tcW w:w="250" w:type="dxa"/>
        </w:tcPr>
        <w:p w14:paraId="6AFAB436" w14:textId="77777777" w:rsidR="005125F5" w:rsidRDefault="005125F5">
          <w:pPr>
            <w:tabs>
              <w:tab w:val="left" w:pos="5792"/>
            </w:tabs>
            <w:spacing w:line="240" w:lineRule="auto"/>
            <w:rPr>
              <w:rFonts w:cs="Arial"/>
              <w:sz w:val="16"/>
            </w:rPr>
          </w:pPr>
        </w:p>
      </w:tc>
      <w:tc>
        <w:tcPr>
          <w:tcW w:w="8363" w:type="dxa"/>
        </w:tcPr>
        <w:p w14:paraId="042C5D41" w14:textId="77777777" w:rsidR="005125F5" w:rsidRPr="008669A6" w:rsidRDefault="005125F5" w:rsidP="008669A6">
          <w:pPr>
            <w:tabs>
              <w:tab w:val="left" w:pos="5792"/>
            </w:tabs>
            <w:spacing w:line="240" w:lineRule="auto"/>
            <w:rPr>
              <w:rFonts w:cs="Arial"/>
              <w:b/>
              <w:bCs/>
              <w:color w:val="00001C"/>
              <w:sz w:val="15"/>
            </w:rPr>
          </w:pPr>
        </w:p>
      </w:tc>
    </w:tr>
  </w:tbl>
  <w:p w14:paraId="4D2E12B8" w14:textId="77777777" w:rsidR="005125F5" w:rsidRDefault="005125F5">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CD9ED" w14:textId="77777777" w:rsidR="005125F5" w:rsidRDefault="005125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5125F5" w14:paraId="42D5A4E1" w14:textId="77777777">
      <w:trPr>
        <w:cantSplit/>
      </w:trPr>
      <w:tc>
        <w:tcPr>
          <w:tcW w:w="4644" w:type="dxa"/>
          <w:vAlign w:val="center"/>
        </w:tcPr>
        <w:p w14:paraId="577B45DB" w14:textId="77777777" w:rsidR="005125F5" w:rsidRDefault="005125F5"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0A85E14A" w14:textId="77777777" w:rsidR="005125F5" w:rsidRDefault="005125F5">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r>
  </w:tbl>
  <w:p w14:paraId="740C982E" w14:textId="77777777" w:rsidR="005125F5" w:rsidRDefault="00512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34CA1" w14:textId="77777777" w:rsidR="00A97654" w:rsidRDefault="00A97654">
      <w:r>
        <w:separator/>
      </w:r>
    </w:p>
  </w:footnote>
  <w:footnote w:type="continuationSeparator" w:id="0">
    <w:p w14:paraId="6FB7074B" w14:textId="77777777" w:rsidR="00A97654" w:rsidRDefault="00A97654">
      <w:r>
        <w:continuationSeparator/>
      </w:r>
    </w:p>
  </w:footnote>
  <w:footnote w:type="continuationNotice" w:id="1">
    <w:p w14:paraId="18E89769" w14:textId="77777777" w:rsidR="00A97654" w:rsidRDefault="00A976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7FBD7" w14:textId="77777777" w:rsidR="005125F5" w:rsidRDefault="00512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5125F5" w14:paraId="300079F4" w14:textId="77777777">
      <w:tc>
        <w:tcPr>
          <w:tcW w:w="8472" w:type="dxa"/>
          <w:tcMar>
            <w:right w:w="28" w:type="dxa"/>
          </w:tcMar>
        </w:tcPr>
        <w:p w14:paraId="299D8616" w14:textId="77777777" w:rsidR="005125F5" w:rsidRDefault="005125F5">
          <w:pPr>
            <w:tabs>
              <w:tab w:val="left" w:pos="828"/>
              <w:tab w:val="right" w:pos="9152"/>
            </w:tabs>
            <w:rPr>
              <w:rFonts w:cs="Arial"/>
              <w:sz w:val="12"/>
            </w:rPr>
          </w:pPr>
        </w:p>
      </w:tc>
    </w:tr>
  </w:tbl>
  <w:p w14:paraId="491D2769" w14:textId="77777777" w:rsidR="005125F5" w:rsidRDefault="005125F5">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8039" w14:textId="77777777" w:rsidR="005125F5" w:rsidRDefault="00512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00000003"/>
    <w:multiLevelType w:val="hybridMultilevel"/>
    <w:tmpl w:val="E9A4DAE0"/>
    <w:name w:val="WW8Num3"/>
    <w:lvl w:ilvl="0" w:tplc="9AECF442">
      <w:start w:val="1"/>
      <w:numFmt w:val="decimal"/>
      <w:lvlText w:val="%1."/>
      <w:lvlJc w:val="left"/>
      <w:pPr>
        <w:tabs>
          <w:tab w:val="num" w:pos="720"/>
        </w:tabs>
        <w:ind w:left="720" w:hanging="720"/>
      </w:pPr>
    </w:lvl>
    <w:lvl w:ilvl="1" w:tplc="44AAA666" w:tentative="1">
      <w:start w:val="1"/>
      <w:numFmt w:val="lowerLetter"/>
      <w:lvlText w:val="%2."/>
      <w:lvlJc w:val="left"/>
      <w:pPr>
        <w:ind w:left="1440" w:hanging="360"/>
      </w:pPr>
    </w:lvl>
    <w:lvl w:ilvl="2" w:tplc="41C8007A" w:tentative="1">
      <w:start w:val="1"/>
      <w:numFmt w:val="lowerRoman"/>
      <w:lvlText w:val="%3."/>
      <w:lvlJc w:val="right"/>
      <w:pPr>
        <w:ind w:left="2160" w:hanging="180"/>
      </w:pPr>
    </w:lvl>
    <w:lvl w:ilvl="3" w:tplc="9CA25C1C" w:tentative="1">
      <w:start w:val="1"/>
      <w:numFmt w:val="decimal"/>
      <w:lvlText w:val="%4."/>
      <w:lvlJc w:val="left"/>
      <w:pPr>
        <w:ind w:left="2880" w:hanging="360"/>
      </w:pPr>
    </w:lvl>
    <w:lvl w:ilvl="4" w:tplc="F3F6D830" w:tentative="1">
      <w:start w:val="1"/>
      <w:numFmt w:val="lowerLetter"/>
      <w:lvlText w:val="%5."/>
      <w:lvlJc w:val="left"/>
      <w:pPr>
        <w:ind w:left="3600" w:hanging="360"/>
      </w:pPr>
    </w:lvl>
    <w:lvl w:ilvl="5" w:tplc="412CB3FA" w:tentative="1">
      <w:start w:val="1"/>
      <w:numFmt w:val="lowerRoman"/>
      <w:lvlText w:val="%6."/>
      <w:lvlJc w:val="right"/>
      <w:pPr>
        <w:ind w:left="4320" w:hanging="180"/>
      </w:pPr>
    </w:lvl>
    <w:lvl w:ilvl="6" w:tplc="FD8EE6CE" w:tentative="1">
      <w:start w:val="1"/>
      <w:numFmt w:val="decimal"/>
      <w:lvlText w:val="%7."/>
      <w:lvlJc w:val="left"/>
      <w:pPr>
        <w:ind w:left="5040" w:hanging="360"/>
      </w:pPr>
    </w:lvl>
    <w:lvl w:ilvl="7" w:tplc="F75043EC" w:tentative="1">
      <w:start w:val="1"/>
      <w:numFmt w:val="lowerLetter"/>
      <w:lvlText w:val="%8."/>
      <w:lvlJc w:val="left"/>
      <w:pPr>
        <w:ind w:left="5760" w:hanging="360"/>
      </w:pPr>
    </w:lvl>
    <w:lvl w:ilvl="8" w:tplc="0C2C5914" w:tentative="1">
      <w:start w:val="1"/>
      <w:numFmt w:val="lowerRoman"/>
      <w:lvlText w:val="%9."/>
      <w:lvlJc w:val="right"/>
      <w:pPr>
        <w:ind w:left="6480" w:hanging="180"/>
      </w:pPr>
    </w:lvl>
  </w:abstractNum>
  <w:abstractNum w:abstractNumId="2" w15:restartNumberingAfterBreak="0">
    <w:nsid w:val="03811ED8"/>
    <w:multiLevelType w:val="hybridMultilevel"/>
    <w:tmpl w:val="D9F4F6C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9611E"/>
    <w:multiLevelType w:val="hybridMultilevel"/>
    <w:tmpl w:val="0890DD5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73084"/>
    <w:multiLevelType w:val="multilevel"/>
    <w:tmpl w:val="D5EC5CB8"/>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96935BF"/>
    <w:multiLevelType w:val="multilevel"/>
    <w:tmpl w:val="977A99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F83550"/>
    <w:multiLevelType w:val="multilevel"/>
    <w:tmpl w:val="E51AD5F4"/>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15:restartNumberingAfterBreak="0">
    <w:nsid w:val="115D5344"/>
    <w:multiLevelType w:val="multilevel"/>
    <w:tmpl w:val="AAFE405A"/>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3E20759"/>
    <w:multiLevelType w:val="hybridMultilevel"/>
    <w:tmpl w:val="1E16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F43210"/>
    <w:multiLevelType w:val="hybridMultilevel"/>
    <w:tmpl w:val="FFFFFFFF"/>
    <w:lvl w:ilvl="0" w:tplc="8716D2D4">
      <w:start w:val="1"/>
      <w:numFmt w:val="bullet"/>
      <w:lvlText w:val="·"/>
      <w:lvlJc w:val="left"/>
      <w:pPr>
        <w:ind w:left="720" w:hanging="360"/>
      </w:pPr>
      <w:rPr>
        <w:rFonts w:ascii="Symbol" w:hAnsi="Symbol" w:hint="default"/>
      </w:rPr>
    </w:lvl>
    <w:lvl w:ilvl="1" w:tplc="A19C5A94">
      <w:start w:val="1"/>
      <w:numFmt w:val="bullet"/>
      <w:lvlText w:val="o"/>
      <w:lvlJc w:val="left"/>
      <w:pPr>
        <w:ind w:left="1440" w:hanging="360"/>
      </w:pPr>
      <w:rPr>
        <w:rFonts w:ascii="Courier New" w:hAnsi="Courier New" w:hint="default"/>
      </w:rPr>
    </w:lvl>
    <w:lvl w:ilvl="2" w:tplc="4C72392E">
      <w:start w:val="1"/>
      <w:numFmt w:val="bullet"/>
      <w:lvlText w:val=""/>
      <w:lvlJc w:val="left"/>
      <w:pPr>
        <w:ind w:left="2160" w:hanging="360"/>
      </w:pPr>
      <w:rPr>
        <w:rFonts w:ascii="Wingdings" w:hAnsi="Wingdings" w:hint="default"/>
      </w:rPr>
    </w:lvl>
    <w:lvl w:ilvl="3" w:tplc="F40E4712">
      <w:start w:val="1"/>
      <w:numFmt w:val="bullet"/>
      <w:lvlText w:val=""/>
      <w:lvlJc w:val="left"/>
      <w:pPr>
        <w:ind w:left="2880" w:hanging="360"/>
      </w:pPr>
      <w:rPr>
        <w:rFonts w:ascii="Symbol" w:hAnsi="Symbol" w:hint="default"/>
      </w:rPr>
    </w:lvl>
    <w:lvl w:ilvl="4" w:tplc="06C4F1CE">
      <w:start w:val="1"/>
      <w:numFmt w:val="bullet"/>
      <w:lvlText w:val="o"/>
      <w:lvlJc w:val="left"/>
      <w:pPr>
        <w:ind w:left="3600" w:hanging="360"/>
      </w:pPr>
      <w:rPr>
        <w:rFonts w:ascii="Courier New" w:hAnsi="Courier New" w:hint="default"/>
      </w:rPr>
    </w:lvl>
    <w:lvl w:ilvl="5" w:tplc="ECDA0AE2">
      <w:start w:val="1"/>
      <w:numFmt w:val="bullet"/>
      <w:lvlText w:val=""/>
      <w:lvlJc w:val="left"/>
      <w:pPr>
        <w:ind w:left="4320" w:hanging="360"/>
      </w:pPr>
      <w:rPr>
        <w:rFonts w:ascii="Wingdings" w:hAnsi="Wingdings" w:hint="default"/>
      </w:rPr>
    </w:lvl>
    <w:lvl w:ilvl="6" w:tplc="CF6C1F50">
      <w:start w:val="1"/>
      <w:numFmt w:val="bullet"/>
      <w:lvlText w:val=""/>
      <w:lvlJc w:val="left"/>
      <w:pPr>
        <w:ind w:left="5040" w:hanging="360"/>
      </w:pPr>
      <w:rPr>
        <w:rFonts w:ascii="Symbol" w:hAnsi="Symbol" w:hint="default"/>
      </w:rPr>
    </w:lvl>
    <w:lvl w:ilvl="7" w:tplc="B492F308">
      <w:start w:val="1"/>
      <w:numFmt w:val="bullet"/>
      <w:lvlText w:val="o"/>
      <w:lvlJc w:val="left"/>
      <w:pPr>
        <w:ind w:left="5760" w:hanging="360"/>
      </w:pPr>
      <w:rPr>
        <w:rFonts w:ascii="Courier New" w:hAnsi="Courier New" w:hint="default"/>
      </w:rPr>
    </w:lvl>
    <w:lvl w:ilvl="8" w:tplc="0966F266">
      <w:start w:val="1"/>
      <w:numFmt w:val="bullet"/>
      <w:lvlText w:val=""/>
      <w:lvlJc w:val="left"/>
      <w:pPr>
        <w:ind w:left="6480" w:hanging="360"/>
      </w:pPr>
      <w:rPr>
        <w:rFonts w:ascii="Wingdings" w:hAnsi="Wingdings" w:hint="default"/>
      </w:rPr>
    </w:lvl>
  </w:abstractNum>
  <w:abstractNum w:abstractNumId="12" w15:restartNumberingAfterBreak="0">
    <w:nsid w:val="14DC00AD"/>
    <w:multiLevelType w:val="hybridMultilevel"/>
    <w:tmpl w:val="2738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F55735"/>
    <w:multiLevelType w:val="multilevel"/>
    <w:tmpl w:val="B48848C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FA2960"/>
    <w:multiLevelType w:val="multilevel"/>
    <w:tmpl w:val="235497EA"/>
    <w:lvl w:ilvl="0">
      <w:start w:val="1"/>
      <w:numFmt w:val="decimal"/>
      <w:lvlText w:val="%1"/>
      <w:lvlJc w:val="left"/>
      <w:pPr>
        <w:ind w:left="360" w:hanging="360"/>
      </w:p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3AF2ABF"/>
    <w:multiLevelType w:val="hybridMultilevel"/>
    <w:tmpl w:val="50DEEAE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8"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15:restartNumberingAfterBreak="0">
    <w:nsid w:val="2A1F172D"/>
    <w:multiLevelType w:val="multilevel"/>
    <w:tmpl w:val="8D6036C8"/>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7048A4"/>
    <w:multiLevelType w:val="multilevel"/>
    <w:tmpl w:val="E41CB4B4"/>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C94E0D"/>
    <w:multiLevelType w:val="hybridMultilevel"/>
    <w:tmpl w:val="37924740"/>
    <w:lvl w:ilvl="0" w:tplc="E4C61BDE">
      <w:start w:val="1"/>
      <w:numFmt w:val="bullet"/>
      <w:lvlText w:val="-"/>
      <w:lvlJc w:val="left"/>
      <w:pPr>
        <w:ind w:left="720" w:hanging="360"/>
      </w:pPr>
      <w:rPr>
        <w:rFonts w:ascii="Calibri" w:hAnsi="Calibri" w:hint="default"/>
      </w:rPr>
    </w:lvl>
    <w:lvl w:ilvl="1" w:tplc="974A7638">
      <w:start w:val="1"/>
      <w:numFmt w:val="bullet"/>
      <w:lvlText w:val="o"/>
      <w:lvlJc w:val="left"/>
      <w:pPr>
        <w:ind w:left="1440" w:hanging="360"/>
      </w:pPr>
      <w:rPr>
        <w:rFonts w:ascii="Courier New" w:hAnsi="Courier New" w:hint="default"/>
      </w:rPr>
    </w:lvl>
    <w:lvl w:ilvl="2" w:tplc="DFF4533C">
      <w:start w:val="1"/>
      <w:numFmt w:val="bullet"/>
      <w:lvlText w:val=""/>
      <w:lvlJc w:val="left"/>
      <w:pPr>
        <w:ind w:left="2160" w:hanging="360"/>
      </w:pPr>
      <w:rPr>
        <w:rFonts w:ascii="Wingdings" w:hAnsi="Wingdings" w:hint="default"/>
      </w:rPr>
    </w:lvl>
    <w:lvl w:ilvl="3" w:tplc="85B29264">
      <w:start w:val="1"/>
      <w:numFmt w:val="bullet"/>
      <w:lvlText w:val=""/>
      <w:lvlJc w:val="left"/>
      <w:pPr>
        <w:ind w:left="2880" w:hanging="360"/>
      </w:pPr>
      <w:rPr>
        <w:rFonts w:ascii="Symbol" w:hAnsi="Symbol" w:hint="default"/>
      </w:rPr>
    </w:lvl>
    <w:lvl w:ilvl="4" w:tplc="87C04350">
      <w:start w:val="1"/>
      <w:numFmt w:val="bullet"/>
      <w:lvlText w:val="o"/>
      <w:lvlJc w:val="left"/>
      <w:pPr>
        <w:ind w:left="3600" w:hanging="360"/>
      </w:pPr>
      <w:rPr>
        <w:rFonts w:ascii="Courier New" w:hAnsi="Courier New" w:hint="default"/>
      </w:rPr>
    </w:lvl>
    <w:lvl w:ilvl="5" w:tplc="E4D41992">
      <w:start w:val="1"/>
      <w:numFmt w:val="bullet"/>
      <w:lvlText w:val=""/>
      <w:lvlJc w:val="left"/>
      <w:pPr>
        <w:ind w:left="4320" w:hanging="360"/>
      </w:pPr>
      <w:rPr>
        <w:rFonts w:ascii="Wingdings" w:hAnsi="Wingdings" w:hint="default"/>
      </w:rPr>
    </w:lvl>
    <w:lvl w:ilvl="6" w:tplc="669E4C9A">
      <w:start w:val="1"/>
      <w:numFmt w:val="bullet"/>
      <w:lvlText w:val=""/>
      <w:lvlJc w:val="left"/>
      <w:pPr>
        <w:ind w:left="5040" w:hanging="360"/>
      </w:pPr>
      <w:rPr>
        <w:rFonts w:ascii="Symbol" w:hAnsi="Symbol" w:hint="default"/>
      </w:rPr>
    </w:lvl>
    <w:lvl w:ilvl="7" w:tplc="31E2F094">
      <w:start w:val="1"/>
      <w:numFmt w:val="bullet"/>
      <w:lvlText w:val="o"/>
      <w:lvlJc w:val="left"/>
      <w:pPr>
        <w:ind w:left="5760" w:hanging="360"/>
      </w:pPr>
      <w:rPr>
        <w:rFonts w:ascii="Courier New" w:hAnsi="Courier New" w:hint="default"/>
      </w:rPr>
    </w:lvl>
    <w:lvl w:ilvl="8" w:tplc="F61654AA">
      <w:start w:val="1"/>
      <w:numFmt w:val="bullet"/>
      <w:lvlText w:val=""/>
      <w:lvlJc w:val="left"/>
      <w:pPr>
        <w:ind w:left="6480" w:hanging="360"/>
      </w:pPr>
      <w:rPr>
        <w:rFonts w:ascii="Wingdings" w:hAnsi="Wingdings" w:hint="default"/>
      </w:rPr>
    </w:lvl>
  </w:abstractNum>
  <w:abstractNum w:abstractNumId="26" w15:restartNumberingAfterBreak="0">
    <w:nsid w:val="3A081139"/>
    <w:multiLevelType w:val="hybridMultilevel"/>
    <w:tmpl w:val="FFFFFFFF"/>
    <w:lvl w:ilvl="0" w:tplc="BD948ECA">
      <w:start w:val="1"/>
      <w:numFmt w:val="decimal"/>
      <w:lvlText w:val="%1."/>
      <w:lvlJc w:val="left"/>
      <w:pPr>
        <w:ind w:left="720" w:hanging="360"/>
      </w:pPr>
    </w:lvl>
    <w:lvl w:ilvl="1" w:tplc="41665DF6">
      <w:start w:val="1"/>
      <w:numFmt w:val="lowerLetter"/>
      <w:lvlText w:val="%2."/>
      <w:lvlJc w:val="left"/>
      <w:pPr>
        <w:ind w:left="1440" w:hanging="360"/>
      </w:pPr>
    </w:lvl>
    <w:lvl w:ilvl="2" w:tplc="4448E1D2">
      <w:start w:val="1"/>
      <w:numFmt w:val="lowerRoman"/>
      <w:lvlText w:val="%3."/>
      <w:lvlJc w:val="right"/>
      <w:pPr>
        <w:ind w:left="2160" w:hanging="180"/>
      </w:pPr>
    </w:lvl>
    <w:lvl w:ilvl="3" w:tplc="BCDE0BD0">
      <w:start w:val="1"/>
      <w:numFmt w:val="decimal"/>
      <w:lvlText w:val="%4."/>
      <w:lvlJc w:val="left"/>
      <w:pPr>
        <w:ind w:left="2880" w:hanging="360"/>
      </w:pPr>
    </w:lvl>
    <w:lvl w:ilvl="4" w:tplc="A60A50BA">
      <w:start w:val="1"/>
      <w:numFmt w:val="lowerLetter"/>
      <w:lvlText w:val="%5."/>
      <w:lvlJc w:val="left"/>
      <w:pPr>
        <w:ind w:left="3600" w:hanging="360"/>
      </w:pPr>
    </w:lvl>
    <w:lvl w:ilvl="5" w:tplc="45B22A20">
      <w:start w:val="1"/>
      <w:numFmt w:val="lowerRoman"/>
      <w:lvlText w:val="%6."/>
      <w:lvlJc w:val="right"/>
      <w:pPr>
        <w:ind w:left="4320" w:hanging="180"/>
      </w:pPr>
    </w:lvl>
    <w:lvl w:ilvl="6" w:tplc="765E8A00">
      <w:start w:val="1"/>
      <w:numFmt w:val="decimal"/>
      <w:lvlText w:val="%7."/>
      <w:lvlJc w:val="left"/>
      <w:pPr>
        <w:ind w:left="5040" w:hanging="360"/>
      </w:pPr>
    </w:lvl>
    <w:lvl w:ilvl="7" w:tplc="C5F85832">
      <w:start w:val="1"/>
      <w:numFmt w:val="lowerLetter"/>
      <w:lvlText w:val="%8."/>
      <w:lvlJc w:val="left"/>
      <w:pPr>
        <w:ind w:left="5760" w:hanging="360"/>
      </w:pPr>
    </w:lvl>
    <w:lvl w:ilvl="8" w:tplc="0C0EDFCA">
      <w:start w:val="1"/>
      <w:numFmt w:val="lowerRoman"/>
      <w:lvlText w:val="%9."/>
      <w:lvlJc w:val="right"/>
      <w:pPr>
        <w:ind w:left="6480" w:hanging="180"/>
      </w:pPr>
    </w:lvl>
  </w:abstractNum>
  <w:abstractNum w:abstractNumId="27" w15:restartNumberingAfterBreak="0">
    <w:nsid w:val="3DD725B5"/>
    <w:multiLevelType w:val="hybridMultilevel"/>
    <w:tmpl w:val="7CD44D82"/>
    <w:lvl w:ilvl="0" w:tplc="76201722">
      <w:start w:val="1"/>
      <w:numFmt w:val="decimal"/>
      <w:lvlText w:val="%1)"/>
      <w:lvlJc w:val="left"/>
      <w:pPr>
        <w:ind w:left="360" w:hanging="360"/>
      </w:pPr>
    </w:lvl>
    <w:lvl w:ilvl="1" w:tplc="C2363E66">
      <w:start w:val="1"/>
      <w:numFmt w:val="lowerLetter"/>
      <w:lvlText w:val="%2)"/>
      <w:lvlJc w:val="left"/>
      <w:pPr>
        <w:ind w:left="720" w:hanging="360"/>
      </w:pPr>
    </w:lvl>
    <w:lvl w:ilvl="2" w:tplc="CB24B2EC">
      <w:start w:val="1"/>
      <w:numFmt w:val="lowerRoman"/>
      <w:lvlText w:val="%3)"/>
      <w:lvlJc w:val="left"/>
      <w:pPr>
        <w:ind w:left="1080" w:hanging="360"/>
      </w:pPr>
      <w:rPr>
        <w:color w:val="auto"/>
      </w:rPr>
    </w:lvl>
    <w:lvl w:ilvl="3" w:tplc="51BE3BC8">
      <w:start w:val="1"/>
      <w:numFmt w:val="decimal"/>
      <w:lvlText w:val="(%4)"/>
      <w:lvlJc w:val="left"/>
      <w:pPr>
        <w:ind w:left="1440" w:hanging="360"/>
      </w:pPr>
    </w:lvl>
    <w:lvl w:ilvl="4" w:tplc="E368CDF6">
      <w:start w:val="1"/>
      <w:numFmt w:val="lowerLetter"/>
      <w:lvlText w:val="(%5)"/>
      <w:lvlJc w:val="left"/>
      <w:pPr>
        <w:ind w:left="1800" w:hanging="360"/>
      </w:pPr>
    </w:lvl>
    <w:lvl w:ilvl="5" w:tplc="F4DE8602">
      <w:start w:val="1"/>
      <w:numFmt w:val="lowerRoman"/>
      <w:lvlText w:val="(%6)"/>
      <w:lvlJc w:val="left"/>
      <w:pPr>
        <w:ind w:left="2160" w:hanging="360"/>
      </w:pPr>
    </w:lvl>
    <w:lvl w:ilvl="6" w:tplc="5C24301A">
      <w:start w:val="1"/>
      <w:numFmt w:val="decimal"/>
      <w:lvlText w:val="%7."/>
      <w:lvlJc w:val="left"/>
      <w:pPr>
        <w:ind w:left="2520" w:hanging="360"/>
      </w:pPr>
    </w:lvl>
    <w:lvl w:ilvl="7" w:tplc="A094F706">
      <w:start w:val="1"/>
      <w:numFmt w:val="lowerLetter"/>
      <w:lvlText w:val="%8."/>
      <w:lvlJc w:val="left"/>
      <w:pPr>
        <w:ind w:left="2880" w:hanging="360"/>
      </w:pPr>
    </w:lvl>
    <w:lvl w:ilvl="8" w:tplc="687E3072">
      <w:start w:val="1"/>
      <w:numFmt w:val="lowerRoman"/>
      <w:lvlText w:val="%9."/>
      <w:lvlJc w:val="left"/>
      <w:pPr>
        <w:ind w:left="3240" w:hanging="360"/>
      </w:pPr>
    </w:lvl>
  </w:abstractNum>
  <w:abstractNum w:abstractNumId="28"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9"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B1106F"/>
    <w:multiLevelType w:val="hybridMultilevel"/>
    <w:tmpl w:val="89EE0D5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3" w15:restartNumberingAfterBreak="0">
    <w:nsid w:val="4CEE1E91"/>
    <w:multiLevelType w:val="hybridMultilevel"/>
    <w:tmpl w:val="A10A992C"/>
    <w:lvl w:ilvl="0" w:tplc="D31C896A">
      <w:start w:val="1"/>
      <w:numFmt w:val="bullet"/>
      <w:lvlText w:val="·"/>
      <w:lvlJc w:val="left"/>
      <w:pPr>
        <w:ind w:left="720" w:hanging="360"/>
      </w:pPr>
      <w:rPr>
        <w:rFonts w:ascii="Symbol" w:hAnsi="Symbol" w:hint="default"/>
      </w:rPr>
    </w:lvl>
    <w:lvl w:ilvl="1" w:tplc="39282A46">
      <w:start w:val="1"/>
      <w:numFmt w:val="bullet"/>
      <w:lvlText w:val="o"/>
      <w:lvlJc w:val="left"/>
      <w:pPr>
        <w:ind w:left="1440" w:hanging="360"/>
      </w:pPr>
      <w:rPr>
        <w:rFonts w:ascii="Courier New" w:hAnsi="Courier New" w:hint="default"/>
      </w:rPr>
    </w:lvl>
    <w:lvl w:ilvl="2" w:tplc="47A884D4">
      <w:start w:val="1"/>
      <w:numFmt w:val="bullet"/>
      <w:lvlText w:val=""/>
      <w:lvlJc w:val="left"/>
      <w:pPr>
        <w:ind w:left="2160" w:hanging="360"/>
      </w:pPr>
      <w:rPr>
        <w:rFonts w:ascii="Wingdings" w:hAnsi="Wingdings" w:hint="default"/>
      </w:rPr>
    </w:lvl>
    <w:lvl w:ilvl="3" w:tplc="323A496A">
      <w:start w:val="1"/>
      <w:numFmt w:val="bullet"/>
      <w:lvlText w:val=""/>
      <w:lvlJc w:val="left"/>
      <w:pPr>
        <w:ind w:left="2880" w:hanging="360"/>
      </w:pPr>
      <w:rPr>
        <w:rFonts w:ascii="Symbol" w:hAnsi="Symbol" w:hint="default"/>
      </w:rPr>
    </w:lvl>
    <w:lvl w:ilvl="4" w:tplc="D1380E94">
      <w:start w:val="1"/>
      <w:numFmt w:val="bullet"/>
      <w:lvlText w:val="o"/>
      <w:lvlJc w:val="left"/>
      <w:pPr>
        <w:ind w:left="3600" w:hanging="360"/>
      </w:pPr>
      <w:rPr>
        <w:rFonts w:ascii="Courier New" w:hAnsi="Courier New" w:hint="default"/>
      </w:rPr>
    </w:lvl>
    <w:lvl w:ilvl="5" w:tplc="C856FF38">
      <w:start w:val="1"/>
      <w:numFmt w:val="bullet"/>
      <w:lvlText w:val=""/>
      <w:lvlJc w:val="left"/>
      <w:pPr>
        <w:ind w:left="4320" w:hanging="360"/>
      </w:pPr>
      <w:rPr>
        <w:rFonts w:ascii="Wingdings" w:hAnsi="Wingdings" w:hint="default"/>
      </w:rPr>
    </w:lvl>
    <w:lvl w:ilvl="6" w:tplc="AC98EAD2">
      <w:start w:val="1"/>
      <w:numFmt w:val="bullet"/>
      <w:lvlText w:val=""/>
      <w:lvlJc w:val="left"/>
      <w:pPr>
        <w:ind w:left="5040" w:hanging="360"/>
      </w:pPr>
      <w:rPr>
        <w:rFonts w:ascii="Symbol" w:hAnsi="Symbol" w:hint="default"/>
      </w:rPr>
    </w:lvl>
    <w:lvl w:ilvl="7" w:tplc="0C64A428">
      <w:start w:val="1"/>
      <w:numFmt w:val="bullet"/>
      <w:lvlText w:val="o"/>
      <w:lvlJc w:val="left"/>
      <w:pPr>
        <w:ind w:left="5760" w:hanging="360"/>
      </w:pPr>
      <w:rPr>
        <w:rFonts w:ascii="Courier New" w:hAnsi="Courier New" w:hint="default"/>
      </w:rPr>
    </w:lvl>
    <w:lvl w:ilvl="8" w:tplc="363E50CE">
      <w:start w:val="1"/>
      <w:numFmt w:val="bullet"/>
      <w:lvlText w:val=""/>
      <w:lvlJc w:val="left"/>
      <w:pPr>
        <w:ind w:left="6480" w:hanging="360"/>
      </w:pPr>
      <w:rPr>
        <w:rFonts w:ascii="Wingdings" w:hAnsi="Wingdings" w:hint="default"/>
      </w:rPr>
    </w:lvl>
  </w:abstractNum>
  <w:abstractNum w:abstractNumId="34"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5"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6" w15:restartNumberingAfterBreak="0">
    <w:nsid w:val="5658422E"/>
    <w:multiLevelType w:val="hybridMultilevel"/>
    <w:tmpl w:val="4434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5669BE"/>
    <w:multiLevelType w:val="hybridMultilevel"/>
    <w:tmpl w:val="FFFFFFFF"/>
    <w:lvl w:ilvl="0" w:tplc="B9AC949A">
      <w:start w:val="1"/>
      <w:numFmt w:val="bullet"/>
      <w:lvlText w:val="-"/>
      <w:lvlJc w:val="left"/>
      <w:pPr>
        <w:ind w:left="720" w:hanging="360"/>
      </w:pPr>
      <w:rPr>
        <w:rFonts w:ascii="Calibri" w:hAnsi="Calibri" w:hint="default"/>
      </w:rPr>
    </w:lvl>
    <w:lvl w:ilvl="1" w:tplc="5C8CDCCE">
      <w:start w:val="1"/>
      <w:numFmt w:val="bullet"/>
      <w:lvlText w:val="o"/>
      <w:lvlJc w:val="left"/>
      <w:pPr>
        <w:ind w:left="1440" w:hanging="360"/>
      </w:pPr>
      <w:rPr>
        <w:rFonts w:ascii="Courier New" w:hAnsi="Courier New" w:hint="default"/>
      </w:rPr>
    </w:lvl>
    <w:lvl w:ilvl="2" w:tplc="60E223D4">
      <w:start w:val="1"/>
      <w:numFmt w:val="bullet"/>
      <w:lvlText w:val=""/>
      <w:lvlJc w:val="left"/>
      <w:pPr>
        <w:ind w:left="2160" w:hanging="360"/>
      </w:pPr>
      <w:rPr>
        <w:rFonts w:ascii="Wingdings" w:hAnsi="Wingdings" w:hint="default"/>
      </w:rPr>
    </w:lvl>
    <w:lvl w:ilvl="3" w:tplc="C2E2E026">
      <w:start w:val="1"/>
      <w:numFmt w:val="bullet"/>
      <w:lvlText w:val=""/>
      <w:lvlJc w:val="left"/>
      <w:pPr>
        <w:ind w:left="2880" w:hanging="360"/>
      </w:pPr>
      <w:rPr>
        <w:rFonts w:ascii="Symbol" w:hAnsi="Symbol" w:hint="default"/>
      </w:rPr>
    </w:lvl>
    <w:lvl w:ilvl="4" w:tplc="8D989C5E">
      <w:start w:val="1"/>
      <w:numFmt w:val="bullet"/>
      <w:lvlText w:val="o"/>
      <w:lvlJc w:val="left"/>
      <w:pPr>
        <w:ind w:left="3600" w:hanging="360"/>
      </w:pPr>
      <w:rPr>
        <w:rFonts w:ascii="Courier New" w:hAnsi="Courier New" w:hint="default"/>
      </w:rPr>
    </w:lvl>
    <w:lvl w:ilvl="5" w:tplc="5D0E3670">
      <w:start w:val="1"/>
      <w:numFmt w:val="bullet"/>
      <w:lvlText w:val=""/>
      <w:lvlJc w:val="left"/>
      <w:pPr>
        <w:ind w:left="4320" w:hanging="360"/>
      </w:pPr>
      <w:rPr>
        <w:rFonts w:ascii="Wingdings" w:hAnsi="Wingdings" w:hint="default"/>
      </w:rPr>
    </w:lvl>
    <w:lvl w:ilvl="6" w:tplc="EC8C612A">
      <w:start w:val="1"/>
      <w:numFmt w:val="bullet"/>
      <w:lvlText w:val=""/>
      <w:lvlJc w:val="left"/>
      <w:pPr>
        <w:ind w:left="5040" w:hanging="360"/>
      </w:pPr>
      <w:rPr>
        <w:rFonts w:ascii="Symbol" w:hAnsi="Symbol" w:hint="default"/>
      </w:rPr>
    </w:lvl>
    <w:lvl w:ilvl="7" w:tplc="F31AD37E">
      <w:start w:val="1"/>
      <w:numFmt w:val="bullet"/>
      <w:lvlText w:val="o"/>
      <w:lvlJc w:val="left"/>
      <w:pPr>
        <w:ind w:left="5760" w:hanging="360"/>
      </w:pPr>
      <w:rPr>
        <w:rFonts w:ascii="Courier New" w:hAnsi="Courier New" w:hint="default"/>
      </w:rPr>
    </w:lvl>
    <w:lvl w:ilvl="8" w:tplc="02360870">
      <w:start w:val="1"/>
      <w:numFmt w:val="bullet"/>
      <w:lvlText w:val=""/>
      <w:lvlJc w:val="left"/>
      <w:pPr>
        <w:ind w:left="6480" w:hanging="360"/>
      </w:pPr>
      <w:rPr>
        <w:rFonts w:ascii="Wingdings" w:hAnsi="Wingdings" w:hint="default"/>
      </w:rPr>
    </w:lvl>
  </w:abstractNum>
  <w:abstractNum w:abstractNumId="38" w15:restartNumberingAfterBreak="0">
    <w:nsid w:val="5E134510"/>
    <w:multiLevelType w:val="hybridMultilevel"/>
    <w:tmpl w:val="5EE03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0D50D93"/>
    <w:multiLevelType w:val="multilevel"/>
    <w:tmpl w:val="08C4A43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64D171DA"/>
    <w:multiLevelType w:val="multilevel"/>
    <w:tmpl w:val="33F25BA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1"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E0A3A9E"/>
    <w:multiLevelType w:val="hybridMultilevel"/>
    <w:tmpl w:val="F922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041656"/>
    <w:multiLevelType w:val="hybridMultilevel"/>
    <w:tmpl w:val="FFFFFFFF"/>
    <w:lvl w:ilvl="0" w:tplc="32E01986">
      <w:start w:val="1"/>
      <w:numFmt w:val="bullet"/>
      <w:lvlText w:val=""/>
      <w:lvlJc w:val="left"/>
      <w:pPr>
        <w:ind w:left="720" w:hanging="360"/>
      </w:pPr>
      <w:rPr>
        <w:rFonts w:ascii="Symbol" w:hAnsi="Symbol" w:hint="default"/>
      </w:rPr>
    </w:lvl>
    <w:lvl w:ilvl="1" w:tplc="8ACE9C0A">
      <w:start w:val="1"/>
      <w:numFmt w:val="bullet"/>
      <w:lvlText w:val="o"/>
      <w:lvlJc w:val="left"/>
      <w:pPr>
        <w:ind w:left="1440" w:hanging="360"/>
      </w:pPr>
      <w:rPr>
        <w:rFonts w:ascii="Courier New" w:hAnsi="Courier New" w:hint="default"/>
      </w:rPr>
    </w:lvl>
    <w:lvl w:ilvl="2" w:tplc="D74653E2">
      <w:start w:val="1"/>
      <w:numFmt w:val="bullet"/>
      <w:lvlText w:val=""/>
      <w:lvlJc w:val="left"/>
      <w:pPr>
        <w:ind w:left="2160" w:hanging="360"/>
      </w:pPr>
      <w:rPr>
        <w:rFonts w:ascii="Wingdings" w:hAnsi="Wingdings" w:hint="default"/>
      </w:rPr>
    </w:lvl>
    <w:lvl w:ilvl="3" w:tplc="88F25334">
      <w:start w:val="1"/>
      <w:numFmt w:val="bullet"/>
      <w:lvlText w:val=""/>
      <w:lvlJc w:val="left"/>
      <w:pPr>
        <w:ind w:left="2880" w:hanging="360"/>
      </w:pPr>
      <w:rPr>
        <w:rFonts w:ascii="Symbol" w:hAnsi="Symbol" w:hint="default"/>
      </w:rPr>
    </w:lvl>
    <w:lvl w:ilvl="4" w:tplc="8310A39A">
      <w:start w:val="1"/>
      <w:numFmt w:val="bullet"/>
      <w:lvlText w:val="o"/>
      <w:lvlJc w:val="left"/>
      <w:pPr>
        <w:ind w:left="3600" w:hanging="360"/>
      </w:pPr>
      <w:rPr>
        <w:rFonts w:ascii="Courier New" w:hAnsi="Courier New" w:hint="default"/>
      </w:rPr>
    </w:lvl>
    <w:lvl w:ilvl="5" w:tplc="EC7A9F46">
      <w:start w:val="1"/>
      <w:numFmt w:val="bullet"/>
      <w:lvlText w:val=""/>
      <w:lvlJc w:val="left"/>
      <w:pPr>
        <w:ind w:left="4320" w:hanging="360"/>
      </w:pPr>
      <w:rPr>
        <w:rFonts w:ascii="Wingdings" w:hAnsi="Wingdings" w:hint="default"/>
      </w:rPr>
    </w:lvl>
    <w:lvl w:ilvl="6" w:tplc="D13ED336">
      <w:start w:val="1"/>
      <w:numFmt w:val="bullet"/>
      <w:lvlText w:val=""/>
      <w:lvlJc w:val="left"/>
      <w:pPr>
        <w:ind w:left="5040" w:hanging="360"/>
      </w:pPr>
      <w:rPr>
        <w:rFonts w:ascii="Symbol" w:hAnsi="Symbol" w:hint="default"/>
      </w:rPr>
    </w:lvl>
    <w:lvl w:ilvl="7" w:tplc="5824B0A6">
      <w:start w:val="1"/>
      <w:numFmt w:val="bullet"/>
      <w:lvlText w:val="o"/>
      <w:lvlJc w:val="left"/>
      <w:pPr>
        <w:ind w:left="5760" w:hanging="360"/>
      </w:pPr>
      <w:rPr>
        <w:rFonts w:ascii="Courier New" w:hAnsi="Courier New" w:hint="default"/>
      </w:rPr>
    </w:lvl>
    <w:lvl w:ilvl="8" w:tplc="61323D4C">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26"/>
  </w:num>
  <w:num w:numId="4">
    <w:abstractNumId w:val="44"/>
  </w:num>
  <w:num w:numId="5">
    <w:abstractNumId w:val="15"/>
  </w:num>
  <w:num w:numId="6">
    <w:abstractNumId w:val="34"/>
  </w:num>
  <w:num w:numId="7">
    <w:abstractNumId w:val="40"/>
  </w:num>
  <w:num w:numId="8">
    <w:abstractNumId w:val="42"/>
  </w:num>
  <w:num w:numId="9">
    <w:abstractNumId w:val="7"/>
  </w:num>
  <w:num w:numId="10">
    <w:abstractNumId w:val="35"/>
  </w:num>
  <w:num w:numId="11">
    <w:abstractNumId w:val="32"/>
  </w:num>
  <w:num w:numId="12">
    <w:abstractNumId w:val="21"/>
  </w:num>
  <w:num w:numId="13">
    <w:abstractNumId w:val="41"/>
  </w:num>
  <w:num w:numId="14">
    <w:abstractNumId w:val="24"/>
  </w:num>
  <w:num w:numId="15">
    <w:abstractNumId w:val="19"/>
  </w:num>
  <w:num w:numId="16">
    <w:abstractNumId w:val="18"/>
  </w:num>
  <w:num w:numId="17">
    <w:abstractNumId w:val="23"/>
  </w:num>
  <w:num w:numId="18">
    <w:abstractNumId w:val="0"/>
  </w:num>
  <w:num w:numId="19">
    <w:abstractNumId w:val="29"/>
  </w:num>
  <w:num w:numId="20">
    <w:abstractNumId w:val="28"/>
  </w:num>
  <w:num w:numId="21">
    <w:abstractNumId w:val="20"/>
  </w:num>
  <w:num w:numId="22">
    <w:abstractNumId w:val="8"/>
  </w:num>
  <w:num w:numId="23">
    <w:abstractNumId w:val="27"/>
  </w:num>
  <w:num w:numId="24">
    <w:abstractNumId w:val="13"/>
  </w:num>
  <w:num w:numId="25">
    <w:abstractNumId w:val="30"/>
  </w:num>
  <w:num w:numId="26">
    <w:abstractNumId w:val="6"/>
  </w:num>
  <w:num w:numId="27">
    <w:abstractNumId w:val="5"/>
  </w:num>
  <w:num w:numId="28">
    <w:abstractNumId w:val="17"/>
  </w:num>
  <w:num w:numId="29">
    <w:abstractNumId w:val="31"/>
  </w:num>
  <w:num w:numId="30">
    <w:abstractNumId w:val="16"/>
  </w:num>
  <w:num w:numId="31">
    <w:abstractNumId w:val="22"/>
  </w:num>
  <w:num w:numId="32">
    <w:abstractNumId w:val="39"/>
  </w:num>
  <w:num w:numId="33">
    <w:abstractNumId w:val="4"/>
  </w:num>
  <w:num w:numId="34">
    <w:abstractNumId w:val="9"/>
  </w:num>
  <w:num w:numId="35">
    <w:abstractNumId w:val="12"/>
  </w:num>
  <w:num w:numId="36">
    <w:abstractNumId w:val="36"/>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2"/>
  </w:num>
  <w:num w:numId="40">
    <w:abstractNumId w:val="14"/>
  </w:num>
  <w:num w:numId="41">
    <w:abstractNumId w:val="20"/>
    <w:lvlOverride w:ilvl="0">
      <w:startOverride w:val="1"/>
    </w:lvlOverride>
    <w:lvlOverride w:ilvl="1">
      <w:startOverride w:val="2"/>
    </w:lvlOverride>
  </w:num>
  <w:num w:numId="42">
    <w:abstractNumId w:val="3"/>
  </w:num>
  <w:num w:numId="43">
    <w:abstractNumId w:val="10"/>
  </w:num>
  <w:num w:numId="44">
    <w:abstractNumId w:val="11"/>
  </w:num>
  <w:num w:numId="45">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9D"/>
    <w:rsid w:val="00000392"/>
    <w:rsid w:val="000032E4"/>
    <w:rsid w:val="00011F73"/>
    <w:rsid w:val="00012C91"/>
    <w:rsid w:val="00012E46"/>
    <w:rsid w:val="00014683"/>
    <w:rsid w:val="0001537A"/>
    <w:rsid w:val="00016606"/>
    <w:rsid w:val="00016E2A"/>
    <w:rsid w:val="00017E19"/>
    <w:rsid w:val="0002154B"/>
    <w:rsid w:val="00021F7D"/>
    <w:rsid w:val="00023059"/>
    <w:rsid w:val="00023A1D"/>
    <w:rsid w:val="000243E4"/>
    <w:rsid w:val="00024A86"/>
    <w:rsid w:val="000254D4"/>
    <w:rsid w:val="0002563B"/>
    <w:rsid w:val="00025891"/>
    <w:rsid w:val="00026063"/>
    <w:rsid w:val="000273A0"/>
    <w:rsid w:val="0003141C"/>
    <w:rsid w:val="000315C9"/>
    <w:rsid w:val="0003443A"/>
    <w:rsid w:val="000347F5"/>
    <w:rsid w:val="00034B2C"/>
    <w:rsid w:val="0004092D"/>
    <w:rsid w:val="00042472"/>
    <w:rsid w:val="00042E42"/>
    <w:rsid w:val="00047012"/>
    <w:rsid w:val="00047F6E"/>
    <w:rsid w:val="00050B8F"/>
    <w:rsid w:val="000515D2"/>
    <w:rsid w:val="00052233"/>
    <w:rsid w:val="0005407B"/>
    <w:rsid w:val="00056F4A"/>
    <w:rsid w:val="000575A8"/>
    <w:rsid w:val="0006078D"/>
    <w:rsid w:val="00062E76"/>
    <w:rsid w:val="000642F7"/>
    <w:rsid w:val="00064DE6"/>
    <w:rsid w:val="000654AD"/>
    <w:rsid w:val="000656EB"/>
    <w:rsid w:val="000659C4"/>
    <w:rsid w:val="000665C1"/>
    <w:rsid w:val="00073B20"/>
    <w:rsid w:val="00074A0D"/>
    <w:rsid w:val="0007767F"/>
    <w:rsid w:val="00080298"/>
    <w:rsid w:val="000817E8"/>
    <w:rsid w:val="000831EC"/>
    <w:rsid w:val="00083F40"/>
    <w:rsid w:val="00084C2C"/>
    <w:rsid w:val="000870CE"/>
    <w:rsid w:val="000877A8"/>
    <w:rsid w:val="000907C7"/>
    <w:rsid w:val="00093789"/>
    <w:rsid w:val="00094F10"/>
    <w:rsid w:val="00097112"/>
    <w:rsid w:val="00097D5A"/>
    <w:rsid w:val="000A4836"/>
    <w:rsid w:val="000A5E08"/>
    <w:rsid w:val="000A5EBE"/>
    <w:rsid w:val="000A5F8E"/>
    <w:rsid w:val="000B314B"/>
    <w:rsid w:val="000B7B8D"/>
    <w:rsid w:val="000B7DC9"/>
    <w:rsid w:val="000C15AA"/>
    <w:rsid w:val="000C25BE"/>
    <w:rsid w:val="000C30F4"/>
    <w:rsid w:val="000D18AC"/>
    <w:rsid w:val="000D5D44"/>
    <w:rsid w:val="000D75A7"/>
    <w:rsid w:val="000D770E"/>
    <w:rsid w:val="000E0129"/>
    <w:rsid w:val="000E25AD"/>
    <w:rsid w:val="000E29BE"/>
    <w:rsid w:val="000E36AE"/>
    <w:rsid w:val="000E37F7"/>
    <w:rsid w:val="000E3D70"/>
    <w:rsid w:val="000E40E3"/>
    <w:rsid w:val="000E7B09"/>
    <w:rsid w:val="000E7C74"/>
    <w:rsid w:val="000E7F85"/>
    <w:rsid w:val="000F0574"/>
    <w:rsid w:val="000F1FF3"/>
    <w:rsid w:val="000F2004"/>
    <w:rsid w:val="000F5E70"/>
    <w:rsid w:val="000F6C07"/>
    <w:rsid w:val="00100644"/>
    <w:rsid w:val="0010150D"/>
    <w:rsid w:val="0010539C"/>
    <w:rsid w:val="00110D34"/>
    <w:rsid w:val="00115407"/>
    <w:rsid w:val="001162BE"/>
    <w:rsid w:val="0012169F"/>
    <w:rsid w:val="00122409"/>
    <w:rsid w:val="001226EB"/>
    <w:rsid w:val="0012509A"/>
    <w:rsid w:val="00127A6A"/>
    <w:rsid w:val="00130B43"/>
    <w:rsid w:val="001346C9"/>
    <w:rsid w:val="00134B44"/>
    <w:rsid w:val="001351EC"/>
    <w:rsid w:val="001359AA"/>
    <w:rsid w:val="00135DB3"/>
    <w:rsid w:val="00135F15"/>
    <w:rsid w:val="00136414"/>
    <w:rsid w:val="00143C96"/>
    <w:rsid w:val="00144598"/>
    <w:rsid w:val="001456DF"/>
    <w:rsid w:val="00146196"/>
    <w:rsid w:val="00150F80"/>
    <w:rsid w:val="00153C3A"/>
    <w:rsid w:val="00154AA3"/>
    <w:rsid w:val="00156645"/>
    <w:rsid w:val="001576CD"/>
    <w:rsid w:val="00160048"/>
    <w:rsid w:val="00160485"/>
    <w:rsid w:val="001633F4"/>
    <w:rsid w:val="001636DE"/>
    <w:rsid w:val="00163707"/>
    <w:rsid w:val="00164E03"/>
    <w:rsid w:val="00164E09"/>
    <w:rsid w:val="0016668D"/>
    <w:rsid w:val="00172805"/>
    <w:rsid w:val="00172B97"/>
    <w:rsid w:val="00173088"/>
    <w:rsid w:val="00173B2F"/>
    <w:rsid w:val="001802DB"/>
    <w:rsid w:val="001842BA"/>
    <w:rsid w:val="00185E9C"/>
    <w:rsid w:val="00187FF9"/>
    <w:rsid w:val="00190C57"/>
    <w:rsid w:val="00191A26"/>
    <w:rsid w:val="00191F65"/>
    <w:rsid w:val="00191FEC"/>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26F7"/>
    <w:rsid w:val="001D3933"/>
    <w:rsid w:val="001D73A6"/>
    <w:rsid w:val="001E04FF"/>
    <w:rsid w:val="001E0BD0"/>
    <w:rsid w:val="001E1377"/>
    <w:rsid w:val="001E3739"/>
    <w:rsid w:val="001E3B26"/>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28FF"/>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10"/>
    <w:rsid w:val="00253FE8"/>
    <w:rsid w:val="00260F08"/>
    <w:rsid w:val="00263658"/>
    <w:rsid w:val="00264D2B"/>
    <w:rsid w:val="00267DA3"/>
    <w:rsid w:val="00270C86"/>
    <w:rsid w:val="00271229"/>
    <w:rsid w:val="0027257F"/>
    <w:rsid w:val="00276F4B"/>
    <w:rsid w:val="002838B4"/>
    <w:rsid w:val="00284D8C"/>
    <w:rsid w:val="00284F53"/>
    <w:rsid w:val="00285A7B"/>
    <w:rsid w:val="00290939"/>
    <w:rsid w:val="00290D83"/>
    <w:rsid w:val="00292C9C"/>
    <w:rsid w:val="00297021"/>
    <w:rsid w:val="002A0F36"/>
    <w:rsid w:val="002A28F5"/>
    <w:rsid w:val="002A4690"/>
    <w:rsid w:val="002A5498"/>
    <w:rsid w:val="002B0DFE"/>
    <w:rsid w:val="002B11DA"/>
    <w:rsid w:val="002B40D1"/>
    <w:rsid w:val="002B4C6E"/>
    <w:rsid w:val="002B6677"/>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E7E5D"/>
    <w:rsid w:val="002F0564"/>
    <w:rsid w:val="002F0F6A"/>
    <w:rsid w:val="002F167C"/>
    <w:rsid w:val="002F3464"/>
    <w:rsid w:val="002F6C61"/>
    <w:rsid w:val="00300418"/>
    <w:rsid w:val="00303B84"/>
    <w:rsid w:val="00306EF8"/>
    <w:rsid w:val="0030719B"/>
    <w:rsid w:val="003130A5"/>
    <w:rsid w:val="0031396C"/>
    <w:rsid w:val="00313C85"/>
    <w:rsid w:val="00313FAE"/>
    <w:rsid w:val="0031530A"/>
    <w:rsid w:val="00322C82"/>
    <w:rsid w:val="00323C57"/>
    <w:rsid w:val="00324328"/>
    <w:rsid w:val="00324972"/>
    <w:rsid w:val="00324B40"/>
    <w:rsid w:val="00330633"/>
    <w:rsid w:val="00330C0D"/>
    <w:rsid w:val="00332FB6"/>
    <w:rsid w:val="00336246"/>
    <w:rsid w:val="003366E3"/>
    <w:rsid w:val="00337025"/>
    <w:rsid w:val="00340D9C"/>
    <w:rsid w:val="00341762"/>
    <w:rsid w:val="003426D4"/>
    <w:rsid w:val="003428B9"/>
    <w:rsid w:val="0034516F"/>
    <w:rsid w:val="00345B68"/>
    <w:rsid w:val="0034754A"/>
    <w:rsid w:val="003477D2"/>
    <w:rsid w:val="00353F13"/>
    <w:rsid w:val="00354C02"/>
    <w:rsid w:val="00357DB9"/>
    <w:rsid w:val="003600FD"/>
    <w:rsid w:val="00360F41"/>
    <w:rsid w:val="00363801"/>
    <w:rsid w:val="00363BA0"/>
    <w:rsid w:val="0036475A"/>
    <w:rsid w:val="0036630D"/>
    <w:rsid w:val="00366D37"/>
    <w:rsid w:val="00367730"/>
    <w:rsid w:val="0037051D"/>
    <w:rsid w:val="00370E18"/>
    <w:rsid w:val="003711C6"/>
    <w:rsid w:val="00371564"/>
    <w:rsid w:val="003729B8"/>
    <w:rsid w:val="0037571E"/>
    <w:rsid w:val="00375D7D"/>
    <w:rsid w:val="00376C23"/>
    <w:rsid w:val="003771F6"/>
    <w:rsid w:val="0037799D"/>
    <w:rsid w:val="00381026"/>
    <w:rsid w:val="00382E0E"/>
    <w:rsid w:val="00383DF3"/>
    <w:rsid w:val="00384D01"/>
    <w:rsid w:val="003851D8"/>
    <w:rsid w:val="00387577"/>
    <w:rsid w:val="00390399"/>
    <w:rsid w:val="00391CFF"/>
    <w:rsid w:val="00391EB3"/>
    <w:rsid w:val="00392E27"/>
    <w:rsid w:val="00393656"/>
    <w:rsid w:val="00393709"/>
    <w:rsid w:val="00394308"/>
    <w:rsid w:val="0039670E"/>
    <w:rsid w:val="003A353D"/>
    <w:rsid w:val="003A40A0"/>
    <w:rsid w:val="003A697B"/>
    <w:rsid w:val="003A7742"/>
    <w:rsid w:val="003A9D82"/>
    <w:rsid w:val="003B0375"/>
    <w:rsid w:val="003B1592"/>
    <w:rsid w:val="003B279F"/>
    <w:rsid w:val="003B47EE"/>
    <w:rsid w:val="003B4DFB"/>
    <w:rsid w:val="003C1BC9"/>
    <w:rsid w:val="003C39A9"/>
    <w:rsid w:val="003C713A"/>
    <w:rsid w:val="003D05C2"/>
    <w:rsid w:val="003D0BBD"/>
    <w:rsid w:val="003D0FE5"/>
    <w:rsid w:val="003D10E0"/>
    <w:rsid w:val="003D1139"/>
    <w:rsid w:val="003D1686"/>
    <w:rsid w:val="003D21AF"/>
    <w:rsid w:val="003D2508"/>
    <w:rsid w:val="003D6E79"/>
    <w:rsid w:val="003E0AE9"/>
    <w:rsid w:val="003E4C1B"/>
    <w:rsid w:val="003F05E5"/>
    <w:rsid w:val="003F297D"/>
    <w:rsid w:val="003F4A31"/>
    <w:rsid w:val="003F6280"/>
    <w:rsid w:val="003F6B93"/>
    <w:rsid w:val="003F6DDD"/>
    <w:rsid w:val="003F7BF8"/>
    <w:rsid w:val="003F7D70"/>
    <w:rsid w:val="0040287E"/>
    <w:rsid w:val="004043E0"/>
    <w:rsid w:val="00404DF2"/>
    <w:rsid w:val="004063F5"/>
    <w:rsid w:val="004078D7"/>
    <w:rsid w:val="00407F4D"/>
    <w:rsid w:val="004103C5"/>
    <w:rsid w:val="00413E67"/>
    <w:rsid w:val="00414A8D"/>
    <w:rsid w:val="00414EF4"/>
    <w:rsid w:val="004209BD"/>
    <w:rsid w:val="00422CBB"/>
    <w:rsid w:val="00425869"/>
    <w:rsid w:val="004269DE"/>
    <w:rsid w:val="00426B5E"/>
    <w:rsid w:val="00426BF8"/>
    <w:rsid w:val="004271C6"/>
    <w:rsid w:val="00427223"/>
    <w:rsid w:val="004403E2"/>
    <w:rsid w:val="004416E7"/>
    <w:rsid w:val="00441883"/>
    <w:rsid w:val="00441DFA"/>
    <w:rsid w:val="004426F6"/>
    <w:rsid w:val="00443DB0"/>
    <w:rsid w:val="00443FA2"/>
    <w:rsid w:val="00444C39"/>
    <w:rsid w:val="00450155"/>
    <w:rsid w:val="00451092"/>
    <w:rsid w:val="00451928"/>
    <w:rsid w:val="00451C3B"/>
    <w:rsid w:val="0045500C"/>
    <w:rsid w:val="00455CCB"/>
    <w:rsid w:val="00456444"/>
    <w:rsid w:val="004579CB"/>
    <w:rsid w:val="0046067F"/>
    <w:rsid w:val="0046146A"/>
    <w:rsid w:val="00461FEE"/>
    <w:rsid w:val="004657DD"/>
    <w:rsid w:val="00467921"/>
    <w:rsid w:val="00470C84"/>
    <w:rsid w:val="00471CC6"/>
    <w:rsid w:val="00471F42"/>
    <w:rsid w:val="0047277A"/>
    <w:rsid w:val="00472D4F"/>
    <w:rsid w:val="004755AD"/>
    <w:rsid w:val="0047726C"/>
    <w:rsid w:val="004842EE"/>
    <w:rsid w:val="0048452F"/>
    <w:rsid w:val="004932ED"/>
    <w:rsid w:val="00495761"/>
    <w:rsid w:val="004966AF"/>
    <w:rsid w:val="00497645"/>
    <w:rsid w:val="00497E25"/>
    <w:rsid w:val="00497F9B"/>
    <w:rsid w:val="004A2804"/>
    <w:rsid w:val="004A34FC"/>
    <w:rsid w:val="004A370A"/>
    <w:rsid w:val="004A40A1"/>
    <w:rsid w:val="004A40CD"/>
    <w:rsid w:val="004A49C6"/>
    <w:rsid w:val="004A5D8C"/>
    <w:rsid w:val="004A72AC"/>
    <w:rsid w:val="004A7321"/>
    <w:rsid w:val="004A7CFA"/>
    <w:rsid w:val="004B31BF"/>
    <w:rsid w:val="004B41E4"/>
    <w:rsid w:val="004C0580"/>
    <w:rsid w:val="004C4336"/>
    <w:rsid w:val="004C4C2F"/>
    <w:rsid w:val="004C4DEA"/>
    <w:rsid w:val="004C5573"/>
    <w:rsid w:val="004C60F0"/>
    <w:rsid w:val="004C7FF0"/>
    <w:rsid w:val="004D1D9E"/>
    <w:rsid w:val="004D67CA"/>
    <w:rsid w:val="004D7061"/>
    <w:rsid w:val="004D7A8D"/>
    <w:rsid w:val="004E0330"/>
    <w:rsid w:val="004E0580"/>
    <w:rsid w:val="004E121E"/>
    <w:rsid w:val="004E5C69"/>
    <w:rsid w:val="004E5E85"/>
    <w:rsid w:val="004E6B53"/>
    <w:rsid w:val="004E6FB6"/>
    <w:rsid w:val="004F2ADF"/>
    <w:rsid w:val="004F3875"/>
    <w:rsid w:val="004F7E85"/>
    <w:rsid w:val="0050005A"/>
    <w:rsid w:val="00500B8B"/>
    <w:rsid w:val="00501CD2"/>
    <w:rsid w:val="00505A23"/>
    <w:rsid w:val="005065F6"/>
    <w:rsid w:val="005068E6"/>
    <w:rsid w:val="00506A49"/>
    <w:rsid w:val="005118EF"/>
    <w:rsid w:val="005125F5"/>
    <w:rsid w:val="00512912"/>
    <w:rsid w:val="00514F23"/>
    <w:rsid w:val="005177E9"/>
    <w:rsid w:val="00521A37"/>
    <w:rsid w:val="00522132"/>
    <w:rsid w:val="00523CCF"/>
    <w:rsid w:val="00524348"/>
    <w:rsid w:val="00526932"/>
    <w:rsid w:val="00526D2D"/>
    <w:rsid w:val="00532569"/>
    <w:rsid w:val="00535C01"/>
    <w:rsid w:val="00536DC1"/>
    <w:rsid w:val="00537F7D"/>
    <w:rsid w:val="00543680"/>
    <w:rsid w:val="00547641"/>
    <w:rsid w:val="005501DC"/>
    <w:rsid w:val="005511F9"/>
    <w:rsid w:val="00551D99"/>
    <w:rsid w:val="00553C0B"/>
    <w:rsid w:val="00555480"/>
    <w:rsid w:val="0055758D"/>
    <w:rsid w:val="00557A11"/>
    <w:rsid w:val="005622AA"/>
    <w:rsid w:val="005647E6"/>
    <w:rsid w:val="0057041A"/>
    <w:rsid w:val="005713AE"/>
    <w:rsid w:val="005734CD"/>
    <w:rsid w:val="005735A1"/>
    <w:rsid w:val="00581897"/>
    <w:rsid w:val="00584970"/>
    <w:rsid w:val="00584E1E"/>
    <w:rsid w:val="00585770"/>
    <w:rsid w:val="0058748B"/>
    <w:rsid w:val="00587849"/>
    <w:rsid w:val="00587C9E"/>
    <w:rsid w:val="00590CE0"/>
    <w:rsid w:val="005A01EB"/>
    <w:rsid w:val="005A08C0"/>
    <w:rsid w:val="005A0F61"/>
    <w:rsid w:val="005A3867"/>
    <w:rsid w:val="005A3ADF"/>
    <w:rsid w:val="005A4113"/>
    <w:rsid w:val="005A7300"/>
    <w:rsid w:val="005B1118"/>
    <w:rsid w:val="005B2B0D"/>
    <w:rsid w:val="005B2D63"/>
    <w:rsid w:val="005B397D"/>
    <w:rsid w:val="005B3D7F"/>
    <w:rsid w:val="005B4C16"/>
    <w:rsid w:val="005C0ACE"/>
    <w:rsid w:val="005C6F4A"/>
    <w:rsid w:val="005C75C7"/>
    <w:rsid w:val="005D0AF3"/>
    <w:rsid w:val="005D2BC0"/>
    <w:rsid w:val="005D2F21"/>
    <w:rsid w:val="005D433E"/>
    <w:rsid w:val="005D4A7C"/>
    <w:rsid w:val="005D5C21"/>
    <w:rsid w:val="005D6282"/>
    <w:rsid w:val="005D64FE"/>
    <w:rsid w:val="005E001E"/>
    <w:rsid w:val="005E3333"/>
    <w:rsid w:val="005E3DF6"/>
    <w:rsid w:val="005E43DC"/>
    <w:rsid w:val="005E4A5C"/>
    <w:rsid w:val="005E5EAE"/>
    <w:rsid w:val="005E613B"/>
    <w:rsid w:val="005E7A17"/>
    <w:rsid w:val="005F2E4A"/>
    <w:rsid w:val="005F3231"/>
    <w:rsid w:val="005F4163"/>
    <w:rsid w:val="005F69B9"/>
    <w:rsid w:val="005F6C04"/>
    <w:rsid w:val="00600E95"/>
    <w:rsid w:val="00601481"/>
    <w:rsid w:val="00601555"/>
    <w:rsid w:val="006110B2"/>
    <w:rsid w:val="0061306A"/>
    <w:rsid w:val="00613D5E"/>
    <w:rsid w:val="00613E0F"/>
    <w:rsid w:val="006146AE"/>
    <w:rsid w:val="00614B34"/>
    <w:rsid w:val="006157F8"/>
    <w:rsid w:val="0061630D"/>
    <w:rsid w:val="006171E1"/>
    <w:rsid w:val="00617AF6"/>
    <w:rsid w:val="00621121"/>
    <w:rsid w:val="006245D4"/>
    <w:rsid w:val="00632370"/>
    <w:rsid w:val="00633CFF"/>
    <w:rsid w:val="00634789"/>
    <w:rsid w:val="00636AB1"/>
    <w:rsid w:val="0064072D"/>
    <w:rsid w:val="006423FC"/>
    <w:rsid w:val="00643B11"/>
    <w:rsid w:val="00643BC8"/>
    <w:rsid w:val="0064544E"/>
    <w:rsid w:val="006506CF"/>
    <w:rsid w:val="00650B4C"/>
    <w:rsid w:val="00653DAA"/>
    <w:rsid w:val="00654E88"/>
    <w:rsid w:val="00655651"/>
    <w:rsid w:val="00657539"/>
    <w:rsid w:val="00665E4F"/>
    <w:rsid w:val="00665EC7"/>
    <w:rsid w:val="0066696D"/>
    <w:rsid w:val="00666A3C"/>
    <w:rsid w:val="006701E7"/>
    <w:rsid w:val="00670289"/>
    <w:rsid w:val="00670C1C"/>
    <w:rsid w:val="006715E0"/>
    <w:rsid w:val="006739C7"/>
    <w:rsid w:val="00673C54"/>
    <w:rsid w:val="006753B6"/>
    <w:rsid w:val="00675D6C"/>
    <w:rsid w:val="006766DA"/>
    <w:rsid w:val="00677E02"/>
    <w:rsid w:val="006817F2"/>
    <w:rsid w:val="00684695"/>
    <w:rsid w:val="006859E8"/>
    <w:rsid w:val="006866AD"/>
    <w:rsid w:val="0068773E"/>
    <w:rsid w:val="00687E32"/>
    <w:rsid w:val="00687EDF"/>
    <w:rsid w:val="00690E66"/>
    <w:rsid w:val="00690FB1"/>
    <w:rsid w:val="00693178"/>
    <w:rsid w:val="0069394C"/>
    <w:rsid w:val="00694101"/>
    <w:rsid w:val="00697341"/>
    <w:rsid w:val="006A0198"/>
    <w:rsid w:val="006A0D67"/>
    <w:rsid w:val="006A177C"/>
    <w:rsid w:val="006A30AD"/>
    <w:rsid w:val="006A3D88"/>
    <w:rsid w:val="006A6D28"/>
    <w:rsid w:val="006B1B56"/>
    <w:rsid w:val="006B4104"/>
    <w:rsid w:val="006B44C1"/>
    <w:rsid w:val="006B45DD"/>
    <w:rsid w:val="006B7B17"/>
    <w:rsid w:val="006C0131"/>
    <w:rsid w:val="006C020B"/>
    <w:rsid w:val="006C0314"/>
    <w:rsid w:val="006C198E"/>
    <w:rsid w:val="006C1C8D"/>
    <w:rsid w:val="006C45FF"/>
    <w:rsid w:val="006C527E"/>
    <w:rsid w:val="006C6455"/>
    <w:rsid w:val="006D1E5F"/>
    <w:rsid w:val="006D359C"/>
    <w:rsid w:val="006D4505"/>
    <w:rsid w:val="006D5960"/>
    <w:rsid w:val="006E1630"/>
    <w:rsid w:val="006E1C4A"/>
    <w:rsid w:val="006E4345"/>
    <w:rsid w:val="006E452F"/>
    <w:rsid w:val="006E5B68"/>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74F"/>
    <w:rsid w:val="00721CB9"/>
    <w:rsid w:val="007222E8"/>
    <w:rsid w:val="00724573"/>
    <w:rsid w:val="0072573B"/>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84"/>
    <w:rsid w:val="007715A4"/>
    <w:rsid w:val="00772518"/>
    <w:rsid w:val="007740C2"/>
    <w:rsid w:val="00774D81"/>
    <w:rsid w:val="007755C4"/>
    <w:rsid w:val="00776DC6"/>
    <w:rsid w:val="0077721E"/>
    <w:rsid w:val="00777A0B"/>
    <w:rsid w:val="00777FEB"/>
    <w:rsid w:val="00780E59"/>
    <w:rsid w:val="0078239A"/>
    <w:rsid w:val="00782561"/>
    <w:rsid w:val="00786664"/>
    <w:rsid w:val="007872F7"/>
    <w:rsid w:val="00787CF8"/>
    <w:rsid w:val="0079013E"/>
    <w:rsid w:val="00791555"/>
    <w:rsid w:val="00791D60"/>
    <w:rsid w:val="00796FA1"/>
    <w:rsid w:val="007A56F5"/>
    <w:rsid w:val="007A63E1"/>
    <w:rsid w:val="007A658F"/>
    <w:rsid w:val="007A65FB"/>
    <w:rsid w:val="007A6F68"/>
    <w:rsid w:val="007B052F"/>
    <w:rsid w:val="007B0D9C"/>
    <w:rsid w:val="007B14D3"/>
    <w:rsid w:val="007B43A6"/>
    <w:rsid w:val="007B4AF3"/>
    <w:rsid w:val="007B548F"/>
    <w:rsid w:val="007B649E"/>
    <w:rsid w:val="007C1A1A"/>
    <w:rsid w:val="007C202D"/>
    <w:rsid w:val="007C2BB0"/>
    <w:rsid w:val="007C35C0"/>
    <w:rsid w:val="007C4385"/>
    <w:rsid w:val="007C6951"/>
    <w:rsid w:val="007C6FE5"/>
    <w:rsid w:val="007C75B9"/>
    <w:rsid w:val="007C7A49"/>
    <w:rsid w:val="007D2610"/>
    <w:rsid w:val="007D40C3"/>
    <w:rsid w:val="007D7A04"/>
    <w:rsid w:val="007E1757"/>
    <w:rsid w:val="007E351F"/>
    <w:rsid w:val="007F1D1E"/>
    <w:rsid w:val="007F2856"/>
    <w:rsid w:val="007F2E8D"/>
    <w:rsid w:val="007F4161"/>
    <w:rsid w:val="007F434B"/>
    <w:rsid w:val="007F615F"/>
    <w:rsid w:val="007F769D"/>
    <w:rsid w:val="0080210A"/>
    <w:rsid w:val="0080253D"/>
    <w:rsid w:val="00803A93"/>
    <w:rsid w:val="00804620"/>
    <w:rsid w:val="008048E0"/>
    <w:rsid w:val="00807D02"/>
    <w:rsid w:val="00807DBC"/>
    <w:rsid w:val="008109D4"/>
    <w:rsid w:val="00810F25"/>
    <w:rsid w:val="008117EA"/>
    <w:rsid w:val="00812099"/>
    <w:rsid w:val="0081300B"/>
    <w:rsid w:val="00814237"/>
    <w:rsid w:val="0081458D"/>
    <w:rsid w:val="00814843"/>
    <w:rsid w:val="00814C22"/>
    <w:rsid w:val="008150EA"/>
    <w:rsid w:val="008161CC"/>
    <w:rsid w:val="008219D6"/>
    <w:rsid w:val="00822A95"/>
    <w:rsid w:val="0082330C"/>
    <w:rsid w:val="00824025"/>
    <w:rsid w:val="00831258"/>
    <w:rsid w:val="0083363D"/>
    <w:rsid w:val="00833BA5"/>
    <w:rsid w:val="0083482B"/>
    <w:rsid w:val="00835004"/>
    <w:rsid w:val="00841D15"/>
    <w:rsid w:val="0084222E"/>
    <w:rsid w:val="00842FC3"/>
    <w:rsid w:val="00843169"/>
    <w:rsid w:val="008504B1"/>
    <w:rsid w:val="00857C9A"/>
    <w:rsid w:val="00860643"/>
    <w:rsid w:val="00861078"/>
    <w:rsid w:val="00861F4C"/>
    <w:rsid w:val="00864B68"/>
    <w:rsid w:val="008669A6"/>
    <w:rsid w:val="00866A23"/>
    <w:rsid w:val="008671F1"/>
    <w:rsid w:val="00867F6B"/>
    <w:rsid w:val="00871501"/>
    <w:rsid w:val="008723CD"/>
    <w:rsid w:val="00880315"/>
    <w:rsid w:val="00883149"/>
    <w:rsid w:val="008845A1"/>
    <w:rsid w:val="00887162"/>
    <w:rsid w:val="00890309"/>
    <w:rsid w:val="008905E0"/>
    <w:rsid w:val="00890B5F"/>
    <w:rsid w:val="00893F15"/>
    <w:rsid w:val="00895E20"/>
    <w:rsid w:val="00897B31"/>
    <w:rsid w:val="008A16A1"/>
    <w:rsid w:val="008A24C5"/>
    <w:rsid w:val="008A3D3C"/>
    <w:rsid w:val="008A5368"/>
    <w:rsid w:val="008B38EF"/>
    <w:rsid w:val="008B457B"/>
    <w:rsid w:val="008B509F"/>
    <w:rsid w:val="008B6A55"/>
    <w:rsid w:val="008B7BEC"/>
    <w:rsid w:val="008C3277"/>
    <w:rsid w:val="008C7F93"/>
    <w:rsid w:val="008D1A55"/>
    <w:rsid w:val="008D288C"/>
    <w:rsid w:val="008D595C"/>
    <w:rsid w:val="008D7D6B"/>
    <w:rsid w:val="008E0ACB"/>
    <w:rsid w:val="008E172D"/>
    <w:rsid w:val="008E219E"/>
    <w:rsid w:val="008E456F"/>
    <w:rsid w:val="008E56B2"/>
    <w:rsid w:val="008E7125"/>
    <w:rsid w:val="008E7726"/>
    <w:rsid w:val="008E7EEE"/>
    <w:rsid w:val="008F0CF4"/>
    <w:rsid w:val="008F117A"/>
    <w:rsid w:val="008F2068"/>
    <w:rsid w:val="008F5198"/>
    <w:rsid w:val="008F5636"/>
    <w:rsid w:val="008F5B1A"/>
    <w:rsid w:val="008F6AFC"/>
    <w:rsid w:val="008F732B"/>
    <w:rsid w:val="008F7B44"/>
    <w:rsid w:val="00900827"/>
    <w:rsid w:val="00901A9D"/>
    <w:rsid w:val="00902EE3"/>
    <w:rsid w:val="009030EB"/>
    <w:rsid w:val="0090396C"/>
    <w:rsid w:val="00905A5E"/>
    <w:rsid w:val="009079F0"/>
    <w:rsid w:val="009111F0"/>
    <w:rsid w:val="00911ADF"/>
    <w:rsid w:val="009135F9"/>
    <w:rsid w:val="00915E4A"/>
    <w:rsid w:val="009171BA"/>
    <w:rsid w:val="00921E38"/>
    <w:rsid w:val="00926E47"/>
    <w:rsid w:val="00926F4C"/>
    <w:rsid w:val="00926FA7"/>
    <w:rsid w:val="00932098"/>
    <w:rsid w:val="009337C7"/>
    <w:rsid w:val="009367CA"/>
    <w:rsid w:val="00940E00"/>
    <w:rsid w:val="00944136"/>
    <w:rsid w:val="00944960"/>
    <w:rsid w:val="00945493"/>
    <w:rsid w:val="00955446"/>
    <w:rsid w:val="0095609D"/>
    <w:rsid w:val="00956CA3"/>
    <w:rsid w:val="0096479E"/>
    <w:rsid w:val="00964893"/>
    <w:rsid w:val="00964B49"/>
    <w:rsid w:val="00975AA7"/>
    <w:rsid w:val="00975DE8"/>
    <w:rsid w:val="009822E2"/>
    <w:rsid w:val="009822F9"/>
    <w:rsid w:val="00984C40"/>
    <w:rsid w:val="00986EB3"/>
    <w:rsid w:val="009872B1"/>
    <w:rsid w:val="00987D38"/>
    <w:rsid w:val="00990289"/>
    <w:rsid w:val="00993CDE"/>
    <w:rsid w:val="00996512"/>
    <w:rsid w:val="00996BF1"/>
    <w:rsid w:val="009979B0"/>
    <w:rsid w:val="009A36FA"/>
    <w:rsid w:val="009A467F"/>
    <w:rsid w:val="009A47EE"/>
    <w:rsid w:val="009A6B77"/>
    <w:rsid w:val="009A7473"/>
    <w:rsid w:val="009B0DA1"/>
    <w:rsid w:val="009B0DDB"/>
    <w:rsid w:val="009B0FB8"/>
    <w:rsid w:val="009B314E"/>
    <w:rsid w:val="009B3760"/>
    <w:rsid w:val="009B3787"/>
    <w:rsid w:val="009B4D61"/>
    <w:rsid w:val="009B7C29"/>
    <w:rsid w:val="009C14E6"/>
    <w:rsid w:val="009C41C5"/>
    <w:rsid w:val="009C597D"/>
    <w:rsid w:val="009D0FB9"/>
    <w:rsid w:val="009D102D"/>
    <w:rsid w:val="009D11A2"/>
    <w:rsid w:val="009D1637"/>
    <w:rsid w:val="009D1896"/>
    <w:rsid w:val="009D2A0C"/>
    <w:rsid w:val="009D2B34"/>
    <w:rsid w:val="009D32BD"/>
    <w:rsid w:val="009D4238"/>
    <w:rsid w:val="009D4BA0"/>
    <w:rsid w:val="009D7405"/>
    <w:rsid w:val="009E135F"/>
    <w:rsid w:val="009E2B91"/>
    <w:rsid w:val="009E3A87"/>
    <w:rsid w:val="009E44CE"/>
    <w:rsid w:val="009E52BD"/>
    <w:rsid w:val="009F1FDE"/>
    <w:rsid w:val="009F3307"/>
    <w:rsid w:val="009F36CD"/>
    <w:rsid w:val="009F4167"/>
    <w:rsid w:val="009F4CA5"/>
    <w:rsid w:val="00A00E49"/>
    <w:rsid w:val="00A02348"/>
    <w:rsid w:val="00A0751F"/>
    <w:rsid w:val="00A076A1"/>
    <w:rsid w:val="00A0E7A7"/>
    <w:rsid w:val="00A107F0"/>
    <w:rsid w:val="00A13A86"/>
    <w:rsid w:val="00A1640C"/>
    <w:rsid w:val="00A204DD"/>
    <w:rsid w:val="00A21C63"/>
    <w:rsid w:val="00A235E2"/>
    <w:rsid w:val="00A24462"/>
    <w:rsid w:val="00A2586E"/>
    <w:rsid w:val="00A3709A"/>
    <w:rsid w:val="00A409A7"/>
    <w:rsid w:val="00A42EA2"/>
    <w:rsid w:val="00A46BEF"/>
    <w:rsid w:val="00A50FB5"/>
    <w:rsid w:val="00A525C9"/>
    <w:rsid w:val="00A530F6"/>
    <w:rsid w:val="00A60628"/>
    <w:rsid w:val="00A60D95"/>
    <w:rsid w:val="00A63182"/>
    <w:rsid w:val="00A6383B"/>
    <w:rsid w:val="00A63D88"/>
    <w:rsid w:val="00A668D1"/>
    <w:rsid w:val="00A6699C"/>
    <w:rsid w:val="00A7275C"/>
    <w:rsid w:val="00A745D7"/>
    <w:rsid w:val="00A74C36"/>
    <w:rsid w:val="00A76CC5"/>
    <w:rsid w:val="00A770F5"/>
    <w:rsid w:val="00A7724F"/>
    <w:rsid w:val="00A77ECA"/>
    <w:rsid w:val="00A80144"/>
    <w:rsid w:val="00A83BDB"/>
    <w:rsid w:val="00A84DCF"/>
    <w:rsid w:val="00A87334"/>
    <w:rsid w:val="00A909B6"/>
    <w:rsid w:val="00A927E1"/>
    <w:rsid w:val="00A92EAE"/>
    <w:rsid w:val="00A92F3E"/>
    <w:rsid w:val="00A93915"/>
    <w:rsid w:val="00A97654"/>
    <w:rsid w:val="00A9780F"/>
    <w:rsid w:val="00AA00BA"/>
    <w:rsid w:val="00AA289D"/>
    <w:rsid w:val="00AA3683"/>
    <w:rsid w:val="00AA68D3"/>
    <w:rsid w:val="00AB21E0"/>
    <w:rsid w:val="00AB4A5B"/>
    <w:rsid w:val="00AB54B5"/>
    <w:rsid w:val="00AB7D99"/>
    <w:rsid w:val="00AC1F5D"/>
    <w:rsid w:val="00AC43AB"/>
    <w:rsid w:val="00AC64E1"/>
    <w:rsid w:val="00AC6B96"/>
    <w:rsid w:val="00AD6A11"/>
    <w:rsid w:val="00AD7B9F"/>
    <w:rsid w:val="00AE1390"/>
    <w:rsid w:val="00AE2121"/>
    <w:rsid w:val="00AE4DBC"/>
    <w:rsid w:val="00AE679A"/>
    <w:rsid w:val="00AE6B61"/>
    <w:rsid w:val="00AF0708"/>
    <w:rsid w:val="00AF0F85"/>
    <w:rsid w:val="00AF161A"/>
    <w:rsid w:val="00AF2DBC"/>
    <w:rsid w:val="00AF31D5"/>
    <w:rsid w:val="00AF3B0A"/>
    <w:rsid w:val="00AF4524"/>
    <w:rsid w:val="00B05433"/>
    <w:rsid w:val="00B054DB"/>
    <w:rsid w:val="00B06024"/>
    <w:rsid w:val="00B066DC"/>
    <w:rsid w:val="00B07B0F"/>
    <w:rsid w:val="00B132D5"/>
    <w:rsid w:val="00B14684"/>
    <w:rsid w:val="00B154C4"/>
    <w:rsid w:val="00B203B8"/>
    <w:rsid w:val="00B21F3F"/>
    <w:rsid w:val="00B227F1"/>
    <w:rsid w:val="00B23806"/>
    <w:rsid w:val="00B257E7"/>
    <w:rsid w:val="00B2636E"/>
    <w:rsid w:val="00B26A90"/>
    <w:rsid w:val="00B32A67"/>
    <w:rsid w:val="00B33689"/>
    <w:rsid w:val="00B37D09"/>
    <w:rsid w:val="00B41DA2"/>
    <w:rsid w:val="00B44653"/>
    <w:rsid w:val="00B4780D"/>
    <w:rsid w:val="00B517C3"/>
    <w:rsid w:val="00B5256C"/>
    <w:rsid w:val="00B52659"/>
    <w:rsid w:val="00B54045"/>
    <w:rsid w:val="00B61637"/>
    <w:rsid w:val="00B62B09"/>
    <w:rsid w:val="00B64FD8"/>
    <w:rsid w:val="00B65521"/>
    <w:rsid w:val="00B72C23"/>
    <w:rsid w:val="00B753FB"/>
    <w:rsid w:val="00B75462"/>
    <w:rsid w:val="00B75FB2"/>
    <w:rsid w:val="00B761AE"/>
    <w:rsid w:val="00B762F6"/>
    <w:rsid w:val="00B76486"/>
    <w:rsid w:val="00B77AB5"/>
    <w:rsid w:val="00B80A1B"/>
    <w:rsid w:val="00B80CAD"/>
    <w:rsid w:val="00B81244"/>
    <w:rsid w:val="00B83258"/>
    <w:rsid w:val="00B84D2B"/>
    <w:rsid w:val="00B91439"/>
    <w:rsid w:val="00B9173B"/>
    <w:rsid w:val="00B946A1"/>
    <w:rsid w:val="00B962F5"/>
    <w:rsid w:val="00B96BBC"/>
    <w:rsid w:val="00BA0671"/>
    <w:rsid w:val="00BA5B7B"/>
    <w:rsid w:val="00BA5D70"/>
    <w:rsid w:val="00BA743A"/>
    <w:rsid w:val="00BA779E"/>
    <w:rsid w:val="00BB480B"/>
    <w:rsid w:val="00BC0B87"/>
    <w:rsid w:val="00BC0CFC"/>
    <w:rsid w:val="00BC3516"/>
    <w:rsid w:val="00BC36DC"/>
    <w:rsid w:val="00BC5E61"/>
    <w:rsid w:val="00BD53A1"/>
    <w:rsid w:val="00BD60AD"/>
    <w:rsid w:val="00BE1ADF"/>
    <w:rsid w:val="00BE2804"/>
    <w:rsid w:val="00BE3CBF"/>
    <w:rsid w:val="00BE57A6"/>
    <w:rsid w:val="00BE66F7"/>
    <w:rsid w:val="00BF1F69"/>
    <w:rsid w:val="00BF2A09"/>
    <w:rsid w:val="00BF3B36"/>
    <w:rsid w:val="00BF4791"/>
    <w:rsid w:val="00BF6147"/>
    <w:rsid w:val="00BF768D"/>
    <w:rsid w:val="00C00283"/>
    <w:rsid w:val="00C02342"/>
    <w:rsid w:val="00C036CF"/>
    <w:rsid w:val="00C059DE"/>
    <w:rsid w:val="00C05DA1"/>
    <w:rsid w:val="00C07ADD"/>
    <w:rsid w:val="00C101FC"/>
    <w:rsid w:val="00C10A1C"/>
    <w:rsid w:val="00C1330A"/>
    <w:rsid w:val="00C13336"/>
    <w:rsid w:val="00C1612E"/>
    <w:rsid w:val="00C16351"/>
    <w:rsid w:val="00C16564"/>
    <w:rsid w:val="00C165BB"/>
    <w:rsid w:val="00C3079D"/>
    <w:rsid w:val="00C313DD"/>
    <w:rsid w:val="00C334BD"/>
    <w:rsid w:val="00C34A69"/>
    <w:rsid w:val="00C35AAB"/>
    <w:rsid w:val="00C36C60"/>
    <w:rsid w:val="00C37850"/>
    <w:rsid w:val="00C40B19"/>
    <w:rsid w:val="00C41706"/>
    <w:rsid w:val="00C440E5"/>
    <w:rsid w:val="00C464CD"/>
    <w:rsid w:val="00C52990"/>
    <w:rsid w:val="00C56499"/>
    <w:rsid w:val="00C57854"/>
    <w:rsid w:val="00C602BF"/>
    <w:rsid w:val="00C6044C"/>
    <w:rsid w:val="00C62825"/>
    <w:rsid w:val="00C62FAD"/>
    <w:rsid w:val="00C66A98"/>
    <w:rsid w:val="00C67620"/>
    <w:rsid w:val="00C71CA0"/>
    <w:rsid w:val="00C7313A"/>
    <w:rsid w:val="00C73C13"/>
    <w:rsid w:val="00C74114"/>
    <w:rsid w:val="00C8481B"/>
    <w:rsid w:val="00C873A5"/>
    <w:rsid w:val="00C913AA"/>
    <w:rsid w:val="00C919EB"/>
    <w:rsid w:val="00C92723"/>
    <w:rsid w:val="00C94490"/>
    <w:rsid w:val="00C94914"/>
    <w:rsid w:val="00C975A9"/>
    <w:rsid w:val="00CA230A"/>
    <w:rsid w:val="00CA3D6D"/>
    <w:rsid w:val="00CA637F"/>
    <w:rsid w:val="00CB152D"/>
    <w:rsid w:val="00CB325D"/>
    <w:rsid w:val="00CB4144"/>
    <w:rsid w:val="00CB4C75"/>
    <w:rsid w:val="00CB611C"/>
    <w:rsid w:val="00CB6EA4"/>
    <w:rsid w:val="00CC01DF"/>
    <w:rsid w:val="00CC0CBD"/>
    <w:rsid w:val="00CC153A"/>
    <w:rsid w:val="00CC1DF8"/>
    <w:rsid w:val="00CC4211"/>
    <w:rsid w:val="00CC5DD5"/>
    <w:rsid w:val="00CC7E21"/>
    <w:rsid w:val="00CD13DB"/>
    <w:rsid w:val="00CD2FAD"/>
    <w:rsid w:val="00CD5338"/>
    <w:rsid w:val="00CD786A"/>
    <w:rsid w:val="00CE09B8"/>
    <w:rsid w:val="00CE15E0"/>
    <w:rsid w:val="00CE28D6"/>
    <w:rsid w:val="00CE4955"/>
    <w:rsid w:val="00CF000C"/>
    <w:rsid w:val="00CF0705"/>
    <w:rsid w:val="00CF13C5"/>
    <w:rsid w:val="00CF15D6"/>
    <w:rsid w:val="00CF4ED5"/>
    <w:rsid w:val="00CF66D7"/>
    <w:rsid w:val="00D0329A"/>
    <w:rsid w:val="00D0390B"/>
    <w:rsid w:val="00D0554A"/>
    <w:rsid w:val="00D10720"/>
    <w:rsid w:val="00D12C04"/>
    <w:rsid w:val="00D149E9"/>
    <w:rsid w:val="00D17B6D"/>
    <w:rsid w:val="00D17E04"/>
    <w:rsid w:val="00D235A5"/>
    <w:rsid w:val="00D2552C"/>
    <w:rsid w:val="00D27334"/>
    <w:rsid w:val="00D273F7"/>
    <w:rsid w:val="00D277C4"/>
    <w:rsid w:val="00D27D83"/>
    <w:rsid w:val="00D30C8E"/>
    <w:rsid w:val="00D3380E"/>
    <w:rsid w:val="00D33DB5"/>
    <w:rsid w:val="00D344F5"/>
    <w:rsid w:val="00D378A5"/>
    <w:rsid w:val="00D427CE"/>
    <w:rsid w:val="00D43531"/>
    <w:rsid w:val="00D44F60"/>
    <w:rsid w:val="00D45A50"/>
    <w:rsid w:val="00D46596"/>
    <w:rsid w:val="00D50160"/>
    <w:rsid w:val="00D503D3"/>
    <w:rsid w:val="00D50B25"/>
    <w:rsid w:val="00D52E64"/>
    <w:rsid w:val="00D539FD"/>
    <w:rsid w:val="00D5664F"/>
    <w:rsid w:val="00D64E26"/>
    <w:rsid w:val="00D6686A"/>
    <w:rsid w:val="00D668CA"/>
    <w:rsid w:val="00D66EA3"/>
    <w:rsid w:val="00D716A1"/>
    <w:rsid w:val="00D763EA"/>
    <w:rsid w:val="00D76914"/>
    <w:rsid w:val="00D81AD5"/>
    <w:rsid w:val="00D8267D"/>
    <w:rsid w:val="00D84511"/>
    <w:rsid w:val="00D91367"/>
    <w:rsid w:val="00D94274"/>
    <w:rsid w:val="00D9675A"/>
    <w:rsid w:val="00DA07DB"/>
    <w:rsid w:val="00DA1A72"/>
    <w:rsid w:val="00DA2891"/>
    <w:rsid w:val="00DA61B1"/>
    <w:rsid w:val="00DA6E95"/>
    <w:rsid w:val="00DA7911"/>
    <w:rsid w:val="00DA7E23"/>
    <w:rsid w:val="00DB2CB3"/>
    <w:rsid w:val="00DB37AB"/>
    <w:rsid w:val="00DB3F9F"/>
    <w:rsid w:val="00DB51DA"/>
    <w:rsid w:val="00DB62BC"/>
    <w:rsid w:val="00DC1E90"/>
    <w:rsid w:val="00DC2ACC"/>
    <w:rsid w:val="00DC6055"/>
    <w:rsid w:val="00DD033F"/>
    <w:rsid w:val="00DD0B2B"/>
    <w:rsid w:val="00DD2145"/>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A03"/>
    <w:rsid w:val="00E07F5A"/>
    <w:rsid w:val="00E10480"/>
    <w:rsid w:val="00E1060D"/>
    <w:rsid w:val="00E10D52"/>
    <w:rsid w:val="00E12704"/>
    <w:rsid w:val="00E13A0B"/>
    <w:rsid w:val="00E14E24"/>
    <w:rsid w:val="00E22316"/>
    <w:rsid w:val="00E229B9"/>
    <w:rsid w:val="00E23BE3"/>
    <w:rsid w:val="00E271FA"/>
    <w:rsid w:val="00E27295"/>
    <w:rsid w:val="00E32174"/>
    <w:rsid w:val="00E32C72"/>
    <w:rsid w:val="00E33774"/>
    <w:rsid w:val="00E3577B"/>
    <w:rsid w:val="00E35C9C"/>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13F2"/>
    <w:rsid w:val="00E84C6C"/>
    <w:rsid w:val="00E85048"/>
    <w:rsid w:val="00E85AFC"/>
    <w:rsid w:val="00E87B61"/>
    <w:rsid w:val="00E87D65"/>
    <w:rsid w:val="00E90F3A"/>
    <w:rsid w:val="00E910BE"/>
    <w:rsid w:val="00E91753"/>
    <w:rsid w:val="00E93DA1"/>
    <w:rsid w:val="00E95AB8"/>
    <w:rsid w:val="00EA0613"/>
    <w:rsid w:val="00EA1B61"/>
    <w:rsid w:val="00EA24BB"/>
    <w:rsid w:val="00EA3789"/>
    <w:rsid w:val="00EA45FC"/>
    <w:rsid w:val="00EA483C"/>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E76E4"/>
    <w:rsid w:val="00EF4A80"/>
    <w:rsid w:val="00EF584E"/>
    <w:rsid w:val="00EF5C94"/>
    <w:rsid w:val="00EF66F7"/>
    <w:rsid w:val="00EF6DCA"/>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4484"/>
    <w:rsid w:val="00F2785A"/>
    <w:rsid w:val="00F278EB"/>
    <w:rsid w:val="00F27AC8"/>
    <w:rsid w:val="00F309AD"/>
    <w:rsid w:val="00F30E60"/>
    <w:rsid w:val="00F32660"/>
    <w:rsid w:val="00F33C2B"/>
    <w:rsid w:val="00F36073"/>
    <w:rsid w:val="00F40954"/>
    <w:rsid w:val="00F41CDB"/>
    <w:rsid w:val="00F43033"/>
    <w:rsid w:val="00F43065"/>
    <w:rsid w:val="00F4315E"/>
    <w:rsid w:val="00F4685A"/>
    <w:rsid w:val="00F4783F"/>
    <w:rsid w:val="00F5030A"/>
    <w:rsid w:val="00F511F3"/>
    <w:rsid w:val="00F51493"/>
    <w:rsid w:val="00F51FE8"/>
    <w:rsid w:val="00F524BB"/>
    <w:rsid w:val="00F52B49"/>
    <w:rsid w:val="00F53436"/>
    <w:rsid w:val="00F53EF3"/>
    <w:rsid w:val="00F60AA0"/>
    <w:rsid w:val="00F60B48"/>
    <w:rsid w:val="00F61A77"/>
    <w:rsid w:val="00F629B9"/>
    <w:rsid w:val="00F636BF"/>
    <w:rsid w:val="00F6477C"/>
    <w:rsid w:val="00F65A1D"/>
    <w:rsid w:val="00F66398"/>
    <w:rsid w:val="00F66A43"/>
    <w:rsid w:val="00F67CC7"/>
    <w:rsid w:val="00F71E63"/>
    <w:rsid w:val="00F72E27"/>
    <w:rsid w:val="00F737DA"/>
    <w:rsid w:val="00F74D1B"/>
    <w:rsid w:val="00F7550B"/>
    <w:rsid w:val="00F75CB6"/>
    <w:rsid w:val="00F75EC2"/>
    <w:rsid w:val="00F8049B"/>
    <w:rsid w:val="00F85C7F"/>
    <w:rsid w:val="00F8780E"/>
    <w:rsid w:val="00F9223F"/>
    <w:rsid w:val="00F923AD"/>
    <w:rsid w:val="00F92F9F"/>
    <w:rsid w:val="00F97E4A"/>
    <w:rsid w:val="00FA09E4"/>
    <w:rsid w:val="00FA17CE"/>
    <w:rsid w:val="00FA2B09"/>
    <w:rsid w:val="00FA6120"/>
    <w:rsid w:val="00FB07B1"/>
    <w:rsid w:val="00FB2CB7"/>
    <w:rsid w:val="00FB4EA0"/>
    <w:rsid w:val="00FC0E81"/>
    <w:rsid w:val="00FC7450"/>
    <w:rsid w:val="00FC7D4B"/>
    <w:rsid w:val="00FD0543"/>
    <w:rsid w:val="00FD2133"/>
    <w:rsid w:val="00FD44F8"/>
    <w:rsid w:val="00FD53F3"/>
    <w:rsid w:val="00FD56A9"/>
    <w:rsid w:val="00FD598E"/>
    <w:rsid w:val="00FE7198"/>
    <w:rsid w:val="00FE746F"/>
    <w:rsid w:val="00FF6F43"/>
    <w:rsid w:val="00FF7A65"/>
    <w:rsid w:val="00FF7ACB"/>
    <w:rsid w:val="010FC942"/>
    <w:rsid w:val="01282034"/>
    <w:rsid w:val="01303AD3"/>
    <w:rsid w:val="017E3DAF"/>
    <w:rsid w:val="01D3B9BF"/>
    <w:rsid w:val="01E32200"/>
    <w:rsid w:val="0207E192"/>
    <w:rsid w:val="025DA7DB"/>
    <w:rsid w:val="025FCF40"/>
    <w:rsid w:val="02665CB0"/>
    <w:rsid w:val="02AC939F"/>
    <w:rsid w:val="02AF5CF4"/>
    <w:rsid w:val="02FF1234"/>
    <w:rsid w:val="03126508"/>
    <w:rsid w:val="032845FF"/>
    <w:rsid w:val="032C9121"/>
    <w:rsid w:val="0338D4C7"/>
    <w:rsid w:val="03417417"/>
    <w:rsid w:val="035225B7"/>
    <w:rsid w:val="036C5574"/>
    <w:rsid w:val="0370FF88"/>
    <w:rsid w:val="03718DA9"/>
    <w:rsid w:val="03897D76"/>
    <w:rsid w:val="039E902A"/>
    <w:rsid w:val="03CF2EA0"/>
    <w:rsid w:val="03D650EA"/>
    <w:rsid w:val="04093D52"/>
    <w:rsid w:val="043C8322"/>
    <w:rsid w:val="04486400"/>
    <w:rsid w:val="0469BA55"/>
    <w:rsid w:val="04885CCE"/>
    <w:rsid w:val="048AB8AD"/>
    <w:rsid w:val="0497EA7A"/>
    <w:rsid w:val="04A9C87D"/>
    <w:rsid w:val="04B18F7E"/>
    <w:rsid w:val="04C96C19"/>
    <w:rsid w:val="05171413"/>
    <w:rsid w:val="0534A75B"/>
    <w:rsid w:val="054FE5F4"/>
    <w:rsid w:val="0581BB79"/>
    <w:rsid w:val="05C28F1B"/>
    <w:rsid w:val="0625726C"/>
    <w:rsid w:val="0644E0FA"/>
    <w:rsid w:val="0699EBA8"/>
    <w:rsid w:val="06E5D303"/>
    <w:rsid w:val="06E7A06A"/>
    <w:rsid w:val="0707C3E2"/>
    <w:rsid w:val="0708EE9D"/>
    <w:rsid w:val="0756F293"/>
    <w:rsid w:val="078004C2"/>
    <w:rsid w:val="079C6766"/>
    <w:rsid w:val="07C88894"/>
    <w:rsid w:val="07C93AC2"/>
    <w:rsid w:val="07D3D37F"/>
    <w:rsid w:val="07EBBFE0"/>
    <w:rsid w:val="07F3DF3C"/>
    <w:rsid w:val="08111A24"/>
    <w:rsid w:val="08413F61"/>
    <w:rsid w:val="0844D0D3"/>
    <w:rsid w:val="085135E5"/>
    <w:rsid w:val="0873C2B6"/>
    <w:rsid w:val="08ADEA1E"/>
    <w:rsid w:val="08BEEA19"/>
    <w:rsid w:val="08DFACD0"/>
    <w:rsid w:val="0901405C"/>
    <w:rsid w:val="0925B9EC"/>
    <w:rsid w:val="0967522C"/>
    <w:rsid w:val="0979D3ED"/>
    <w:rsid w:val="09870361"/>
    <w:rsid w:val="098EEA0B"/>
    <w:rsid w:val="09A86954"/>
    <w:rsid w:val="09B78DDD"/>
    <w:rsid w:val="09BE3C7C"/>
    <w:rsid w:val="0A155D22"/>
    <w:rsid w:val="0A2AB7B6"/>
    <w:rsid w:val="0A2F2402"/>
    <w:rsid w:val="0A6721D2"/>
    <w:rsid w:val="0A7C9B15"/>
    <w:rsid w:val="0A83C5FF"/>
    <w:rsid w:val="0AB7D835"/>
    <w:rsid w:val="0AC18A4D"/>
    <w:rsid w:val="0AEBC11A"/>
    <w:rsid w:val="0AF01B55"/>
    <w:rsid w:val="0AF72540"/>
    <w:rsid w:val="0B1075FD"/>
    <w:rsid w:val="0B53D4C9"/>
    <w:rsid w:val="0B672077"/>
    <w:rsid w:val="0BD49697"/>
    <w:rsid w:val="0C0BE3AD"/>
    <w:rsid w:val="0C33A91E"/>
    <w:rsid w:val="0C35D2EA"/>
    <w:rsid w:val="0C41228C"/>
    <w:rsid w:val="0C4A4257"/>
    <w:rsid w:val="0C58E3E6"/>
    <w:rsid w:val="0C6898F3"/>
    <w:rsid w:val="0C6E8F0D"/>
    <w:rsid w:val="0D318BA6"/>
    <w:rsid w:val="0D379516"/>
    <w:rsid w:val="0D39F597"/>
    <w:rsid w:val="0D58AAF4"/>
    <w:rsid w:val="0D702934"/>
    <w:rsid w:val="0D8AB0F8"/>
    <w:rsid w:val="0DBE1E59"/>
    <w:rsid w:val="0DC76D9F"/>
    <w:rsid w:val="0DC96DE9"/>
    <w:rsid w:val="0DF0F63F"/>
    <w:rsid w:val="0E093D60"/>
    <w:rsid w:val="0E248672"/>
    <w:rsid w:val="0E4EE5CF"/>
    <w:rsid w:val="0E6098A7"/>
    <w:rsid w:val="0EFA4D66"/>
    <w:rsid w:val="0F3A67E8"/>
    <w:rsid w:val="0F3CCC43"/>
    <w:rsid w:val="0FD08C5C"/>
    <w:rsid w:val="0FE8D5C0"/>
    <w:rsid w:val="10097DEF"/>
    <w:rsid w:val="1025F137"/>
    <w:rsid w:val="1034CCCB"/>
    <w:rsid w:val="1041752A"/>
    <w:rsid w:val="10508171"/>
    <w:rsid w:val="105D3590"/>
    <w:rsid w:val="10719659"/>
    <w:rsid w:val="1075E587"/>
    <w:rsid w:val="1076F20E"/>
    <w:rsid w:val="10963690"/>
    <w:rsid w:val="10C3EE2A"/>
    <w:rsid w:val="10F8730A"/>
    <w:rsid w:val="112B1312"/>
    <w:rsid w:val="1138B957"/>
    <w:rsid w:val="113BE8BF"/>
    <w:rsid w:val="1146E088"/>
    <w:rsid w:val="1150543C"/>
    <w:rsid w:val="116ECDDB"/>
    <w:rsid w:val="116F68E7"/>
    <w:rsid w:val="11913C5E"/>
    <w:rsid w:val="11AAF70E"/>
    <w:rsid w:val="12122A6C"/>
    <w:rsid w:val="1294EA75"/>
    <w:rsid w:val="129C4BCB"/>
    <w:rsid w:val="12AE8E9B"/>
    <w:rsid w:val="12B9A20D"/>
    <w:rsid w:val="12C9720E"/>
    <w:rsid w:val="12DFA405"/>
    <w:rsid w:val="12E8CDF5"/>
    <w:rsid w:val="131C489D"/>
    <w:rsid w:val="135DB71C"/>
    <w:rsid w:val="13D3C846"/>
    <w:rsid w:val="13E4D37B"/>
    <w:rsid w:val="13EE6F98"/>
    <w:rsid w:val="13FB1A3B"/>
    <w:rsid w:val="1418BBFA"/>
    <w:rsid w:val="141ADEF6"/>
    <w:rsid w:val="1430BAD6"/>
    <w:rsid w:val="146262BA"/>
    <w:rsid w:val="14644949"/>
    <w:rsid w:val="146D528C"/>
    <w:rsid w:val="14AA864D"/>
    <w:rsid w:val="14C8DD20"/>
    <w:rsid w:val="151E518E"/>
    <w:rsid w:val="153E33F8"/>
    <w:rsid w:val="15730209"/>
    <w:rsid w:val="15A5D1D5"/>
    <w:rsid w:val="1633A930"/>
    <w:rsid w:val="1653A30C"/>
    <w:rsid w:val="16CA0C21"/>
    <w:rsid w:val="16D4F2C1"/>
    <w:rsid w:val="16D64ABE"/>
    <w:rsid w:val="16D9D8E4"/>
    <w:rsid w:val="16DCB219"/>
    <w:rsid w:val="17C82231"/>
    <w:rsid w:val="183FF63E"/>
    <w:rsid w:val="1895C9DB"/>
    <w:rsid w:val="18F265ED"/>
    <w:rsid w:val="1911379C"/>
    <w:rsid w:val="1973BE44"/>
    <w:rsid w:val="1973C28A"/>
    <w:rsid w:val="19FF5042"/>
    <w:rsid w:val="1A71A293"/>
    <w:rsid w:val="1A7264EC"/>
    <w:rsid w:val="1A7E1142"/>
    <w:rsid w:val="1B091E76"/>
    <w:rsid w:val="1B332FF5"/>
    <w:rsid w:val="1B416EEA"/>
    <w:rsid w:val="1B521F1A"/>
    <w:rsid w:val="1B7882F8"/>
    <w:rsid w:val="1BAD4A07"/>
    <w:rsid w:val="1BBFA811"/>
    <w:rsid w:val="1BC588EF"/>
    <w:rsid w:val="1BC92F09"/>
    <w:rsid w:val="1C15CF3F"/>
    <w:rsid w:val="1C245DBA"/>
    <w:rsid w:val="1C251C86"/>
    <w:rsid w:val="1C30BBE9"/>
    <w:rsid w:val="1C8E735C"/>
    <w:rsid w:val="1C9A3F94"/>
    <w:rsid w:val="1CBED321"/>
    <w:rsid w:val="1CC18016"/>
    <w:rsid w:val="1D006C46"/>
    <w:rsid w:val="1D025C7E"/>
    <w:rsid w:val="1D05DA47"/>
    <w:rsid w:val="1D13BC1A"/>
    <w:rsid w:val="1D49A246"/>
    <w:rsid w:val="1D9B94FB"/>
    <w:rsid w:val="1E575F83"/>
    <w:rsid w:val="1E687F83"/>
    <w:rsid w:val="1EF1E609"/>
    <w:rsid w:val="1EF477AD"/>
    <w:rsid w:val="1F1042B9"/>
    <w:rsid w:val="1F418FE4"/>
    <w:rsid w:val="1F835CBE"/>
    <w:rsid w:val="1F940793"/>
    <w:rsid w:val="1FA7B42B"/>
    <w:rsid w:val="1FB806C9"/>
    <w:rsid w:val="20019B7A"/>
    <w:rsid w:val="201CEC8B"/>
    <w:rsid w:val="20272647"/>
    <w:rsid w:val="203F391C"/>
    <w:rsid w:val="2048AACE"/>
    <w:rsid w:val="2055535C"/>
    <w:rsid w:val="20759037"/>
    <w:rsid w:val="20A3C826"/>
    <w:rsid w:val="20B0B367"/>
    <w:rsid w:val="20BDB4FA"/>
    <w:rsid w:val="20C32E6A"/>
    <w:rsid w:val="20CAF24D"/>
    <w:rsid w:val="20E3ED37"/>
    <w:rsid w:val="2122DBE8"/>
    <w:rsid w:val="21246C6B"/>
    <w:rsid w:val="21397B8B"/>
    <w:rsid w:val="21413FD1"/>
    <w:rsid w:val="2143848C"/>
    <w:rsid w:val="214B5BE7"/>
    <w:rsid w:val="219ACF14"/>
    <w:rsid w:val="21A8054E"/>
    <w:rsid w:val="21E5DAF1"/>
    <w:rsid w:val="21E9F9C8"/>
    <w:rsid w:val="2217FE34"/>
    <w:rsid w:val="222AF53C"/>
    <w:rsid w:val="2234F17B"/>
    <w:rsid w:val="2242A014"/>
    <w:rsid w:val="22516E33"/>
    <w:rsid w:val="226F149F"/>
    <w:rsid w:val="22C8E83F"/>
    <w:rsid w:val="22CD0E5D"/>
    <w:rsid w:val="22F80CE6"/>
    <w:rsid w:val="236D0A4E"/>
    <w:rsid w:val="238AA62C"/>
    <w:rsid w:val="23E9FA87"/>
    <w:rsid w:val="2407919F"/>
    <w:rsid w:val="241EC73E"/>
    <w:rsid w:val="24753DAD"/>
    <w:rsid w:val="249D17D0"/>
    <w:rsid w:val="24ACA6BD"/>
    <w:rsid w:val="24C93EEA"/>
    <w:rsid w:val="24D82C0F"/>
    <w:rsid w:val="24E24F56"/>
    <w:rsid w:val="250100EF"/>
    <w:rsid w:val="250245D9"/>
    <w:rsid w:val="252359E6"/>
    <w:rsid w:val="25381E72"/>
    <w:rsid w:val="2547A6BA"/>
    <w:rsid w:val="255CA1B1"/>
    <w:rsid w:val="255D3282"/>
    <w:rsid w:val="25685205"/>
    <w:rsid w:val="25792FB2"/>
    <w:rsid w:val="257A40D6"/>
    <w:rsid w:val="258E6466"/>
    <w:rsid w:val="2616647D"/>
    <w:rsid w:val="266831DE"/>
    <w:rsid w:val="2679B992"/>
    <w:rsid w:val="2696A511"/>
    <w:rsid w:val="26A10843"/>
    <w:rsid w:val="26D5C2D8"/>
    <w:rsid w:val="26EA21F3"/>
    <w:rsid w:val="26F642A7"/>
    <w:rsid w:val="2717EE13"/>
    <w:rsid w:val="2759D936"/>
    <w:rsid w:val="27A88859"/>
    <w:rsid w:val="2845F286"/>
    <w:rsid w:val="28464839"/>
    <w:rsid w:val="2857D106"/>
    <w:rsid w:val="2873B9F6"/>
    <w:rsid w:val="2890DF5B"/>
    <w:rsid w:val="2899D307"/>
    <w:rsid w:val="28A9F981"/>
    <w:rsid w:val="28EDBC11"/>
    <w:rsid w:val="294A1BCA"/>
    <w:rsid w:val="2971610C"/>
    <w:rsid w:val="29992F11"/>
    <w:rsid w:val="29A0B377"/>
    <w:rsid w:val="29CC888E"/>
    <w:rsid w:val="29D8EEC4"/>
    <w:rsid w:val="2A06E2D3"/>
    <w:rsid w:val="2A09048D"/>
    <w:rsid w:val="2A0D7B97"/>
    <w:rsid w:val="2A153B1C"/>
    <w:rsid w:val="2A50B4C7"/>
    <w:rsid w:val="2A56E10F"/>
    <w:rsid w:val="2A98EA47"/>
    <w:rsid w:val="2A9D02CB"/>
    <w:rsid w:val="2AC182F6"/>
    <w:rsid w:val="2ACB570A"/>
    <w:rsid w:val="2AD4D72C"/>
    <w:rsid w:val="2B184755"/>
    <w:rsid w:val="2B9D9A04"/>
    <w:rsid w:val="2BA78ED9"/>
    <w:rsid w:val="2BD5CBDB"/>
    <w:rsid w:val="2BE1488E"/>
    <w:rsid w:val="2C1F852C"/>
    <w:rsid w:val="2C2A42CC"/>
    <w:rsid w:val="2C4AB128"/>
    <w:rsid w:val="2C4FF847"/>
    <w:rsid w:val="2C5D5AF7"/>
    <w:rsid w:val="2C83F278"/>
    <w:rsid w:val="2C85C6CF"/>
    <w:rsid w:val="2CBC2F6A"/>
    <w:rsid w:val="2D1A680B"/>
    <w:rsid w:val="2D6B412D"/>
    <w:rsid w:val="2DD684F9"/>
    <w:rsid w:val="2DD695DF"/>
    <w:rsid w:val="2DEE1A37"/>
    <w:rsid w:val="2E0FC104"/>
    <w:rsid w:val="2E428F72"/>
    <w:rsid w:val="2E9C0427"/>
    <w:rsid w:val="2EBDF537"/>
    <w:rsid w:val="2ED19224"/>
    <w:rsid w:val="2EEA5B9A"/>
    <w:rsid w:val="2F07FABF"/>
    <w:rsid w:val="2F353B19"/>
    <w:rsid w:val="2F9D0E08"/>
    <w:rsid w:val="2FC5F727"/>
    <w:rsid w:val="2FCF9098"/>
    <w:rsid w:val="30586E3A"/>
    <w:rsid w:val="305FF6B9"/>
    <w:rsid w:val="3061E054"/>
    <w:rsid w:val="307217D8"/>
    <w:rsid w:val="30851FA7"/>
    <w:rsid w:val="308DCAEC"/>
    <w:rsid w:val="30A203AC"/>
    <w:rsid w:val="30EC3131"/>
    <w:rsid w:val="310B47B2"/>
    <w:rsid w:val="310F1878"/>
    <w:rsid w:val="311831B4"/>
    <w:rsid w:val="311B8827"/>
    <w:rsid w:val="3133A93B"/>
    <w:rsid w:val="313B3D78"/>
    <w:rsid w:val="313C1B3C"/>
    <w:rsid w:val="315E12AF"/>
    <w:rsid w:val="31D38A64"/>
    <w:rsid w:val="31E808F5"/>
    <w:rsid w:val="31FE427E"/>
    <w:rsid w:val="3200797D"/>
    <w:rsid w:val="321869C3"/>
    <w:rsid w:val="3247C575"/>
    <w:rsid w:val="324FB50D"/>
    <w:rsid w:val="32FD663D"/>
    <w:rsid w:val="33051560"/>
    <w:rsid w:val="33179774"/>
    <w:rsid w:val="334F1754"/>
    <w:rsid w:val="33563CB7"/>
    <w:rsid w:val="3373AD10"/>
    <w:rsid w:val="33BD4892"/>
    <w:rsid w:val="33F627D6"/>
    <w:rsid w:val="341D94EB"/>
    <w:rsid w:val="342806B9"/>
    <w:rsid w:val="3476CD87"/>
    <w:rsid w:val="34807FCA"/>
    <w:rsid w:val="349FAB13"/>
    <w:rsid w:val="34BD5C86"/>
    <w:rsid w:val="34C163D6"/>
    <w:rsid w:val="34D05077"/>
    <w:rsid w:val="3506D5CE"/>
    <w:rsid w:val="3520019E"/>
    <w:rsid w:val="352DF68A"/>
    <w:rsid w:val="352E94ED"/>
    <w:rsid w:val="354C2DCF"/>
    <w:rsid w:val="35610447"/>
    <w:rsid w:val="358CE366"/>
    <w:rsid w:val="35C397D1"/>
    <w:rsid w:val="35E086BF"/>
    <w:rsid w:val="35E9B21A"/>
    <w:rsid w:val="360DAEAC"/>
    <w:rsid w:val="360DFC51"/>
    <w:rsid w:val="361633A5"/>
    <w:rsid w:val="361A710A"/>
    <w:rsid w:val="3627C209"/>
    <w:rsid w:val="367213DE"/>
    <w:rsid w:val="371C3394"/>
    <w:rsid w:val="3736C72D"/>
    <w:rsid w:val="376AADB8"/>
    <w:rsid w:val="377D0255"/>
    <w:rsid w:val="379E5931"/>
    <w:rsid w:val="37DBD4EB"/>
    <w:rsid w:val="37E40EE8"/>
    <w:rsid w:val="37FB60D7"/>
    <w:rsid w:val="37FFF219"/>
    <w:rsid w:val="380FD845"/>
    <w:rsid w:val="38380168"/>
    <w:rsid w:val="385D6604"/>
    <w:rsid w:val="387B8ED4"/>
    <w:rsid w:val="387BE577"/>
    <w:rsid w:val="38823125"/>
    <w:rsid w:val="3899406C"/>
    <w:rsid w:val="389D68B7"/>
    <w:rsid w:val="38A0A0FC"/>
    <w:rsid w:val="38F2A504"/>
    <w:rsid w:val="38FEBFA9"/>
    <w:rsid w:val="392A87BF"/>
    <w:rsid w:val="39731C36"/>
    <w:rsid w:val="399BC27A"/>
    <w:rsid w:val="399C7E49"/>
    <w:rsid w:val="39ADC404"/>
    <w:rsid w:val="39BCD400"/>
    <w:rsid w:val="39C683D6"/>
    <w:rsid w:val="39C7375E"/>
    <w:rsid w:val="39F2A192"/>
    <w:rsid w:val="3A2099C9"/>
    <w:rsid w:val="3A8A5227"/>
    <w:rsid w:val="3A99847F"/>
    <w:rsid w:val="3AB62AEB"/>
    <w:rsid w:val="3AD3890C"/>
    <w:rsid w:val="3ADC8157"/>
    <w:rsid w:val="3BAA5E9D"/>
    <w:rsid w:val="3BDC06F5"/>
    <w:rsid w:val="3BF79160"/>
    <w:rsid w:val="3C061695"/>
    <w:rsid w:val="3C5A172E"/>
    <w:rsid w:val="3C9AD971"/>
    <w:rsid w:val="3CB05379"/>
    <w:rsid w:val="3CFB29EB"/>
    <w:rsid w:val="3D13873B"/>
    <w:rsid w:val="3D20DC02"/>
    <w:rsid w:val="3D4076CA"/>
    <w:rsid w:val="3D70B4C9"/>
    <w:rsid w:val="3D7390E6"/>
    <w:rsid w:val="3D74B0D8"/>
    <w:rsid w:val="3DB44856"/>
    <w:rsid w:val="3DB51ED7"/>
    <w:rsid w:val="3DB83AE8"/>
    <w:rsid w:val="3DCE5F2A"/>
    <w:rsid w:val="3E277D29"/>
    <w:rsid w:val="3E3DE1D1"/>
    <w:rsid w:val="3E71A3C6"/>
    <w:rsid w:val="3E782A1C"/>
    <w:rsid w:val="3E852B06"/>
    <w:rsid w:val="3EADC68E"/>
    <w:rsid w:val="3EEF85D3"/>
    <w:rsid w:val="3F04ECEA"/>
    <w:rsid w:val="3F0B2464"/>
    <w:rsid w:val="3F203A52"/>
    <w:rsid w:val="3F2D5674"/>
    <w:rsid w:val="3F499B62"/>
    <w:rsid w:val="3FA6DF55"/>
    <w:rsid w:val="3FB55C31"/>
    <w:rsid w:val="3FBF3662"/>
    <w:rsid w:val="3FE8A6A7"/>
    <w:rsid w:val="40617463"/>
    <w:rsid w:val="406A3E51"/>
    <w:rsid w:val="406BE38D"/>
    <w:rsid w:val="40753C7E"/>
    <w:rsid w:val="40A22DA9"/>
    <w:rsid w:val="410E4977"/>
    <w:rsid w:val="4140B1EB"/>
    <w:rsid w:val="4144A57D"/>
    <w:rsid w:val="41461FDA"/>
    <w:rsid w:val="417E2E1B"/>
    <w:rsid w:val="41915E4E"/>
    <w:rsid w:val="41ADB826"/>
    <w:rsid w:val="41CE39ED"/>
    <w:rsid w:val="4223D9A2"/>
    <w:rsid w:val="422AECD8"/>
    <w:rsid w:val="42523E11"/>
    <w:rsid w:val="426A46B3"/>
    <w:rsid w:val="4276157D"/>
    <w:rsid w:val="42A48EC9"/>
    <w:rsid w:val="42B9BAB9"/>
    <w:rsid w:val="42C0AD92"/>
    <w:rsid w:val="42C6E268"/>
    <w:rsid w:val="42DEC8AE"/>
    <w:rsid w:val="42FD6706"/>
    <w:rsid w:val="43024DC8"/>
    <w:rsid w:val="432B5B3B"/>
    <w:rsid w:val="433B29B0"/>
    <w:rsid w:val="433DD6F8"/>
    <w:rsid w:val="43735349"/>
    <w:rsid w:val="439717B1"/>
    <w:rsid w:val="4399CE92"/>
    <w:rsid w:val="43C63571"/>
    <w:rsid w:val="43E1E760"/>
    <w:rsid w:val="441A31C8"/>
    <w:rsid w:val="442F91B6"/>
    <w:rsid w:val="44425D00"/>
    <w:rsid w:val="447EA9E5"/>
    <w:rsid w:val="44A46EED"/>
    <w:rsid w:val="44CD0779"/>
    <w:rsid w:val="44D9A26F"/>
    <w:rsid w:val="44F8F5EE"/>
    <w:rsid w:val="450A7926"/>
    <w:rsid w:val="453469EC"/>
    <w:rsid w:val="45636516"/>
    <w:rsid w:val="456A52E7"/>
    <w:rsid w:val="45A991D0"/>
    <w:rsid w:val="45C55F13"/>
    <w:rsid w:val="45D1280C"/>
    <w:rsid w:val="45E4E07A"/>
    <w:rsid w:val="45FA0641"/>
    <w:rsid w:val="462BEC4D"/>
    <w:rsid w:val="463E1EE5"/>
    <w:rsid w:val="465B88AB"/>
    <w:rsid w:val="4674D27E"/>
    <w:rsid w:val="46874C12"/>
    <w:rsid w:val="469BB192"/>
    <w:rsid w:val="47301A38"/>
    <w:rsid w:val="47318705"/>
    <w:rsid w:val="47454184"/>
    <w:rsid w:val="474B66F7"/>
    <w:rsid w:val="47556AC1"/>
    <w:rsid w:val="4786406B"/>
    <w:rsid w:val="479C7370"/>
    <w:rsid w:val="47D378A6"/>
    <w:rsid w:val="47D5E473"/>
    <w:rsid w:val="487115C0"/>
    <w:rsid w:val="48D33AB0"/>
    <w:rsid w:val="497EF2F9"/>
    <w:rsid w:val="49AA87B9"/>
    <w:rsid w:val="49AD729C"/>
    <w:rsid w:val="49BBF0CE"/>
    <w:rsid w:val="49EE6206"/>
    <w:rsid w:val="4A005619"/>
    <w:rsid w:val="4A0F7A72"/>
    <w:rsid w:val="4A2A538C"/>
    <w:rsid w:val="4A66F3D5"/>
    <w:rsid w:val="4A9A7C6C"/>
    <w:rsid w:val="4AC72F8F"/>
    <w:rsid w:val="4AE1855F"/>
    <w:rsid w:val="4AEBE3DF"/>
    <w:rsid w:val="4AED62E1"/>
    <w:rsid w:val="4B0D8490"/>
    <w:rsid w:val="4B45C958"/>
    <w:rsid w:val="4B4AFC70"/>
    <w:rsid w:val="4B4BBDC8"/>
    <w:rsid w:val="4BAD80D3"/>
    <w:rsid w:val="4BCFD908"/>
    <w:rsid w:val="4BD3BBE2"/>
    <w:rsid w:val="4C0808B7"/>
    <w:rsid w:val="4C30C144"/>
    <w:rsid w:val="4CE4417C"/>
    <w:rsid w:val="4CED5BBF"/>
    <w:rsid w:val="4CF82D54"/>
    <w:rsid w:val="4CF96169"/>
    <w:rsid w:val="4D28C4AF"/>
    <w:rsid w:val="4D377607"/>
    <w:rsid w:val="4D435D11"/>
    <w:rsid w:val="4D4BF8F6"/>
    <w:rsid w:val="4D9EE692"/>
    <w:rsid w:val="4DB2F423"/>
    <w:rsid w:val="4DC11552"/>
    <w:rsid w:val="4DD60B81"/>
    <w:rsid w:val="4E0A14D6"/>
    <w:rsid w:val="4E219587"/>
    <w:rsid w:val="4E556D63"/>
    <w:rsid w:val="4EC4F77E"/>
    <w:rsid w:val="4ECA36EF"/>
    <w:rsid w:val="4ECAB2FD"/>
    <w:rsid w:val="4EE7C2AF"/>
    <w:rsid w:val="4F10746D"/>
    <w:rsid w:val="4F315760"/>
    <w:rsid w:val="4F59E57D"/>
    <w:rsid w:val="4F5FF1FD"/>
    <w:rsid w:val="4F9EEFCE"/>
    <w:rsid w:val="4FE352DA"/>
    <w:rsid w:val="50371A7D"/>
    <w:rsid w:val="50CC8586"/>
    <w:rsid w:val="50F8B614"/>
    <w:rsid w:val="50FEBCF9"/>
    <w:rsid w:val="510732BE"/>
    <w:rsid w:val="510AE8A8"/>
    <w:rsid w:val="51396DD7"/>
    <w:rsid w:val="513ADEBE"/>
    <w:rsid w:val="5153F945"/>
    <w:rsid w:val="51554A46"/>
    <w:rsid w:val="515947FB"/>
    <w:rsid w:val="519C3F6B"/>
    <w:rsid w:val="51A6240B"/>
    <w:rsid w:val="51B80CAE"/>
    <w:rsid w:val="51C8BBA0"/>
    <w:rsid w:val="520399FA"/>
    <w:rsid w:val="52093B6F"/>
    <w:rsid w:val="520C307A"/>
    <w:rsid w:val="5250D15F"/>
    <w:rsid w:val="5255D74E"/>
    <w:rsid w:val="527CCD2E"/>
    <w:rsid w:val="52A26750"/>
    <w:rsid w:val="52ABCFE5"/>
    <w:rsid w:val="52C08B73"/>
    <w:rsid w:val="530611DC"/>
    <w:rsid w:val="53237085"/>
    <w:rsid w:val="537EA19C"/>
    <w:rsid w:val="53B3A9EB"/>
    <w:rsid w:val="53B3BA64"/>
    <w:rsid w:val="53B5DD3D"/>
    <w:rsid w:val="53C89384"/>
    <w:rsid w:val="53FE079D"/>
    <w:rsid w:val="54862D11"/>
    <w:rsid w:val="54CE7E17"/>
    <w:rsid w:val="54D919C0"/>
    <w:rsid w:val="54D988EA"/>
    <w:rsid w:val="55407CDA"/>
    <w:rsid w:val="554A48CC"/>
    <w:rsid w:val="556935E0"/>
    <w:rsid w:val="556C8054"/>
    <w:rsid w:val="55805162"/>
    <w:rsid w:val="561FBB16"/>
    <w:rsid w:val="56269E1F"/>
    <w:rsid w:val="56396D3D"/>
    <w:rsid w:val="56407C80"/>
    <w:rsid w:val="564456F2"/>
    <w:rsid w:val="564590B0"/>
    <w:rsid w:val="5649857A"/>
    <w:rsid w:val="566FE18A"/>
    <w:rsid w:val="5688C2E7"/>
    <w:rsid w:val="5691C1BC"/>
    <w:rsid w:val="56BB89B8"/>
    <w:rsid w:val="56BC9C85"/>
    <w:rsid w:val="56BCD7E1"/>
    <w:rsid w:val="56CE2FA9"/>
    <w:rsid w:val="56D9A5C7"/>
    <w:rsid w:val="56DCA260"/>
    <w:rsid w:val="56DFFC8C"/>
    <w:rsid w:val="56EBB8BC"/>
    <w:rsid w:val="572F99DE"/>
    <w:rsid w:val="577B7EA2"/>
    <w:rsid w:val="577C89FA"/>
    <w:rsid w:val="578B09BD"/>
    <w:rsid w:val="57ABFD86"/>
    <w:rsid w:val="57D2024E"/>
    <w:rsid w:val="57D2ED6C"/>
    <w:rsid w:val="57E490A1"/>
    <w:rsid w:val="580BB2C5"/>
    <w:rsid w:val="581B3F6D"/>
    <w:rsid w:val="58274E32"/>
    <w:rsid w:val="58381740"/>
    <w:rsid w:val="583A4500"/>
    <w:rsid w:val="584BF5DC"/>
    <w:rsid w:val="58722C05"/>
    <w:rsid w:val="58AC2766"/>
    <w:rsid w:val="58AC4A9D"/>
    <w:rsid w:val="58C66888"/>
    <w:rsid w:val="58F9FC15"/>
    <w:rsid w:val="5908AAAA"/>
    <w:rsid w:val="59292055"/>
    <w:rsid w:val="59A8E926"/>
    <w:rsid w:val="59CF1105"/>
    <w:rsid w:val="59D08CD5"/>
    <w:rsid w:val="59E2BEC3"/>
    <w:rsid w:val="5A1C22E9"/>
    <w:rsid w:val="5A2E8DFA"/>
    <w:rsid w:val="5A4969D2"/>
    <w:rsid w:val="5A72D764"/>
    <w:rsid w:val="5A8BE2FD"/>
    <w:rsid w:val="5A8E3B16"/>
    <w:rsid w:val="5AA4B132"/>
    <w:rsid w:val="5ABC88D0"/>
    <w:rsid w:val="5AD1DF20"/>
    <w:rsid w:val="5B0857A2"/>
    <w:rsid w:val="5B36BF15"/>
    <w:rsid w:val="5B3BDDF1"/>
    <w:rsid w:val="5B4469C4"/>
    <w:rsid w:val="5B4E3A63"/>
    <w:rsid w:val="5B81EC80"/>
    <w:rsid w:val="5B86BD70"/>
    <w:rsid w:val="5B900DA8"/>
    <w:rsid w:val="5B9FF83E"/>
    <w:rsid w:val="5BA8FADE"/>
    <w:rsid w:val="5BD20343"/>
    <w:rsid w:val="5C03BF65"/>
    <w:rsid w:val="5C323392"/>
    <w:rsid w:val="5C377744"/>
    <w:rsid w:val="5C3A32A5"/>
    <w:rsid w:val="5C691E9B"/>
    <w:rsid w:val="5C96E59F"/>
    <w:rsid w:val="5CB28706"/>
    <w:rsid w:val="5CCEC485"/>
    <w:rsid w:val="5CD1D586"/>
    <w:rsid w:val="5CF01CBC"/>
    <w:rsid w:val="5CFDA744"/>
    <w:rsid w:val="5D11E40E"/>
    <w:rsid w:val="5D5456D4"/>
    <w:rsid w:val="5D75C4A9"/>
    <w:rsid w:val="5D9191EC"/>
    <w:rsid w:val="5D98E41D"/>
    <w:rsid w:val="5DFAEE1B"/>
    <w:rsid w:val="5E310588"/>
    <w:rsid w:val="5E315C60"/>
    <w:rsid w:val="5E43BEF8"/>
    <w:rsid w:val="5E633B57"/>
    <w:rsid w:val="5E77C8C7"/>
    <w:rsid w:val="5E8FA0C3"/>
    <w:rsid w:val="5E9EEDA0"/>
    <w:rsid w:val="5EA98684"/>
    <w:rsid w:val="5EC7D3BC"/>
    <w:rsid w:val="5ECEF723"/>
    <w:rsid w:val="5F28D009"/>
    <w:rsid w:val="5F2DD2B1"/>
    <w:rsid w:val="5F53B696"/>
    <w:rsid w:val="5F79F565"/>
    <w:rsid w:val="5F8C3ADF"/>
    <w:rsid w:val="5FDD5D41"/>
    <w:rsid w:val="5FFE99ED"/>
    <w:rsid w:val="6017E5EE"/>
    <w:rsid w:val="601A155D"/>
    <w:rsid w:val="602150BC"/>
    <w:rsid w:val="6033D33A"/>
    <w:rsid w:val="6037280F"/>
    <w:rsid w:val="60531713"/>
    <w:rsid w:val="605BFC03"/>
    <w:rsid w:val="60801144"/>
    <w:rsid w:val="609759BA"/>
    <w:rsid w:val="60C36248"/>
    <w:rsid w:val="610E4CD4"/>
    <w:rsid w:val="613EFF14"/>
    <w:rsid w:val="617D0E84"/>
    <w:rsid w:val="61CD52AA"/>
    <w:rsid w:val="6209B6E4"/>
    <w:rsid w:val="62118992"/>
    <w:rsid w:val="6265030F"/>
    <w:rsid w:val="62A593D6"/>
    <w:rsid w:val="62BA3F4B"/>
    <w:rsid w:val="62C6E7FE"/>
    <w:rsid w:val="62C90525"/>
    <w:rsid w:val="62CCA7A2"/>
    <w:rsid w:val="6349412D"/>
    <w:rsid w:val="63663DA6"/>
    <w:rsid w:val="63DAA9B4"/>
    <w:rsid w:val="63F2A6E0"/>
    <w:rsid w:val="64091B2F"/>
    <w:rsid w:val="640C1545"/>
    <w:rsid w:val="640D210B"/>
    <w:rsid w:val="64188B97"/>
    <w:rsid w:val="6436A58E"/>
    <w:rsid w:val="64A35CF5"/>
    <w:rsid w:val="64B2E674"/>
    <w:rsid w:val="64F74301"/>
    <w:rsid w:val="64FED1E4"/>
    <w:rsid w:val="65105471"/>
    <w:rsid w:val="6514A399"/>
    <w:rsid w:val="653135F2"/>
    <w:rsid w:val="6570A929"/>
    <w:rsid w:val="659F56BE"/>
    <w:rsid w:val="65A2D6AC"/>
    <w:rsid w:val="65B05813"/>
    <w:rsid w:val="65CE95A4"/>
    <w:rsid w:val="65D0C005"/>
    <w:rsid w:val="662F4EC1"/>
    <w:rsid w:val="6632F78F"/>
    <w:rsid w:val="663A7532"/>
    <w:rsid w:val="6654B0D3"/>
    <w:rsid w:val="66907F8D"/>
    <w:rsid w:val="669DB03A"/>
    <w:rsid w:val="66B073FA"/>
    <w:rsid w:val="66CE31AF"/>
    <w:rsid w:val="66D99A4F"/>
    <w:rsid w:val="66EDC784"/>
    <w:rsid w:val="66F69546"/>
    <w:rsid w:val="6705BC16"/>
    <w:rsid w:val="670F7FD7"/>
    <w:rsid w:val="673465CE"/>
    <w:rsid w:val="673BED30"/>
    <w:rsid w:val="675F0AC7"/>
    <w:rsid w:val="676A6605"/>
    <w:rsid w:val="6773259C"/>
    <w:rsid w:val="67796B0B"/>
    <w:rsid w:val="6785D21C"/>
    <w:rsid w:val="678D94C0"/>
    <w:rsid w:val="67AC183A"/>
    <w:rsid w:val="67D623FC"/>
    <w:rsid w:val="67E69ACF"/>
    <w:rsid w:val="68062A79"/>
    <w:rsid w:val="6819D91B"/>
    <w:rsid w:val="68767167"/>
    <w:rsid w:val="6889194F"/>
    <w:rsid w:val="688998E3"/>
    <w:rsid w:val="68B07C9E"/>
    <w:rsid w:val="68BB22C7"/>
    <w:rsid w:val="68CCE1AA"/>
    <w:rsid w:val="68E2D9E5"/>
    <w:rsid w:val="68EC2724"/>
    <w:rsid w:val="6978C804"/>
    <w:rsid w:val="69D04F45"/>
    <w:rsid w:val="6A19B17F"/>
    <w:rsid w:val="6A1F191B"/>
    <w:rsid w:val="6B38D95E"/>
    <w:rsid w:val="6B534324"/>
    <w:rsid w:val="6B6FA0E0"/>
    <w:rsid w:val="6B80B7F7"/>
    <w:rsid w:val="6C11BCA2"/>
    <w:rsid w:val="6C209D62"/>
    <w:rsid w:val="6C22BD34"/>
    <w:rsid w:val="6C420E2B"/>
    <w:rsid w:val="6C4219CA"/>
    <w:rsid w:val="6C77E8E3"/>
    <w:rsid w:val="6C9E364C"/>
    <w:rsid w:val="6D10573A"/>
    <w:rsid w:val="6E2B921D"/>
    <w:rsid w:val="6E95AB8E"/>
    <w:rsid w:val="6EC181A7"/>
    <w:rsid w:val="6F583E24"/>
    <w:rsid w:val="6FCA64F1"/>
    <w:rsid w:val="6FDEF7B2"/>
    <w:rsid w:val="6FFDBFE3"/>
    <w:rsid w:val="6FFE4BA4"/>
    <w:rsid w:val="7099125F"/>
    <w:rsid w:val="709E0E95"/>
    <w:rsid w:val="70C981D9"/>
    <w:rsid w:val="721F2929"/>
    <w:rsid w:val="72351999"/>
    <w:rsid w:val="72638128"/>
    <w:rsid w:val="7283943A"/>
    <w:rsid w:val="72B50FA5"/>
    <w:rsid w:val="72BEDE48"/>
    <w:rsid w:val="7337C981"/>
    <w:rsid w:val="736B759B"/>
    <w:rsid w:val="7378ABDA"/>
    <w:rsid w:val="73869B5F"/>
    <w:rsid w:val="73A1D12D"/>
    <w:rsid w:val="73BE8274"/>
    <w:rsid w:val="73E3F030"/>
    <w:rsid w:val="73F5AD9E"/>
    <w:rsid w:val="7421645E"/>
    <w:rsid w:val="74314B17"/>
    <w:rsid w:val="7437D165"/>
    <w:rsid w:val="74504EB5"/>
    <w:rsid w:val="7450F716"/>
    <w:rsid w:val="74AF2934"/>
    <w:rsid w:val="74EBC16A"/>
    <w:rsid w:val="74EFBD79"/>
    <w:rsid w:val="7517DE7D"/>
    <w:rsid w:val="751CE334"/>
    <w:rsid w:val="75357B35"/>
    <w:rsid w:val="756EE658"/>
    <w:rsid w:val="7581BE70"/>
    <w:rsid w:val="76277A3D"/>
    <w:rsid w:val="7634CA5B"/>
    <w:rsid w:val="7647C5DB"/>
    <w:rsid w:val="7671D6C3"/>
    <w:rsid w:val="76A68A8E"/>
    <w:rsid w:val="76D91D91"/>
    <w:rsid w:val="7753ADA7"/>
    <w:rsid w:val="7797968D"/>
    <w:rsid w:val="77A0D946"/>
    <w:rsid w:val="784D397B"/>
    <w:rsid w:val="785D75BC"/>
    <w:rsid w:val="7865BD22"/>
    <w:rsid w:val="789AC394"/>
    <w:rsid w:val="78B2F450"/>
    <w:rsid w:val="78C97FF2"/>
    <w:rsid w:val="78E78532"/>
    <w:rsid w:val="79283C25"/>
    <w:rsid w:val="79374ABE"/>
    <w:rsid w:val="793CA9A7"/>
    <w:rsid w:val="7944A98C"/>
    <w:rsid w:val="7964FF2B"/>
    <w:rsid w:val="79B96355"/>
    <w:rsid w:val="79C764C2"/>
    <w:rsid w:val="79C9C26E"/>
    <w:rsid w:val="79F016EE"/>
    <w:rsid w:val="7A13482E"/>
    <w:rsid w:val="7A58683D"/>
    <w:rsid w:val="7A6D5BD1"/>
    <w:rsid w:val="7A844080"/>
    <w:rsid w:val="7AF9E4AD"/>
    <w:rsid w:val="7B0D3073"/>
    <w:rsid w:val="7B498F27"/>
    <w:rsid w:val="7B4EFD28"/>
    <w:rsid w:val="7B5533B6"/>
    <w:rsid w:val="7B627F8A"/>
    <w:rsid w:val="7B637EC1"/>
    <w:rsid w:val="7B8054BB"/>
    <w:rsid w:val="7BB20995"/>
    <w:rsid w:val="7BD39330"/>
    <w:rsid w:val="7BE1BC37"/>
    <w:rsid w:val="7BE89290"/>
    <w:rsid w:val="7C1145B9"/>
    <w:rsid w:val="7C605F40"/>
    <w:rsid w:val="7C8E3061"/>
    <w:rsid w:val="7CB041E4"/>
    <w:rsid w:val="7D2D1A61"/>
    <w:rsid w:val="7D3A467B"/>
    <w:rsid w:val="7D9D081D"/>
    <w:rsid w:val="7DA98A94"/>
    <w:rsid w:val="7DB0A675"/>
    <w:rsid w:val="7DBD13A8"/>
    <w:rsid w:val="7E0A7346"/>
    <w:rsid w:val="7E2D9348"/>
    <w:rsid w:val="7E868CBE"/>
    <w:rsid w:val="7E89BB21"/>
    <w:rsid w:val="7E900747"/>
    <w:rsid w:val="7E9D35CD"/>
    <w:rsid w:val="7EA2075B"/>
    <w:rsid w:val="7EA8836A"/>
    <w:rsid w:val="7F06691A"/>
    <w:rsid w:val="7F8D7C97"/>
    <w:rsid w:val="7F934AF5"/>
    <w:rsid w:val="7F98B470"/>
    <w:rsid w:val="7FD646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85C6D"/>
  <w15:docId w15:val="{E9A9971D-4946-49D3-BC16-B933E64C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41"/>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5"/>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7"/>
      </w:numPr>
      <w:tabs>
        <w:tab w:val="left" w:pos="1134"/>
        <w:tab w:val="left" w:pos="1276"/>
        <w:tab w:val="right" w:leader="dot" w:pos="8363"/>
      </w:tabs>
      <w:spacing w:after="0" w:line="360" w:lineRule="auto"/>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8"/>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6"/>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9"/>
      </w:numPr>
      <w:tabs>
        <w:tab w:val="clear" w:pos="3992"/>
        <w:tab w:val="num" w:pos="851"/>
      </w:tabs>
      <w:spacing w:after="0"/>
      <w:ind w:left="851" w:hanging="284"/>
    </w:pPr>
  </w:style>
  <w:style w:type="paragraph" w:customStyle="1" w:styleId="Alphabet2">
    <w:name w:val="Alphabet 2"/>
    <w:basedOn w:val="Normal"/>
    <w:pPr>
      <w:numPr>
        <w:numId w:val="10"/>
      </w:numPr>
      <w:tabs>
        <w:tab w:val="clear" w:pos="5552"/>
        <w:tab w:val="left" w:pos="1560"/>
      </w:tabs>
      <w:ind w:left="1560" w:hanging="284"/>
    </w:pPr>
  </w:style>
  <w:style w:type="paragraph" w:customStyle="1" w:styleId="Alphabet3">
    <w:name w:val="Alphabet 3"/>
    <w:basedOn w:val="Normal"/>
    <w:pPr>
      <w:numPr>
        <w:numId w:val="11"/>
      </w:numPr>
      <w:tabs>
        <w:tab w:val="clear" w:pos="6261"/>
        <w:tab w:val="num" w:pos="2268"/>
      </w:tabs>
      <w:ind w:left="2268" w:hanging="283"/>
    </w:pPr>
  </w:style>
  <w:style w:type="paragraph" w:customStyle="1" w:styleId="Numerals1">
    <w:name w:val="Numerals 1"/>
    <w:basedOn w:val="ReportText1"/>
    <w:pPr>
      <w:numPr>
        <w:numId w:val="12"/>
      </w:numPr>
      <w:tabs>
        <w:tab w:val="clear" w:pos="1298"/>
        <w:tab w:val="num" w:pos="851"/>
      </w:tabs>
      <w:spacing w:after="0"/>
      <w:ind w:left="851" w:hanging="284"/>
    </w:pPr>
  </w:style>
  <w:style w:type="paragraph" w:customStyle="1" w:styleId="Numerals2">
    <w:name w:val="Numerals 2"/>
    <w:basedOn w:val="Normal"/>
    <w:pPr>
      <w:numPr>
        <w:numId w:val="13"/>
      </w:numPr>
      <w:tabs>
        <w:tab w:val="clear" w:pos="1298"/>
        <w:tab w:val="left" w:pos="1560"/>
      </w:tabs>
      <w:ind w:left="1560" w:hanging="284"/>
    </w:pPr>
  </w:style>
  <w:style w:type="paragraph" w:customStyle="1" w:styleId="Numerals3">
    <w:name w:val="Numerals 3"/>
    <w:basedOn w:val="Normal"/>
    <w:pPr>
      <w:numPr>
        <w:numId w:val="14"/>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3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7"/>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8"/>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2"/>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2"/>
      </w:numPr>
      <w:tabs>
        <w:tab w:val="clear" w:pos="1358"/>
        <w:tab w:val="left" w:pos="1080"/>
        <w:tab w:val="num" w:pos="1216"/>
      </w:tabs>
      <w:spacing w:after="240" w:line="240" w:lineRule="auto"/>
    </w:pPr>
    <w:rPr>
      <w:rFonts w:ascii="Times New Roman" w:hAnsi="Times New Roman"/>
      <w:spacing w:val="0"/>
      <w:sz w:val="22"/>
      <w:szCs w:val="22"/>
    </w:rPr>
  </w:style>
  <w:style w:type="paragraph" w:customStyle="1" w:styleId="Level3">
    <w:name w:val="Level 3"/>
    <w:basedOn w:val="Normal"/>
    <w:rsid w:val="00097D5A"/>
    <w:pPr>
      <w:numPr>
        <w:ilvl w:val="2"/>
        <w:numId w:val="22"/>
      </w:numPr>
      <w:spacing w:after="240" w:line="240" w:lineRule="auto"/>
    </w:pPr>
    <w:rPr>
      <w:spacing w:val="0"/>
      <w:sz w:val="22"/>
    </w:rPr>
  </w:style>
  <w:style w:type="paragraph" w:customStyle="1" w:styleId="Level4">
    <w:name w:val="Level 4"/>
    <w:basedOn w:val="Normal"/>
    <w:rsid w:val="00097D5A"/>
    <w:pPr>
      <w:numPr>
        <w:ilvl w:val="3"/>
        <w:numId w:val="22"/>
      </w:numPr>
      <w:tabs>
        <w:tab w:val="clear" w:pos="3410"/>
        <w:tab w:val="num" w:pos="2376"/>
      </w:tabs>
      <w:spacing w:after="240" w:line="240" w:lineRule="auto"/>
    </w:pPr>
    <w:rPr>
      <w:spacing w:val="0"/>
      <w:sz w:val="22"/>
    </w:rPr>
  </w:style>
  <w:style w:type="paragraph" w:customStyle="1" w:styleId="Level5">
    <w:name w:val="Level 5"/>
    <w:basedOn w:val="Normal"/>
    <w:rsid w:val="00097D5A"/>
    <w:pPr>
      <w:numPr>
        <w:ilvl w:val="4"/>
        <w:numId w:val="22"/>
      </w:numPr>
      <w:spacing w:after="240" w:line="240" w:lineRule="auto"/>
    </w:pPr>
    <w:rPr>
      <w:spacing w:val="0"/>
      <w:sz w:val="22"/>
    </w:rPr>
  </w:style>
  <w:style w:type="paragraph" w:customStyle="1" w:styleId="Level6">
    <w:name w:val="Level 6"/>
    <w:basedOn w:val="Normal"/>
    <w:rsid w:val="00097D5A"/>
    <w:pPr>
      <w:numPr>
        <w:ilvl w:val="5"/>
        <w:numId w:val="22"/>
      </w:numPr>
      <w:spacing w:after="240" w:line="240" w:lineRule="auto"/>
    </w:pPr>
    <w:rPr>
      <w:spacing w:val="0"/>
      <w:sz w:val="22"/>
    </w:rPr>
  </w:style>
  <w:style w:type="paragraph" w:customStyle="1" w:styleId="Level7">
    <w:name w:val="Level 7"/>
    <w:basedOn w:val="Normal"/>
    <w:rsid w:val="00097D5A"/>
    <w:pPr>
      <w:numPr>
        <w:ilvl w:val="6"/>
        <w:numId w:val="22"/>
      </w:numPr>
      <w:spacing w:after="240" w:line="240" w:lineRule="auto"/>
    </w:pPr>
    <w:rPr>
      <w:spacing w:val="0"/>
      <w:sz w:val="22"/>
    </w:rPr>
  </w:style>
  <w:style w:type="paragraph" w:customStyle="1" w:styleId="Level8">
    <w:name w:val="Level 8"/>
    <w:basedOn w:val="Normal"/>
    <w:rsid w:val="00097D5A"/>
    <w:pPr>
      <w:numPr>
        <w:ilvl w:val="7"/>
        <w:numId w:val="22"/>
      </w:numPr>
      <w:spacing w:after="240" w:line="240" w:lineRule="auto"/>
    </w:pPr>
    <w:rPr>
      <w:spacing w:val="0"/>
      <w:sz w:val="22"/>
    </w:rPr>
  </w:style>
  <w:style w:type="paragraph" w:customStyle="1" w:styleId="Level9">
    <w:name w:val="Level 9"/>
    <w:basedOn w:val="Normal"/>
    <w:rsid w:val="00097D5A"/>
    <w:pPr>
      <w:numPr>
        <w:ilvl w:val="8"/>
        <w:numId w:val="22"/>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character" w:customStyle="1" w:styleId="normaltextrun">
    <w:name w:val="normaltextrun"/>
    <w:basedOn w:val="DefaultParagraphFont"/>
    <w:rsid w:val="007C6951"/>
  </w:style>
  <w:style w:type="character" w:customStyle="1" w:styleId="eop">
    <w:name w:val="eop"/>
    <w:basedOn w:val="DefaultParagraphFont"/>
    <w:rsid w:val="007C6951"/>
  </w:style>
  <w:style w:type="paragraph" w:customStyle="1" w:styleId="paragraph">
    <w:name w:val="paragraph"/>
    <w:basedOn w:val="Normal"/>
    <w:rsid w:val="006D5960"/>
    <w:pPr>
      <w:spacing w:before="100" w:beforeAutospacing="1" w:after="100" w:afterAutospacing="1" w:line="240" w:lineRule="auto"/>
      <w:jc w:val="left"/>
    </w:pPr>
    <w:rPr>
      <w:rFonts w:ascii="Times New Roman" w:hAnsi="Times New Roman"/>
      <w:spacing w:val="0"/>
      <w:sz w:val="24"/>
      <w:szCs w:val="24"/>
    </w:rPr>
  </w:style>
  <w:style w:type="character" w:styleId="UnresolvedMention">
    <w:name w:val="Unresolved Mention"/>
    <w:basedOn w:val="DefaultParagraphFont"/>
    <w:uiPriority w:val="99"/>
    <w:semiHidden/>
    <w:unhideWhenUsed/>
    <w:rsid w:val="0032432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11615867">
      <w:bodyDiv w:val="1"/>
      <w:marLeft w:val="0"/>
      <w:marRight w:val="0"/>
      <w:marTop w:val="0"/>
      <w:marBottom w:val="0"/>
      <w:divBdr>
        <w:top w:val="none" w:sz="0" w:space="0" w:color="auto"/>
        <w:left w:val="none" w:sz="0" w:space="0" w:color="auto"/>
        <w:bottom w:val="none" w:sz="0" w:space="0" w:color="auto"/>
        <w:right w:val="none" w:sz="0" w:space="0" w:color="auto"/>
      </w:divBdr>
      <w:divsChild>
        <w:div w:id="1143817891">
          <w:marLeft w:val="0"/>
          <w:marRight w:val="0"/>
          <w:marTop w:val="0"/>
          <w:marBottom w:val="0"/>
          <w:divBdr>
            <w:top w:val="none" w:sz="0" w:space="0" w:color="auto"/>
            <w:left w:val="none" w:sz="0" w:space="0" w:color="auto"/>
            <w:bottom w:val="none" w:sz="0" w:space="0" w:color="auto"/>
            <w:right w:val="none" w:sz="0" w:space="0" w:color="auto"/>
          </w:divBdr>
          <w:divsChild>
            <w:div w:id="2001811388">
              <w:marLeft w:val="0"/>
              <w:marRight w:val="0"/>
              <w:marTop w:val="0"/>
              <w:marBottom w:val="0"/>
              <w:divBdr>
                <w:top w:val="none" w:sz="0" w:space="0" w:color="auto"/>
                <w:left w:val="none" w:sz="0" w:space="0" w:color="auto"/>
                <w:bottom w:val="none" w:sz="0" w:space="0" w:color="auto"/>
                <w:right w:val="none" w:sz="0" w:space="0" w:color="auto"/>
              </w:divBdr>
              <w:divsChild>
                <w:div w:id="5008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0683">
      <w:bodyDiv w:val="1"/>
      <w:marLeft w:val="0"/>
      <w:marRight w:val="0"/>
      <w:marTop w:val="0"/>
      <w:marBottom w:val="0"/>
      <w:divBdr>
        <w:top w:val="none" w:sz="0" w:space="0" w:color="auto"/>
        <w:left w:val="none" w:sz="0" w:space="0" w:color="auto"/>
        <w:bottom w:val="none" w:sz="0" w:space="0" w:color="auto"/>
        <w:right w:val="none" w:sz="0" w:space="0" w:color="auto"/>
      </w:divBdr>
      <w:divsChild>
        <w:div w:id="962879448">
          <w:marLeft w:val="0"/>
          <w:marRight w:val="0"/>
          <w:marTop w:val="0"/>
          <w:marBottom w:val="0"/>
          <w:divBdr>
            <w:top w:val="none" w:sz="0" w:space="0" w:color="auto"/>
            <w:left w:val="none" w:sz="0" w:space="0" w:color="auto"/>
            <w:bottom w:val="none" w:sz="0" w:space="0" w:color="auto"/>
            <w:right w:val="none" w:sz="0" w:space="0" w:color="auto"/>
          </w:divBdr>
          <w:divsChild>
            <w:div w:id="1266230896">
              <w:marLeft w:val="0"/>
              <w:marRight w:val="0"/>
              <w:marTop w:val="0"/>
              <w:marBottom w:val="0"/>
              <w:divBdr>
                <w:top w:val="none" w:sz="0" w:space="0" w:color="auto"/>
                <w:left w:val="none" w:sz="0" w:space="0" w:color="auto"/>
                <w:bottom w:val="none" w:sz="0" w:space="0" w:color="auto"/>
                <w:right w:val="none" w:sz="0" w:space="0" w:color="auto"/>
              </w:divBdr>
              <w:divsChild>
                <w:div w:id="19809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7233">
      <w:bodyDiv w:val="1"/>
      <w:marLeft w:val="0"/>
      <w:marRight w:val="0"/>
      <w:marTop w:val="0"/>
      <w:marBottom w:val="0"/>
      <w:divBdr>
        <w:top w:val="none" w:sz="0" w:space="0" w:color="auto"/>
        <w:left w:val="none" w:sz="0" w:space="0" w:color="auto"/>
        <w:bottom w:val="none" w:sz="0" w:space="0" w:color="auto"/>
        <w:right w:val="none" w:sz="0" w:space="0" w:color="auto"/>
      </w:divBdr>
    </w:div>
    <w:div w:id="144661981">
      <w:bodyDiv w:val="1"/>
      <w:marLeft w:val="0"/>
      <w:marRight w:val="0"/>
      <w:marTop w:val="0"/>
      <w:marBottom w:val="0"/>
      <w:divBdr>
        <w:top w:val="none" w:sz="0" w:space="0" w:color="auto"/>
        <w:left w:val="none" w:sz="0" w:space="0" w:color="auto"/>
        <w:bottom w:val="none" w:sz="0" w:space="0" w:color="auto"/>
        <w:right w:val="none" w:sz="0" w:space="0" w:color="auto"/>
      </w:divBdr>
    </w:div>
    <w:div w:id="217396226">
      <w:bodyDiv w:val="1"/>
      <w:marLeft w:val="0"/>
      <w:marRight w:val="0"/>
      <w:marTop w:val="0"/>
      <w:marBottom w:val="0"/>
      <w:divBdr>
        <w:top w:val="none" w:sz="0" w:space="0" w:color="auto"/>
        <w:left w:val="none" w:sz="0" w:space="0" w:color="auto"/>
        <w:bottom w:val="none" w:sz="0" w:space="0" w:color="auto"/>
        <w:right w:val="none" w:sz="0" w:space="0" w:color="auto"/>
      </w:divBdr>
      <w:divsChild>
        <w:div w:id="321348487">
          <w:marLeft w:val="0"/>
          <w:marRight w:val="0"/>
          <w:marTop w:val="0"/>
          <w:marBottom w:val="0"/>
          <w:divBdr>
            <w:top w:val="none" w:sz="0" w:space="0" w:color="auto"/>
            <w:left w:val="none" w:sz="0" w:space="0" w:color="auto"/>
            <w:bottom w:val="none" w:sz="0" w:space="0" w:color="auto"/>
            <w:right w:val="none" w:sz="0" w:space="0" w:color="auto"/>
          </w:divBdr>
        </w:div>
        <w:div w:id="461387594">
          <w:marLeft w:val="0"/>
          <w:marRight w:val="0"/>
          <w:marTop w:val="0"/>
          <w:marBottom w:val="0"/>
          <w:divBdr>
            <w:top w:val="none" w:sz="0" w:space="0" w:color="auto"/>
            <w:left w:val="none" w:sz="0" w:space="0" w:color="auto"/>
            <w:bottom w:val="none" w:sz="0" w:space="0" w:color="auto"/>
            <w:right w:val="none" w:sz="0" w:space="0" w:color="auto"/>
          </w:divBdr>
        </w:div>
        <w:div w:id="529950838">
          <w:marLeft w:val="0"/>
          <w:marRight w:val="0"/>
          <w:marTop w:val="0"/>
          <w:marBottom w:val="0"/>
          <w:divBdr>
            <w:top w:val="none" w:sz="0" w:space="0" w:color="auto"/>
            <w:left w:val="none" w:sz="0" w:space="0" w:color="auto"/>
            <w:bottom w:val="none" w:sz="0" w:space="0" w:color="auto"/>
            <w:right w:val="none" w:sz="0" w:space="0" w:color="auto"/>
          </w:divBdr>
        </w:div>
        <w:div w:id="563487117">
          <w:marLeft w:val="0"/>
          <w:marRight w:val="0"/>
          <w:marTop w:val="0"/>
          <w:marBottom w:val="0"/>
          <w:divBdr>
            <w:top w:val="none" w:sz="0" w:space="0" w:color="auto"/>
            <w:left w:val="none" w:sz="0" w:space="0" w:color="auto"/>
            <w:bottom w:val="none" w:sz="0" w:space="0" w:color="auto"/>
            <w:right w:val="none" w:sz="0" w:space="0" w:color="auto"/>
          </w:divBdr>
        </w:div>
        <w:div w:id="691154120">
          <w:marLeft w:val="0"/>
          <w:marRight w:val="0"/>
          <w:marTop w:val="0"/>
          <w:marBottom w:val="0"/>
          <w:divBdr>
            <w:top w:val="none" w:sz="0" w:space="0" w:color="auto"/>
            <w:left w:val="none" w:sz="0" w:space="0" w:color="auto"/>
            <w:bottom w:val="none" w:sz="0" w:space="0" w:color="auto"/>
            <w:right w:val="none" w:sz="0" w:space="0" w:color="auto"/>
          </w:divBdr>
        </w:div>
        <w:div w:id="1092163633">
          <w:marLeft w:val="0"/>
          <w:marRight w:val="0"/>
          <w:marTop w:val="0"/>
          <w:marBottom w:val="0"/>
          <w:divBdr>
            <w:top w:val="none" w:sz="0" w:space="0" w:color="auto"/>
            <w:left w:val="none" w:sz="0" w:space="0" w:color="auto"/>
            <w:bottom w:val="none" w:sz="0" w:space="0" w:color="auto"/>
            <w:right w:val="none" w:sz="0" w:space="0" w:color="auto"/>
          </w:divBdr>
        </w:div>
        <w:div w:id="1263877011">
          <w:marLeft w:val="0"/>
          <w:marRight w:val="0"/>
          <w:marTop w:val="0"/>
          <w:marBottom w:val="0"/>
          <w:divBdr>
            <w:top w:val="none" w:sz="0" w:space="0" w:color="auto"/>
            <w:left w:val="none" w:sz="0" w:space="0" w:color="auto"/>
            <w:bottom w:val="none" w:sz="0" w:space="0" w:color="auto"/>
            <w:right w:val="none" w:sz="0" w:space="0" w:color="auto"/>
          </w:divBdr>
        </w:div>
        <w:div w:id="1529024869">
          <w:marLeft w:val="0"/>
          <w:marRight w:val="0"/>
          <w:marTop w:val="0"/>
          <w:marBottom w:val="0"/>
          <w:divBdr>
            <w:top w:val="none" w:sz="0" w:space="0" w:color="auto"/>
            <w:left w:val="none" w:sz="0" w:space="0" w:color="auto"/>
            <w:bottom w:val="none" w:sz="0" w:space="0" w:color="auto"/>
            <w:right w:val="none" w:sz="0" w:space="0" w:color="auto"/>
          </w:divBdr>
        </w:div>
        <w:div w:id="1843426848">
          <w:marLeft w:val="0"/>
          <w:marRight w:val="0"/>
          <w:marTop w:val="0"/>
          <w:marBottom w:val="0"/>
          <w:divBdr>
            <w:top w:val="none" w:sz="0" w:space="0" w:color="auto"/>
            <w:left w:val="none" w:sz="0" w:space="0" w:color="auto"/>
            <w:bottom w:val="none" w:sz="0" w:space="0" w:color="auto"/>
            <w:right w:val="none" w:sz="0" w:space="0" w:color="auto"/>
          </w:divBdr>
        </w:div>
      </w:divsChild>
    </w:div>
    <w:div w:id="316149475">
      <w:bodyDiv w:val="1"/>
      <w:marLeft w:val="0"/>
      <w:marRight w:val="0"/>
      <w:marTop w:val="0"/>
      <w:marBottom w:val="0"/>
      <w:divBdr>
        <w:top w:val="none" w:sz="0" w:space="0" w:color="auto"/>
        <w:left w:val="none" w:sz="0" w:space="0" w:color="auto"/>
        <w:bottom w:val="none" w:sz="0" w:space="0" w:color="auto"/>
        <w:right w:val="none" w:sz="0" w:space="0" w:color="auto"/>
      </w:divBdr>
    </w:div>
    <w:div w:id="426272799">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642348371">
      <w:bodyDiv w:val="1"/>
      <w:marLeft w:val="0"/>
      <w:marRight w:val="0"/>
      <w:marTop w:val="0"/>
      <w:marBottom w:val="0"/>
      <w:divBdr>
        <w:top w:val="none" w:sz="0" w:space="0" w:color="auto"/>
        <w:left w:val="none" w:sz="0" w:space="0" w:color="auto"/>
        <w:bottom w:val="none" w:sz="0" w:space="0" w:color="auto"/>
        <w:right w:val="none" w:sz="0" w:space="0" w:color="auto"/>
      </w:divBdr>
      <w:divsChild>
        <w:div w:id="65420317">
          <w:marLeft w:val="0"/>
          <w:marRight w:val="0"/>
          <w:marTop w:val="0"/>
          <w:marBottom w:val="0"/>
          <w:divBdr>
            <w:top w:val="none" w:sz="0" w:space="0" w:color="auto"/>
            <w:left w:val="none" w:sz="0" w:space="0" w:color="auto"/>
            <w:bottom w:val="none" w:sz="0" w:space="0" w:color="auto"/>
            <w:right w:val="none" w:sz="0" w:space="0" w:color="auto"/>
          </w:divBdr>
        </w:div>
        <w:div w:id="330720777">
          <w:marLeft w:val="0"/>
          <w:marRight w:val="0"/>
          <w:marTop w:val="0"/>
          <w:marBottom w:val="0"/>
          <w:divBdr>
            <w:top w:val="none" w:sz="0" w:space="0" w:color="auto"/>
            <w:left w:val="none" w:sz="0" w:space="0" w:color="auto"/>
            <w:bottom w:val="none" w:sz="0" w:space="0" w:color="auto"/>
            <w:right w:val="none" w:sz="0" w:space="0" w:color="auto"/>
          </w:divBdr>
        </w:div>
        <w:div w:id="464544358">
          <w:marLeft w:val="0"/>
          <w:marRight w:val="0"/>
          <w:marTop w:val="0"/>
          <w:marBottom w:val="0"/>
          <w:divBdr>
            <w:top w:val="none" w:sz="0" w:space="0" w:color="auto"/>
            <w:left w:val="none" w:sz="0" w:space="0" w:color="auto"/>
            <w:bottom w:val="none" w:sz="0" w:space="0" w:color="auto"/>
            <w:right w:val="none" w:sz="0" w:space="0" w:color="auto"/>
          </w:divBdr>
        </w:div>
        <w:div w:id="905991167">
          <w:marLeft w:val="0"/>
          <w:marRight w:val="0"/>
          <w:marTop w:val="0"/>
          <w:marBottom w:val="0"/>
          <w:divBdr>
            <w:top w:val="none" w:sz="0" w:space="0" w:color="auto"/>
            <w:left w:val="none" w:sz="0" w:space="0" w:color="auto"/>
            <w:bottom w:val="none" w:sz="0" w:space="0" w:color="auto"/>
            <w:right w:val="none" w:sz="0" w:space="0" w:color="auto"/>
          </w:divBdr>
        </w:div>
        <w:div w:id="1070153917">
          <w:marLeft w:val="0"/>
          <w:marRight w:val="0"/>
          <w:marTop w:val="0"/>
          <w:marBottom w:val="0"/>
          <w:divBdr>
            <w:top w:val="none" w:sz="0" w:space="0" w:color="auto"/>
            <w:left w:val="none" w:sz="0" w:space="0" w:color="auto"/>
            <w:bottom w:val="none" w:sz="0" w:space="0" w:color="auto"/>
            <w:right w:val="none" w:sz="0" w:space="0" w:color="auto"/>
          </w:divBdr>
        </w:div>
        <w:div w:id="1079060149">
          <w:marLeft w:val="0"/>
          <w:marRight w:val="0"/>
          <w:marTop w:val="0"/>
          <w:marBottom w:val="0"/>
          <w:divBdr>
            <w:top w:val="none" w:sz="0" w:space="0" w:color="auto"/>
            <w:left w:val="none" w:sz="0" w:space="0" w:color="auto"/>
            <w:bottom w:val="none" w:sz="0" w:space="0" w:color="auto"/>
            <w:right w:val="none" w:sz="0" w:space="0" w:color="auto"/>
          </w:divBdr>
        </w:div>
        <w:div w:id="1355154915">
          <w:marLeft w:val="0"/>
          <w:marRight w:val="0"/>
          <w:marTop w:val="0"/>
          <w:marBottom w:val="0"/>
          <w:divBdr>
            <w:top w:val="none" w:sz="0" w:space="0" w:color="auto"/>
            <w:left w:val="none" w:sz="0" w:space="0" w:color="auto"/>
            <w:bottom w:val="none" w:sz="0" w:space="0" w:color="auto"/>
            <w:right w:val="none" w:sz="0" w:space="0" w:color="auto"/>
          </w:divBdr>
        </w:div>
        <w:div w:id="1444492690">
          <w:marLeft w:val="0"/>
          <w:marRight w:val="0"/>
          <w:marTop w:val="0"/>
          <w:marBottom w:val="0"/>
          <w:divBdr>
            <w:top w:val="none" w:sz="0" w:space="0" w:color="auto"/>
            <w:left w:val="none" w:sz="0" w:space="0" w:color="auto"/>
            <w:bottom w:val="none" w:sz="0" w:space="0" w:color="auto"/>
            <w:right w:val="none" w:sz="0" w:space="0" w:color="auto"/>
          </w:divBdr>
        </w:div>
        <w:div w:id="1515804458">
          <w:marLeft w:val="0"/>
          <w:marRight w:val="0"/>
          <w:marTop w:val="0"/>
          <w:marBottom w:val="0"/>
          <w:divBdr>
            <w:top w:val="none" w:sz="0" w:space="0" w:color="auto"/>
            <w:left w:val="none" w:sz="0" w:space="0" w:color="auto"/>
            <w:bottom w:val="none" w:sz="0" w:space="0" w:color="auto"/>
            <w:right w:val="none" w:sz="0" w:space="0" w:color="auto"/>
          </w:divBdr>
        </w:div>
        <w:div w:id="1611235137">
          <w:marLeft w:val="0"/>
          <w:marRight w:val="0"/>
          <w:marTop w:val="0"/>
          <w:marBottom w:val="0"/>
          <w:divBdr>
            <w:top w:val="none" w:sz="0" w:space="0" w:color="auto"/>
            <w:left w:val="none" w:sz="0" w:space="0" w:color="auto"/>
            <w:bottom w:val="none" w:sz="0" w:space="0" w:color="auto"/>
            <w:right w:val="none" w:sz="0" w:space="0" w:color="auto"/>
          </w:divBdr>
        </w:div>
      </w:divsChild>
    </w:div>
    <w:div w:id="702827879">
      <w:bodyDiv w:val="1"/>
      <w:marLeft w:val="0"/>
      <w:marRight w:val="0"/>
      <w:marTop w:val="0"/>
      <w:marBottom w:val="0"/>
      <w:divBdr>
        <w:top w:val="none" w:sz="0" w:space="0" w:color="auto"/>
        <w:left w:val="none" w:sz="0" w:space="0" w:color="auto"/>
        <w:bottom w:val="none" w:sz="0" w:space="0" w:color="auto"/>
        <w:right w:val="none" w:sz="0" w:space="0" w:color="auto"/>
      </w:divBdr>
      <w:divsChild>
        <w:div w:id="436868530">
          <w:marLeft w:val="0"/>
          <w:marRight w:val="0"/>
          <w:marTop w:val="0"/>
          <w:marBottom w:val="0"/>
          <w:divBdr>
            <w:top w:val="none" w:sz="0" w:space="0" w:color="auto"/>
            <w:left w:val="none" w:sz="0" w:space="0" w:color="auto"/>
            <w:bottom w:val="none" w:sz="0" w:space="0" w:color="auto"/>
            <w:right w:val="none" w:sz="0" w:space="0" w:color="auto"/>
          </w:divBdr>
        </w:div>
        <w:div w:id="925378554">
          <w:marLeft w:val="0"/>
          <w:marRight w:val="0"/>
          <w:marTop w:val="0"/>
          <w:marBottom w:val="0"/>
          <w:divBdr>
            <w:top w:val="none" w:sz="0" w:space="0" w:color="auto"/>
            <w:left w:val="none" w:sz="0" w:space="0" w:color="auto"/>
            <w:bottom w:val="none" w:sz="0" w:space="0" w:color="auto"/>
            <w:right w:val="none" w:sz="0" w:space="0" w:color="auto"/>
          </w:divBdr>
        </w:div>
        <w:div w:id="1240939459">
          <w:marLeft w:val="0"/>
          <w:marRight w:val="0"/>
          <w:marTop w:val="0"/>
          <w:marBottom w:val="0"/>
          <w:divBdr>
            <w:top w:val="none" w:sz="0" w:space="0" w:color="auto"/>
            <w:left w:val="none" w:sz="0" w:space="0" w:color="auto"/>
            <w:bottom w:val="none" w:sz="0" w:space="0" w:color="auto"/>
            <w:right w:val="none" w:sz="0" w:space="0" w:color="auto"/>
          </w:divBdr>
        </w:div>
        <w:div w:id="1721399141">
          <w:marLeft w:val="0"/>
          <w:marRight w:val="0"/>
          <w:marTop w:val="0"/>
          <w:marBottom w:val="0"/>
          <w:divBdr>
            <w:top w:val="none" w:sz="0" w:space="0" w:color="auto"/>
            <w:left w:val="none" w:sz="0" w:space="0" w:color="auto"/>
            <w:bottom w:val="none" w:sz="0" w:space="0" w:color="auto"/>
            <w:right w:val="none" w:sz="0" w:space="0" w:color="auto"/>
          </w:divBdr>
        </w:div>
      </w:divsChild>
    </w:div>
    <w:div w:id="710769390">
      <w:bodyDiv w:val="1"/>
      <w:marLeft w:val="0"/>
      <w:marRight w:val="0"/>
      <w:marTop w:val="0"/>
      <w:marBottom w:val="0"/>
      <w:divBdr>
        <w:top w:val="none" w:sz="0" w:space="0" w:color="auto"/>
        <w:left w:val="none" w:sz="0" w:space="0" w:color="auto"/>
        <w:bottom w:val="none" w:sz="0" w:space="0" w:color="auto"/>
        <w:right w:val="none" w:sz="0" w:space="0" w:color="auto"/>
      </w:divBdr>
    </w:div>
    <w:div w:id="842889779">
      <w:bodyDiv w:val="1"/>
      <w:marLeft w:val="0"/>
      <w:marRight w:val="0"/>
      <w:marTop w:val="0"/>
      <w:marBottom w:val="0"/>
      <w:divBdr>
        <w:top w:val="none" w:sz="0" w:space="0" w:color="auto"/>
        <w:left w:val="none" w:sz="0" w:space="0" w:color="auto"/>
        <w:bottom w:val="none" w:sz="0" w:space="0" w:color="auto"/>
        <w:right w:val="none" w:sz="0" w:space="0" w:color="auto"/>
      </w:divBdr>
    </w:div>
    <w:div w:id="890699799">
      <w:bodyDiv w:val="1"/>
      <w:marLeft w:val="0"/>
      <w:marRight w:val="0"/>
      <w:marTop w:val="0"/>
      <w:marBottom w:val="0"/>
      <w:divBdr>
        <w:top w:val="none" w:sz="0" w:space="0" w:color="auto"/>
        <w:left w:val="none" w:sz="0" w:space="0" w:color="auto"/>
        <w:bottom w:val="none" w:sz="0" w:space="0" w:color="auto"/>
        <w:right w:val="none" w:sz="0" w:space="0" w:color="auto"/>
      </w:divBdr>
    </w:div>
    <w:div w:id="919676073">
      <w:bodyDiv w:val="1"/>
      <w:marLeft w:val="0"/>
      <w:marRight w:val="0"/>
      <w:marTop w:val="0"/>
      <w:marBottom w:val="0"/>
      <w:divBdr>
        <w:top w:val="none" w:sz="0" w:space="0" w:color="auto"/>
        <w:left w:val="none" w:sz="0" w:space="0" w:color="auto"/>
        <w:bottom w:val="none" w:sz="0" w:space="0" w:color="auto"/>
        <w:right w:val="none" w:sz="0" w:space="0" w:color="auto"/>
      </w:divBdr>
    </w:div>
    <w:div w:id="1130129368">
      <w:bodyDiv w:val="1"/>
      <w:marLeft w:val="0"/>
      <w:marRight w:val="0"/>
      <w:marTop w:val="0"/>
      <w:marBottom w:val="0"/>
      <w:divBdr>
        <w:top w:val="none" w:sz="0" w:space="0" w:color="auto"/>
        <w:left w:val="none" w:sz="0" w:space="0" w:color="auto"/>
        <w:bottom w:val="none" w:sz="0" w:space="0" w:color="auto"/>
        <w:right w:val="none" w:sz="0" w:space="0" w:color="auto"/>
      </w:divBdr>
      <w:divsChild>
        <w:div w:id="911743823">
          <w:marLeft w:val="0"/>
          <w:marRight w:val="0"/>
          <w:marTop w:val="0"/>
          <w:marBottom w:val="0"/>
          <w:divBdr>
            <w:top w:val="none" w:sz="0" w:space="0" w:color="auto"/>
            <w:left w:val="none" w:sz="0" w:space="0" w:color="auto"/>
            <w:bottom w:val="none" w:sz="0" w:space="0" w:color="auto"/>
            <w:right w:val="none" w:sz="0" w:space="0" w:color="auto"/>
          </w:divBdr>
        </w:div>
        <w:div w:id="1846362172">
          <w:marLeft w:val="0"/>
          <w:marRight w:val="0"/>
          <w:marTop w:val="0"/>
          <w:marBottom w:val="0"/>
          <w:divBdr>
            <w:top w:val="none" w:sz="0" w:space="0" w:color="auto"/>
            <w:left w:val="none" w:sz="0" w:space="0" w:color="auto"/>
            <w:bottom w:val="none" w:sz="0" w:space="0" w:color="auto"/>
            <w:right w:val="none" w:sz="0" w:space="0" w:color="auto"/>
          </w:divBdr>
        </w:div>
      </w:divsChild>
    </w:div>
    <w:div w:id="1171749704">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405377052">
      <w:bodyDiv w:val="1"/>
      <w:marLeft w:val="0"/>
      <w:marRight w:val="0"/>
      <w:marTop w:val="0"/>
      <w:marBottom w:val="0"/>
      <w:divBdr>
        <w:top w:val="none" w:sz="0" w:space="0" w:color="auto"/>
        <w:left w:val="none" w:sz="0" w:space="0" w:color="auto"/>
        <w:bottom w:val="none" w:sz="0" w:space="0" w:color="auto"/>
        <w:right w:val="none" w:sz="0" w:space="0" w:color="auto"/>
      </w:divBdr>
    </w:div>
    <w:div w:id="1427925021">
      <w:bodyDiv w:val="1"/>
      <w:marLeft w:val="0"/>
      <w:marRight w:val="0"/>
      <w:marTop w:val="0"/>
      <w:marBottom w:val="0"/>
      <w:divBdr>
        <w:top w:val="none" w:sz="0" w:space="0" w:color="auto"/>
        <w:left w:val="none" w:sz="0" w:space="0" w:color="auto"/>
        <w:bottom w:val="none" w:sz="0" w:space="0" w:color="auto"/>
        <w:right w:val="none" w:sz="0" w:space="0" w:color="auto"/>
      </w:divBdr>
      <w:divsChild>
        <w:div w:id="170603539">
          <w:marLeft w:val="0"/>
          <w:marRight w:val="0"/>
          <w:marTop w:val="0"/>
          <w:marBottom w:val="0"/>
          <w:divBdr>
            <w:top w:val="none" w:sz="0" w:space="0" w:color="auto"/>
            <w:left w:val="none" w:sz="0" w:space="0" w:color="auto"/>
            <w:bottom w:val="none" w:sz="0" w:space="0" w:color="auto"/>
            <w:right w:val="none" w:sz="0" w:space="0" w:color="auto"/>
          </w:divBdr>
          <w:divsChild>
            <w:div w:id="1005481021">
              <w:marLeft w:val="0"/>
              <w:marRight w:val="0"/>
              <w:marTop w:val="0"/>
              <w:marBottom w:val="0"/>
              <w:divBdr>
                <w:top w:val="none" w:sz="0" w:space="0" w:color="auto"/>
                <w:left w:val="none" w:sz="0" w:space="0" w:color="auto"/>
                <w:bottom w:val="none" w:sz="0" w:space="0" w:color="auto"/>
                <w:right w:val="none" w:sz="0" w:space="0" w:color="auto"/>
              </w:divBdr>
            </w:div>
          </w:divsChild>
        </w:div>
        <w:div w:id="684677335">
          <w:marLeft w:val="0"/>
          <w:marRight w:val="0"/>
          <w:marTop w:val="0"/>
          <w:marBottom w:val="0"/>
          <w:divBdr>
            <w:top w:val="none" w:sz="0" w:space="0" w:color="auto"/>
            <w:left w:val="none" w:sz="0" w:space="0" w:color="auto"/>
            <w:bottom w:val="none" w:sz="0" w:space="0" w:color="auto"/>
            <w:right w:val="none" w:sz="0" w:space="0" w:color="auto"/>
          </w:divBdr>
          <w:divsChild>
            <w:div w:id="578634047">
              <w:marLeft w:val="0"/>
              <w:marRight w:val="0"/>
              <w:marTop w:val="0"/>
              <w:marBottom w:val="0"/>
              <w:divBdr>
                <w:top w:val="none" w:sz="0" w:space="0" w:color="auto"/>
                <w:left w:val="none" w:sz="0" w:space="0" w:color="auto"/>
                <w:bottom w:val="none" w:sz="0" w:space="0" w:color="auto"/>
                <w:right w:val="none" w:sz="0" w:space="0" w:color="auto"/>
              </w:divBdr>
            </w:div>
          </w:divsChild>
        </w:div>
        <w:div w:id="1396275587">
          <w:marLeft w:val="0"/>
          <w:marRight w:val="0"/>
          <w:marTop w:val="0"/>
          <w:marBottom w:val="0"/>
          <w:divBdr>
            <w:top w:val="none" w:sz="0" w:space="0" w:color="auto"/>
            <w:left w:val="none" w:sz="0" w:space="0" w:color="auto"/>
            <w:bottom w:val="none" w:sz="0" w:space="0" w:color="auto"/>
            <w:right w:val="none" w:sz="0" w:space="0" w:color="auto"/>
          </w:divBdr>
          <w:divsChild>
            <w:div w:id="110053683">
              <w:marLeft w:val="0"/>
              <w:marRight w:val="0"/>
              <w:marTop w:val="0"/>
              <w:marBottom w:val="0"/>
              <w:divBdr>
                <w:top w:val="none" w:sz="0" w:space="0" w:color="auto"/>
                <w:left w:val="none" w:sz="0" w:space="0" w:color="auto"/>
                <w:bottom w:val="none" w:sz="0" w:space="0" w:color="auto"/>
                <w:right w:val="none" w:sz="0" w:space="0" w:color="auto"/>
              </w:divBdr>
            </w:div>
            <w:div w:id="265237987">
              <w:marLeft w:val="0"/>
              <w:marRight w:val="0"/>
              <w:marTop w:val="0"/>
              <w:marBottom w:val="0"/>
              <w:divBdr>
                <w:top w:val="none" w:sz="0" w:space="0" w:color="auto"/>
                <w:left w:val="none" w:sz="0" w:space="0" w:color="auto"/>
                <w:bottom w:val="none" w:sz="0" w:space="0" w:color="auto"/>
                <w:right w:val="none" w:sz="0" w:space="0" w:color="auto"/>
              </w:divBdr>
            </w:div>
            <w:div w:id="12775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7333">
      <w:bodyDiv w:val="1"/>
      <w:marLeft w:val="0"/>
      <w:marRight w:val="0"/>
      <w:marTop w:val="0"/>
      <w:marBottom w:val="0"/>
      <w:divBdr>
        <w:top w:val="none" w:sz="0" w:space="0" w:color="auto"/>
        <w:left w:val="none" w:sz="0" w:space="0" w:color="auto"/>
        <w:bottom w:val="none" w:sz="0" w:space="0" w:color="auto"/>
        <w:right w:val="none" w:sz="0" w:space="0" w:color="auto"/>
      </w:divBdr>
      <w:divsChild>
        <w:div w:id="672606893">
          <w:marLeft w:val="0"/>
          <w:marRight w:val="0"/>
          <w:marTop w:val="0"/>
          <w:marBottom w:val="0"/>
          <w:divBdr>
            <w:top w:val="none" w:sz="0" w:space="0" w:color="auto"/>
            <w:left w:val="none" w:sz="0" w:space="0" w:color="auto"/>
            <w:bottom w:val="none" w:sz="0" w:space="0" w:color="auto"/>
            <w:right w:val="none" w:sz="0" w:space="0" w:color="auto"/>
          </w:divBdr>
        </w:div>
        <w:div w:id="1032533605">
          <w:marLeft w:val="0"/>
          <w:marRight w:val="0"/>
          <w:marTop w:val="0"/>
          <w:marBottom w:val="0"/>
          <w:divBdr>
            <w:top w:val="none" w:sz="0" w:space="0" w:color="auto"/>
            <w:left w:val="none" w:sz="0" w:space="0" w:color="auto"/>
            <w:bottom w:val="none" w:sz="0" w:space="0" w:color="auto"/>
            <w:right w:val="none" w:sz="0" w:space="0" w:color="auto"/>
          </w:divBdr>
        </w:div>
        <w:div w:id="1444686008">
          <w:marLeft w:val="0"/>
          <w:marRight w:val="0"/>
          <w:marTop w:val="0"/>
          <w:marBottom w:val="0"/>
          <w:divBdr>
            <w:top w:val="none" w:sz="0" w:space="0" w:color="auto"/>
            <w:left w:val="none" w:sz="0" w:space="0" w:color="auto"/>
            <w:bottom w:val="none" w:sz="0" w:space="0" w:color="auto"/>
            <w:right w:val="none" w:sz="0" w:space="0" w:color="auto"/>
          </w:divBdr>
        </w:div>
      </w:divsChild>
    </w:div>
    <w:div w:id="1541891119">
      <w:bodyDiv w:val="1"/>
      <w:marLeft w:val="0"/>
      <w:marRight w:val="0"/>
      <w:marTop w:val="0"/>
      <w:marBottom w:val="0"/>
      <w:divBdr>
        <w:top w:val="none" w:sz="0" w:space="0" w:color="auto"/>
        <w:left w:val="none" w:sz="0" w:space="0" w:color="auto"/>
        <w:bottom w:val="none" w:sz="0" w:space="0" w:color="auto"/>
        <w:right w:val="none" w:sz="0" w:space="0" w:color="auto"/>
      </w:divBdr>
      <w:divsChild>
        <w:div w:id="1266115850">
          <w:marLeft w:val="0"/>
          <w:marRight w:val="0"/>
          <w:marTop w:val="0"/>
          <w:marBottom w:val="0"/>
          <w:divBdr>
            <w:top w:val="none" w:sz="0" w:space="0" w:color="auto"/>
            <w:left w:val="none" w:sz="0" w:space="0" w:color="auto"/>
            <w:bottom w:val="none" w:sz="0" w:space="0" w:color="auto"/>
            <w:right w:val="none" w:sz="0" w:space="0" w:color="auto"/>
          </w:divBdr>
          <w:divsChild>
            <w:div w:id="423183707">
              <w:marLeft w:val="0"/>
              <w:marRight w:val="0"/>
              <w:marTop w:val="0"/>
              <w:marBottom w:val="0"/>
              <w:divBdr>
                <w:top w:val="none" w:sz="0" w:space="0" w:color="auto"/>
                <w:left w:val="none" w:sz="0" w:space="0" w:color="auto"/>
                <w:bottom w:val="none" w:sz="0" w:space="0" w:color="auto"/>
                <w:right w:val="none" w:sz="0" w:space="0" w:color="auto"/>
              </w:divBdr>
              <w:divsChild>
                <w:div w:id="14396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99199">
      <w:bodyDiv w:val="1"/>
      <w:marLeft w:val="0"/>
      <w:marRight w:val="0"/>
      <w:marTop w:val="0"/>
      <w:marBottom w:val="0"/>
      <w:divBdr>
        <w:top w:val="none" w:sz="0" w:space="0" w:color="auto"/>
        <w:left w:val="none" w:sz="0" w:space="0" w:color="auto"/>
        <w:bottom w:val="none" w:sz="0" w:space="0" w:color="auto"/>
        <w:right w:val="none" w:sz="0" w:space="0" w:color="auto"/>
      </w:divBdr>
      <w:divsChild>
        <w:div w:id="991756824">
          <w:marLeft w:val="0"/>
          <w:marRight w:val="0"/>
          <w:marTop w:val="0"/>
          <w:marBottom w:val="0"/>
          <w:divBdr>
            <w:top w:val="none" w:sz="0" w:space="0" w:color="auto"/>
            <w:left w:val="none" w:sz="0" w:space="0" w:color="auto"/>
            <w:bottom w:val="none" w:sz="0" w:space="0" w:color="auto"/>
            <w:right w:val="none" w:sz="0" w:space="0" w:color="auto"/>
          </w:divBdr>
          <w:divsChild>
            <w:div w:id="135296437">
              <w:marLeft w:val="0"/>
              <w:marRight w:val="0"/>
              <w:marTop w:val="0"/>
              <w:marBottom w:val="0"/>
              <w:divBdr>
                <w:top w:val="none" w:sz="0" w:space="0" w:color="auto"/>
                <w:left w:val="none" w:sz="0" w:space="0" w:color="auto"/>
                <w:bottom w:val="none" w:sz="0" w:space="0" w:color="auto"/>
                <w:right w:val="none" w:sz="0" w:space="0" w:color="auto"/>
              </w:divBdr>
              <w:divsChild>
                <w:div w:id="13863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3272">
      <w:bodyDiv w:val="1"/>
      <w:marLeft w:val="0"/>
      <w:marRight w:val="0"/>
      <w:marTop w:val="0"/>
      <w:marBottom w:val="0"/>
      <w:divBdr>
        <w:top w:val="none" w:sz="0" w:space="0" w:color="auto"/>
        <w:left w:val="none" w:sz="0" w:space="0" w:color="auto"/>
        <w:bottom w:val="none" w:sz="0" w:space="0" w:color="auto"/>
        <w:right w:val="none" w:sz="0" w:space="0" w:color="auto"/>
      </w:divBdr>
      <w:divsChild>
        <w:div w:id="2115398646">
          <w:marLeft w:val="0"/>
          <w:marRight w:val="0"/>
          <w:marTop w:val="0"/>
          <w:marBottom w:val="0"/>
          <w:divBdr>
            <w:top w:val="none" w:sz="0" w:space="0" w:color="auto"/>
            <w:left w:val="none" w:sz="0" w:space="0" w:color="auto"/>
            <w:bottom w:val="none" w:sz="0" w:space="0" w:color="auto"/>
            <w:right w:val="none" w:sz="0" w:space="0" w:color="auto"/>
          </w:divBdr>
          <w:divsChild>
            <w:div w:id="25834182">
              <w:marLeft w:val="0"/>
              <w:marRight w:val="0"/>
              <w:marTop w:val="0"/>
              <w:marBottom w:val="0"/>
              <w:divBdr>
                <w:top w:val="none" w:sz="0" w:space="0" w:color="auto"/>
                <w:left w:val="none" w:sz="0" w:space="0" w:color="auto"/>
                <w:bottom w:val="none" w:sz="0" w:space="0" w:color="auto"/>
                <w:right w:val="none" w:sz="0" w:space="0" w:color="auto"/>
              </w:divBdr>
              <w:divsChild>
                <w:div w:id="1635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09532">
      <w:bodyDiv w:val="1"/>
      <w:marLeft w:val="0"/>
      <w:marRight w:val="0"/>
      <w:marTop w:val="0"/>
      <w:marBottom w:val="0"/>
      <w:divBdr>
        <w:top w:val="none" w:sz="0" w:space="0" w:color="auto"/>
        <w:left w:val="none" w:sz="0" w:space="0" w:color="auto"/>
        <w:bottom w:val="none" w:sz="0" w:space="0" w:color="auto"/>
        <w:right w:val="none" w:sz="0" w:space="0" w:color="auto"/>
      </w:divBdr>
    </w:div>
    <w:div w:id="1869371974">
      <w:bodyDiv w:val="1"/>
      <w:marLeft w:val="0"/>
      <w:marRight w:val="0"/>
      <w:marTop w:val="0"/>
      <w:marBottom w:val="0"/>
      <w:divBdr>
        <w:top w:val="none" w:sz="0" w:space="0" w:color="auto"/>
        <w:left w:val="none" w:sz="0" w:space="0" w:color="auto"/>
        <w:bottom w:val="none" w:sz="0" w:space="0" w:color="auto"/>
        <w:right w:val="none" w:sz="0" w:space="0" w:color="auto"/>
      </w:divBdr>
      <w:divsChild>
        <w:div w:id="140928744">
          <w:marLeft w:val="0"/>
          <w:marRight w:val="0"/>
          <w:marTop w:val="0"/>
          <w:marBottom w:val="0"/>
          <w:divBdr>
            <w:top w:val="none" w:sz="0" w:space="0" w:color="auto"/>
            <w:left w:val="none" w:sz="0" w:space="0" w:color="auto"/>
            <w:bottom w:val="none" w:sz="0" w:space="0" w:color="auto"/>
            <w:right w:val="none" w:sz="0" w:space="0" w:color="auto"/>
          </w:divBdr>
          <w:divsChild>
            <w:div w:id="339890579">
              <w:marLeft w:val="0"/>
              <w:marRight w:val="0"/>
              <w:marTop w:val="0"/>
              <w:marBottom w:val="0"/>
              <w:divBdr>
                <w:top w:val="none" w:sz="0" w:space="0" w:color="auto"/>
                <w:left w:val="none" w:sz="0" w:space="0" w:color="auto"/>
                <w:bottom w:val="none" w:sz="0" w:space="0" w:color="auto"/>
                <w:right w:val="none" w:sz="0" w:space="0" w:color="auto"/>
              </w:divBdr>
              <w:divsChild>
                <w:div w:id="18285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6828">
      <w:bodyDiv w:val="1"/>
      <w:marLeft w:val="0"/>
      <w:marRight w:val="0"/>
      <w:marTop w:val="0"/>
      <w:marBottom w:val="0"/>
      <w:divBdr>
        <w:top w:val="none" w:sz="0" w:space="0" w:color="auto"/>
        <w:left w:val="none" w:sz="0" w:space="0" w:color="auto"/>
        <w:bottom w:val="none" w:sz="0" w:space="0" w:color="auto"/>
        <w:right w:val="none" w:sz="0" w:space="0" w:color="auto"/>
      </w:divBdr>
    </w:div>
    <w:div w:id="1914584821">
      <w:bodyDiv w:val="1"/>
      <w:marLeft w:val="0"/>
      <w:marRight w:val="0"/>
      <w:marTop w:val="0"/>
      <w:marBottom w:val="0"/>
      <w:divBdr>
        <w:top w:val="none" w:sz="0" w:space="0" w:color="auto"/>
        <w:left w:val="none" w:sz="0" w:space="0" w:color="auto"/>
        <w:bottom w:val="none" w:sz="0" w:space="0" w:color="auto"/>
        <w:right w:val="none" w:sz="0" w:space="0" w:color="auto"/>
      </w:divBdr>
    </w:div>
    <w:div w:id="20854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mailto:Ian.Lindsay@liverpoolmuseum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mailto:Tenders@liverpoolmuseums.org.uk" TargetMode="External"/></Relationships>
</file>

<file path=word/documenttasks/documenttasks1.xml><?xml version="1.0" encoding="utf-8"?>
<t:Tasks xmlns:t="http://schemas.microsoft.com/office/tasks/2019/documenttasks" xmlns:oel="http://schemas.microsoft.com/office/2019/extlst">
  <t:Task id="{EBE9850C-1B53-41F1-BE28-250BB5E46EFF}">
    <t:Anchor>
      <t:Comment id="485950161"/>
    </t:Anchor>
    <t:History>
      <t:Event id="{EF30DB9B-C95C-4143-9A0A-02F57403C5E5}" time="2021-02-22T15:40:32Z">
        <t:Attribution userId="S::kate.johnson@liverpoolmuseums.org.uk::64995770-3efb-4500-ac22-d519dd7ae4e7" userProvider="AD" userName="Johnson, Kate"/>
        <t:Anchor>
          <t:Comment id="485950161"/>
        </t:Anchor>
        <t:Create/>
      </t:Event>
      <t:Event id="{E78E10BA-8A19-4158-AB19-0DB7774A6921}" time="2021-02-22T15:40:32Z">
        <t:Attribution userId="S::kate.johnson@liverpoolmuseums.org.uk::64995770-3efb-4500-ac22-d519dd7ae4e7" userProvider="AD" userName="Johnson, Kate"/>
        <t:Anchor>
          <t:Comment id="485950161"/>
        </t:Anchor>
        <t:Assign userId="S::ian.lindsay@liverpoolmuseums.org.uk::3bec79ac-2309-4ccb-aecf-c2b57d21c909" userProvider="AD" userName="Lindsay, Ian"/>
      </t:Event>
      <t:Event id="{DE7711ED-22EA-4610-808F-6C6981F956CC}" time="2021-02-22T15:40:32Z">
        <t:Attribution userId="S::kate.johnson@liverpoolmuseums.org.uk::64995770-3efb-4500-ac22-d519dd7ae4e7" userProvider="AD" userName="Johnson, Kate"/>
        <t:Anchor>
          <t:Comment id="485950161"/>
        </t:Anchor>
        <t:SetTitle title="@Lindsay, Ian what should this refer to Ian there is no appendix1?"/>
      </t:Event>
    </t:History>
  </t:Task>
  <t:Task id="{DB82BE08-4C31-4012-A63F-0DBB6959F4B8}">
    <t:Anchor>
      <t:Comment id="441485913"/>
    </t:Anchor>
    <t:History>
      <t:Event id="{51070E6B-A43F-4CBF-9201-B11D0DF78542}" time="2021-02-08T14:44:40Z">
        <t:Attribution userId="S::andrea.campomanes@liverpoolmuseums.org.uk::13c1104f-2a46-4df2-b1a0-15bd520afd85" userProvider="AD" userName="Campomanes, Andrea"/>
        <t:Anchor>
          <t:Comment id="441485913"/>
        </t:Anchor>
        <t:Create/>
      </t:Event>
      <t:Event id="{6819F543-C832-4E26-A435-00ADC8B912E2}" time="2021-02-08T14:44:40Z">
        <t:Attribution userId="S::andrea.campomanes@liverpoolmuseums.org.uk::13c1104f-2a46-4df2-b1a0-15bd520afd85" userProvider="AD" userName="Campomanes, Andrea"/>
        <t:Anchor>
          <t:Comment id="441485913"/>
        </t:Anchor>
        <t:Assign userId="S::Ashley.Beggs@liverpoolmuseums.org.uk::74cdbd5a-537a-48a6-b99a-d0a91bbc9989" userProvider="AD" userName="Beggs, Ashley"/>
      </t:Event>
      <t:Event id="{F4276509-BC9F-4F82-9967-CE31BC0BB594}" time="2021-02-08T14:44:40Z">
        <t:Attribution userId="S::andrea.campomanes@liverpoolmuseums.org.uk::13c1104f-2a46-4df2-b1a0-15bd520afd85" userProvider="AD" userName="Campomanes, Andrea"/>
        <t:Anchor>
          <t:Comment id="441485913"/>
        </t:Anchor>
        <t:SetTitle title="@Ashley could you advice on this? All AV elements will be installed by the 15th of Oct."/>
      </t:Event>
    </t:History>
  </t:Task>
  <t:Task id="{49B1AA12-8536-4969-B0F4-AB76165FF3BE}">
    <t:Anchor>
      <t:Comment id="430438051"/>
    </t:Anchor>
    <t:History>
      <t:Event id="{B8409C9D-CF66-445F-823D-FAEE6567C992}" time="2021-02-08T14:56:07Z">
        <t:Attribution userId="S::andrea.campomanes@liverpoolmuseums.org.uk::13c1104f-2a46-4df2-b1a0-15bd520afd85" userProvider="AD" userName="Campomanes, Andrea"/>
        <t:Anchor>
          <t:Comment id="430438051"/>
        </t:Anchor>
        <t:Create/>
      </t:Event>
      <t:Event id="{AA8B9770-4D56-4296-8F32-D0C3962E8A77}" time="2021-02-08T14:56:07Z">
        <t:Attribution userId="S::andrea.campomanes@liverpoolmuseums.org.uk::13c1104f-2a46-4df2-b1a0-15bd520afd85" userProvider="AD" userName="Campomanes, Andrea"/>
        <t:Anchor>
          <t:Comment id="430438051"/>
        </t:Anchor>
        <t:Assign userId="S::Mannika.Dhadwal@liverpoolmuseums.org.uk::7ac4bf6c-9220-4723-8fca-9d5690194a63" userProvider="AD" userName="Dhadwal, Mannika"/>
      </t:Event>
      <t:Event id="{FC0ED2D7-588F-446F-8323-FD0B8DE0CA3C}" time="2021-02-08T14:56:07Z">
        <t:Attribution userId="S::andrea.campomanes@liverpoolmuseums.org.uk::13c1104f-2a46-4df2-b1a0-15bd520afd85" userProvider="AD" userName="Campomanes, Andrea"/>
        <t:Anchor>
          <t:Comment id="430438051"/>
        </t:Anchor>
        <t:SetTitle title="@Mannika would you double-check numbering? There is not an appendix 1 (it goes A,B,C...)"/>
      </t:Event>
    </t:History>
  </t:Task>
  <t:Task id="{4CD06D75-729C-4574-B496-315995871A84}">
    <t:Anchor>
      <t:Comment id="217010649"/>
    </t:Anchor>
    <t:History>
      <t:Event id="{9DA6AFB7-16B6-46CA-A343-B426ABD7D533}" time="2021-02-08T14:57:33Z">
        <t:Attribution userId="S::andrea.campomanes@liverpoolmuseums.org.uk::13c1104f-2a46-4df2-b1a0-15bd520afd85" userProvider="AD" userName="Campomanes, Andrea"/>
        <t:Anchor>
          <t:Comment id="217010649"/>
        </t:Anchor>
        <t:Create/>
      </t:Event>
      <t:Event id="{0B0F9838-3A8E-4D07-9735-C53DC2CD71EF}" time="2021-02-08T14:57:33Z">
        <t:Attribution userId="S::andrea.campomanes@liverpoolmuseums.org.uk::13c1104f-2a46-4df2-b1a0-15bd520afd85" userProvider="AD" userName="Campomanes, Andrea"/>
        <t:Anchor>
          <t:Comment id="217010649"/>
        </t:Anchor>
        <t:Assign userId="S::Catherine.Johnson@liverpoolmuseums.org.uk::0a3420e9-d201-46ed-a656-f4e0d2f15b3f" userProvider="AD" userName="Johnson, Catherine"/>
      </t:Event>
      <t:Event id="{539E2C38-F3C7-4E70-A9B4-9274A9A0A78C}" time="2021-02-08T14:57:33Z">
        <t:Attribution userId="S::andrea.campomanes@liverpoolmuseums.org.uk::13c1104f-2a46-4df2-b1a0-15bd520afd85" userProvider="AD" userName="Campomanes, Andrea"/>
        <t:Anchor>
          <t:Comment id="217010649"/>
        </t:Anchor>
        <t:SetTitle title="@Catherine @Ian quick question that came up in a chat with Mannika. For this type of tender would it be okay to use a Deed of Appointment?"/>
      </t:Event>
    </t:History>
  </t:Task>
  <t:Task id="{0847752F-C812-4E2E-809E-728A45BF26BC}">
    <t:Anchor>
      <t:Comment id="1469081665"/>
    </t:Anchor>
    <t:History>
      <t:Event id="{554245F9-03EB-4030-B6F3-F380FD929949}" time="2021-02-08T16:36:03Z">
        <t:Attribution userId="S::andrea.campomanes@liverpoolmuseums.org.uk::13c1104f-2a46-4df2-b1a0-15bd520afd85" userProvider="AD" userName="Campomanes, Andrea"/>
        <t:Anchor>
          <t:Comment id="1469081665"/>
        </t:Anchor>
        <t:Create/>
      </t:Event>
      <t:Event id="{FBC7F3C5-8B10-4428-8BD1-DFDF5372FC98}" time="2021-02-08T16:36:03Z">
        <t:Attribution userId="S::andrea.campomanes@liverpoolmuseums.org.uk::13c1104f-2a46-4df2-b1a0-15bd520afd85" userProvider="AD" userName="Campomanes, Andrea"/>
        <t:Anchor>
          <t:Comment id="1469081665"/>
        </t:Anchor>
        <t:Assign userId="S::Mannika.Dhadwal@liverpoolmuseums.org.uk::7ac4bf6c-9220-4723-8fca-9d5690194a63" userProvider="AD" userName="Dhadwal, Mannika"/>
      </t:Event>
      <t:Event id="{A1BA9360-F457-4CDB-BCD9-57D8F4AC596F}" time="2021-02-08T16:36:03Z">
        <t:Attribution userId="S::andrea.campomanes@liverpoolmuseums.org.uk::13c1104f-2a46-4df2-b1a0-15bd520afd85" userProvider="AD" userName="Campomanes, Andrea"/>
        <t:Anchor>
          <t:Comment id="1469081665"/>
        </t:Anchor>
        <t:SetTitle title="@Mannika I have slightly altered the score table to make scoring easier and clearer. Have a look and let me know what you think."/>
      </t:Event>
    </t:History>
  </t:Task>
  <t:Task id="{8F81764A-2196-401F-9A32-6CA1C74A10B4}">
    <t:Anchor>
      <t:Comment id="979130356"/>
    </t:Anchor>
    <t:History>
      <t:Event id="{7F1DA8E9-4238-455F-876E-687110C1F004}" time="2021-02-09T15:03:55Z">
        <t:Attribution userId="S::kate.johnson@liverpoolmuseums.org.uk::64995770-3efb-4500-ac22-d519dd7ae4e7" userProvider="AD" userName="Johnson, Kate"/>
        <t:Anchor>
          <t:Comment id="979130356"/>
        </t:Anchor>
        <t:Create/>
      </t:Event>
      <t:Event id="{05317D05-DCBF-4E5E-B1EC-EF79D0BD6BAB}" time="2021-02-09T15:03:55Z">
        <t:Attribution userId="S::kate.johnson@liverpoolmuseums.org.uk::64995770-3efb-4500-ac22-d519dd7ae4e7" userProvider="AD" userName="Johnson, Kate"/>
        <t:Anchor>
          <t:Comment id="979130356"/>
        </t:Anchor>
        <t:Assign userId="S::ian.lindsay@liverpoolmuseums.org.uk::3bec79ac-2309-4ccb-aecf-c2b57d21c909" userProvider="AD" userName="Lindsay, Ian"/>
      </t:Event>
      <t:Event id="{6D12E6F8-587B-45BD-B715-BE1A71C4A385}" time="2021-02-09T15:03:55Z">
        <t:Attribution userId="S::kate.johnson@liverpoolmuseums.org.uk::64995770-3efb-4500-ac22-d519dd7ae4e7" userProvider="AD" userName="Johnson, Kate"/>
        <t:Anchor>
          <t:Comment id="979130356"/>
        </t:Anchor>
        <t:SetTitle title="@Lindsay, Ian Hi Ian I know the team were only asked to update parts in green but have amended to reflect current strategic plan and mission statement. Can you confirm this is OK?"/>
      </t:Event>
    </t:History>
  </t:Task>
  <t:Task id="{6B9DB581-25B9-4EB9-BE38-6EB94EA1E0E3}">
    <t:Anchor>
      <t:Comment id="1725183377"/>
    </t:Anchor>
    <t:History>
      <t:Event id="{BBB5678B-DB57-4832-9044-A3AD14AE83FA}" time="2021-02-22T10:37:08Z">
        <t:Attribution userId="S::kate.johnson@liverpoolmuseums.org.uk::64995770-3efb-4500-ac22-d519dd7ae4e7" userProvider="AD" userName="Johnson, Kate"/>
        <t:Anchor>
          <t:Comment id="1725183377"/>
        </t:Anchor>
        <t:Create/>
      </t:Event>
      <t:Event id="{D0644B8C-5F23-4A26-8BBB-5881B42AFE5C}" time="2021-02-22T10:37:08Z">
        <t:Attribution userId="S::kate.johnson@liverpoolmuseums.org.uk::64995770-3efb-4500-ac22-d519dd7ae4e7" userProvider="AD" userName="Johnson, Kate"/>
        <t:Anchor>
          <t:Comment id="1725183377"/>
        </t:Anchor>
        <t:Assign userId="S::ian.lindsay@liverpoolmuseums.org.uk::3bec79ac-2309-4ccb-aecf-c2b57d21c909" userProvider="AD" userName="Lindsay, Ian"/>
      </t:Event>
      <t:Event id="{2D68AC3B-0524-4184-8B41-6DD4B985687B}" time="2021-02-22T10:37:08Z">
        <t:Attribution userId="S::kate.johnson@liverpoolmuseums.org.uk::64995770-3efb-4500-ac22-d519dd7ae4e7" userProvider="AD" userName="Johnson, Kate"/>
        <t:Anchor>
          <t:Comment id="1725183377"/>
        </t:Anchor>
        <t:SetTitle title="@Campomanes, Andrea @Lindsay, Ian we said for music quiz and for the digital labels that they would be supplied as part of this tender due to the build that is required for these elements. This would be in agreement with your team. The interactive map …"/>
      </t:Event>
    </t:History>
  </t:Task>
  <t:Task id="{5707BC40-D4B3-4500-9E1D-7D34CF0D596F}">
    <t:Anchor>
      <t:Comment id="1495754737"/>
    </t:Anchor>
    <t:History>
      <t:Event id="{6253B858-5917-45BA-8B1C-F750E2A9578A}" time="2021-02-22T13:31:42Z">
        <t:Attribution userId="S::kate.johnson@liverpoolmuseums.org.uk::64995770-3efb-4500-ac22-d519dd7ae4e7" userProvider="AD" userName="Johnson, Kate"/>
        <t:Anchor>
          <t:Comment id="902039868"/>
        </t:Anchor>
        <t:Create/>
      </t:Event>
      <t:Event id="{5CD0CCD6-2E9B-4779-950E-4161003C223B}" time="2021-02-22T13:31:42Z">
        <t:Attribution userId="S::kate.johnson@liverpoolmuseums.org.uk::64995770-3efb-4500-ac22-d519dd7ae4e7" userProvider="AD" userName="Johnson, Kate"/>
        <t:Anchor>
          <t:Comment id="902039868"/>
        </t:Anchor>
        <t:Assign userId="S::Mannika.Dhadwal@liverpoolmuseums.org.uk::7ac4bf6c-9220-4723-8fca-9d5690194a63" userProvider="AD" userName="Dhadwal, Mannika"/>
      </t:Event>
      <t:Event id="{410CD1BD-6214-47D7-9E58-08472E38EFB3}" time="2021-02-22T13:31:42Z">
        <t:Attribution userId="S::kate.johnson@liverpoolmuseums.org.uk::64995770-3efb-4500-ac22-d519dd7ae4e7" userProvider="AD" userName="Johnson, Kate"/>
        <t:Anchor>
          <t:Comment id="902039868"/>
        </t:Anchor>
        <t:SetTitle title="@Dhadwal, Mannika @Lindsay, Ian @Beggs, Ashley I've rephrased this following feedback from Mannika-does this sound ok?"/>
      </t:Event>
      <t:Event id="{ED28B508-980B-4918-A2A2-E578CDD60952}" time="2021-02-22T14:41:29Z">
        <t:Attribution userId="S::andrea.campomanes@liverpoolmuseums.org.uk::13c1104f-2a46-4df2-b1a0-15bd520afd85" userProvider="AD" userName="Campomanes, Andrea"/>
        <t:Progress percentComplete="100"/>
      </t:Event>
      <t:Event id="{0123575D-947D-49A6-8A9B-4A9F191B52C9}" time="2021-02-22T14:41:37Z">
        <t:Attribution userId="S::andrea.campomanes@liverpoolmuseums.org.uk::13c1104f-2a46-4df2-b1a0-15bd520afd85" userProvider="AD" userName="Campomanes, Andrea"/>
        <t:Progress percentComplete="0"/>
      </t:Event>
    </t:History>
  </t:Task>
  <t:Task id="{324E4A4C-BE64-44F9-B67E-6E602518AFBE}">
    <t:Anchor>
      <t:Comment id="1642397429"/>
    </t:Anchor>
    <t:History>
      <t:Event id="{BDF445B4-0EFC-458F-872A-1003C53C3B46}" time="2021-04-12T09:43:56Z">
        <t:Attribution userId="S::andrea.campomanes@liverpoolmuseums.org.uk::13c1104f-2a46-4df2-b1a0-15bd520afd85" userProvider="AD" userName="Campomanes, Andrea"/>
        <t:Anchor>
          <t:Comment id="1642397429"/>
        </t:Anchor>
        <t:Create/>
      </t:Event>
      <t:Event id="{4340F2E3-0209-4E47-888A-6606E1AEE5D4}" time="2021-04-12T09:43:56Z">
        <t:Attribution userId="S::andrea.campomanes@liverpoolmuseums.org.uk::13c1104f-2a46-4df2-b1a0-15bd520afd85" userProvider="AD" userName="Campomanes, Andrea"/>
        <t:Anchor>
          <t:Comment id="1642397429"/>
        </t:Anchor>
        <t:Assign userId="S::Ashley.Beggs@liverpoolmuseums.org.uk::74cdbd5a-537a-48a6-b99a-d0a91bbc9989" userProvider="AD" userName="Beggs, Ashley"/>
      </t:Event>
      <t:Event id="{A8B675BE-46C8-4FE8-ADA8-755CF953E330}" time="2021-04-12T09:43:56Z">
        <t:Attribution userId="S::andrea.campomanes@liverpoolmuseums.org.uk::13c1104f-2a46-4df2-b1a0-15bd520afd85" userProvider="AD" userName="Campomanes, Andrea"/>
        <t:Anchor>
          <t:Comment id="1642397429"/>
        </t:Anchor>
        <t:SetTitle title="@Beggs, Ashley note about installing new and existing hardware"/>
      </t:Event>
      <t:Event id="{3C35DE32-A722-424E-BB56-3EDF8BF7E699}" time="2021-04-12T10:11:03Z">
        <t:Attribution userId="S::ashley.beggs@liverpoolmuseums.org.uk::74cdbd5a-537a-48a6-b99a-d0a91bbc9989" userProvider="AD" userName="Beggs, Ashley"/>
        <t:Progress percentComplete="100"/>
      </t:Event>
      <t:Event id="{2AADD06B-902D-47C2-B756-C800AD40147E}" time="2021-04-12T10:11:18Z">
        <t:Attribution userId="S::ashley.beggs@liverpoolmuseums.org.uk::74cdbd5a-537a-48a6-b99a-d0a91bbc9989" userProvider="AD" userName="Beggs, Ashley"/>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C4DB-215D-46F6-8F4A-450EDA71C2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3274C3-9A98-4BB9-AEDB-C02404583EF0}">
  <ds:schemaRefs>
    <ds:schemaRef ds:uri="http://schemas.microsoft.com/sharepoint/v3/contenttype/forms"/>
  </ds:schemaRefs>
</ds:datastoreItem>
</file>

<file path=customXml/itemProps3.xml><?xml version="1.0" encoding="utf-8"?>
<ds:datastoreItem xmlns:ds="http://schemas.openxmlformats.org/officeDocument/2006/customXml" ds:itemID="{2F4CBF87-DEE9-4D7D-A674-2753293C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77820E-395F-BE43-AA10-29FC6FED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5314</Words>
  <Characters>30295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Lindsay, Ian</cp:lastModifiedBy>
  <cp:revision>167</cp:revision>
  <cp:lastPrinted>2017-12-07T09:43:00Z</cp:lastPrinted>
  <dcterms:created xsi:type="dcterms:W3CDTF">2021-01-27T16:46:00Z</dcterms:created>
  <dcterms:modified xsi:type="dcterms:W3CDTF">2021-04-14T15:30:00Z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