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C8C0" w14:textId="27345F91" w:rsidR="001A6E80" w:rsidRDefault="001A6E80" w:rsidP="001A6E80">
      <w:pPr>
        <w:pStyle w:val="Heading1"/>
        <w:numPr>
          <w:ilvl w:val="0"/>
          <w:numId w:val="0"/>
        </w:numPr>
        <w:ind w:left="432" w:hanging="432"/>
        <w:rPr>
          <w:rFonts w:eastAsia="Arial"/>
          <w:w w:val="105"/>
        </w:rPr>
      </w:pPr>
      <w:bookmarkStart w:id="0" w:name="_Toc3884017"/>
    </w:p>
    <w:p w14:paraId="1F431425" w14:textId="119F9EE4" w:rsidR="001A6E80" w:rsidRPr="00110B74" w:rsidRDefault="001A6E80" w:rsidP="001A6E80">
      <w:pPr>
        <w:rPr>
          <w:rFonts w:ascii="Arial" w:hAnsi="Arial" w:cs="Arial"/>
          <w:b/>
          <w:bCs/>
          <w:sz w:val="24"/>
          <w:szCs w:val="24"/>
          <w:lang w:eastAsia="en-GB"/>
        </w:rPr>
      </w:pPr>
      <w:r w:rsidRPr="00110B74">
        <w:rPr>
          <w:rFonts w:ascii="Arial" w:hAnsi="Arial" w:cs="Arial"/>
          <w:b/>
          <w:bCs/>
          <w:sz w:val="24"/>
          <w:szCs w:val="24"/>
          <w:lang w:eastAsia="en-GB"/>
        </w:rPr>
        <w:t xml:space="preserve">Project Title: </w:t>
      </w:r>
      <w:r w:rsidR="0007141A">
        <w:rPr>
          <w:rFonts w:ascii="Arial" w:hAnsi="Arial" w:cs="Arial"/>
          <w:b/>
          <w:bCs/>
          <w:sz w:val="24"/>
          <w:szCs w:val="24"/>
          <w:lang w:eastAsia="en-GB"/>
        </w:rPr>
        <w:t>International Trade Shows</w:t>
      </w:r>
    </w:p>
    <w:p w14:paraId="675356AD" w14:textId="090775D6" w:rsidR="001A6E80" w:rsidRPr="00110B74" w:rsidRDefault="001A6E80" w:rsidP="001A6E80">
      <w:pPr>
        <w:rPr>
          <w:rFonts w:ascii="Arial" w:hAnsi="Arial" w:cs="Arial"/>
          <w:b/>
          <w:bCs/>
          <w:sz w:val="24"/>
          <w:szCs w:val="24"/>
          <w:lang w:eastAsia="en-GB"/>
        </w:rPr>
      </w:pPr>
      <w:r w:rsidRPr="00110B74">
        <w:rPr>
          <w:rFonts w:ascii="Arial" w:hAnsi="Arial" w:cs="Arial"/>
          <w:b/>
          <w:bCs/>
          <w:sz w:val="24"/>
          <w:szCs w:val="24"/>
          <w:lang w:eastAsia="en-GB"/>
        </w:rPr>
        <w:t>Supplier Name: XXXXXXX</w:t>
      </w:r>
    </w:p>
    <w:p w14:paraId="644D3C20" w14:textId="06E9E78A" w:rsidR="001A6E80" w:rsidRPr="00F2364E" w:rsidRDefault="006D1296" w:rsidP="001A6E80">
      <w:pPr>
        <w:pStyle w:val="Heading1"/>
        <w:numPr>
          <w:ilvl w:val="0"/>
          <w:numId w:val="0"/>
        </w:numPr>
        <w:ind w:left="432" w:hanging="432"/>
        <w:rPr>
          <w:rFonts w:eastAsia="Arial" w:cs="Arial"/>
          <w:w w:val="105"/>
        </w:rPr>
      </w:pPr>
      <w:r w:rsidRPr="00F2364E">
        <w:rPr>
          <w:rFonts w:eastAsia="Arial" w:cs="Arial"/>
          <w:w w:val="105"/>
        </w:rPr>
        <w:t xml:space="preserve">Technical Competence </w:t>
      </w:r>
      <w:r w:rsidR="001A6E80" w:rsidRPr="00F2364E">
        <w:rPr>
          <w:rFonts w:eastAsia="Arial" w:cs="Arial"/>
          <w:w w:val="105"/>
        </w:rPr>
        <w:t>Questionnaire</w:t>
      </w:r>
      <w:bookmarkEnd w:id="0"/>
      <w:r w:rsidR="001A6E80" w:rsidRPr="00F2364E">
        <w:rPr>
          <w:rFonts w:eastAsia="Arial" w:cs="Arial"/>
          <w:w w:val="105"/>
        </w:rPr>
        <w:t>:</w:t>
      </w:r>
    </w:p>
    <w:p w14:paraId="2342ADAA" w14:textId="500D1226" w:rsidR="001A6E80" w:rsidRDefault="001A6E80" w:rsidP="001A6E80">
      <w:pPr>
        <w:rPr>
          <w:lang w:eastAsia="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304"/>
      </w:tblGrid>
      <w:tr w:rsidR="001A6E80" w14:paraId="2DB05655" w14:textId="77777777" w:rsidTr="001A6E80">
        <w:trPr>
          <w:cantSplit/>
        </w:trPr>
        <w:tc>
          <w:tcPr>
            <w:tcW w:w="8959" w:type="dxa"/>
            <w:gridSpan w:val="3"/>
            <w:shd w:val="clear" w:color="auto" w:fill="ACB9CA" w:themeFill="text2" w:themeFillTint="66"/>
          </w:tcPr>
          <w:p w14:paraId="4BF5BF15" w14:textId="1FB02D6C" w:rsidR="001A6E80" w:rsidRPr="00A05C3A" w:rsidRDefault="00F2364E" w:rsidP="00E564AC">
            <w:pPr>
              <w:spacing w:before="120" w:after="120" w:line="240" w:lineRule="auto"/>
              <w:rPr>
                <w:rFonts w:ascii="Arial" w:hAnsi="Arial" w:cs="Arial"/>
                <w:color w:val="FFFFFF"/>
              </w:rPr>
            </w:pPr>
            <w:r w:rsidRPr="00A05C3A">
              <w:rPr>
                <w:rFonts w:ascii="Arial" w:hAnsi="Arial" w:cs="Arial"/>
                <w:b/>
                <w:bCs/>
                <w:color w:val="FFFFFF"/>
              </w:rPr>
              <w:t>Cost effectiveness</w:t>
            </w:r>
          </w:p>
        </w:tc>
      </w:tr>
      <w:tr w:rsidR="001A6E80" w14:paraId="33D160E0" w14:textId="77777777" w:rsidTr="001A6E80">
        <w:trPr>
          <w:cantSplit/>
        </w:trPr>
        <w:tc>
          <w:tcPr>
            <w:tcW w:w="697" w:type="dxa"/>
            <w:vMerge w:val="restart"/>
            <w:shd w:val="clear" w:color="auto" w:fill="auto"/>
          </w:tcPr>
          <w:p w14:paraId="60ECBC37" w14:textId="3C23E3F4" w:rsidR="001A6E80" w:rsidRPr="00A05C3A" w:rsidRDefault="001A6E80" w:rsidP="00E564AC">
            <w:pPr>
              <w:spacing w:before="120" w:after="120" w:line="240" w:lineRule="auto"/>
              <w:rPr>
                <w:rFonts w:ascii="Arial" w:hAnsi="Arial" w:cs="Arial"/>
                <w:b/>
                <w:color w:val="000000"/>
              </w:rPr>
            </w:pPr>
            <w:r w:rsidRPr="00A05C3A">
              <w:rPr>
                <w:rFonts w:ascii="Arial" w:hAnsi="Arial" w:cs="Arial"/>
                <w:b/>
                <w:color w:val="000000"/>
              </w:rPr>
              <w:t>Q1)</w:t>
            </w:r>
          </w:p>
        </w:tc>
        <w:tc>
          <w:tcPr>
            <w:tcW w:w="6958" w:type="dxa"/>
            <w:shd w:val="clear" w:color="auto" w:fill="auto"/>
          </w:tcPr>
          <w:p w14:paraId="3E02849F" w14:textId="3292B706" w:rsidR="001A6E80" w:rsidRDefault="00537604" w:rsidP="00F2364E">
            <w:pPr>
              <w:spacing w:before="120" w:after="120" w:line="240" w:lineRule="auto"/>
              <w:rPr>
                <w:rFonts w:ascii="Arial" w:hAnsi="Arial" w:cs="Arial"/>
                <w:i/>
                <w:sz w:val="20"/>
                <w:szCs w:val="20"/>
                <w:highlight w:val="yellow"/>
              </w:rPr>
            </w:pPr>
            <w:r w:rsidRPr="00A05C3A">
              <w:rPr>
                <w:rFonts w:ascii="Arial" w:hAnsi="Arial" w:cs="Arial"/>
                <w:i/>
                <w:sz w:val="20"/>
                <w:szCs w:val="20"/>
              </w:rPr>
              <w:t xml:space="preserve">Please demonstrate how your </w:t>
            </w:r>
            <w:r w:rsidR="00A05C3A" w:rsidRPr="00A05C3A">
              <w:rPr>
                <w:rFonts w:ascii="Arial" w:hAnsi="Arial" w:cs="Arial"/>
                <w:i/>
                <w:sz w:val="20"/>
                <w:szCs w:val="20"/>
              </w:rPr>
              <w:t>response provides a</w:t>
            </w:r>
            <w:r w:rsidR="00F2364E" w:rsidRPr="00A05C3A">
              <w:rPr>
                <w:rFonts w:ascii="Arial" w:hAnsi="Arial" w:cs="Arial"/>
                <w:i/>
                <w:sz w:val="20"/>
                <w:szCs w:val="20"/>
              </w:rPr>
              <w:t xml:space="preserve"> highly cost-effective solution to include all design, construction, graphics, service supplies, consumption, labour, </w:t>
            </w:r>
            <w:r w:rsidR="00A4423B" w:rsidRPr="00A05C3A">
              <w:rPr>
                <w:rFonts w:ascii="Arial" w:hAnsi="Arial" w:cs="Arial"/>
                <w:i/>
                <w:sz w:val="20"/>
                <w:szCs w:val="20"/>
              </w:rPr>
              <w:t>transportation,</w:t>
            </w:r>
            <w:r w:rsidR="00F2364E" w:rsidRPr="00A05C3A">
              <w:rPr>
                <w:rFonts w:ascii="Arial" w:hAnsi="Arial" w:cs="Arial"/>
                <w:i/>
                <w:sz w:val="20"/>
                <w:szCs w:val="20"/>
              </w:rPr>
              <w:t xml:space="preserve"> and </w:t>
            </w:r>
            <w:r w:rsidR="00A4423B">
              <w:rPr>
                <w:rFonts w:ascii="Arial" w:hAnsi="Arial" w:cs="Arial"/>
                <w:i/>
                <w:sz w:val="20"/>
                <w:szCs w:val="20"/>
              </w:rPr>
              <w:t xml:space="preserve">additional </w:t>
            </w:r>
            <w:r w:rsidR="00F2364E" w:rsidRPr="00A05C3A">
              <w:rPr>
                <w:rFonts w:ascii="Arial" w:hAnsi="Arial" w:cs="Arial"/>
                <w:i/>
                <w:sz w:val="20"/>
                <w:szCs w:val="20"/>
              </w:rPr>
              <w:t xml:space="preserve">expenses. We currently have </w:t>
            </w:r>
            <w:r w:rsidR="00A05C3A" w:rsidRPr="00A05C3A">
              <w:rPr>
                <w:rFonts w:ascii="Arial" w:hAnsi="Arial" w:cs="Arial"/>
                <w:i/>
                <w:sz w:val="20"/>
                <w:szCs w:val="20"/>
              </w:rPr>
              <w:t>several</w:t>
            </w:r>
            <w:r w:rsidR="00F2364E" w:rsidRPr="00A05C3A">
              <w:rPr>
                <w:rFonts w:ascii="Arial" w:hAnsi="Arial" w:cs="Arial"/>
                <w:i/>
                <w:sz w:val="20"/>
                <w:szCs w:val="20"/>
              </w:rPr>
              <w:t xml:space="preserve"> properties </w:t>
            </w:r>
            <w:r w:rsidR="00F2364E" w:rsidRPr="009C468A">
              <w:rPr>
                <w:rFonts w:ascii="Arial" w:hAnsi="Arial" w:cs="Arial"/>
                <w:i/>
                <w:sz w:val="20"/>
                <w:szCs w:val="20"/>
              </w:rPr>
              <w:t>in both UK and US which we own</w:t>
            </w:r>
            <w:r w:rsidR="00A4423B" w:rsidRPr="009C468A">
              <w:rPr>
                <w:rFonts w:ascii="Arial" w:hAnsi="Arial" w:cs="Arial"/>
                <w:i/>
                <w:sz w:val="20"/>
                <w:szCs w:val="20"/>
              </w:rPr>
              <w:t>, which are available for use</w:t>
            </w:r>
            <w:r w:rsidR="00F2364E" w:rsidRPr="009C468A">
              <w:rPr>
                <w:rFonts w:ascii="Arial" w:hAnsi="Arial" w:cs="Arial"/>
                <w:i/>
                <w:sz w:val="20"/>
                <w:szCs w:val="20"/>
              </w:rPr>
              <w:t xml:space="preserve">.  (Please refer to Appendix </w:t>
            </w:r>
            <w:r w:rsidR="00480241" w:rsidRPr="009C468A">
              <w:rPr>
                <w:rFonts w:ascii="Arial" w:hAnsi="Arial" w:cs="Arial"/>
                <w:i/>
                <w:sz w:val="20"/>
                <w:szCs w:val="20"/>
              </w:rPr>
              <w:t>8</w:t>
            </w:r>
            <w:r w:rsidR="00F2364E" w:rsidRPr="009C468A">
              <w:rPr>
                <w:rFonts w:ascii="Arial" w:hAnsi="Arial" w:cs="Arial"/>
                <w:i/>
                <w:sz w:val="20"/>
                <w:szCs w:val="20"/>
              </w:rPr>
              <w:t>)</w:t>
            </w:r>
          </w:p>
          <w:p w14:paraId="3A2A2719" w14:textId="01A6AB32" w:rsidR="004A39E8" w:rsidRPr="004A39E8" w:rsidRDefault="004A39E8" w:rsidP="00F2364E">
            <w:pPr>
              <w:spacing w:before="120" w:after="120" w:line="240" w:lineRule="auto"/>
              <w:rPr>
                <w:rFonts w:ascii="Arial" w:hAnsi="Arial" w:cs="Arial"/>
                <w:i/>
                <w:sz w:val="20"/>
                <w:szCs w:val="20"/>
                <w:highlight w:val="yellow"/>
              </w:rPr>
            </w:pPr>
            <w:r w:rsidRPr="004A39E8">
              <w:rPr>
                <w:rFonts w:ascii="Arial" w:hAnsi="Arial" w:cs="Arial"/>
                <w:i/>
                <w:sz w:val="20"/>
                <w:szCs w:val="20"/>
              </w:rPr>
              <w:t>(Maximum word count 2,500)</w:t>
            </w:r>
          </w:p>
        </w:tc>
        <w:tc>
          <w:tcPr>
            <w:tcW w:w="1304" w:type="dxa"/>
            <w:shd w:val="clear" w:color="auto" w:fill="FFFFFF" w:themeFill="background1"/>
            <w:vAlign w:val="center"/>
          </w:tcPr>
          <w:p w14:paraId="7E2AB109" w14:textId="77777777" w:rsidR="001A6E80" w:rsidRPr="00A05C3A" w:rsidRDefault="001A6E80" w:rsidP="00E564AC">
            <w:pPr>
              <w:pStyle w:val="NoSpacing"/>
              <w:jc w:val="center"/>
              <w:rPr>
                <w:rFonts w:cs="Arial"/>
                <w:b/>
                <w:sz w:val="20"/>
              </w:rPr>
            </w:pPr>
            <w:r w:rsidRPr="00A05C3A">
              <w:rPr>
                <w:rFonts w:cs="Arial"/>
                <w:b/>
                <w:sz w:val="20"/>
              </w:rPr>
              <w:t>Weighting</w:t>
            </w:r>
          </w:p>
          <w:p w14:paraId="46D6A6FF" w14:textId="5731575B" w:rsidR="001A6E80" w:rsidRPr="00A05C3A" w:rsidRDefault="00CF4540" w:rsidP="00E564AC">
            <w:pPr>
              <w:pStyle w:val="NoSpacing"/>
              <w:jc w:val="center"/>
              <w:rPr>
                <w:rFonts w:cs="Arial"/>
                <w:b/>
              </w:rPr>
            </w:pPr>
            <w:r>
              <w:rPr>
                <w:rFonts w:cs="Arial"/>
                <w:b/>
                <w:sz w:val="20"/>
              </w:rPr>
              <w:t>25</w:t>
            </w:r>
            <w:r w:rsidR="001A6E80" w:rsidRPr="00A05C3A">
              <w:rPr>
                <w:rFonts w:cs="Arial"/>
                <w:b/>
                <w:sz w:val="20"/>
              </w:rPr>
              <w:t>%</w:t>
            </w:r>
          </w:p>
        </w:tc>
      </w:tr>
      <w:tr w:rsidR="001A6E80" w14:paraId="7809A731" w14:textId="77777777" w:rsidTr="009F1505">
        <w:trPr>
          <w:cantSplit/>
          <w:trHeight w:val="928"/>
        </w:trPr>
        <w:tc>
          <w:tcPr>
            <w:tcW w:w="697" w:type="dxa"/>
            <w:vMerge/>
          </w:tcPr>
          <w:p w14:paraId="027E3BDC" w14:textId="77777777" w:rsidR="001A6E80" w:rsidRPr="00A05C3A" w:rsidRDefault="001A6E80" w:rsidP="00E564AC">
            <w:pPr>
              <w:pStyle w:val="NoSpacing"/>
              <w:jc w:val="both"/>
              <w:rPr>
                <w:rFonts w:cs="Arial"/>
                <w:b/>
                <w:color w:val="FF0000"/>
                <w:sz w:val="20"/>
                <w:szCs w:val="20"/>
              </w:rPr>
            </w:pPr>
          </w:p>
        </w:tc>
        <w:tc>
          <w:tcPr>
            <w:tcW w:w="8262" w:type="dxa"/>
            <w:gridSpan w:val="2"/>
            <w:shd w:val="clear" w:color="auto" w:fill="auto"/>
          </w:tcPr>
          <w:p w14:paraId="3FCB092A" w14:textId="77777777" w:rsidR="001A6E80" w:rsidRPr="00A05C3A" w:rsidRDefault="001A6E80" w:rsidP="00E564AC">
            <w:pPr>
              <w:rPr>
                <w:rFonts w:ascii="Arial" w:hAnsi="Arial" w:cs="Arial"/>
                <w:i/>
                <w:sz w:val="16"/>
                <w:szCs w:val="20"/>
              </w:rPr>
            </w:pPr>
            <w:r w:rsidRPr="00A05C3A">
              <w:rPr>
                <w:rFonts w:ascii="Arial" w:hAnsi="Arial" w:cs="Arial"/>
                <w:i/>
                <w:sz w:val="16"/>
                <w:szCs w:val="20"/>
              </w:rPr>
              <w:t xml:space="preserve">Enter response here: </w:t>
            </w:r>
          </w:p>
          <w:p w14:paraId="405BC5AC" w14:textId="77777777" w:rsidR="001A6E80" w:rsidRPr="00A05C3A" w:rsidRDefault="001A6E80" w:rsidP="00E564AC">
            <w:pPr>
              <w:pStyle w:val="NoSpacing"/>
              <w:rPr>
                <w:rFonts w:cs="Arial"/>
                <w:sz w:val="20"/>
                <w:szCs w:val="20"/>
              </w:rPr>
            </w:pPr>
          </w:p>
          <w:p w14:paraId="24C16B71" w14:textId="77777777" w:rsidR="001A6E80" w:rsidRPr="00A05C3A" w:rsidRDefault="001A6E80" w:rsidP="00E564AC">
            <w:pPr>
              <w:pStyle w:val="NoSpacing"/>
              <w:rPr>
                <w:rFonts w:cs="Arial"/>
                <w:sz w:val="20"/>
                <w:szCs w:val="20"/>
              </w:rPr>
            </w:pPr>
          </w:p>
          <w:p w14:paraId="5A762B10" w14:textId="77777777" w:rsidR="001A6E80" w:rsidRPr="00A05C3A" w:rsidRDefault="001A6E80" w:rsidP="00E564AC">
            <w:pPr>
              <w:pStyle w:val="NoSpacing"/>
              <w:rPr>
                <w:rFonts w:cs="Arial"/>
                <w:sz w:val="20"/>
                <w:szCs w:val="20"/>
              </w:rPr>
            </w:pPr>
          </w:p>
          <w:p w14:paraId="0F9B7B4C" w14:textId="77777777" w:rsidR="001A6E80" w:rsidRPr="00A05C3A" w:rsidRDefault="001A6E80" w:rsidP="00E564AC">
            <w:pPr>
              <w:pStyle w:val="NoSpacing"/>
              <w:rPr>
                <w:rFonts w:cs="Arial"/>
                <w:sz w:val="20"/>
                <w:szCs w:val="20"/>
              </w:rPr>
            </w:pPr>
          </w:p>
          <w:p w14:paraId="55680AD0" w14:textId="77777777" w:rsidR="001A6E80" w:rsidRPr="00A05C3A" w:rsidRDefault="001A6E80" w:rsidP="00E564AC">
            <w:pPr>
              <w:pStyle w:val="NoSpacing"/>
              <w:rPr>
                <w:rFonts w:cs="Arial"/>
                <w:sz w:val="20"/>
                <w:szCs w:val="20"/>
              </w:rPr>
            </w:pPr>
          </w:p>
          <w:p w14:paraId="59E689B0" w14:textId="77777777" w:rsidR="001A6E80" w:rsidRPr="00A05C3A" w:rsidRDefault="001A6E80" w:rsidP="00E564AC">
            <w:pPr>
              <w:pStyle w:val="NoSpacing"/>
              <w:rPr>
                <w:rFonts w:cs="Arial"/>
                <w:sz w:val="20"/>
                <w:szCs w:val="20"/>
              </w:rPr>
            </w:pPr>
          </w:p>
          <w:p w14:paraId="4D684E8C" w14:textId="77777777" w:rsidR="001A6E80" w:rsidRPr="00A05C3A" w:rsidRDefault="001A6E80" w:rsidP="00E564AC">
            <w:pPr>
              <w:pStyle w:val="NoSpacing"/>
              <w:rPr>
                <w:rFonts w:cs="Arial"/>
                <w:sz w:val="20"/>
                <w:szCs w:val="20"/>
              </w:rPr>
            </w:pPr>
          </w:p>
          <w:p w14:paraId="77A6D836" w14:textId="77777777" w:rsidR="001A6E80" w:rsidRPr="00A05C3A" w:rsidRDefault="001A6E80" w:rsidP="00E564AC">
            <w:pPr>
              <w:pStyle w:val="NoSpacing"/>
              <w:rPr>
                <w:rFonts w:cs="Arial"/>
                <w:sz w:val="20"/>
                <w:szCs w:val="20"/>
              </w:rPr>
            </w:pPr>
          </w:p>
          <w:p w14:paraId="5A77FFE1" w14:textId="77777777" w:rsidR="001A6E80" w:rsidRPr="00A05C3A" w:rsidRDefault="001A6E80" w:rsidP="00E564AC">
            <w:pPr>
              <w:pStyle w:val="NoSpacing"/>
              <w:rPr>
                <w:rFonts w:cs="Arial"/>
                <w:sz w:val="20"/>
                <w:szCs w:val="20"/>
              </w:rPr>
            </w:pPr>
          </w:p>
          <w:p w14:paraId="3F23AFFB" w14:textId="77777777" w:rsidR="001A6E80" w:rsidRDefault="001A6E80" w:rsidP="00E564AC">
            <w:pPr>
              <w:pStyle w:val="NoSpacing"/>
              <w:rPr>
                <w:rFonts w:cs="Arial"/>
                <w:sz w:val="20"/>
                <w:szCs w:val="20"/>
              </w:rPr>
            </w:pPr>
          </w:p>
          <w:p w14:paraId="68B24CCB" w14:textId="77777777" w:rsidR="00525C85" w:rsidRDefault="00525C85" w:rsidP="00E564AC">
            <w:pPr>
              <w:pStyle w:val="NoSpacing"/>
              <w:rPr>
                <w:rFonts w:cs="Arial"/>
                <w:sz w:val="20"/>
                <w:szCs w:val="20"/>
              </w:rPr>
            </w:pPr>
          </w:p>
          <w:p w14:paraId="76126586" w14:textId="77777777" w:rsidR="00525C85" w:rsidRDefault="00525C85" w:rsidP="00E564AC">
            <w:pPr>
              <w:pStyle w:val="NoSpacing"/>
              <w:rPr>
                <w:rFonts w:cs="Arial"/>
                <w:sz w:val="20"/>
                <w:szCs w:val="20"/>
              </w:rPr>
            </w:pPr>
          </w:p>
          <w:p w14:paraId="0210AD95" w14:textId="77777777" w:rsidR="00525C85" w:rsidRDefault="00525C85" w:rsidP="00E564AC">
            <w:pPr>
              <w:pStyle w:val="NoSpacing"/>
              <w:rPr>
                <w:rFonts w:cs="Arial"/>
                <w:sz w:val="20"/>
                <w:szCs w:val="20"/>
              </w:rPr>
            </w:pPr>
          </w:p>
          <w:p w14:paraId="298DA4F2" w14:textId="77777777" w:rsidR="00525C85" w:rsidRDefault="00525C85" w:rsidP="00E564AC">
            <w:pPr>
              <w:pStyle w:val="NoSpacing"/>
              <w:rPr>
                <w:rFonts w:cs="Arial"/>
                <w:sz w:val="20"/>
                <w:szCs w:val="20"/>
              </w:rPr>
            </w:pPr>
          </w:p>
          <w:p w14:paraId="50B0B7CA" w14:textId="77777777" w:rsidR="00525C85" w:rsidRDefault="00525C85" w:rsidP="00E564AC">
            <w:pPr>
              <w:pStyle w:val="NoSpacing"/>
              <w:rPr>
                <w:rFonts w:cs="Arial"/>
                <w:sz w:val="20"/>
                <w:szCs w:val="20"/>
              </w:rPr>
            </w:pPr>
          </w:p>
          <w:p w14:paraId="3D5675CF" w14:textId="77777777" w:rsidR="00525C85" w:rsidRDefault="00525C85" w:rsidP="00E564AC">
            <w:pPr>
              <w:pStyle w:val="NoSpacing"/>
              <w:rPr>
                <w:rFonts w:cs="Arial"/>
                <w:sz w:val="20"/>
                <w:szCs w:val="20"/>
              </w:rPr>
            </w:pPr>
          </w:p>
          <w:p w14:paraId="42EE4D3D" w14:textId="77777777" w:rsidR="00525C85" w:rsidRDefault="00525C85" w:rsidP="00E564AC">
            <w:pPr>
              <w:pStyle w:val="NoSpacing"/>
              <w:rPr>
                <w:rFonts w:cs="Arial"/>
                <w:sz w:val="20"/>
                <w:szCs w:val="20"/>
              </w:rPr>
            </w:pPr>
          </w:p>
          <w:p w14:paraId="25CB4000" w14:textId="77777777" w:rsidR="00525C85" w:rsidRDefault="00525C85" w:rsidP="00E564AC">
            <w:pPr>
              <w:pStyle w:val="NoSpacing"/>
              <w:rPr>
                <w:rFonts w:cs="Arial"/>
                <w:sz w:val="20"/>
                <w:szCs w:val="20"/>
              </w:rPr>
            </w:pPr>
          </w:p>
          <w:p w14:paraId="1BBB35BF" w14:textId="4B15FE58" w:rsidR="00525C85" w:rsidRPr="00A05C3A" w:rsidRDefault="00525C85" w:rsidP="00E564AC">
            <w:pPr>
              <w:pStyle w:val="NoSpacing"/>
              <w:rPr>
                <w:rFonts w:cs="Arial"/>
                <w:sz w:val="20"/>
                <w:szCs w:val="20"/>
              </w:rPr>
            </w:pPr>
          </w:p>
        </w:tc>
      </w:tr>
    </w:tbl>
    <w:p w14:paraId="19900688" w14:textId="77777777" w:rsidR="00525C85" w:rsidRDefault="00525C85">
      <w:r>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304"/>
      </w:tblGrid>
      <w:tr w:rsidR="001A6E80" w14:paraId="6DAACB60" w14:textId="77777777" w:rsidTr="00E564AC">
        <w:trPr>
          <w:cantSplit/>
        </w:trPr>
        <w:tc>
          <w:tcPr>
            <w:tcW w:w="8959" w:type="dxa"/>
            <w:gridSpan w:val="3"/>
            <w:shd w:val="clear" w:color="auto" w:fill="ACB9CA" w:themeFill="text2" w:themeFillTint="66"/>
          </w:tcPr>
          <w:p w14:paraId="3EE4E17A" w14:textId="08CC1D63" w:rsidR="001A6E80" w:rsidRPr="009F1505" w:rsidRDefault="009F1505" w:rsidP="00E564AC">
            <w:pPr>
              <w:spacing w:before="120" w:after="120" w:line="240" w:lineRule="auto"/>
              <w:rPr>
                <w:rFonts w:ascii="Arial" w:hAnsi="Arial" w:cs="Arial"/>
                <w:color w:val="FFFFFF"/>
              </w:rPr>
            </w:pPr>
            <w:r w:rsidRPr="009F1505">
              <w:rPr>
                <w:rFonts w:ascii="Arial" w:hAnsi="Arial" w:cs="Arial"/>
                <w:b/>
                <w:bCs/>
                <w:color w:val="FFFFFF"/>
              </w:rPr>
              <w:lastRenderedPageBreak/>
              <w:t>Sustainability</w:t>
            </w:r>
          </w:p>
        </w:tc>
      </w:tr>
      <w:tr w:rsidR="001A6E80" w:rsidRPr="009F1505" w14:paraId="72FF8914" w14:textId="77777777" w:rsidTr="00E564AC">
        <w:trPr>
          <w:cantSplit/>
        </w:trPr>
        <w:tc>
          <w:tcPr>
            <w:tcW w:w="697" w:type="dxa"/>
            <w:vMerge w:val="restart"/>
            <w:shd w:val="clear" w:color="auto" w:fill="auto"/>
          </w:tcPr>
          <w:p w14:paraId="4C491BB5" w14:textId="66E77547" w:rsidR="001A6E80" w:rsidRPr="009F1505" w:rsidRDefault="001A6E80" w:rsidP="00E564AC">
            <w:pPr>
              <w:spacing w:before="120" w:after="120" w:line="240" w:lineRule="auto"/>
              <w:rPr>
                <w:rFonts w:ascii="Arial" w:hAnsi="Arial" w:cs="Arial"/>
                <w:b/>
                <w:color w:val="000000"/>
              </w:rPr>
            </w:pPr>
            <w:r w:rsidRPr="009F1505">
              <w:rPr>
                <w:rFonts w:ascii="Arial" w:hAnsi="Arial" w:cs="Arial"/>
                <w:b/>
                <w:color w:val="000000"/>
              </w:rPr>
              <w:t>Q2)</w:t>
            </w:r>
          </w:p>
        </w:tc>
        <w:tc>
          <w:tcPr>
            <w:tcW w:w="6958" w:type="dxa"/>
            <w:shd w:val="clear" w:color="auto" w:fill="auto"/>
          </w:tcPr>
          <w:p w14:paraId="5DF15E3F" w14:textId="52B485BF" w:rsidR="00525C85" w:rsidRPr="00525C85" w:rsidRDefault="00525C85" w:rsidP="00525C85">
            <w:pPr>
              <w:spacing w:before="120" w:after="120" w:line="240" w:lineRule="auto"/>
              <w:rPr>
                <w:rFonts w:ascii="Arial" w:hAnsi="Arial" w:cs="Arial"/>
                <w:i/>
                <w:sz w:val="20"/>
                <w:szCs w:val="20"/>
              </w:rPr>
            </w:pPr>
            <w:r w:rsidRPr="00525C85">
              <w:rPr>
                <w:rFonts w:ascii="Arial" w:hAnsi="Arial" w:cs="Arial"/>
                <w:i/>
                <w:sz w:val="20"/>
                <w:szCs w:val="20"/>
              </w:rPr>
              <w:t xml:space="preserve">As one of our core values, we will be placing a large focus on sustainability in our assessments and evaluation. </w:t>
            </w:r>
            <w:r w:rsidR="008E4630">
              <w:rPr>
                <w:rFonts w:ascii="Arial" w:hAnsi="Arial" w:cs="Arial"/>
                <w:i/>
                <w:sz w:val="20"/>
                <w:szCs w:val="20"/>
              </w:rPr>
              <w:t>RFP respondents</w:t>
            </w:r>
            <w:r w:rsidRPr="00525C85">
              <w:rPr>
                <w:rFonts w:ascii="Arial" w:hAnsi="Arial" w:cs="Arial"/>
                <w:i/>
                <w:sz w:val="20"/>
                <w:szCs w:val="20"/>
              </w:rPr>
              <w:t xml:space="preserve"> should demonstrate how they propose to fulfil our sustainability goals and address the challenges we face in exhibiting internationally. </w:t>
            </w:r>
          </w:p>
          <w:p w14:paraId="0FB98E07" w14:textId="77777777" w:rsidR="00525C85" w:rsidRPr="00525C85" w:rsidRDefault="00525C85" w:rsidP="00525C85">
            <w:pPr>
              <w:spacing w:before="120" w:after="120" w:line="240" w:lineRule="auto"/>
              <w:rPr>
                <w:rFonts w:ascii="Arial" w:hAnsi="Arial" w:cs="Arial"/>
                <w:i/>
                <w:sz w:val="20"/>
                <w:szCs w:val="20"/>
              </w:rPr>
            </w:pPr>
          </w:p>
          <w:p w14:paraId="5C8A4EAD" w14:textId="7623CE22" w:rsidR="00525C85" w:rsidRPr="00525C85" w:rsidRDefault="00525C85" w:rsidP="00525C85">
            <w:pPr>
              <w:spacing w:before="120" w:after="120" w:line="240" w:lineRule="auto"/>
              <w:rPr>
                <w:rFonts w:ascii="Arial" w:hAnsi="Arial" w:cs="Arial"/>
                <w:i/>
                <w:sz w:val="20"/>
                <w:szCs w:val="20"/>
              </w:rPr>
            </w:pPr>
            <w:r w:rsidRPr="00525C85">
              <w:rPr>
                <w:rFonts w:ascii="Arial" w:hAnsi="Arial" w:cs="Arial"/>
                <w:i/>
                <w:sz w:val="20"/>
                <w:szCs w:val="20"/>
              </w:rPr>
              <w:t>This is not limited to recycling or</w:t>
            </w:r>
            <w:r w:rsidR="008E4630">
              <w:rPr>
                <w:rFonts w:ascii="Arial" w:hAnsi="Arial" w:cs="Arial"/>
                <w:i/>
                <w:sz w:val="20"/>
                <w:szCs w:val="20"/>
              </w:rPr>
              <w:t>,</w:t>
            </w:r>
            <w:r w:rsidRPr="00525C85">
              <w:rPr>
                <w:rFonts w:ascii="Arial" w:hAnsi="Arial" w:cs="Arial"/>
                <w:i/>
                <w:sz w:val="20"/>
                <w:szCs w:val="20"/>
              </w:rPr>
              <w:t xml:space="preserve"> using recycled or </w:t>
            </w:r>
            <w:r w:rsidR="00F0644A" w:rsidRPr="00525C85">
              <w:rPr>
                <w:rFonts w:ascii="Arial" w:hAnsi="Arial" w:cs="Arial"/>
                <w:i/>
                <w:sz w:val="20"/>
                <w:szCs w:val="20"/>
              </w:rPr>
              <w:t>sustainably</w:t>
            </w:r>
            <w:r w:rsidR="00F0644A">
              <w:rPr>
                <w:rFonts w:ascii="Arial" w:hAnsi="Arial" w:cs="Arial"/>
                <w:i/>
                <w:sz w:val="20"/>
                <w:szCs w:val="20"/>
              </w:rPr>
              <w:t xml:space="preserve"> sourced</w:t>
            </w:r>
            <w:r w:rsidRPr="00525C85">
              <w:rPr>
                <w:rFonts w:ascii="Arial" w:hAnsi="Arial" w:cs="Arial"/>
                <w:i/>
                <w:sz w:val="20"/>
                <w:szCs w:val="20"/>
              </w:rPr>
              <w:t xml:space="preserve"> materials, but </w:t>
            </w:r>
            <w:r w:rsidR="00F0644A">
              <w:rPr>
                <w:rFonts w:ascii="Arial" w:hAnsi="Arial" w:cs="Arial"/>
                <w:i/>
                <w:sz w:val="20"/>
                <w:szCs w:val="20"/>
              </w:rPr>
              <w:t>RFP respondents</w:t>
            </w:r>
            <w:r w:rsidRPr="00525C85">
              <w:rPr>
                <w:rFonts w:ascii="Arial" w:hAnsi="Arial" w:cs="Arial"/>
                <w:i/>
                <w:sz w:val="20"/>
                <w:szCs w:val="20"/>
              </w:rPr>
              <w:t xml:space="preserve"> should also consider what will be done with </w:t>
            </w:r>
            <w:r w:rsidR="00F0644A">
              <w:rPr>
                <w:rFonts w:ascii="Arial" w:hAnsi="Arial" w:cs="Arial"/>
                <w:i/>
                <w:sz w:val="20"/>
                <w:szCs w:val="20"/>
              </w:rPr>
              <w:t xml:space="preserve">the </w:t>
            </w:r>
            <w:r w:rsidRPr="00525C85">
              <w:rPr>
                <w:rFonts w:ascii="Arial" w:hAnsi="Arial" w:cs="Arial"/>
                <w:i/>
                <w:sz w:val="20"/>
                <w:szCs w:val="20"/>
              </w:rPr>
              <w:t>items we already have</w:t>
            </w:r>
            <w:r w:rsidR="00F639A4">
              <w:rPr>
                <w:rFonts w:ascii="Arial" w:hAnsi="Arial" w:cs="Arial"/>
                <w:i/>
                <w:sz w:val="20"/>
                <w:szCs w:val="20"/>
              </w:rPr>
              <w:t>,</w:t>
            </w:r>
            <w:r w:rsidRPr="00525C85">
              <w:rPr>
                <w:rFonts w:ascii="Arial" w:hAnsi="Arial" w:cs="Arial"/>
                <w:i/>
                <w:sz w:val="20"/>
                <w:szCs w:val="20"/>
              </w:rPr>
              <w:t xml:space="preserve"> and durability of any replacement or new items. </w:t>
            </w:r>
            <w:r w:rsidR="00F639A4">
              <w:rPr>
                <w:rFonts w:ascii="Arial" w:hAnsi="Arial" w:cs="Arial"/>
                <w:i/>
                <w:sz w:val="20"/>
                <w:szCs w:val="20"/>
              </w:rPr>
              <w:t>RFP respondents</w:t>
            </w:r>
            <w:r w:rsidRPr="00525C85">
              <w:rPr>
                <w:rFonts w:ascii="Arial" w:hAnsi="Arial" w:cs="Arial"/>
                <w:i/>
                <w:sz w:val="20"/>
                <w:szCs w:val="20"/>
              </w:rPr>
              <w:t xml:space="preserve"> should also consider their carbon emissions and impact of transportation</w:t>
            </w:r>
            <w:r w:rsidR="00F639A4">
              <w:rPr>
                <w:rFonts w:ascii="Arial" w:hAnsi="Arial" w:cs="Arial"/>
                <w:i/>
                <w:sz w:val="20"/>
                <w:szCs w:val="20"/>
              </w:rPr>
              <w:t>,</w:t>
            </w:r>
            <w:r w:rsidRPr="00525C85">
              <w:rPr>
                <w:rFonts w:ascii="Arial" w:hAnsi="Arial" w:cs="Arial"/>
                <w:i/>
                <w:sz w:val="20"/>
                <w:szCs w:val="20"/>
              </w:rPr>
              <w:t xml:space="preserve"> a</w:t>
            </w:r>
            <w:r w:rsidR="00F639A4">
              <w:rPr>
                <w:rFonts w:ascii="Arial" w:hAnsi="Arial" w:cs="Arial"/>
                <w:i/>
                <w:sz w:val="20"/>
                <w:szCs w:val="20"/>
              </w:rPr>
              <w:t>s</w:t>
            </w:r>
            <w:r w:rsidRPr="00525C85">
              <w:rPr>
                <w:rFonts w:ascii="Arial" w:hAnsi="Arial" w:cs="Arial"/>
                <w:i/>
                <w:sz w:val="20"/>
                <w:szCs w:val="20"/>
              </w:rPr>
              <w:t xml:space="preserve"> well as energy resources used both on and off site.</w:t>
            </w:r>
          </w:p>
          <w:p w14:paraId="40F91C2A" w14:textId="77777777" w:rsidR="00525C85" w:rsidRPr="00525C85" w:rsidRDefault="00525C85" w:rsidP="00525C85">
            <w:pPr>
              <w:spacing w:before="120" w:after="120" w:line="240" w:lineRule="auto"/>
              <w:rPr>
                <w:rFonts w:ascii="Arial" w:hAnsi="Arial" w:cs="Arial"/>
                <w:i/>
                <w:sz w:val="20"/>
                <w:szCs w:val="20"/>
              </w:rPr>
            </w:pPr>
          </w:p>
          <w:p w14:paraId="2FBA3E84" w14:textId="27393AEA" w:rsidR="00525C85" w:rsidRPr="00525C85" w:rsidRDefault="00525C85" w:rsidP="00525C85">
            <w:pPr>
              <w:spacing w:before="120" w:after="120" w:line="240" w:lineRule="auto"/>
              <w:rPr>
                <w:rFonts w:ascii="Arial" w:hAnsi="Arial" w:cs="Arial"/>
                <w:i/>
                <w:sz w:val="20"/>
                <w:szCs w:val="20"/>
              </w:rPr>
            </w:pPr>
            <w:r w:rsidRPr="00525C85">
              <w:rPr>
                <w:rFonts w:ascii="Arial" w:hAnsi="Arial" w:cs="Arial"/>
                <w:i/>
                <w:sz w:val="20"/>
                <w:szCs w:val="20"/>
              </w:rPr>
              <w:t xml:space="preserve">As we aim to support the Mayor of London directive to be zero carbon city by 2030, we will be reducing the use of collateral and merchandise on the stand. </w:t>
            </w:r>
            <w:r w:rsidR="00C4662B">
              <w:rPr>
                <w:rFonts w:ascii="Arial" w:hAnsi="Arial" w:cs="Arial"/>
                <w:i/>
                <w:sz w:val="20"/>
                <w:szCs w:val="20"/>
              </w:rPr>
              <w:t>RFP respondents</w:t>
            </w:r>
            <w:r w:rsidRPr="00525C85">
              <w:rPr>
                <w:rFonts w:ascii="Arial" w:hAnsi="Arial" w:cs="Arial"/>
                <w:i/>
                <w:sz w:val="20"/>
                <w:szCs w:val="20"/>
              </w:rPr>
              <w:t xml:space="preserve"> should demonstrate how their designs will address this and provide potential solutions.</w:t>
            </w:r>
          </w:p>
          <w:p w14:paraId="16FD1DD4" w14:textId="77777777" w:rsidR="00525C85" w:rsidRPr="00525C85" w:rsidRDefault="00525C85" w:rsidP="00525C85">
            <w:pPr>
              <w:spacing w:before="120" w:after="120" w:line="240" w:lineRule="auto"/>
              <w:rPr>
                <w:rFonts w:ascii="Arial" w:hAnsi="Arial" w:cs="Arial"/>
                <w:i/>
                <w:sz w:val="20"/>
                <w:szCs w:val="20"/>
              </w:rPr>
            </w:pPr>
          </w:p>
          <w:p w14:paraId="076E199F" w14:textId="0986A7F6" w:rsidR="00525C85" w:rsidRPr="00525C85" w:rsidRDefault="002D10D0" w:rsidP="00525C85">
            <w:pPr>
              <w:spacing w:before="120" w:after="120" w:line="240" w:lineRule="auto"/>
              <w:rPr>
                <w:rFonts w:ascii="Arial" w:hAnsi="Arial" w:cs="Arial"/>
                <w:i/>
                <w:sz w:val="20"/>
                <w:szCs w:val="20"/>
              </w:rPr>
            </w:pPr>
            <w:r>
              <w:rPr>
                <w:rFonts w:ascii="Arial" w:hAnsi="Arial" w:cs="Arial"/>
                <w:i/>
                <w:sz w:val="20"/>
                <w:szCs w:val="20"/>
              </w:rPr>
              <w:t>RFP respondents</w:t>
            </w:r>
            <w:r w:rsidR="00525C85" w:rsidRPr="00525C85">
              <w:rPr>
                <w:rFonts w:ascii="Arial" w:hAnsi="Arial" w:cs="Arial"/>
                <w:i/>
                <w:sz w:val="20"/>
                <w:szCs w:val="20"/>
              </w:rPr>
              <w:t xml:space="preserve"> will be expected to share their environmental sustainability policy and show</w:t>
            </w:r>
            <w:r w:rsidR="00FE1D2C">
              <w:rPr>
                <w:rFonts w:ascii="Arial" w:hAnsi="Arial" w:cs="Arial"/>
                <w:i/>
                <w:sz w:val="20"/>
                <w:szCs w:val="20"/>
              </w:rPr>
              <w:t xml:space="preserve"> how</w:t>
            </w:r>
            <w:r w:rsidR="00525C85" w:rsidRPr="00525C85">
              <w:rPr>
                <w:rFonts w:ascii="Arial" w:hAnsi="Arial" w:cs="Arial"/>
                <w:i/>
                <w:sz w:val="20"/>
                <w:szCs w:val="20"/>
              </w:rPr>
              <w:t xml:space="preserve"> this would be applied to this RFP. Testimonials and case studies should be submitted to support their case.</w:t>
            </w:r>
          </w:p>
          <w:p w14:paraId="25D9A6CE" w14:textId="77777777" w:rsidR="00525C85" w:rsidRPr="00525C85" w:rsidRDefault="00525C85" w:rsidP="00525C85">
            <w:pPr>
              <w:spacing w:before="120" w:after="120" w:line="240" w:lineRule="auto"/>
              <w:rPr>
                <w:rFonts w:ascii="Arial" w:hAnsi="Arial" w:cs="Arial"/>
                <w:i/>
                <w:sz w:val="20"/>
                <w:szCs w:val="20"/>
              </w:rPr>
            </w:pPr>
          </w:p>
          <w:p w14:paraId="6EAA6999" w14:textId="77777777" w:rsidR="006C1A20" w:rsidRDefault="00525C85" w:rsidP="00525C85">
            <w:pPr>
              <w:spacing w:before="120" w:after="120" w:line="240" w:lineRule="auto"/>
              <w:rPr>
                <w:rFonts w:ascii="Arial" w:hAnsi="Arial" w:cs="Arial"/>
                <w:i/>
                <w:sz w:val="20"/>
                <w:szCs w:val="20"/>
              </w:rPr>
            </w:pPr>
            <w:r w:rsidRPr="00525C85">
              <w:rPr>
                <w:rFonts w:ascii="Arial" w:hAnsi="Arial" w:cs="Arial"/>
                <w:i/>
                <w:sz w:val="20"/>
                <w:szCs w:val="20"/>
              </w:rPr>
              <w:t xml:space="preserve">Applicants should outline their measurement tools and any reports that would be submitted to support their work and prove their reduction in carbon footprint. This could include, but is not limited to labour, transportation, materials, waste, and provision of services </w:t>
            </w:r>
          </w:p>
          <w:p w14:paraId="6CF9A99C" w14:textId="6387E007" w:rsidR="001A6E80" w:rsidRPr="009F1505" w:rsidRDefault="001A6E80" w:rsidP="00525C85">
            <w:pPr>
              <w:spacing w:before="120" w:after="120" w:line="240" w:lineRule="auto"/>
              <w:rPr>
                <w:rFonts w:ascii="Arial" w:hAnsi="Arial" w:cs="Arial"/>
                <w:i/>
                <w:sz w:val="20"/>
                <w:szCs w:val="20"/>
                <w:highlight w:val="yellow"/>
              </w:rPr>
            </w:pPr>
            <w:r w:rsidRPr="009F1505">
              <w:rPr>
                <w:rFonts w:ascii="Arial" w:hAnsi="Arial" w:cs="Arial"/>
                <w:i/>
                <w:sz w:val="20"/>
                <w:szCs w:val="20"/>
              </w:rPr>
              <w:t>(Maximum word count 2,500)</w:t>
            </w:r>
          </w:p>
        </w:tc>
        <w:tc>
          <w:tcPr>
            <w:tcW w:w="1304" w:type="dxa"/>
            <w:shd w:val="clear" w:color="auto" w:fill="FFFFFF" w:themeFill="background1"/>
            <w:vAlign w:val="center"/>
          </w:tcPr>
          <w:p w14:paraId="40ECB88A" w14:textId="77777777" w:rsidR="001A6E80" w:rsidRPr="009F1505" w:rsidRDefault="001A6E80" w:rsidP="00E564AC">
            <w:pPr>
              <w:pStyle w:val="NoSpacing"/>
              <w:jc w:val="center"/>
              <w:rPr>
                <w:rFonts w:cs="Arial"/>
                <w:b/>
                <w:sz w:val="20"/>
              </w:rPr>
            </w:pPr>
            <w:r w:rsidRPr="009F1505">
              <w:rPr>
                <w:rFonts w:cs="Arial"/>
                <w:b/>
                <w:sz w:val="20"/>
              </w:rPr>
              <w:t>Weighting</w:t>
            </w:r>
          </w:p>
          <w:p w14:paraId="54704B24" w14:textId="5E0A0317" w:rsidR="001A6E80" w:rsidRPr="009F1505" w:rsidRDefault="00A56B96" w:rsidP="00E564AC">
            <w:pPr>
              <w:pStyle w:val="NoSpacing"/>
              <w:jc w:val="center"/>
              <w:rPr>
                <w:rFonts w:cs="Arial"/>
                <w:b/>
              </w:rPr>
            </w:pPr>
            <w:r>
              <w:rPr>
                <w:rFonts w:cs="Arial"/>
                <w:b/>
                <w:sz w:val="20"/>
              </w:rPr>
              <w:t>2</w:t>
            </w:r>
            <w:r w:rsidR="007E034B">
              <w:rPr>
                <w:rFonts w:cs="Arial"/>
                <w:b/>
                <w:sz w:val="20"/>
              </w:rPr>
              <w:t>0</w:t>
            </w:r>
            <w:r w:rsidR="001A6E80" w:rsidRPr="009F1505">
              <w:rPr>
                <w:rFonts w:cs="Arial"/>
                <w:b/>
                <w:sz w:val="20"/>
              </w:rPr>
              <w:t>%</w:t>
            </w:r>
          </w:p>
        </w:tc>
      </w:tr>
      <w:tr w:rsidR="001A6E80" w14:paraId="79DF810D" w14:textId="77777777" w:rsidTr="00E564AC">
        <w:trPr>
          <w:cantSplit/>
          <w:trHeight w:val="4105"/>
        </w:trPr>
        <w:tc>
          <w:tcPr>
            <w:tcW w:w="697" w:type="dxa"/>
            <w:vMerge/>
          </w:tcPr>
          <w:p w14:paraId="503ABEC6"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78B58B2B" w14:textId="77777777" w:rsidR="001A6E80" w:rsidRDefault="001A6E80" w:rsidP="00E564AC">
            <w:pPr>
              <w:rPr>
                <w:rFonts w:cs="Arial"/>
                <w:i/>
                <w:sz w:val="16"/>
                <w:szCs w:val="20"/>
              </w:rPr>
            </w:pPr>
            <w:r>
              <w:rPr>
                <w:rFonts w:cs="Arial"/>
                <w:i/>
                <w:sz w:val="16"/>
                <w:szCs w:val="20"/>
              </w:rPr>
              <w:t xml:space="preserve">Enter response here: </w:t>
            </w:r>
          </w:p>
          <w:p w14:paraId="67A8D745" w14:textId="77777777" w:rsidR="001A6E80" w:rsidRDefault="001A6E80" w:rsidP="00E564AC">
            <w:pPr>
              <w:rPr>
                <w:rFonts w:cs="Arial"/>
                <w:b/>
                <w:bCs/>
                <w:i/>
                <w:iCs/>
                <w:sz w:val="16"/>
                <w:szCs w:val="16"/>
              </w:rPr>
            </w:pPr>
          </w:p>
          <w:p w14:paraId="53576C93" w14:textId="77777777" w:rsidR="001A6E80" w:rsidRDefault="001A6E80" w:rsidP="00E564AC">
            <w:pPr>
              <w:pStyle w:val="NoSpacing"/>
              <w:rPr>
                <w:rFonts w:cs="Arial"/>
                <w:sz w:val="20"/>
                <w:szCs w:val="20"/>
              </w:rPr>
            </w:pPr>
          </w:p>
          <w:p w14:paraId="5BED1C91" w14:textId="77777777" w:rsidR="001A6E80" w:rsidRDefault="001A6E80" w:rsidP="00E564AC">
            <w:pPr>
              <w:pStyle w:val="NoSpacing"/>
              <w:rPr>
                <w:rFonts w:cs="Arial"/>
                <w:sz w:val="20"/>
                <w:szCs w:val="20"/>
              </w:rPr>
            </w:pPr>
          </w:p>
          <w:p w14:paraId="326DC65C" w14:textId="77777777" w:rsidR="001A6E80" w:rsidRDefault="001A6E80" w:rsidP="00E564AC">
            <w:pPr>
              <w:pStyle w:val="NoSpacing"/>
              <w:rPr>
                <w:rFonts w:cs="Arial"/>
                <w:sz w:val="20"/>
                <w:szCs w:val="20"/>
              </w:rPr>
            </w:pPr>
          </w:p>
          <w:p w14:paraId="385F8F8A" w14:textId="77777777" w:rsidR="001A6E80" w:rsidRDefault="001A6E80" w:rsidP="00E564AC">
            <w:pPr>
              <w:pStyle w:val="NoSpacing"/>
              <w:rPr>
                <w:rFonts w:cs="Arial"/>
                <w:sz w:val="20"/>
                <w:szCs w:val="20"/>
              </w:rPr>
            </w:pPr>
          </w:p>
          <w:p w14:paraId="45126BFC" w14:textId="48A04908" w:rsidR="001A6E80" w:rsidRDefault="001A6E80" w:rsidP="00E564AC">
            <w:pPr>
              <w:pStyle w:val="NoSpacing"/>
              <w:rPr>
                <w:rFonts w:cs="Arial"/>
                <w:sz w:val="20"/>
                <w:szCs w:val="20"/>
              </w:rPr>
            </w:pPr>
          </w:p>
          <w:p w14:paraId="481EA022" w14:textId="59F2053A" w:rsidR="001A6E80" w:rsidRDefault="001A6E80" w:rsidP="00E564AC">
            <w:pPr>
              <w:pStyle w:val="NoSpacing"/>
              <w:rPr>
                <w:rFonts w:cs="Arial"/>
                <w:sz w:val="20"/>
                <w:szCs w:val="20"/>
              </w:rPr>
            </w:pPr>
          </w:p>
          <w:p w14:paraId="34BF69D9" w14:textId="77777777" w:rsidR="001A6E80" w:rsidRDefault="001A6E80" w:rsidP="00E564AC">
            <w:pPr>
              <w:pStyle w:val="NoSpacing"/>
              <w:rPr>
                <w:rFonts w:cs="Arial"/>
                <w:sz w:val="20"/>
                <w:szCs w:val="20"/>
              </w:rPr>
            </w:pPr>
          </w:p>
          <w:p w14:paraId="6EC58DFE" w14:textId="77777777" w:rsidR="001A6E80" w:rsidRDefault="001A6E80" w:rsidP="00E564AC">
            <w:pPr>
              <w:pStyle w:val="NoSpacing"/>
              <w:rPr>
                <w:rFonts w:cs="Arial"/>
                <w:sz w:val="20"/>
                <w:szCs w:val="20"/>
              </w:rPr>
            </w:pPr>
          </w:p>
          <w:p w14:paraId="2BE5353F" w14:textId="77777777" w:rsidR="001A6E80" w:rsidRDefault="001A6E80" w:rsidP="00E564AC">
            <w:pPr>
              <w:pStyle w:val="NoSpacing"/>
              <w:rPr>
                <w:rFonts w:cs="Arial"/>
                <w:sz w:val="20"/>
                <w:szCs w:val="20"/>
              </w:rPr>
            </w:pPr>
          </w:p>
          <w:p w14:paraId="04059C3E" w14:textId="77777777" w:rsidR="001A6E80" w:rsidRDefault="001A6E80" w:rsidP="00E564AC">
            <w:pPr>
              <w:pStyle w:val="NoSpacing"/>
              <w:rPr>
                <w:rFonts w:cs="Arial"/>
                <w:sz w:val="20"/>
                <w:szCs w:val="20"/>
              </w:rPr>
            </w:pPr>
          </w:p>
          <w:p w14:paraId="675FC783" w14:textId="77777777" w:rsidR="001A6E80" w:rsidRDefault="001A6E80" w:rsidP="00E564AC">
            <w:pPr>
              <w:pStyle w:val="NoSpacing"/>
              <w:rPr>
                <w:rFonts w:cs="Arial"/>
                <w:sz w:val="20"/>
                <w:szCs w:val="20"/>
              </w:rPr>
            </w:pPr>
          </w:p>
          <w:p w14:paraId="266900A9" w14:textId="77777777" w:rsidR="001A6E80" w:rsidRPr="001A6E80" w:rsidRDefault="001A6E80" w:rsidP="001A6E80">
            <w:pPr>
              <w:rPr>
                <w:lang w:eastAsia="en-GB"/>
              </w:rPr>
            </w:pPr>
          </w:p>
          <w:p w14:paraId="5018E836" w14:textId="77777777" w:rsidR="001A6E80" w:rsidRDefault="001A6E80" w:rsidP="001A6E80">
            <w:pPr>
              <w:rPr>
                <w:lang w:eastAsia="en-GB"/>
              </w:rPr>
            </w:pPr>
          </w:p>
          <w:p w14:paraId="6B089E2D" w14:textId="77777777" w:rsidR="001A6E80" w:rsidRDefault="001A6E80" w:rsidP="001A6E80">
            <w:pPr>
              <w:rPr>
                <w:lang w:eastAsia="en-GB"/>
              </w:rPr>
            </w:pPr>
          </w:p>
          <w:p w14:paraId="133881FD" w14:textId="669130C3" w:rsidR="001A6E80" w:rsidRPr="001A6E80" w:rsidRDefault="001A6E80" w:rsidP="001A6E80">
            <w:pPr>
              <w:rPr>
                <w:lang w:eastAsia="en-GB"/>
              </w:rPr>
            </w:pPr>
          </w:p>
        </w:tc>
      </w:tr>
    </w:tbl>
    <w:p w14:paraId="2B124CE5" w14:textId="77777777" w:rsidR="006E0FD7" w:rsidRDefault="006E0FD7">
      <w:r>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304"/>
      </w:tblGrid>
      <w:tr w:rsidR="001A6E80" w:rsidRPr="006E0FD7" w14:paraId="18FE8BF3" w14:textId="77777777" w:rsidTr="00E564AC">
        <w:trPr>
          <w:cantSplit/>
        </w:trPr>
        <w:tc>
          <w:tcPr>
            <w:tcW w:w="8959" w:type="dxa"/>
            <w:gridSpan w:val="3"/>
            <w:shd w:val="clear" w:color="auto" w:fill="ACB9CA" w:themeFill="text2" w:themeFillTint="66"/>
          </w:tcPr>
          <w:p w14:paraId="0E66CE21" w14:textId="65D4AD89" w:rsidR="001A6E80" w:rsidRPr="006E0FD7" w:rsidRDefault="00566B6B" w:rsidP="00E564AC">
            <w:pPr>
              <w:spacing w:before="120" w:after="120" w:line="240" w:lineRule="auto"/>
              <w:rPr>
                <w:rFonts w:ascii="Arial" w:hAnsi="Arial" w:cs="Arial"/>
                <w:color w:val="FFFFFF"/>
              </w:rPr>
            </w:pPr>
            <w:r w:rsidRPr="006E0FD7">
              <w:rPr>
                <w:rFonts w:ascii="Arial" w:hAnsi="Arial" w:cs="Arial"/>
                <w:b/>
                <w:bCs/>
                <w:color w:val="FFFFFF"/>
              </w:rPr>
              <w:lastRenderedPageBreak/>
              <w:t>Design</w:t>
            </w:r>
          </w:p>
        </w:tc>
      </w:tr>
      <w:tr w:rsidR="001A6E80" w14:paraId="22F23921" w14:textId="77777777" w:rsidTr="00E564AC">
        <w:trPr>
          <w:cantSplit/>
        </w:trPr>
        <w:tc>
          <w:tcPr>
            <w:tcW w:w="697" w:type="dxa"/>
            <w:vMerge w:val="restart"/>
            <w:shd w:val="clear" w:color="auto" w:fill="auto"/>
          </w:tcPr>
          <w:p w14:paraId="784BB973" w14:textId="69BE82D8" w:rsidR="001A6E80" w:rsidRPr="003F33AF" w:rsidRDefault="001A6E80" w:rsidP="00E564AC">
            <w:pPr>
              <w:spacing w:before="120" w:after="120" w:line="240" w:lineRule="auto"/>
              <w:rPr>
                <w:rFonts w:ascii="Arial" w:hAnsi="Arial" w:cs="Arial"/>
                <w:b/>
                <w:color w:val="000000"/>
              </w:rPr>
            </w:pPr>
            <w:r w:rsidRPr="003F33AF">
              <w:rPr>
                <w:rFonts w:ascii="Arial" w:hAnsi="Arial" w:cs="Arial"/>
                <w:b/>
                <w:color w:val="000000"/>
              </w:rPr>
              <w:t>Q3)</w:t>
            </w:r>
          </w:p>
        </w:tc>
        <w:tc>
          <w:tcPr>
            <w:tcW w:w="6958" w:type="dxa"/>
            <w:shd w:val="clear" w:color="auto" w:fill="auto"/>
          </w:tcPr>
          <w:p w14:paraId="5C3933BA" w14:textId="45B5D03D" w:rsidR="0023791A" w:rsidRPr="003F33AF" w:rsidRDefault="000E66E1" w:rsidP="0023791A">
            <w:pPr>
              <w:spacing w:before="120" w:after="120" w:line="240" w:lineRule="auto"/>
              <w:rPr>
                <w:rFonts w:ascii="Arial" w:hAnsi="Arial" w:cs="Arial"/>
                <w:i/>
                <w:sz w:val="20"/>
                <w:szCs w:val="20"/>
              </w:rPr>
            </w:pPr>
            <w:r w:rsidRPr="003F33AF">
              <w:rPr>
                <w:rFonts w:ascii="Arial" w:hAnsi="Arial" w:cs="Arial"/>
                <w:i/>
                <w:sz w:val="20"/>
                <w:szCs w:val="20"/>
              </w:rPr>
              <w:t>For this question, RFP respondents would need to ensure that s</w:t>
            </w:r>
            <w:r w:rsidR="0023791A" w:rsidRPr="003F33AF">
              <w:rPr>
                <w:rFonts w:ascii="Arial" w:hAnsi="Arial" w:cs="Arial"/>
                <w:i/>
                <w:sz w:val="20"/>
                <w:szCs w:val="20"/>
              </w:rPr>
              <w:t xml:space="preserve">ubmissions reflect the London brand: City of Creative Energy – Full details including our brand guidelines and assets are in </w:t>
            </w:r>
            <w:r w:rsidR="0023791A" w:rsidRPr="009C468A">
              <w:rPr>
                <w:rFonts w:ascii="Arial" w:hAnsi="Arial" w:cs="Arial"/>
                <w:b/>
                <w:bCs/>
                <w:i/>
                <w:sz w:val="20"/>
                <w:szCs w:val="20"/>
              </w:rPr>
              <w:t xml:space="preserve">Appendix </w:t>
            </w:r>
            <w:r w:rsidR="00480241" w:rsidRPr="009C468A">
              <w:rPr>
                <w:rFonts w:ascii="Arial" w:hAnsi="Arial" w:cs="Arial"/>
                <w:b/>
                <w:bCs/>
                <w:i/>
                <w:sz w:val="20"/>
                <w:szCs w:val="20"/>
              </w:rPr>
              <w:t>7</w:t>
            </w:r>
            <w:r w:rsidR="0023791A" w:rsidRPr="009C468A">
              <w:rPr>
                <w:rFonts w:ascii="Arial" w:hAnsi="Arial" w:cs="Arial"/>
                <w:b/>
                <w:bCs/>
                <w:i/>
                <w:sz w:val="20"/>
                <w:szCs w:val="20"/>
              </w:rPr>
              <w:t>.</w:t>
            </w:r>
            <w:r w:rsidR="0023791A" w:rsidRPr="003F33AF">
              <w:rPr>
                <w:rFonts w:ascii="Arial" w:hAnsi="Arial" w:cs="Arial"/>
                <w:i/>
                <w:sz w:val="20"/>
                <w:szCs w:val="20"/>
              </w:rPr>
              <w:t xml:space="preserve"> </w:t>
            </w:r>
          </w:p>
          <w:p w14:paraId="19825A1D" w14:textId="77777777" w:rsidR="0023791A" w:rsidRPr="003F33AF" w:rsidRDefault="0023791A" w:rsidP="0023791A">
            <w:pPr>
              <w:spacing w:before="120" w:after="120" w:line="240" w:lineRule="auto"/>
              <w:rPr>
                <w:rFonts w:ascii="Arial" w:hAnsi="Arial" w:cs="Arial"/>
                <w:i/>
                <w:sz w:val="20"/>
                <w:szCs w:val="20"/>
              </w:rPr>
            </w:pPr>
          </w:p>
          <w:p w14:paraId="05D4FB34" w14:textId="2A87BAF9" w:rsidR="0023791A" w:rsidRPr="003F33AF" w:rsidRDefault="0023791A" w:rsidP="0023791A">
            <w:pPr>
              <w:spacing w:before="120" w:after="120" w:line="240" w:lineRule="auto"/>
              <w:rPr>
                <w:rFonts w:ascii="Arial" w:hAnsi="Arial" w:cs="Arial"/>
                <w:i/>
                <w:sz w:val="20"/>
                <w:szCs w:val="20"/>
              </w:rPr>
            </w:pPr>
            <w:r w:rsidRPr="003F33AF">
              <w:rPr>
                <w:rFonts w:ascii="Arial" w:hAnsi="Arial" w:cs="Arial"/>
                <w:i/>
                <w:sz w:val="20"/>
                <w:szCs w:val="20"/>
              </w:rPr>
              <w:t xml:space="preserve">Designs should be striking, unique, </w:t>
            </w:r>
            <w:r w:rsidR="003D7870" w:rsidRPr="003F33AF">
              <w:rPr>
                <w:rFonts w:ascii="Arial" w:hAnsi="Arial" w:cs="Arial"/>
                <w:i/>
                <w:sz w:val="20"/>
                <w:szCs w:val="20"/>
              </w:rPr>
              <w:t>eye-catching,</w:t>
            </w:r>
            <w:r w:rsidRPr="003F33AF">
              <w:rPr>
                <w:rFonts w:ascii="Arial" w:hAnsi="Arial" w:cs="Arial"/>
                <w:i/>
                <w:sz w:val="20"/>
                <w:szCs w:val="20"/>
              </w:rPr>
              <w:t xml:space="preserve"> and impactful as well as welcoming, and provide an open space to encourage attendees to visit</w:t>
            </w:r>
            <w:r w:rsidR="003D7870" w:rsidRPr="003F33AF">
              <w:rPr>
                <w:rFonts w:ascii="Arial" w:hAnsi="Arial" w:cs="Arial"/>
                <w:i/>
                <w:sz w:val="20"/>
                <w:szCs w:val="20"/>
              </w:rPr>
              <w:t xml:space="preserve"> and</w:t>
            </w:r>
            <w:r w:rsidRPr="003F33AF">
              <w:rPr>
                <w:rFonts w:ascii="Arial" w:hAnsi="Arial" w:cs="Arial"/>
                <w:i/>
                <w:sz w:val="20"/>
                <w:szCs w:val="20"/>
              </w:rPr>
              <w:t xml:space="preserve"> discover more within the stand area. This may include the use of designated zones and layers of interest increase footfall.</w:t>
            </w:r>
            <w:r w:rsidR="00511040" w:rsidRPr="003F33AF">
              <w:rPr>
                <w:rFonts w:ascii="Arial" w:hAnsi="Arial" w:cs="Arial"/>
                <w:i/>
                <w:sz w:val="20"/>
                <w:szCs w:val="20"/>
              </w:rPr>
              <w:t xml:space="preserve"> </w:t>
            </w:r>
            <w:r w:rsidRPr="003F33AF">
              <w:rPr>
                <w:rFonts w:ascii="Arial" w:hAnsi="Arial" w:cs="Arial"/>
                <w:i/>
                <w:sz w:val="20"/>
                <w:szCs w:val="20"/>
              </w:rPr>
              <w:t>The stand design should be visually appealing, highlighting to meeting &amp; event planners how an event would succeed and flourish in London.</w:t>
            </w:r>
          </w:p>
          <w:p w14:paraId="56B5B2FC" w14:textId="3B2EA176" w:rsidR="0023791A" w:rsidRPr="003F33AF" w:rsidRDefault="0023791A" w:rsidP="00933670">
            <w:pPr>
              <w:spacing w:after="0" w:line="240" w:lineRule="auto"/>
              <w:rPr>
                <w:rFonts w:ascii="Arial" w:hAnsi="Arial" w:cs="Arial"/>
                <w:i/>
                <w:iCs/>
                <w:sz w:val="20"/>
                <w:szCs w:val="20"/>
              </w:rPr>
            </w:pPr>
          </w:p>
          <w:p w14:paraId="06F503B0" w14:textId="12BB6C44" w:rsidR="00933670" w:rsidRPr="003F33AF" w:rsidRDefault="00933670" w:rsidP="00933670">
            <w:pPr>
              <w:spacing w:after="0" w:line="240" w:lineRule="auto"/>
              <w:rPr>
                <w:rFonts w:ascii="Arial" w:hAnsi="Arial" w:cs="Arial"/>
                <w:i/>
                <w:iCs/>
                <w:sz w:val="20"/>
                <w:szCs w:val="20"/>
              </w:rPr>
            </w:pPr>
            <w:r w:rsidRPr="003F33AF">
              <w:rPr>
                <w:rFonts w:ascii="Arial" w:hAnsi="Arial" w:cs="Arial"/>
                <w:i/>
                <w:iCs/>
                <w:sz w:val="20"/>
                <w:szCs w:val="20"/>
              </w:rPr>
              <w:t xml:space="preserve">RFP respondents must ensure the following instructions are </w:t>
            </w:r>
            <w:r w:rsidR="0084237E" w:rsidRPr="003F33AF">
              <w:rPr>
                <w:rFonts w:ascii="Arial" w:hAnsi="Arial" w:cs="Arial"/>
                <w:i/>
                <w:iCs/>
                <w:sz w:val="20"/>
                <w:szCs w:val="20"/>
              </w:rPr>
              <w:t>included in submissions:</w:t>
            </w:r>
          </w:p>
          <w:p w14:paraId="66778879" w14:textId="77777777" w:rsidR="0084237E" w:rsidRPr="003F33AF" w:rsidRDefault="0084237E" w:rsidP="00933670">
            <w:pPr>
              <w:spacing w:after="0" w:line="240" w:lineRule="auto"/>
              <w:rPr>
                <w:rFonts w:ascii="Arial" w:hAnsi="Arial" w:cs="Arial"/>
                <w:i/>
                <w:iCs/>
                <w:sz w:val="20"/>
                <w:szCs w:val="20"/>
              </w:rPr>
            </w:pPr>
          </w:p>
          <w:p w14:paraId="69C8C474" w14:textId="1D22EFCF" w:rsidR="00933670" w:rsidRPr="003F33AF" w:rsidRDefault="00933670" w:rsidP="00933670">
            <w:pPr>
              <w:numPr>
                <w:ilvl w:val="0"/>
                <w:numId w:val="5"/>
              </w:numPr>
              <w:spacing w:after="0" w:line="240" w:lineRule="auto"/>
              <w:ind w:left="714" w:hanging="357"/>
              <w:textAlignment w:val="center"/>
              <w:rPr>
                <w:rFonts w:ascii="Arial" w:eastAsia="Times New Roman" w:hAnsi="Arial" w:cs="Arial"/>
                <w:i/>
                <w:iCs/>
              </w:rPr>
            </w:pPr>
            <w:r w:rsidRPr="003F33AF">
              <w:rPr>
                <w:rFonts w:ascii="Arial" w:hAnsi="Arial" w:cs="Arial"/>
                <w:i/>
                <w:iCs/>
                <w:sz w:val="20"/>
                <w:szCs w:val="20"/>
              </w:rPr>
              <w:t xml:space="preserve">The </w:t>
            </w:r>
            <w:r w:rsidRPr="003F33AF">
              <w:rPr>
                <w:rFonts w:ascii="Arial" w:eastAsia="Times New Roman" w:hAnsi="Arial" w:cs="Arial"/>
                <w:i/>
                <w:iCs/>
                <w:sz w:val="20"/>
                <w:szCs w:val="20"/>
              </w:rPr>
              <w:t xml:space="preserve">London Convention Bureau logo </w:t>
            </w:r>
            <w:r w:rsidR="0084237E" w:rsidRPr="003F33AF">
              <w:rPr>
                <w:rFonts w:ascii="Arial" w:eastAsia="Times New Roman" w:hAnsi="Arial" w:cs="Arial"/>
                <w:i/>
                <w:iCs/>
                <w:sz w:val="20"/>
                <w:szCs w:val="20"/>
              </w:rPr>
              <w:t>must</w:t>
            </w:r>
            <w:r w:rsidRPr="003F33AF">
              <w:rPr>
                <w:rFonts w:ascii="Arial" w:eastAsia="Times New Roman" w:hAnsi="Arial" w:cs="Arial"/>
                <w:i/>
                <w:iCs/>
                <w:sz w:val="20"/>
                <w:szCs w:val="20"/>
              </w:rPr>
              <w:t xml:space="preserve"> be </w:t>
            </w:r>
            <w:r w:rsidR="0084237E" w:rsidRPr="003F33AF">
              <w:rPr>
                <w:rFonts w:ascii="Arial" w:hAnsi="Arial" w:cs="Arial"/>
                <w:i/>
                <w:iCs/>
                <w:sz w:val="20"/>
                <w:szCs w:val="20"/>
              </w:rPr>
              <w:t xml:space="preserve">featured </w:t>
            </w:r>
            <w:r w:rsidR="008923B0" w:rsidRPr="003F33AF">
              <w:rPr>
                <w:rFonts w:ascii="Arial" w:hAnsi="Arial" w:cs="Arial"/>
                <w:i/>
                <w:iCs/>
                <w:sz w:val="20"/>
                <w:szCs w:val="20"/>
              </w:rPr>
              <w:t>as the</w:t>
            </w:r>
            <w:r w:rsidRPr="003F33AF">
              <w:rPr>
                <w:rFonts w:ascii="Arial" w:hAnsi="Arial" w:cs="Arial"/>
                <w:i/>
                <w:iCs/>
                <w:sz w:val="20"/>
                <w:szCs w:val="20"/>
              </w:rPr>
              <w:t xml:space="preserve"> top brand on the design.</w:t>
            </w:r>
          </w:p>
          <w:p w14:paraId="562589C1" w14:textId="77777777" w:rsidR="00933670" w:rsidRPr="003F33AF" w:rsidRDefault="00933670" w:rsidP="00933670">
            <w:pPr>
              <w:numPr>
                <w:ilvl w:val="0"/>
                <w:numId w:val="5"/>
              </w:numPr>
              <w:spacing w:after="0" w:line="240" w:lineRule="auto"/>
              <w:ind w:left="714" w:hanging="357"/>
              <w:textAlignment w:val="center"/>
              <w:rPr>
                <w:rFonts w:ascii="Arial" w:hAnsi="Arial" w:cs="Arial"/>
                <w:i/>
                <w:iCs/>
              </w:rPr>
            </w:pPr>
            <w:r w:rsidRPr="003F33AF">
              <w:rPr>
                <w:rFonts w:ascii="Arial" w:eastAsia="Times New Roman" w:hAnsi="Arial" w:cs="Arial"/>
                <w:i/>
                <w:iCs/>
                <w:sz w:val="20"/>
                <w:szCs w:val="20"/>
              </w:rPr>
              <w:t xml:space="preserve">Our brand identity </w:t>
            </w:r>
            <w:r w:rsidRPr="003F33AF">
              <w:rPr>
                <w:rFonts w:ascii="Arial" w:hAnsi="Arial" w:cs="Arial"/>
                <w:i/>
                <w:iCs/>
                <w:sz w:val="20"/>
                <w:szCs w:val="20"/>
              </w:rPr>
              <w:t>must strongly appear on your design proposal</w:t>
            </w:r>
          </w:p>
          <w:p w14:paraId="7922955D" w14:textId="0BBD8C3F" w:rsidR="00933670" w:rsidRPr="003F33AF" w:rsidRDefault="00933670" w:rsidP="008923B0">
            <w:pPr>
              <w:numPr>
                <w:ilvl w:val="0"/>
                <w:numId w:val="5"/>
              </w:numPr>
              <w:spacing w:after="0" w:line="240" w:lineRule="auto"/>
              <w:ind w:left="714" w:hanging="357"/>
              <w:textAlignment w:val="center"/>
              <w:rPr>
                <w:rFonts w:ascii="Arial" w:eastAsia="Times New Roman" w:hAnsi="Arial" w:cs="Arial"/>
                <w:i/>
                <w:iCs/>
              </w:rPr>
            </w:pPr>
            <w:r w:rsidRPr="003F33AF">
              <w:rPr>
                <w:rFonts w:ascii="Arial" w:hAnsi="Arial" w:cs="Arial"/>
                <w:i/>
                <w:iCs/>
                <w:sz w:val="20"/>
                <w:szCs w:val="20"/>
              </w:rPr>
              <w:t>RFP respondents must use o</w:t>
            </w:r>
            <w:r w:rsidRPr="003F33AF">
              <w:rPr>
                <w:rFonts w:ascii="Arial" w:eastAsia="Times New Roman" w:hAnsi="Arial" w:cs="Arial"/>
                <w:i/>
                <w:iCs/>
                <w:sz w:val="20"/>
                <w:szCs w:val="20"/>
              </w:rPr>
              <w:t>ur brand red (#E0001B)</w:t>
            </w:r>
            <w:r w:rsidR="008923B0" w:rsidRPr="003F33AF">
              <w:rPr>
                <w:rFonts w:ascii="Arial" w:eastAsia="Times New Roman" w:hAnsi="Arial" w:cs="Arial"/>
                <w:i/>
                <w:iCs/>
                <w:sz w:val="20"/>
                <w:szCs w:val="20"/>
              </w:rPr>
              <w:t>, which may feature a</w:t>
            </w:r>
            <w:r w:rsidRPr="003F33AF">
              <w:rPr>
                <w:rFonts w:ascii="Arial" w:eastAsia="Times New Roman" w:hAnsi="Arial" w:cs="Arial"/>
                <w:i/>
                <w:iCs/>
                <w:sz w:val="20"/>
                <w:szCs w:val="20"/>
              </w:rPr>
              <w:t>longside our secondary colours to make the stand feel less corporate.</w:t>
            </w:r>
          </w:p>
          <w:p w14:paraId="3EC91256" w14:textId="77777777" w:rsidR="00933670" w:rsidRPr="003F33AF" w:rsidRDefault="00933670" w:rsidP="00933670">
            <w:pPr>
              <w:numPr>
                <w:ilvl w:val="0"/>
                <w:numId w:val="5"/>
              </w:numPr>
              <w:spacing w:after="0" w:line="240" w:lineRule="auto"/>
              <w:ind w:left="714" w:hanging="357"/>
              <w:textAlignment w:val="center"/>
              <w:rPr>
                <w:rFonts w:ascii="Arial" w:eastAsia="Times New Roman" w:hAnsi="Arial" w:cs="Arial"/>
                <w:i/>
                <w:iCs/>
              </w:rPr>
            </w:pPr>
            <w:r w:rsidRPr="003F33AF">
              <w:rPr>
                <w:rFonts w:ascii="Arial" w:hAnsi="Arial" w:cs="Arial"/>
                <w:i/>
                <w:iCs/>
                <w:sz w:val="20"/>
                <w:szCs w:val="20"/>
              </w:rPr>
              <w:t>RFP respondents must u</w:t>
            </w:r>
            <w:r w:rsidRPr="003F33AF">
              <w:rPr>
                <w:rFonts w:ascii="Arial" w:eastAsia="Times New Roman" w:hAnsi="Arial" w:cs="Arial"/>
                <w:i/>
                <w:iCs/>
                <w:sz w:val="20"/>
                <w:szCs w:val="20"/>
              </w:rPr>
              <w:t xml:space="preserve">se </w:t>
            </w:r>
            <w:r w:rsidRPr="003F33AF">
              <w:rPr>
                <w:rFonts w:ascii="Arial" w:hAnsi="Arial" w:cs="Arial"/>
                <w:i/>
                <w:iCs/>
                <w:sz w:val="20"/>
                <w:szCs w:val="20"/>
              </w:rPr>
              <w:t>P</w:t>
            </w:r>
            <w:r w:rsidRPr="003F33AF">
              <w:rPr>
                <w:rFonts w:ascii="Arial" w:eastAsia="Times New Roman" w:hAnsi="Arial" w:cs="Arial"/>
                <w:i/>
                <w:iCs/>
                <w:sz w:val="20"/>
                <w:szCs w:val="20"/>
              </w:rPr>
              <w:t xml:space="preserve">roxima </w:t>
            </w:r>
            <w:r w:rsidRPr="003F33AF">
              <w:rPr>
                <w:rFonts w:ascii="Arial" w:hAnsi="Arial" w:cs="Arial"/>
                <w:i/>
                <w:iCs/>
                <w:sz w:val="20"/>
                <w:szCs w:val="20"/>
              </w:rPr>
              <w:t>N</w:t>
            </w:r>
            <w:r w:rsidRPr="003F33AF">
              <w:rPr>
                <w:rFonts w:ascii="Arial" w:eastAsia="Times New Roman" w:hAnsi="Arial" w:cs="Arial"/>
                <w:i/>
                <w:iCs/>
                <w:sz w:val="20"/>
                <w:szCs w:val="20"/>
              </w:rPr>
              <w:t xml:space="preserve">ova font for </w:t>
            </w:r>
            <w:r w:rsidRPr="003F33AF">
              <w:rPr>
                <w:rFonts w:ascii="Arial" w:hAnsi="Arial" w:cs="Arial"/>
                <w:i/>
                <w:iCs/>
                <w:sz w:val="20"/>
                <w:szCs w:val="20"/>
              </w:rPr>
              <w:t xml:space="preserve">all </w:t>
            </w:r>
            <w:r w:rsidRPr="003F33AF">
              <w:rPr>
                <w:rFonts w:ascii="Arial" w:eastAsia="Times New Roman" w:hAnsi="Arial" w:cs="Arial"/>
                <w:i/>
                <w:iCs/>
                <w:sz w:val="20"/>
                <w:szCs w:val="20"/>
              </w:rPr>
              <w:t>text</w:t>
            </w:r>
          </w:p>
          <w:p w14:paraId="42D14954" w14:textId="2E09700A" w:rsidR="00933670" w:rsidRPr="003F33AF" w:rsidRDefault="008923B0" w:rsidP="00933670">
            <w:pPr>
              <w:numPr>
                <w:ilvl w:val="0"/>
                <w:numId w:val="5"/>
              </w:numPr>
              <w:spacing w:after="0" w:line="240" w:lineRule="auto"/>
              <w:ind w:left="714" w:hanging="357"/>
              <w:textAlignment w:val="center"/>
              <w:rPr>
                <w:rFonts w:ascii="Arial" w:eastAsia="Times New Roman" w:hAnsi="Arial" w:cs="Arial"/>
                <w:i/>
                <w:iCs/>
              </w:rPr>
            </w:pPr>
            <w:r w:rsidRPr="003F33AF">
              <w:rPr>
                <w:rFonts w:ascii="Arial" w:eastAsia="Times New Roman" w:hAnsi="Arial" w:cs="Arial"/>
                <w:i/>
                <w:iCs/>
                <w:sz w:val="20"/>
                <w:szCs w:val="20"/>
              </w:rPr>
              <w:t>It is likely that</w:t>
            </w:r>
            <w:r w:rsidR="00933670" w:rsidRPr="003F33AF">
              <w:rPr>
                <w:rFonts w:ascii="Arial" w:eastAsia="Times New Roman" w:hAnsi="Arial" w:cs="Arial"/>
                <w:i/>
                <w:iCs/>
                <w:sz w:val="20"/>
                <w:szCs w:val="20"/>
              </w:rPr>
              <w:t xml:space="preserve"> messaging </w:t>
            </w:r>
            <w:r w:rsidR="00933670" w:rsidRPr="003F33AF">
              <w:rPr>
                <w:rFonts w:ascii="Arial" w:hAnsi="Arial" w:cs="Arial"/>
                <w:i/>
                <w:iCs/>
                <w:sz w:val="20"/>
                <w:szCs w:val="20"/>
              </w:rPr>
              <w:t>themes</w:t>
            </w:r>
            <w:r w:rsidR="002E1B96" w:rsidRPr="003F33AF">
              <w:rPr>
                <w:rFonts w:ascii="Arial" w:hAnsi="Arial" w:cs="Arial"/>
                <w:i/>
                <w:iCs/>
                <w:sz w:val="20"/>
                <w:szCs w:val="20"/>
              </w:rPr>
              <w:t xml:space="preserve"> will be used each year</w:t>
            </w:r>
            <w:r w:rsidR="00933670" w:rsidRPr="003F33AF">
              <w:rPr>
                <w:rFonts w:ascii="Arial" w:eastAsia="Times New Roman" w:hAnsi="Arial" w:cs="Arial"/>
                <w:i/>
                <w:iCs/>
                <w:sz w:val="20"/>
                <w:szCs w:val="20"/>
              </w:rPr>
              <w:t xml:space="preserve"> (</w:t>
            </w:r>
            <w:r w:rsidR="00933670" w:rsidRPr="003F33AF">
              <w:rPr>
                <w:rFonts w:ascii="Arial" w:hAnsi="Arial" w:cs="Arial"/>
                <w:i/>
                <w:iCs/>
                <w:sz w:val="20"/>
                <w:szCs w:val="20"/>
              </w:rPr>
              <w:t>e.g.,</w:t>
            </w:r>
            <w:r w:rsidR="00933670" w:rsidRPr="003F33AF">
              <w:rPr>
                <w:rFonts w:ascii="Arial" w:eastAsia="Times New Roman" w:hAnsi="Arial" w:cs="Arial"/>
                <w:i/>
                <w:iCs/>
                <w:sz w:val="20"/>
                <w:szCs w:val="20"/>
              </w:rPr>
              <w:t xml:space="preserve"> Collaborate, Innovate &amp; Inspire) </w:t>
            </w:r>
            <w:r w:rsidR="002E1B96" w:rsidRPr="003F33AF">
              <w:rPr>
                <w:rFonts w:ascii="Arial" w:eastAsia="Times New Roman" w:hAnsi="Arial" w:cs="Arial"/>
                <w:i/>
                <w:iCs/>
                <w:sz w:val="20"/>
                <w:szCs w:val="20"/>
              </w:rPr>
              <w:t>However, these</w:t>
            </w:r>
            <w:r w:rsidR="00933670" w:rsidRPr="003F33AF">
              <w:rPr>
                <w:rFonts w:ascii="Arial" w:eastAsia="Times New Roman" w:hAnsi="Arial" w:cs="Arial"/>
                <w:i/>
                <w:iCs/>
                <w:sz w:val="20"/>
                <w:szCs w:val="20"/>
              </w:rPr>
              <w:t xml:space="preserve"> may change over the years</w:t>
            </w:r>
            <w:r w:rsidR="00933670" w:rsidRPr="003F33AF">
              <w:rPr>
                <w:rFonts w:ascii="Arial" w:hAnsi="Arial" w:cs="Arial"/>
                <w:i/>
                <w:iCs/>
                <w:sz w:val="20"/>
                <w:szCs w:val="20"/>
              </w:rPr>
              <w:t>. RFP respondents must visual</w:t>
            </w:r>
            <w:r w:rsidR="002E1B96" w:rsidRPr="003F33AF">
              <w:rPr>
                <w:rFonts w:ascii="Arial" w:hAnsi="Arial" w:cs="Arial"/>
                <w:i/>
                <w:iCs/>
                <w:sz w:val="20"/>
                <w:szCs w:val="20"/>
              </w:rPr>
              <w:t>ly depict</w:t>
            </w:r>
            <w:r w:rsidR="00933670" w:rsidRPr="003F33AF">
              <w:rPr>
                <w:rFonts w:ascii="Arial" w:eastAsia="Times New Roman" w:hAnsi="Arial" w:cs="Arial"/>
                <w:i/>
                <w:iCs/>
                <w:sz w:val="20"/>
                <w:szCs w:val="20"/>
              </w:rPr>
              <w:t xml:space="preserve"> </w:t>
            </w:r>
            <w:r w:rsidR="00EF1CD3">
              <w:rPr>
                <w:rFonts w:ascii="Arial" w:eastAsia="Times New Roman" w:hAnsi="Arial" w:cs="Arial"/>
                <w:i/>
                <w:iCs/>
                <w:sz w:val="20"/>
                <w:szCs w:val="20"/>
              </w:rPr>
              <w:t xml:space="preserve">and explain </w:t>
            </w:r>
            <w:r w:rsidR="00933670" w:rsidRPr="003F33AF">
              <w:rPr>
                <w:rFonts w:ascii="Arial" w:hAnsi="Arial" w:cs="Arial"/>
                <w:i/>
                <w:iCs/>
                <w:sz w:val="20"/>
                <w:szCs w:val="20"/>
              </w:rPr>
              <w:t>how</w:t>
            </w:r>
            <w:r w:rsidR="00933670" w:rsidRPr="003F33AF">
              <w:rPr>
                <w:rFonts w:ascii="Arial" w:eastAsia="Times New Roman" w:hAnsi="Arial" w:cs="Arial"/>
                <w:i/>
                <w:iCs/>
                <w:sz w:val="20"/>
                <w:szCs w:val="20"/>
              </w:rPr>
              <w:t xml:space="preserve"> these messages </w:t>
            </w:r>
            <w:r w:rsidR="00933670" w:rsidRPr="003F33AF">
              <w:rPr>
                <w:rFonts w:ascii="Arial" w:hAnsi="Arial" w:cs="Arial"/>
                <w:i/>
                <w:iCs/>
                <w:sz w:val="20"/>
                <w:szCs w:val="20"/>
              </w:rPr>
              <w:t xml:space="preserve">will be used </w:t>
            </w:r>
            <w:r w:rsidR="00933670" w:rsidRPr="003F33AF">
              <w:rPr>
                <w:rFonts w:ascii="Arial" w:eastAsia="Times New Roman" w:hAnsi="Arial" w:cs="Arial"/>
                <w:i/>
                <w:iCs/>
                <w:sz w:val="20"/>
                <w:szCs w:val="20"/>
              </w:rPr>
              <w:t>on the stand</w:t>
            </w:r>
            <w:r w:rsidR="00933670" w:rsidRPr="003F33AF">
              <w:rPr>
                <w:rFonts w:ascii="Arial" w:hAnsi="Arial" w:cs="Arial"/>
                <w:i/>
                <w:iCs/>
                <w:sz w:val="20"/>
                <w:szCs w:val="20"/>
              </w:rPr>
              <w:t>, whether through graphics or digital assets</w:t>
            </w:r>
            <w:r w:rsidR="00511040" w:rsidRPr="003F33AF">
              <w:rPr>
                <w:rFonts w:ascii="Arial" w:hAnsi="Arial" w:cs="Arial"/>
                <w:i/>
                <w:iCs/>
                <w:sz w:val="20"/>
                <w:szCs w:val="20"/>
              </w:rPr>
              <w:t xml:space="preserve"> or any other means.</w:t>
            </w:r>
          </w:p>
          <w:p w14:paraId="71F6FE6B" w14:textId="77777777" w:rsidR="00933670" w:rsidRPr="003F33AF" w:rsidRDefault="00933670" w:rsidP="00933670">
            <w:pPr>
              <w:numPr>
                <w:ilvl w:val="0"/>
                <w:numId w:val="5"/>
              </w:numPr>
              <w:spacing w:after="0" w:line="240" w:lineRule="auto"/>
              <w:ind w:left="714" w:hanging="357"/>
              <w:textAlignment w:val="center"/>
              <w:rPr>
                <w:rFonts w:ascii="Arial" w:eastAsia="Times New Roman" w:hAnsi="Arial" w:cs="Arial"/>
                <w:i/>
                <w:iCs/>
              </w:rPr>
            </w:pPr>
            <w:r w:rsidRPr="003F33AF">
              <w:rPr>
                <w:rFonts w:ascii="Arial" w:eastAsia="Times New Roman" w:hAnsi="Arial" w:cs="Arial"/>
                <w:i/>
                <w:iCs/>
                <w:sz w:val="20"/>
                <w:szCs w:val="20"/>
              </w:rPr>
              <w:t>The stand should position London as an ever-changing city full of opportunity for business events</w:t>
            </w:r>
          </w:p>
          <w:p w14:paraId="67956822" w14:textId="77777777" w:rsidR="00933670" w:rsidRPr="003F33AF" w:rsidRDefault="00933670" w:rsidP="0023791A">
            <w:pPr>
              <w:spacing w:before="120" w:after="120" w:line="240" w:lineRule="auto"/>
              <w:rPr>
                <w:rFonts w:ascii="Arial" w:hAnsi="Arial" w:cs="Arial"/>
                <w:i/>
                <w:sz w:val="20"/>
                <w:szCs w:val="20"/>
              </w:rPr>
            </w:pPr>
          </w:p>
          <w:p w14:paraId="13A05720" w14:textId="30D0DBDF" w:rsidR="0023791A" w:rsidRPr="003F33AF" w:rsidRDefault="0023791A" w:rsidP="0023791A">
            <w:pPr>
              <w:spacing w:before="120" w:after="120" w:line="240" w:lineRule="auto"/>
              <w:rPr>
                <w:rFonts w:ascii="Arial" w:hAnsi="Arial" w:cs="Arial"/>
                <w:i/>
                <w:sz w:val="20"/>
                <w:szCs w:val="20"/>
              </w:rPr>
            </w:pPr>
            <w:r w:rsidRPr="003F33AF">
              <w:rPr>
                <w:rFonts w:ascii="Arial" w:hAnsi="Arial" w:cs="Arial"/>
                <w:i/>
                <w:sz w:val="20"/>
                <w:szCs w:val="20"/>
              </w:rPr>
              <w:t xml:space="preserve">Lighting of the stand has been emphasised as a specific focus, particularly for our European shows. </w:t>
            </w:r>
            <w:r w:rsidR="00CA111B" w:rsidRPr="003F33AF">
              <w:rPr>
                <w:rFonts w:ascii="Arial" w:hAnsi="Arial" w:cs="Arial"/>
                <w:i/>
                <w:sz w:val="20"/>
                <w:szCs w:val="20"/>
              </w:rPr>
              <w:t>RFP respondents</w:t>
            </w:r>
            <w:r w:rsidRPr="003F33AF">
              <w:rPr>
                <w:rFonts w:ascii="Arial" w:hAnsi="Arial" w:cs="Arial"/>
                <w:i/>
                <w:sz w:val="20"/>
                <w:szCs w:val="20"/>
              </w:rPr>
              <w:t xml:space="preserve"> should demonstrate how they would ensure the stand is provided with bright, attractive lighting to help drive traffic to the booth, whilst remaining sustainable. </w:t>
            </w:r>
          </w:p>
          <w:p w14:paraId="093B177B" w14:textId="77777777" w:rsidR="0023791A" w:rsidRPr="003F33AF" w:rsidRDefault="0023791A" w:rsidP="0023791A">
            <w:pPr>
              <w:spacing w:before="120" w:after="120" w:line="240" w:lineRule="auto"/>
              <w:rPr>
                <w:rFonts w:ascii="Arial" w:hAnsi="Arial" w:cs="Arial"/>
                <w:i/>
                <w:sz w:val="20"/>
                <w:szCs w:val="20"/>
              </w:rPr>
            </w:pPr>
          </w:p>
          <w:p w14:paraId="5044899B" w14:textId="1F46C31E" w:rsidR="001A6E80" w:rsidRPr="003F33AF" w:rsidRDefault="0023791A" w:rsidP="0023791A">
            <w:pPr>
              <w:spacing w:before="120" w:after="120" w:line="240" w:lineRule="auto"/>
              <w:rPr>
                <w:rFonts w:ascii="Arial" w:hAnsi="Arial" w:cs="Arial"/>
                <w:i/>
                <w:sz w:val="20"/>
                <w:szCs w:val="20"/>
                <w:highlight w:val="yellow"/>
              </w:rPr>
            </w:pPr>
            <w:r w:rsidRPr="003F33AF">
              <w:rPr>
                <w:rFonts w:ascii="Arial" w:hAnsi="Arial" w:cs="Arial"/>
                <w:i/>
                <w:sz w:val="20"/>
                <w:szCs w:val="20"/>
              </w:rPr>
              <w:t xml:space="preserve">Integration of technology and audio-visual solutions which showcase our brand are also important criteria for success. The use of digital graphics, creative and imaginative properties such as lightboxes, mapping are welcomed but must be cost effective. </w:t>
            </w:r>
            <w:r w:rsidR="001A6E80" w:rsidRPr="003F33AF">
              <w:rPr>
                <w:rFonts w:ascii="Arial" w:hAnsi="Arial" w:cs="Arial"/>
                <w:i/>
                <w:sz w:val="20"/>
                <w:szCs w:val="20"/>
              </w:rPr>
              <w:t>(Maximum word count 2,500)</w:t>
            </w:r>
          </w:p>
        </w:tc>
        <w:tc>
          <w:tcPr>
            <w:tcW w:w="1304" w:type="dxa"/>
            <w:shd w:val="clear" w:color="auto" w:fill="FFFFFF" w:themeFill="background1"/>
            <w:vAlign w:val="center"/>
          </w:tcPr>
          <w:p w14:paraId="705FF0E6" w14:textId="77777777" w:rsidR="001A6E80" w:rsidRPr="003F33AF" w:rsidRDefault="001A6E80" w:rsidP="00E564AC">
            <w:pPr>
              <w:pStyle w:val="NoSpacing"/>
              <w:jc w:val="center"/>
              <w:rPr>
                <w:rFonts w:cs="Arial"/>
                <w:b/>
                <w:sz w:val="20"/>
              </w:rPr>
            </w:pPr>
            <w:r w:rsidRPr="003F33AF">
              <w:rPr>
                <w:rFonts w:cs="Arial"/>
                <w:b/>
                <w:sz w:val="20"/>
              </w:rPr>
              <w:t>Weighting</w:t>
            </w:r>
          </w:p>
          <w:p w14:paraId="2BA98F7B" w14:textId="3C84F031" w:rsidR="001A6E80" w:rsidRPr="003F33AF" w:rsidRDefault="009A0CFD" w:rsidP="00E564AC">
            <w:pPr>
              <w:pStyle w:val="NoSpacing"/>
              <w:jc w:val="center"/>
              <w:rPr>
                <w:rFonts w:cs="Arial"/>
                <w:b/>
              </w:rPr>
            </w:pPr>
            <w:r w:rsidRPr="003F33AF">
              <w:rPr>
                <w:rFonts w:cs="Arial"/>
                <w:b/>
                <w:sz w:val="20"/>
              </w:rPr>
              <w:t>30</w:t>
            </w:r>
            <w:r w:rsidR="001A6E80" w:rsidRPr="003F33AF">
              <w:rPr>
                <w:rFonts w:cs="Arial"/>
                <w:b/>
                <w:sz w:val="20"/>
              </w:rPr>
              <w:t>%</w:t>
            </w:r>
          </w:p>
        </w:tc>
      </w:tr>
      <w:tr w:rsidR="001A6E80" w14:paraId="2472EA6D" w14:textId="77777777" w:rsidTr="003F33AF">
        <w:trPr>
          <w:cantSplit/>
          <w:trHeight w:val="2825"/>
        </w:trPr>
        <w:tc>
          <w:tcPr>
            <w:tcW w:w="697" w:type="dxa"/>
            <w:vMerge/>
          </w:tcPr>
          <w:p w14:paraId="4186597D" w14:textId="77777777" w:rsidR="001A6E80" w:rsidRPr="003F33AF" w:rsidRDefault="001A6E80" w:rsidP="00E564AC">
            <w:pPr>
              <w:pStyle w:val="NoSpacing"/>
              <w:jc w:val="both"/>
              <w:rPr>
                <w:rFonts w:cs="Arial"/>
                <w:b/>
                <w:color w:val="FF0000"/>
                <w:sz w:val="20"/>
                <w:szCs w:val="20"/>
              </w:rPr>
            </w:pPr>
          </w:p>
        </w:tc>
        <w:tc>
          <w:tcPr>
            <w:tcW w:w="8262" w:type="dxa"/>
            <w:gridSpan w:val="2"/>
            <w:shd w:val="clear" w:color="auto" w:fill="auto"/>
          </w:tcPr>
          <w:p w14:paraId="5A23FA95" w14:textId="77777777" w:rsidR="001A6E80" w:rsidRPr="003F33AF" w:rsidRDefault="001A6E80" w:rsidP="00E564AC">
            <w:pPr>
              <w:rPr>
                <w:rFonts w:ascii="Arial" w:hAnsi="Arial" w:cs="Arial"/>
                <w:i/>
                <w:sz w:val="16"/>
                <w:szCs w:val="20"/>
              </w:rPr>
            </w:pPr>
            <w:r w:rsidRPr="003F33AF">
              <w:rPr>
                <w:rFonts w:ascii="Arial" w:hAnsi="Arial" w:cs="Arial"/>
                <w:i/>
                <w:sz w:val="16"/>
                <w:szCs w:val="20"/>
              </w:rPr>
              <w:t xml:space="preserve">Enter response here: </w:t>
            </w:r>
          </w:p>
          <w:p w14:paraId="3D615DF8" w14:textId="5B5ED4A6" w:rsidR="001A6E80" w:rsidRPr="003F33AF" w:rsidRDefault="001A6E80" w:rsidP="00E564AC">
            <w:pPr>
              <w:pStyle w:val="NoSpacing"/>
              <w:rPr>
                <w:rFonts w:cs="Arial"/>
                <w:sz w:val="20"/>
                <w:szCs w:val="20"/>
              </w:rPr>
            </w:pPr>
          </w:p>
          <w:p w14:paraId="0EA9D592" w14:textId="77777777" w:rsidR="001A6E80" w:rsidRPr="003F33AF" w:rsidRDefault="001A6E80" w:rsidP="003F33AF">
            <w:pPr>
              <w:pStyle w:val="NoSpacing"/>
              <w:rPr>
                <w:rFonts w:cs="Arial"/>
                <w:sz w:val="20"/>
                <w:szCs w:val="20"/>
              </w:rPr>
            </w:pPr>
          </w:p>
        </w:tc>
      </w:tr>
    </w:tbl>
    <w:p w14:paraId="399FF80B" w14:textId="77777777" w:rsidR="00B55BCE" w:rsidRDefault="00B55BCE">
      <w:r>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304"/>
      </w:tblGrid>
      <w:tr w:rsidR="001A6E80" w:rsidRPr="0084109D" w14:paraId="54208DB2" w14:textId="77777777" w:rsidTr="00E564AC">
        <w:trPr>
          <w:cantSplit/>
        </w:trPr>
        <w:tc>
          <w:tcPr>
            <w:tcW w:w="8959" w:type="dxa"/>
            <w:gridSpan w:val="3"/>
            <w:shd w:val="clear" w:color="auto" w:fill="ACB9CA" w:themeFill="text2" w:themeFillTint="66"/>
          </w:tcPr>
          <w:p w14:paraId="67982DC3" w14:textId="47DE639A" w:rsidR="001A6E80" w:rsidRPr="0084109D" w:rsidRDefault="0084109D" w:rsidP="00E564AC">
            <w:pPr>
              <w:spacing w:before="120" w:after="120" w:line="240" w:lineRule="auto"/>
              <w:rPr>
                <w:rFonts w:ascii="Arial" w:hAnsi="Arial" w:cs="Arial"/>
                <w:color w:val="FFFFFF"/>
              </w:rPr>
            </w:pPr>
            <w:r w:rsidRPr="0084109D">
              <w:rPr>
                <w:rFonts w:ascii="Arial" w:hAnsi="Arial" w:cs="Arial"/>
                <w:b/>
                <w:bCs/>
                <w:color w:val="FFFFFF"/>
              </w:rPr>
              <w:lastRenderedPageBreak/>
              <w:t>Flexibility</w:t>
            </w:r>
          </w:p>
        </w:tc>
      </w:tr>
      <w:tr w:rsidR="001A6E80" w:rsidRPr="0084109D" w14:paraId="1DFA0291" w14:textId="77777777" w:rsidTr="00E564AC">
        <w:trPr>
          <w:cantSplit/>
        </w:trPr>
        <w:tc>
          <w:tcPr>
            <w:tcW w:w="697" w:type="dxa"/>
            <w:vMerge w:val="restart"/>
            <w:shd w:val="clear" w:color="auto" w:fill="auto"/>
          </w:tcPr>
          <w:p w14:paraId="7FE8C92A" w14:textId="6123D028" w:rsidR="001A6E80" w:rsidRPr="0084109D" w:rsidRDefault="001A6E80" w:rsidP="00E564AC">
            <w:pPr>
              <w:spacing w:before="120" w:after="120" w:line="240" w:lineRule="auto"/>
              <w:rPr>
                <w:rFonts w:ascii="Arial" w:hAnsi="Arial" w:cs="Arial"/>
                <w:b/>
                <w:color w:val="000000"/>
              </w:rPr>
            </w:pPr>
            <w:r w:rsidRPr="0084109D">
              <w:rPr>
                <w:rFonts w:ascii="Arial" w:hAnsi="Arial" w:cs="Arial"/>
                <w:b/>
                <w:color w:val="000000"/>
              </w:rPr>
              <w:t>Q4)</w:t>
            </w:r>
          </w:p>
        </w:tc>
        <w:tc>
          <w:tcPr>
            <w:tcW w:w="6958" w:type="dxa"/>
            <w:shd w:val="clear" w:color="auto" w:fill="auto"/>
          </w:tcPr>
          <w:p w14:paraId="2D170D1E" w14:textId="56970E19" w:rsidR="0084109D" w:rsidRDefault="0084109D" w:rsidP="0084109D">
            <w:pPr>
              <w:spacing w:before="120" w:after="120" w:line="240" w:lineRule="auto"/>
              <w:rPr>
                <w:rFonts w:ascii="Arial" w:hAnsi="Arial" w:cs="Arial"/>
                <w:i/>
                <w:sz w:val="20"/>
                <w:szCs w:val="20"/>
              </w:rPr>
            </w:pPr>
            <w:r w:rsidRPr="0084109D">
              <w:rPr>
                <w:rFonts w:ascii="Arial" w:hAnsi="Arial" w:cs="Arial"/>
                <w:i/>
                <w:sz w:val="20"/>
                <w:szCs w:val="20"/>
              </w:rPr>
              <w:t>It is vital that the proposal is flexible to changes in participation beyond our control</w:t>
            </w:r>
            <w:r w:rsidR="00385944">
              <w:rPr>
                <w:rFonts w:ascii="Arial" w:hAnsi="Arial" w:cs="Arial"/>
                <w:i/>
                <w:sz w:val="20"/>
                <w:szCs w:val="20"/>
              </w:rPr>
              <w:t>.</w:t>
            </w:r>
          </w:p>
          <w:p w14:paraId="7C04C027" w14:textId="77777777" w:rsidR="005C00FA" w:rsidRPr="0084109D" w:rsidRDefault="005C00FA" w:rsidP="0084109D">
            <w:pPr>
              <w:spacing w:before="120" w:after="120" w:line="240" w:lineRule="auto"/>
              <w:rPr>
                <w:rFonts w:ascii="Arial" w:hAnsi="Arial" w:cs="Arial"/>
                <w:i/>
                <w:sz w:val="20"/>
                <w:szCs w:val="20"/>
              </w:rPr>
            </w:pPr>
          </w:p>
          <w:p w14:paraId="6241361D" w14:textId="5D4C87A9" w:rsidR="009A52F4" w:rsidRDefault="0084109D" w:rsidP="0084109D">
            <w:pPr>
              <w:spacing w:before="120" w:after="120" w:line="240" w:lineRule="auto"/>
              <w:rPr>
                <w:rFonts w:ascii="Arial" w:hAnsi="Arial" w:cs="Arial"/>
                <w:i/>
                <w:sz w:val="20"/>
                <w:szCs w:val="20"/>
              </w:rPr>
            </w:pPr>
            <w:r w:rsidRPr="0084109D">
              <w:rPr>
                <w:rFonts w:ascii="Arial" w:hAnsi="Arial" w:cs="Arial"/>
                <w:i/>
                <w:sz w:val="20"/>
                <w:szCs w:val="20"/>
              </w:rPr>
              <w:t>Contracts will need to reflect mitigated risks</w:t>
            </w:r>
            <w:r w:rsidR="00D03081">
              <w:rPr>
                <w:rFonts w:ascii="Arial" w:hAnsi="Arial" w:cs="Arial"/>
                <w:i/>
                <w:sz w:val="20"/>
                <w:szCs w:val="20"/>
              </w:rPr>
              <w:t>.</w:t>
            </w:r>
            <w:r w:rsidRPr="0084109D">
              <w:rPr>
                <w:rFonts w:ascii="Arial" w:hAnsi="Arial" w:cs="Arial"/>
                <w:i/>
                <w:sz w:val="20"/>
                <w:szCs w:val="20"/>
              </w:rPr>
              <w:t xml:space="preserve"> </w:t>
            </w:r>
            <w:r w:rsidR="009F6B15">
              <w:rPr>
                <w:rFonts w:ascii="Arial" w:hAnsi="Arial" w:cs="Arial"/>
                <w:i/>
                <w:sz w:val="20"/>
                <w:szCs w:val="20"/>
              </w:rPr>
              <w:t xml:space="preserve">RFP respondents will need to demonstrate how their designs are </w:t>
            </w:r>
            <w:r w:rsidRPr="0084109D">
              <w:rPr>
                <w:rFonts w:ascii="Arial" w:hAnsi="Arial" w:cs="Arial"/>
                <w:i/>
                <w:sz w:val="20"/>
                <w:szCs w:val="20"/>
              </w:rPr>
              <w:t>easily adaptable for different show requirements (differing floor space, varying number of partners on stand), different budgets and diverse show markets</w:t>
            </w:r>
            <w:r w:rsidR="00385944">
              <w:rPr>
                <w:rFonts w:ascii="Arial" w:hAnsi="Arial" w:cs="Arial"/>
                <w:i/>
                <w:sz w:val="20"/>
                <w:szCs w:val="20"/>
              </w:rPr>
              <w:t xml:space="preserve">) as well as the </w:t>
            </w:r>
            <w:r w:rsidR="005C00FA">
              <w:rPr>
                <w:rFonts w:ascii="Arial" w:hAnsi="Arial" w:cs="Arial"/>
                <w:i/>
                <w:sz w:val="20"/>
                <w:szCs w:val="20"/>
              </w:rPr>
              <w:t>ever-</w:t>
            </w:r>
            <w:r w:rsidR="00385944">
              <w:rPr>
                <w:rFonts w:ascii="Arial" w:hAnsi="Arial" w:cs="Arial"/>
                <w:i/>
                <w:sz w:val="20"/>
                <w:szCs w:val="20"/>
              </w:rPr>
              <w:t xml:space="preserve">changing </w:t>
            </w:r>
            <w:r w:rsidR="005C00FA">
              <w:rPr>
                <w:rFonts w:ascii="Arial" w:hAnsi="Arial" w:cs="Arial"/>
                <w:i/>
                <w:sz w:val="20"/>
                <w:szCs w:val="20"/>
              </w:rPr>
              <w:t>tradeshow calendar.</w:t>
            </w:r>
          </w:p>
          <w:p w14:paraId="5BFD4306" w14:textId="77777777" w:rsidR="005C00FA" w:rsidRDefault="005C00FA" w:rsidP="0084109D">
            <w:pPr>
              <w:spacing w:before="120" w:after="120" w:line="240" w:lineRule="auto"/>
              <w:rPr>
                <w:rFonts w:ascii="Arial" w:hAnsi="Arial" w:cs="Arial"/>
                <w:i/>
                <w:sz w:val="20"/>
                <w:szCs w:val="20"/>
              </w:rPr>
            </w:pPr>
          </w:p>
          <w:p w14:paraId="74F52643" w14:textId="183FBDD6" w:rsidR="00C41950" w:rsidRPr="00DA4B86" w:rsidRDefault="00C41950" w:rsidP="00C41950">
            <w:pPr>
              <w:spacing w:before="120" w:after="120" w:line="240" w:lineRule="auto"/>
              <w:rPr>
                <w:rFonts w:ascii="Arial" w:hAnsi="Arial" w:cs="Arial"/>
                <w:i/>
                <w:sz w:val="20"/>
                <w:szCs w:val="20"/>
              </w:rPr>
            </w:pPr>
            <w:r w:rsidRPr="00DA4B86">
              <w:rPr>
                <w:rFonts w:ascii="Arial" w:eastAsia="Times New Roman" w:hAnsi="Arial" w:cs="Arial"/>
                <w:i/>
                <w:sz w:val="20"/>
                <w:szCs w:val="20"/>
                <w:lang w:eastAsia="en-GB"/>
              </w:rPr>
              <w:t xml:space="preserve">Our requirements for each show will vary and we will need our stand contractor to be able to adapt to our changing requirements per show. A schedule of our </w:t>
            </w:r>
            <w:r w:rsidRPr="009C468A">
              <w:rPr>
                <w:rFonts w:ascii="Arial" w:eastAsia="Times New Roman" w:hAnsi="Arial" w:cs="Arial"/>
                <w:i/>
                <w:sz w:val="20"/>
                <w:szCs w:val="20"/>
                <w:lang w:eastAsia="en-GB"/>
              </w:rPr>
              <w:t xml:space="preserve">shows, sizes and estimated number of partners exhibiting at each show is in Appendix </w:t>
            </w:r>
            <w:r w:rsidR="005C7371" w:rsidRPr="009C468A">
              <w:rPr>
                <w:rFonts w:ascii="Arial" w:eastAsia="Times New Roman" w:hAnsi="Arial" w:cs="Arial"/>
                <w:i/>
                <w:sz w:val="20"/>
                <w:szCs w:val="20"/>
                <w:lang w:eastAsia="en-GB"/>
              </w:rPr>
              <w:t>6</w:t>
            </w:r>
          </w:p>
          <w:p w14:paraId="1289FC88" w14:textId="77777777" w:rsidR="009A52F4" w:rsidRDefault="009A52F4" w:rsidP="0084109D">
            <w:pPr>
              <w:spacing w:before="120" w:after="120" w:line="240" w:lineRule="auto"/>
              <w:rPr>
                <w:rFonts w:ascii="Arial" w:hAnsi="Arial" w:cs="Arial"/>
                <w:i/>
                <w:sz w:val="20"/>
                <w:szCs w:val="20"/>
              </w:rPr>
            </w:pPr>
          </w:p>
          <w:p w14:paraId="10AF8222" w14:textId="559FC2D1" w:rsidR="001A6E80" w:rsidRPr="0084109D" w:rsidRDefault="001A6E80" w:rsidP="0084109D">
            <w:pPr>
              <w:spacing w:before="120" w:after="120" w:line="240" w:lineRule="auto"/>
              <w:rPr>
                <w:rFonts w:ascii="Arial" w:hAnsi="Arial" w:cs="Arial"/>
                <w:i/>
                <w:sz w:val="20"/>
                <w:szCs w:val="20"/>
                <w:highlight w:val="yellow"/>
              </w:rPr>
            </w:pPr>
            <w:r w:rsidRPr="0084109D">
              <w:rPr>
                <w:rFonts w:ascii="Arial" w:hAnsi="Arial" w:cs="Arial"/>
                <w:i/>
                <w:sz w:val="20"/>
                <w:szCs w:val="20"/>
              </w:rPr>
              <w:t xml:space="preserve">(Maximum word count </w:t>
            </w:r>
            <w:r w:rsidR="00FD1085">
              <w:rPr>
                <w:rFonts w:ascii="Arial" w:hAnsi="Arial" w:cs="Arial"/>
                <w:i/>
                <w:sz w:val="20"/>
                <w:szCs w:val="20"/>
              </w:rPr>
              <w:t>1,000</w:t>
            </w:r>
            <w:r w:rsidRPr="0084109D">
              <w:rPr>
                <w:rFonts w:ascii="Arial" w:hAnsi="Arial" w:cs="Arial"/>
                <w:i/>
                <w:sz w:val="20"/>
                <w:szCs w:val="20"/>
              </w:rPr>
              <w:t>)</w:t>
            </w:r>
          </w:p>
        </w:tc>
        <w:tc>
          <w:tcPr>
            <w:tcW w:w="1304" w:type="dxa"/>
            <w:shd w:val="clear" w:color="auto" w:fill="FFFFFF" w:themeFill="background1"/>
            <w:vAlign w:val="center"/>
          </w:tcPr>
          <w:p w14:paraId="38200B26" w14:textId="77777777" w:rsidR="001A6E80" w:rsidRPr="0084109D" w:rsidRDefault="001A6E80" w:rsidP="00E564AC">
            <w:pPr>
              <w:pStyle w:val="NoSpacing"/>
              <w:jc w:val="center"/>
              <w:rPr>
                <w:rFonts w:cs="Arial"/>
                <w:b/>
                <w:sz w:val="20"/>
              </w:rPr>
            </w:pPr>
            <w:r w:rsidRPr="0084109D">
              <w:rPr>
                <w:rFonts w:cs="Arial"/>
                <w:b/>
                <w:sz w:val="20"/>
              </w:rPr>
              <w:t>Weighting</w:t>
            </w:r>
          </w:p>
          <w:p w14:paraId="40587E81" w14:textId="75B37B1A" w:rsidR="001A6E80" w:rsidRPr="0084109D" w:rsidRDefault="00D03081" w:rsidP="00E564AC">
            <w:pPr>
              <w:pStyle w:val="NoSpacing"/>
              <w:jc w:val="center"/>
              <w:rPr>
                <w:rFonts w:cs="Arial"/>
                <w:b/>
              </w:rPr>
            </w:pPr>
            <w:r>
              <w:rPr>
                <w:rFonts w:cs="Arial"/>
                <w:b/>
                <w:sz w:val="20"/>
              </w:rPr>
              <w:t>10</w:t>
            </w:r>
            <w:r w:rsidR="001A6E80" w:rsidRPr="0084109D">
              <w:rPr>
                <w:rFonts w:cs="Arial"/>
                <w:b/>
                <w:sz w:val="20"/>
              </w:rPr>
              <w:t>%</w:t>
            </w:r>
          </w:p>
        </w:tc>
      </w:tr>
      <w:tr w:rsidR="001A6E80" w14:paraId="35959D71" w14:textId="77777777" w:rsidTr="00E564AC">
        <w:trPr>
          <w:cantSplit/>
          <w:trHeight w:val="4105"/>
        </w:trPr>
        <w:tc>
          <w:tcPr>
            <w:tcW w:w="697" w:type="dxa"/>
            <w:vMerge/>
          </w:tcPr>
          <w:p w14:paraId="1B413724"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2FED17FA" w14:textId="77777777" w:rsidR="001A6E80" w:rsidRDefault="001A6E80" w:rsidP="00E564AC">
            <w:pPr>
              <w:rPr>
                <w:rFonts w:cs="Arial"/>
                <w:i/>
                <w:sz w:val="16"/>
                <w:szCs w:val="20"/>
              </w:rPr>
            </w:pPr>
            <w:r>
              <w:rPr>
                <w:rFonts w:cs="Arial"/>
                <w:i/>
                <w:sz w:val="16"/>
                <w:szCs w:val="20"/>
              </w:rPr>
              <w:t xml:space="preserve">Enter response here: </w:t>
            </w:r>
          </w:p>
          <w:p w14:paraId="35BD98A1" w14:textId="77777777" w:rsidR="001A6E80" w:rsidRDefault="001A6E80" w:rsidP="00E564AC">
            <w:pPr>
              <w:rPr>
                <w:rFonts w:cs="Arial"/>
                <w:b/>
                <w:bCs/>
                <w:i/>
                <w:iCs/>
                <w:sz w:val="16"/>
                <w:szCs w:val="16"/>
              </w:rPr>
            </w:pPr>
          </w:p>
          <w:p w14:paraId="459524EA" w14:textId="77777777" w:rsidR="001A6E80" w:rsidRDefault="001A6E80" w:rsidP="00E564AC">
            <w:pPr>
              <w:pStyle w:val="NoSpacing"/>
              <w:rPr>
                <w:rFonts w:cs="Arial"/>
                <w:sz w:val="20"/>
                <w:szCs w:val="20"/>
              </w:rPr>
            </w:pPr>
          </w:p>
          <w:p w14:paraId="05B60957" w14:textId="77777777" w:rsidR="001A6E80" w:rsidRDefault="001A6E80" w:rsidP="00E564AC">
            <w:pPr>
              <w:pStyle w:val="NoSpacing"/>
              <w:rPr>
                <w:rFonts w:cs="Arial"/>
                <w:sz w:val="20"/>
                <w:szCs w:val="20"/>
              </w:rPr>
            </w:pPr>
          </w:p>
          <w:p w14:paraId="33910A66" w14:textId="77777777" w:rsidR="001A6E80" w:rsidRDefault="001A6E80" w:rsidP="00E564AC">
            <w:pPr>
              <w:pStyle w:val="NoSpacing"/>
              <w:rPr>
                <w:rFonts w:cs="Arial"/>
                <w:sz w:val="20"/>
                <w:szCs w:val="20"/>
              </w:rPr>
            </w:pPr>
          </w:p>
          <w:p w14:paraId="5E48C2F2" w14:textId="77777777" w:rsidR="001A6E80" w:rsidRDefault="001A6E80" w:rsidP="00E564AC">
            <w:pPr>
              <w:pStyle w:val="NoSpacing"/>
              <w:rPr>
                <w:rFonts w:cs="Arial"/>
                <w:sz w:val="20"/>
                <w:szCs w:val="20"/>
              </w:rPr>
            </w:pPr>
          </w:p>
          <w:p w14:paraId="286B9A3A" w14:textId="77777777" w:rsidR="001A6E80" w:rsidRDefault="001A6E80" w:rsidP="00E564AC">
            <w:pPr>
              <w:pStyle w:val="NoSpacing"/>
              <w:rPr>
                <w:rFonts w:cs="Arial"/>
                <w:sz w:val="20"/>
                <w:szCs w:val="20"/>
              </w:rPr>
            </w:pPr>
          </w:p>
          <w:p w14:paraId="43087484" w14:textId="77777777" w:rsidR="001A6E80" w:rsidRDefault="001A6E80" w:rsidP="00E564AC">
            <w:pPr>
              <w:pStyle w:val="NoSpacing"/>
              <w:rPr>
                <w:rFonts w:cs="Arial"/>
                <w:sz w:val="20"/>
                <w:szCs w:val="20"/>
              </w:rPr>
            </w:pPr>
          </w:p>
          <w:p w14:paraId="366AD6CD" w14:textId="77777777" w:rsidR="001A6E80" w:rsidRDefault="001A6E80" w:rsidP="00E564AC">
            <w:pPr>
              <w:pStyle w:val="NoSpacing"/>
              <w:rPr>
                <w:rFonts w:cs="Arial"/>
                <w:sz w:val="20"/>
                <w:szCs w:val="20"/>
              </w:rPr>
            </w:pPr>
          </w:p>
          <w:p w14:paraId="45EEAB7B" w14:textId="77777777" w:rsidR="001A6E80" w:rsidRDefault="001A6E80" w:rsidP="00E564AC">
            <w:pPr>
              <w:pStyle w:val="NoSpacing"/>
              <w:rPr>
                <w:rFonts w:cs="Arial"/>
                <w:sz w:val="20"/>
                <w:szCs w:val="20"/>
              </w:rPr>
            </w:pPr>
          </w:p>
          <w:p w14:paraId="4905918E" w14:textId="77777777" w:rsidR="001A6E80" w:rsidRDefault="001A6E80" w:rsidP="00E564AC">
            <w:pPr>
              <w:pStyle w:val="NoSpacing"/>
              <w:rPr>
                <w:rFonts w:cs="Arial"/>
                <w:sz w:val="20"/>
                <w:szCs w:val="20"/>
              </w:rPr>
            </w:pPr>
          </w:p>
          <w:p w14:paraId="2653CE9A" w14:textId="77777777" w:rsidR="001A6E80" w:rsidRDefault="001A6E80" w:rsidP="00E564AC">
            <w:pPr>
              <w:pStyle w:val="NoSpacing"/>
              <w:rPr>
                <w:rFonts w:cs="Arial"/>
                <w:sz w:val="20"/>
                <w:szCs w:val="20"/>
              </w:rPr>
            </w:pPr>
          </w:p>
          <w:p w14:paraId="71BC708E" w14:textId="77777777" w:rsidR="001A6E80" w:rsidRDefault="001A6E80" w:rsidP="00E564AC">
            <w:pPr>
              <w:pStyle w:val="NoSpacing"/>
              <w:rPr>
                <w:rFonts w:cs="Arial"/>
                <w:sz w:val="20"/>
                <w:szCs w:val="20"/>
              </w:rPr>
            </w:pPr>
          </w:p>
          <w:p w14:paraId="0870D646" w14:textId="77777777" w:rsidR="001A6E80" w:rsidRDefault="001A6E80" w:rsidP="00E564AC">
            <w:pPr>
              <w:pStyle w:val="NoSpacing"/>
              <w:rPr>
                <w:rFonts w:cs="Arial"/>
                <w:sz w:val="20"/>
                <w:szCs w:val="20"/>
              </w:rPr>
            </w:pPr>
          </w:p>
          <w:p w14:paraId="7A1045F2" w14:textId="77777777" w:rsidR="001A6E80" w:rsidRDefault="001A6E80" w:rsidP="00E564AC">
            <w:pPr>
              <w:pStyle w:val="NoSpacing"/>
              <w:rPr>
                <w:rFonts w:cs="Arial"/>
                <w:sz w:val="20"/>
                <w:szCs w:val="20"/>
              </w:rPr>
            </w:pPr>
          </w:p>
          <w:p w14:paraId="1E5F0D53" w14:textId="77777777" w:rsidR="001A6E80" w:rsidRDefault="001A6E80" w:rsidP="00E564AC">
            <w:pPr>
              <w:pStyle w:val="NoSpacing"/>
              <w:rPr>
                <w:rFonts w:cs="Arial"/>
                <w:sz w:val="20"/>
                <w:szCs w:val="20"/>
              </w:rPr>
            </w:pPr>
          </w:p>
          <w:p w14:paraId="679BB3AF" w14:textId="124372AB" w:rsidR="001A6E80" w:rsidRDefault="001A6E80" w:rsidP="00E564AC">
            <w:pPr>
              <w:pStyle w:val="NoSpacing"/>
              <w:rPr>
                <w:rFonts w:cs="Arial"/>
                <w:sz w:val="20"/>
                <w:szCs w:val="20"/>
              </w:rPr>
            </w:pPr>
          </w:p>
          <w:p w14:paraId="4092BC19" w14:textId="5846EAD7" w:rsidR="001A6E80" w:rsidRDefault="001A6E80" w:rsidP="00E564AC">
            <w:pPr>
              <w:pStyle w:val="NoSpacing"/>
              <w:rPr>
                <w:rFonts w:cs="Arial"/>
                <w:sz w:val="20"/>
                <w:szCs w:val="20"/>
              </w:rPr>
            </w:pPr>
          </w:p>
          <w:p w14:paraId="33AC1931" w14:textId="77777777" w:rsidR="001A6E80" w:rsidRDefault="001A6E80" w:rsidP="00E564AC">
            <w:pPr>
              <w:pStyle w:val="NoSpacing"/>
              <w:rPr>
                <w:rFonts w:cs="Arial"/>
                <w:sz w:val="20"/>
                <w:szCs w:val="20"/>
              </w:rPr>
            </w:pPr>
          </w:p>
          <w:p w14:paraId="202DB32C" w14:textId="77777777" w:rsidR="001A6E80" w:rsidRDefault="001A6E80" w:rsidP="00E564AC">
            <w:pPr>
              <w:pStyle w:val="NoSpacing"/>
              <w:rPr>
                <w:rFonts w:cs="Arial"/>
                <w:sz w:val="20"/>
                <w:szCs w:val="20"/>
              </w:rPr>
            </w:pPr>
          </w:p>
          <w:p w14:paraId="3BBF5110" w14:textId="5B49256D" w:rsidR="001A6E80" w:rsidRDefault="001A6E80" w:rsidP="00E564AC">
            <w:pPr>
              <w:pStyle w:val="NoSpacing"/>
              <w:rPr>
                <w:rFonts w:cs="Arial"/>
                <w:sz w:val="20"/>
                <w:szCs w:val="20"/>
              </w:rPr>
            </w:pPr>
          </w:p>
        </w:tc>
      </w:tr>
    </w:tbl>
    <w:p w14:paraId="55CECEEA" w14:textId="77777777" w:rsidR="00DA4B86" w:rsidRDefault="00DA4B86">
      <w:r>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304"/>
      </w:tblGrid>
      <w:tr w:rsidR="001A6E80" w:rsidRPr="00DA4B86" w14:paraId="0A936F32" w14:textId="77777777" w:rsidTr="00E564AC">
        <w:trPr>
          <w:cantSplit/>
        </w:trPr>
        <w:tc>
          <w:tcPr>
            <w:tcW w:w="8959" w:type="dxa"/>
            <w:gridSpan w:val="3"/>
            <w:shd w:val="clear" w:color="auto" w:fill="ACB9CA" w:themeFill="text2" w:themeFillTint="66"/>
          </w:tcPr>
          <w:p w14:paraId="47C5CE98" w14:textId="03BF1D2C" w:rsidR="001A6E80" w:rsidRPr="00DA4B86" w:rsidRDefault="00DA4B86" w:rsidP="00E564AC">
            <w:pPr>
              <w:spacing w:before="120" w:after="120" w:line="240" w:lineRule="auto"/>
              <w:rPr>
                <w:rFonts w:ascii="Arial" w:hAnsi="Arial" w:cs="Arial"/>
                <w:color w:val="FFFFFF"/>
              </w:rPr>
            </w:pPr>
            <w:r>
              <w:rPr>
                <w:rFonts w:ascii="Arial" w:hAnsi="Arial" w:cs="Arial"/>
                <w:b/>
                <w:bCs/>
                <w:color w:val="FFFFFF"/>
              </w:rPr>
              <w:lastRenderedPageBreak/>
              <w:t>Functionality</w:t>
            </w:r>
          </w:p>
        </w:tc>
      </w:tr>
      <w:tr w:rsidR="001A6E80" w:rsidRPr="00DA4B86" w14:paraId="583E087E" w14:textId="77777777" w:rsidTr="00E564AC">
        <w:trPr>
          <w:cantSplit/>
        </w:trPr>
        <w:tc>
          <w:tcPr>
            <w:tcW w:w="697" w:type="dxa"/>
            <w:vMerge w:val="restart"/>
            <w:shd w:val="clear" w:color="auto" w:fill="auto"/>
          </w:tcPr>
          <w:p w14:paraId="551D79B3" w14:textId="22A096F6" w:rsidR="001A6E80" w:rsidRPr="00DA4B86" w:rsidRDefault="001A6E80" w:rsidP="00E564AC">
            <w:pPr>
              <w:spacing w:before="120" w:after="120" w:line="240" w:lineRule="auto"/>
              <w:rPr>
                <w:rFonts w:ascii="Arial" w:hAnsi="Arial" w:cs="Arial"/>
                <w:b/>
                <w:color w:val="000000"/>
              </w:rPr>
            </w:pPr>
            <w:r w:rsidRPr="00DA4B86">
              <w:rPr>
                <w:rFonts w:ascii="Arial" w:hAnsi="Arial" w:cs="Arial"/>
                <w:b/>
                <w:color w:val="000000"/>
              </w:rPr>
              <w:t>Q5)</w:t>
            </w:r>
          </w:p>
        </w:tc>
        <w:tc>
          <w:tcPr>
            <w:tcW w:w="6958" w:type="dxa"/>
            <w:shd w:val="clear" w:color="auto" w:fill="auto"/>
          </w:tcPr>
          <w:p w14:paraId="07DD3A36" w14:textId="60AD24FC" w:rsidR="00DA4B86" w:rsidRPr="00DA4B86" w:rsidRDefault="002A6199" w:rsidP="00DA4B86">
            <w:pPr>
              <w:spacing w:before="120" w:after="12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For this question, </w:t>
            </w:r>
            <w:r w:rsidR="00E47681">
              <w:rPr>
                <w:rFonts w:ascii="Arial" w:eastAsia="Times New Roman" w:hAnsi="Arial" w:cs="Arial"/>
                <w:i/>
                <w:sz w:val="20"/>
                <w:szCs w:val="20"/>
                <w:lang w:eastAsia="en-GB"/>
              </w:rPr>
              <w:t xml:space="preserve">RFP respondents will need to </w:t>
            </w:r>
            <w:r w:rsidR="00FA77BB">
              <w:rPr>
                <w:rFonts w:ascii="Arial" w:eastAsia="Times New Roman" w:hAnsi="Arial" w:cs="Arial"/>
                <w:i/>
                <w:sz w:val="20"/>
                <w:szCs w:val="20"/>
                <w:lang w:eastAsia="en-GB"/>
              </w:rPr>
              <w:t>ensure their</w:t>
            </w:r>
            <w:r w:rsidR="002E3DB6">
              <w:rPr>
                <w:rFonts w:ascii="Arial" w:eastAsia="Times New Roman" w:hAnsi="Arial" w:cs="Arial"/>
                <w:i/>
                <w:sz w:val="20"/>
                <w:szCs w:val="20"/>
                <w:lang w:eastAsia="en-GB"/>
              </w:rPr>
              <w:t xml:space="preserve"> </w:t>
            </w:r>
            <w:r w:rsidR="00DA4B86" w:rsidRPr="00DA4B86">
              <w:rPr>
                <w:rFonts w:ascii="Arial" w:eastAsia="Times New Roman" w:hAnsi="Arial" w:cs="Arial"/>
                <w:i/>
                <w:sz w:val="20"/>
                <w:szCs w:val="20"/>
                <w:lang w:eastAsia="en-GB"/>
              </w:rPr>
              <w:t xml:space="preserve">proposal </w:t>
            </w:r>
            <w:r w:rsidR="002E3DB6">
              <w:rPr>
                <w:rFonts w:ascii="Arial" w:eastAsia="Times New Roman" w:hAnsi="Arial" w:cs="Arial"/>
                <w:i/>
                <w:sz w:val="20"/>
                <w:szCs w:val="20"/>
                <w:lang w:eastAsia="en-GB"/>
              </w:rPr>
              <w:t>includes</w:t>
            </w:r>
            <w:r w:rsidR="00DA4B86" w:rsidRPr="00DA4B86">
              <w:rPr>
                <w:rFonts w:ascii="Arial" w:eastAsia="Times New Roman" w:hAnsi="Arial" w:cs="Arial"/>
                <w:i/>
                <w:sz w:val="20"/>
                <w:szCs w:val="20"/>
                <w:lang w:eastAsia="en-GB"/>
              </w:rPr>
              <w:t xml:space="preserve"> space/allowances for</w:t>
            </w:r>
          </w:p>
          <w:p w14:paraId="4D0ECFAE" w14:textId="5239F9E9" w:rsidR="00DA4B86" w:rsidRPr="002E3DB6" w:rsidRDefault="00DA4B86" w:rsidP="002E3DB6">
            <w:pPr>
              <w:pStyle w:val="ListParagraph"/>
              <w:numPr>
                <w:ilvl w:val="0"/>
                <w:numId w:val="2"/>
              </w:numPr>
              <w:spacing w:before="120" w:after="120" w:line="240" w:lineRule="auto"/>
              <w:rPr>
                <w:rFonts w:ascii="Arial" w:eastAsia="Times New Roman" w:hAnsi="Arial" w:cs="Arial"/>
                <w:i/>
                <w:sz w:val="20"/>
                <w:szCs w:val="20"/>
                <w:lang w:eastAsia="en-GB"/>
              </w:rPr>
            </w:pPr>
            <w:r w:rsidRPr="002E3DB6">
              <w:rPr>
                <w:rFonts w:ascii="Arial" w:eastAsia="Times New Roman" w:hAnsi="Arial" w:cs="Arial"/>
                <w:i/>
                <w:sz w:val="20"/>
                <w:szCs w:val="20"/>
                <w:lang w:eastAsia="en-GB"/>
              </w:rPr>
              <w:t>partners</w:t>
            </w:r>
          </w:p>
          <w:p w14:paraId="4C422A8A" w14:textId="5106974D" w:rsidR="00DA4B86" w:rsidRPr="002E3DB6" w:rsidRDefault="00DA4B86" w:rsidP="002E3DB6">
            <w:pPr>
              <w:pStyle w:val="ListParagraph"/>
              <w:numPr>
                <w:ilvl w:val="0"/>
                <w:numId w:val="2"/>
              </w:numPr>
              <w:spacing w:before="120" w:after="120" w:line="240" w:lineRule="auto"/>
              <w:rPr>
                <w:rFonts w:ascii="Arial" w:eastAsia="Times New Roman" w:hAnsi="Arial" w:cs="Arial"/>
                <w:i/>
                <w:sz w:val="20"/>
                <w:szCs w:val="20"/>
                <w:lang w:eastAsia="en-GB"/>
              </w:rPr>
            </w:pPr>
            <w:r w:rsidRPr="002E3DB6">
              <w:rPr>
                <w:rFonts w:ascii="Arial" w:eastAsia="Times New Roman" w:hAnsi="Arial" w:cs="Arial"/>
                <w:i/>
                <w:sz w:val="20"/>
                <w:szCs w:val="20"/>
                <w:lang w:eastAsia="en-GB"/>
              </w:rPr>
              <w:t>catering</w:t>
            </w:r>
          </w:p>
          <w:p w14:paraId="2166D24B" w14:textId="349877CC" w:rsidR="00DA4B86" w:rsidRPr="002E3DB6" w:rsidRDefault="00DA4B86" w:rsidP="002E3DB6">
            <w:pPr>
              <w:pStyle w:val="ListParagraph"/>
              <w:numPr>
                <w:ilvl w:val="0"/>
                <w:numId w:val="2"/>
              </w:numPr>
              <w:spacing w:before="120" w:after="120" w:line="240" w:lineRule="auto"/>
              <w:rPr>
                <w:rFonts w:ascii="Arial" w:eastAsia="Times New Roman" w:hAnsi="Arial" w:cs="Arial"/>
                <w:i/>
                <w:sz w:val="20"/>
                <w:szCs w:val="20"/>
                <w:lang w:eastAsia="en-GB"/>
              </w:rPr>
            </w:pPr>
            <w:r w:rsidRPr="002E3DB6">
              <w:rPr>
                <w:rFonts w:ascii="Arial" w:eastAsia="Times New Roman" w:hAnsi="Arial" w:cs="Arial"/>
                <w:i/>
                <w:sz w:val="20"/>
                <w:szCs w:val="20"/>
                <w:lang w:eastAsia="en-GB"/>
              </w:rPr>
              <w:t>meetings (potentially a second floor), we have multiple concurrent meeting diaries open for our staff</w:t>
            </w:r>
          </w:p>
          <w:p w14:paraId="009E38C7" w14:textId="10CE256D" w:rsidR="00DA4B86" w:rsidRPr="002E3DB6" w:rsidRDefault="00DA4B86" w:rsidP="002E3DB6">
            <w:pPr>
              <w:pStyle w:val="ListParagraph"/>
              <w:numPr>
                <w:ilvl w:val="0"/>
                <w:numId w:val="2"/>
              </w:numPr>
              <w:spacing w:before="120" w:after="120" w:line="240" w:lineRule="auto"/>
              <w:rPr>
                <w:rFonts w:ascii="Arial" w:eastAsia="Times New Roman" w:hAnsi="Arial" w:cs="Arial"/>
                <w:i/>
                <w:sz w:val="20"/>
                <w:szCs w:val="20"/>
                <w:lang w:eastAsia="en-GB"/>
              </w:rPr>
            </w:pPr>
            <w:r w:rsidRPr="002E3DB6">
              <w:rPr>
                <w:rFonts w:ascii="Arial" w:eastAsia="Times New Roman" w:hAnsi="Arial" w:cs="Arial"/>
                <w:i/>
                <w:sz w:val="20"/>
                <w:szCs w:val="20"/>
                <w:lang w:eastAsia="en-GB"/>
              </w:rPr>
              <w:t>presentations (to seat at least 12 people)</w:t>
            </w:r>
          </w:p>
          <w:p w14:paraId="50F4E03E" w14:textId="436E4D71" w:rsidR="00DA4B86" w:rsidRPr="002E3DB6" w:rsidRDefault="00DA4B86" w:rsidP="002E3DB6">
            <w:pPr>
              <w:pStyle w:val="ListParagraph"/>
              <w:numPr>
                <w:ilvl w:val="0"/>
                <w:numId w:val="2"/>
              </w:numPr>
              <w:spacing w:before="120" w:after="120" w:line="240" w:lineRule="auto"/>
              <w:rPr>
                <w:rFonts w:ascii="Arial" w:eastAsia="Times New Roman" w:hAnsi="Arial" w:cs="Arial"/>
                <w:i/>
                <w:sz w:val="20"/>
                <w:szCs w:val="20"/>
                <w:lang w:eastAsia="en-GB"/>
              </w:rPr>
            </w:pPr>
            <w:r w:rsidRPr="002E3DB6">
              <w:rPr>
                <w:rFonts w:ascii="Arial" w:eastAsia="Times New Roman" w:hAnsi="Arial" w:cs="Arial"/>
                <w:i/>
                <w:sz w:val="20"/>
                <w:szCs w:val="20"/>
                <w:lang w:eastAsia="en-GB"/>
              </w:rPr>
              <w:t>experiential activity (or incorporation into overall design)</w:t>
            </w:r>
          </w:p>
          <w:p w14:paraId="5D4B7BF8" w14:textId="368E1DB2" w:rsidR="00DA4B86" w:rsidRPr="002E3DB6" w:rsidRDefault="00DA4B86" w:rsidP="002E3DB6">
            <w:pPr>
              <w:pStyle w:val="ListParagraph"/>
              <w:numPr>
                <w:ilvl w:val="0"/>
                <w:numId w:val="2"/>
              </w:numPr>
              <w:spacing w:before="120" w:after="120" w:line="240" w:lineRule="auto"/>
              <w:rPr>
                <w:rFonts w:ascii="Arial" w:eastAsia="Times New Roman" w:hAnsi="Arial" w:cs="Arial"/>
                <w:i/>
                <w:sz w:val="20"/>
                <w:szCs w:val="20"/>
                <w:lang w:eastAsia="en-GB"/>
              </w:rPr>
            </w:pPr>
            <w:r w:rsidRPr="002E3DB6">
              <w:rPr>
                <w:rFonts w:ascii="Arial" w:eastAsia="Times New Roman" w:hAnsi="Arial" w:cs="Arial"/>
                <w:i/>
                <w:sz w:val="20"/>
                <w:szCs w:val="20"/>
                <w:lang w:eastAsia="en-GB"/>
              </w:rPr>
              <w:t>storage</w:t>
            </w:r>
          </w:p>
          <w:p w14:paraId="33DFCF68" w14:textId="77777777" w:rsidR="00DA4B86" w:rsidRPr="00DA4B86" w:rsidRDefault="00DA4B86" w:rsidP="00DA4B86">
            <w:pPr>
              <w:spacing w:before="120" w:after="120" w:line="240" w:lineRule="auto"/>
              <w:rPr>
                <w:rFonts w:ascii="Arial" w:eastAsia="Times New Roman" w:hAnsi="Arial" w:cs="Arial"/>
                <w:i/>
                <w:sz w:val="20"/>
                <w:szCs w:val="20"/>
                <w:lang w:eastAsia="en-GB"/>
              </w:rPr>
            </w:pPr>
            <w:r w:rsidRPr="00DA4B86">
              <w:rPr>
                <w:rFonts w:ascii="Arial" w:eastAsia="Times New Roman" w:hAnsi="Arial" w:cs="Arial"/>
                <w:i/>
                <w:sz w:val="20"/>
                <w:szCs w:val="20"/>
                <w:lang w:eastAsia="en-GB"/>
              </w:rPr>
              <w:t xml:space="preserve">Space for our partners– the number of partners varies for each show. </w:t>
            </w:r>
          </w:p>
          <w:p w14:paraId="2C249B5B" w14:textId="1636F26E" w:rsidR="00DA4B86" w:rsidRPr="00DA4B86" w:rsidRDefault="00DA4B86" w:rsidP="00DA4B86">
            <w:pPr>
              <w:spacing w:before="120" w:after="120" w:line="240" w:lineRule="auto"/>
              <w:rPr>
                <w:rFonts w:ascii="Arial" w:eastAsia="Times New Roman" w:hAnsi="Arial" w:cs="Arial"/>
                <w:i/>
                <w:sz w:val="20"/>
                <w:szCs w:val="20"/>
                <w:lang w:eastAsia="en-GB"/>
              </w:rPr>
            </w:pPr>
            <w:r w:rsidRPr="00DA4B86">
              <w:rPr>
                <w:rFonts w:ascii="Arial" w:eastAsia="Times New Roman" w:hAnsi="Arial" w:cs="Arial"/>
                <w:i/>
                <w:sz w:val="20"/>
                <w:szCs w:val="20"/>
                <w:lang w:eastAsia="en-GB"/>
              </w:rPr>
              <w:t xml:space="preserve">Space for our sales team – the number of </w:t>
            </w:r>
            <w:r w:rsidR="002A6199" w:rsidRPr="00DA4B86">
              <w:rPr>
                <w:rFonts w:ascii="Arial" w:eastAsia="Times New Roman" w:hAnsi="Arial" w:cs="Arial"/>
                <w:i/>
                <w:sz w:val="20"/>
                <w:szCs w:val="20"/>
                <w:lang w:eastAsia="en-GB"/>
              </w:rPr>
              <w:t>representatives</w:t>
            </w:r>
            <w:r w:rsidRPr="00DA4B86">
              <w:rPr>
                <w:rFonts w:ascii="Arial" w:eastAsia="Times New Roman" w:hAnsi="Arial" w:cs="Arial"/>
                <w:i/>
                <w:sz w:val="20"/>
                <w:szCs w:val="20"/>
                <w:lang w:eastAsia="en-GB"/>
              </w:rPr>
              <w:t xml:space="preserve"> varies but is usually 5 - 7</w:t>
            </w:r>
          </w:p>
          <w:p w14:paraId="1368ABFB" w14:textId="77777777" w:rsidR="00DA4B86" w:rsidRPr="00DA4B86" w:rsidRDefault="00DA4B86" w:rsidP="00DA4B86">
            <w:pPr>
              <w:spacing w:before="120" w:after="120" w:line="240" w:lineRule="auto"/>
              <w:rPr>
                <w:rFonts w:ascii="Arial" w:eastAsia="Times New Roman" w:hAnsi="Arial" w:cs="Arial"/>
                <w:i/>
                <w:sz w:val="20"/>
                <w:szCs w:val="20"/>
                <w:lang w:eastAsia="en-GB"/>
              </w:rPr>
            </w:pPr>
            <w:r w:rsidRPr="00DA4B86">
              <w:rPr>
                <w:rFonts w:ascii="Arial" w:eastAsia="Times New Roman" w:hAnsi="Arial" w:cs="Arial"/>
                <w:i/>
                <w:sz w:val="20"/>
                <w:szCs w:val="20"/>
                <w:lang w:eastAsia="en-GB"/>
              </w:rPr>
              <w:t>Each full partner would require as a minimum:</w:t>
            </w:r>
          </w:p>
          <w:p w14:paraId="319A7F52" w14:textId="3D17C4E0" w:rsidR="00DA4B86" w:rsidRPr="00C41950" w:rsidRDefault="00DA4B86" w:rsidP="00C41950">
            <w:pPr>
              <w:pStyle w:val="ListParagraph"/>
              <w:numPr>
                <w:ilvl w:val="0"/>
                <w:numId w:val="3"/>
              </w:numPr>
              <w:spacing w:before="120" w:after="120" w:line="240" w:lineRule="auto"/>
              <w:rPr>
                <w:rFonts w:ascii="Arial" w:eastAsia="Times New Roman" w:hAnsi="Arial" w:cs="Arial"/>
                <w:i/>
                <w:sz w:val="20"/>
                <w:szCs w:val="20"/>
                <w:lang w:eastAsia="en-GB"/>
              </w:rPr>
            </w:pPr>
            <w:r w:rsidRPr="00C41950">
              <w:rPr>
                <w:rFonts w:ascii="Arial" w:eastAsia="Times New Roman" w:hAnsi="Arial" w:cs="Arial"/>
                <w:i/>
                <w:sz w:val="20"/>
                <w:szCs w:val="20"/>
                <w:lang w:eastAsia="en-GB"/>
              </w:rPr>
              <w:t>Space to meet with clients</w:t>
            </w:r>
          </w:p>
          <w:p w14:paraId="0F133D0A" w14:textId="1ECEEB8B" w:rsidR="00DA4B86" w:rsidRPr="00C41950" w:rsidRDefault="00DA4B86" w:rsidP="00C41950">
            <w:pPr>
              <w:pStyle w:val="ListParagraph"/>
              <w:numPr>
                <w:ilvl w:val="0"/>
                <w:numId w:val="3"/>
              </w:numPr>
              <w:spacing w:before="120" w:after="120" w:line="240" w:lineRule="auto"/>
              <w:rPr>
                <w:rFonts w:ascii="Arial" w:eastAsia="Times New Roman" w:hAnsi="Arial" w:cs="Arial"/>
                <w:i/>
                <w:sz w:val="20"/>
                <w:szCs w:val="20"/>
                <w:lang w:eastAsia="en-GB"/>
              </w:rPr>
            </w:pPr>
            <w:r w:rsidRPr="00C41950">
              <w:rPr>
                <w:rFonts w:ascii="Arial" w:eastAsia="Times New Roman" w:hAnsi="Arial" w:cs="Arial"/>
                <w:i/>
                <w:sz w:val="20"/>
                <w:szCs w:val="20"/>
                <w:lang w:eastAsia="en-GB"/>
              </w:rPr>
              <w:t>Name/ logo exposure/branding (open to discussion)</w:t>
            </w:r>
          </w:p>
          <w:p w14:paraId="701970B6" w14:textId="39D58AD4" w:rsidR="00DA4B86" w:rsidRPr="00C41950" w:rsidRDefault="00DA4B86" w:rsidP="00C41950">
            <w:pPr>
              <w:pStyle w:val="ListParagraph"/>
              <w:numPr>
                <w:ilvl w:val="0"/>
                <w:numId w:val="3"/>
              </w:numPr>
              <w:spacing w:before="120" w:after="120" w:line="240" w:lineRule="auto"/>
              <w:rPr>
                <w:rFonts w:ascii="Arial" w:eastAsia="Times New Roman" w:hAnsi="Arial" w:cs="Arial"/>
                <w:i/>
                <w:sz w:val="20"/>
                <w:szCs w:val="20"/>
                <w:lang w:eastAsia="en-GB"/>
              </w:rPr>
            </w:pPr>
            <w:r w:rsidRPr="00C41950">
              <w:rPr>
                <w:rFonts w:ascii="Arial" w:eastAsia="Times New Roman" w:hAnsi="Arial" w:cs="Arial"/>
                <w:i/>
                <w:sz w:val="20"/>
                <w:szCs w:val="20"/>
                <w:lang w:eastAsia="en-GB"/>
              </w:rPr>
              <w:t>Small storage space</w:t>
            </w:r>
          </w:p>
          <w:p w14:paraId="1B05EC48" w14:textId="1CFE35C8" w:rsidR="00DA4B86" w:rsidRPr="00C41950" w:rsidRDefault="00DA4B86" w:rsidP="00C41950">
            <w:pPr>
              <w:pStyle w:val="ListParagraph"/>
              <w:numPr>
                <w:ilvl w:val="0"/>
                <w:numId w:val="3"/>
              </w:numPr>
              <w:spacing w:before="120" w:after="120" w:line="240" w:lineRule="auto"/>
              <w:rPr>
                <w:rFonts w:ascii="Arial" w:eastAsia="Times New Roman" w:hAnsi="Arial" w:cs="Arial"/>
                <w:i/>
                <w:sz w:val="20"/>
                <w:szCs w:val="20"/>
                <w:lang w:eastAsia="en-GB"/>
              </w:rPr>
            </w:pPr>
            <w:r w:rsidRPr="00C41950">
              <w:rPr>
                <w:rFonts w:ascii="Arial" w:eastAsia="Times New Roman" w:hAnsi="Arial" w:cs="Arial"/>
                <w:i/>
                <w:sz w:val="20"/>
                <w:szCs w:val="20"/>
                <w:lang w:eastAsia="en-GB"/>
              </w:rPr>
              <w:t>Access to power (device charging)</w:t>
            </w:r>
          </w:p>
          <w:p w14:paraId="4D464ADD" w14:textId="77777777" w:rsidR="00DA4B86" w:rsidRPr="00DA4B86" w:rsidRDefault="00DA4B86" w:rsidP="00DA4B86">
            <w:pPr>
              <w:spacing w:before="120" w:after="120" w:line="240" w:lineRule="auto"/>
              <w:rPr>
                <w:rFonts w:ascii="Arial" w:eastAsia="Times New Roman" w:hAnsi="Arial" w:cs="Arial"/>
                <w:i/>
                <w:sz w:val="20"/>
                <w:szCs w:val="20"/>
                <w:lang w:eastAsia="en-GB"/>
              </w:rPr>
            </w:pPr>
            <w:r w:rsidRPr="00DA4B86">
              <w:rPr>
                <w:rFonts w:ascii="Arial" w:eastAsia="Times New Roman" w:hAnsi="Arial" w:cs="Arial"/>
                <w:i/>
                <w:sz w:val="20"/>
                <w:szCs w:val="20"/>
                <w:lang w:eastAsia="en-GB"/>
              </w:rPr>
              <w:t xml:space="preserve">Each sharing pod would need </w:t>
            </w:r>
          </w:p>
          <w:p w14:paraId="1CB2EFC8" w14:textId="4E76591F" w:rsidR="00DA4B86" w:rsidRPr="00C41950" w:rsidRDefault="00DA4B86" w:rsidP="00C41950">
            <w:pPr>
              <w:pStyle w:val="ListParagraph"/>
              <w:numPr>
                <w:ilvl w:val="0"/>
                <w:numId w:val="4"/>
              </w:numPr>
              <w:spacing w:before="120" w:after="120" w:line="240" w:lineRule="auto"/>
              <w:rPr>
                <w:rFonts w:ascii="Arial" w:eastAsia="Times New Roman" w:hAnsi="Arial" w:cs="Arial"/>
                <w:i/>
                <w:sz w:val="20"/>
                <w:szCs w:val="20"/>
                <w:lang w:eastAsia="en-GB"/>
              </w:rPr>
            </w:pPr>
            <w:r w:rsidRPr="00C41950">
              <w:rPr>
                <w:rFonts w:ascii="Arial" w:eastAsia="Times New Roman" w:hAnsi="Arial" w:cs="Arial"/>
                <w:i/>
                <w:sz w:val="20"/>
                <w:szCs w:val="20"/>
                <w:lang w:eastAsia="en-GB"/>
              </w:rPr>
              <w:t xml:space="preserve">Space to meet clients in a more hot-desking environment. </w:t>
            </w:r>
          </w:p>
          <w:p w14:paraId="17A589ED" w14:textId="6BF4EEF5" w:rsidR="00DA4B86" w:rsidRPr="00C41950" w:rsidRDefault="00DA4B86" w:rsidP="00C41950">
            <w:pPr>
              <w:pStyle w:val="ListParagraph"/>
              <w:numPr>
                <w:ilvl w:val="0"/>
                <w:numId w:val="4"/>
              </w:numPr>
              <w:spacing w:before="120" w:after="120" w:line="240" w:lineRule="auto"/>
              <w:rPr>
                <w:rFonts w:ascii="Arial" w:eastAsia="Times New Roman" w:hAnsi="Arial" w:cs="Arial"/>
                <w:i/>
                <w:sz w:val="20"/>
                <w:szCs w:val="20"/>
                <w:lang w:eastAsia="en-GB"/>
              </w:rPr>
            </w:pPr>
            <w:r w:rsidRPr="00C41950">
              <w:rPr>
                <w:rFonts w:ascii="Arial" w:eastAsia="Times New Roman" w:hAnsi="Arial" w:cs="Arial"/>
                <w:i/>
                <w:sz w:val="20"/>
                <w:szCs w:val="20"/>
                <w:lang w:eastAsia="en-GB"/>
              </w:rPr>
              <w:t>They would still need access to power but, other items and location could be compromised.</w:t>
            </w:r>
          </w:p>
          <w:p w14:paraId="3B22619A" w14:textId="504457E8" w:rsidR="001A6E80" w:rsidRPr="00DA4B86" w:rsidRDefault="001A6E80" w:rsidP="00E564AC">
            <w:pPr>
              <w:spacing w:before="120" w:after="120" w:line="240" w:lineRule="auto"/>
              <w:rPr>
                <w:rFonts w:ascii="Arial" w:hAnsi="Arial" w:cs="Arial"/>
                <w:i/>
                <w:sz w:val="20"/>
                <w:szCs w:val="20"/>
                <w:highlight w:val="yellow"/>
              </w:rPr>
            </w:pPr>
            <w:r w:rsidRPr="00DA4B86">
              <w:rPr>
                <w:rFonts w:ascii="Arial" w:hAnsi="Arial" w:cs="Arial"/>
                <w:i/>
                <w:sz w:val="20"/>
                <w:szCs w:val="20"/>
              </w:rPr>
              <w:t xml:space="preserve">(Maximum word count </w:t>
            </w:r>
            <w:r w:rsidR="00FD1085">
              <w:rPr>
                <w:rFonts w:ascii="Arial" w:hAnsi="Arial" w:cs="Arial"/>
                <w:i/>
                <w:sz w:val="20"/>
                <w:szCs w:val="20"/>
              </w:rPr>
              <w:t>1,500</w:t>
            </w:r>
            <w:r w:rsidRPr="00DA4B86">
              <w:rPr>
                <w:rFonts w:ascii="Arial" w:hAnsi="Arial" w:cs="Arial"/>
                <w:i/>
                <w:sz w:val="20"/>
                <w:szCs w:val="20"/>
              </w:rPr>
              <w:t>)</w:t>
            </w:r>
          </w:p>
        </w:tc>
        <w:tc>
          <w:tcPr>
            <w:tcW w:w="1304" w:type="dxa"/>
            <w:shd w:val="clear" w:color="auto" w:fill="FFFFFF" w:themeFill="background1"/>
            <w:vAlign w:val="center"/>
          </w:tcPr>
          <w:p w14:paraId="31073533" w14:textId="77777777" w:rsidR="001A6E80" w:rsidRPr="00DA4B86" w:rsidRDefault="001A6E80" w:rsidP="00E564AC">
            <w:pPr>
              <w:pStyle w:val="NoSpacing"/>
              <w:jc w:val="center"/>
              <w:rPr>
                <w:rFonts w:cs="Arial"/>
                <w:b/>
                <w:sz w:val="20"/>
              </w:rPr>
            </w:pPr>
            <w:r w:rsidRPr="00DA4B86">
              <w:rPr>
                <w:rFonts w:cs="Arial"/>
                <w:b/>
                <w:sz w:val="20"/>
              </w:rPr>
              <w:t>Weighting</w:t>
            </w:r>
          </w:p>
          <w:p w14:paraId="7C90C0B6" w14:textId="342DABCD" w:rsidR="001A6E80" w:rsidRPr="00DA4B86" w:rsidRDefault="00A56B96" w:rsidP="00E564AC">
            <w:pPr>
              <w:pStyle w:val="NoSpacing"/>
              <w:jc w:val="center"/>
              <w:rPr>
                <w:rFonts w:cs="Arial"/>
                <w:b/>
              </w:rPr>
            </w:pPr>
            <w:r>
              <w:rPr>
                <w:rFonts w:cs="Arial"/>
                <w:b/>
                <w:sz w:val="20"/>
              </w:rPr>
              <w:t>1</w:t>
            </w:r>
            <w:r w:rsidR="00930C34">
              <w:rPr>
                <w:rFonts w:cs="Arial"/>
                <w:b/>
                <w:sz w:val="20"/>
              </w:rPr>
              <w:t>5</w:t>
            </w:r>
            <w:r w:rsidR="001A6E80" w:rsidRPr="00DA4B86">
              <w:rPr>
                <w:rFonts w:cs="Arial"/>
                <w:b/>
                <w:sz w:val="20"/>
              </w:rPr>
              <w:t>%</w:t>
            </w:r>
          </w:p>
        </w:tc>
      </w:tr>
      <w:tr w:rsidR="001A6E80" w14:paraId="5323B41C" w14:textId="77777777" w:rsidTr="00E564AC">
        <w:trPr>
          <w:cantSplit/>
          <w:trHeight w:val="4105"/>
        </w:trPr>
        <w:tc>
          <w:tcPr>
            <w:tcW w:w="697" w:type="dxa"/>
            <w:vMerge/>
          </w:tcPr>
          <w:p w14:paraId="5ED8A5B5"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385A0C16" w14:textId="77777777" w:rsidR="001A6E80" w:rsidRDefault="001A6E80" w:rsidP="00E564AC">
            <w:pPr>
              <w:rPr>
                <w:rFonts w:cs="Arial"/>
                <w:i/>
                <w:sz w:val="16"/>
                <w:szCs w:val="20"/>
              </w:rPr>
            </w:pPr>
            <w:r>
              <w:rPr>
                <w:rFonts w:cs="Arial"/>
                <w:i/>
                <w:sz w:val="16"/>
                <w:szCs w:val="20"/>
              </w:rPr>
              <w:t xml:space="preserve">Enter response here: </w:t>
            </w:r>
          </w:p>
          <w:p w14:paraId="718E8114" w14:textId="77777777" w:rsidR="001A6E80" w:rsidRDefault="001A6E80" w:rsidP="00E564AC">
            <w:pPr>
              <w:rPr>
                <w:rFonts w:cs="Arial"/>
                <w:b/>
                <w:bCs/>
                <w:i/>
                <w:iCs/>
                <w:sz w:val="16"/>
                <w:szCs w:val="16"/>
              </w:rPr>
            </w:pPr>
          </w:p>
          <w:p w14:paraId="02FADB59" w14:textId="77777777" w:rsidR="001A6E80" w:rsidRDefault="001A6E80" w:rsidP="00E564AC">
            <w:pPr>
              <w:pStyle w:val="NoSpacing"/>
              <w:rPr>
                <w:rFonts w:cs="Arial"/>
                <w:sz w:val="20"/>
                <w:szCs w:val="20"/>
              </w:rPr>
            </w:pPr>
          </w:p>
          <w:p w14:paraId="6CBD9B34" w14:textId="77777777" w:rsidR="001A6E80" w:rsidRDefault="001A6E80" w:rsidP="00E564AC">
            <w:pPr>
              <w:pStyle w:val="NoSpacing"/>
              <w:rPr>
                <w:rFonts w:cs="Arial"/>
                <w:sz w:val="20"/>
                <w:szCs w:val="20"/>
              </w:rPr>
            </w:pPr>
          </w:p>
          <w:p w14:paraId="40F80ABC" w14:textId="77777777" w:rsidR="001A6E80" w:rsidRDefault="001A6E80" w:rsidP="00E564AC">
            <w:pPr>
              <w:pStyle w:val="NoSpacing"/>
              <w:rPr>
                <w:rFonts w:cs="Arial"/>
                <w:sz w:val="20"/>
                <w:szCs w:val="20"/>
              </w:rPr>
            </w:pPr>
          </w:p>
          <w:p w14:paraId="06C0ADFC" w14:textId="77777777" w:rsidR="001A6E80" w:rsidRDefault="001A6E80" w:rsidP="00E564AC">
            <w:pPr>
              <w:pStyle w:val="NoSpacing"/>
              <w:rPr>
                <w:rFonts w:cs="Arial"/>
                <w:sz w:val="20"/>
                <w:szCs w:val="20"/>
              </w:rPr>
            </w:pPr>
          </w:p>
          <w:p w14:paraId="28DF4E4D" w14:textId="77777777" w:rsidR="001A6E80" w:rsidRDefault="001A6E80" w:rsidP="00E564AC">
            <w:pPr>
              <w:pStyle w:val="NoSpacing"/>
              <w:rPr>
                <w:rFonts w:cs="Arial"/>
                <w:sz w:val="20"/>
                <w:szCs w:val="20"/>
              </w:rPr>
            </w:pPr>
          </w:p>
          <w:p w14:paraId="19CBAAD4" w14:textId="77777777" w:rsidR="001A6E80" w:rsidRDefault="001A6E80" w:rsidP="00E564AC">
            <w:pPr>
              <w:pStyle w:val="NoSpacing"/>
              <w:rPr>
                <w:rFonts w:cs="Arial"/>
                <w:sz w:val="20"/>
                <w:szCs w:val="20"/>
              </w:rPr>
            </w:pPr>
          </w:p>
          <w:p w14:paraId="35654C1A" w14:textId="77777777" w:rsidR="001A6E80" w:rsidRDefault="001A6E80" w:rsidP="00E564AC">
            <w:pPr>
              <w:pStyle w:val="NoSpacing"/>
              <w:rPr>
                <w:rFonts w:cs="Arial"/>
                <w:sz w:val="20"/>
                <w:szCs w:val="20"/>
              </w:rPr>
            </w:pPr>
          </w:p>
          <w:p w14:paraId="5711B113" w14:textId="77777777" w:rsidR="001A6E80" w:rsidRDefault="001A6E80" w:rsidP="00E564AC">
            <w:pPr>
              <w:pStyle w:val="NoSpacing"/>
              <w:rPr>
                <w:rFonts w:cs="Arial"/>
                <w:sz w:val="20"/>
                <w:szCs w:val="20"/>
              </w:rPr>
            </w:pPr>
          </w:p>
          <w:p w14:paraId="4340E682" w14:textId="77777777" w:rsidR="001A6E80" w:rsidRDefault="001A6E80" w:rsidP="00E564AC">
            <w:pPr>
              <w:pStyle w:val="NoSpacing"/>
              <w:rPr>
                <w:rFonts w:cs="Arial"/>
                <w:sz w:val="20"/>
                <w:szCs w:val="20"/>
              </w:rPr>
            </w:pPr>
          </w:p>
          <w:p w14:paraId="16B597C1" w14:textId="77777777" w:rsidR="001A6E80" w:rsidRDefault="001A6E80" w:rsidP="00E564AC">
            <w:pPr>
              <w:pStyle w:val="NoSpacing"/>
              <w:rPr>
                <w:rFonts w:cs="Arial"/>
                <w:sz w:val="20"/>
                <w:szCs w:val="20"/>
              </w:rPr>
            </w:pPr>
          </w:p>
          <w:p w14:paraId="33DF708E" w14:textId="77777777" w:rsidR="001A6E80" w:rsidRDefault="001A6E80" w:rsidP="00E564AC">
            <w:pPr>
              <w:pStyle w:val="NoSpacing"/>
              <w:rPr>
                <w:rFonts w:cs="Arial"/>
                <w:sz w:val="20"/>
                <w:szCs w:val="20"/>
              </w:rPr>
            </w:pPr>
          </w:p>
          <w:p w14:paraId="476875B1" w14:textId="77777777" w:rsidR="001A6E80" w:rsidRDefault="001A6E80" w:rsidP="00E564AC">
            <w:pPr>
              <w:pStyle w:val="NoSpacing"/>
              <w:rPr>
                <w:rFonts w:cs="Arial"/>
                <w:sz w:val="20"/>
                <w:szCs w:val="20"/>
              </w:rPr>
            </w:pPr>
          </w:p>
          <w:p w14:paraId="4BFF0880" w14:textId="77777777" w:rsidR="001A6E80" w:rsidRDefault="001A6E80" w:rsidP="00E564AC">
            <w:pPr>
              <w:pStyle w:val="NoSpacing"/>
              <w:rPr>
                <w:rFonts w:cs="Arial"/>
                <w:sz w:val="20"/>
                <w:szCs w:val="20"/>
              </w:rPr>
            </w:pPr>
          </w:p>
          <w:p w14:paraId="210402F2" w14:textId="77777777" w:rsidR="001A6E80" w:rsidRDefault="001A6E80" w:rsidP="00E564AC">
            <w:pPr>
              <w:pStyle w:val="NoSpacing"/>
              <w:rPr>
                <w:rFonts w:cs="Arial"/>
                <w:sz w:val="20"/>
                <w:szCs w:val="20"/>
              </w:rPr>
            </w:pPr>
          </w:p>
          <w:p w14:paraId="23E69032" w14:textId="77777777" w:rsidR="001A6E80" w:rsidRDefault="001A6E80" w:rsidP="00E564AC">
            <w:pPr>
              <w:pStyle w:val="NoSpacing"/>
              <w:rPr>
                <w:rFonts w:cs="Arial"/>
                <w:sz w:val="20"/>
                <w:szCs w:val="20"/>
              </w:rPr>
            </w:pPr>
          </w:p>
          <w:p w14:paraId="4B9385AB" w14:textId="77777777" w:rsidR="001A6E80" w:rsidRDefault="001A6E80" w:rsidP="00E564AC">
            <w:pPr>
              <w:pStyle w:val="NoSpacing"/>
              <w:rPr>
                <w:rFonts w:cs="Arial"/>
                <w:sz w:val="20"/>
                <w:szCs w:val="20"/>
              </w:rPr>
            </w:pPr>
          </w:p>
          <w:p w14:paraId="2A93209E" w14:textId="77777777" w:rsidR="001A6E80" w:rsidRDefault="001A6E80" w:rsidP="00E564AC">
            <w:pPr>
              <w:pStyle w:val="NoSpacing"/>
              <w:rPr>
                <w:rFonts w:cs="Arial"/>
                <w:sz w:val="20"/>
                <w:szCs w:val="20"/>
              </w:rPr>
            </w:pPr>
          </w:p>
          <w:p w14:paraId="4BC90C07" w14:textId="77777777" w:rsidR="001A6E80" w:rsidRDefault="001A6E80" w:rsidP="00E564AC">
            <w:pPr>
              <w:pStyle w:val="NoSpacing"/>
              <w:rPr>
                <w:rFonts w:cs="Arial"/>
                <w:sz w:val="20"/>
                <w:szCs w:val="20"/>
              </w:rPr>
            </w:pPr>
          </w:p>
          <w:p w14:paraId="613F0411" w14:textId="77777777" w:rsidR="001A6E80" w:rsidRDefault="001A6E80" w:rsidP="00E564AC">
            <w:pPr>
              <w:pStyle w:val="NoSpacing"/>
              <w:rPr>
                <w:rFonts w:cs="Arial"/>
                <w:sz w:val="20"/>
                <w:szCs w:val="20"/>
              </w:rPr>
            </w:pPr>
          </w:p>
          <w:p w14:paraId="0A25470F" w14:textId="7ADF3D49" w:rsidR="001A6E80" w:rsidRDefault="001A6E80" w:rsidP="00E564AC">
            <w:pPr>
              <w:pStyle w:val="NoSpacing"/>
              <w:rPr>
                <w:rFonts w:cs="Arial"/>
                <w:sz w:val="20"/>
                <w:szCs w:val="20"/>
              </w:rPr>
            </w:pPr>
          </w:p>
        </w:tc>
      </w:tr>
    </w:tbl>
    <w:p w14:paraId="207E08E8" w14:textId="77777777" w:rsidR="001A6E80" w:rsidRPr="001A6E80" w:rsidRDefault="001A6E80" w:rsidP="001A6E80">
      <w:pPr>
        <w:rPr>
          <w:lang w:eastAsia="en-GB"/>
        </w:rPr>
      </w:pPr>
    </w:p>
    <w:p w14:paraId="747112F4" w14:textId="77777777" w:rsidR="00CE3B6B" w:rsidRDefault="00CE3B6B"/>
    <w:sectPr w:rsidR="00CE3B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A519" w14:textId="77777777" w:rsidR="004459AE" w:rsidRDefault="004459AE" w:rsidP="001A6E80">
      <w:pPr>
        <w:spacing w:after="0" w:line="240" w:lineRule="auto"/>
      </w:pPr>
      <w:r>
        <w:separator/>
      </w:r>
    </w:p>
  </w:endnote>
  <w:endnote w:type="continuationSeparator" w:id="0">
    <w:p w14:paraId="5749B205" w14:textId="77777777" w:rsidR="004459AE" w:rsidRDefault="004459AE" w:rsidP="001A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65A9" w14:textId="77777777" w:rsidR="004459AE" w:rsidRDefault="004459AE" w:rsidP="001A6E80">
      <w:pPr>
        <w:spacing w:after="0" w:line="240" w:lineRule="auto"/>
      </w:pPr>
      <w:r>
        <w:separator/>
      </w:r>
    </w:p>
  </w:footnote>
  <w:footnote w:type="continuationSeparator" w:id="0">
    <w:p w14:paraId="7E2729D3" w14:textId="77777777" w:rsidR="004459AE" w:rsidRDefault="004459AE" w:rsidP="001A6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ED48" w14:textId="20F2BCA5" w:rsidR="001A6E80" w:rsidRDefault="001A6E80">
    <w:pPr>
      <w:pStyle w:val="Header"/>
    </w:pPr>
    <w:r>
      <w:rPr>
        <w:noProof/>
      </w:rPr>
      <w:drawing>
        <wp:anchor distT="0" distB="0" distL="114300" distR="114300" simplePos="0" relativeHeight="251659264" behindDoc="0" locked="0" layoutInCell="1" allowOverlap="1" wp14:anchorId="1B3BC14A" wp14:editId="00FC6184">
          <wp:simplePos x="0" y="0"/>
          <wp:positionH relativeFrom="margin">
            <wp:align>center</wp:align>
          </wp:positionH>
          <wp:positionV relativeFrom="paragraph">
            <wp:posOffset>-295910</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257"/>
    <w:multiLevelType w:val="hybridMultilevel"/>
    <w:tmpl w:val="6C789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72FD4"/>
    <w:multiLevelType w:val="multilevel"/>
    <w:tmpl w:val="2C9A97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80DEB"/>
    <w:multiLevelType w:val="hybridMultilevel"/>
    <w:tmpl w:val="270C4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F2B2E"/>
    <w:multiLevelType w:val="hybridMultilevel"/>
    <w:tmpl w:val="7DA81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80"/>
    <w:rsid w:val="0007141A"/>
    <w:rsid w:val="000E66E1"/>
    <w:rsid w:val="00110B74"/>
    <w:rsid w:val="00166964"/>
    <w:rsid w:val="001A6E80"/>
    <w:rsid w:val="0023791A"/>
    <w:rsid w:val="00260512"/>
    <w:rsid w:val="002A6199"/>
    <w:rsid w:val="002D10D0"/>
    <w:rsid w:val="002E1B96"/>
    <w:rsid w:val="002E3DB6"/>
    <w:rsid w:val="00385944"/>
    <w:rsid w:val="003D7870"/>
    <w:rsid w:val="003F33AF"/>
    <w:rsid w:val="004459AE"/>
    <w:rsid w:val="00480241"/>
    <w:rsid w:val="004A39E8"/>
    <w:rsid w:val="00511040"/>
    <w:rsid w:val="00525C85"/>
    <w:rsid w:val="00537604"/>
    <w:rsid w:val="00566B6B"/>
    <w:rsid w:val="005C00FA"/>
    <w:rsid w:val="005C7371"/>
    <w:rsid w:val="006339B2"/>
    <w:rsid w:val="00635D96"/>
    <w:rsid w:val="006B04F1"/>
    <w:rsid w:val="006C1A20"/>
    <w:rsid w:val="006D1296"/>
    <w:rsid w:val="006E0FD7"/>
    <w:rsid w:val="007E034B"/>
    <w:rsid w:val="00803E5A"/>
    <w:rsid w:val="0084109D"/>
    <w:rsid w:val="0084237E"/>
    <w:rsid w:val="008923B0"/>
    <w:rsid w:val="0089386A"/>
    <w:rsid w:val="008E4630"/>
    <w:rsid w:val="00930C34"/>
    <w:rsid w:val="00933670"/>
    <w:rsid w:val="009A0CFD"/>
    <w:rsid w:val="009A52F4"/>
    <w:rsid w:val="009C468A"/>
    <w:rsid w:val="009E1B61"/>
    <w:rsid w:val="009F1505"/>
    <w:rsid w:val="009F6B15"/>
    <w:rsid w:val="00A05C3A"/>
    <w:rsid w:val="00A4423B"/>
    <w:rsid w:val="00A56B96"/>
    <w:rsid w:val="00AD1C37"/>
    <w:rsid w:val="00B55BCE"/>
    <w:rsid w:val="00C41950"/>
    <w:rsid w:val="00C4662B"/>
    <w:rsid w:val="00CA111B"/>
    <w:rsid w:val="00CB38ED"/>
    <w:rsid w:val="00CE3B6B"/>
    <w:rsid w:val="00CF4540"/>
    <w:rsid w:val="00D03081"/>
    <w:rsid w:val="00D32548"/>
    <w:rsid w:val="00DA4B86"/>
    <w:rsid w:val="00E47681"/>
    <w:rsid w:val="00EC7BBC"/>
    <w:rsid w:val="00EF1CD3"/>
    <w:rsid w:val="00F0644A"/>
    <w:rsid w:val="00F2364E"/>
    <w:rsid w:val="00F639A4"/>
    <w:rsid w:val="00FA77BB"/>
    <w:rsid w:val="00FD1085"/>
    <w:rsid w:val="00FE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1549"/>
  <w15:chartTrackingRefBased/>
  <w15:docId w15:val="{1BDB3A60-043F-4A69-A43E-90BCBEFD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E80"/>
    <w:pPr>
      <w:numPr>
        <w:numId w:val="1"/>
      </w:numPr>
      <w:spacing w:before="480" w:after="0" w:line="276" w:lineRule="auto"/>
      <w:contextualSpacing/>
      <w:outlineLvl w:val="0"/>
    </w:pPr>
    <w:rPr>
      <w:rFonts w:ascii="Arial" w:eastAsia="Times New Roman" w:hAnsi="Arial" w:cs="Times New Roman"/>
      <w:b/>
      <w:bCs/>
      <w:sz w:val="28"/>
      <w:szCs w:val="28"/>
      <w:lang w:eastAsia="en-GB"/>
    </w:rPr>
  </w:style>
  <w:style w:type="paragraph" w:styleId="Heading2">
    <w:name w:val="heading 2"/>
    <w:basedOn w:val="Normal"/>
    <w:next w:val="Normal"/>
    <w:link w:val="Heading2Char"/>
    <w:uiPriority w:val="9"/>
    <w:unhideWhenUsed/>
    <w:qFormat/>
    <w:rsid w:val="001A6E80"/>
    <w:pPr>
      <w:numPr>
        <w:ilvl w:val="1"/>
        <w:numId w:val="1"/>
      </w:numPr>
      <w:spacing w:before="200" w:after="0" w:line="276" w:lineRule="auto"/>
      <w:outlineLvl w:val="1"/>
    </w:pPr>
    <w:rPr>
      <w:rFonts w:ascii="Arial" w:eastAsia="Times New Roman" w:hAnsi="Arial" w:cs="Times New Roman"/>
      <w:b/>
      <w:bCs/>
      <w:sz w:val="24"/>
      <w:szCs w:val="26"/>
      <w:lang w:eastAsia="en-GB"/>
    </w:rPr>
  </w:style>
  <w:style w:type="paragraph" w:styleId="Heading3">
    <w:name w:val="heading 3"/>
    <w:basedOn w:val="Normal"/>
    <w:next w:val="Normal"/>
    <w:link w:val="Heading3Char"/>
    <w:uiPriority w:val="9"/>
    <w:unhideWhenUsed/>
    <w:qFormat/>
    <w:rsid w:val="001A6E80"/>
    <w:pPr>
      <w:numPr>
        <w:ilvl w:val="2"/>
        <w:numId w:val="1"/>
      </w:numPr>
      <w:spacing w:before="200" w:after="0" w:line="271" w:lineRule="auto"/>
      <w:outlineLvl w:val="2"/>
    </w:pPr>
    <w:rPr>
      <w:rFonts w:ascii="Arial" w:eastAsia="Times New Roman" w:hAnsi="Arial" w:cs="Times New Roman"/>
      <w:bCs/>
      <w:lang w:eastAsia="en-GB"/>
    </w:rPr>
  </w:style>
  <w:style w:type="paragraph" w:styleId="Heading4">
    <w:name w:val="heading 4"/>
    <w:basedOn w:val="Normal"/>
    <w:next w:val="Normal"/>
    <w:link w:val="Heading4Char"/>
    <w:uiPriority w:val="9"/>
    <w:unhideWhenUsed/>
    <w:qFormat/>
    <w:rsid w:val="001A6E80"/>
    <w:pPr>
      <w:numPr>
        <w:ilvl w:val="3"/>
        <w:numId w:val="1"/>
      </w:numPr>
      <w:spacing w:before="200" w:after="0" w:line="276" w:lineRule="auto"/>
      <w:outlineLvl w:val="3"/>
    </w:pPr>
    <w:rPr>
      <w:rFonts w:ascii="Cambria" w:eastAsia="Times New Roman" w:hAnsi="Cambria" w:cs="Times New Roman"/>
      <w:b/>
      <w:bCs/>
      <w:i/>
      <w:iCs/>
      <w:lang w:eastAsia="en-GB"/>
    </w:rPr>
  </w:style>
  <w:style w:type="paragraph" w:styleId="Heading5">
    <w:name w:val="heading 5"/>
    <w:basedOn w:val="Normal"/>
    <w:next w:val="Normal"/>
    <w:link w:val="Heading5Char"/>
    <w:uiPriority w:val="9"/>
    <w:semiHidden/>
    <w:unhideWhenUsed/>
    <w:qFormat/>
    <w:rsid w:val="001A6E80"/>
    <w:pPr>
      <w:numPr>
        <w:ilvl w:val="4"/>
        <w:numId w:val="1"/>
      </w:numPr>
      <w:spacing w:before="200" w:after="0" w:line="276" w:lineRule="auto"/>
      <w:outlineLvl w:val="4"/>
    </w:pPr>
    <w:rPr>
      <w:rFonts w:ascii="Cambria" w:eastAsia="Times New Roman" w:hAnsi="Cambria" w:cs="Times New Roman"/>
      <w:b/>
      <w:bCs/>
      <w:color w:val="7F7F7F"/>
      <w:lang w:eastAsia="en-GB"/>
    </w:rPr>
  </w:style>
  <w:style w:type="paragraph" w:styleId="Heading6">
    <w:name w:val="heading 6"/>
    <w:basedOn w:val="Normal"/>
    <w:next w:val="Normal"/>
    <w:link w:val="Heading6Char"/>
    <w:uiPriority w:val="9"/>
    <w:semiHidden/>
    <w:unhideWhenUsed/>
    <w:qFormat/>
    <w:rsid w:val="001A6E80"/>
    <w:pPr>
      <w:numPr>
        <w:ilvl w:val="5"/>
        <w:numId w:val="1"/>
      </w:numPr>
      <w:spacing w:after="0" w:line="271" w:lineRule="auto"/>
      <w:outlineLvl w:val="5"/>
    </w:pPr>
    <w:rPr>
      <w:rFonts w:ascii="Cambria" w:eastAsia="Times New Roman" w:hAnsi="Cambria" w:cs="Times New Roman"/>
      <w:b/>
      <w:bCs/>
      <w:i/>
      <w:iCs/>
      <w:color w:val="7F7F7F"/>
      <w:lang w:eastAsia="en-GB"/>
    </w:rPr>
  </w:style>
  <w:style w:type="paragraph" w:styleId="Heading7">
    <w:name w:val="heading 7"/>
    <w:basedOn w:val="Normal"/>
    <w:next w:val="Normal"/>
    <w:link w:val="Heading7Char"/>
    <w:uiPriority w:val="9"/>
    <w:semiHidden/>
    <w:unhideWhenUsed/>
    <w:qFormat/>
    <w:rsid w:val="001A6E80"/>
    <w:pPr>
      <w:numPr>
        <w:ilvl w:val="6"/>
        <w:numId w:val="1"/>
      </w:numPr>
      <w:spacing w:after="0" w:line="276" w:lineRule="auto"/>
      <w:outlineLvl w:val="6"/>
    </w:pPr>
    <w:rPr>
      <w:rFonts w:ascii="Cambria" w:eastAsia="Times New Roman" w:hAnsi="Cambria" w:cs="Times New Roman"/>
      <w:i/>
      <w:iCs/>
      <w:lang w:eastAsia="en-GB"/>
    </w:rPr>
  </w:style>
  <w:style w:type="paragraph" w:styleId="Heading8">
    <w:name w:val="heading 8"/>
    <w:basedOn w:val="Normal"/>
    <w:next w:val="Normal"/>
    <w:link w:val="Heading8Char"/>
    <w:uiPriority w:val="9"/>
    <w:semiHidden/>
    <w:unhideWhenUsed/>
    <w:qFormat/>
    <w:rsid w:val="001A6E80"/>
    <w:pPr>
      <w:numPr>
        <w:ilvl w:val="7"/>
        <w:numId w:val="1"/>
      </w:numPr>
      <w:spacing w:after="0" w:line="276" w:lineRule="auto"/>
      <w:outlineLvl w:val="7"/>
    </w:pPr>
    <w:rPr>
      <w:rFonts w:ascii="Cambria" w:eastAsia="Times New Roman" w:hAnsi="Cambria" w:cs="Times New Roman"/>
      <w:sz w:val="20"/>
      <w:szCs w:val="20"/>
      <w:lang w:eastAsia="en-GB"/>
    </w:rPr>
  </w:style>
  <w:style w:type="paragraph" w:styleId="Heading9">
    <w:name w:val="heading 9"/>
    <w:basedOn w:val="Normal"/>
    <w:next w:val="Normal"/>
    <w:link w:val="Heading9Char"/>
    <w:uiPriority w:val="9"/>
    <w:semiHidden/>
    <w:unhideWhenUsed/>
    <w:qFormat/>
    <w:rsid w:val="001A6E80"/>
    <w:pPr>
      <w:numPr>
        <w:ilvl w:val="8"/>
        <w:numId w:val="1"/>
      </w:numPr>
      <w:spacing w:after="0" w:line="276" w:lineRule="auto"/>
      <w:outlineLvl w:val="8"/>
    </w:pPr>
    <w:rPr>
      <w:rFonts w:ascii="Cambria" w:eastAsia="Times New Roman" w:hAnsi="Cambria" w:cs="Times New Roman"/>
      <w:i/>
      <w:iCs/>
      <w:spacing w:val="5"/>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E80"/>
    <w:rPr>
      <w:rFonts w:ascii="Arial" w:eastAsia="Times New Roman" w:hAnsi="Arial" w:cs="Times New Roman"/>
      <w:b/>
      <w:bCs/>
      <w:sz w:val="28"/>
      <w:szCs w:val="28"/>
      <w:lang w:eastAsia="en-GB"/>
    </w:rPr>
  </w:style>
  <w:style w:type="character" w:customStyle="1" w:styleId="Heading2Char">
    <w:name w:val="Heading 2 Char"/>
    <w:basedOn w:val="DefaultParagraphFont"/>
    <w:link w:val="Heading2"/>
    <w:uiPriority w:val="9"/>
    <w:rsid w:val="001A6E80"/>
    <w:rPr>
      <w:rFonts w:ascii="Arial" w:eastAsia="Times New Roman" w:hAnsi="Arial" w:cs="Times New Roman"/>
      <w:b/>
      <w:bCs/>
      <w:sz w:val="24"/>
      <w:szCs w:val="26"/>
      <w:lang w:eastAsia="en-GB"/>
    </w:rPr>
  </w:style>
  <w:style w:type="character" w:customStyle="1" w:styleId="Heading3Char">
    <w:name w:val="Heading 3 Char"/>
    <w:basedOn w:val="DefaultParagraphFont"/>
    <w:link w:val="Heading3"/>
    <w:uiPriority w:val="9"/>
    <w:rsid w:val="001A6E80"/>
    <w:rPr>
      <w:rFonts w:ascii="Arial" w:eastAsia="Times New Roman" w:hAnsi="Arial" w:cs="Times New Roman"/>
      <w:bCs/>
      <w:lang w:eastAsia="en-GB"/>
    </w:rPr>
  </w:style>
  <w:style w:type="character" w:customStyle="1" w:styleId="Heading4Char">
    <w:name w:val="Heading 4 Char"/>
    <w:basedOn w:val="DefaultParagraphFont"/>
    <w:link w:val="Heading4"/>
    <w:uiPriority w:val="9"/>
    <w:rsid w:val="001A6E80"/>
    <w:rPr>
      <w:rFonts w:ascii="Cambria" w:eastAsia="Times New Roman" w:hAnsi="Cambria" w:cs="Times New Roman"/>
      <w:b/>
      <w:bCs/>
      <w:i/>
      <w:iCs/>
      <w:lang w:eastAsia="en-GB"/>
    </w:rPr>
  </w:style>
  <w:style w:type="character" w:customStyle="1" w:styleId="Heading5Char">
    <w:name w:val="Heading 5 Char"/>
    <w:basedOn w:val="DefaultParagraphFont"/>
    <w:link w:val="Heading5"/>
    <w:uiPriority w:val="9"/>
    <w:semiHidden/>
    <w:rsid w:val="001A6E80"/>
    <w:rPr>
      <w:rFonts w:ascii="Cambria" w:eastAsia="Times New Roman" w:hAnsi="Cambria" w:cs="Times New Roman"/>
      <w:b/>
      <w:bCs/>
      <w:color w:val="7F7F7F"/>
      <w:lang w:eastAsia="en-GB"/>
    </w:rPr>
  </w:style>
  <w:style w:type="character" w:customStyle="1" w:styleId="Heading6Char">
    <w:name w:val="Heading 6 Char"/>
    <w:basedOn w:val="DefaultParagraphFont"/>
    <w:link w:val="Heading6"/>
    <w:uiPriority w:val="9"/>
    <w:semiHidden/>
    <w:rsid w:val="001A6E80"/>
    <w:rPr>
      <w:rFonts w:ascii="Cambria" w:eastAsia="Times New Roman" w:hAnsi="Cambria" w:cs="Times New Roman"/>
      <w:b/>
      <w:bCs/>
      <w:i/>
      <w:iCs/>
      <w:color w:val="7F7F7F"/>
      <w:lang w:eastAsia="en-GB"/>
    </w:rPr>
  </w:style>
  <w:style w:type="character" w:customStyle="1" w:styleId="Heading7Char">
    <w:name w:val="Heading 7 Char"/>
    <w:basedOn w:val="DefaultParagraphFont"/>
    <w:link w:val="Heading7"/>
    <w:uiPriority w:val="9"/>
    <w:semiHidden/>
    <w:rsid w:val="001A6E80"/>
    <w:rPr>
      <w:rFonts w:ascii="Cambria" w:eastAsia="Times New Roman" w:hAnsi="Cambria" w:cs="Times New Roman"/>
      <w:i/>
      <w:iCs/>
      <w:lang w:eastAsia="en-GB"/>
    </w:rPr>
  </w:style>
  <w:style w:type="character" w:customStyle="1" w:styleId="Heading8Char">
    <w:name w:val="Heading 8 Char"/>
    <w:basedOn w:val="DefaultParagraphFont"/>
    <w:link w:val="Heading8"/>
    <w:uiPriority w:val="9"/>
    <w:semiHidden/>
    <w:rsid w:val="001A6E80"/>
    <w:rPr>
      <w:rFonts w:ascii="Cambria" w:eastAsia="Times New Roman" w:hAnsi="Cambria" w:cs="Times New Roman"/>
      <w:sz w:val="20"/>
      <w:szCs w:val="20"/>
      <w:lang w:eastAsia="en-GB"/>
    </w:rPr>
  </w:style>
  <w:style w:type="character" w:customStyle="1" w:styleId="Heading9Char">
    <w:name w:val="Heading 9 Char"/>
    <w:basedOn w:val="DefaultParagraphFont"/>
    <w:link w:val="Heading9"/>
    <w:uiPriority w:val="9"/>
    <w:semiHidden/>
    <w:rsid w:val="001A6E80"/>
    <w:rPr>
      <w:rFonts w:ascii="Cambria" w:eastAsia="Times New Roman" w:hAnsi="Cambria" w:cs="Times New Roman"/>
      <w:i/>
      <w:iCs/>
      <w:spacing w:val="5"/>
      <w:sz w:val="20"/>
      <w:szCs w:val="20"/>
      <w:lang w:eastAsia="en-GB"/>
    </w:rPr>
  </w:style>
  <w:style w:type="paragraph" w:styleId="NoSpacing">
    <w:name w:val="No Spacing"/>
    <w:basedOn w:val="Normal"/>
    <w:link w:val="NoSpacingChar"/>
    <w:qFormat/>
    <w:rsid w:val="001A6E80"/>
    <w:pPr>
      <w:spacing w:after="0" w:line="240" w:lineRule="auto"/>
    </w:pPr>
    <w:rPr>
      <w:rFonts w:ascii="Arial" w:eastAsia="Times New Roman" w:hAnsi="Arial" w:cs="Times New Roman"/>
      <w:lang w:eastAsia="en-GB"/>
    </w:rPr>
  </w:style>
  <w:style w:type="character" w:customStyle="1" w:styleId="NoSpacingChar">
    <w:name w:val="No Spacing Char"/>
    <w:link w:val="NoSpacing"/>
    <w:locked/>
    <w:rsid w:val="001A6E80"/>
    <w:rPr>
      <w:rFonts w:ascii="Arial" w:eastAsia="Times New Roman" w:hAnsi="Arial" w:cs="Times New Roman"/>
      <w:lang w:eastAsia="en-GB"/>
    </w:rPr>
  </w:style>
  <w:style w:type="paragraph" w:styleId="Header">
    <w:name w:val="header"/>
    <w:basedOn w:val="Normal"/>
    <w:link w:val="HeaderChar"/>
    <w:uiPriority w:val="99"/>
    <w:unhideWhenUsed/>
    <w:rsid w:val="001A6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E80"/>
  </w:style>
  <w:style w:type="paragraph" w:styleId="Footer">
    <w:name w:val="footer"/>
    <w:basedOn w:val="Normal"/>
    <w:link w:val="FooterChar"/>
    <w:uiPriority w:val="99"/>
    <w:unhideWhenUsed/>
    <w:rsid w:val="001A6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E80"/>
  </w:style>
  <w:style w:type="paragraph" w:styleId="ListParagraph">
    <w:name w:val="List Paragraph"/>
    <w:basedOn w:val="Normal"/>
    <w:uiPriority w:val="34"/>
    <w:qFormat/>
    <w:rsid w:val="002E3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7D4DE-1345-4573-B18E-7E9ED246D223}">
  <ds:schemaRefs>
    <ds:schemaRef ds:uri="http://purl.org/dc/elements/1.1/"/>
    <ds:schemaRef ds:uri="http://purl.org/dc/terms/"/>
    <ds:schemaRef ds:uri="9f046271-f68d-4bf2-a9b9-199d05796fde"/>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cea135f-dbd2-4513-a6ac-c8e744d3c4d6"/>
    <ds:schemaRef ds:uri="http://schemas.microsoft.com/office/2006/metadata/properties"/>
  </ds:schemaRefs>
</ds:datastoreItem>
</file>

<file path=customXml/itemProps2.xml><?xml version="1.0" encoding="utf-8"?>
<ds:datastoreItem xmlns:ds="http://schemas.openxmlformats.org/officeDocument/2006/customXml" ds:itemID="{D674A9A3-F4E7-4104-908E-55F1B2B39400}">
  <ds:schemaRefs>
    <ds:schemaRef ds:uri="http://schemas.microsoft.com/sharepoint/v3/contenttype/forms"/>
  </ds:schemaRefs>
</ds:datastoreItem>
</file>

<file path=customXml/itemProps3.xml><?xml version="1.0" encoding="utf-8"?>
<ds:datastoreItem xmlns:ds="http://schemas.openxmlformats.org/officeDocument/2006/customXml" ds:itemID="{4CF74EFB-B66E-49D3-A375-7C0D1A59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Dardan Ljubishtani</dc:creator>
  <cp:keywords/>
  <dc:description/>
  <cp:lastModifiedBy>Dardan Ljubishtani</cp:lastModifiedBy>
  <cp:revision>60</cp:revision>
  <dcterms:created xsi:type="dcterms:W3CDTF">2021-09-16T10:10:00Z</dcterms:created>
  <dcterms:modified xsi:type="dcterms:W3CDTF">2021-12-20T14:42:00Z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ies>
</file>