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63DCF"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Pr>
          <w:rFonts w:ascii="Verdana" w:eastAsia="Verdana" w:hAnsi="Verdana" w:cs="Verdana"/>
          <w:sz w:val="17"/>
          <w:szCs w:val="17"/>
        </w:rPr>
        <w:t>B</w:t>
      </w:r>
      <w:r>
        <w:rPr>
          <w:rFonts w:ascii="Verdana" w:eastAsia="Verdana" w:hAnsi="Verdana" w:cs="Verdana"/>
          <w:spacing w:val="1"/>
          <w:sz w:val="17"/>
          <w:szCs w:val="17"/>
        </w:rPr>
        <w:t xml:space="preserve"> </w:t>
      </w:r>
      <w:r>
        <w:rPr>
          <w:rFonts w:ascii="Verdana" w:eastAsia="Verdana" w:hAnsi="Verdana" w:cs="Verdana"/>
          <w:spacing w:val="-1"/>
          <w:sz w:val="17"/>
          <w:szCs w:val="17"/>
        </w:rPr>
        <w:t>(</w:t>
      </w:r>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 xml:space="preserve">n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73E63DD0" w14:textId="77777777" w:rsidR="00640172" w:rsidRDefault="00640172">
      <w:pPr>
        <w:spacing w:before="3" w:after="0" w:line="190" w:lineRule="exact"/>
        <w:rPr>
          <w:sz w:val="19"/>
          <w:szCs w:val="19"/>
        </w:rPr>
      </w:pPr>
    </w:p>
    <w:p w14:paraId="73E63DD1" w14:textId="77777777" w:rsidR="00640172" w:rsidRDefault="00640172">
      <w:pPr>
        <w:spacing w:after="0" w:line="200" w:lineRule="exact"/>
        <w:rPr>
          <w:sz w:val="20"/>
          <w:szCs w:val="20"/>
        </w:rPr>
      </w:pPr>
    </w:p>
    <w:p w14:paraId="73E63DD2"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73E64097" wp14:editId="73E64098">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73E63DD3"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4"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5"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6"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7"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8"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3E63DDC"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73E63DDD"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73E63DDE" w14:textId="4BA0FC51" w:rsidR="000D596D" w:rsidRPr="001A6D2E" w:rsidRDefault="00481275" w:rsidP="000D596D">
      <w:pPr>
        <w:spacing w:after="0" w:line="240" w:lineRule="auto"/>
        <w:ind w:left="579" w:right="930" w:hanging="6"/>
        <w:jc w:val="center"/>
        <w:rPr>
          <w:rFonts w:ascii="Arial" w:eastAsia="Arial" w:hAnsi="Arial" w:cs="Arial"/>
          <w:b/>
          <w:bCs/>
          <w:spacing w:val="3"/>
          <w:sz w:val="36"/>
          <w:szCs w:val="36"/>
        </w:rPr>
      </w:pPr>
      <w:r w:rsidRPr="001A6D2E">
        <w:rPr>
          <w:rFonts w:ascii="Arial" w:eastAsia="Arial" w:hAnsi="Arial" w:cs="Arial"/>
          <w:b/>
          <w:bCs/>
          <w:spacing w:val="-1"/>
          <w:sz w:val="36"/>
          <w:szCs w:val="36"/>
        </w:rPr>
        <w:t xml:space="preserve">Contract </w:t>
      </w:r>
      <w:r w:rsidR="0012502F" w:rsidRPr="001A6D2E">
        <w:rPr>
          <w:rFonts w:ascii="Arial" w:eastAsia="Arial" w:hAnsi="Arial" w:cs="Arial"/>
          <w:b/>
          <w:bCs/>
          <w:sz w:val="36"/>
          <w:szCs w:val="36"/>
        </w:rPr>
        <w:t>f</w:t>
      </w:r>
      <w:r w:rsidR="0012502F" w:rsidRPr="001A6D2E">
        <w:rPr>
          <w:rFonts w:ascii="Arial" w:eastAsia="Arial" w:hAnsi="Arial" w:cs="Arial"/>
          <w:b/>
          <w:bCs/>
          <w:spacing w:val="-1"/>
          <w:sz w:val="36"/>
          <w:szCs w:val="36"/>
        </w:rPr>
        <w:t>o</w:t>
      </w:r>
      <w:r w:rsidR="0012502F" w:rsidRPr="001A6D2E">
        <w:rPr>
          <w:rFonts w:ascii="Arial" w:eastAsia="Arial" w:hAnsi="Arial" w:cs="Arial"/>
          <w:b/>
          <w:bCs/>
          <w:sz w:val="36"/>
          <w:szCs w:val="36"/>
        </w:rPr>
        <w:t>r</w:t>
      </w:r>
      <w:r w:rsidR="0012502F" w:rsidRPr="001A6D2E">
        <w:rPr>
          <w:rFonts w:ascii="Arial" w:eastAsia="Arial" w:hAnsi="Arial" w:cs="Arial"/>
          <w:b/>
          <w:bCs/>
          <w:spacing w:val="3"/>
          <w:sz w:val="36"/>
          <w:szCs w:val="36"/>
        </w:rPr>
        <w:t xml:space="preserve"> </w:t>
      </w:r>
    </w:p>
    <w:p w14:paraId="73E63DDF" w14:textId="77777777" w:rsidR="000D596D" w:rsidRPr="001A6D2E" w:rsidRDefault="000D596D" w:rsidP="000D596D">
      <w:pPr>
        <w:spacing w:after="0" w:line="240" w:lineRule="auto"/>
        <w:ind w:left="579" w:right="930" w:hanging="6"/>
        <w:jc w:val="center"/>
        <w:rPr>
          <w:rFonts w:ascii="Arial" w:eastAsia="Arial" w:hAnsi="Arial" w:cs="Arial"/>
          <w:b/>
          <w:bCs/>
          <w:spacing w:val="1"/>
          <w:sz w:val="36"/>
          <w:szCs w:val="36"/>
        </w:rPr>
      </w:pPr>
    </w:p>
    <w:p w14:paraId="73E63DE0" w14:textId="78A64F57" w:rsidR="000D596D" w:rsidRPr="001A6D2E" w:rsidRDefault="0012502F" w:rsidP="000D596D">
      <w:pPr>
        <w:spacing w:after="0" w:line="240" w:lineRule="auto"/>
        <w:ind w:left="579" w:right="930" w:hanging="6"/>
        <w:jc w:val="center"/>
        <w:rPr>
          <w:rFonts w:ascii="Arial" w:eastAsia="Arial" w:hAnsi="Arial" w:cs="Arial"/>
          <w:b/>
          <w:bCs/>
          <w:sz w:val="36"/>
          <w:szCs w:val="36"/>
        </w:rPr>
      </w:pPr>
      <w:r w:rsidRPr="001A6D2E">
        <w:rPr>
          <w:rFonts w:ascii="Arial" w:eastAsia="Arial" w:hAnsi="Arial" w:cs="Arial"/>
          <w:b/>
          <w:bCs/>
          <w:spacing w:val="1"/>
          <w:sz w:val="36"/>
          <w:szCs w:val="36"/>
        </w:rPr>
        <w:t>FL</w:t>
      </w:r>
      <w:r w:rsidRPr="001A6D2E">
        <w:rPr>
          <w:rFonts w:ascii="Arial" w:eastAsia="Arial" w:hAnsi="Arial" w:cs="Arial"/>
          <w:b/>
          <w:bCs/>
          <w:spacing w:val="2"/>
          <w:sz w:val="36"/>
          <w:szCs w:val="36"/>
        </w:rPr>
        <w:t>EE</w:t>
      </w:r>
      <w:r w:rsidRPr="001A6D2E">
        <w:rPr>
          <w:rFonts w:ascii="Arial" w:eastAsia="Arial" w:hAnsi="Arial" w:cs="Arial"/>
          <w:b/>
          <w:bCs/>
          <w:spacing w:val="1"/>
          <w:sz w:val="36"/>
          <w:szCs w:val="36"/>
        </w:rPr>
        <w:t>T</w:t>
      </w:r>
      <w:r w:rsidRPr="001A6D2E">
        <w:rPr>
          <w:rFonts w:ascii="Arial" w:eastAsia="Arial" w:hAnsi="Arial" w:cs="Arial"/>
          <w:b/>
          <w:bCs/>
          <w:spacing w:val="4"/>
          <w:sz w:val="36"/>
          <w:szCs w:val="36"/>
        </w:rPr>
        <w:t>/</w:t>
      </w:r>
      <w:r w:rsidRPr="001A6D2E">
        <w:rPr>
          <w:rFonts w:ascii="Arial" w:eastAsia="Arial" w:hAnsi="Arial" w:cs="Arial"/>
          <w:b/>
          <w:bCs/>
          <w:spacing w:val="2"/>
          <w:sz w:val="36"/>
          <w:szCs w:val="36"/>
        </w:rPr>
        <w:t>00</w:t>
      </w:r>
      <w:r w:rsidR="001A6D2E" w:rsidRPr="001A6D2E">
        <w:rPr>
          <w:rFonts w:ascii="Arial" w:eastAsia="Arial" w:hAnsi="Arial" w:cs="Arial"/>
          <w:b/>
          <w:bCs/>
          <w:spacing w:val="2"/>
          <w:sz w:val="36"/>
          <w:szCs w:val="36"/>
        </w:rPr>
        <w:t xml:space="preserve">686 </w:t>
      </w:r>
      <w:r w:rsidRPr="001A6D2E">
        <w:rPr>
          <w:rFonts w:ascii="Arial" w:eastAsia="Arial" w:hAnsi="Arial" w:cs="Arial"/>
          <w:b/>
          <w:bCs/>
          <w:sz w:val="36"/>
          <w:szCs w:val="36"/>
        </w:rPr>
        <w:t xml:space="preserve">– </w:t>
      </w:r>
    </w:p>
    <w:p w14:paraId="73E63DE1" w14:textId="77777777" w:rsidR="000D596D" w:rsidRPr="001A6D2E" w:rsidRDefault="000D596D" w:rsidP="000D596D">
      <w:pPr>
        <w:spacing w:after="0" w:line="240" w:lineRule="auto"/>
        <w:ind w:left="579" w:right="930" w:hanging="6"/>
        <w:jc w:val="center"/>
        <w:rPr>
          <w:rFonts w:ascii="Arial" w:eastAsia="Arial" w:hAnsi="Arial" w:cs="Arial"/>
          <w:b/>
          <w:bCs/>
          <w:color w:val="FF0000"/>
          <w:sz w:val="36"/>
          <w:szCs w:val="36"/>
        </w:rPr>
      </w:pPr>
    </w:p>
    <w:p w14:paraId="73E63DE2" w14:textId="7F57D34B" w:rsidR="00640172" w:rsidRPr="001A6D2E" w:rsidRDefault="001A6D2E" w:rsidP="000D596D">
      <w:pPr>
        <w:spacing w:after="0" w:line="240" w:lineRule="auto"/>
        <w:ind w:left="579" w:right="930" w:hanging="6"/>
        <w:jc w:val="center"/>
        <w:rPr>
          <w:rFonts w:ascii="Arial" w:eastAsia="Arial" w:hAnsi="Arial" w:cs="Arial"/>
          <w:b/>
          <w:color w:val="FF0000"/>
          <w:sz w:val="36"/>
          <w:szCs w:val="36"/>
        </w:rPr>
      </w:pPr>
      <w:r w:rsidRPr="001A6D2E">
        <w:rPr>
          <w:rStyle w:val="normaltextrun"/>
          <w:rFonts w:ascii="Arial" w:hAnsi="Arial" w:cs="Arial"/>
          <w:b/>
          <w:color w:val="000000"/>
          <w:sz w:val="36"/>
          <w:szCs w:val="36"/>
          <w:shd w:val="clear" w:color="auto" w:fill="FFFFFF"/>
        </w:rPr>
        <w:t>UKAS Accredited Air Quality Testing for Three Years</w:t>
      </w:r>
      <w:r w:rsidRPr="001A6D2E">
        <w:rPr>
          <w:rStyle w:val="eop"/>
          <w:rFonts w:ascii="Arial" w:hAnsi="Arial" w:cs="Arial"/>
          <w:b/>
          <w:color w:val="000000"/>
          <w:sz w:val="36"/>
          <w:szCs w:val="36"/>
          <w:shd w:val="clear" w:color="auto" w:fill="FFFFFF"/>
        </w:rPr>
        <w:t> </w:t>
      </w:r>
    </w:p>
    <w:p w14:paraId="73E63DE3" w14:textId="77777777" w:rsidR="00640172" w:rsidRPr="000D596D" w:rsidRDefault="00640172">
      <w:pPr>
        <w:spacing w:after="0"/>
        <w:jc w:val="center"/>
        <w:rPr>
          <w:sz w:val="32"/>
          <w:szCs w:val="32"/>
        </w:rPr>
      </w:pPr>
    </w:p>
    <w:p w14:paraId="73E63DE4" w14:textId="77777777" w:rsidR="007A1EDA" w:rsidRPr="000D596D" w:rsidRDefault="007A1EDA">
      <w:pPr>
        <w:spacing w:after="0"/>
        <w:jc w:val="center"/>
        <w:rPr>
          <w:sz w:val="32"/>
          <w:szCs w:val="32"/>
        </w:rPr>
      </w:pPr>
    </w:p>
    <w:p w14:paraId="73E63DE5" w14:textId="77777777" w:rsidR="007A1EDA" w:rsidRDefault="007A1EDA">
      <w:pPr>
        <w:spacing w:after="0"/>
        <w:jc w:val="center"/>
        <w:rPr>
          <w:sz w:val="32"/>
          <w:szCs w:val="32"/>
        </w:rPr>
      </w:pPr>
    </w:p>
    <w:p w14:paraId="73E63DE6" w14:textId="77777777" w:rsidR="000D596D" w:rsidRDefault="000D596D">
      <w:pPr>
        <w:spacing w:after="0"/>
        <w:jc w:val="center"/>
        <w:rPr>
          <w:sz w:val="32"/>
          <w:szCs w:val="32"/>
        </w:rPr>
      </w:pPr>
    </w:p>
    <w:p w14:paraId="73E63DE7" w14:textId="77777777" w:rsidR="000D596D" w:rsidRDefault="000D596D">
      <w:pPr>
        <w:spacing w:after="0"/>
        <w:jc w:val="center"/>
        <w:rPr>
          <w:sz w:val="32"/>
          <w:szCs w:val="32"/>
        </w:rPr>
      </w:pPr>
    </w:p>
    <w:p w14:paraId="73E63DE8" w14:textId="77777777" w:rsidR="000D596D" w:rsidRDefault="000D596D">
      <w:pPr>
        <w:spacing w:after="0"/>
        <w:jc w:val="center"/>
        <w:rPr>
          <w:sz w:val="32"/>
          <w:szCs w:val="32"/>
        </w:rPr>
      </w:pPr>
    </w:p>
    <w:p w14:paraId="73E63DE9" w14:textId="113EC8AA" w:rsidR="00481275" w:rsidRPr="001A6D2E" w:rsidRDefault="001A6D2E" w:rsidP="00481275">
      <w:pPr>
        <w:spacing w:after="0"/>
        <w:jc w:val="center"/>
        <w:rPr>
          <w:rFonts w:ascii="Arial" w:hAnsi="Arial" w:cs="Arial"/>
          <w:b/>
          <w:sz w:val="28"/>
          <w:szCs w:val="28"/>
        </w:rPr>
      </w:pPr>
      <w:r w:rsidRPr="00C30FBC">
        <w:rPr>
          <w:rFonts w:ascii="Arial" w:hAnsi="Arial" w:cs="Arial"/>
          <w:b/>
          <w:color w:val="FF0000"/>
          <w:sz w:val="28"/>
          <w:szCs w:val="28"/>
        </w:rPr>
        <w:t xml:space="preserve"> </w:t>
      </w:r>
      <w:r w:rsidR="00A94069" w:rsidRPr="004F0A17">
        <w:rPr>
          <w:rFonts w:ascii="Arial" w:hAnsi="Arial" w:cs="Arial"/>
          <w:b/>
          <w:sz w:val="28"/>
          <w:szCs w:val="28"/>
        </w:rPr>
        <w:t>12</w:t>
      </w:r>
      <w:r w:rsidRPr="00C30FBC">
        <w:rPr>
          <w:rFonts w:ascii="Arial" w:hAnsi="Arial" w:cs="Arial"/>
          <w:b/>
          <w:color w:val="FF0000"/>
          <w:sz w:val="28"/>
          <w:szCs w:val="28"/>
        </w:rPr>
        <w:t xml:space="preserve"> </w:t>
      </w:r>
      <w:r w:rsidRPr="001A6D2E">
        <w:rPr>
          <w:rFonts w:ascii="Arial" w:hAnsi="Arial" w:cs="Arial"/>
          <w:b/>
          <w:sz w:val="28"/>
          <w:szCs w:val="28"/>
        </w:rPr>
        <w:t xml:space="preserve">December </w:t>
      </w:r>
      <w:r w:rsidR="00481275" w:rsidRPr="001A6D2E">
        <w:rPr>
          <w:rFonts w:ascii="Arial" w:hAnsi="Arial" w:cs="Arial"/>
          <w:b/>
          <w:sz w:val="28"/>
          <w:szCs w:val="28"/>
        </w:rPr>
        <w:t xml:space="preserve">2018 to </w:t>
      </w:r>
      <w:r w:rsidR="00A94069" w:rsidRPr="004F0A17">
        <w:rPr>
          <w:rFonts w:ascii="Arial" w:hAnsi="Arial" w:cs="Arial"/>
          <w:b/>
          <w:sz w:val="28"/>
          <w:szCs w:val="28"/>
        </w:rPr>
        <w:t>11</w:t>
      </w:r>
      <w:r w:rsidR="00F06E93">
        <w:rPr>
          <w:rFonts w:ascii="Arial" w:hAnsi="Arial" w:cs="Arial"/>
          <w:b/>
          <w:color w:val="FF0000"/>
          <w:sz w:val="28"/>
          <w:szCs w:val="28"/>
        </w:rPr>
        <w:t xml:space="preserve"> </w:t>
      </w:r>
      <w:r w:rsidR="007210D2">
        <w:rPr>
          <w:rFonts w:ascii="Arial" w:hAnsi="Arial" w:cs="Arial"/>
          <w:b/>
          <w:sz w:val="28"/>
          <w:szCs w:val="28"/>
        </w:rPr>
        <w:t>December 2021</w:t>
      </w:r>
    </w:p>
    <w:p w14:paraId="73E63DEB" w14:textId="77777777" w:rsidR="009730BC" w:rsidRDefault="009730BC">
      <w:pPr>
        <w:spacing w:after="0"/>
        <w:jc w:val="center"/>
        <w:rPr>
          <w:rFonts w:ascii="Arial" w:hAnsi="Arial" w:cs="Arial"/>
          <w:b/>
          <w:sz w:val="28"/>
          <w:szCs w:val="28"/>
        </w:rPr>
      </w:pPr>
    </w:p>
    <w:p w14:paraId="73E63DEC" w14:textId="77777777" w:rsidR="009730BC" w:rsidRDefault="009730BC">
      <w:pPr>
        <w:spacing w:after="0"/>
        <w:jc w:val="center"/>
        <w:rPr>
          <w:rFonts w:ascii="Arial" w:hAnsi="Arial" w:cs="Arial"/>
          <w:b/>
          <w:sz w:val="28"/>
          <w:szCs w:val="28"/>
        </w:rPr>
      </w:pPr>
    </w:p>
    <w:tbl>
      <w:tblPr>
        <w:tblW w:w="9889" w:type="dxa"/>
        <w:tblInd w:w="935" w:type="dxa"/>
        <w:tblLook w:val="01E0" w:firstRow="1" w:lastRow="1" w:firstColumn="1" w:lastColumn="1" w:noHBand="0" w:noVBand="0"/>
      </w:tblPr>
      <w:tblGrid>
        <w:gridCol w:w="4643"/>
        <w:gridCol w:w="5246"/>
      </w:tblGrid>
      <w:tr w:rsidR="009730BC" w:rsidRPr="0025610E" w14:paraId="73E63E07" w14:textId="77777777" w:rsidTr="009730BC">
        <w:tc>
          <w:tcPr>
            <w:tcW w:w="4643" w:type="dxa"/>
            <w:shd w:val="clear" w:color="auto" w:fill="auto"/>
          </w:tcPr>
          <w:p w14:paraId="73E63DED" w14:textId="77777777" w:rsidR="009730BC" w:rsidRPr="004B1583" w:rsidRDefault="009730BC" w:rsidP="009730BC">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14:paraId="73E63DEE" w14:textId="77777777" w:rsidR="009730BC" w:rsidRPr="004B1583" w:rsidRDefault="009730BC" w:rsidP="009730BC">
            <w:pPr>
              <w:pStyle w:val="BodyText2"/>
              <w:jc w:val="left"/>
              <w:rPr>
                <w:rFonts w:ascii="Arial" w:hAnsi="Arial"/>
                <w:i w:val="0"/>
              </w:rPr>
            </w:pPr>
          </w:p>
          <w:p w14:paraId="73E63DEF" w14:textId="77777777" w:rsidR="009730BC" w:rsidRPr="004B1583" w:rsidRDefault="009730BC" w:rsidP="009730BC">
            <w:pPr>
              <w:pStyle w:val="BodyText2"/>
              <w:jc w:val="left"/>
              <w:rPr>
                <w:rFonts w:ascii="Arial" w:hAnsi="Arial"/>
                <w:i w:val="0"/>
              </w:rPr>
            </w:pPr>
            <w:r w:rsidRPr="004B1583">
              <w:rPr>
                <w:rFonts w:ascii="Arial" w:hAnsi="Arial"/>
                <w:i w:val="0"/>
              </w:rPr>
              <w:t>Team Name and address:</w:t>
            </w:r>
          </w:p>
          <w:p w14:paraId="73E63DF0" w14:textId="77777777" w:rsidR="000D596D" w:rsidRDefault="000D596D" w:rsidP="009730BC">
            <w:pPr>
              <w:pStyle w:val="BodyText2"/>
              <w:jc w:val="left"/>
              <w:rPr>
                <w:rFonts w:ascii="Arial" w:hAnsi="Arial"/>
                <w:b w:val="0"/>
                <w:i w:val="0"/>
              </w:rPr>
            </w:pPr>
            <w:bookmarkStart w:id="0" w:name="DrafterAddress1"/>
            <w:bookmarkEnd w:id="0"/>
            <w:r>
              <w:rPr>
                <w:rFonts w:ascii="Arial" w:hAnsi="Arial"/>
                <w:b w:val="0"/>
                <w:i w:val="0"/>
              </w:rPr>
              <w:t>Navy Commercial</w:t>
            </w:r>
          </w:p>
          <w:p w14:paraId="73E63DF1" w14:textId="77777777" w:rsidR="009730BC" w:rsidRPr="004B1583" w:rsidRDefault="009730BC" w:rsidP="009730BC">
            <w:pPr>
              <w:pStyle w:val="BodyText2"/>
              <w:jc w:val="left"/>
              <w:rPr>
                <w:rFonts w:ascii="Arial" w:hAnsi="Arial"/>
                <w:b w:val="0"/>
                <w:i w:val="0"/>
              </w:rPr>
            </w:pPr>
            <w:r w:rsidRPr="004B1583">
              <w:rPr>
                <w:rFonts w:ascii="Arial" w:hAnsi="Arial"/>
                <w:b w:val="0"/>
                <w:i w:val="0"/>
              </w:rPr>
              <w:t>Room 303</w:t>
            </w:r>
          </w:p>
          <w:p w14:paraId="73E63DF2" w14:textId="77777777" w:rsidR="009730BC" w:rsidRPr="004B1583" w:rsidRDefault="009730BC" w:rsidP="009730BC">
            <w:pPr>
              <w:pStyle w:val="BodyText2"/>
              <w:jc w:val="left"/>
              <w:rPr>
                <w:rFonts w:ascii="Arial" w:hAnsi="Arial"/>
                <w:b w:val="0"/>
                <w:i w:val="0"/>
              </w:rPr>
            </w:pPr>
            <w:bookmarkStart w:id="1" w:name="DrafterAddress2"/>
            <w:bookmarkEnd w:id="1"/>
            <w:r w:rsidRPr="004B1583">
              <w:rPr>
                <w:rFonts w:ascii="Arial" w:hAnsi="Arial"/>
                <w:b w:val="0"/>
                <w:i w:val="0"/>
              </w:rPr>
              <w:t>Building 1/080</w:t>
            </w:r>
          </w:p>
          <w:p w14:paraId="73E63DF3" w14:textId="77777777" w:rsidR="009730BC" w:rsidRPr="004B1583" w:rsidRDefault="009730BC" w:rsidP="009730BC">
            <w:pPr>
              <w:pStyle w:val="BodyText2"/>
              <w:jc w:val="left"/>
              <w:rPr>
                <w:rFonts w:ascii="Arial" w:hAnsi="Arial"/>
                <w:b w:val="0"/>
                <w:i w:val="0"/>
              </w:rPr>
            </w:pPr>
            <w:bookmarkStart w:id="2" w:name="DrafterAddress3"/>
            <w:bookmarkEnd w:id="2"/>
            <w:r w:rsidRPr="004B1583">
              <w:rPr>
                <w:rFonts w:ascii="Arial" w:hAnsi="Arial"/>
                <w:b w:val="0"/>
                <w:i w:val="0"/>
              </w:rPr>
              <w:t>Jago Road</w:t>
            </w:r>
          </w:p>
          <w:p w14:paraId="73E63DF4" w14:textId="77777777" w:rsidR="000D596D" w:rsidRDefault="009730BC" w:rsidP="009730BC">
            <w:pPr>
              <w:pStyle w:val="BodyText2"/>
              <w:jc w:val="left"/>
              <w:rPr>
                <w:rFonts w:ascii="Arial" w:hAnsi="Arial"/>
                <w:b w:val="0"/>
                <w:i w:val="0"/>
              </w:rPr>
            </w:pPr>
            <w:bookmarkStart w:id="3" w:name="DrafterAddress4"/>
            <w:bookmarkEnd w:id="3"/>
            <w:r w:rsidRPr="004B1583">
              <w:rPr>
                <w:rFonts w:ascii="Arial" w:hAnsi="Arial"/>
                <w:b w:val="0"/>
                <w:i w:val="0"/>
              </w:rPr>
              <w:t>HM</w:t>
            </w:r>
            <w:r w:rsidR="000D596D">
              <w:rPr>
                <w:rFonts w:ascii="Arial" w:hAnsi="Arial"/>
                <w:b w:val="0"/>
                <w:i w:val="0"/>
              </w:rPr>
              <w:t xml:space="preserve"> Naval Base</w:t>
            </w:r>
          </w:p>
          <w:p w14:paraId="73E63DF5" w14:textId="77777777" w:rsidR="009730BC" w:rsidRPr="004B1583" w:rsidRDefault="009730BC" w:rsidP="009730BC">
            <w:pPr>
              <w:pStyle w:val="BodyText2"/>
              <w:jc w:val="left"/>
              <w:rPr>
                <w:rFonts w:ascii="Arial" w:hAnsi="Arial"/>
                <w:b w:val="0"/>
                <w:i w:val="0"/>
              </w:rPr>
            </w:pPr>
            <w:r w:rsidRPr="004B1583">
              <w:rPr>
                <w:rFonts w:ascii="Arial" w:hAnsi="Arial"/>
                <w:b w:val="0"/>
                <w:i w:val="0"/>
              </w:rPr>
              <w:t>Portsmouth</w:t>
            </w:r>
          </w:p>
          <w:p w14:paraId="73E63DF6" w14:textId="77777777" w:rsidR="009730BC" w:rsidRPr="004B1583" w:rsidRDefault="009730BC" w:rsidP="009730BC">
            <w:pPr>
              <w:pStyle w:val="BodyText2"/>
              <w:jc w:val="left"/>
              <w:rPr>
                <w:rFonts w:ascii="Arial" w:hAnsi="Arial"/>
                <w:b w:val="0"/>
                <w:i w:val="0"/>
              </w:rPr>
            </w:pPr>
            <w:bookmarkStart w:id="4" w:name="DrafterPostcode"/>
            <w:bookmarkEnd w:id="4"/>
            <w:r w:rsidRPr="004B1583">
              <w:rPr>
                <w:rFonts w:ascii="Arial" w:hAnsi="Arial"/>
                <w:b w:val="0"/>
                <w:i w:val="0"/>
              </w:rPr>
              <w:t>PO1 3LU</w:t>
            </w:r>
          </w:p>
          <w:p w14:paraId="73E63DF7" w14:textId="77777777" w:rsidR="009730BC" w:rsidRPr="004B1583" w:rsidRDefault="009730BC" w:rsidP="009730BC">
            <w:pPr>
              <w:pStyle w:val="BodyText2"/>
              <w:jc w:val="left"/>
              <w:rPr>
                <w:rFonts w:ascii="Arial" w:hAnsi="Arial"/>
                <w:b w:val="0"/>
                <w:i w:val="0"/>
              </w:rPr>
            </w:pPr>
          </w:p>
          <w:p w14:paraId="73E63DF8" w14:textId="77777777" w:rsidR="009730BC" w:rsidRPr="004B1583" w:rsidRDefault="009730BC" w:rsidP="009730BC">
            <w:pPr>
              <w:pStyle w:val="BodyText2"/>
              <w:jc w:val="left"/>
              <w:rPr>
                <w:rFonts w:ascii="Arial" w:hAnsi="Arial"/>
                <w:i w:val="0"/>
              </w:rPr>
            </w:pPr>
            <w:bookmarkStart w:id="5" w:name="DrafterFaxNo"/>
            <w:bookmarkEnd w:id="5"/>
          </w:p>
          <w:p w14:paraId="73E63DF9" w14:textId="77777777" w:rsidR="009730BC" w:rsidRPr="004B1583" w:rsidRDefault="009730BC" w:rsidP="009730BC">
            <w:pPr>
              <w:pStyle w:val="BodyText2"/>
              <w:jc w:val="left"/>
              <w:rPr>
                <w:rFonts w:ascii="Arial" w:hAnsi="Arial"/>
                <w:b w:val="0"/>
                <w:i w:val="0"/>
              </w:rPr>
            </w:pPr>
          </w:p>
        </w:tc>
        <w:tc>
          <w:tcPr>
            <w:tcW w:w="5246" w:type="dxa"/>
            <w:shd w:val="clear" w:color="auto" w:fill="auto"/>
          </w:tcPr>
          <w:p w14:paraId="73E63DFA" w14:textId="77777777" w:rsidR="009730BC" w:rsidRPr="004B1583" w:rsidRDefault="009730BC" w:rsidP="009730BC">
            <w:pPr>
              <w:pStyle w:val="BodyText2"/>
              <w:jc w:val="left"/>
              <w:rPr>
                <w:rFonts w:ascii="Arial" w:hAnsi="Arial"/>
                <w:b w:val="0"/>
                <w:i w:val="0"/>
              </w:rPr>
            </w:pPr>
            <w:r w:rsidRPr="004B1583">
              <w:rPr>
                <w:rFonts w:ascii="Arial" w:hAnsi="Arial"/>
                <w:i w:val="0"/>
              </w:rPr>
              <w:t>And</w:t>
            </w:r>
            <w:r>
              <w:rPr>
                <w:rFonts w:ascii="Arial" w:hAnsi="Arial"/>
                <w:i w:val="0"/>
              </w:rPr>
              <w:t xml:space="preserve"> </w:t>
            </w:r>
          </w:p>
          <w:p w14:paraId="73E63DFB" w14:textId="77777777" w:rsidR="009730BC" w:rsidRPr="004B1583" w:rsidRDefault="009730BC" w:rsidP="009730BC">
            <w:pPr>
              <w:pStyle w:val="BodyText2"/>
              <w:jc w:val="left"/>
              <w:rPr>
                <w:rFonts w:ascii="Arial" w:hAnsi="Arial"/>
                <w:b w:val="0"/>
                <w:i w:val="0"/>
              </w:rPr>
            </w:pPr>
          </w:p>
          <w:p w14:paraId="73E63DFC" w14:textId="77777777" w:rsidR="009730BC" w:rsidRPr="004B1583" w:rsidRDefault="009730BC" w:rsidP="009730BC">
            <w:pPr>
              <w:pStyle w:val="BodyText2"/>
              <w:jc w:val="left"/>
              <w:rPr>
                <w:rFonts w:ascii="Arial" w:hAnsi="Arial"/>
                <w:i w:val="0"/>
              </w:rPr>
            </w:pPr>
          </w:p>
          <w:p w14:paraId="73E63DFD" w14:textId="77777777" w:rsidR="009730BC" w:rsidRPr="004B1583" w:rsidRDefault="009730BC" w:rsidP="009730BC">
            <w:pPr>
              <w:pStyle w:val="BodyText2"/>
              <w:jc w:val="left"/>
              <w:rPr>
                <w:rFonts w:ascii="Arial" w:hAnsi="Arial"/>
                <w:i w:val="0"/>
              </w:rPr>
            </w:pPr>
          </w:p>
          <w:p w14:paraId="73E63DFE" w14:textId="77777777" w:rsidR="009730BC" w:rsidRPr="004B1583" w:rsidRDefault="009730BC" w:rsidP="009730BC">
            <w:pPr>
              <w:pStyle w:val="BodyText2"/>
              <w:jc w:val="left"/>
              <w:rPr>
                <w:rFonts w:ascii="Arial" w:hAnsi="Arial"/>
                <w:b w:val="0"/>
                <w:i w:val="0"/>
              </w:rPr>
            </w:pPr>
            <w:r w:rsidRPr="004B1583">
              <w:rPr>
                <w:rFonts w:ascii="Arial" w:hAnsi="Arial"/>
                <w:i w:val="0"/>
              </w:rPr>
              <w:t>Contractor Name and Address</w:t>
            </w:r>
          </w:p>
          <w:p w14:paraId="1B500CF4" w14:textId="5584D1D4" w:rsidR="001A6D2E" w:rsidRPr="001A6D2E" w:rsidRDefault="001A6D2E" w:rsidP="001A6D2E">
            <w:pPr>
              <w:pStyle w:val="paragraph"/>
              <w:spacing w:before="0" w:beforeAutospacing="0" w:after="0" w:afterAutospacing="0"/>
              <w:textAlignment w:val="baseline"/>
              <w:rPr>
                <w:rFonts w:ascii="Segoe UI" w:hAnsi="Segoe UI" w:cs="Segoe UI"/>
                <w:sz w:val="20"/>
                <w:szCs w:val="20"/>
              </w:rPr>
            </w:pPr>
            <w:r w:rsidRPr="001A6D2E">
              <w:rPr>
                <w:rStyle w:val="normaltextrun"/>
                <w:rFonts w:ascii="Arial" w:hAnsi="Arial" w:cs="Arial"/>
                <w:sz w:val="20"/>
                <w:szCs w:val="20"/>
                <w:lang w:val="en-US"/>
              </w:rPr>
              <w:t xml:space="preserve">Thomas M Young, Rognvald G Young &amp; Urcilla G Young </w:t>
            </w:r>
            <w:r w:rsidRPr="00AB05C3">
              <w:rPr>
                <w:rStyle w:val="normaltextrun"/>
                <w:rFonts w:ascii="Arial" w:hAnsi="Arial" w:cs="Arial"/>
                <w:b/>
                <w:sz w:val="20"/>
                <w:szCs w:val="20"/>
                <w:lang w:val="en-US"/>
              </w:rPr>
              <w:t>T/A Aquatron Breathing Air Systems</w:t>
            </w:r>
            <w:r w:rsidRPr="001A6D2E">
              <w:rPr>
                <w:rStyle w:val="eop"/>
                <w:rFonts w:ascii="Arial" w:hAnsi="Arial" w:cs="Arial"/>
                <w:sz w:val="20"/>
                <w:szCs w:val="20"/>
              </w:rPr>
              <w:t> </w:t>
            </w:r>
          </w:p>
          <w:p w14:paraId="690DC01C" w14:textId="77777777" w:rsidR="001A6D2E" w:rsidRPr="001A6D2E" w:rsidRDefault="001A6D2E" w:rsidP="001A6D2E">
            <w:pPr>
              <w:pStyle w:val="paragraph"/>
              <w:spacing w:before="0" w:beforeAutospacing="0" w:after="0" w:afterAutospacing="0"/>
              <w:textAlignment w:val="baseline"/>
              <w:rPr>
                <w:rFonts w:ascii="Segoe UI" w:hAnsi="Segoe UI" w:cs="Segoe UI"/>
                <w:sz w:val="20"/>
                <w:szCs w:val="20"/>
              </w:rPr>
            </w:pPr>
            <w:r w:rsidRPr="001A6D2E">
              <w:rPr>
                <w:rStyle w:val="normaltextrun"/>
                <w:rFonts w:ascii="Arial" w:hAnsi="Arial" w:cs="Arial"/>
                <w:sz w:val="20"/>
                <w:szCs w:val="20"/>
                <w:lang w:val="en-US"/>
              </w:rPr>
              <w:t>30 Stanley Street</w:t>
            </w:r>
            <w:r w:rsidRPr="001A6D2E">
              <w:rPr>
                <w:rStyle w:val="eop"/>
                <w:rFonts w:ascii="Arial" w:hAnsi="Arial" w:cs="Arial"/>
                <w:sz w:val="20"/>
                <w:szCs w:val="20"/>
              </w:rPr>
              <w:t> </w:t>
            </w:r>
          </w:p>
          <w:p w14:paraId="4F8FD959" w14:textId="77777777" w:rsidR="001A6D2E" w:rsidRPr="001A6D2E" w:rsidRDefault="001A6D2E" w:rsidP="001A6D2E">
            <w:pPr>
              <w:pStyle w:val="paragraph"/>
              <w:spacing w:before="0" w:beforeAutospacing="0" w:after="0" w:afterAutospacing="0"/>
              <w:textAlignment w:val="baseline"/>
              <w:rPr>
                <w:rFonts w:ascii="Segoe UI" w:hAnsi="Segoe UI" w:cs="Segoe UI"/>
                <w:sz w:val="20"/>
                <w:szCs w:val="20"/>
              </w:rPr>
            </w:pPr>
            <w:r w:rsidRPr="001A6D2E">
              <w:rPr>
                <w:rStyle w:val="normaltextrun"/>
                <w:rFonts w:ascii="Arial" w:hAnsi="Arial" w:cs="Arial"/>
                <w:sz w:val="20"/>
                <w:szCs w:val="20"/>
                <w:lang w:val="en-US"/>
              </w:rPr>
              <w:t>Glasgow</w:t>
            </w:r>
            <w:r w:rsidRPr="001A6D2E">
              <w:rPr>
                <w:rStyle w:val="eop"/>
                <w:rFonts w:ascii="Arial" w:hAnsi="Arial" w:cs="Arial"/>
                <w:sz w:val="20"/>
                <w:szCs w:val="20"/>
              </w:rPr>
              <w:t> </w:t>
            </w:r>
          </w:p>
          <w:p w14:paraId="5C9209BE" w14:textId="77777777" w:rsidR="001A6D2E" w:rsidRDefault="001A6D2E" w:rsidP="001A6D2E">
            <w:pPr>
              <w:pStyle w:val="paragraph"/>
              <w:spacing w:before="0" w:beforeAutospacing="0" w:after="0" w:afterAutospacing="0"/>
              <w:textAlignment w:val="baseline"/>
              <w:rPr>
                <w:rFonts w:ascii="Segoe UI" w:hAnsi="Segoe UI" w:cs="Segoe UI"/>
                <w:sz w:val="18"/>
                <w:szCs w:val="18"/>
              </w:rPr>
            </w:pPr>
            <w:r w:rsidRPr="001A6D2E">
              <w:rPr>
                <w:rStyle w:val="normaltextrun"/>
                <w:rFonts w:ascii="Arial" w:hAnsi="Arial" w:cs="Arial"/>
                <w:sz w:val="20"/>
                <w:szCs w:val="20"/>
                <w:lang w:val="en-US"/>
              </w:rPr>
              <w:t>G41 1JB</w:t>
            </w:r>
            <w:r>
              <w:rPr>
                <w:rStyle w:val="eop"/>
                <w:rFonts w:ascii="Arial" w:hAnsi="Arial" w:cs="Arial"/>
                <w:sz w:val="22"/>
                <w:szCs w:val="22"/>
              </w:rPr>
              <w:t> </w:t>
            </w:r>
          </w:p>
          <w:p w14:paraId="73E63E05" w14:textId="77777777" w:rsidR="009730BC" w:rsidRPr="004B1583" w:rsidRDefault="009730BC" w:rsidP="009730BC">
            <w:pPr>
              <w:pStyle w:val="BodyText2"/>
              <w:jc w:val="left"/>
              <w:rPr>
                <w:rFonts w:ascii="Arial" w:hAnsi="Arial"/>
                <w:i w:val="0"/>
              </w:rPr>
            </w:pPr>
          </w:p>
          <w:p w14:paraId="73E63E06" w14:textId="77777777" w:rsidR="009730BC" w:rsidRPr="004B1583" w:rsidRDefault="009730BC" w:rsidP="009730BC">
            <w:pPr>
              <w:pStyle w:val="BodyText2"/>
              <w:jc w:val="left"/>
              <w:rPr>
                <w:rFonts w:ascii="Arial" w:hAnsi="Arial"/>
                <w:b w:val="0"/>
                <w:i w:val="0"/>
              </w:rPr>
            </w:pPr>
          </w:p>
        </w:tc>
      </w:tr>
    </w:tbl>
    <w:p w14:paraId="73E63E08" w14:textId="77777777" w:rsidR="009730BC" w:rsidRPr="007A1EDA" w:rsidRDefault="009730BC">
      <w:pPr>
        <w:spacing w:after="0"/>
        <w:jc w:val="center"/>
        <w:rPr>
          <w:rFonts w:ascii="Arial" w:hAnsi="Arial" w:cs="Arial"/>
          <w:b/>
          <w:sz w:val="28"/>
          <w:szCs w:val="28"/>
        </w:rPr>
        <w:sectPr w:rsidR="009730BC" w:rsidRPr="007A1EDA" w:rsidSect="0012502F">
          <w:headerReference w:type="default" r:id="rId16"/>
          <w:footerReference w:type="default" r:id="rId17"/>
          <w:type w:val="continuous"/>
          <w:pgSz w:w="11940" w:h="16860"/>
          <w:pgMar w:top="567" w:right="567" w:bottom="567" w:left="567" w:header="283" w:footer="283" w:gutter="0"/>
          <w:cols w:space="720"/>
          <w:docGrid w:linePitch="299"/>
        </w:sectPr>
      </w:pPr>
    </w:p>
    <w:p w14:paraId="73E63E09"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lastRenderedPageBreak/>
        <w:t>1    Definitions - In the Contract:</w:t>
      </w:r>
    </w:p>
    <w:p w14:paraId="73E63E0A" w14:textId="77777777" w:rsidR="00312F49" w:rsidRDefault="00312F49" w:rsidP="00312F49">
      <w:pPr>
        <w:pStyle w:val="NoSpacing"/>
        <w:rPr>
          <w:rFonts w:ascii="Arial" w:hAnsi="Arial" w:cs="Arial"/>
          <w:b/>
          <w:sz w:val="17"/>
          <w:szCs w:val="17"/>
          <w:lang w:eastAsia="en-GB"/>
        </w:rPr>
      </w:pPr>
    </w:p>
    <w:p w14:paraId="73E63E0B"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73E63E0C" w14:textId="77777777" w:rsidR="00312F49" w:rsidRDefault="00312F49" w:rsidP="00312F49">
      <w:pPr>
        <w:pStyle w:val="NoSpacing"/>
        <w:rPr>
          <w:rFonts w:ascii="Arial" w:hAnsi="Arial" w:cs="Arial"/>
          <w:sz w:val="17"/>
          <w:szCs w:val="17"/>
          <w:lang w:eastAsia="en-GB"/>
        </w:rPr>
      </w:pPr>
    </w:p>
    <w:p w14:paraId="73E63E0D"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73E63E0E" w14:textId="77777777" w:rsidR="00312F49" w:rsidRDefault="00312F49" w:rsidP="00312F49">
      <w:pPr>
        <w:pStyle w:val="NoSpacing"/>
        <w:rPr>
          <w:rFonts w:ascii="Arial" w:hAnsi="Arial" w:cs="Arial"/>
          <w:sz w:val="17"/>
          <w:szCs w:val="17"/>
          <w:lang w:eastAsia="en-GB"/>
        </w:rPr>
      </w:pPr>
    </w:p>
    <w:p w14:paraId="73E63E0F"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73E63E10" w14:textId="77777777" w:rsidR="00312F49" w:rsidRDefault="00312F49" w:rsidP="00312F49">
      <w:pPr>
        <w:pStyle w:val="NoSpacing"/>
        <w:rPr>
          <w:rFonts w:ascii="Arial" w:hAnsi="Arial" w:cs="Arial"/>
          <w:sz w:val="17"/>
          <w:szCs w:val="17"/>
          <w:lang w:eastAsia="en-GB"/>
        </w:rPr>
      </w:pPr>
    </w:p>
    <w:p w14:paraId="73E63E11"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73E63E12" w14:textId="77777777" w:rsidR="00312F49" w:rsidRDefault="00312F49" w:rsidP="00312F49">
      <w:pPr>
        <w:pStyle w:val="NoSpacing"/>
        <w:rPr>
          <w:rFonts w:ascii="Arial" w:hAnsi="Arial" w:cs="Arial"/>
          <w:sz w:val="17"/>
          <w:szCs w:val="17"/>
          <w:lang w:eastAsia="en-GB"/>
        </w:rPr>
      </w:pPr>
    </w:p>
    <w:p w14:paraId="73E63E13"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73E63E14" w14:textId="77777777" w:rsidR="00312F49" w:rsidRDefault="00312F49" w:rsidP="00312F49">
      <w:pPr>
        <w:pStyle w:val="NoSpacing"/>
        <w:rPr>
          <w:rFonts w:ascii="Arial" w:hAnsi="Arial" w:cs="Arial"/>
          <w:sz w:val="17"/>
          <w:szCs w:val="17"/>
          <w:lang w:eastAsia="en-GB"/>
        </w:rPr>
      </w:pPr>
    </w:p>
    <w:p w14:paraId="73E63E15"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73E63E16" w14:textId="77777777" w:rsidR="00312F49" w:rsidRDefault="00312F49" w:rsidP="00312F49">
      <w:pPr>
        <w:pStyle w:val="NoSpacing"/>
        <w:rPr>
          <w:rFonts w:ascii="Arial" w:hAnsi="Arial" w:cs="Arial"/>
          <w:sz w:val="17"/>
          <w:szCs w:val="17"/>
          <w:lang w:eastAsia="en-GB"/>
        </w:rPr>
      </w:pPr>
    </w:p>
    <w:p w14:paraId="73E63E17"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73E63E18" w14:textId="77777777" w:rsidR="00312F49" w:rsidRDefault="00312F49" w:rsidP="00312F49">
      <w:pPr>
        <w:pStyle w:val="NoSpacing"/>
        <w:rPr>
          <w:rFonts w:ascii="Arial" w:hAnsi="Arial" w:cs="Arial"/>
          <w:sz w:val="17"/>
          <w:szCs w:val="17"/>
          <w:lang w:eastAsia="en-GB"/>
        </w:rPr>
      </w:pPr>
    </w:p>
    <w:p w14:paraId="73E63E19"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73E63E1A" w14:textId="77777777" w:rsidR="00312F49" w:rsidRDefault="00312F49" w:rsidP="00312F49">
      <w:pPr>
        <w:pStyle w:val="NoSpacing"/>
        <w:rPr>
          <w:rFonts w:ascii="Arial" w:hAnsi="Arial" w:cs="Arial"/>
          <w:sz w:val="17"/>
          <w:szCs w:val="17"/>
          <w:lang w:eastAsia="en-GB"/>
        </w:rPr>
      </w:pPr>
    </w:p>
    <w:p w14:paraId="73E63E1B"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E63E1C" w14:textId="77777777" w:rsidR="00312F49" w:rsidRDefault="00312F49" w:rsidP="00312F49">
      <w:pPr>
        <w:pStyle w:val="NoSpacing"/>
        <w:rPr>
          <w:rFonts w:ascii="Arial" w:hAnsi="Arial" w:cs="Arial"/>
          <w:sz w:val="17"/>
          <w:szCs w:val="17"/>
          <w:lang w:eastAsia="en-GB"/>
        </w:rPr>
      </w:pPr>
    </w:p>
    <w:p w14:paraId="73E63E1D"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Legislation  </w:t>
      </w:r>
      <w:r>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3E63E1E" w14:textId="77777777" w:rsidR="00312F49" w:rsidRDefault="00312F49" w:rsidP="00312F49">
      <w:pPr>
        <w:pStyle w:val="NoSpacing"/>
        <w:rPr>
          <w:rFonts w:ascii="Arial" w:hAnsi="Arial" w:cs="Arial"/>
          <w:sz w:val="17"/>
          <w:szCs w:val="17"/>
          <w:lang w:eastAsia="en-GB"/>
        </w:rPr>
      </w:pPr>
    </w:p>
    <w:p w14:paraId="73E63E1F"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73E63E20" w14:textId="77777777" w:rsidR="00312F49" w:rsidRDefault="00312F49" w:rsidP="00312F49">
      <w:pPr>
        <w:pStyle w:val="NoSpacing"/>
        <w:rPr>
          <w:rFonts w:ascii="Arial" w:hAnsi="Arial" w:cs="Arial"/>
          <w:sz w:val="17"/>
          <w:szCs w:val="17"/>
          <w:lang w:eastAsia="en-GB"/>
        </w:rPr>
      </w:pPr>
    </w:p>
    <w:p w14:paraId="73E63E21"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73E63E22" w14:textId="77777777" w:rsidR="00312F49" w:rsidRDefault="00312F49" w:rsidP="00312F49">
      <w:pPr>
        <w:pStyle w:val="NoSpacing"/>
        <w:rPr>
          <w:rFonts w:ascii="Arial" w:hAnsi="Arial" w:cs="Arial"/>
          <w:sz w:val="17"/>
          <w:szCs w:val="17"/>
          <w:lang w:eastAsia="en-GB"/>
        </w:rPr>
      </w:pPr>
    </w:p>
    <w:p w14:paraId="73E63E23"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73E63E2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73E63E25" w14:textId="77777777" w:rsidR="00312F49" w:rsidRDefault="00312F49" w:rsidP="00312F49">
      <w:pPr>
        <w:pStyle w:val="NoSpacing"/>
        <w:rPr>
          <w:rFonts w:ascii="Arial" w:hAnsi="Arial" w:cs="Arial"/>
          <w:b/>
          <w:sz w:val="17"/>
          <w:szCs w:val="17"/>
          <w:lang w:eastAsia="en-GB"/>
        </w:rPr>
      </w:pPr>
    </w:p>
    <w:p w14:paraId="73E63E26"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73E63E27" w14:textId="77777777" w:rsidR="00312F49" w:rsidRDefault="00312F49" w:rsidP="00312F49">
      <w:pPr>
        <w:pStyle w:val="NoSpacing"/>
        <w:rPr>
          <w:rFonts w:ascii="Arial" w:hAnsi="Arial" w:cs="Arial"/>
          <w:sz w:val="17"/>
          <w:szCs w:val="17"/>
          <w:lang w:eastAsia="en-GB"/>
        </w:rPr>
      </w:pPr>
    </w:p>
    <w:p w14:paraId="73E63E2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73E63E29" w14:textId="77777777" w:rsidR="00312F49" w:rsidRDefault="00312F49" w:rsidP="00312F49">
      <w:pPr>
        <w:pStyle w:val="NoSpacing"/>
        <w:rPr>
          <w:rFonts w:ascii="Arial" w:hAnsi="Arial" w:cs="Arial"/>
          <w:sz w:val="17"/>
          <w:szCs w:val="17"/>
          <w:lang w:eastAsia="en-GB"/>
        </w:rPr>
      </w:pPr>
    </w:p>
    <w:p w14:paraId="73E63E2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73E63E2B"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73E63E2C"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73E63E2D"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73E63E2E" w14:textId="77777777" w:rsidR="00312F49" w:rsidRDefault="00312F49" w:rsidP="00312F49">
      <w:pPr>
        <w:pStyle w:val="NoSpacing"/>
        <w:tabs>
          <w:tab w:val="left" w:pos="567"/>
        </w:tabs>
        <w:ind w:left="567"/>
        <w:rPr>
          <w:rFonts w:ascii="Arial" w:hAnsi="Arial" w:cs="Arial"/>
          <w:sz w:val="17"/>
          <w:szCs w:val="17"/>
          <w:lang w:eastAsia="en-GB"/>
        </w:rPr>
      </w:pPr>
    </w:p>
    <w:p w14:paraId="73E63E2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73E63E30" w14:textId="77777777" w:rsidR="00312F49" w:rsidRDefault="00312F49" w:rsidP="00312F49">
      <w:pPr>
        <w:pStyle w:val="NoSpacing"/>
        <w:rPr>
          <w:rFonts w:ascii="Arial" w:hAnsi="Arial" w:cs="Arial"/>
          <w:sz w:val="17"/>
          <w:szCs w:val="17"/>
          <w:lang w:eastAsia="en-GB"/>
        </w:rPr>
      </w:pPr>
    </w:p>
    <w:p w14:paraId="73E63E3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73E63E32" w14:textId="77777777" w:rsidR="00312F49" w:rsidRDefault="00312F49" w:rsidP="00312F49">
      <w:pPr>
        <w:pStyle w:val="NoSpacing"/>
        <w:rPr>
          <w:rFonts w:ascii="Arial" w:hAnsi="Arial" w:cs="Arial"/>
          <w:sz w:val="17"/>
          <w:szCs w:val="17"/>
          <w:lang w:eastAsia="en-GB"/>
        </w:rPr>
      </w:pPr>
    </w:p>
    <w:p w14:paraId="73E63E3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73E63E34" w14:textId="77777777" w:rsidR="00312F49" w:rsidRDefault="00312F49" w:rsidP="00312F49">
      <w:pPr>
        <w:pStyle w:val="NoSpacing"/>
        <w:rPr>
          <w:rFonts w:ascii="Arial" w:hAnsi="Arial" w:cs="Arial"/>
          <w:sz w:val="17"/>
          <w:szCs w:val="17"/>
          <w:lang w:eastAsia="en-GB"/>
        </w:rPr>
      </w:pPr>
    </w:p>
    <w:p w14:paraId="73E63E3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73E63E3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73E63E37" w14:textId="77777777" w:rsidR="00312F49" w:rsidRDefault="00312F49" w:rsidP="00312F49">
      <w:pPr>
        <w:pStyle w:val="NoSpacing"/>
        <w:rPr>
          <w:rFonts w:ascii="Arial" w:hAnsi="Arial" w:cs="Arial"/>
          <w:b/>
          <w:sz w:val="17"/>
          <w:szCs w:val="17"/>
          <w:lang w:eastAsia="en-GB"/>
        </w:rPr>
      </w:pPr>
    </w:p>
    <w:p w14:paraId="73E63E3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73E63E39" w14:textId="77777777" w:rsidR="00312F49" w:rsidRDefault="00312F49" w:rsidP="00312F49">
      <w:pPr>
        <w:pStyle w:val="NoSpacing"/>
        <w:rPr>
          <w:rFonts w:ascii="Arial" w:hAnsi="Arial" w:cs="Arial"/>
          <w:sz w:val="17"/>
          <w:szCs w:val="17"/>
          <w:lang w:eastAsia="en-GB"/>
        </w:rPr>
      </w:pPr>
    </w:p>
    <w:p w14:paraId="73E63E3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73E63E3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73E63E3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73E63E3D"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73E63E3E" w14:textId="77777777" w:rsidR="00312F49" w:rsidRDefault="00312F49" w:rsidP="00312F49">
      <w:pPr>
        <w:pStyle w:val="NoSpacing"/>
        <w:rPr>
          <w:rFonts w:ascii="Arial" w:hAnsi="Arial" w:cs="Arial"/>
          <w:b/>
          <w:sz w:val="17"/>
          <w:szCs w:val="17"/>
          <w:lang w:eastAsia="en-GB"/>
        </w:rPr>
      </w:pPr>
    </w:p>
    <w:p w14:paraId="73E63E3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73E63E40" w14:textId="77777777" w:rsidR="00312F49" w:rsidRDefault="00312F49" w:rsidP="00312F49">
      <w:pPr>
        <w:pStyle w:val="NoSpacing"/>
        <w:rPr>
          <w:rFonts w:ascii="Arial" w:hAnsi="Arial" w:cs="Arial"/>
          <w:sz w:val="17"/>
          <w:szCs w:val="17"/>
          <w:lang w:eastAsia="en-GB"/>
        </w:rPr>
      </w:pPr>
    </w:p>
    <w:p w14:paraId="73E63E4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3E63E42" w14:textId="77777777" w:rsidR="00312F49" w:rsidRDefault="00312F49" w:rsidP="00312F49">
      <w:pPr>
        <w:pStyle w:val="NoSpacing"/>
        <w:rPr>
          <w:rFonts w:ascii="Arial" w:hAnsi="Arial" w:cs="Arial"/>
          <w:sz w:val="17"/>
          <w:szCs w:val="17"/>
          <w:lang w:eastAsia="en-GB"/>
        </w:rPr>
      </w:pPr>
    </w:p>
    <w:p w14:paraId="73E63E4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3E63E44" w14:textId="77777777" w:rsidR="00312F49" w:rsidRDefault="00312F49" w:rsidP="00312F49">
      <w:pPr>
        <w:pStyle w:val="NoSpacing"/>
        <w:rPr>
          <w:rFonts w:ascii="Arial" w:hAnsi="Arial" w:cs="Arial"/>
          <w:sz w:val="17"/>
          <w:szCs w:val="17"/>
          <w:lang w:eastAsia="en-GB"/>
        </w:rPr>
      </w:pPr>
    </w:p>
    <w:p w14:paraId="73E63E4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73E63E46"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73E63E47" w14:textId="77777777" w:rsidR="00312F49" w:rsidRDefault="00312F49" w:rsidP="00312F49">
      <w:pPr>
        <w:pStyle w:val="NoSpacing"/>
        <w:rPr>
          <w:rFonts w:ascii="Arial" w:hAnsi="Arial" w:cs="Arial"/>
          <w:b/>
          <w:sz w:val="17"/>
          <w:szCs w:val="17"/>
          <w:lang w:eastAsia="en-GB"/>
        </w:rPr>
      </w:pPr>
    </w:p>
    <w:p w14:paraId="73E63E4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73E63E4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73E63E4A"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73E63E4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73E63E4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73E63E4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73E63E4E" w14:textId="77777777" w:rsidR="00312F49" w:rsidRDefault="00312F49" w:rsidP="00312F49">
      <w:pPr>
        <w:pStyle w:val="NoSpacing"/>
        <w:ind w:left="567"/>
        <w:rPr>
          <w:rFonts w:ascii="Arial" w:hAnsi="Arial" w:cs="Arial"/>
          <w:sz w:val="17"/>
          <w:szCs w:val="17"/>
          <w:lang w:eastAsia="en-GB"/>
        </w:rPr>
      </w:pPr>
    </w:p>
    <w:p w14:paraId="73E63E4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73E63E5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r>
        <w:rPr>
          <w:rFonts w:ascii="Arial" w:hAnsi="Arial" w:cs="Arial"/>
          <w:sz w:val="17"/>
          <w:szCs w:val="17"/>
          <w:lang w:eastAsia="en-GB"/>
        </w:rPr>
        <w:lastRenderedPageBreak/>
        <w:t>Business Day in the place of receipt following the day of delivery;</w:t>
      </w:r>
    </w:p>
    <w:p w14:paraId="73E63E51"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73E63E5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73E63E53"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73E63E54"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73E63E55" w14:textId="77777777" w:rsidR="00312F49" w:rsidRDefault="00312F49" w:rsidP="00312F49">
      <w:pPr>
        <w:pStyle w:val="NoSpacing"/>
        <w:rPr>
          <w:rFonts w:ascii="Arial" w:hAnsi="Arial" w:cs="Arial"/>
          <w:b/>
          <w:sz w:val="17"/>
          <w:szCs w:val="17"/>
          <w:lang w:eastAsia="en-GB"/>
        </w:rPr>
      </w:pPr>
    </w:p>
    <w:p w14:paraId="73E63E5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73E63E57" w14:textId="77777777" w:rsidR="00312F49" w:rsidRDefault="00312F49" w:rsidP="00312F49">
      <w:pPr>
        <w:pStyle w:val="NoSpacing"/>
        <w:rPr>
          <w:rFonts w:ascii="Arial" w:hAnsi="Arial" w:cs="Arial"/>
          <w:b/>
          <w:sz w:val="17"/>
          <w:szCs w:val="17"/>
          <w:lang w:eastAsia="en-GB"/>
        </w:rPr>
      </w:pPr>
    </w:p>
    <w:p w14:paraId="73E63E5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3E63E59" w14:textId="77777777" w:rsidR="00312F49" w:rsidRDefault="00312F49" w:rsidP="00312F49">
      <w:pPr>
        <w:pStyle w:val="NoSpacing"/>
        <w:rPr>
          <w:rFonts w:ascii="Arial" w:hAnsi="Arial" w:cs="Arial"/>
          <w:sz w:val="17"/>
          <w:szCs w:val="17"/>
          <w:lang w:eastAsia="en-GB"/>
        </w:rPr>
      </w:pPr>
    </w:p>
    <w:p w14:paraId="73E63E5A"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lang w:eastAsia="en-GB"/>
        </w:rPr>
        <w:t xml:space="preserve"> </w:t>
      </w:r>
    </w:p>
    <w:p w14:paraId="73E63E5B" w14:textId="77777777" w:rsidR="00312F49" w:rsidRDefault="00312F49" w:rsidP="00312F49">
      <w:pPr>
        <w:pStyle w:val="NoSpacing"/>
        <w:rPr>
          <w:rFonts w:ascii="Arial" w:hAnsi="Arial" w:cs="Arial"/>
          <w:b/>
          <w:sz w:val="17"/>
          <w:szCs w:val="17"/>
          <w:lang w:eastAsia="en-GB"/>
        </w:rPr>
      </w:pPr>
    </w:p>
    <w:p w14:paraId="73E63E5C"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73E63E5D" w14:textId="77777777" w:rsidR="00312F49" w:rsidRDefault="00312F49" w:rsidP="00312F49">
      <w:pPr>
        <w:pStyle w:val="NoSpacing"/>
        <w:rPr>
          <w:rFonts w:ascii="Arial" w:hAnsi="Arial" w:cs="Arial"/>
          <w:b/>
          <w:sz w:val="17"/>
          <w:szCs w:val="17"/>
          <w:lang w:eastAsia="en-GB"/>
        </w:rPr>
      </w:pPr>
    </w:p>
    <w:p w14:paraId="73E63E5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73E63E5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73E63E60"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73E63E61" w14:textId="77777777" w:rsidR="00312F49" w:rsidRDefault="00312F49" w:rsidP="00312F49">
      <w:pPr>
        <w:pStyle w:val="NoSpacing"/>
        <w:rPr>
          <w:rFonts w:ascii="Arial" w:hAnsi="Arial" w:cs="Arial"/>
          <w:sz w:val="17"/>
          <w:szCs w:val="17"/>
          <w:lang w:eastAsia="en-GB"/>
        </w:rPr>
      </w:pPr>
    </w:p>
    <w:p w14:paraId="73E63E6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73E63E6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73E63E6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3E63E6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73E63E66" w14:textId="77777777" w:rsidR="00312F49" w:rsidRDefault="00312F49" w:rsidP="00312F49">
      <w:pPr>
        <w:pStyle w:val="NoSpacing"/>
        <w:ind w:left="567"/>
        <w:rPr>
          <w:rFonts w:ascii="Arial" w:hAnsi="Arial" w:cs="Arial"/>
          <w:sz w:val="17"/>
          <w:szCs w:val="17"/>
          <w:lang w:eastAsia="en-GB"/>
        </w:rPr>
      </w:pPr>
    </w:p>
    <w:p w14:paraId="73E63E6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Pr>
          <w:rFonts w:ascii="Arial" w:hAnsi="Arial" w:cs="Arial"/>
          <w:sz w:val="17"/>
          <w:szCs w:val="17"/>
          <w:lang w:eastAsia="en-GB"/>
        </w:rPr>
        <w:br/>
      </w:r>
    </w:p>
    <w:p w14:paraId="73E63E68"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73E63E69" w14:textId="77777777" w:rsidR="00312F49" w:rsidRDefault="00312F49" w:rsidP="00312F49">
      <w:pPr>
        <w:pStyle w:val="NoSpacing"/>
        <w:rPr>
          <w:rFonts w:ascii="Arial" w:hAnsi="Arial" w:cs="Arial"/>
          <w:b/>
          <w:sz w:val="17"/>
          <w:szCs w:val="17"/>
          <w:lang w:eastAsia="en-GB"/>
        </w:rPr>
      </w:pPr>
    </w:p>
    <w:p w14:paraId="73E63E6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73E63E6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73E63E6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73E63E6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73E63E6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73E63E6F" w14:textId="77777777" w:rsidR="00312F49" w:rsidRDefault="00312F49" w:rsidP="00312F49">
      <w:pPr>
        <w:pStyle w:val="NoSpacing"/>
        <w:ind w:left="567"/>
        <w:rPr>
          <w:rFonts w:ascii="Arial" w:hAnsi="Arial" w:cs="Arial"/>
          <w:sz w:val="17"/>
          <w:szCs w:val="17"/>
          <w:lang w:eastAsia="en-GB"/>
        </w:rPr>
      </w:pPr>
    </w:p>
    <w:p w14:paraId="73E63E70"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r>
        <w:rPr>
          <w:rFonts w:ascii="Arial" w:hAnsi="Arial" w:cs="Arial"/>
          <w:sz w:val="17"/>
          <w:szCs w:val="17"/>
          <w:lang w:eastAsia="en-GB"/>
        </w:rPr>
        <w:t>corresponds to the successfully designed type shall be marked on the packaging in accordance with the relevant regulation.</w:t>
      </w:r>
    </w:p>
    <w:p w14:paraId="73E63E71" w14:textId="77777777" w:rsidR="00312F49" w:rsidRDefault="00312F49" w:rsidP="00312F49">
      <w:pPr>
        <w:pStyle w:val="NoSpacing"/>
        <w:rPr>
          <w:rFonts w:ascii="Arial" w:hAnsi="Arial" w:cs="Arial"/>
          <w:sz w:val="17"/>
          <w:szCs w:val="17"/>
          <w:lang w:eastAsia="en-GB"/>
        </w:rPr>
      </w:pPr>
    </w:p>
    <w:p w14:paraId="73E63E7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73E63E7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73E63E7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3E63E7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w:t>
      </w:r>
    </w:p>
    <w:p w14:paraId="73E63E76"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73E63E7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73E63E7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73E63E7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73E63E7A" w14:textId="77777777" w:rsidR="00312F49" w:rsidRDefault="00312F49" w:rsidP="00312F49">
      <w:pPr>
        <w:pStyle w:val="NoSpacing"/>
        <w:ind w:left="567"/>
        <w:rPr>
          <w:rFonts w:ascii="Arial" w:hAnsi="Arial" w:cs="Arial"/>
          <w:sz w:val="17"/>
          <w:szCs w:val="17"/>
          <w:lang w:eastAsia="en-GB"/>
        </w:rPr>
      </w:pPr>
    </w:p>
    <w:p w14:paraId="73E63E7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73E63E7C" w14:textId="77777777" w:rsidR="00312F49" w:rsidRDefault="00312F49" w:rsidP="00312F49">
      <w:pPr>
        <w:pStyle w:val="NoSpacing"/>
        <w:rPr>
          <w:rFonts w:ascii="Arial" w:hAnsi="Arial" w:cs="Arial"/>
          <w:sz w:val="17"/>
          <w:szCs w:val="17"/>
          <w:lang w:eastAsia="en-GB"/>
        </w:rPr>
      </w:pPr>
    </w:p>
    <w:p w14:paraId="73E63E7D"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73E63E7E"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73E63E7F" w14:textId="77777777" w:rsidR="00312F49" w:rsidRDefault="00312F49" w:rsidP="00312F49">
      <w:pPr>
        <w:pStyle w:val="NoSpacing"/>
        <w:keepNext/>
        <w:rPr>
          <w:rFonts w:ascii="Arial" w:hAnsi="Arial" w:cs="Arial"/>
          <w:b/>
          <w:sz w:val="17"/>
          <w:szCs w:val="17"/>
          <w:lang w:eastAsia="en-GB"/>
        </w:rPr>
      </w:pPr>
    </w:p>
    <w:p w14:paraId="73E63E80"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73E63E81" w14:textId="77777777" w:rsidR="00312F49" w:rsidRDefault="00312F49" w:rsidP="00312F49">
      <w:pPr>
        <w:pStyle w:val="NoSpacing"/>
        <w:tabs>
          <w:tab w:val="left" w:pos="284"/>
        </w:tabs>
        <w:rPr>
          <w:rFonts w:ascii="Arial" w:hAnsi="Arial" w:cs="Arial"/>
          <w:sz w:val="17"/>
          <w:szCs w:val="17"/>
          <w:lang w:eastAsia="en-GB"/>
        </w:rPr>
      </w:pPr>
    </w:p>
    <w:p w14:paraId="73E63E82"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73E63E83" w14:textId="77777777" w:rsidR="00312F49" w:rsidRDefault="00312F49" w:rsidP="00312F49">
      <w:pPr>
        <w:pStyle w:val="NoSpacing"/>
        <w:tabs>
          <w:tab w:val="left" w:pos="284"/>
        </w:tabs>
        <w:rPr>
          <w:rFonts w:ascii="Arial" w:hAnsi="Arial" w:cs="Arial"/>
          <w:sz w:val="17"/>
          <w:szCs w:val="17"/>
          <w:lang w:eastAsia="en-GB"/>
        </w:rPr>
      </w:pPr>
    </w:p>
    <w:p w14:paraId="73E63E84"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73E63E85" w14:textId="77777777" w:rsidR="00312F49" w:rsidRDefault="00312F49" w:rsidP="00312F49">
      <w:pPr>
        <w:pStyle w:val="NoSpacing"/>
        <w:rPr>
          <w:rFonts w:ascii="Arial" w:hAnsi="Arial" w:cs="Arial"/>
          <w:sz w:val="17"/>
          <w:szCs w:val="17"/>
          <w:lang w:eastAsia="en-GB"/>
        </w:rPr>
      </w:pPr>
    </w:p>
    <w:p w14:paraId="73E63E8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73E63E87" w14:textId="77777777" w:rsidR="00312F49" w:rsidRDefault="00312F49" w:rsidP="00312F49">
      <w:pPr>
        <w:pStyle w:val="NoSpacing"/>
        <w:rPr>
          <w:rFonts w:ascii="Arial" w:hAnsi="Arial" w:cs="Arial"/>
          <w:b/>
          <w:sz w:val="17"/>
          <w:szCs w:val="17"/>
          <w:lang w:eastAsia="en-GB"/>
        </w:rPr>
      </w:pPr>
    </w:p>
    <w:p w14:paraId="73E63E88"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73E63E89" w14:textId="77777777" w:rsidR="00312F49" w:rsidRDefault="00312F49" w:rsidP="00312F49">
      <w:pPr>
        <w:pStyle w:val="NoSpacing"/>
        <w:tabs>
          <w:tab w:val="left" w:pos="284"/>
        </w:tabs>
        <w:rPr>
          <w:rFonts w:ascii="Arial" w:hAnsi="Arial" w:cs="Arial"/>
          <w:sz w:val="17"/>
          <w:szCs w:val="17"/>
          <w:lang w:eastAsia="en-GB"/>
        </w:rPr>
      </w:pPr>
    </w:p>
    <w:p w14:paraId="73E63E8A"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73E63E8B" w14:textId="77777777" w:rsidR="00312F49" w:rsidRDefault="00312F49" w:rsidP="00312F49">
      <w:pPr>
        <w:pStyle w:val="NoSpacing"/>
        <w:tabs>
          <w:tab w:val="left" w:pos="284"/>
        </w:tabs>
        <w:rPr>
          <w:rFonts w:ascii="Arial" w:hAnsi="Arial" w:cs="Arial"/>
          <w:sz w:val="17"/>
          <w:szCs w:val="17"/>
          <w:lang w:eastAsia="en-GB"/>
        </w:rPr>
      </w:pPr>
    </w:p>
    <w:p w14:paraId="73E63E8C"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73E63E8D" w14:textId="77777777" w:rsidR="00312F49" w:rsidRDefault="00312F49" w:rsidP="00312F49">
      <w:pPr>
        <w:pStyle w:val="NoSpacing"/>
        <w:tabs>
          <w:tab w:val="left" w:pos="284"/>
        </w:tabs>
        <w:rPr>
          <w:rFonts w:ascii="Arial" w:hAnsi="Arial" w:cs="Arial"/>
          <w:sz w:val="17"/>
          <w:szCs w:val="17"/>
          <w:lang w:eastAsia="en-GB"/>
        </w:rPr>
      </w:pPr>
    </w:p>
    <w:p w14:paraId="73E63E8E"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lastRenderedPageBreak/>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E63E8F" w14:textId="77777777" w:rsidR="00312F49" w:rsidRDefault="00312F49" w:rsidP="00312F49">
      <w:pPr>
        <w:pStyle w:val="NoSpacing"/>
        <w:keepNext/>
        <w:rPr>
          <w:rFonts w:ascii="Arial" w:hAnsi="Arial" w:cs="Arial"/>
          <w:b/>
          <w:sz w:val="17"/>
          <w:szCs w:val="17"/>
          <w:lang w:eastAsia="en-GB"/>
        </w:rPr>
      </w:pPr>
    </w:p>
    <w:p w14:paraId="73E63E90"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73E63E91" w14:textId="77777777" w:rsidR="00312F49" w:rsidRDefault="00312F49" w:rsidP="00312F49">
      <w:pPr>
        <w:pStyle w:val="NoSpacing"/>
        <w:keepNext/>
        <w:rPr>
          <w:rFonts w:ascii="Arial" w:hAnsi="Arial" w:cs="Arial"/>
          <w:b/>
          <w:sz w:val="17"/>
          <w:szCs w:val="17"/>
          <w:lang w:eastAsia="en-GB"/>
        </w:rPr>
      </w:pPr>
    </w:p>
    <w:p w14:paraId="73E63E92"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73E63E93" w14:textId="77777777" w:rsidR="00312F49" w:rsidRDefault="00312F49" w:rsidP="00312F49">
      <w:pPr>
        <w:pStyle w:val="NoSpacing"/>
        <w:keepNext/>
        <w:rPr>
          <w:rFonts w:ascii="Arial" w:hAnsi="Arial" w:cs="Arial"/>
          <w:sz w:val="17"/>
          <w:szCs w:val="17"/>
          <w:lang w:eastAsia="en-GB"/>
        </w:rPr>
      </w:pPr>
    </w:p>
    <w:p w14:paraId="73E63E94"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73E63E9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73E63E96" w14:textId="77777777" w:rsidR="00312F49" w:rsidRDefault="00312F49" w:rsidP="00312F49">
      <w:pPr>
        <w:pStyle w:val="NoSpacing"/>
        <w:rPr>
          <w:rFonts w:ascii="Arial" w:hAnsi="Arial" w:cs="Arial"/>
          <w:sz w:val="17"/>
          <w:szCs w:val="17"/>
          <w:lang w:eastAsia="en-GB"/>
        </w:rPr>
      </w:pPr>
    </w:p>
    <w:p w14:paraId="73E63E97"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73E63E98" w14:textId="77777777" w:rsidR="00312F49" w:rsidRDefault="00312F49" w:rsidP="00312F49">
      <w:pPr>
        <w:keepNext/>
        <w:spacing w:after="0" w:line="240" w:lineRule="auto"/>
        <w:rPr>
          <w:rFonts w:ascii="Arial" w:hAnsi="Arial" w:cs="Arial"/>
          <w:b/>
          <w:sz w:val="17"/>
          <w:szCs w:val="17"/>
          <w:lang w:eastAsia="en-GB"/>
        </w:rPr>
      </w:pPr>
    </w:p>
    <w:p w14:paraId="73E63E99"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73E63E9A"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73E63E9B" w14:textId="77777777" w:rsidR="00312F49" w:rsidRDefault="00312F49" w:rsidP="00312F49">
      <w:pPr>
        <w:spacing w:after="0" w:line="240" w:lineRule="auto"/>
        <w:rPr>
          <w:rFonts w:ascii="Arial" w:hAnsi="Arial" w:cs="Arial"/>
          <w:sz w:val="17"/>
          <w:szCs w:val="17"/>
          <w:lang w:eastAsia="en-GB"/>
        </w:rPr>
      </w:pPr>
    </w:p>
    <w:p w14:paraId="73E63E9C"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73E63E9D" w14:textId="77777777" w:rsidR="00312F49" w:rsidRDefault="00312F49" w:rsidP="00312F49">
      <w:pPr>
        <w:spacing w:after="0" w:line="240" w:lineRule="auto"/>
        <w:rPr>
          <w:rFonts w:ascii="Arial" w:hAnsi="Arial" w:cs="Arial"/>
          <w:sz w:val="17"/>
          <w:szCs w:val="17"/>
          <w:lang w:eastAsia="en-GB"/>
        </w:rPr>
      </w:pPr>
    </w:p>
    <w:p w14:paraId="73E63E9E"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3E63E9F" w14:textId="77777777" w:rsidR="00312F49" w:rsidRDefault="00312F49" w:rsidP="00312F49">
      <w:pPr>
        <w:spacing w:after="0" w:line="240" w:lineRule="auto"/>
        <w:rPr>
          <w:rFonts w:ascii="Arial" w:hAnsi="Arial" w:cs="Arial"/>
          <w:sz w:val="17"/>
          <w:szCs w:val="17"/>
          <w:lang w:eastAsia="en-GB"/>
        </w:rPr>
      </w:pPr>
    </w:p>
    <w:p w14:paraId="73E63EA0"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73E63EA1" w14:textId="77777777" w:rsidR="00312F49" w:rsidRDefault="00312F49" w:rsidP="00312F49">
      <w:pPr>
        <w:spacing w:after="0" w:line="240" w:lineRule="auto"/>
        <w:rPr>
          <w:rFonts w:ascii="Arial" w:hAnsi="Arial" w:cs="Arial"/>
          <w:b/>
          <w:sz w:val="17"/>
          <w:szCs w:val="17"/>
          <w:lang w:eastAsia="en-GB"/>
        </w:rPr>
      </w:pPr>
    </w:p>
    <w:p w14:paraId="73E63EA2"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73E63EA3" w14:textId="77777777" w:rsidR="00312F49" w:rsidRDefault="00312F49" w:rsidP="00312F49">
      <w:pPr>
        <w:spacing w:after="0" w:line="240" w:lineRule="auto"/>
        <w:rPr>
          <w:rFonts w:ascii="Arial" w:hAnsi="Arial" w:cs="Arial"/>
          <w:sz w:val="17"/>
          <w:szCs w:val="17"/>
          <w:lang w:eastAsia="en-GB"/>
        </w:rPr>
      </w:pPr>
    </w:p>
    <w:p w14:paraId="73E63EA4"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3E63EA5" w14:textId="77777777" w:rsidR="00312F49" w:rsidRDefault="00312F49" w:rsidP="00312F49">
      <w:pPr>
        <w:pStyle w:val="NoSpacing"/>
        <w:rPr>
          <w:rFonts w:ascii="Arial" w:hAnsi="Arial" w:cs="Arial"/>
          <w:sz w:val="17"/>
          <w:szCs w:val="17"/>
          <w:lang w:eastAsia="en-GB"/>
        </w:rPr>
      </w:pPr>
    </w:p>
    <w:p w14:paraId="73E63EA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73E63EA7" w14:textId="77777777" w:rsidR="00312F49" w:rsidRDefault="00312F49" w:rsidP="00312F49">
      <w:pPr>
        <w:pStyle w:val="NoSpacing"/>
        <w:rPr>
          <w:rFonts w:ascii="Arial" w:hAnsi="Arial" w:cs="Arial"/>
          <w:b/>
          <w:sz w:val="17"/>
          <w:szCs w:val="17"/>
          <w:lang w:eastAsia="en-GB"/>
        </w:rPr>
      </w:pPr>
    </w:p>
    <w:p w14:paraId="73E63EA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3E63EA9" w14:textId="77777777" w:rsidR="00312F49" w:rsidRDefault="00312F49" w:rsidP="00312F49">
      <w:pPr>
        <w:pStyle w:val="NoSpacing"/>
        <w:rPr>
          <w:rFonts w:ascii="Arial" w:hAnsi="Arial" w:cs="Arial"/>
          <w:sz w:val="17"/>
          <w:szCs w:val="17"/>
          <w:lang w:eastAsia="en-GB"/>
        </w:rPr>
      </w:pPr>
    </w:p>
    <w:p w14:paraId="73E63EA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3E63EAB" w14:textId="77777777" w:rsidR="00312F49" w:rsidRDefault="00312F49" w:rsidP="00312F49">
      <w:pPr>
        <w:pStyle w:val="NoSpacing"/>
        <w:rPr>
          <w:rFonts w:ascii="Arial" w:hAnsi="Arial" w:cs="Arial"/>
          <w:sz w:val="17"/>
          <w:szCs w:val="17"/>
          <w:lang w:eastAsia="en-GB"/>
        </w:rPr>
      </w:pPr>
    </w:p>
    <w:p w14:paraId="73E63EAC"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73E63EA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73E63EA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73E63EA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73E63EB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73E63EB1"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3E63EB2" w14:textId="77777777" w:rsidR="00312F49" w:rsidRDefault="00312F49" w:rsidP="00312F49">
      <w:pPr>
        <w:pStyle w:val="NoSpacing"/>
        <w:ind w:left="567"/>
        <w:rPr>
          <w:rFonts w:ascii="Arial" w:hAnsi="Arial" w:cs="Arial"/>
          <w:sz w:val="17"/>
          <w:szCs w:val="17"/>
          <w:lang w:eastAsia="en-GB"/>
        </w:rPr>
      </w:pPr>
    </w:p>
    <w:p w14:paraId="73E63EB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73E63EB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73E63EB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73E63EB6"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73E63EB7"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73E63EB8" w14:textId="77777777" w:rsidR="00312F49" w:rsidRDefault="00312F49" w:rsidP="00312F49">
      <w:pPr>
        <w:pStyle w:val="NoSpacing"/>
        <w:ind w:left="1134"/>
        <w:rPr>
          <w:rFonts w:ascii="Arial" w:hAnsi="Arial" w:cs="Arial"/>
          <w:sz w:val="17"/>
          <w:szCs w:val="17"/>
          <w:lang w:eastAsia="en-GB"/>
        </w:rPr>
      </w:pPr>
    </w:p>
    <w:p w14:paraId="73E63EB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73E63EBA" w14:textId="77777777" w:rsidR="00312F49" w:rsidRDefault="00312F49" w:rsidP="00312F49">
      <w:pPr>
        <w:pStyle w:val="NoSpacing"/>
        <w:rPr>
          <w:rFonts w:ascii="Arial" w:hAnsi="Arial" w:cs="Arial"/>
          <w:sz w:val="17"/>
          <w:szCs w:val="17"/>
          <w:lang w:eastAsia="en-GB"/>
        </w:rPr>
      </w:pPr>
    </w:p>
    <w:p w14:paraId="73E63E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73E63EBC" w14:textId="77777777" w:rsidR="00312F49" w:rsidRDefault="00312F49" w:rsidP="00312F49">
      <w:pPr>
        <w:pStyle w:val="NoSpacing"/>
        <w:rPr>
          <w:rFonts w:ascii="Arial" w:hAnsi="Arial" w:cs="Arial"/>
          <w:b/>
          <w:sz w:val="17"/>
          <w:szCs w:val="17"/>
          <w:lang w:eastAsia="en-GB"/>
        </w:rPr>
      </w:pPr>
    </w:p>
    <w:p w14:paraId="73E63EBD"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3E63EBE" w14:textId="77777777" w:rsidR="00312F49" w:rsidRDefault="00312F49" w:rsidP="00312F49">
      <w:pPr>
        <w:pStyle w:val="NoSpacing"/>
        <w:keepNext/>
        <w:rPr>
          <w:rFonts w:ascii="Arial" w:hAnsi="Arial" w:cs="Arial"/>
          <w:sz w:val="17"/>
          <w:szCs w:val="17"/>
          <w:lang w:eastAsia="en-GB"/>
        </w:rPr>
      </w:pPr>
    </w:p>
    <w:p w14:paraId="73E63EB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73E63EC0" w14:textId="77777777" w:rsidR="00312F49" w:rsidRDefault="00312F49" w:rsidP="00312F49">
      <w:pPr>
        <w:pStyle w:val="NoSpacing"/>
        <w:keepNext/>
        <w:rPr>
          <w:rFonts w:ascii="Arial" w:hAnsi="Arial" w:cs="Arial"/>
          <w:b/>
          <w:sz w:val="17"/>
          <w:szCs w:val="17"/>
          <w:lang w:eastAsia="en-GB"/>
        </w:rPr>
      </w:pPr>
    </w:p>
    <w:p w14:paraId="73E63E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3E63EC2"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73E63EC3" w14:textId="77777777" w:rsidR="00312F49" w:rsidRPr="004562D3" w:rsidRDefault="00312F49" w:rsidP="004562D3">
      <w:pPr>
        <w:spacing w:after="0" w:line="300" w:lineRule="atLeast"/>
        <w:jc w:val="both"/>
        <w:rPr>
          <w:rFonts w:ascii="Arial" w:hAnsi="Arial" w:cs="Arial"/>
          <w:b/>
          <w:bCs/>
          <w:sz w:val="17"/>
          <w:szCs w:val="17"/>
          <w:shd w:val="clear" w:color="auto" w:fill="FFFF99"/>
        </w:rPr>
      </w:pPr>
    </w:p>
    <w:p w14:paraId="73E63EC4"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73E63EC5" w14:textId="77777777" w:rsidR="004562D3" w:rsidRPr="004562D3" w:rsidRDefault="004562D3" w:rsidP="004562D3">
      <w:pPr>
        <w:spacing w:after="0"/>
        <w:rPr>
          <w:lang w:val="en-GB" w:eastAsia="en-GB"/>
        </w:rPr>
      </w:pPr>
    </w:p>
    <w:p w14:paraId="73E63EC6"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73E63EC7"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73E63EC8"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73E63EC9"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3E63ECA"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73E63ECB"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73E63ECC"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73E63ECD"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73E63ECE"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73E63ECF"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73E63ED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73E63ED1"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73E63ED2" w14:textId="77777777" w:rsidR="00312F49" w:rsidRPr="00312F49" w:rsidRDefault="00312F49" w:rsidP="00312F49">
      <w:pPr>
        <w:spacing w:after="0" w:line="240" w:lineRule="auto"/>
        <w:rPr>
          <w:lang w:val="en-GB" w:eastAsia="en-GB"/>
        </w:rPr>
      </w:pPr>
    </w:p>
    <w:p w14:paraId="73E63ED3"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73E63ED4" w14:textId="77777777" w:rsidR="00312F49" w:rsidRDefault="00312F49" w:rsidP="00312F49">
      <w:pPr>
        <w:pStyle w:val="NoSpacing"/>
        <w:rPr>
          <w:rFonts w:ascii="Arial" w:hAnsi="Arial" w:cs="Arial"/>
          <w:sz w:val="17"/>
          <w:szCs w:val="17"/>
          <w:lang w:eastAsia="en-GB"/>
        </w:rPr>
      </w:pPr>
    </w:p>
    <w:p w14:paraId="73E63ED5"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3E63ED6" w14:textId="77777777" w:rsidR="00312F49" w:rsidRDefault="00312F49" w:rsidP="00312F49">
      <w:pPr>
        <w:spacing w:before="18" w:after="0" w:line="220" w:lineRule="exact"/>
      </w:pPr>
    </w:p>
    <w:p w14:paraId="13691E93" w14:textId="77777777" w:rsidR="00CF4DAA" w:rsidRDefault="00CF4DAA" w:rsidP="00312F49">
      <w:pPr>
        <w:spacing w:after="0" w:line="240" w:lineRule="auto"/>
        <w:ind w:right="-20"/>
        <w:rPr>
          <w:rFonts w:ascii="Arial" w:eastAsia="Arial" w:hAnsi="Arial" w:cs="Arial"/>
          <w:spacing w:val="-1"/>
          <w:sz w:val="17"/>
          <w:szCs w:val="17"/>
        </w:rPr>
      </w:pPr>
      <w:r>
        <w:rPr>
          <w:rFonts w:ascii="Arial" w:eastAsia="Arial" w:hAnsi="Arial" w:cs="Arial"/>
          <w:spacing w:val="-1"/>
          <w:sz w:val="17"/>
          <w:szCs w:val="17"/>
        </w:rPr>
        <w:t>DEFCON76 (SC1B) (Edn.12/16) – Contractors Personnel at Government Establishments</w:t>
      </w:r>
    </w:p>
    <w:p w14:paraId="5B27919D" w14:textId="77777777" w:rsidR="00CF4DAA" w:rsidRDefault="00CF4DAA" w:rsidP="00312F49">
      <w:pPr>
        <w:spacing w:after="0" w:line="240" w:lineRule="auto"/>
        <w:ind w:right="-20"/>
        <w:rPr>
          <w:rFonts w:ascii="Arial" w:eastAsia="Arial" w:hAnsi="Arial" w:cs="Arial"/>
          <w:spacing w:val="-1"/>
          <w:sz w:val="17"/>
          <w:szCs w:val="17"/>
        </w:rPr>
      </w:pPr>
    </w:p>
    <w:p w14:paraId="73E63ED7" w14:textId="42C6AEAA" w:rsidR="00312F49" w:rsidRPr="002776B4" w:rsidRDefault="00312F49" w:rsidP="00312F49">
      <w:pPr>
        <w:spacing w:after="0" w:line="240" w:lineRule="auto"/>
        <w:ind w:right="-20"/>
        <w:rPr>
          <w:rFonts w:ascii="Arial" w:eastAsia="Arial" w:hAnsi="Arial" w:cs="Arial"/>
          <w:sz w:val="17"/>
          <w:szCs w:val="17"/>
        </w:rPr>
      </w:pPr>
      <w:r w:rsidRPr="002776B4">
        <w:rPr>
          <w:rFonts w:ascii="Arial" w:eastAsia="Arial" w:hAnsi="Arial" w:cs="Arial"/>
          <w:spacing w:val="-1"/>
          <w:sz w:val="17"/>
          <w:szCs w:val="17"/>
        </w:rPr>
        <w:t>DEFCON658</w:t>
      </w:r>
      <w:r w:rsidRPr="002776B4">
        <w:rPr>
          <w:rFonts w:ascii="Arial" w:eastAsia="Arial" w:hAnsi="Arial" w:cs="Arial"/>
          <w:spacing w:val="1"/>
          <w:sz w:val="17"/>
          <w:szCs w:val="17"/>
        </w:rPr>
        <w:t>(</w:t>
      </w:r>
      <w:r w:rsidRPr="002776B4">
        <w:rPr>
          <w:rFonts w:ascii="Arial" w:eastAsia="Arial" w:hAnsi="Arial" w:cs="Arial"/>
          <w:spacing w:val="-1"/>
          <w:sz w:val="17"/>
          <w:szCs w:val="17"/>
        </w:rPr>
        <w:t>S</w:t>
      </w:r>
      <w:r w:rsidRPr="002776B4">
        <w:rPr>
          <w:rFonts w:ascii="Arial" w:eastAsia="Arial" w:hAnsi="Arial" w:cs="Arial"/>
          <w:spacing w:val="2"/>
          <w:sz w:val="17"/>
          <w:szCs w:val="17"/>
        </w:rPr>
        <w:t>C</w:t>
      </w:r>
      <w:r w:rsidRPr="002776B4">
        <w:rPr>
          <w:rFonts w:ascii="Arial" w:eastAsia="Arial" w:hAnsi="Arial" w:cs="Arial"/>
          <w:spacing w:val="-1"/>
          <w:sz w:val="17"/>
          <w:szCs w:val="17"/>
        </w:rPr>
        <w:t>1</w:t>
      </w:r>
      <w:r w:rsidRPr="002776B4">
        <w:rPr>
          <w:rFonts w:ascii="Arial" w:eastAsia="Arial" w:hAnsi="Arial" w:cs="Arial"/>
          <w:sz w:val="17"/>
          <w:szCs w:val="17"/>
        </w:rPr>
        <w:t>)</w:t>
      </w:r>
      <w:r w:rsidRPr="002776B4">
        <w:rPr>
          <w:rFonts w:ascii="Arial" w:eastAsia="Arial" w:hAnsi="Arial" w:cs="Arial"/>
          <w:spacing w:val="2"/>
          <w:sz w:val="17"/>
          <w:szCs w:val="17"/>
        </w:rPr>
        <w:t xml:space="preserve"> </w:t>
      </w:r>
      <w:r w:rsidRPr="002776B4">
        <w:rPr>
          <w:rFonts w:ascii="Arial" w:eastAsia="Arial" w:hAnsi="Arial" w:cs="Arial"/>
          <w:spacing w:val="1"/>
          <w:sz w:val="17"/>
          <w:szCs w:val="17"/>
        </w:rPr>
        <w:t>(</w:t>
      </w:r>
      <w:r w:rsidRPr="002776B4">
        <w:rPr>
          <w:rFonts w:ascii="Arial" w:eastAsia="Arial" w:hAnsi="Arial" w:cs="Arial"/>
          <w:spacing w:val="-1"/>
          <w:sz w:val="17"/>
          <w:szCs w:val="17"/>
        </w:rPr>
        <w:t>Edn</w:t>
      </w:r>
      <w:r w:rsidRPr="002776B4">
        <w:rPr>
          <w:rFonts w:ascii="Arial" w:eastAsia="Arial" w:hAnsi="Arial" w:cs="Arial"/>
          <w:spacing w:val="1"/>
          <w:sz w:val="17"/>
          <w:szCs w:val="17"/>
        </w:rPr>
        <w:t>.</w:t>
      </w:r>
      <w:r w:rsidRPr="002776B4">
        <w:rPr>
          <w:rFonts w:ascii="Arial" w:eastAsia="Arial" w:hAnsi="Arial" w:cs="Arial"/>
          <w:spacing w:val="-1"/>
          <w:sz w:val="17"/>
          <w:szCs w:val="17"/>
        </w:rPr>
        <w:t>11</w:t>
      </w:r>
      <w:r w:rsidRPr="002776B4">
        <w:rPr>
          <w:rFonts w:ascii="Arial" w:eastAsia="Arial" w:hAnsi="Arial" w:cs="Arial"/>
          <w:spacing w:val="1"/>
          <w:sz w:val="17"/>
          <w:szCs w:val="17"/>
        </w:rPr>
        <w:t>/</w:t>
      </w:r>
      <w:r w:rsidRPr="002776B4">
        <w:rPr>
          <w:rFonts w:ascii="Arial" w:eastAsia="Arial" w:hAnsi="Arial" w:cs="Arial"/>
          <w:spacing w:val="-1"/>
          <w:sz w:val="17"/>
          <w:szCs w:val="17"/>
        </w:rPr>
        <w:t>17</w:t>
      </w:r>
      <w:r w:rsidRPr="002776B4">
        <w:rPr>
          <w:rFonts w:ascii="Arial" w:eastAsia="Arial" w:hAnsi="Arial" w:cs="Arial"/>
          <w:sz w:val="17"/>
          <w:szCs w:val="17"/>
        </w:rPr>
        <w:t>)</w:t>
      </w:r>
      <w:r w:rsidRPr="002776B4">
        <w:rPr>
          <w:rFonts w:ascii="Arial" w:eastAsia="Arial" w:hAnsi="Arial" w:cs="Arial"/>
          <w:spacing w:val="4"/>
          <w:sz w:val="17"/>
          <w:szCs w:val="17"/>
        </w:rPr>
        <w:t xml:space="preserve"> </w:t>
      </w:r>
      <w:r w:rsidR="002776B4" w:rsidRPr="002776B4">
        <w:rPr>
          <w:rFonts w:ascii="Arial" w:eastAsia="Arial" w:hAnsi="Arial" w:cs="Arial"/>
          <w:sz w:val="17"/>
          <w:szCs w:val="17"/>
        </w:rPr>
        <w:t>–</w:t>
      </w:r>
      <w:r w:rsidRPr="002776B4">
        <w:rPr>
          <w:rFonts w:ascii="Arial" w:eastAsia="Arial" w:hAnsi="Arial" w:cs="Arial"/>
          <w:spacing w:val="4"/>
          <w:sz w:val="17"/>
          <w:szCs w:val="17"/>
        </w:rPr>
        <w:t xml:space="preserve"> </w:t>
      </w:r>
      <w:r w:rsidR="002776B4" w:rsidRPr="002776B4">
        <w:rPr>
          <w:rFonts w:ascii="Arial" w:eastAsia="Arial" w:hAnsi="Arial" w:cs="Arial"/>
          <w:spacing w:val="-1"/>
          <w:sz w:val="17"/>
          <w:szCs w:val="17"/>
        </w:rPr>
        <w:t>Cyber</w:t>
      </w:r>
    </w:p>
    <w:p w14:paraId="73E63ED8" w14:textId="77777777" w:rsidR="00312F49" w:rsidRPr="002776B4" w:rsidRDefault="00312F49" w:rsidP="00312F49">
      <w:pPr>
        <w:spacing w:before="9" w:after="0" w:line="110" w:lineRule="exact"/>
        <w:rPr>
          <w:sz w:val="11"/>
          <w:szCs w:val="11"/>
        </w:rPr>
      </w:pPr>
    </w:p>
    <w:p w14:paraId="73E63ED9" w14:textId="77777777" w:rsidR="00312F49" w:rsidRPr="002776B4" w:rsidRDefault="00312F49" w:rsidP="00312F49">
      <w:pPr>
        <w:spacing w:after="0" w:line="240" w:lineRule="auto"/>
        <w:ind w:right="-20"/>
        <w:rPr>
          <w:rFonts w:ascii="Arial" w:eastAsia="Arial" w:hAnsi="Arial" w:cs="Arial"/>
          <w:sz w:val="17"/>
          <w:szCs w:val="17"/>
        </w:rPr>
      </w:pPr>
      <w:r w:rsidRPr="002776B4">
        <w:rPr>
          <w:rFonts w:ascii="Arial" w:eastAsia="Arial" w:hAnsi="Arial" w:cs="Arial"/>
          <w:spacing w:val="-1"/>
          <w:sz w:val="17"/>
          <w:szCs w:val="17"/>
        </w:rPr>
        <w:t>Fu</w:t>
      </w:r>
      <w:r w:rsidRPr="002776B4">
        <w:rPr>
          <w:rFonts w:ascii="Arial" w:eastAsia="Arial" w:hAnsi="Arial" w:cs="Arial"/>
          <w:spacing w:val="1"/>
          <w:sz w:val="17"/>
          <w:szCs w:val="17"/>
        </w:rPr>
        <w:t>rt</w:t>
      </w:r>
      <w:r w:rsidRPr="002776B4">
        <w:rPr>
          <w:rFonts w:ascii="Arial" w:eastAsia="Arial" w:hAnsi="Arial" w:cs="Arial"/>
          <w:spacing w:val="-1"/>
          <w:sz w:val="17"/>
          <w:szCs w:val="17"/>
        </w:rPr>
        <w:t>he</w:t>
      </w:r>
      <w:r w:rsidRPr="002776B4">
        <w:rPr>
          <w:rFonts w:ascii="Arial" w:eastAsia="Arial" w:hAnsi="Arial" w:cs="Arial"/>
          <w:sz w:val="17"/>
          <w:szCs w:val="17"/>
        </w:rPr>
        <w:t>r</w:t>
      </w:r>
      <w:r w:rsidRPr="002776B4">
        <w:rPr>
          <w:rFonts w:ascii="Arial" w:eastAsia="Arial" w:hAnsi="Arial" w:cs="Arial"/>
          <w:spacing w:val="2"/>
          <w:sz w:val="17"/>
          <w:szCs w:val="17"/>
        </w:rPr>
        <w:t xml:space="preserve"> </w:t>
      </w:r>
      <w:r w:rsidRPr="002776B4">
        <w:rPr>
          <w:rFonts w:ascii="Arial" w:eastAsia="Arial" w:hAnsi="Arial" w:cs="Arial"/>
          <w:spacing w:val="1"/>
          <w:sz w:val="17"/>
          <w:szCs w:val="17"/>
        </w:rPr>
        <w:t>t</w:t>
      </w:r>
      <w:r w:rsidRPr="002776B4">
        <w:rPr>
          <w:rFonts w:ascii="Arial" w:eastAsia="Arial" w:hAnsi="Arial" w:cs="Arial"/>
          <w:sz w:val="17"/>
          <w:szCs w:val="17"/>
        </w:rPr>
        <w:t xml:space="preserve">o </w:t>
      </w:r>
      <w:r w:rsidRPr="002776B4">
        <w:rPr>
          <w:rFonts w:ascii="Arial" w:eastAsia="Arial" w:hAnsi="Arial" w:cs="Arial"/>
          <w:spacing w:val="-1"/>
          <w:sz w:val="17"/>
          <w:szCs w:val="17"/>
        </w:rPr>
        <w:t>DEF</w:t>
      </w:r>
      <w:r w:rsidRPr="002776B4">
        <w:rPr>
          <w:rFonts w:ascii="Arial" w:eastAsia="Arial" w:hAnsi="Arial" w:cs="Arial"/>
          <w:spacing w:val="-3"/>
          <w:sz w:val="17"/>
          <w:szCs w:val="17"/>
        </w:rPr>
        <w:t>C</w:t>
      </w:r>
      <w:r w:rsidRPr="002776B4">
        <w:rPr>
          <w:rFonts w:ascii="Arial" w:eastAsia="Arial" w:hAnsi="Arial" w:cs="Arial"/>
          <w:spacing w:val="-1"/>
          <w:sz w:val="17"/>
          <w:szCs w:val="17"/>
        </w:rPr>
        <w:t>O</w:t>
      </w:r>
      <w:r w:rsidRPr="002776B4">
        <w:rPr>
          <w:rFonts w:ascii="Arial" w:eastAsia="Arial" w:hAnsi="Arial" w:cs="Arial"/>
          <w:sz w:val="17"/>
          <w:szCs w:val="17"/>
        </w:rPr>
        <w:t xml:space="preserve">N </w:t>
      </w:r>
      <w:r w:rsidRPr="002776B4">
        <w:rPr>
          <w:rFonts w:ascii="Arial" w:eastAsia="Arial" w:hAnsi="Arial" w:cs="Arial"/>
          <w:spacing w:val="-1"/>
          <w:sz w:val="17"/>
          <w:szCs w:val="17"/>
        </w:rPr>
        <w:t>65</w:t>
      </w:r>
      <w:r w:rsidRPr="002776B4">
        <w:rPr>
          <w:rFonts w:ascii="Arial" w:eastAsia="Arial" w:hAnsi="Arial" w:cs="Arial"/>
          <w:sz w:val="17"/>
          <w:szCs w:val="17"/>
        </w:rPr>
        <w:t xml:space="preserve">8 </w:t>
      </w:r>
      <w:r w:rsidRPr="002776B4">
        <w:rPr>
          <w:rFonts w:ascii="Arial" w:eastAsia="Arial" w:hAnsi="Arial" w:cs="Arial"/>
          <w:spacing w:val="1"/>
          <w:sz w:val="17"/>
          <w:szCs w:val="17"/>
        </w:rPr>
        <w:t>t</w:t>
      </w:r>
      <w:r w:rsidRPr="002776B4">
        <w:rPr>
          <w:rFonts w:ascii="Arial" w:eastAsia="Arial" w:hAnsi="Arial" w:cs="Arial"/>
          <w:spacing w:val="-1"/>
          <w:sz w:val="17"/>
          <w:szCs w:val="17"/>
        </w:rPr>
        <w:t>h</w:t>
      </w:r>
      <w:r w:rsidRPr="002776B4">
        <w:rPr>
          <w:rFonts w:ascii="Arial" w:eastAsia="Arial" w:hAnsi="Arial" w:cs="Arial"/>
          <w:sz w:val="17"/>
          <w:szCs w:val="17"/>
        </w:rPr>
        <w:t xml:space="preserve">e </w:t>
      </w:r>
      <w:r w:rsidRPr="002776B4">
        <w:rPr>
          <w:rFonts w:ascii="Arial" w:eastAsia="Arial" w:hAnsi="Arial" w:cs="Arial"/>
          <w:spacing w:val="-1"/>
          <w:sz w:val="17"/>
          <w:szCs w:val="17"/>
        </w:rPr>
        <w:t>Cybe</w:t>
      </w:r>
      <w:r w:rsidRPr="002776B4">
        <w:rPr>
          <w:rFonts w:ascii="Arial" w:eastAsia="Arial" w:hAnsi="Arial" w:cs="Arial"/>
          <w:sz w:val="17"/>
          <w:szCs w:val="17"/>
        </w:rPr>
        <w:t>r</w:t>
      </w:r>
      <w:r w:rsidRPr="002776B4">
        <w:rPr>
          <w:rFonts w:ascii="Arial" w:eastAsia="Arial" w:hAnsi="Arial" w:cs="Arial"/>
          <w:spacing w:val="2"/>
          <w:sz w:val="17"/>
          <w:szCs w:val="17"/>
        </w:rPr>
        <w:t xml:space="preserve"> </w:t>
      </w:r>
      <w:r w:rsidRPr="002776B4">
        <w:rPr>
          <w:rFonts w:ascii="Arial" w:eastAsia="Arial" w:hAnsi="Arial" w:cs="Arial"/>
          <w:spacing w:val="-1"/>
          <w:sz w:val="17"/>
          <w:szCs w:val="17"/>
        </w:rPr>
        <w:t>R</w:t>
      </w:r>
      <w:r w:rsidRPr="002776B4">
        <w:rPr>
          <w:rFonts w:ascii="Arial" w:eastAsia="Arial" w:hAnsi="Arial" w:cs="Arial"/>
          <w:spacing w:val="1"/>
          <w:sz w:val="17"/>
          <w:szCs w:val="17"/>
        </w:rPr>
        <w:t>i</w:t>
      </w:r>
      <w:r w:rsidRPr="002776B4">
        <w:rPr>
          <w:rFonts w:ascii="Arial" w:eastAsia="Arial" w:hAnsi="Arial" w:cs="Arial"/>
          <w:spacing w:val="-1"/>
          <w:sz w:val="17"/>
          <w:szCs w:val="17"/>
        </w:rPr>
        <w:t>s</w:t>
      </w:r>
      <w:r w:rsidRPr="002776B4">
        <w:rPr>
          <w:rFonts w:ascii="Arial" w:eastAsia="Arial" w:hAnsi="Arial" w:cs="Arial"/>
          <w:sz w:val="17"/>
          <w:szCs w:val="17"/>
        </w:rPr>
        <w:t>k</w:t>
      </w:r>
      <w:r w:rsidRPr="002776B4">
        <w:rPr>
          <w:rFonts w:ascii="Arial" w:eastAsia="Arial" w:hAnsi="Arial" w:cs="Arial"/>
          <w:spacing w:val="2"/>
          <w:sz w:val="17"/>
          <w:szCs w:val="17"/>
        </w:rPr>
        <w:t xml:space="preserve"> </w:t>
      </w:r>
      <w:r w:rsidRPr="002776B4">
        <w:rPr>
          <w:rFonts w:ascii="Arial" w:eastAsia="Arial" w:hAnsi="Arial" w:cs="Arial"/>
          <w:spacing w:val="-1"/>
          <w:sz w:val="17"/>
          <w:szCs w:val="17"/>
        </w:rPr>
        <w:t>Lev</w:t>
      </w:r>
      <w:r w:rsidRPr="002776B4">
        <w:rPr>
          <w:rFonts w:ascii="Arial" w:eastAsia="Arial" w:hAnsi="Arial" w:cs="Arial"/>
          <w:spacing w:val="-3"/>
          <w:sz w:val="17"/>
          <w:szCs w:val="17"/>
        </w:rPr>
        <w:t>e</w:t>
      </w:r>
      <w:r w:rsidRPr="002776B4">
        <w:rPr>
          <w:rFonts w:ascii="Arial" w:eastAsia="Arial" w:hAnsi="Arial" w:cs="Arial"/>
          <w:sz w:val="17"/>
          <w:szCs w:val="17"/>
        </w:rPr>
        <w:t>l</w:t>
      </w:r>
      <w:r w:rsidRPr="002776B4">
        <w:rPr>
          <w:rFonts w:ascii="Arial" w:eastAsia="Arial" w:hAnsi="Arial" w:cs="Arial"/>
          <w:spacing w:val="1"/>
          <w:sz w:val="17"/>
          <w:szCs w:val="17"/>
        </w:rPr>
        <w:t xml:space="preserve"> </w:t>
      </w:r>
      <w:r w:rsidRPr="002776B4">
        <w:rPr>
          <w:rFonts w:ascii="Arial" w:eastAsia="Arial" w:hAnsi="Arial" w:cs="Arial"/>
          <w:spacing w:val="-1"/>
          <w:sz w:val="17"/>
          <w:szCs w:val="17"/>
        </w:rPr>
        <w:t>o</w:t>
      </w:r>
      <w:r w:rsidRPr="002776B4">
        <w:rPr>
          <w:rFonts w:ascii="Arial" w:eastAsia="Arial" w:hAnsi="Arial" w:cs="Arial"/>
          <w:sz w:val="17"/>
          <w:szCs w:val="17"/>
        </w:rPr>
        <w:t>f</w:t>
      </w:r>
      <w:r w:rsidRPr="002776B4">
        <w:rPr>
          <w:rFonts w:ascii="Arial" w:eastAsia="Arial" w:hAnsi="Arial" w:cs="Arial"/>
          <w:spacing w:val="1"/>
          <w:sz w:val="17"/>
          <w:szCs w:val="17"/>
        </w:rPr>
        <w:t xml:space="preserve"> t</w:t>
      </w:r>
      <w:r w:rsidRPr="002776B4">
        <w:rPr>
          <w:rFonts w:ascii="Arial" w:eastAsia="Arial" w:hAnsi="Arial" w:cs="Arial"/>
          <w:spacing w:val="-1"/>
          <w:sz w:val="17"/>
          <w:szCs w:val="17"/>
        </w:rPr>
        <w:t>h</w:t>
      </w:r>
      <w:r w:rsidRPr="002776B4">
        <w:rPr>
          <w:rFonts w:ascii="Arial" w:eastAsia="Arial" w:hAnsi="Arial" w:cs="Arial"/>
          <w:sz w:val="17"/>
          <w:szCs w:val="17"/>
        </w:rPr>
        <w:t xml:space="preserve">e </w:t>
      </w:r>
      <w:r w:rsidRPr="002776B4">
        <w:rPr>
          <w:rFonts w:ascii="Arial" w:eastAsia="Arial" w:hAnsi="Arial" w:cs="Arial"/>
          <w:spacing w:val="-1"/>
          <w:sz w:val="17"/>
          <w:szCs w:val="17"/>
        </w:rPr>
        <w:t>Con</w:t>
      </w:r>
      <w:r w:rsidRPr="002776B4">
        <w:rPr>
          <w:rFonts w:ascii="Arial" w:eastAsia="Arial" w:hAnsi="Arial" w:cs="Arial"/>
          <w:spacing w:val="1"/>
          <w:sz w:val="17"/>
          <w:szCs w:val="17"/>
        </w:rPr>
        <w:t>tr</w:t>
      </w:r>
      <w:r w:rsidRPr="002776B4">
        <w:rPr>
          <w:rFonts w:ascii="Arial" w:eastAsia="Arial" w:hAnsi="Arial" w:cs="Arial"/>
          <w:spacing w:val="-1"/>
          <w:sz w:val="17"/>
          <w:szCs w:val="17"/>
        </w:rPr>
        <w:t>ac</w:t>
      </w:r>
      <w:r w:rsidRPr="002776B4">
        <w:rPr>
          <w:rFonts w:ascii="Arial" w:eastAsia="Arial" w:hAnsi="Arial" w:cs="Arial"/>
          <w:sz w:val="17"/>
          <w:szCs w:val="17"/>
        </w:rPr>
        <w:t>t</w:t>
      </w:r>
      <w:r w:rsidRPr="002776B4">
        <w:rPr>
          <w:rFonts w:ascii="Arial" w:eastAsia="Arial" w:hAnsi="Arial" w:cs="Arial"/>
          <w:spacing w:val="1"/>
          <w:sz w:val="17"/>
          <w:szCs w:val="17"/>
        </w:rPr>
        <w:t xml:space="preserve"> </w:t>
      </w:r>
      <w:r w:rsidRPr="002776B4">
        <w:rPr>
          <w:rFonts w:ascii="Arial" w:eastAsia="Arial" w:hAnsi="Arial" w:cs="Arial"/>
          <w:spacing w:val="-2"/>
          <w:sz w:val="17"/>
          <w:szCs w:val="17"/>
        </w:rPr>
        <w:t>is</w:t>
      </w:r>
    </w:p>
    <w:p w14:paraId="73E63EDA" w14:textId="77777777" w:rsidR="00312F49" w:rsidRPr="002776B4" w:rsidRDefault="00312F49" w:rsidP="00312F49">
      <w:pPr>
        <w:spacing w:after="0" w:line="194" w:lineRule="exact"/>
        <w:ind w:left="1" w:right="-20"/>
        <w:rPr>
          <w:rFonts w:ascii="Arial" w:eastAsia="Arial" w:hAnsi="Arial" w:cs="Arial"/>
          <w:sz w:val="17"/>
          <w:szCs w:val="17"/>
        </w:rPr>
      </w:pPr>
      <w:r w:rsidRPr="002776B4">
        <w:rPr>
          <w:rFonts w:ascii="Arial" w:eastAsia="Arial" w:hAnsi="Arial" w:cs="Arial"/>
          <w:spacing w:val="-1"/>
          <w:sz w:val="17"/>
          <w:szCs w:val="17"/>
        </w:rPr>
        <w:t>Ve</w:t>
      </w:r>
      <w:r w:rsidRPr="002776B4">
        <w:rPr>
          <w:rFonts w:ascii="Arial" w:eastAsia="Arial" w:hAnsi="Arial" w:cs="Arial"/>
          <w:spacing w:val="1"/>
          <w:sz w:val="17"/>
          <w:szCs w:val="17"/>
        </w:rPr>
        <w:t>r</w:t>
      </w:r>
      <w:r w:rsidRPr="002776B4">
        <w:rPr>
          <w:rFonts w:ascii="Arial" w:eastAsia="Arial" w:hAnsi="Arial" w:cs="Arial"/>
          <w:sz w:val="17"/>
          <w:szCs w:val="17"/>
        </w:rPr>
        <w:t>y</w:t>
      </w:r>
      <w:r w:rsidRPr="002776B4">
        <w:rPr>
          <w:rFonts w:ascii="Arial" w:eastAsia="Arial" w:hAnsi="Arial" w:cs="Arial"/>
          <w:spacing w:val="-3"/>
          <w:sz w:val="17"/>
          <w:szCs w:val="17"/>
        </w:rPr>
        <w:t xml:space="preserve"> </w:t>
      </w:r>
      <w:r w:rsidRPr="002776B4">
        <w:rPr>
          <w:rFonts w:ascii="Arial" w:eastAsia="Arial" w:hAnsi="Arial" w:cs="Arial"/>
          <w:spacing w:val="-1"/>
          <w:sz w:val="17"/>
          <w:szCs w:val="17"/>
        </w:rPr>
        <w:t>Low</w:t>
      </w:r>
      <w:r w:rsidRPr="002776B4">
        <w:rPr>
          <w:rFonts w:ascii="Arial" w:eastAsia="Arial" w:hAnsi="Arial" w:cs="Arial"/>
          <w:sz w:val="17"/>
          <w:szCs w:val="17"/>
        </w:rPr>
        <w:t>,</w:t>
      </w:r>
      <w:r w:rsidRPr="002776B4">
        <w:rPr>
          <w:rFonts w:ascii="Arial" w:eastAsia="Arial" w:hAnsi="Arial" w:cs="Arial"/>
          <w:spacing w:val="1"/>
          <w:sz w:val="17"/>
          <w:szCs w:val="17"/>
        </w:rPr>
        <w:t xml:space="preserve"> </w:t>
      </w:r>
      <w:r w:rsidRPr="002776B4">
        <w:rPr>
          <w:rFonts w:ascii="Arial" w:eastAsia="Arial" w:hAnsi="Arial" w:cs="Arial"/>
          <w:spacing w:val="-4"/>
          <w:sz w:val="17"/>
          <w:szCs w:val="17"/>
        </w:rPr>
        <w:t>a</w:t>
      </w:r>
      <w:r w:rsidRPr="002776B4">
        <w:rPr>
          <w:rFonts w:ascii="Arial" w:eastAsia="Arial" w:hAnsi="Arial" w:cs="Arial"/>
          <w:sz w:val="17"/>
          <w:szCs w:val="17"/>
        </w:rPr>
        <w:t>s</w:t>
      </w:r>
      <w:r w:rsidRPr="002776B4">
        <w:rPr>
          <w:rFonts w:ascii="Arial" w:eastAsia="Arial" w:hAnsi="Arial" w:cs="Arial"/>
          <w:spacing w:val="4"/>
          <w:sz w:val="17"/>
          <w:szCs w:val="17"/>
        </w:rPr>
        <w:t xml:space="preserve"> </w:t>
      </w:r>
      <w:r w:rsidRPr="002776B4">
        <w:rPr>
          <w:rFonts w:ascii="Arial" w:eastAsia="Arial" w:hAnsi="Arial" w:cs="Arial"/>
          <w:spacing w:val="-1"/>
          <w:sz w:val="17"/>
          <w:szCs w:val="17"/>
        </w:rPr>
        <w:t>de</w:t>
      </w:r>
      <w:r w:rsidRPr="002776B4">
        <w:rPr>
          <w:rFonts w:ascii="Arial" w:eastAsia="Arial" w:hAnsi="Arial" w:cs="Arial"/>
          <w:spacing w:val="-2"/>
          <w:sz w:val="17"/>
          <w:szCs w:val="17"/>
        </w:rPr>
        <w:t>f</w:t>
      </w:r>
      <w:r w:rsidRPr="002776B4">
        <w:rPr>
          <w:rFonts w:ascii="Arial" w:eastAsia="Arial" w:hAnsi="Arial" w:cs="Arial"/>
          <w:spacing w:val="1"/>
          <w:sz w:val="17"/>
          <w:szCs w:val="17"/>
        </w:rPr>
        <w:t>i</w:t>
      </w:r>
      <w:r w:rsidRPr="002776B4">
        <w:rPr>
          <w:rFonts w:ascii="Arial" w:eastAsia="Arial" w:hAnsi="Arial" w:cs="Arial"/>
          <w:spacing w:val="-1"/>
          <w:sz w:val="17"/>
          <w:szCs w:val="17"/>
        </w:rPr>
        <w:t>ne</w:t>
      </w:r>
      <w:r w:rsidRPr="002776B4">
        <w:rPr>
          <w:rFonts w:ascii="Arial" w:eastAsia="Arial" w:hAnsi="Arial" w:cs="Arial"/>
          <w:sz w:val="17"/>
          <w:szCs w:val="17"/>
        </w:rPr>
        <w:t xml:space="preserve">d </w:t>
      </w:r>
      <w:r w:rsidRPr="002776B4">
        <w:rPr>
          <w:rFonts w:ascii="Arial" w:eastAsia="Arial" w:hAnsi="Arial" w:cs="Arial"/>
          <w:spacing w:val="1"/>
          <w:sz w:val="17"/>
          <w:szCs w:val="17"/>
        </w:rPr>
        <w:t>i</w:t>
      </w:r>
      <w:r w:rsidRPr="002776B4">
        <w:rPr>
          <w:rFonts w:ascii="Arial" w:eastAsia="Arial" w:hAnsi="Arial" w:cs="Arial"/>
          <w:sz w:val="17"/>
          <w:szCs w:val="17"/>
        </w:rPr>
        <w:t>n</w:t>
      </w:r>
      <w:r w:rsidRPr="002776B4">
        <w:rPr>
          <w:rFonts w:ascii="Arial" w:eastAsia="Arial" w:hAnsi="Arial" w:cs="Arial"/>
          <w:spacing w:val="-3"/>
          <w:sz w:val="17"/>
          <w:szCs w:val="17"/>
        </w:rPr>
        <w:t xml:space="preserve"> </w:t>
      </w:r>
      <w:r w:rsidRPr="002776B4">
        <w:rPr>
          <w:rFonts w:ascii="Arial" w:eastAsia="Arial" w:hAnsi="Arial" w:cs="Arial"/>
          <w:spacing w:val="-1"/>
          <w:sz w:val="17"/>
          <w:szCs w:val="17"/>
        </w:rPr>
        <w:t>De</w:t>
      </w:r>
      <w:r w:rsidRPr="002776B4">
        <w:rPr>
          <w:rFonts w:ascii="Arial" w:eastAsia="Arial" w:hAnsi="Arial" w:cs="Arial"/>
          <w:sz w:val="17"/>
          <w:szCs w:val="17"/>
        </w:rPr>
        <w:t>f</w:t>
      </w:r>
      <w:r w:rsidRPr="002776B4">
        <w:rPr>
          <w:rFonts w:ascii="Arial" w:eastAsia="Arial" w:hAnsi="Arial" w:cs="Arial"/>
          <w:spacing w:val="1"/>
          <w:sz w:val="17"/>
          <w:szCs w:val="17"/>
        </w:rPr>
        <w:t xml:space="preserve"> </w:t>
      </w:r>
      <w:r w:rsidRPr="002776B4">
        <w:rPr>
          <w:rFonts w:ascii="Arial" w:eastAsia="Arial" w:hAnsi="Arial" w:cs="Arial"/>
          <w:spacing w:val="-1"/>
          <w:sz w:val="17"/>
          <w:szCs w:val="17"/>
        </w:rPr>
        <w:t>S</w:t>
      </w:r>
      <w:r w:rsidRPr="002776B4">
        <w:rPr>
          <w:rFonts w:ascii="Arial" w:eastAsia="Arial" w:hAnsi="Arial" w:cs="Arial"/>
          <w:spacing w:val="1"/>
          <w:sz w:val="17"/>
          <w:szCs w:val="17"/>
        </w:rPr>
        <w:t>t</w:t>
      </w:r>
      <w:r w:rsidRPr="002776B4">
        <w:rPr>
          <w:rFonts w:ascii="Arial" w:eastAsia="Arial" w:hAnsi="Arial" w:cs="Arial"/>
          <w:spacing w:val="-4"/>
          <w:sz w:val="17"/>
          <w:szCs w:val="17"/>
        </w:rPr>
        <w:t>a</w:t>
      </w:r>
      <w:r w:rsidRPr="002776B4">
        <w:rPr>
          <w:rFonts w:ascii="Arial" w:eastAsia="Arial" w:hAnsi="Arial" w:cs="Arial"/>
          <w:sz w:val="17"/>
          <w:szCs w:val="17"/>
        </w:rPr>
        <w:t xml:space="preserve">n </w:t>
      </w:r>
      <w:r w:rsidRPr="002776B4">
        <w:rPr>
          <w:rFonts w:ascii="Arial" w:eastAsia="Arial" w:hAnsi="Arial" w:cs="Arial"/>
          <w:spacing w:val="-1"/>
          <w:sz w:val="17"/>
          <w:szCs w:val="17"/>
        </w:rPr>
        <w:t>0</w:t>
      </w:r>
      <w:r w:rsidRPr="002776B4">
        <w:rPr>
          <w:rFonts w:ascii="Arial" w:eastAsia="Arial" w:hAnsi="Arial" w:cs="Arial"/>
          <w:spacing w:val="1"/>
          <w:sz w:val="17"/>
          <w:szCs w:val="17"/>
        </w:rPr>
        <w:t>5-</w:t>
      </w:r>
      <w:r w:rsidRPr="002776B4">
        <w:rPr>
          <w:rFonts w:ascii="Arial" w:eastAsia="Arial" w:hAnsi="Arial" w:cs="Arial"/>
          <w:spacing w:val="-1"/>
          <w:sz w:val="17"/>
          <w:szCs w:val="17"/>
        </w:rPr>
        <w:t>138.</w:t>
      </w:r>
    </w:p>
    <w:p w14:paraId="73E63EDB" w14:textId="77777777" w:rsidR="00312F49" w:rsidRDefault="00312F49" w:rsidP="00312F49">
      <w:pPr>
        <w:spacing w:before="1" w:after="0" w:line="240" w:lineRule="exact"/>
        <w:rPr>
          <w:sz w:val="24"/>
          <w:szCs w:val="24"/>
        </w:rPr>
      </w:pPr>
    </w:p>
    <w:p w14:paraId="73E63ED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3E63EDD" w14:textId="77777777" w:rsidR="00312F49" w:rsidRDefault="00312F49" w:rsidP="00312F49">
      <w:pPr>
        <w:spacing w:before="9" w:after="0" w:line="110" w:lineRule="exact"/>
        <w:rPr>
          <w:sz w:val="11"/>
          <w:szCs w:val="11"/>
        </w:rPr>
      </w:pPr>
    </w:p>
    <w:p w14:paraId="73E63EDE" w14:textId="77777777"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14:paraId="73E63EDF" w14:textId="77777777" w:rsidR="00312F49" w:rsidRDefault="00312F49" w:rsidP="00312F49">
      <w:pPr>
        <w:spacing w:before="1" w:after="0" w:line="240" w:lineRule="exact"/>
        <w:rPr>
          <w:sz w:val="24"/>
          <w:szCs w:val="24"/>
        </w:rPr>
      </w:pPr>
    </w:p>
    <w:p w14:paraId="73E63EE0"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3E63EE1" w14:textId="77777777" w:rsidR="00312F49" w:rsidRDefault="00312F49" w:rsidP="00312F49">
      <w:pPr>
        <w:spacing w:before="9" w:after="0" w:line="110" w:lineRule="exact"/>
        <w:rPr>
          <w:sz w:val="11"/>
          <w:szCs w:val="11"/>
        </w:rPr>
      </w:pPr>
    </w:p>
    <w:p w14:paraId="73E63EE2" w14:textId="77777777" w:rsidR="00312F49" w:rsidRDefault="00312F49" w:rsidP="00312F49">
      <w:pPr>
        <w:spacing w:after="0" w:line="240" w:lineRule="auto"/>
        <w:ind w:left="737" w:right="-20"/>
        <w:rPr>
          <w:rFonts w:ascii="Arial" w:eastAsia="Arial" w:hAnsi="Arial" w:cs="Arial"/>
          <w:spacing w:val="1"/>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14:paraId="73E63EE3" w14:textId="77777777" w:rsidR="00312F49" w:rsidRDefault="00312F49" w:rsidP="00312F49">
      <w:pPr>
        <w:spacing w:after="0"/>
        <w:jc w:val="both"/>
      </w:pPr>
    </w:p>
    <w:p w14:paraId="73E63EE4" w14:textId="77777777" w:rsidR="00F22DCC" w:rsidRDefault="00F22DCC" w:rsidP="00312F49">
      <w:pPr>
        <w:spacing w:after="0"/>
        <w:jc w:val="both"/>
      </w:pPr>
    </w:p>
    <w:p w14:paraId="73E63EE5" w14:textId="77777777" w:rsidR="00F22DCC" w:rsidRDefault="00F22DCC" w:rsidP="00312F49">
      <w:pPr>
        <w:spacing w:after="0"/>
        <w:jc w:val="both"/>
      </w:pPr>
    </w:p>
    <w:p w14:paraId="73E63EE6" w14:textId="77777777" w:rsidR="00F22DCC" w:rsidRDefault="00F22DCC" w:rsidP="00312F49">
      <w:pPr>
        <w:spacing w:after="0"/>
        <w:jc w:val="both"/>
      </w:pPr>
    </w:p>
    <w:p w14:paraId="73E63EE7" w14:textId="77777777" w:rsidR="00F22DCC" w:rsidRDefault="00F22DCC" w:rsidP="00312F49">
      <w:pPr>
        <w:spacing w:after="0"/>
        <w:jc w:val="both"/>
      </w:pPr>
    </w:p>
    <w:p w14:paraId="73E63EE8" w14:textId="77777777" w:rsidR="00F22DCC" w:rsidRDefault="00F22DCC" w:rsidP="00312F49">
      <w:pPr>
        <w:spacing w:after="0"/>
        <w:jc w:val="both"/>
      </w:pPr>
    </w:p>
    <w:p w14:paraId="73E63EE9" w14:textId="77777777" w:rsidR="00F22DCC" w:rsidRDefault="00F22DCC" w:rsidP="00312F49">
      <w:pPr>
        <w:spacing w:after="0"/>
        <w:jc w:val="both"/>
      </w:pPr>
    </w:p>
    <w:p w14:paraId="73E63EEA" w14:textId="77777777" w:rsidR="00F22DCC" w:rsidRDefault="00F22DCC" w:rsidP="00312F49">
      <w:pPr>
        <w:spacing w:after="0"/>
        <w:jc w:val="both"/>
      </w:pPr>
    </w:p>
    <w:p w14:paraId="73E63EEB" w14:textId="77777777" w:rsidR="00F22DCC" w:rsidRDefault="00F22DCC" w:rsidP="00312F49">
      <w:pPr>
        <w:spacing w:after="0"/>
        <w:jc w:val="both"/>
      </w:pPr>
    </w:p>
    <w:p w14:paraId="73E63EEC" w14:textId="77777777" w:rsidR="00F22DCC" w:rsidRDefault="00F22DCC" w:rsidP="00312F49">
      <w:pPr>
        <w:spacing w:after="0"/>
        <w:jc w:val="both"/>
      </w:pPr>
    </w:p>
    <w:p w14:paraId="73E63EED" w14:textId="77777777" w:rsidR="00F22DCC" w:rsidRDefault="00F22DCC" w:rsidP="00312F49">
      <w:pPr>
        <w:spacing w:after="0"/>
        <w:jc w:val="both"/>
      </w:pPr>
    </w:p>
    <w:p w14:paraId="73E63EEE" w14:textId="77777777" w:rsidR="00F22DCC" w:rsidRDefault="00F22DCC" w:rsidP="00312F49">
      <w:pPr>
        <w:spacing w:after="0"/>
        <w:jc w:val="both"/>
      </w:pPr>
    </w:p>
    <w:p w14:paraId="73E63EEF" w14:textId="77777777" w:rsidR="00F22DCC" w:rsidRDefault="00F22DCC" w:rsidP="00312F49">
      <w:pPr>
        <w:spacing w:after="0"/>
        <w:jc w:val="both"/>
      </w:pPr>
    </w:p>
    <w:p w14:paraId="73E63EF0" w14:textId="77777777" w:rsidR="00F22DCC" w:rsidRDefault="00F22DCC" w:rsidP="00312F49">
      <w:pPr>
        <w:spacing w:after="0"/>
        <w:jc w:val="both"/>
      </w:pPr>
    </w:p>
    <w:p w14:paraId="73E63EF1" w14:textId="77777777" w:rsidR="00F22DCC" w:rsidRDefault="00F22DCC" w:rsidP="00312F49">
      <w:pPr>
        <w:spacing w:after="0"/>
        <w:jc w:val="both"/>
      </w:pPr>
    </w:p>
    <w:p w14:paraId="73E63EF2" w14:textId="77777777" w:rsidR="00F22DCC" w:rsidRDefault="00F22DCC" w:rsidP="00312F49">
      <w:pPr>
        <w:spacing w:after="0"/>
        <w:jc w:val="both"/>
      </w:pPr>
    </w:p>
    <w:p w14:paraId="73E63EF3" w14:textId="77777777" w:rsidR="00F22DCC" w:rsidRDefault="00F22DCC" w:rsidP="00312F49">
      <w:pPr>
        <w:spacing w:after="0"/>
        <w:jc w:val="both"/>
      </w:pPr>
    </w:p>
    <w:p w14:paraId="73E63EF4" w14:textId="77777777" w:rsidR="00F22DCC" w:rsidRDefault="00F22DCC" w:rsidP="00312F49">
      <w:pPr>
        <w:spacing w:after="0"/>
        <w:jc w:val="both"/>
      </w:pPr>
    </w:p>
    <w:p w14:paraId="73E63EF5" w14:textId="77777777" w:rsidR="00F22DCC" w:rsidRDefault="00F22DCC" w:rsidP="00312F49">
      <w:pPr>
        <w:spacing w:after="0"/>
        <w:jc w:val="both"/>
      </w:pPr>
    </w:p>
    <w:p w14:paraId="73E63EF6" w14:textId="77777777" w:rsidR="00F22DCC" w:rsidRDefault="00F22DCC" w:rsidP="00312F49">
      <w:pPr>
        <w:spacing w:after="0"/>
        <w:jc w:val="both"/>
      </w:pPr>
    </w:p>
    <w:p w14:paraId="73E63EF7" w14:textId="77777777" w:rsidR="00F22DCC" w:rsidRDefault="00F22DCC" w:rsidP="00312F49">
      <w:pPr>
        <w:spacing w:after="0"/>
        <w:jc w:val="both"/>
      </w:pPr>
    </w:p>
    <w:p w14:paraId="73E63EF8" w14:textId="77777777" w:rsidR="00F22DCC" w:rsidRDefault="00F22DCC" w:rsidP="00312F49">
      <w:pPr>
        <w:spacing w:after="0"/>
        <w:jc w:val="both"/>
      </w:pPr>
    </w:p>
    <w:p w14:paraId="73E63EF9" w14:textId="77777777" w:rsidR="00F22DCC" w:rsidRDefault="00F22DCC" w:rsidP="00312F49">
      <w:pPr>
        <w:spacing w:after="0"/>
        <w:jc w:val="both"/>
      </w:pPr>
    </w:p>
    <w:p w14:paraId="73E63EFA" w14:textId="77777777" w:rsidR="00F22DCC" w:rsidRDefault="00F22DCC" w:rsidP="00312F49">
      <w:pPr>
        <w:spacing w:after="0"/>
        <w:jc w:val="both"/>
      </w:pPr>
    </w:p>
    <w:p w14:paraId="73E63EFB" w14:textId="77777777" w:rsidR="00F22DCC" w:rsidRDefault="00F22DCC" w:rsidP="00312F49">
      <w:pPr>
        <w:spacing w:after="0"/>
        <w:jc w:val="both"/>
      </w:pPr>
    </w:p>
    <w:p w14:paraId="73E63EFC" w14:textId="77777777" w:rsidR="00F22DCC" w:rsidRDefault="00F22DCC" w:rsidP="00312F49">
      <w:pPr>
        <w:spacing w:after="0"/>
        <w:jc w:val="both"/>
      </w:pPr>
    </w:p>
    <w:p w14:paraId="73E63EFD" w14:textId="77777777" w:rsidR="00F22DCC" w:rsidRDefault="00F22DCC" w:rsidP="00312F49">
      <w:pPr>
        <w:spacing w:after="0"/>
        <w:jc w:val="both"/>
      </w:pPr>
    </w:p>
    <w:p w14:paraId="73E63EFE" w14:textId="77777777" w:rsidR="00F22DCC" w:rsidRDefault="00F22DCC" w:rsidP="00312F49">
      <w:pPr>
        <w:spacing w:after="0"/>
        <w:jc w:val="both"/>
      </w:pPr>
    </w:p>
    <w:p w14:paraId="73E63EFF" w14:textId="77777777" w:rsidR="00F22DCC" w:rsidRDefault="00F22DCC" w:rsidP="00312F49">
      <w:pPr>
        <w:spacing w:after="0"/>
        <w:jc w:val="both"/>
      </w:pPr>
    </w:p>
    <w:p w14:paraId="73E63F00" w14:textId="77777777" w:rsidR="00F22DCC" w:rsidRDefault="00F22DCC" w:rsidP="00312F49">
      <w:pPr>
        <w:spacing w:after="0"/>
        <w:jc w:val="both"/>
      </w:pPr>
    </w:p>
    <w:p w14:paraId="73E63F01" w14:textId="77777777" w:rsidR="00F22DCC" w:rsidRDefault="00F22DCC" w:rsidP="00312F49">
      <w:pPr>
        <w:spacing w:after="0"/>
        <w:jc w:val="both"/>
      </w:pPr>
    </w:p>
    <w:p w14:paraId="73E63F02" w14:textId="77777777" w:rsidR="00F22DCC" w:rsidRDefault="00F22DCC" w:rsidP="00312F49">
      <w:pPr>
        <w:spacing w:after="0"/>
        <w:jc w:val="both"/>
      </w:pPr>
    </w:p>
    <w:p w14:paraId="73E63F03" w14:textId="77777777" w:rsidR="00F22DCC" w:rsidRDefault="00F22DCC" w:rsidP="00312F49">
      <w:pPr>
        <w:spacing w:after="0"/>
        <w:jc w:val="both"/>
      </w:pPr>
    </w:p>
    <w:p w14:paraId="73E63F04" w14:textId="77777777" w:rsidR="00F22DCC" w:rsidRDefault="00F22DCC" w:rsidP="00312F49">
      <w:pPr>
        <w:spacing w:after="0"/>
        <w:jc w:val="both"/>
      </w:pPr>
    </w:p>
    <w:p w14:paraId="73E63F05" w14:textId="77777777" w:rsidR="00F22DCC" w:rsidRDefault="00F22DCC" w:rsidP="00312F49">
      <w:pPr>
        <w:spacing w:after="0"/>
        <w:jc w:val="both"/>
      </w:pPr>
    </w:p>
    <w:p w14:paraId="73E63F06" w14:textId="77777777" w:rsidR="00F22DCC" w:rsidRDefault="00F22DCC" w:rsidP="00312F49">
      <w:pPr>
        <w:spacing w:after="0"/>
        <w:jc w:val="both"/>
      </w:pPr>
    </w:p>
    <w:p w14:paraId="73E63F07" w14:textId="77777777" w:rsidR="00F22DCC" w:rsidRDefault="00F22DCC" w:rsidP="00312F49">
      <w:pPr>
        <w:spacing w:after="0"/>
        <w:jc w:val="both"/>
      </w:pPr>
    </w:p>
    <w:p w14:paraId="73E63F08" w14:textId="77777777" w:rsidR="00F22DCC" w:rsidRDefault="00F22DCC" w:rsidP="00312F49">
      <w:pPr>
        <w:spacing w:after="0"/>
        <w:jc w:val="both"/>
      </w:pPr>
    </w:p>
    <w:p w14:paraId="73E63F09" w14:textId="77777777" w:rsidR="00F22DCC" w:rsidRDefault="00F22DCC" w:rsidP="00312F49">
      <w:pPr>
        <w:spacing w:after="0"/>
        <w:jc w:val="both"/>
      </w:pPr>
    </w:p>
    <w:p w14:paraId="73E63F0A" w14:textId="77777777" w:rsidR="00F22DCC" w:rsidRDefault="00F22DCC" w:rsidP="00312F49">
      <w:pPr>
        <w:spacing w:after="0"/>
        <w:jc w:val="both"/>
      </w:pPr>
    </w:p>
    <w:p w14:paraId="73E63F0B" w14:textId="77777777" w:rsidR="00F22DCC" w:rsidRDefault="00F22DCC" w:rsidP="00312F49">
      <w:pPr>
        <w:spacing w:after="0"/>
        <w:jc w:val="both"/>
      </w:pPr>
    </w:p>
    <w:p w14:paraId="73E63F0C" w14:textId="77777777" w:rsidR="00F22DCC" w:rsidRDefault="00F22DCC" w:rsidP="00312F49">
      <w:pPr>
        <w:spacing w:after="0"/>
        <w:jc w:val="both"/>
      </w:pPr>
    </w:p>
    <w:p w14:paraId="73E63F0D" w14:textId="77777777" w:rsidR="00F22DCC" w:rsidRDefault="00F22DCC" w:rsidP="00312F49">
      <w:pPr>
        <w:spacing w:after="0"/>
        <w:jc w:val="both"/>
      </w:pPr>
    </w:p>
    <w:p w14:paraId="73E63F0E" w14:textId="77777777" w:rsidR="00F22DCC" w:rsidRDefault="00F22DCC" w:rsidP="00312F49">
      <w:pPr>
        <w:spacing w:after="0"/>
        <w:jc w:val="both"/>
      </w:pPr>
    </w:p>
    <w:p w14:paraId="73E63F0F" w14:textId="77777777" w:rsidR="00F22DCC" w:rsidRDefault="00F22DCC" w:rsidP="00312F49">
      <w:pPr>
        <w:spacing w:after="0"/>
        <w:jc w:val="both"/>
      </w:pPr>
    </w:p>
    <w:p w14:paraId="73E63F10" w14:textId="77777777" w:rsidR="00F22DCC" w:rsidRDefault="00F22DCC" w:rsidP="00312F49">
      <w:pPr>
        <w:spacing w:after="0"/>
        <w:jc w:val="both"/>
      </w:pPr>
    </w:p>
    <w:p w14:paraId="73E63F11" w14:textId="77777777" w:rsidR="00F22DCC" w:rsidRDefault="00F22DCC" w:rsidP="00312F49">
      <w:pPr>
        <w:spacing w:after="0"/>
        <w:jc w:val="both"/>
      </w:pPr>
    </w:p>
    <w:p w14:paraId="73E63F12" w14:textId="77777777" w:rsidR="00F22DCC" w:rsidRDefault="00F22DCC" w:rsidP="00312F49">
      <w:pPr>
        <w:spacing w:after="0"/>
        <w:jc w:val="both"/>
      </w:pPr>
    </w:p>
    <w:p w14:paraId="73E63F13" w14:textId="77777777" w:rsidR="00F22DCC" w:rsidRDefault="00F22DCC" w:rsidP="00312F49">
      <w:pPr>
        <w:spacing w:after="0"/>
        <w:jc w:val="both"/>
      </w:pPr>
    </w:p>
    <w:p w14:paraId="73E63F14" w14:textId="77777777" w:rsidR="00F22DCC" w:rsidRDefault="00F22DCC" w:rsidP="00312F49">
      <w:pPr>
        <w:spacing w:after="0"/>
        <w:jc w:val="both"/>
      </w:pPr>
    </w:p>
    <w:p w14:paraId="73E63F15" w14:textId="77777777" w:rsidR="00F22DCC" w:rsidRDefault="00F22DCC" w:rsidP="00312F49">
      <w:pPr>
        <w:spacing w:after="0"/>
        <w:jc w:val="both"/>
      </w:pPr>
    </w:p>
    <w:p w14:paraId="73E63F16" w14:textId="77777777" w:rsidR="00F22DCC" w:rsidRDefault="00F22DCC" w:rsidP="00312F49">
      <w:pPr>
        <w:spacing w:after="0"/>
        <w:jc w:val="both"/>
      </w:pPr>
    </w:p>
    <w:p w14:paraId="73E63F17" w14:textId="77777777" w:rsidR="00F22DCC" w:rsidRDefault="00F22DCC" w:rsidP="00312F49">
      <w:pPr>
        <w:spacing w:after="0"/>
        <w:jc w:val="both"/>
      </w:pPr>
    </w:p>
    <w:p w14:paraId="73E63F18" w14:textId="77777777" w:rsidR="00F22DCC" w:rsidRDefault="00F22DCC" w:rsidP="00312F49">
      <w:pPr>
        <w:spacing w:after="0"/>
        <w:jc w:val="both"/>
      </w:pPr>
    </w:p>
    <w:p w14:paraId="73E63F19" w14:textId="77777777" w:rsidR="00F22DCC" w:rsidRDefault="00F22DCC" w:rsidP="00312F49">
      <w:pPr>
        <w:spacing w:after="0"/>
        <w:jc w:val="both"/>
      </w:pPr>
    </w:p>
    <w:p w14:paraId="73E63F1A" w14:textId="77777777" w:rsidR="00F22DCC" w:rsidRDefault="00F22DCC" w:rsidP="00312F49">
      <w:pPr>
        <w:spacing w:after="0"/>
        <w:jc w:val="both"/>
      </w:pPr>
    </w:p>
    <w:p w14:paraId="73E63F1B" w14:textId="77777777" w:rsidR="00F22DCC" w:rsidRDefault="00F22DCC" w:rsidP="00312F49">
      <w:pPr>
        <w:spacing w:after="0"/>
        <w:jc w:val="both"/>
      </w:pPr>
    </w:p>
    <w:p w14:paraId="73E63F1C" w14:textId="77777777" w:rsidR="00F22DCC" w:rsidRDefault="00F22DCC" w:rsidP="00312F49">
      <w:pPr>
        <w:spacing w:after="0"/>
        <w:jc w:val="both"/>
      </w:pPr>
    </w:p>
    <w:p w14:paraId="73E63F1D" w14:textId="77777777" w:rsidR="00F22DCC" w:rsidRDefault="00F22DCC" w:rsidP="00312F49">
      <w:pPr>
        <w:spacing w:after="0"/>
        <w:jc w:val="both"/>
      </w:pPr>
    </w:p>
    <w:p w14:paraId="73E63F1E" w14:textId="77777777" w:rsidR="00F22DCC" w:rsidRDefault="00F22DCC" w:rsidP="00312F49">
      <w:pPr>
        <w:spacing w:after="0"/>
        <w:jc w:val="both"/>
      </w:pPr>
    </w:p>
    <w:p w14:paraId="73E63F1F" w14:textId="77777777" w:rsidR="00F22DCC" w:rsidRDefault="00F22DCC" w:rsidP="00312F49">
      <w:pPr>
        <w:spacing w:after="0"/>
        <w:jc w:val="both"/>
      </w:pPr>
    </w:p>
    <w:p w14:paraId="73E63F20" w14:textId="77777777" w:rsidR="00F22DCC" w:rsidRDefault="00F22DCC" w:rsidP="00312F49">
      <w:pPr>
        <w:spacing w:after="0"/>
        <w:jc w:val="both"/>
      </w:pPr>
    </w:p>
    <w:p w14:paraId="73E63F21" w14:textId="77777777" w:rsidR="00F22DCC" w:rsidRDefault="00F22DCC" w:rsidP="00312F49">
      <w:pPr>
        <w:spacing w:after="0"/>
        <w:jc w:val="both"/>
      </w:pPr>
    </w:p>
    <w:p w14:paraId="73E63F22" w14:textId="77777777" w:rsidR="00F22DCC" w:rsidRDefault="00F22DCC" w:rsidP="00312F49">
      <w:pPr>
        <w:spacing w:after="0"/>
        <w:jc w:val="both"/>
      </w:pPr>
    </w:p>
    <w:p w14:paraId="73E63F23" w14:textId="77777777" w:rsidR="00F22DCC" w:rsidRDefault="00F22DCC" w:rsidP="00312F49">
      <w:pPr>
        <w:spacing w:after="0"/>
        <w:jc w:val="both"/>
      </w:pPr>
    </w:p>
    <w:p w14:paraId="73E63F24" w14:textId="77777777" w:rsidR="00F22DCC" w:rsidRDefault="00F22DCC" w:rsidP="00312F49">
      <w:pPr>
        <w:spacing w:after="0"/>
        <w:jc w:val="both"/>
      </w:pPr>
    </w:p>
    <w:p w14:paraId="73E63F25" w14:textId="77777777" w:rsidR="00F22DCC" w:rsidRDefault="00F22DCC" w:rsidP="00312F49">
      <w:pPr>
        <w:spacing w:after="0"/>
        <w:jc w:val="both"/>
        <w:sectPr w:rsidR="00F22DCC" w:rsidSect="00131B7A">
          <w:pgSz w:w="11940" w:h="16860"/>
          <w:pgMar w:top="567" w:right="567" w:bottom="567" w:left="567" w:header="284" w:footer="284" w:gutter="0"/>
          <w:cols w:num="2" w:space="720" w:equalWidth="0">
            <w:col w:w="5236" w:space="292"/>
            <w:col w:w="5278"/>
          </w:cols>
          <w:docGrid w:linePitch="299"/>
        </w:sectPr>
      </w:pPr>
    </w:p>
    <w:p w14:paraId="73E63F26" w14:textId="77777777" w:rsidR="00710B11" w:rsidRDefault="00710B11">
      <w:pPr>
        <w:spacing w:after="0" w:line="240" w:lineRule="auto"/>
        <w:ind w:left="737" w:right="-20"/>
        <w:rPr>
          <w:rFonts w:ascii="Arial" w:eastAsia="Arial" w:hAnsi="Arial" w:cs="Arial"/>
          <w:spacing w:val="1"/>
          <w:sz w:val="17"/>
          <w:szCs w:val="17"/>
        </w:rPr>
      </w:pPr>
    </w:p>
    <w:p w14:paraId="73E63F27" w14:textId="77777777" w:rsidR="00710B11" w:rsidRDefault="00710B11" w:rsidP="00710B11">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3E63F28" w14:textId="77777777" w:rsidR="00710B11" w:rsidRDefault="00710B11" w:rsidP="00710B11">
      <w:pPr>
        <w:spacing w:before="16" w:after="0" w:line="240" w:lineRule="exact"/>
        <w:rPr>
          <w:rFonts w:ascii="Arial" w:eastAsia="Arial" w:hAnsi="Arial" w:cs="Arial"/>
          <w:b/>
          <w:bCs/>
          <w:spacing w:val="-1"/>
        </w:rPr>
      </w:pPr>
    </w:p>
    <w:p w14:paraId="73E63F29" w14:textId="77777777" w:rsidR="00F22DCC" w:rsidRDefault="00F22DCC" w:rsidP="00710B11">
      <w:pPr>
        <w:spacing w:before="16" w:after="0" w:line="240" w:lineRule="exact"/>
        <w:rPr>
          <w:rFonts w:ascii="Arial" w:eastAsia="Arial" w:hAnsi="Arial" w:cs="Arial"/>
          <w:b/>
          <w:bCs/>
          <w:spacing w:val="-1"/>
        </w:rPr>
      </w:pPr>
    </w:p>
    <w:p w14:paraId="379D3CCA" w14:textId="4122862A" w:rsidR="00C30FBC" w:rsidRDefault="00C30FBC" w:rsidP="00C30FBC">
      <w:pPr>
        <w:spacing w:line="240" w:lineRule="atLeast"/>
        <w:jc w:val="center"/>
        <w:rPr>
          <w:rFonts w:eastAsia="PMingLiU" w:cs="Arial"/>
          <w:b/>
          <w:u w:val="single"/>
          <w:lang w:eastAsia="zh-TW"/>
        </w:rPr>
      </w:pPr>
      <w:r>
        <w:rPr>
          <w:rFonts w:eastAsia="PMingLiU" w:cs="Arial"/>
          <w:b/>
          <w:u w:val="single"/>
          <w:lang w:eastAsia="zh-TW"/>
        </w:rPr>
        <w:t xml:space="preserve">Schedule 1 </w:t>
      </w:r>
    </w:p>
    <w:p w14:paraId="63D79E5A" w14:textId="62EB3EFF" w:rsidR="00C30FBC" w:rsidRPr="00C30FBC" w:rsidRDefault="00C30FBC" w:rsidP="00C30FBC">
      <w:pPr>
        <w:spacing w:line="240" w:lineRule="atLeast"/>
        <w:jc w:val="center"/>
        <w:rPr>
          <w:rFonts w:eastAsia="PMingLiU" w:cs="Arial"/>
          <w:b/>
          <w:u w:val="single"/>
          <w:lang w:eastAsia="zh-TW"/>
        </w:rPr>
      </w:pPr>
      <w:r>
        <w:rPr>
          <w:rFonts w:eastAsia="PMingLiU" w:cs="Arial"/>
          <w:b/>
          <w:u w:val="single"/>
          <w:lang w:eastAsia="zh-TW"/>
        </w:rPr>
        <w:t>STATEMENT OF REQUIREMENT</w:t>
      </w:r>
    </w:p>
    <w:p w14:paraId="61E2CE24" w14:textId="77777777" w:rsidR="00C30FBC" w:rsidRDefault="00C30FBC" w:rsidP="00C30FBC">
      <w:pPr>
        <w:spacing w:line="240" w:lineRule="atLeast"/>
        <w:outlineLvl w:val="0"/>
        <w:rPr>
          <w:rFonts w:eastAsia="PMingLiU"/>
          <w:sz w:val="24"/>
          <w:lang w:eastAsia="zh-TW"/>
        </w:rPr>
      </w:pPr>
      <w:bookmarkStart w:id="6" w:name="_Toc165694492"/>
      <w:r>
        <w:rPr>
          <w:rFonts w:eastAsia="PMingLiU"/>
          <w:sz w:val="24"/>
          <w:u w:val="single"/>
          <w:lang w:eastAsia="zh-TW"/>
        </w:rPr>
        <w:t>REFERENCES:</w:t>
      </w:r>
    </w:p>
    <w:p w14:paraId="550B270D" w14:textId="77777777" w:rsidR="00C30FBC" w:rsidRDefault="00C30FBC" w:rsidP="00C30FBC">
      <w:pPr>
        <w:spacing w:line="240" w:lineRule="atLeast"/>
        <w:outlineLvl w:val="0"/>
        <w:rPr>
          <w:rFonts w:eastAsia="PMingLiU"/>
          <w:sz w:val="24"/>
          <w:lang w:eastAsia="zh-TW"/>
        </w:rPr>
      </w:pPr>
    </w:p>
    <w:p w14:paraId="27E5EDBF" w14:textId="77777777" w:rsidR="00C30FBC" w:rsidRDefault="00C30FBC" w:rsidP="00C30FBC">
      <w:pPr>
        <w:widowControl/>
        <w:numPr>
          <w:ilvl w:val="0"/>
          <w:numId w:val="11"/>
        </w:numPr>
        <w:spacing w:after="0" w:line="240" w:lineRule="atLeast"/>
        <w:outlineLvl w:val="0"/>
        <w:rPr>
          <w:rFonts w:eastAsia="PMingLiU"/>
          <w:sz w:val="24"/>
          <w:lang w:eastAsia="zh-TW"/>
        </w:rPr>
      </w:pPr>
      <w:r>
        <w:rPr>
          <w:rFonts w:eastAsia="PMingLiU"/>
          <w:sz w:val="24"/>
          <w:lang w:eastAsia="zh-TW"/>
        </w:rPr>
        <w:t>JSP 319 (ver 4.2 Nov 17) Part 2, Vol 1, Ch. 6 (Compressed Natural Breathing Air, Diving Gases and Gas Mixtures – Testing)</w:t>
      </w:r>
    </w:p>
    <w:p w14:paraId="3ADE91ED" w14:textId="77777777" w:rsidR="00C30FBC" w:rsidRDefault="00A24C60" w:rsidP="00C30FBC">
      <w:pPr>
        <w:spacing w:line="240" w:lineRule="atLeast"/>
        <w:ind w:left="1080"/>
        <w:outlineLvl w:val="0"/>
        <w:rPr>
          <w:rFonts w:eastAsia="PMingLiU"/>
          <w:sz w:val="24"/>
          <w:lang w:eastAsia="zh-TW"/>
        </w:rPr>
      </w:pPr>
      <w:hyperlink r:id="rId18" w:history="1">
        <w:r w:rsidR="00C30FBC">
          <w:rPr>
            <w:rStyle w:val="Hyperlink"/>
            <w:rFonts w:eastAsia="PMingLiU"/>
            <w:sz w:val="24"/>
            <w:lang w:eastAsia="zh-TW"/>
          </w:rPr>
          <w:t>https://www.gov.uk/government/publications/jsp-319-joint-service-safety-regulations-for-the-storage-handling-and-use-of-gases</w:t>
        </w:r>
      </w:hyperlink>
    </w:p>
    <w:p w14:paraId="07910D43" w14:textId="77777777" w:rsidR="00C30FBC" w:rsidRDefault="00C30FBC" w:rsidP="00C30FBC">
      <w:pPr>
        <w:spacing w:line="240" w:lineRule="atLeast"/>
        <w:ind w:left="1080"/>
        <w:outlineLvl w:val="0"/>
        <w:rPr>
          <w:rFonts w:eastAsia="PMingLiU"/>
          <w:sz w:val="24"/>
          <w:lang w:eastAsia="zh-TW"/>
        </w:rPr>
      </w:pPr>
    </w:p>
    <w:p w14:paraId="62B686D9" w14:textId="77777777" w:rsidR="00C30FBC" w:rsidRDefault="00C30FBC" w:rsidP="00C30FBC">
      <w:pPr>
        <w:widowControl/>
        <w:numPr>
          <w:ilvl w:val="0"/>
          <w:numId w:val="11"/>
        </w:numPr>
        <w:spacing w:after="0" w:line="240" w:lineRule="atLeast"/>
        <w:outlineLvl w:val="0"/>
        <w:rPr>
          <w:rFonts w:eastAsia="PMingLiU"/>
          <w:sz w:val="24"/>
          <w:lang w:eastAsia="zh-TW"/>
        </w:rPr>
      </w:pPr>
      <w:r>
        <w:rPr>
          <w:rFonts w:eastAsia="PMingLiU"/>
          <w:sz w:val="24"/>
          <w:lang w:eastAsia="zh-TW"/>
        </w:rPr>
        <w:t>BS EN 12021:2014 - Respiratory equipment. Compressed gases for breathing apparatus</w:t>
      </w:r>
    </w:p>
    <w:p w14:paraId="0F6025ED" w14:textId="77777777" w:rsidR="00C30FBC" w:rsidRDefault="00C30FBC" w:rsidP="00C30FBC">
      <w:pPr>
        <w:spacing w:line="240" w:lineRule="atLeast"/>
        <w:ind w:left="1080"/>
        <w:outlineLvl w:val="0"/>
        <w:rPr>
          <w:rFonts w:eastAsia="PMingLiU"/>
          <w:sz w:val="24"/>
          <w:lang w:eastAsia="zh-TW"/>
        </w:rPr>
      </w:pPr>
    </w:p>
    <w:p w14:paraId="769BA892" w14:textId="77777777" w:rsidR="00C30FBC" w:rsidRDefault="00C30FBC" w:rsidP="00C30FBC">
      <w:pPr>
        <w:widowControl/>
        <w:numPr>
          <w:ilvl w:val="0"/>
          <w:numId w:val="11"/>
        </w:numPr>
        <w:spacing w:after="0" w:line="240" w:lineRule="atLeast"/>
        <w:outlineLvl w:val="0"/>
        <w:rPr>
          <w:rFonts w:eastAsia="PMingLiU"/>
          <w:sz w:val="24"/>
          <w:lang w:eastAsia="zh-TW"/>
        </w:rPr>
      </w:pPr>
      <w:r>
        <w:rPr>
          <w:rFonts w:eastAsia="PMingLiU"/>
          <w:sz w:val="24"/>
          <w:lang w:eastAsia="zh-TW"/>
        </w:rPr>
        <w:t>Defence Standard 68-284 - Compressed Breathing Gases for Aircraft, Diving and Marine Life Support Applications</w:t>
      </w:r>
    </w:p>
    <w:p w14:paraId="4C9EE113" w14:textId="77777777" w:rsidR="00C30FBC" w:rsidRDefault="00C30FBC" w:rsidP="00C30FBC">
      <w:pPr>
        <w:spacing w:line="240" w:lineRule="atLeast"/>
        <w:outlineLvl w:val="0"/>
        <w:rPr>
          <w:rFonts w:eastAsia="PMingLiU"/>
          <w:sz w:val="24"/>
          <w:lang w:eastAsia="zh-TW"/>
        </w:rPr>
      </w:pPr>
    </w:p>
    <w:p w14:paraId="062D6F72" w14:textId="695AE1CD" w:rsidR="00C30FBC" w:rsidRDefault="00C30FBC" w:rsidP="00C30FBC">
      <w:pPr>
        <w:spacing w:line="240" w:lineRule="atLeast"/>
        <w:outlineLvl w:val="0"/>
        <w:rPr>
          <w:rFonts w:eastAsia="PMingLiU"/>
          <w:sz w:val="24"/>
          <w:u w:val="single"/>
          <w:lang w:eastAsia="zh-TW"/>
        </w:rPr>
      </w:pPr>
      <w:r>
        <w:rPr>
          <w:rFonts w:eastAsia="PMingLiU"/>
          <w:sz w:val="24"/>
          <w:u w:val="single"/>
          <w:lang w:eastAsia="zh-TW"/>
        </w:rPr>
        <w:t>GENERAL</w:t>
      </w:r>
    </w:p>
    <w:p w14:paraId="18191E37" w14:textId="77777777" w:rsidR="00C30FBC" w:rsidRDefault="00C30FBC" w:rsidP="00C30FBC">
      <w:pPr>
        <w:spacing w:line="240" w:lineRule="atLeast"/>
        <w:jc w:val="both"/>
        <w:outlineLvl w:val="0"/>
        <w:rPr>
          <w:rFonts w:eastAsia="PMingLiU"/>
          <w:sz w:val="24"/>
          <w:u w:val="single"/>
          <w:lang w:eastAsia="zh-TW"/>
        </w:rPr>
      </w:pPr>
    </w:p>
    <w:p w14:paraId="16A8E77E"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The work to be carried out is mainly the testing of breathing air samples taken annually and as a result of maintenance tasks performed on HP Air systems, although on occasions there may be a requirement to respond to other analytical type work.</w:t>
      </w:r>
    </w:p>
    <w:p w14:paraId="68C5997F" w14:textId="77777777" w:rsidR="00C30FBC" w:rsidRDefault="00C30FBC" w:rsidP="00C30FBC">
      <w:pPr>
        <w:jc w:val="both"/>
        <w:rPr>
          <w:rFonts w:eastAsia="PMingLiU"/>
          <w:lang w:eastAsia="zh-TW"/>
        </w:rPr>
      </w:pPr>
      <w:r>
        <w:rPr>
          <w:rFonts w:eastAsia="PMingLiU"/>
          <w:lang w:eastAsia="zh-TW"/>
        </w:rPr>
        <w:t xml:space="preserve"> </w:t>
      </w:r>
    </w:p>
    <w:p w14:paraId="7F9E9D56"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Compressed Natural Breathing Air (CNBA) falls within the scope of Pressure Systems Safety Regulations 2000 and the MOD specific regulations outlined at Reference A, which include a requirement for periodical checks on the quality of the delivered air. This reference specifies a requirement to conduct annual analysis by a laboratory certified by the Government United Kingdom Accreditation Service (UKAS).  In the future there may be additional requirements to comply with the standards outlined at Reference C, which would include a 6 monthly test periodicity.</w:t>
      </w:r>
    </w:p>
    <w:p w14:paraId="0306E448" w14:textId="77777777" w:rsidR="00C30FBC" w:rsidRDefault="00C30FBC" w:rsidP="00C30FBC">
      <w:pPr>
        <w:ind w:left="720"/>
        <w:rPr>
          <w:rFonts w:eastAsia="PMingLiU"/>
          <w:lang w:eastAsia="zh-TW"/>
        </w:rPr>
      </w:pPr>
    </w:p>
    <w:p w14:paraId="01ED060C" w14:textId="24E1D5C4" w:rsidR="00C30FBC" w:rsidRDefault="00C30FBC" w:rsidP="00C30FBC">
      <w:pPr>
        <w:jc w:val="both"/>
        <w:outlineLvl w:val="0"/>
        <w:rPr>
          <w:rFonts w:eastAsia="PMingLiU"/>
          <w:lang w:eastAsia="zh-TW"/>
        </w:rPr>
      </w:pPr>
      <w:r>
        <w:rPr>
          <w:rFonts w:eastAsia="PMingLiU"/>
          <w:u w:val="single"/>
          <w:lang w:eastAsia="zh-TW"/>
        </w:rPr>
        <w:t>SCOPE</w:t>
      </w:r>
    </w:p>
    <w:p w14:paraId="7D0DAE82" w14:textId="77777777" w:rsidR="00C30FBC" w:rsidRDefault="00C30FBC" w:rsidP="00C30FBC">
      <w:pPr>
        <w:jc w:val="both"/>
        <w:rPr>
          <w:rFonts w:eastAsia="PMingLiU"/>
          <w:lang w:eastAsia="zh-TW"/>
        </w:rPr>
      </w:pPr>
    </w:p>
    <w:p w14:paraId="10EC9B41"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Testing of Breathing Air samples is to be conducted by either of the following means:</w:t>
      </w:r>
    </w:p>
    <w:p w14:paraId="600CD7EA" w14:textId="77777777" w:rsidR="00C30FBC" w:rsidRDefault="00C30FBC" w:rsidP="00C30FBC">
      <w:pPr>
        <w:jc w:val="both"/>
        <w:rPr>
          <w:rFonts w:eastAsia="PMingLiU"/>
          <w:lang w:eastAsia="zh-TW"/>
        </w:rPr>
      </w:pPr>
      <w:r>
        <w:rPr>
          <w:rFonts w:eastAsia="PMingLiU"/>
          <w:lang w:eastAsia="zh-TW"/>
        </w:rPr>
        <w:t xml:space="preserve"> </w:t>
      </w:r>
    </w:p>
    <w:p w14:paraId="67C41AE6" w14:textId="77777777" w:rsidR="00C30FBC" w:rsidRDefault="00C30FBC" w:rsidP="00C30FBC">
      <w:pPr>
        <w:widowControl/>
        <w:numPr>
          <w:ilvl w:val="1"/>
          <w:numId w:val="12"/>
        </w:numPr>
        <w:spacing w:after="0" w:line="240" w:lineRule="auto"/>
        <w:jc w:val="both"/>
        <w:rPr>
          <w:rFonts w:eastAsia="PMingLiU"/>
          <w:lang w:eastAsia="zh-TW"/>
        </w:rPr>
      </w:pPr>
      <w:r>
        <w:rPr>
          <w:rFonts w:eastAsia="PMingLiU"/>
          <w:lang w:eastAsia="zh-TW"/>
        </w:rPr>
        <w:t>Approved contractor to attend on site and take required air samples as directed by the authorised site air systems maintainer/operator.</w:t>
      </w:r>
    </w:p>
    <w:p w14:paraId="6948E329" w14:textId="77777777" w:rsidR="00C30FBC" w:rsidRDefault="00C30FBC" w:rsidP="00C30FBC">
      <w:pPr>
        <w:ind w:left="1134"/>
        <w:jc w:val="both"/>
        <w:rPr>
          <w:rFonts w:eastAsia="PMingLiU"/>
          <w:lang w:eastAsia="zh-TW"/>
        </w:rPr>
      </w:pPr>
    </w:p>
    <w:p w14:paraId="2C3F9488" w14:textId="77777777" w:rsidR="00C30FBC" w:rsidRDefault="00C30FBC" w:rsidP="00C30FBC">
      <w:pPr>
        <w:widowControl/>
        <w:numPr>
          <w:ilvl w:val="1"/>
          <w:numId w:val="12"/>
        </w:numPr>
        <w:spacing w:after="0" w:line="240" w:lineRule="auto"/>
        <w:jc w:val="both"/>
        <w:rPr>
          <w:rFonts w:eastAsia="PMingLiU"/>
          <w:lang w:eastAsia="zh-TW"/>
        </w:rPr>
      </w:pPr>
      <w:r>
        <w:rPr>
          <w:rFonts w:eastAsia="PMingLiU"/>
          <w:lang w:eastAsia="zh-TW"/>
        </w:rPr>
        <w:t xml:space="preserve">Approved contractor may conduct air sample analysis without attending on-site if they can provide a reliable, sustainable and safe method of transport for air samples to be delivered to their laboratory for off-site analysis.  </w:t>
      </w:r>
    </w:p>
    <w:p w14:paraId="1E31E9D1" w14:textId="77777777" w:rsidR="00C30FBC" w:rsidRDefault="00C30FBC" w:rsidP="00C30FBC">
      <w:pPr>
        <w:jc w:val="both"/>
        <w:rPr>
          <w:rFonts w:eastAsia="PMingLiU"/>
          <w:lang w:eastAsia="zh-TW"/>
        </w:rPr>
      </w:pPr>
    </w:p>
    <w:p w14:paraId="7BE3CA8B"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Testing with respect to Breathing Air samples must be carried out in accordance with Reference A and Reference B.</w:t>
      </w:r>
    </w:p>
    <w:p w14:paraId="6CDE2B9B" w14:textId="77777777" w:rsidR="00C30FBC" w:rsidRDefault="00C30FBC" w:rsidP="00C30FBC">
      <w:pPr>
        <w:ind w:left="709"/>
        <w:jc w:val="both"/>
        <w:rPr>
          <w:rFonts w:eastAsia="PMingLiU"/>
          <w:lang w:eastAsia="zh-TW"/>
        </w:rPr>
      </w:pPr>
    </w:p>
    <w:p w14:paraId="223BD5EB"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There is potential for future MOD policy to dictate that testing of Breathing Air samples must be carried out in accordance with Reference C, therefore any approved contractor must have the capability to meet the standards outlined in all 3 references throughout the full term of the contract.</w:t>
      </w:r>
    </w:p>
    <w:p w14:paraId="6C8A4E8B" w14:textId="77777777" w:rsidR="00C30FBC" w:rsidRDefault="00C30FBC" w:rsidP="00C30FBC">
      <w:pPr>
        <w:jc w:val="both"/>
        <w:rPr>
          <w:rFonts w:eastAsia="PMingLiU"/>
          <w:lang w:eastAsia="zh-TW"/>
        </w:rPr>
      </w:pPr>
      <w:r>
        <w:rPr>
          <w:rFonts w:eastAsia="PMingLiU"/>
          <w:lang w:eastAsia="zh-TW"/>
        </w:rPr>
        <w:t xml:space="preserve"> </w:t>
      </w:r>
    </w:p>
    <w:p w14:paraId="10F410DA"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Annual air analysis of building and fixed compressors shall be taken from High Pressure (HP) and Low Pressure (LP) supply points. This may increase to a 6 monthly periodicity, dependent on future changes to MOD regulations.</w:t>
      </w:r>
    </w:p>
    <w:p w14:paraId="7E373377" w14:textId="77777777" w:rsidR="00C30FBC" w:rsidRDefault="00C30FBC" w:rsidP="00C30FBC">
      <w:pPr>
        <w:jc w:val="both"/>
        <w:rPr>
          <w:rFonts w:eastAsia="PMingLiU"/>
          <w:lang w:eastAsia="zh-TW"/>
        </w:rPr>
      </w:pPr>
    </w:p>
    <w:p w14:paraId="26BE45E2"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Additional testing may be required for the following:</w:t>
      </w:r>
    </w:p>
    <w:p w14:paraId="6C8BA712" w14:textId="77777777" w:rsidR="00C30FBC" w:rsidRDefault="00C30FBC" w:rsidP="00C30FBC">
      <w:pPr>
        <w:jc w:val="both"/>
        <w:rPr>
          <w:rFonts w:eastAsia="PMingLiU"/>
          <w:lang w:eastAsia="zh-TW"/>
        </w:rPr>
      </w:pPr>
    </w:p>
    <w:p w14:paraId="449551AE" w14:textId="77777777" w:rsidR="00C30FBC" w:rsidRDefault="00C30FBC" w:rsidP="00C30FBC">
      <w:pPr>
        <w:widowControl/>
        <w:numPr>
          <w:ilvl w:val="1"/>
          <w:numId w:val="12"/>
        </w:numPr>
        <w:spacing w:after="0" w:line="240" w:lineRule="auto"/>
        <w:jc w:val="both"/>
        <w:rPr>
          <w:rFonts w:eastAsia="PMingLiU"/>
          <w:lang w:eastAsia="zh-TW"/>
        </w:rPr>
      </w:pPr>
      <w:r>
        <w:rPr>
          <w:rFonts w:eastAsia="PMingLiU"/>
          <w:lang w:eastAsia="zh-TW"/>
        </w:rPr>
        <w:t xml:space="preserve">To achieve mandatory 3 monthly testing of points in accordance with the references, when authorised testing personnel are unavailable. </w:t>
      </w:r>
    </w:p>
    <w:p w14:paraId="2F6B48AB" w14:textId="77777777" w:rsidR="00C30FBC" w:rsidRDefault="00C30FBC" w:rsidP="00C30FBC">
      <w:pPr>
        <w:ind w:left="1134"/>
        <w:jc w:val="both"/>
        <w:rPr>
          <w:rFonts w:eastAsia="PMingLiU"/>
          <w:lang w:eastAsia="zh-TW"/>
        </w:rPr>
      </w:pPr>
    </w:p>
    <w:p w14:paraId="41CF9466" w14:textId="77777777" w:rsidR="00C30FBC" w:rsidRDefault="00C30FBC" w:rsidP="00C30FBC">
      <w:pPr>
        <w:widowControl/>
        <w:numPr>
          <w:ilvl w:val="1"/>
          <w:numId w:val="12"/>
        </w:numPr>
        <w:spacing w:after="0" w:line="240" w:lineRule="auto"/>
        <w:jc w:val="both"/>
        <w:rPr>
          <w:rFonts w:eastAsia="PMingLiU"/>
          <w:lang w:eastAsia="zh-TW"/>
        </w:rPr>
      </w:pPr>
      <w:r>
        <w:rPr>
          <w:rFonts w:eastAsia="PMingLiU"/>
          <w:lang w:eastAsia="zh-TW"/>
        </w:rPr>
        <w:t>Assessment of adverse trends.</w:t>
      </w:r>
    </w:p>
    <w:p w14:paraId="537CE372" w14:textId="77777777" w:rsidR="00C30FBC" w:rsidRDefault="00C30FBC" w:rsidP="00C30FBC">
      <w:pPr>
        <w:jc w:val="both"/>
        <w:rPr>
          <w:rFonts w:eastAsia="PMingLiU"/>
          <w:lang w:eastAsia="zh-TW"/>
        </w:rPr>
      </w:pPr>
    </w:p>
    <w:p w14:paraId="792E76CF" w14:textId="77777777" w:rsidR="00C30FBC" w:rsidRDefault="00C30FBC" w:rsidP="00C30FBC">
      <w:pPr>
        <w:widowControl/>
        <w:numPr>
          <w:ilvl w:val="1"/>
          <w:numId w:val="12"/>
        </w:numPr>
        <w:spacing w:after="0" w:line="240" w:lineRule="auto"/>
        <w:jc w:val="both"/>
        <w:rPr>
          <w:rFonts w:eastAsia="PMingLiU"/>
          <w:lang w:eastAsia="zh-TW"/>
        </w:rPr>
      </w:pPr>
      <w:r>
        <w:rPr>
          <w:rFonts w:eastAsia="PMingLiU"/>
          <w:lang w:eastAsia="zh-TW"/>
        </w:rPr>
        <w:t>Due to operational/maintenance requirements.</w:t>
      </w:r>
    </w:p>
    <w:p w14:paraId="0690E0B5" w14:textId="77777777" w:rsidR="00C30FBC" w:rsidRDefault="00C30FBC" w:rsidP="00C30FBC">
      <w:pPr>
        <w:jc w:val="both"/>
        <w:rPr>
          <w:rFonts w:eastAsia="PMingLiU"/>
          <w:lang w:eastAsia="zh-TW"/>
        </w:rPr>
      </w:pPr>
      <w:r>
        <w:rPr>
          <w:rFonts w:eastAsia="PMingLiU"/>
          <w:lang w:eastAsia="zh-TW"/>
        </w:rPr>
        <w:t xml:space="preserve"> </w:t>
      </w:r>
    </w:p>
    <w:p w14:paraId="7F093CD1"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 xml:space="preserve">Test results and certificates shall be forwarded to the Establishment Representatives within five (5) working days of the test. </w:t>
      </w:r>
    </w:p>
    <w:p w14:paraId="206F1F8E" w14:textId="77777777" w:rsidR="00C30FBC" w:rsidRDefault="00C30FBC" w:rsidP="00C30FBC">
      <w:pPr>
        <w:jc w:val="both"/>
        <w:rPr>
          <w:rFonts w:eastAsia="PMingLiU"/>
          <w:lang w:eastAsia="zh-TW"/>
        </w:rPr>
      </w:pPr>
    </w:p>
    <w:p w14:paraId="621A475A" w14:textId="77777777" w:rsidR="00C30FBC" w:rsidRDefault="00C30FBC" w:rsidP="00C30FBC">
      <w:pPr>
        <w:jc w:val="both"/>
        <w:rPr>
          <w:rFonts w:eastAsia="PMingLiU"/>
          <w:lang w:eastAsia="zh-TW"/>
        </w:rPr>
      </w:pPr>
    </w:p>
    <w:p w14:paraId="25302D73" w14:textId="77777777" w:rsidR="00C30FBC" w:rsidRDefault="00C30FBC" w:rsidP="00C30FBC">
      <w:pPr>
        <w:outlineLvl w:val="0"/>
        <w:rPr>
          <w:rFonts w:eastAsia="PMingLiU"/>
          <w:lang w:eastAsia="zh-TW"/>
        </w:rPr>
      </w:pPr>
      <w:r>
        <w:rPr>
          <w:rFonts w:eastAsia="PMingLiU"/>
          <w:u w:val="single"/>
          <w:lang w:eastAsia="zh-TW"/>
        </w:rPr>
        <w:t>SUPPLEMENTARY TESTS</w:t>
      </w:r>
    </w:p>
    <w:p w14:paraId="444C61E1" w14:textId="77777777" w:rsidR="00C30FBC" w:rsidRDefault="00C30FBC" w:rsidP="00C30FBC">
      <w:pPr>
        <w:rPr>
          <w:rFonts w:eastAsia="PMingLiU"/>
          <w:lang w:eastAsia="zh-TW"/>
        </w:rPr>
      </w:pPr>
    </w:p>
    <w:p w14:paraId="4153CB0E"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 xml:space="preserve">In addition to the formal examination, the Competent Person may recommend that supplementary tests are required. Where such recommendations are made, details of the requirement, supported by reasons for the recommendation, shall be forwarded to the Establishment Representatives. The contractor shall not undertake any additional work until the Authority gives formal approval. </w:t>
      </w:r>
      <w:bookmarkEnd w:id="6"/>
    </w:p>
    <w:p w14:paraId="46A1BB84" w14:textId="77777777" w:rsidR="00C30FBC" w:rsidRDefault="00C30FBC" w:rsidP="00C30FBC">
      <w:pPr>
        <w:rPr>
          <w:rFonts w:eastAsia="PMingLiU"/>
          <w:szCs w:val="24"/>
          <w:u w:val="single"/>
          <w:lang w:eastAsia="zh-TW"/>
        </w:rPr>
      </w:pPr>
    </w:p>
    <w:p w14:paraId="45A39237" w14:textId="77777777" w:rsidR="00C30FBC" w:rsidRDefault="00C30FBC" w:rsidP="00C30FBC">
      <w:pPr>
        <w:rPr>
          <w:rFonts w:eastAsia="PMingLiU"/>
          <w:lang w:eastAsia="zh-TW"/>
        </w:rPr>
      </w:pPr>
      <w:r>
        <w:rPr>
          <w:rFonts w:eastAsia="PMingLiU"/>
          <w:u w:val="single"/>
          <w:lang w:eastAsia="zh-TW"/>
        </w:rPr>
        <w:t>ADDITIONAL REQUIREMENTS</w:t>
      </w:r>
    </w:p>
    <w:p w14:paraId="2F2D2AF6" w14:textId="77777777" w:rsidR="00C30FBC" w:rsidRDefault="00C30FBC" w:rsidP="00C30FBC">
      <w:pPr>
        <w:rPr>
          <w:rFonts w:eastAsia="PMingLiU"/>
          <w:lang w:eastAsia="zh-TW"/>
        </w:rPr>
      </w:pPr>
    </w:p>
    <w:p w14:paraId="72D5F72E" w14:textId="77777777" w:rsidR="00C30FBC" w:rsidRDefault="00C30FBC" w:rsidP="00C30FBC">
      <w:pPr>
        <w:widowControl/>
        <w:numPr>
          <w:ilvl w:val="0"/>
          <w:numId w:val="12"/>
        </w:numPr>
        <w:spacing w:after="0" w:line="240" w:lineRule="auto"/>
        <w:jc w:val="both"/>
        <w:rPr>
          <w:rFonts w:eastAsia="PMingLiU"/>
          <w:lang w:eastAsia="zh-TW"/>
        </w:rPr>
      </w:pPr>
      <w:r>
        <w:rPr>
          <w:rFonts w:eastAsia="PMingLiU"/>
          <w:lang w:eastAsia="zh-TW"/>
        </w:rPr>
        <w:t xml:space="preserve">Contractor shall be certified by the Government United Kingdom Accreditation Service (UKAS). </w:t>
      </w:r>
    </w:p>
    <w:p w14:paraId="15789B6C" w14:textId="77777777" w:rsidR="00C30FBC" w:rsidRDefault="00C30FBC" w:rsidP="00C30FBC">
      <w:pPr>
        <w:rPr>
          <w:rFonts w:eastAsia="PMingLiU"/>
          <w:szCs w:val="24"/>
          <w:lang w:eastAsia="zh-TW"/>
        </w:rPr>
      </w:pPr>
    </w:p>
    <w:p w14:paraId="4EEF2D83" w14:textId="77777777" w:rsidR="00C30FBC" w:rsidRDefault="00C30FBC" w:rsidP="00C30FBC">
      <w:pPr>
        <w:widowControl/>
        <w:numPr>
          <w:ilvl w:val="0"/>
          <w:numId w:val="12"/>
        </w:numPr>
        <w:spacing w:after="0" w:line="240" w:lineRule="auto"/>
        <w:rPr>
          <w:rFonts w:eastAsia="PMingLiU"/>
          <w:lang w:eastAsia="zh-TW"/>
        </w:rPr>
      </w:pPr>
      <w:r>
        <w:rPr>
          <w:rFonts w:eastAsia="PMingLiU"/>
          <w:lang w:eastAsia="zh-TW"/>
        </w:rPr>
        <w:t>Contractor shall have ISO 9001 accreditation with a suitable scope for the work required.</w:t>
      </w:r>
    </w:p>
    <w:p w14:paraId="48B1EC08" w14:textId="77777777" w:rsidR="00C30FBC" w:rsidRDefault="00C30FBC" w:rsidP="00C30FBC">
      <w:pPr>
        <w:rPr>
          <w:rFonts w:eastAsia="PMingLiU"/>
          <w:lang w:eastAsia="zh-TW"/>
        </w:rPr>
      </w:pPr>
    </w:p>
    <w:p w14:paraId="6CB8C8E5" w14:textId="77777777" w:rsidR="00C30FBC" w:rsidRDefault="00C30FBC" w:rsidP="00C30FBC">
      <w:pPr>
        <w:widowControl/>
        <w:numPr>
          <w:ilvl w:val="0"/>
          <w:numId w:val="12"/>
        </w:numPr>
        <w:spacing w:after="0" w:line="240" w:lineRule="auto"/>
        <w:rPr>
          <w:rFonts w:eastAsia="PMingLiU"/>
          <w:lang w:eastAsia="zh-TW"/>
        </w:rPr>
      </w:pPr>
      <w:r>
        <w:rPr>
          <w:rFonts w:eastAsia="PMingLiU"/>
          <w:lang w:eastAsia="zh-TW"/>
        </w:rPr>
        <w:t>All work shall be carried out in accordance with current regulations &amp; standards appertaining to the type of work undertaken.</w:t>
      </w:r>
    </w:p>
    <w:p w14:paraId="07FFD8CE" w14:textId="77777777" w:rsidR="00C30FBC" w:rsidRDefault="00C30FBC" w:rsidP="00C30FBC">
      <w:pPr>
        <w:ind w:left="720"/>
        <w:rPr>
          <w:rFonts w:eastAsia="PMingLiU"/>
          <w:lang w:eastAsia="zh-TW"/>
        </w:rPr>
      </w:pPr>
    </w:p>
    <w:p w14:paraId="7D2D019E" w14:textId="77777777" w:rsidR="00C30FBC" w:rsidRDefault="00C30FBC" w:rsidP="00C30FBC">
      <w:pPr>
        <w:widowControl/>
        <w:numPr>
          <w:ilvl w:val="0"/>
          <w:numId w:val="12"/>
        </w:numPr>
        <w:spacing w:after="0" w:line="240" w:lineRule="auto"/>
        <w:rPr>
          <w:rFonts w:eastAsia="PMingLiU"/>
          <w:lang w:eastAsia="zh-TW"/>
        </w:rPr>
      </w:pPr>
      <w:r>
        <w:rPr>
          <w:rFonts w:eastAsia="PMingLiU"/>
          <w:lang w:eastAsia="zh-TW"/>
        </w:rPr>
        <w:t>Contractor to supply suitably sterilised air sample containers, with a proven method to prevent cross contamination of air samples.</w:t>
      </w:r>
    </w:p>
    <w:p w14:paraId="42A3FFBC" w14:textId="77777777" w:rsidR="00C30FBC" w:rsidRDefault="00C30FBC" w:rsidP="00C30FBC">
      <w:pPr>
        <w:ind w:left="720"/>
        <w:rPr>
          <w:rFonts w:eastAsia="PMingLiU"/>
          <w:lang w:eastAsia="zh-TW"/>
        </w:rPr>
      </w:pPr>
    </w:p>
    <w:p w14:paraId="2896BA85" w14:textId="77777777" w:rsidR="00C30FBC" w:rsidRDefault="00C30FBC" w:rsidP="00C30FBC">
      <w:pPr>
        <w:widowControl/>
        <w:numPr>
          <w:ilvl w:val="0"/>
          <w:numId w:val="12"/>
        </w:numPr>
        <w:spacing w:after="0" w:line="240" w:lineRule="auto"/>
        <w:rPr>
          <w:rFonts w:eastAsia="PMingLiU"/>
          <w:lang w:eastAsia="zh-TW"/>
        </w:rPr>
      </w:pPr>
      <w:r>
        <w:rPr>
          <w:rFonts w:eastAsia="PMingLiU"/>
          <w:lang w:eastAsia="zh-TW"/>
        </w:rPr>
        <w:t>If the contractor is required to work on-site then they are to adhere to the following:</w:t>
      </w:r>
    </w:p>
    <w:p w14:paraId="397E5762" w14:textId="77777777" w:rsidR="00C30FBC" w:rsidRDefault="00C30FBC" w:rsidP="00C30FBC">
      <w:pPr>
        <w:ind w:left="720"/>
        <w:rPr>
          <w:rFonts w:eastAsia="PMingLiU"/>
          <w:lang w:eastAsia="zh-TW"/>
        </w:rPr>
      </w:pPr>
    </w:p>
    <w:p w14:paraId="3EEB26FD"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The contractor shall supply all tools and any other equipment (with current certification if required by current regulations) as necessary to complete this task.</w:t>
      </w:r>
    </w:p>
    <w:p w14:paraId="5E439053" w14:textId="77777777" w:rsidR="00C30FBC" w:rsidRDefault="00C30FBC" w:rsidP="00C30FBC">
      <w:pPr>
        <w:rPr>
          <w:rFonts w:eastAsia="PMingLiU"/>
          <w:lang w:eastAsia="zh-TW"/>
        </w:rPr>
      </w:pPr>
    </w:p>
    <w:p w14:paraId="6104A6E1"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The whole of the work covered by this specification shall be undertaken without MoD assistance unless otherwise stated.</w:t>
      </w:r>
    </w:p>
    <w:p w14:paraId="0A82E0B4" w14:textId="77777777" w:rsidR="00C30FBC" w:rsidRDefault="00C30FBC" w:rsidP="00C30FBC">
      <w:pPr>
        <w:rPr>
          <w:rFonts w:eastAsia="PMingLiU"/>
          <w:lang w:eastAsia="zh-TW"/>
        </w:rPr>
      </w:pPr>
    </w:p>
    <w:p w14:paraId="59F3207F"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All materials required to carry out the task shall be supplied by the contractor unless otherwise stated.</w:t>
      </w:r>
    </w:p>
    <w:p w14:paraId="5F32906F" w14:textId="77777777" w:rsidR="00C30FBC" w:rsidRDefault="00C30FBC" w:rsidP="00C30FBC">
      <w:pPr>
        <w:rPr>
          <w:rFonts w:eastAsia="PMingLiU"/>
          <w:u w:val="single"/>
          <w:lang w:eastAsia="zh-TW"/>
        </w:rPr>
      </w:pPr>
    </w:p>
    <w:p w14:paraId="31DBEC89" w14:textId="77777777" w:rsidR="00C30FBC" w:rsidRDefault="00C30FBC" w:rsidP="00C30FBC">
      <w:pPr>
        <w:widowControl/>
        <w:numPr>
          <w:ilvl w:val="0"/>
          <w:numId w:val="12"/>
        </w:numPr>
        <w:spacing w:after="0" w:line="240" w:lineRule="auto"/>
        <w:rPr>
          <w:rFonts w:eastAsia="PMingLiU"/>
          <w:lang w:eastAsia="zh-TW"/>
        </w:rPr>
      </w:pPr>
      <w:r>
        <w:rPr>
          <w:rFonts w:eastAsia="PMingLiU"/>
          <w:lang w:eastAsia="zh-TW"/>
        </w:rPr>
        <w:t>If air sample analysis services are to be provided without attending on-site, then the contractor is to adhere to the following:</w:t>
      </w:r>
    </w:p>
    <w:p w14:paraId="5D0E010F"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The contractor is to supply a suitable transport container for each air sample as required, which is to meet all current safety regulations and standards (with certification as required) appertaining to the safe filling, storage and transport of compressed air samples from the sampling location to the laboratory.</w:t>
      </w:r>
    </w:p>
    <w:p w14:paraId="7D4B8C9D" w14:textId="77777777" w:rsidR="00C30FBC" w:rsidRDefault="00C30FBC" w:rsidP="00C30FBC">
      <w:pPr>
        <w:ind w:left="1134"/>
        <w:rPr>
          <w:rFonts w:eastAsia="PMingLiU"/>
          <w:lang w:eastAsia="zh-TW"/>
        </w:rPr>
      </w:pPr>
    </w:p>
    <w:p w14:paraId="565E6004"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The contractor is responsible for providing a reliable and safe method of transporting the air sample from the sampling location to the laboratory, including all packaging and labelling required to comply with any hazardous goods transport regulations if moved by postal/courier service.</w:t>
      </w:r>
    </w:p>
    <w:p w14:paraId="7D965264" w14:textId="77777777" w:rsidR="00C30FBC" w:rsidRDefault="00C30FBC" w:rsidP="00C30FBC">
      <w:pPr>
        <w:ind w:left="720"/>
        <w:rPr>
          <w:rFonts w:eastAsia="PMingLiU"/>
          <w:lang w:eastAsia="zh-TW"/>
        </w:rPr>
      </w:pPr>
    </w:p>
    <w:p w14:paraId="0AE3B779"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The contractor is to supply a suitable method statement in order that the MOD (or contracted partner) on-site competent air maintainer can conduct the safe filling of sample containers.  Any specialist ancillary equipment required to complete the task must also be provided by the contractor.</w:t>
      </w:r>
    </w:p>
    <w:p w14:paraId="3E727160" w14:textId="06D28584" w:rsidR="00C30FBC" w:rsidRDefault="00C30FBC" w:rsidP="00C30FBC">
      <w:pPr>
        <w:rPr>
          <w:rFonts w:eastAsia="PMingLiU"/>
          <w:u w:val="single"/>
          <w:lang w:eastAsia="zh-TW"/>
        </w:rPr>
      </w:pPr>
    </w:p>
    <w:p w14:paraId="47743748" w14:textId="77777777" w:rsidR="00C30FBC" w:rsidRDefault="00C30FBC" w:rsidP="00C30FBC">
      <w:pPr>
        <w:rPr>
          <w:rFonts w:eastAsia="PMingLiU"/>
          <w:lang w:eastAsia="zh-TW"/>
        </w:rPr>
      </w:pPr>
      <w:r>
        <w:rPr>
          <w:rFonts w:eastAsia="PMingLiU"/>
          <w:u w:val="single"/>
          <w:lang w:eastAsia="zh-TW"/>
        </w:rPr>
        <w:t>HEALTH AND SAFETY</w:t>
      </w:r>
    </w:p>
    <w:p w14:paraId="5079A2F7" w14:textId="77777777" w:rsidR="00C30FBC" w:rsidRDefault="00C30FBC" w:rsidP="00C30FBC">
      <w:pPr>
        <w:rPr>
          <w:rFonts w:eastAsia="PMingLiU"/>
          <w:lang w:eastAsia="zh-TW"/>
        </w:rPr>
      </w:pPr>
    </w:p>
    <w:p w14:paraId="656DC774" w14:textId="77777777" w:rsidR="00C30FBC" w:rsidRDefault="00C30FBC" w:rsidP="00C30FBC">
      <w:pPr>
        <w:widowControl/>
        <w:numPr>
          <w:ilvl w:val="0"/>
          <w:numId w:val="12"/>
        </w:numPr>
        <w:spacing w:after="0" w:line="240" w:lineRule="auto"/>
        <w:rPr>
          <w:rFonts w:eastAsia="PMingLiU"/>
          <w:lang w:eastAsia="zh-TW"/>
        </w:rPr>
      </w:pPr>
      <w:r>
        <w:rPr>
          <w:rFonts w:eastAsia="PMingLiU"/>
          <w:lang w:eastAsia="zh-TW"/>
        </w:rPr>
        <w:t>If the contractor is required to work on site, they will be required to forward the following prior to starting work:</w:t>
      </w:r>
    </w:p>
    <w:p w14:paraId="3F89924B" w14:textId="77777777" w:rsidR="00C30FBC" w:rsidRDefault="00C30FBC" w:rsidP="00C30FBC">
      <w:pPr>
        <w:rPr>
          <w:rFonts w:eastAsia="PMingLiU"/>
          <w:lang w:eastAsia="zh-TW"/>
        </w:rPr>
      </w:pPr>
    </w:p>
    <w:p w14:paraId="1BBE2954"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 xml:space="preserve">Risk Assessment: </w:t>
      </w:r>
    </w:p>
    <w:p w14:paraId="7C35451E" w14:textId="4AC14878" w:rsidR="00C30FBC" w:rsidRDefault="00C30FBC" w:rsidP="00C30FBC">
      <w:pPr>
        <w:ind w:left="737" w:firstLine="397"/>
        <w:rPr>
          <w:rFonts w:eastAsia="PMingLiU"/>
          <w:lang w:eastAsia="zh-TW"/>
        </w:rPr>
      </w:pPr>
      <w:r>
        <w:rPr>
          <w:rFonts w:eastAsia="PMingLiU"/>
          <w:lang w:eastAsia="zh-TW"/>
        </w:rPr>
        <w:t>It should be noted that the Risk Assessment should include the following elements</w:t>
      </w:r>
    </w:p>
    <w:p w14:paraId="22A98756"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t>The tasks should be identified.</w:t>
      </w:r>
    </w:p>
    <w:p w14:paraId="5CB9B666"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t>All hazards should be identified</w:t>
      </w:r>
    </w:p>
    <w:p w14:paraId="5B973DD2"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t>Hazards should be eliminated where possible.</w:t>
      </w:r>
    </w:p>
    <w:p w14:paraId="542B882A"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t>Persons at risk should be identified.</w:t>
      </w:r>
    </w:p>
    <w:p w14:paraId="25139C29"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lastRenderedPageBreak/>
        <w:t>All risks should be evaluated.</w:t>
      </w:r>
    </w:p>
    <w:p w14:paraId="7C5A8FC2"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t>Controls should be developed for these risks.</w:t>
      </w:r>
    </w:p>
    <w:p w14:paraId="3949EE87"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t>The Assessment should be recorded.</w:t>
      </w:r>
    </w:p>
    <w:p w14:paraId="64507DFE"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t>Controls should be implemented.</w:t>
      </w:r>
    </w:p>
    <w:p w14:paraId="7EFE6804" w14:textId="77777777" w:rsidR="00C30FBC" w:rsidRDefault="00C30FBC" w:rsidP="00C30FBC">
      <w:pPr>
        <w:widowControl/>
        <w:numPr>
          <w:ilvl w:val="2"/>
          <w:numId w:val="13"/>
        </w:numPr>
        <w:tabs>
          <w:tab w:val="left" w:pos="1800"/>
        </w:tabs>
        <w:spacing w:after="0" w:line="240" w:lineRule="auto"/>
        <w:ind w:left="1800" w:hanging="634"/>
        <w:rPr>
          <w:rFonts w:eastAsia="PMingLiU"/>
          <w:lang w:eastAsia="zh-TW"/>
        </w:rPr>
      </w:pPr>
      <w:r>
        <w:rPr>
          <w:rFonts w:eastAsia="PMingLiU"/>
          <w:lang w:eastAsia="zh-TW"/>
        </w:rPr>
        <w:t>The Assessment should be reviewed and monitored as necessary.</w:t>
      </w:r>
    </w:p>
    <w:p w14:paraId="00E94D21" w14:textId="77777777" w:rsidR="00C30FBC" w:rsidRDefault="00C30FBC" w:rsidP="00C30FBC">
      <w:pPr>
        <w:ind w:left="1134"/>
        <w:rPr>
          <w:rFonts w:eastAsia="PMingLiU"/>
          <w:lang w:eastAsia="zh-TW"/>
        </w:rPr>
      </w:pPr>
    </w:p>
    <w:p w14:paraId="11409F37"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Proposed Safe System of Work / Method Statement</w:t>
      </w:r>
    </w:p>
    <w:p w14:paraId="731801B6" w14:textId="24F7FB93" w:rsidR="00C30FBC" w:rsidRDefault="00C30FBC" w:rsidP="00C30FBC">
      <w:pPr>
        <w:ind w:left="1134"/>
        <w:rPr>
          <w:rFonts w:eastAsia="PMingLiU"/>
          <w:lang w:eastAsia="zh-TW"/>
        </w:rPr>
      </w:pPr>
      <w:r>
        <w:rPr>
          <w:rFonts w:eastAsia="PMingLiU"/>
          <w:lang w:eastAsia="zh-TW"/>
        </w:rPr>
        <w:t xml:space="preserve">It should be noted that the Method Statement should include the following elements:  </w:t>
      </w:r>
    </w:p>
    <w:p w14:paraId="7B06AA36" w14:textId="77777777" w:rsidR="00C30FBC" w:rsidRDefault="00C30FBC" w:rsidP="00C30FBC">
      <w:pPr>
        <w:widowControl/>
        <w:numPr>
          <w:ilvl w:val="2"/>
          <w:numId w:val="12"/>
        </w:numPr>
        <w:tabs>
          <w:tab w:val="left" w:pos="1800"/>
        </w:tabs>
        <w:spacing w:after="0" w:line="240" w:lineRule="auto"/>
        <w:ind w:left="1800" w:hanging="666"/>
        <w:rPr>
          <w:rFonts w:eastAsia="PMingLiU"/>
          <w:lang w:eastAsia="zh-TW"/>
        </w:rPr>
      </w:pPr>
      <w:r>
        <w:rPr>
          <w:rFonts w:eastAsia="PMingLiU"/>
          <w:lang w:eastAsia="zh-TW"/>
        </w:rPr>
        <w:t>Details of work to be done.</w:t>
      </w:r>
    </w:p>
    <w:p w14:paraId="49BCC6A3" w14:textId="77777777" w:rsidR="00C30FBC" w:rsidRDefault="00C30FBC" w:rsidP="00C30FBC">
      <w:pPr>
        <w:widowControl/>
        <w:numPr>
          <w:ilvl w:val="2"/>
          <w:numId w:val="12"/>
        </w:numPr>
        <w:tabs>
          <w:tab w:val="left" w:pos="1800"/>
        </w:tabs>
        <w:spacing w:after="0" w:line="240" w:lineRule="auto"/>
        <w:ind w:left="1800" w:hanging="666"/>
        <w:rPr>
          <w:rFonts w:eastAsia="PMingLiU"/>
          <w:lang w:eastAsia="zh-TW"/>
        </w:rPr>
      </w:pPr>
      <w:r>
        <w:rPr>
          <w:rFonts w:eastAsia="PMingLiU"/>
          <w:lang w:eastAsia="zh-TW"/>
        </w:rPr>
        <w:t>Method of doing this work</w:t>
      </w:r>
    </w:p>
    <w:p w14:paraId="6A1D4024" w14:textId="77777777" w:rsidR="00C30FBC" w:rsidRDefault="00C30FBC" w:rsidP="00C30FBC">
      <w:pPr>
        <w:widowControl/>
        <w:numPr>
          <w:ilvl w:val="2"/>
          <w:numId w:val="12"/>
        </w:numPr>
        <w:tabs>
          <w:tab w:val="left" w:pos="1800"/>
        </w:tabs>
        <w:spacing w:after="0" w:line="240" w:lineRule="auto"/>
        <w:ind w:left="1800" w:hanging="666"/>
        <w:rPr>
          <w:rFonts w:eastAsia="PMingLiU"/>
          <w:lang w:eastAsia="zh-TW"/>
        </w:rPr>
      </w:pPr>
      <w:r>
        <w:rPr>
          <w:rFonts w:eastAsia="PMingLiU"/>
          <w:lang w:eastAsia="zh-TW"/>
        </w:rPr>
        <w:t>Location of the worksite.</w:t>
      </w:r>
    </w:p>
    <w:p w14:paraId="7F32989D" w14:textId="77777777" w:rsidR="00C30FBC" w:rsidRDefault="00C30FBC" w:rsidP="00C30FBC">
      <w:pPr>
        <w:widowControl/>
        <w:numPr>
          <w:ilvl w:val="2"/>
          <w:numId w:val="12"/>
        </w:numPr>
        <w:tabs>
          <w:tab w:val="left" w:pos="1800"/>
        </w:tabs>
        <w:spacing w:after="0" w:line="240" w:lineRule="auto"/>
        <w:ind w:left="1800" w:hanging="666"/>
        <w:rPr>
          <w:rFonts w:eastAsia="PMingLiU"/>
          <w:lang w:eastAsia="zh-TW"/>
        </w:rPr>
      </w:pPr>
      <w:r>
        <w:rPr>
          <w:rFonts w:eastAsia="PMingLiU"/>
          <w:lang w:eastAsia="zh-TW"/>
        </w:rPr>
        <w:t>Project timing and phasing.</w:t>
      </w:r>
    </w:p>
    <w:p w14:paraId="5315C2AF" w14:textId="77777777" w:rsidR="00C30FBC" w:rsidRDefault="00C30FBC" w:rsidP="00C30FBC">
      <w:pPr>
        <w:widowControl/>
        <w:numPr>
          <w:ilvl w:val="2"/>
          <w:numId w:val="12"/>
        </w:numPr>
        <w:tabs>
          <w:tab w:val="left" w:pos="1800"/>
        </w:tabs>
        <w:spacing w:after="0" w:line="240" w:lineRule="auto"/>
        <w:ind w:left="1800" w:hanging="666"/>
        <w:rPr>
          <w:rFonts w:eastAsia="PMingLiU"/>
          <w:lang w:eastAsia="zh-TW"/>
        </w:rPr>
      </w:pPr>
      <w:r>
        <w:rPr>
          <w:rFonts w:eastAsia="PMingLiU"/>
          <w:lang w:eastAsia="zh-TW"/>
        </w:rPr>
        <w:t>Details of Personnel, their skills, training and competence.</w:t>
      </w:r>
    </w:p>
    <w:p w14:paraId="04DA92F6" w14:textId="77777777" w:rsidR="00C30FBC" w:rsidRDefault="00C30FBC" w:rsidP="00C30FBC">
      <w:pPr>
        <w:widowControl/>
        <w:numPr>
          <w:ilvl w:val="2"/>
          <w:numId w:val="12"/>
        </w:numPr>
        <w:tabs>
          <w:tab w:val="left" w:pos="1800"/>
        </w:tabs>
        <w:spacing w:after="0" w:line="240" w:lineRule="auto"/>
        <w:ind w:left="1800" w:hanging="666"/>
        <w:rPr>
          <w:rFonts w:eastAsia="PMingLiU"/>
          <w:lang w:eastAsia="zh-TW"/>
        </w:rPr>
      </w:pPr>
      <w:r>
        <w:rPr>
          <w:rFonts w:eastAsia="PMingLiU"/>
          <w:lang w:eastAsia="zh-TW"/>
        </w:rPr>
        <w:t>Details of equipment to be used including Maintenance procedures and records.</w:t>
      </w:r>
    </w:p>
    <w:p w14:paraId="5044A39C" w14:textId="77777777" w:rsidR="00C30FBC" w:rsidRDefault="00C30FBC" w:rsidP="00C30FBC">
      <w:pPr>
        <w:ind w:left="1134"/>
        <w:rPr>
          <w:rFonts w:eastAsia="PMingLiU"/>
          <w:lang w:eastAsia="zh-TW"/>
        </w:rPr>
      </w:pPr>
      <w:r>
        <w:rPr>
          <w:rFonts w:eastAsia="PMingLiU"/>
          <w:lang w:eastAsia="zh-TW"/>
        </w:rPr>
        <w:t xml:space="preserve"> </w:t>
      </w:r>
    </w:p>
    <w:p w14:paraId="74457302"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Copy of the company’s Health and Safety Policy.</w:t>
      </w:r>
    </w:p>
    <w:p w14:paraId="2759FDAD" w14:textId="77777777" w:rsidR="00C30FBC" w:rsidRDefault="00C30FBC" w:rsidP="00C30FBC">
      <w:pPr>
        <w:ind w:left="737"/>
        <w:rPr>
          <w:rFonts w:eastAsia="PMingLiU"/>
          <w:lang w:eastAsia="zh-TW"/>
        </w:rPr>
      </w:pPr>
    </w:p>
    <w:p w14:paraId="4265A9B1"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History of the Company’s safety performance.</w:t>
      </w:r>
    </w:p>
    <w:p w14:paraId="512BCEF4" w14:textId="77777777" w:rsidR="00C30FBC" w:rsidRDefault="00C30FBC" w:rsidP="00C30FBC">
      <w:pPr>
        <w:rPr>
          <w:rFonts w:eastAsia="PMingLiU"/>
          <w:lang w:eastAsia="zh-TW"/>
        </w:rPr>
      </w:pPr>
    </w:p>
    <w:p w14:paraId="18AF56D0"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Certification and Tests of Plant and Equipment being employed.</w:t>
      </w:r>
    </w:p>
    <w:p w14:paraId="19A219D2" w14:textId="77777777" w:rsidR="00C30FBC" w:rsidRDefault="00C30FBC" w:rsidP="00C30FBC">
      <w:pPr>
        <w:rPr>
          <w:rFonts w:eastAsia="PMingLiU"/>
          <w:lang w:eastAsia="zh-TW"/>
        </w:rPr>
      </w:pPr>
    </w:p>
    <w:p w14:paraId="7AC53FDD"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COSHH assessments for any hazardous materials being brought and used on site.</w:t>
      </w:r>
    </w:p>
    <w:p w14:paraId="7C2FF26C" w14:textId="77777777" w:rsidR="00C30FBC" w:rsidRDefault="00C30FBC" w:rsidP="00C30FBC">
      <w:pPr>
        <w:ind w:left="720"/>
        <w:rPr>
          <w:rFonts w:eastAsia="PMingLiU"/>
          <w:lang w:eastAsia="zh-TW"/>
        </w:rPr>
      </w:pPr>
    </w:p>
    <w:p w14:paraId="5674243A" w14:textId="77777777" w:rsidR="00C30FBC" w:rsidRDefault="00C30FBC" w:rsidP="00C30FBC">
      <w:pPr>
        <w:widowControl/>
        <w:numPr>
          <w:ilvl w:val="0"/>
          <w:numId w:val="12"/>
        </w:numPr>
        <w:spacing w:after="0" w:line="240" w:lineRule="auto"/>
        <w:rPr>
          <w:rFonts w:eastAsia="PMingLiU"/>
          <w:lang w:eastAsia="zh-TW"/>
        </w:rPr>
      </w:pPr>
      <w:r>
        <w:rPr>
          <w:rFonts w:eastAsia="PMingLiU"/>
          <w:lang w:eastAsia="zh-TW"/>
        </w:rPr>
        <w:t>If air sample analysis services are to be provided without attending on-site, the contractor is to provide the following:</w:t>
      </w:r>
    </w:p>
    <w:p w14:paraId="409E9CD0" w14:textId="77777777" w:rsidR="00C30FBC" w:rsidRDefault="00C30FBC" w:rsidP="00C30FBC">
      <w:pPr>
        <w:ind w:left="709"/>
        <w:rPr>
          <w:rFonts w:eastAsia="PMingLiU"/>
          <w:lang w:eastAsia="zh-TW"/>
        </w:rPr>
      </w:pPr>
    </w:p>
    <w:p w14:paraId="1FF2A5F1"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All relevant certification (where required by relevant regulation) for all sampling equipment supplied by the contractor.</w:t>
      </w:r>
    </w:p>
    <w:p w14:paraId="3AD4C1E1" w14:textId="77777777" w:rsidR="00C30FBC" w:rsidRDefault="00C30FBC" w:rsidP="00C30FBC">
      <w:pPr>
        <w:widowControl/>
        <w:numPr>
          <w:ilvl w:val="1"/>
          <w:numId w:val="12"/>
        </w:numPr>
        <w:spacing w:after="0" w:line="240" w:lineRule="auto"/>
        <w:rPr>
          <w:rFonts w:eastAsia="PMingLiU"/>
          <w:lang w:eastAsia="zh-TW"/>
        </w:rPr>
      </w:pPr>
      <w:r>
        <w:rPr>
          <w:rFonts w:eastAsia="PMingLiU"/>
          <w:lang w:eastAsia="zh-TW"/>
        </w:rPr>
        <w:t>A safe system of work / method statement for the sample container filling procedure.</w:t>
      </w:r>
    </w:p>
    <w:p w14:paraId="23CC3B97" w14:textId="587B08E6" w:rsidR="00C30FBC" w:rsidRDefault="00C30FBC" w:rsidP="00C30FBC">
      <w:pPr>
        <w:rPr>
          <w:rFonts w:eastAsia="PMingLiU"/>
          <w:lang w:eastAsia="zh-TW"/>
        </w:rPr>
      </w:pPr>
    </w:p>
    <w:p w14:paraId="2135D8AD" w14:textId="121F4F97" w:rsidR="00C30FBC" w:rsidRDefault="00C30FBC" w:rsidP="00D030DA">
      <w:pPr>
        <w:outlineLvl w:val="0"/>
        <w:rPr>
          <w:rFonts w:eastAsia="PMingLiU"/>
          <w:lang w:eastAsia="zh-TW"/>
        </w:rPr>
      </w:pPr>
      <w:r>
        <w:rPr>
          <w:rFonts w:eastAsia="PMingLiU"/>
          <w:u w:val="single"/>
          <w:lang w:eastAsia="zh-TW"/>
        </w:rPr>
        <w:t>WORKING HOURS</w:t>
      </w:r>
      <w:r>
        <w:rPr>
          <w:rFonts w:eastAsia="PMingLiU"/>
          <w:lang w:eastAsia="zh-TW"/>
        </w:rPr>
        <w:t xml:space="preserve"> </w:t>
      </w:r>
    </w:p>
    <w:p w14:paraId="563D01A3" w14:textId="77777777" w:rsidR="00D030DA" w:rsidRPr="00D030DA" w:rsidRDefault="00D030DA" w:rsidP="00D030DA">
      <w:pPr>
        <w:outlineLvl w:val="0"/>
        <w:rPr>
          <w:rFonts w:eastAsia="PMingLiU"/>
          <w:lang w:eastAsia="zh-TW"/>
        </w:rPr>
      </w:pPr>
    </w:p>
    <w:p w14:paraId="29C633C0" w14:textId="77777777" w:rsidR="00C30FBC" w:rsidRDefault="00C30FBC" w:rsidP="00C30FBC">
      <w:pPr>
        <w:widowControl/>
        <w:numPr>
          <w:ilvl w:val="0"/>
          <w:numId w:val="12"/>
        </w:numPr>
        <w:spacing w:after="0" w:line="240" w:lineRule="auto"/>
        <w:rPr>
          <w:rFonts w:eastAsia="PMingLiU"/>
          <w:lang w:eastAsia="zh-TW"/>
        </w:rPr>
      </w:pPr>
      <w:r>
        <w:rPr>
          <w:rFonts w:eastAsia="PMingLiU"/>
          <w:lang w:eastAsia="zh-TW"/>
        </w:rPr>
        <w:t>If working on site, the contractor will normally be required to work within the normal working hours of the Establishment i.e. 0800-1600 Monday to Friday.  Work outside of normal working hours must be agreed with the Establishment Representative.</w:t>
      </w:r>
    </w:p>
    <w:p w14:paraId="4FEB5106" w14:textId="46BF8A45" w:rsidR="00C30FBC" w:rsidRDefault="00C30FBC" w:rsidP="00C30FBC">
      <w:pPr>
        <w:rPr>
          <w:rFonts w:eastAsia="PMingLiU"/>
          <w:lang w:eastAsia="zh-TW"/>
        </w:rPr>
      </w:pPr>
      <w:r>
        <w:rPr>
          <w:rFonts w:eastAsia="PMingLiU"/>
          <w:lang w:eastAsia="zh-TW"/>
        </w:rPr>
        <w:t xml:space="preserve"> </w:t>
      </w:r>
    </w:p>
    <w:p w14:paraId="64AB7883" w14:textId="7D74A360" w:rsidR="00C30FBC" w:rsidRDefault="00C30FBC" w:rsidP="00D030DA">
      <w:pPr>
        <w:outlineLvl w:val="0"/>
        <w:rPr>
          <w:rFonts w:eastAsia="PMingLiU"/>
          <w:u w:val="single"/>
          <w:lang w:eastAsia="zh-TW"/>
        </w:rPr>
      </w:pPr>
      <w:r>
        <w:rPr>
          <w:rFonts w:eastAsia="PMingLiU"/>
          <w:u w:val="single"/>
          <w:lang w:eastAsia="zh-TW"/>
        </w:rPr>
        <w:t>WORKSITE</w:t>
      </w:r>
    </w:p>
    <w:p w14:paraId="7EAC9FEB" w14:textId="77777777" w:rsidR="00D030DA" w:rsidRDefault="00D030DA" w:rsidP="00D030DA">
      <w:pPr>
        <w:outlineLvl w:val="0"/>
        <w:rPr>
          <w:rFonts w:eastAsia="PMingLiU"/>
          <w:lang w:eastAsia="zh-TW"/>
        </w:rPr>
      </w:pPr>
    </w:p>
    <w:p w14:paraId="213B159B" w14:textId="3D2848F1" w:rsidR="00C30FBC" w:rsidRDefault="00C30FBC" w:rsidP="00C30FBC">
      <w:pPr>
        <w:widowControl/>
        <w:numPr>
          <w:ilvl w:val="0"/>
          <w:numId w:val="12"/>
        </w:numPr>
        <w:spacing w:after="0" w:line="240" w:lineRule="auto"/>
        <w:rPr>
          <w:rFonts w:eastAsia="PMingLiU"/>
          <w:lang w:eastAsia="zh-TW"/>
        </w:rPr>
      </w:pPr>
      <w:r>
        <w:rPr>
          <w:rFonts w:eastAsia="PMingLiU"/>
          <w:lang w:eastAsia="zh-TW"/>
        </w:rPr>
        <w:t xml:space="preserve">The Worksite is to be kept clean and tidy </w:t>
      </w:r>
      <w:proofErr w:type="gramStart"/>
      <w:r>
        <w:rPr>
          <w:rFonts w:eastAsia="PMingLiU"/>
          <w:lang w:eastAsia="zh-TW"/>
        </w:rPr>
        <w:t>at all times</w:t>
      </w:r>
      <w:proofErr w:type="gramEnd"/>
      <w:r>
        <w:rPr>
          <w:rFonts w:eastAsia="PMingLiU"/>
          <w:lang w:eastAsia="zh-TW"/>
        </w:rPr>
        <w:t>.</w:t>
      </w:r>
      <w:bookmarkStart w:id="7" w:name="_Toc165694501"/>
    </w:p>
    <w:p w14:paraId="72B890E1" w14:textId="627786BC" w:rsidR="00C30FBC" w:rsidRDefault="00C30FBC" w:rsidP="00C30FBC">
      <w:pPr>
        <w:rPr>
          <w:rFonts w:eastAsia="PMingLiU"/>
          <w:lang w:eastAsia="zh-TW"/>
        </w:rPr>
      </w:pPr>
    </w:p>
    <w:p w14:paraId="1E78CDFD" w14:textId="1B83333C" w:rsidR="00D030DA" w:rsidRDefault="00D030DA" w:rsidP="00C30FBC">
      <w:pPr>
        <w:rPr>
          <w:rFonts w:eastAsia="PMingLiU"/>
          <w:lang w:eastAsia="zh-TW"/>
        </w:rPr>
      </w:pPr>
    </w:p>
    <w:p w14:paraId="135153D9" w14:textId="320A7783" w:rsidR="00D030DA" w:rsidRDefault="00D030DA" w:rsidP="00C30FBC">
      <w:pPr>
        <w:rPr>
          <w:rFonts w:eastAsia="PMingLiU"/>
          <w:lang w:eastAsia="zh-TW"/>
        </w:rPr>
      </w:pPr>
    </w:p>
    <w:p w14:paraId="5697A199" w14:textId="77777777" w:rsidR="00D030DA" w:rsidRDefault="00D030DA" w:rsidP="00C30FBC">
      <w:pPr>
        <w:rPr>
          <w:rFonts w:eastAsia="PMingLiU"/>
          <w:u w:val="single"/>
          <w:lang w:eastAsia="zh-TW"/>
        </w:rPr>
      </w:pPr>
    </w:p>
    <w:p w14:paraId="2D9B0312" w14:textId="77777777" w:rsidR="00C30FBC" w:rsidRDefault="00C30FBC" w:rsidP="00C30FBC">
      <w:pPr>
        <w:rPr>
          <w:rFonts w:eastAsia="PMingLiU"/>
          <w:u w:val="single"/>
          <w:lang w:eastAsia="zh-TW"/>
        </w:rPr>
      </w:pPr>
      <w:r>
        <w:rPr>
          <w:rFonts w:eastAsia="PMingLiU"/>
          <w:u w:val="single"/>
          <w:lang w:eastAsia="zh-TW"/>
        </w:rPr>
        <w:t>MISCELLANEOUS INFORMATION</w:t>
      </w:r>
      <w:bookmarkEnd w:id="7"/>
    </w:p>
    <w:p w14:paraId="2ED1A2C8" w14:textId="77777777" w:rsidR="00C30FBC" w:rsidRDefault="00C30FBC" w:rsidP="00C30FBC">
      <w:pPr>
        <w:rPr>
          <w:rFonts w:eastAsia="PMingLiU"/>
          <w:lang w:eastAsia="zh-TW"/>
        </w:rPr>
      </w:pPr>
    </w:p>
    <w:p w14:paraId="3B5E92F2" w14:textId="77777777" w:rsidR="00C30FBC" w:rsidRDefault="00C30FBC" w:rsidP="00C30FBC">
      <w:pPr>
        <w:widowControl/>
        <w:numPr>
          <w:ilvl w:val="0"/>
          <w:numId w:val="12"/>
        </w:numPr>
        <w:tabs>
          <w:tab w:val="left" w:pos="6840"/>
        </w:tabs>
        <w:spacing w:after="0" w:line="240" w:lineRule="auto"/>
        <w:rPr>
          <w:rFonts w:eastAsia="PMingLiU"/>
          <w:lang w:eastAsia="zh-TW"/>
        </w:rPr>
      </w:pPr>
      <w:r>
        <w:rPr>
          <w:rFonts w:eastAsia="PMingLiU"/>
          <w:lang w:eastAsia="zh-TW"/>
        </w:rPr>
        <w:t>Establishments</w:t>
      </w:r>
      <w:r>
        <w:rPr>
          <w:rFonts w:eastAsia="PMingLiU"/>
          <w:lang w:eastAsia="zh-TW"/>
        </w:rPr>
        <w:tab/>
        <w:t>Fort Blockhouse (S.E.T.T.)</w:t>
      </w:r>
    </w:p>
    <w:p w14:paraId="363821E9" w14:textId="77777777" w:rsidR="00C30FBC" w:rsidRDefault="00C30FBC" w:rsidP="00C30FBC">
      <w:pPr>
        <w:tabs>
          <w:tab w:val="left" w:pos="6840"/>
        </w:tabs>
        <w:ind w:left="737"/>
        <w:rPr>
          <w:rFonts w:eastAsia="PMingLiU"/>
          <w:lang w:eastAsia="zh-TW"/>
        </w:rPr>
      </w:pPr>
      <w:r>
        <w:rPr>
          <w:rFonts w:eastAsia="PMingLiU"/>
          <w:lang w:eastAsia="zh-TW"/>
        </w:rPr>
        <w:tab/>
        <w:t>Fleet Diving Squadron (F.D.S.)</w:t>
      </w:r>
    </w:p>
    <w:p w14:paraId="2279B2E0" w14:textId="77777777" w:rsidR="00C30FBC" w:rsidRDefault="00C30FBC" w:rsidP="00C30FBC">
      <w:pPr>
        <w:tabs>
          <w:tab w:val="left" w:pos="6840"/>
        </w:tabs>
        <w:ind w:left="737"/>
        <w:rPr>
          <w:rFonts w:eastAsia="PMingLiU"/>
          <w:lang w:eastAsia="zh-TW"/>
        </w:rPr>
      </w:pPr>
      <w:r>
        <w:rPr>
          <w:rFonts w:eastAsia="PMingLiU"/>
          <w:lang w:eastAsia="zh-TW"/>
        </w:rPr>
        <w:tab/>
        <w:t>Defence Diving School (D.D.S.)</w:t>
      </w:r>
    </w:p>
    <w:p w14:paraId="31CFFCF0" w14:textId="77777777" w:rsidR="00C30FBC" w:rsidRDefault="00C30FBC" w:rsidP="00C30FBC">
      <w:pPr>
        <w:rPr>
          <w:rFonts w:eastAsia="PMingLiU"/>
          <w:lang w:eastAsia="zh-TW"/>
        </w:rPr>
      </w:pPr>
    </w:p>
    <w:p w14:paraId="13275A8F" w14:textId="77777777" w:rsidR="00C30FBC" w:rsidRDefault="00C30FBC" w:rsidP="00C30FBC">
      <w:pPr>
        <w:widowControl/>
        <w:numPr>
          <w:ilvl w:val="0"/>
          <w:numId w:val="12"/>
        </w:numPr>
        <w:tabs>
          <w:tab w:val="left" w:pos="6840"/>
        </w:tabs>
        <w:spacing w:after="0" w:line="240" w:lineRule="auto"/>
        <w:rPr>
          <w:rFonts w:eastAsia="PMingLiU"/>
          <w:lang w:eastAsia="zh-TW"/>
        </w:rPr>
      </w:pPr>
      <w:r>
        <w:rPr>
          <w:rFonts w:eastAsia="PMingLiU"/>
          <w:lang w:eastAsia="zh-TW"/>
        </w:rPr>
        <w:t>Engineering Support Officer</w:t>
      </w:r>
      <w:r>
        <w:rPr>
          <w:rFonts w:eastAsia="PMingLiU"/>
          <w:lang w:eastAsia="zh-TW"/>
        </w:rPr>
        <w:tab/>
        <w:t>Engineering Support Officer</w:t>
      </w:r>
    </w:p>
    <w:p w14:paraId="67C9CB7B" w14:textId="77777777" w:rsidR="00C30FBC" w:rsidRDefault="00C30FBC" w:rsidP="00C30FBC">
      <w:pPr>
        <w:tabs>
          <w:tab w:val="left" w:pos="6840"/>
        </w:tabs>
        <w:ind w:left="6840"/>
        <w:rPr>
          <w:rFonts w:eastAsia="PMingLiU"/>
          <w:lang w:eastAsia="zh-TW"/>
        </w:rPr>
      </w:pPr>
      <w:r>
        <w:rPr>
          <w:rFonts w:eastAsia="PMingLiU"/>
          <w:lang w:eastAsia="zh-TW"/>
        </w:rPr>
        <w:t>DDS</w:t>
      </w:r>
    </w:p>
    <w:p w14:paraId="43901BFA" w14:textId="77777777" w:rsidR="00C30FBC" w:rsidRDefault="00C30FBC" w:rsidP="00C30FBC">
      <w:pPr>
        <w:tabs>
          <w:tab w:val="left" w:pos="6840"/>
        </w:tabs>
        <w:ind w:left="6840"/>
        <w:rPr>
          <w:rFonts w:eastAsia="PMingLiU"/>
          <w:lang w:eastAsia="zh-TW"/>
        </w:rPr>
      </w:pPr>
      <w:r>
        <w:rPr>
          <w:rFonts w:eastAsia="PMingLiU"/>
          <w:lang w:eastAsia="zh-TW"/>
        </w:rPr>
        <w:t>Gunwharf Building</w:t>
      </w:r>
    </w:p>
    <w:p w14:paraId="0A8E2E0D" w14:textId="77777777" w:rsidR="00C30FBC" w:rsidRDefault="00C30FBC" w:rsidP="00C30FBC">
      <w:pPr>
        <w:tabs>
          <w:tab w:val="left" w:pos="6840"/>
        </w:tabs>
        <w:ind w:left="6840"/>
        <w:rPr>
          <w:rFonts w:eastAsia="PMingLiU"/>
          <w:lang w:eastAsia="zh-TW"/>
        </w:rPr>
      </w:pPr>
      <w:r>
        <w:rPr>
          <w:rFonts w:eastAsia="PMingLiU"/>
          <w:lang w:eastAsia="zh-TW"/>
        </w:rPr>
        <w:t>Horsea Island</w:t>
      </w:r>
    </w:p>
    <w:p w14:paraId="0B894F3D" w14:textId="77777777" w:rsidR="00C30FBC" w:rsidRDefault="00C30FBC" w:rsidP="00C30FBC">
      <w:pPr>
        <w:tabs>
          <w:tab w:val="left" w:pos="6840"/>
        </w:tabs>
        <w:ind w:left="6840"/>
        <w:rPr>
          <w:rFonts w:eastAsia="PMingLiU"/>
          <w:lang w:eastAsia="zh-TW"/>
        </w:rPr>
      </w:pPr>
      <w:r>
        <w:rPr>
          <w:rFonts w:eastAsia="PMingLiU"/>
          <w:lang w:eastAsia="zh-TW"/>
        </w:rPr>
        <w:t>Portsmouth</w:t>
      </w:r>
    </w:p>
    <w:p w14:paraId="2DB19893" w14:textId="77777777" w:rsidR="00C30FBC" w:rsidRDefault="00C30FBC" w:rsidP="00C30FBC">
      <w:pPr>
        <w:tabs>
          <w:tab w:val="left" w:pos="6840"/>
        </w:tabs>
        <w:ind w:left="6840"/>
        <w:rPr>
          <w:rFonts w:eastAsia="PMingLiU"/>
          <w:lang w:eastAsia="zh-TW"/>
        </w:rPr>
      </w:pPr>
      <w:r>
        <w:rPr>
          <w:rFonts w:eastAsia="PMingLiU"/>
          <w:lang w:eastAsia="zh-TW"/>
        </w:rPr>
        <w:t>PO6 4TT</w:t>
      </w:r>
    </w:p>
    <w:p w14:paraId="075AAD85" w14:textId="77777777" w:rsidR="00C30FBC" w:rsidRDefault="00C30FBC" w:rsidP="00C30FBC">
      <w:pPr>
        <w:rPr>
          <w:rFonts w:eastAsia="PMingLiU"/>
          <w:lang w:eastAsia="zh-TW"/>
        </w:rPr>
      </w:pPr>
    </w:p>
    <w:p w14:paraId="3CBF8E80" w14:textId="77777777" w:rsidR="00C30FBC" w:rsidRDefault="00C30FBC" w:rsidP="00C30FBC">
      <w:pPr>
        <w:widowControl/>
        <w:numPr>
          <w:ilvl w:val="0"/>
          <w:numId w:val="12"/>
        </w:numPr>
        <w:tabs>
          <w:tab w:val="clear" w:pos="709"/>
          <w:tab w:val="left" w:pos="720"/>
          <w:tab w:val="left" w:pos="6840"/>
        </w:tabs>
        <w:spacing w:after="0" w:line="240" w:lineRule="auto"/>
        <w:rPr>
          <w:rFonts w:eastAsia="PMingLiU"/>
          <w:lang w:eastAsia="zh-TW"/>
        </w:rPr>
      </w:pPr>
      <w:r>
        <w:rPr>
          <w:rFonts w:eastAsia="PMingLiU"/>
          <w:lang w:eastAsia="zh-TW"/>
        </w:rPr>
        <w:t>Establishment Representative &amp; Project Leader</w:t>
      </w:r>
      <w:r>
        <w:rPr>
          <w:rFonts w:eastAsia="PMingLiU"/>
          <w:lang w:eastAsia="zh-TW"/>
        </w:rPr>
        <w:tab/>
        <w:t xml:space="preserve">Deputy Officer in Charge (DOIC) </w:t>
      </w:r>
    </w:p>
    <w:p w14:paraId="1BCA8D68" w14:textId="77777777" w:rsidR="00C30FBC" w:rsidRDefault="00C30FBC" w:rsidP="00C30FBC">
      <w:pPr>
        <w:tabs>
          <w:tab w:val="left" w:pos="720"/>
          <w:tab w:val="left" w:pos="6840"/>
        </w:tabs>
        <w:ind w:left="6840"/>
        <w:rPr>
          <w:rFonts w:eastAsia="PMingLiU"/>
          <w:lang w:eastAsia="zh-TW"/>
        </w:rPr>
      </w:pPr>
      <w:r>
        <w:rPr>
          <w:rFonts w:eastAsia="PMingLiU"/>
          <w:lang w:eastAsia="zh-TW"/>
        </w:rPr>
        <w:t>SETT</w:t>
      </w:r>
    </w:p>
    <w:p w14:paraId="449F9E81" w14:textId="77777777" w:rsidR="00C30FBC" w:rsidRDefault="00C30FBC" w:rsidP="00C30FBC">
      <w:pPr>
        <w:tabs>
          <w:tab w:val="left" w:pos="720"/>
          <w:tab w:val="left" w:pos="6840"/>
        </w:tabs>
        <w:ind w:left="6840"/>
        <w:rPr>
          <w:rFonts w:eastAsia="PMingLiU"/>
          <w:lang w:eastAsia="zh-TW"/>
        </w:rPr>
      </w:pPr>
      <w:r>
        <w:rPr>
          <w:rFonts w:eastAsia="PMingLiU"/>
          <w:lang w:eastAsia="zh-TW"/>
        </w:rPr>
        <w:t>Fort Blockhouse</w:t>
      </w:r>
    </w:p>
    <w:p w14:paraId="3A909EE5" w14:textId="77777777" w:rsidR="00C30FBC" w:rsidRDefault="00C30FBC" w:rsidP="00C30FBC">
      <w:pPr>
        <w:tabs>
          <w:tab w:val="left" w:pos="720"/>
          <w:tab w:val="left" w:pos="6840"/>
        </w:tabs>
        <w:ind w:left="6840"/>
        <w:rPr>
          <w:rFonts w:eastAsia="PMingLiU"/>
          <w:lang w:eastAsia="zh-TW"/>
        </w:rPr>
      </w:pPr>
      <w:r>
        <w:rPr>
          <w:rFonts w:eastAsia="PMingLiU"/>
          <w:lang w:eastAsia="zh-TW"/>
        </w:rPr>
        <w:t>Haslar Road</w:t>
      </w:r>
    </w:p>
    <w:p w14:paraId="592C7D79" w14:textId="77777777" w:rsidR="00C30FBC" w:rsidRDefault="00C30FBC" w:rsidP="00C30FBC">
      <w:pPr>
        <w:tabs>
          <w:tab w:val="left" w:pos="720"/>
          <w:tab w:val="left" w:pos="6840"/>
        </w:tabs>
        <w:ind w:left="6840"/>
        <w:rPr>
          <w:rFonts w:eastAsia="PMingLiU"/>
          <w:lang w:eastAsia="zh-TW"/>
        </w:rPr>
      </w:pPr>
      <w:r>
        <w:rPr>
          <w:rFonts w:eastAsia="PMingLiU"/>
          <w:lang w:eastAsia="zh-TW"/>
        </w:rPr>
        <w:t>Gosport</w:t>
      </w:r>
    </w:p>
    <w:p w14:paraId="1AD67356" w14:textId="77777777" w:rsidR="00C30FBC" w:rsidRDefault="00C30FBC" w:rsidP="00C30FBC">
      <w:pPr>
        <w:tabs>
          <w:tab w:val="left" w:pos="720"/>
          <w:tab w:val="left" w:pos="6840"/>
        </w:tabs>
        <w:ind w:left="6840"/>
        <w:rPr>
          <w:rFonts w:eastAsia="PMingLiU"/>
          <w:lang w:eastAsia="zh-TW"/>
        </w:rPr>
      </w:pPr>
      <w:r>
        <w:rPr>
          <w:rFonts w:eastAsia="PMingLiU"/>
          <w:lang w:eastAsia="zh-TW"/>
        </w:rPr>
        <w:t>PO12 2AB</w:t>
      </w:r>
    </w:p>
    <w:p w14:paraId="30135EB1" w14:textId="77777777" w:rsidR="00C30FBC" w:rsidRDefault="00C30FBC" w:rsidP="00C30FBC">
      <w:pPr>
        <w:tabs>
          <w:tab w:val="left" w:pos="720"/>
          <w:tab w:val="left" w:pos="6840"/>
        </w:tabs>
        <w:ind w:left="6840"/>
        <w:rPr>
          <w:rFonts w:eastAsia="PMingLiU"/>
          <w:lang w:eastAsia="zh-TW"/>
        </w:rPr>
      </w:pPr>
    </w:p>
    <w:p w14:paraId="72248BD5" w14:textId="77777777" w:rsidR="00C30FBC" w:rsidRDefault="00C30FBC" w:rsidP="00C30FBC">
      <w:pPr>
        <w:tabs>
          <w:tab w:val="left" w:pos="720"/>
          <w:tab w:val="left" w:pos="6840"/>
        </w:tabs>
        <w:ind w:left="6840"/>
        <w:rPr>
          <w:rFonts w:eastAsia="PMingLiU"/>
          <w:lang w:eastAsia="zh-TW"/>
        </w:rPr>
      </w:pPr>
      <w:r>
        <w:rPr>
          <w:rFonts w:eastAsia="PMingLiU"/>
          <w:lang w:eastAsia="zh-TW"/>
        </w:rPr>
        <w:t>Training Delivery Team Manager (TDTM)</w:t>
      </w:r>
    </w:p>
    <w:p w14:paraId="7F155AEB" w14:textId="77777777" w:rsidR="00C30FBC" w:rsidRDefault="00C30FBC" w:rsidP="00C30FBC">
      <w:pPr>
        <w:tabs>
          <w:tab w:val="left" w:pos="720"/>
          <w:tab w:val="left" w:pos="6840"/>
        </w:tabs>
        <w:ind w:left="6840"/>
        <w:rPr>
          <w:rFonts w:eastAsia="PMingLiU"/>
          <w:lang w:eastAsia="zh-TW"/>
        </w:rPr>
      </w:pPr>
      <w:r>
        <w:rPr>
          <w:rFonts w:eastAsia="PMingLiU"/>
          <w:lang w:eastAsia="zh-TW"/>
        </w:rPr>
        <w:t>DDS</w:t>
      </w:r>
    </w:p>
    <w:p w14:paraId="714DE2FA" w14:textId="77777777" w:rsidR="00C30FBC" w:rsidRDefault="00C30FBC" w:rsidP="00C30FBC">
      <w:pPr>
        <w:tabs>
          <w:tab w:val="left" w:pos="720"/>
          <w:tab w:val="left" w:pos="6840"/>
        </w:tabs>
        <w:ind w:left="6840"/>
        <w:rPr>
          <w:rFonts w:eastAsia="PMingLiU"/>
          <w:lang w:eastAsia="zh-TW"/>
        </w:rPr>
      </w:pPr>
      <w:r>
        <w:rPr>
          <w:rFonts w:eastAsia="PMingLiU"/>
          <w:lang w:eastAsia="zh-TW"/>
        </w:rPr>
        <w:t>Deepwater Building</w:t>
      </w:r>
    </w:p>
    <w:p w14:paraId="54098987" w14:textId="77777777" w:rsidR="00C30FBC" w:rsidRDefault="00C30FBC" w:rsidP="00C30FBC">
      <w:pPr>
        <w:tabs>
          <w:tab w:val="left" w:pos="720"/>
          <w:tab w:val="left" w:pos="6840"/>
        </w:tabs>
        <w:ind w:left="6840"/>
        <w:rPr>
          <w:rFonts w:eastAsia="PMingLiU"/>
          <w:lang w:eastAsia="zh-TW"/>
        </w:rPr>
      </w:pPr>
      <w:r>
        <w:rPr>
          <w:rFonts w:eastAsia="PMingLiU"/>
          <w:lang w:eastAsia="zh-TW"/>
        </w:rPr>
        <w:t>Horsea Island</w:t>
      </w:r>
    </w:p>
    <w:p w14:paraId="0CEDF1DD" w14:textId="77777777" w:rsidR="00C30FBC" w:rsidRDefault="00C30FBC" w:rsidP="00C30FBC">
      <w:pPr>
        <w:tabs>
          <w:tab w:val="left" w:pos="720"/>
          <w:tab w:val="left" w:pos="6840"/>
        </w:tabs>
        <w:ind w:left="6840"/>
        <w:rPr>
          <w:rFonts w:eastAsia="PMingLiU"/>
          <w:lang w:eastAsia="zh-TW"/>
        </w:rPr>
      </w:pPr>
      <w:r>
        <w:rPr>
          <w:rFonts w:eastAsia="PMingLiU"/>
          <w:lang w:eastAsia="zh-TW"/>
        </w:rPr>
        <w:t>Portsmouth</w:t>
      </w:r>
    </w:p>
    <w:p w14:paraId="1F645B64" w14:textId="77777777" w:rsidR="00C30FBC" w:rsidRDefault="00C30FBC" w:rsidP="00C30FBC">
      <w:pPr>
        <w:tabs>
          <w:tab w:val="left" w:pos="720"/>
          <w:tab w:val="left" w:pos="6840"/>
        </w:tabs>
        <w:ind w:left="6840"/>
        <w:rPr>
          <w:rFonts w:eastAsia="PMingLiU"/>
          <w:lang w:eastAsia="zh-TW"/>
        </w:rPr>
      </w:pPr>
      <w:r>
        <w:rPr>
          <w:rFonts w:eastAsia="PMingLiU"/>
          <w:lang w:eastAsia="zh-TW"/>
        </w:rPr>
        <w:t>PO6 4TT</w:t>
      </w:r>
    </w:p>
    <w:p w14:paraId="6812D654" w14:textId="2839528A" w:rsidR="00C30FBC" w:rsidRDefault="00C30FBC" w:rsidP="00C30FBC">
      <w:pPr>
        <w:tabs>
          <w:tab w:val="left" w:pos="720"/>
          <w:tab w:val="left" w:pos="6840"/>
        </w:tabs>
        <w:ind w:left="6840"/>
        <w:rPr>
          <w:rFonts w:eastAsia="PMingLiU"/>
          <w:lang w:eastAsia="zh-TW"/>
        </w:rPr>
      </w:pPr>
    </w:p>
    <w:p w14:paraId="73E63F2A" w14:textId="0DFF6AA6" w:rsidR="00131B7A" w:rsidRDefault="00131B7A" w:rsidP="00F22DCC">
      <w:pPr>
        <w:spacing w:before="16" w:after="0" w:line="240" w:lineRule="exact"/>
        <w:rPr>
          <w:rFonts w:ascii="Arial" w:eastAsia="Arial" w:hAnsi="Arial" w:cs="Arial"/>
          <w:b/>
          <w:bCs/>
          <w:color w:val="FF0000"/>
          <w:spacing w:val="-1"/>
        </w:rPr>
      </w:pPr>
    </w:p>
    <w:p w14:paraId="73E63F2E" w14:textId="0ECFE382" w:rsidR="0035280C" w:rsidRDefault="0035280C" w:rsidP="00F22DCC">
      <w:pPr>
        <w:spacing w:before="16" w:after="0" w:line="240" w:lineRule="exact"/>
        <w:rPr>
          <w:rFonts w:ascii="Arial" w:eastAsia="Arial" w:hAnsi="Arial" w:cs="Arial"/>
          <w:b/>
          <w:bCs/>
          <w:color w:val="FF0000"/>
          <w:spacing w:val="-1"/>
        </w:rPr>
      </w:pPr>
    </w:p>
    <w:p w14:paraId="73E63F2F" w14:textId="77777777" w:rsidR="0035280C" w:rsidRDefault="0035280C" w:rsidP="00F22DCC">
      <w:pPr>
        <w:spacing w:before="16" w:after="0" w:line="240" w:lineRule="exact"/>
        <w:rPr>
          <w:rFonts w:ascii="Arial" w:eastAsia="Arial" w:hAnsi="Arial" w:cs="Arial"/>
          <w:b/>
          <w:bCs/>
          <w:color w:val="FF0000"/>
          <w:spacing w:val="-1"/>
        </w:rPr>
      </w:pPr>
    </w:p>
    <w:p w14:paraId="73E63F30" w14:textId="77777777" w:rsidR="0035280C" w:rsidRDefault="0035280C" w:rsidP="00F22DCC">
      <w:pPr>
        <w:spacing w:before="16" w:after="0" w:line="240" w:lineRule="exact"/>
        <w:rPr>
          <w:rFonts w:ascii="Arial" w:eastAsia="Arial" w:hAnsi="Arial" w:cs="Arial"/>
          <w:b/>
          <w:bCs/>
          <w:color w:val="FF0000"/>
          <w:spacing w:val="-1"/>
        </w:rPr>
      </w:pPr>
    </w:p>
    <w:p w14:paraId="73E63F31" w14:textId="77777777" w:rsidR="0035280C" w:rsidRDefault="0035280C" w:rsidP="00F22DCC">
      <w:pPr>
        <w:spacing w:before="16" w:after="0" w:line="240" w:lineRule="exact"/>
        <w:rPr>
          <w:rFonts w:ascii="Arial" w:eastAsia="Arial" w:hAnsi="Arial" w:cs="Arial"/>
          <w:b/>
          <w:bCs/>
          <w:color w:val="FF0000"/>
          <w:spacing w:val="-1"/>
        </w:rPr>
      </w:pPr>
    </w:p>
    <w:p w14:paraId="73E63F34" w14:textId="25DC34DF" w:rsidR="0035280C" w:rsidRDefault="0035280C" w:rsidP="00F22DCC">
      <w:pPr>
        <w:spacing w:before="16" w:after="0" w:line="240" w:lineRule="exact"/>
        <w:rPr>
          <w:rFonts w:ascii="Arial" w:eastAsia="Arial" w:hAnsi="Arial" w:cs="Arial"/>
          <w:b/>
          <w:bCs/>
          <w:color w:val="FF0000"/>
          <w:spacing w:val="-1"/>
        </w:rPr>
      </w:pPr>
    </w:p>
    <w:p w14:paraId="73E63F35" w14:textId="77777777" w:rsidR="0035280C" w:rsidRDefault="0035280C" w:rsidP="00F22DCC">
      <w:pPr>
        <w:spacing w:before="16" w:after="0" w:line="240" w:lineRule="exact"/>
        <w:rPr>
          <w:rFonts w:ascii="Arial" w:eastAsia="Arial" w:hAnsi="Arial" w:cs="Arial"/>
          <w:b/>
          <w:bCs/>
          <w:color w:val="FF0000"/>
          <w:spacing w:val="-1"/>
        </w:rPr>
      </w:pPr>
    </w:p>
    <w:p w14:paraId="73E63F36" w14:textId="77777777" w:rsidR="0035280C" w:rsidRDefault="0035280C" w:rsidP="00F22DCC">
      <w:pPr>
        <w:spacing w:before="16" w:after="0" w:line="240" w:lineRule="exact"/>
        <w:rPr>
          <w:rFonts w:ascii="Arial" w:eastAsia="Arial" w:hAnsi="Arial" w:cs="Arial"/>
          <w:b/>
          <w:bCs/>
          <w:color w:val="FF0000"/>
          <w:spacing w:val="-1"/>
        </w:rPr>
      </w:pPr>
    </w:p>
    <w:p w14:paraId="73E63F37" w14:textId="77777777" w:rsidR="0035280C" w:rsidRDefault="0035280C" w:rsidP="00F22DCC">
      <w:pPr>
        <w:spacing w:before="16" w:after="0" w:line="240" w:lineRule="exact"/>
        <w:rPr>
          <w:rFonts w:ascii="Arial" w:eastAsia="Arial" w:hAnsi="Arial" w:cs="Arial"/>
          <w:b/>
          <w:bCs/>
          <w:color w:val="FF0000"/>
          <w:spacing w:val="-1"/>
        </w:rPr>
      </w:pPr>
    </w:p>
    <w:p w14:paraId="73E63F38" w14:textId="77777777" w:rsidR="0035280C" w:rsidRDefault="0035280C" w:rsidP="00F22DCC">
      <w:pPr>
        <w:spacing w:before="16" w:after="0" w:line="240" w:lineRule="exact"/>
        <w:rPr>
          <w:rFonts w:ascii="Arial" w:eastAsia="Arial" w:hAnsi="Arial" w:cs="Arial"/>
          <w:b/>
          <w:bCs/>
          <w:color w:val="FF0000"/>
          <w:spacing w:val="-1"/>
        </w:rPr>
      </w:pPr>
    </w:p>
    <w:p w14:paraId="73E63F39" w14:textId="77777777" w:rsidR="0035280C" w:rsidRDefault="0035280C" w:rsidP="00F22DCC">
      <w:pPr>
        <w:spacing w:before="16" w:after="0" w:line="240" w:lineRule="exact"/>
        <w:rPr>
          <w:rFonts w:ascii="Arial" w:eastAsia="Arial" w:hAnsi="Arial" w:cs="Arial"/>
          <w:b/>
          <w:bCs/>
          <w:color w:val="FF0000"/>
          <w:spacing w:val="-1"/>
        </w:rPr>
      </w:pPr>
    </w:p>
    <w:p w14:paraId="73E63F3A" w14:textId="77777777" w:rsidR="0035280C" w:rsidRDefault="0035280C" w:rsidP="00F22DCC">
      <w:pPr>
        <w:spacing w:before="16" w:after="0" w:line="240" w:lineRule="exact"/>
        <w:rPr>
          <w:rFonts w:ascii="Arial" w:eastAsia="Arial" w:hAnsi="Arial" w:cs="Arial"/>
          <w:b/>
          <w:bCs/>
          <w:color w:val="FF0000"/>
          <w:spacing w:val="-1"/>
        </w:rPr>
      </w:pPr>
    </w:p>
    <w:p w14:paraId="73E63F3B" w14:textId="77777777" w:rsidR="0035280C" w:rsidRDefault="0035280C" w:rsidP="00F22DCC">
      <w:pPr>
        <w:spacing w:before="16" w:after="0" w:line="240" w:lineRule="exact"/>
        <w:rPr>
          <w:rFonts w:ascii="Arial" w:eastAsia="Arial" w:hAnsi="Arial" w:cs="Arial"/>
          <w:b/>
          <w:bCs/>
          <w:color w:val="FF0000"/>
          <w:spacing w:val="-1"/>
        </w:rPr>
      </w:pPr>
    </w:p>
    <w:p w14:paraId="73E63F3C" w14:textId="77777777" w:rsidR="0035280C" w:rsidRDefault="0035280C" w:rsidP="00F22DCC">
      <w:pPr>
        <w:spacing w:before="16" w:after="0" w:line="240" w:lineRule="exact"/>
        <w:rPr>
          <w:rFonts w:ascii="Arial" w:eastAsia="Arial" w:hAnsi="Arial" w:cs="Arial"/>
          <w:b/>
          <w:bCs/>
          <w:color w:val="FF0000"/>
          <w:spacing w:val="-1"/>
        </w:rPr>
      </w:pPr>
    </w:p>
    <w:p w14:paraId="73E63F3D" w14:textId="77777777" w:rsidR="0035280C" w:rsidRDefault="0035280C" w:rsidP="00F22DCC">
      <w:pPr>
        <w:spacing w:before="16" w:after="0" w:line="240" w:lineRule="exact"/>
        <w:rPr>
          <w:rFonts w:ascii="Arial" w:eastAsia="Arial" w:hAnsi="Arial" w:cs="Arial"/>
          <w:b/>
          <w:bCs/>
          <w:color w:val="FF0000"/>
          <w:spacing w:val="-1"/>
        </w:rPr>
      </w:pPr>
    </w:p>
    <w:p w14:paraId="73E63F3E" w14:textId="77777777" w:rsidR="0035280C" w:rsidRDefault="0035280C" w:rsidP="00F22DCC">
      <w:pPr>
        <w:spacing w:before="16" w:after="0" w:line="240" w:lineRule="exact"/>
        <w:rPr>
          <w:rFonts w:ascii="Arial" w:eastAsia="Arial" w:hAnsi="Arial" w:cs="Arial"/>
          <w:b/>
          <w:bCs/>
          <w:color w:val="FF0000"/>
          <w:spacing w:val="-1"/>
        </w:rPr>
      </w:pPr>
    </w:p>
    <w:p w14:paraId="73E63F3F" w14:textId="77777777" w:rsidR="0035280C" w:rsidRDefault="0035280C" w:rsidP="00F22DCC">
      <w:pPr>
        <w:spacing w:before="16" w:after="0" w:line="240" w:lineRule="exact"/>
        <w:rPr>
          <w:rFonts w:ascii="Arial" w:eastAsia="Arial" w:hAnsi="Arial" w:cs="Arial"/>
          <w:b/>
          <w:bCs/>
          <w:color w:val="FF0000"/>
          <w:spacing w:val="-1"/>
        </w:rPr>
      </w:pPr>
    </w:p>
    <w:p w14:paraId="73E63F40" w14:textId="77777777" w:rsidR="0035280C" w:rsidRDefault="0035280C" w:rsidP="00F22DCC">
      <w:pPr>
        <w:spacing w:before="16" w:after="0" w:line="240" w:lineRule="exact"/>
        <w:rPr>
          <w:rFonts w:ascii="Arial" w:eastAsia="Arial" w:hAnsi="Arial" w:cs="Arial"/>
          <w:b/>
          <w:bCs/>
          <w:color w:val="FF0000"/>
          <w:spacing w:val="-1"/>
        </w:rPr>
      </w:pPr>
    </w:p>
    <w:p w14:paraId="73E63F41" w14:textId="77777777" w:rsidR="0035280C" w:rsidRDefault="0035280C" w:rsidP="00F22DCC">
      <w:pPr>
        <w:spacing w:before="16" w:after="0" w:line="240" w:lineRule="exact"/>
        <w:rPr>
          <w:rFonts w:ascii="Arial" w:eastAsia="Arial" w:hAnsi="Arial" w:cs="Arial"/>
          <w:b/>
          <w:bCs/>
          <w:color w:val="FF0000"/>
          <w:spacing w:val="-1"/>
        </w:rPr>
      </w:pPr>
    </w:p>
    <w:p w14:paraId="73E63F42" w14:textId="77777777" w:rsidR="0035280C" w:rsidRDefault="0035280C" w:rsidP="00F22DCC">
      <w:pPr>
        <w:spacing w:before="16" w:after="0" w:line="240" w:lineRule="exact"/>
        <w:rPr>
          <w:rFonts w:ascii="Arial" w:eastAsia="Arial" w:hAnsi="Arial" w:cs="Arial"/>
          <w:b/>
          <w:bCs/>
          <w:color w:val="FF0000"/>
          <w:spacing w:val="-1"/>
        </w:rPr>
      </w:pPr>
    </w:p>
    <w:p w14:paraId="73E63F43" w14:textId="77777777" w:rsidR="0035280C" w:rsidRDefault="0035280C" w:rsidP="00F22DCC">
      <w:pPr>
        <w:spacing w:before="16" w:after="0" w:line="240" w:lineRule="exact"/>
        <w:rPr>
          <w:rFonts w:ascii="Arial" w:eastAsia="Arial" w:hAnsi="Arial" w:cs="Arial"/>
          <w:b/>
          <w:bCs/>
          <w:color w:val="FF0000"/>
          <w:spacing w:val="-1"/>
        </w:rPr>
      </w:pPr>
    </w:p>
    <w:p w14:paraId="73E63F44" w14:textId="77777777" w:rsidR="0035280C" w:rsidRDefault="0035280C" w:rsidP="00F22DCC">
      <w:pPr>
        <w:spacing w:before="16" w:after="0" w:line="240" w:lineRule="exact"/>
        <w:rPr>
          <w:rFonts w:ascii="Arial" w:eastAsia="Arial" w:hAnsi="Arial" w:cs="Arial"/>
          <w:b/>
          <w:bCs/>
          <w:color w:val="FF0000"/>
          <w:spacing w:val="-1"/>
        </w:rPr>
      </w:pPr>
    </w:p>
    <w:p w14:paraId="73E63F45" w14:textId="77777777" w:rsidR="0035280C" w:rsidRDefault="0035280C" w:rsidP="00F22DCC">
      <w:pPr>
        <w:spacing w:before="16" w:after="0" w:line="240" w:lineRule="exact"/>
        <w:rPr>
          <w:rFonts w:ascii="Arial" w:eastAsia="Arial" w:hAnsi="Arial" w:cs="Arial"/>
          <w:b/>
          <w:bCs/>
          <w:color w:val="FF0000"/>
          <w:spacing w:val="-1"/>
        </w:rPr>
      </w:pPr>
    </w:p>
    <w:p w14:paraId="73E63F46" w14:textId="77777777" w:rsidR="0035280C" w:rsidRDefault="0035280C" w:rsidP="00F22DCC">
      <w:pPr>
        <w:spacing w:before="16" w:after="0" w:line="240" w:lineRule="exact"/>
        <w:rPr>
          <w:rFonts w:ascii="Arial" w:eastAsia="Arial" w:hAnsi="Arial" w:cs="Arial"/>
          <w:b/>
          <w:bCs/>
          <w:color w:val="FF0000"/>
          <w:spacing w:val="-1"/>
        </w:rPr>
      </w:pPr>
    </w:p>
    <w:p w14:paraId="73E63F47" w14:textId="77777777" w:rsidR="0035280C" w:rsidRDefault="0035280C" w:rsidP="00F22DCC">
      <w:pPr>
        <w:spacing w:before="16" w:after="0" w:line="240" w:lineRule="exact"/>
        <w:rPr>
          <w:rFonts w:ascii="Arial" w:eastAsia="Arial" w:hAnsi="Arial" w:cs="Arial"/>
          <w:b/>
          <w:bCs/>
          <w:color w:val="FF0000"/>
          <w:spacing w:val="-1"/>
        </w:rPr>
      </w:pPr>
    </w:p>
    <w:p w14:paraId="73E63F48" w14:textId="77777777" w:rsidR="0035280C" w:rsidRDefault="0035280C" w:rsidP="00F22DCC">
      <w:pPr>
        <w:spacing w:before="16" w:after="0" w:line="240" w:lineRule="exact"/>
        <w:rPr>
          <w:rFonts w:ascii="Arial" w:eastAsia="Arial" w:hAnsi="Arial" w:cs="Arial"/>
          <w:b/>
          <w:bCs/>
          <w:color w:val="FF0000"/>
          <w:spacing w:val="-1"/>
        </w:rPr>
      </w:pPr>
    </w:p>
    <w:p w14:paraId="73E63F49" w14:textId="77777777" w:rsidR="0035280C" w:rsidRDefault="0035280C" w:rsidP="00F22DCC">
      <w:pPr>
        <w:spacing w:before="16" w:after="0" w:line="240" w:lineRule="exact"/>
        <w:rPr>
          <w:rFonts w:ascii="Arial" w:eastAsia="Arial" w:hAnsi="Arial" w:cs="Arial"/>
          <w:b/>
          <w:bCs/>
          <w:color w:val="FF0000"/>
          <w:spacing w:val="-1"/>
        </w:rPr>
      </w:pPr>
    </w:p>
    <w:p w14:paraId="73E63F4A" w14:textId="77777777" w:rsidR="0035280C" w:rsidRDefault="0035280C" w:rsidP="00F22DCC">
      <w:pPr>
        <w:spacing w:before="16" w:after="0" w:line="240" w:lineRule="exact"/>
        <w:rPr>
          <w:rFonts w:ascii="Arial" w:eastAsia="Arial" w:hAnsi="Arial" w:cs="Arial"/>
          <w:b/>
          <w:bCs/>
          <w:color w:val="FF0000"/>
          <w:spacing w:val="-1"/>
        </w:rPr>
      </w:pPr>
    </w:p>
    <w:p w14:paraId="73E63F4B" w14:textId="77777777" w:rsidR="0035280C" w:rsidRDefault="0035280C" w:rsidP="00F22DCC">
      <w:pPr>
        <w:spacing w:before="16" w:after="0" w:line="240" w:lineRule="exact"/>
        <w:rPr>
          <w:rFonts w:ascii="Arial" w:eastAsia="Arial" w:hAnsi="Arial" w:cs="Arial"/>
          <w:b/>
          <w:bCs/>
          <w:color w:val="FF0000"/>
          <w:spacing w:val="-1"/>
        </w:rPr>
      </w:pPr>
    </w:p>
    <w:p w14:paraId="73E63F4C" w14:textId="77777777" w:rsidR="0035280C" w:rsidRDefault="0035280C" w:rsidP="00F22DCC">
      <w:pPr>
        <w:spacing w:before="16" w:after="0" w:line="240" w:lineRule="exact"/>
        <w:rPr>
          <w:rFonts w:ascii="Arial" w:eastAsia="Arial" w:hAnsi="Arial" w:cs="Arial"/>
          <w:b/>
          <w:bCs/>
          <w:color w:val="FF0000"/>
          <w:spacing w:val="-1"/>
        </w:rPr>
      </w:pPr>
    </w:p>
    <w:p w14:paraId="73E63F4D" w14:textId="77777777" w:rsidR="0035280C" w:rsidRDefault="0035280C" w:rsidP="00F22DCC">
      <w:pPr>
        <w:spacing w:before="16" w:after="0" w:line="240" w:lineRule="exact"/>
        <w:rPr>
          <w:rFonts w:ascii="Arial" w:eastAsia="Arial" w:hAnsi="Arial" w:cs="Arial"/>
          <w:b/>
          <w:bCs/>
          <w:color w:val="FF0000"/>
          <w:spacing w:val="-1"/>
        </w:rPr>
      </w:pPr>
    </w:p>
    <w:p w14:paraId="73E63F4E" w14:textId="77777777" w:rsidR="0035280C" w:rsidRDefault="0035280C" w:rsidP="00F22DCC">
      <w:pPr>
        <w:spacing w:before="16" w:after="0" w:line="240" w:lineRule="exact"/>
        <w:rPr>
          <w:rFonts w:ascii="Arial" w:eastAsia="Arial" w:hAnsi="Arial" w:cs="Arial"/>
          <w:b/>
          <w:bCs/>
          <w:color w:val="FF0000"/>
          <w:spacing w:val="-1"/>
        </w:rPr>
      </w:pPr>
    </w:p>
    <w:p w14:paraId="73E63F4F" w14:textId="77777777" w:rsidR="0035280C" w:rsidRDefault="0035280C" w:rsidP="00F22DCC">
      <w:pPr>
        <w:spacing w:before="16" w:after="0" w:line="240" w:lineRule="exact"/>
        <w:rPr>
          <w:rFonts w:ascii="Arial" w:eastAsia="Arial" w:hAnsi="Arial" w:cs="Arial"/>
          <w:b/>
          <w:bCs/>
          <w:color w:val="FF0000"/>
          <w:spacing w:val="-1"/>
        </w:rPr>
      </w:pPr>
    </w:p>
    <w:p w14:paraId="73E63F50" w14:textId="77777777" w:rsidR="0035280C" w:rsidRDefault="0035280C" w:rsidP="00F22DCC">
      <w:pPr>
        <w:spacing w:before="16" w:after="0" w:line="240" w:lineRule="exact"/>
        <w:rPr>
          <w:rFonts w:ascii="Arial" w:eastAsia="Arial" w:hAnsi="Arial" w:cs="Arial"/>
          <w:b/>
          <w:bCs/>
          <w:color w:val="FF0000"/>
          <w:spacing w:val="-1"/>
        </w:rPr>
      </w:pPr>
    </w:p>
    <w:p w14:paraId="73E63F51" w14:textId="77777777" w:rsidR="0035280C" w:rsidRDefault="0035280C" w:rsidP="00F22DCC">
      <w:pPr>
        <w:spacing w:before="16" w:after="0" w:line="240" w:lineRule="exact"/>
        <w:rPr>
          <w:rFonts w:ascii="Arial" w:eastAsia="Arial" w:hAnsi="Arial" w:cs="Arial"/>
          <w:b/>
          <w:bCs/>
          <w:color w:val="FF0000"/>
          <w:spacing w:val="-1"/>
        </w:rPr>
      </w:pPr>
    </w:p>
    <w:p w14:paraId="73E63F52" w14:textId="77777777" w:rsidR="0035280C" w:rsidRDefault="0035280C" w:rsidP="00F22DCC">
      <w:pPr>
        <w:spacing w:before="16" w:after="0" w:line="240" w:lineRule="exact"/>
        <w:rPr>
          <w:rFonts w:ascii="Arial" w:eastAsia="Arial" w:hAnsi="Arial" w:cs="Arial"/>
          <w:b/>
          <w:bCs/>
          <w:color w:val="FF0000"/>
          <w:spacing w:val="-1"/>
        </w:rPr>
      </w:pPr>
    </w:p>
    <w:p w14:paraId="73E63F53" w14:textId="77777777" w:rsidR="0035280C" w:rsidRDefault="0035280C" w:rsidP="00F22DCC">
      <w:pPr>
        <w:spacing w:before="16" w:after="0" w:line="240" w:lineRule="exact"/>
        <w:rPr>
          <w:rFonts w:ascii="Arial" w:eastAsia="Arial" w:hAnsi="Arial" w:cs="Arial"/>
          <w:b/>
          <w:bCs/>
          <w:color w:val="FF0000"/>
          <w:spacing w:val="-1"/>
        </w:rPr>
      </w:pPr>
    </w:p>
    <w:p w14:paraId="73E63F54" w14:textId="77777777" w:rsidR="0035280C" w:rsidRDefault="0035280C" w:rsidP="00F22DCC">
      <w:pPr>
        <w:spacing w:before="16" w:after="0" w:line="240" w:lineRule="exact"/>
        <w:rPr>
          <w:rFonts w:ascii="Arial" w:eastAsia="Arial" w:hAnsi="Arial" w:cs="Arial"/>
          <w:b/>
          <w:bCs/>
          <w:color w:val="FF0000"/>
          <w:spacing w:val="-1"/>
        </w:rPr>
      </w:pPr>
    </w:p>
    <w:p w14:paraId="73E63F55" w14:textId="77777777" w:rsidR="0035280C" w:rsidRDefault="0035280C" w:rsidP="00F22DCC">
      <w:pPr>
        <w:spacing w:before="16" w:after="0" w:line="240" w:lineRule="exact"/>
        <w:rPr>
          <w:rFonts w:ascii="Arial" w:eastAsia="Arial" w:hAnsi="Arial" w:cs="Arial"/>
          <w:b/>
          <w:bCs/>
          <w:color w:val="FF0000"/>
          <w:spacing w:val="-1"/>
        </w:rPr>
      </w:pPr>
    </w:p>
    <w:p w14:paraId="73E63F56" w14:textId="77777777" w:rsidR="0035280C" w:rsidRDefault="0035280C" w:rsidP="00F22DCC">
      <w:pPr>
        <w:spacing w:before="16" w:after="0" w:line="240" w:lineRule="exact"/>
        <w:rPr>
          <w:rFonts w:ascii="Arial" w:eastAsia="Arial" w:hAnsi="Arial" w:cs="Arial"/>
          <w:b/>
          <w:bCs/>
          <w:color w:val="FF0000"/>
          <w:spacing w:val="-1"/>
        </w:rPr>
      </w:pPr>
    </w:p>
    <w:p w14:paraId="73E63F57" w14:textId="77777777" w:rsidR="0035280C" w:rsidRDefault="0035280C" w:rsidP="00F22DCC">
      <w:pPr>
        <w:spacing w:before="16" w:after="0" w:line="240" w:lineRule="exact"/>
        <w:rPr>
          <w:rFonts w:ascii="Arial" w:eastAsia="Arial" w:hAnsi="Arial" w:cs="Arial"/>
          <w:b/>
          <w:bCs/>
          <w:color w:val="FF0000"/>
          <w:spacing w:val="-1"/>
        </w:rPr>
      </w:pPr>
    </w:p>
    <w:p w14:paraId="73E63F58" w14:textId="77777777" w:rsidR="0035280C" w:rsidRDefault="0035280C" w:rsidP="00F22DCC">
      <w:pPr>
        <w:spacing w:before="16" w:after="0" w:line="240" w:lineRule="exact"/>
        <w:rPr>
          <w:rFonts w:ascii="Arial" w:eastAsia="Arial" w:hAnsi="Arial" w:cs="Arial"/>
          <w:b/>
          <w:bCs/>
          <w:color w:val="FF0000"/>
          <w:spacing w:val="-1"/>
        </w:rPr>
      </w:pPr>
    </w:p>
    <w:p w14:paraId="73E63F59" w14:textId="77777777" w:rsidR="0035280C" w:rsidRDefault="0035280C" w:rsidP="00F22DCC">
      <w:pPr>
        <w:spacing w:before="16" w:after="0" w:line="240" w:lineRule="exact"/>
        <w:rPr>
          <w:rFonts w:ascii="Arial" w:eastAsia="Arial" w:hAnsi="Arial" w:cs="Arial"/>
          <w:b/>
          <w:bCs/>
          <w:color w:val="FF0000"/>
          <w:spacing w:val="-1"/>
        </w:rPr>
      </w:pPr>
    </w:p>
    <w:p w14:paraId="73E63F5A" w14:textId="77777777" w:rsidR="0035280C" w:rsidRDefault="0035280C" w:rsidP="00F22DCC">
      <w:pPr>
        <w:spacing w:before="16" w:after="0" w:line="240" w:lineRule="exact"/>
        <w:rPr>
          <w:rFonts w:ascii="Arial" w:eastAsia="Arial" w:hAnsi="Arial" w:cs="Arial"/>
          <w:b/>
          <w:bCs/>
          <w:color w:val="FF0000"/>
          <w:spacing w:val="-1"/>
        </w:rPr>
      </w:pPr>
    </w:p>
    <w:p w14:paraId="73E63F5B" w14:textId="77777777" w:rsidR="0035280C" w:rsidRDefault="0035280C" w:rsidP="00F22DCC">
      <w:pPr>
        <w:spacing w:before="16" w:after="0" w:line="240" w:lineRule="exact"/>
        <w:rPr>
          <w:rFonts w:ascii="Arial" w:eastAsia="Arial" w:hAnsi="Arial" w:cs="Arial"/>
          <w:b/>
          <w:bCs/>
          <w:color w:val="FF0000"/>
          <w:spacing w:val="-1"/>
        </w:rPr>
      </w:pPr>
    </w:p>
    <w:p w14:paraId="73E63F5C" w14:textId="77777777" w:rsidR="0035280C" w:rsidRDefault="0035280C" w:rsidP="00F22DCC">
      <w:pPr>
        <w:spacing w:before="16" w:after="0" w:line="240" w:lineRule="exact"/>
        <w:rPr>
          <w:rFonts w:ascii="Arial" w:eastAsia="Arial" w:hAnsi="Arial" w:cs="Arial"/>
          <w:b/>
          <w:bCs/>
          <w:color w:val="FF0000"/>
          <w:spacing w:val="-1"/>
        </w:rPr>
      </w:pPr>
    </w:p>
    <w:p w14:paraId="73E63F5D" w14:textId="77777777" w:rsidR="0035280C" w:rsidRDefault="0035280C" w:rsidP="00F22DCC">
      <w:pPr>
        <w:spacing w:before="16" w:after="0" w:line="240" w:lineRule="exact"/>
        <w:rPr>
          <w:rFonts w:ascii="Arial" w:eastAsia="Arial" w:hAnsi="Arial" w:cs="Arial"/>
          <w:b/>
          <w:bCs/>
          <w:color w:val="FF0000"/>
          <w:spacing w:val="-1"/>
        </w:rPr>
      </w:pPr>
    </w:p>
    <w:p w14:paraId="73E63F5E" w14:textId="77777777" w:rsidR="0035280C" w:rsidRDefault="0035280C" w:rsidP="00F22DCC">
      <w:pPr>
        <w:spacing w:before="16" w:after="0" w:line="240" w:lineRule="exact"/>
        <w:sectPr w:rsidR="0035280C" w:rsidSect="0012502F">
          <w:headerReference w:type="default" r:id="rId19"/>
          <w:pgSz w:w="11920" w:h="16860"/>
          <w:pgMar w:top="740" w:right="1000" w:bottom="280" w:left="1020" w:header="283" w:footer="283" w:gutter="0"/>
          <w:cols w:space="720"/>
          <w:docGrid w:linePitch="299"/>
        </w:sectPr>
      </w:pPr>
    </w:p>
    <w:p w14:paraId="73E63F5F" w14:textId="77777777" w:rsidR="0035280C" w:rsidRDefault="0035280C" w:rsidP="00F22DCC">
      <w:pPr>
        <w:spacing w:before="16" w:after="0" w:line="240" w:lineRule="exact"/>
        <w:sectPr w:rsidR="0035280C" w:rsidSect="0035280C">
          <w:type w:val="continuous"/>
          <w:pgSz w:w="11920" w:h="16860"/>
          <w:pgMar w:top="740" w:right="1000" w:bottom="280" w:left="1020" w:header="283" w:footer="283" w:gutter="0"/>
          <w:cols w:space="720"/>
          <w:docGrid w:linePitch="299"/>
        </w:sectPr>
      </w:pPr>
    </w:p>
    <w:p w14:paraId="73E63F60" w14:textId="020F3979" w:rsidR="00710B11" w:rsidRDefault="00710B11" w:rsidP="0035280C">
      <w:pPr>
        <w:spacing w:before="18"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2</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pacing w:val="1"/>
          <w:sz w:val="32"/>
          <w:szCs w:val="32"/>
        </w:rPr>
        <w:t>S</w:t>
      </w:r>
      <w:r>
        <w:rPr>
          <w:rFonts w:ascii="Arial" w:eastAsia="Arial" w:hAnsi="Arial" w:cs="Arial"/>
          <w:b/>
          <w:bCs/>
          <w:spacing w:val="3"/>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pacing w:val="2"/>
          <w:sz w:val="32"/>
          <w:szCs w:val="32"/>
        </w:rPr>
        <w:t>o</w:t>
      </w:r>
      <w:r>
        <w:rPr>
          <w:rFonts w:ascii="Arial" w:eastAsia="Arial" w:hAnsi="Arial" w:cs="Arial"/>
          <w:b/>
          <w:bCs/>
          <w:sz w:val="32"/>
          <w:szCs w:val="32"/>
        </w:rPr>
        <w:t>f</w:t>
      </w:r>
      <w:r>
        <w:rPr>
          <w:rFonts w:ascii="Arial" w:eastAsia="Arial" w:hAnsi="Arial" w:cs="Arial"/>
          <w:b/>
          <w:bCs/>
          <w:spacing w:val="-3"/>
          <w:sz w:val="32"/>
          <w:szCs w:val="32"/>
        </w:rPr>
        <w:t xml:space="preserve"> </w:t>
      </w:r>
      <w:r>
        <w:rPr>
          <w:rFonts w:ascii="Arial" w:eastAsia="Arial" w:hAnsi="Arial" w:cs="Arial"/>
          <w:b/>
          <w:bCs/>
          <w:sz w:val="32"/>
          <w:szCs w:val="32"/>
        </w:rPr>
        <w:t>R</w:t>
      </w:r>
      <w:r>
        <w:rPr>
          <w:rFonts w:ascii="Arial" w:eastAsia="Arial" w:hAnsi="Arial" w:cs="Arial"/>
          <w:b/>
          <w:bCs/>
          <w:spacing w:val="3"/>
          <w:sz w:val="32"/>
          <w:szCs w:val="32"/>
        </w:rPr>
        <w:t>e</w:t>
      </w:r>
      <w:r>
        <w:rPr>
          <w:rFonts w:ascii="Arial" w:eastAsia="Arial" w:hAnsi="Arial" w:cs="Arial"/>
          <w:b/>
          <w:bCs/>
          <w:spacing w:val="-1"/>
          <w:sz w:val="32"/>
          <w:szCs w:val="32"/>
        </w:rPr>
        <w:t>qu</w:t>
      </w:r>
      <w:r>
        <w:rPr>
          <w:rFonts w:ascii="Arial" w:eastAsia="Arial" w:hAnsi="Arial" w:cs="Arial"/>
          <w:b/>
          <w:bCs/>
          <w:spacing w:val="3"/>
          <w:sz w:val="32"/>
          <w:szCs w:val="32"/>
        </w:rPr>
        <w:t>i</w:t>
      </w:r>
      <w:r>
        <w:rPr>
          <w:rFonts w:ascii="Arial" w:eastAsia="Arial" w:hAnsi="Arial" w:cs="Arial"/>
          <w:b/>
          <w:bCs/>
          <w:spacing w:val="1"/>
          <w:sz w:val="32"/>
          <w:szCs w:val="32"/>
        </w:rPr>
        <w:t>r</w:t>
      </w:r>
      <w:r>
        <w:rPr>
          <w:rFonts w:ascii="Arial" w:eastAsia="Arial" w:hAnsi="Arial" w:cs="Arial"/>
          <w:b/>
          <w:bCs/>
          <w:sz w:val="32"/>
          <w:szCs w:val="32"/>
        </w:rPr>
        <w:t>e</w:t>
      </w:r>
      <w:r>
        <w:rPr>
          <w:rFonts w:ascii="Arial" w:eastAsia="Arial" w:hAnsi="Arial" w:cs="Arial"/>
          <w:b/>
          <w:bCs/>
          <w:spacing w:val="-1"/>
          <w:sz w:val="32"/>
          <w:szCs w:val="32"/>
        </w:rPr>
        <w:t>m</w:t>
      </w:r>
      <w:r>
        <w:rPr>
          <w:rFonts w:ascii="Arial" w:eastAsia="Arial" w:hAnsi="Arial" w:cs="Arial"/>
          <w:b/>
          <w:bCs/>
          <w:sz w:val="32"/>
          <w:szCs w:val="32"/>
        </w:rPr>
        <w:t>e</w:t>
      </w:r>
      <w:r>
        <w:rPr>
          <w:rFonts w:ascii="Arial" w:eastAsia="Arial" w:hAnsi="Arial" w:cs="Arial"/>
          <w:b/>
          <w:bCs/>
          <w:spacing w:val="2"/>
          <w:sz w:val="32"/>
          <w:szCs w:val="32"/>
        </w:rPr>
        <w:t>n</w:t>
      </w:r>
      <w:r>
        <w:rPr>
          <w:rFonts w:ascii="Arial" w:eastAsia="Arial" w:hAnsi="Arial" w:cs="Arial"/>
          <w:b/>
          <w:bCs/>
          <w:spacing w:val="-10"/>
          <w:sz w:val="32"/>
          <w:szCs w:val="32"/>
        </w:rPr>
        <w:t>t</w:t>
      </w:r>
      <w:r>
        <w:rPr>
          <w:rFonts w:ascii="Arial" w:eastAsia="Arial" w:hAnsi="Arial" w:cs="Arial"/>
          <w:b/>
          <w:bCs/>
          <w:sz w:val="32"/>
          <w:szCs w:val="32"/>
        </w:rPr>
        <w:t>s</w:t>
      </w:r>
    </w:p>
    <w:p w14:paraId="1D1C82B8" w14:textId="69CF8351" w:rsidR="0080344F" w:rsidRDefault="0080344F" w:rsidP="0035280C">
      <w:pPr>
        <w:spacing w:before="18" w:after="0" w:line="240" w:lineRule="auto"/>
        <w:ind w:right="-20"/>
        <w:jc w:val="center"/>
        <w:rPr>
          <w:rFonts w:ascii="Arial" w:eastAsia="Arial" w:hAnsi="Arial" w:cs="Arial"/>
          <w:b/>
          <w:bCs/>
          <w:sz w:val="32"/>
          <w:szCs w:val="32"/>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5895"/>
        <w:gridCol w:w="2310"/>
        <w:gridCol w:w="4635"/>
      </w:tblGrid>
      <w:tr w:rsidR="004E5081" w:rsidRPr="004E5081" w14:paraId="6C52BF35" w14:textId="77777777" w:rsidTr="004E5081">
        <w:tc>
          <w:tcPr>
            <w:tcW w:w="1095"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1E25DE83"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single" w:sz="6" w:space="0" w:color="B4C6E7"/>
              <w:left w:val="nil"/>
              <w:bottom w:val="single" w:sz="12" w:space="0" w:color="8EAADB"/>
              <w:right w:val="single" w:sz="6" w:space="0" w:color="B4C6E7"/>
            </w:tcBorders>
            <w:shd w:val="clear" w:color="auto" w:fill="auto"/>
            <w:vAlign w:val="center"/>
            <w:hideMark/>
          </w:tcPr>
          <w:p w14:paraId="2DD6028F"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PRICING SCHEDULE FLEET/00686 – UKAS ACCREDITED AIR QUALITY TESTING – SEE STATEMENT OF REQUIREMENT (SOR) FOR FULL DETAILS   </w:t>
            </w:r>
          </w:p>
        </w:tc>
        <w:tc>
          <w:tcPr>
            <w:tcW w:w="2310" w:type="dxa"/>
            <w:tcBorders>
              <w:top w:val="single" w:sz="6" w:space="0" w:color="B4C6E7"/>
              <w:left w:val="nil"/>
              <w:bottom w:val="single" w:sz="12" w:space="0" w:color="8EAADB"/>
              <w:right w:val="single" w:sz="6" w:space="0" w:color="B4C6E7"/>
            </w:tcBorders>
            <w:shd w:val="clear" w:color="auto" w:fill="auto"/>
            <w:vAlign w:val="center"/>
            <w:hideMark/>
          </w:tcPr>
          <w:p w14:paraId="062CFFEB"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4635" w:type="dxa"/>
            <w:tcBorders>
              <w:top w:val="single" w:sz="6" w:space="0" w:color="B4C6E7"/>
              <w:left w:val="nil"/>
              <w:bottom w:val="single" w:sz="12" w:space="0" w:color="8EAADB"/>
              <w:right w:val="single" w:sz="6" w:space="0" w:color="B4C6E7"/>
            </w:tcBorders>
            <w:shd w:val="clear" w:color="auto" w:fill="auto"/>
            <w:hideMark/>
          </w:tcPr>
          <w:p w14:paraId="0762974B"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r>
      <w:tr w:rsidR="004E5081" w:rsidRPr="004E5081" w14:paraId="04A3BAE4"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3D7E3F7A" w14:textId="77777777" w:rsidR="004E5081" w:rsidRPr="004E5081" w:rsidRDefault="004E5081" w:rsidP="004E5081">
            <w:pPr>
              <w:widowControl/>
              <w:spacing w:after="0" w:line="240" w:lineRule="auto"/>
              <w:ind w:left="-15"/>
              <w:jc w:val="center"/>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ITEM NO    </w:t>
            </w:r>
          </w:p>
        </w:tc>
        <w:tc>
          <w:tcPr>
            <w:tcW w:w="5895" w:type="dxa"/>
            <w:tcBorders>
              <w:top w:val="nil"/>
              <w:left w:val="nil"/>
              <w:bottom w:val="single" w:sz="6" w:space="0" w:color="B4C6E7"/>
              <w:right w:val="single" w:sz="6" w:space="0" w:color="B4C6E7"/>
            </w:tcBorders>
            <w:shd w:val="clear" w:color="auto" w:fill="auto"/>
            <w:vAlign w:val="center"/>
            <w:hideMark/>
          </w:tcPr>
          <w:p w14:paraId="2F560277"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YEAR ONE</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11A94C3A"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sidRPr="004E5081">
              <w:rPr>
                <w:rFonts w:ascii="Calibri" w:eastAsia="Times New Roman" w:hAnsi="Calibri" w:cs="Times New Roman"/>
                <w:b/>
                <w:bCs/>
                <w:sz w:val="20"/>
                <w:szCs w:val="20"/>
                <w:lang w:val="en-GB" w:eastAsia="en-GB"/>
              </w:rPr>
              <w:t>NUMBER OF TESTS</w:t>
            </w:r>
            <w:r w:rsidRPr="004E5081">
              <w:rPr>
                <w:rFonts w:ascii="Calibri" w:eastAsia="Times New Roman" w:hAnsi="Calibri" w:cs="Times New Roman"/>
                <w:sz w:val="20"/>
                <w:szCs w:val="20"/>
                <w:lang w:val="en-GB" w:eastAsia="en-GB"/>
              </w:rPr>
              <w:t>   </w:t>
            </w:r>
          </w:p>
          <w:p w14:paraId="26DDFB01"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2CF3161A"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FIRM PRICE</w:t>
            </w:r>
            <w:r w:rsidRPr="004E5081">
              <w:rPr>
                <w:rFonts w:ascii="Calibri" w:eastAsia="Times New Roman" w:hAnsi="Calibri" w:cs="Times New Roman"/>
                <w:sz w:val="20"/>
                <w:szCs w:val="20"/>
                <w:lang w:val="en-GB" w:eastAsia="en-GB"/>
              </w:rPr>
              <w:t> </w:t>
            </w:r>
          </w:p>
        </w:tc>
      </w:tr>
      <w:tr w:rsidR="004E5081" w:rsidRPr="004E5081" w14:paraId="0BC97096"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18456F55" w14:textId="77777777" w:rsidR="004E5081" w:rsidRPr="004E5081" w:rsidRDefault="004E5081" w:rsidP="004E5081">
            <w:pPr>
              <w:widowControl/>
              <w:spacing w:after="0" w:line="240" w:lineRule="auto"/>
              <w:ind w:left="-15"/>
              <w:jc w:val="center"/>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1    </w:t>
            </w:r>
          </w:p>
        </w:tc>
        <w:tc>
          <w:tcPr>
            <w:tcW w:w="5895" w:type="dxa"/>
            <w:tcBorders>
              <w:top w:val="nil"/>
              <w:left w:val="nil"/>
              <w:bottom w:val="single" w:sz="6" w:space="0" w:color="B4C6E7"/>
              <w:right w:val="single" w:sz="6" w:space="0" w:color="B4C6E7"/>
            </w:tcBorders>
            <w:shd w:val="clear" w:color="auto" w:fill="auto"/>
            <w:vAlign w:val="center"/>
            <w:hideMark/>
          </w:tcPr>
          <w:p w14:paraId="3ACCD3B1"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*Attend on site and take required air samples as directed by authorised site air systems maintainer/operator    </w:t>
            </w:r>
          </w:p>
        </w:tc>
        <w:tc>
          <w:tcPr>
            <w:tcW w:w="2310" w:type="dxa"/>
            <w:tcBorders>
              <w:top w:val="nil"/>
              <w:left w:val="nil"/>
              <w:bottom w:val="single" w:sz="6" w:space="0" w:color="B4C6E7"/>
              <w:right w:val="single" w:sz="6" w:space="0" w:color="B4C6E7"/>
            </w:tcBorders>
            <w:shd w:val="clear" w:color="auto" w:fill="auto"/>
            <w:vAlign w:val="center"/>
            <w:hideMark/>
          </w:tcPr>
          <w:p w14:paraId="5EE1EF89"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Total 68 tests per annum – Price per test  </w:t>
            </w:r>
          </w:p>
        </w:tc>
        <w:tc>
          <w:tcPr>
            <w:tcW w:w="4635" w:type="dxa"/>
            <w:tcBorders>
              <w:top w:val="nil"/>
              <w:left w:val="nil"/>
              <w:bottom w:val="single" w:sz="6" w:space="0" w:color="B4C6E7"/>
              <w:right w:val="single" w:sz="6" w:space="0" w:color="B4C6E7"/>
            </w:tcBorders>
            <w:shd w:val="clear" w:color="auto" w:fill="auto"/>
            <w:hideMark/>
          </w:tcPr>
          <w:p w14:paraId="1CAF4A7D" w14:textId="7A090960"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£210</w:t>
            </w:r>
          </w:p>
        </w:tc>
      </w:tr>
      <w:tr w:rsidR="004E5081" w:rsidRPr="004E5081" w14:paraId="5C651894"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49F0CF6E" w14:textId="77777777" w:rsidR="004E5081" w:rsidRPr="004E5081" w:rsidRDefault="004E5081" w:rsidP="004E5081">
            <w:pPr>
              <w:widowControl/>
              <w:spacing w:after="0" w:line="240" w:lineRule="auto"/>
              <w:ind w:left="-15"/>
              <w:jc w:val="center"/>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2    </w:t>
            </w:r>
          </w:p>
        </w:tc>
        <w:tc>
          <w:tcPr>
            <w:tcW w:w="5895" w:type="dxa"/>
            <w:tcBorders>
              <w:top w:val="nil"/>
              <w:left w:val="nil"/>
              <w:bottom w:val="single" w:sz="6" w:space="0" w:color="B4C6E7"/>
              <w:right w:val="single" w:sz="6" w:space="0" w:color="B4C6E7"/>
            </w:tcBorders>
            <w:shd w:val="clear" w:color="auto" w:fill="auto"/>
            <w:vAlign w:val="center"/>
            <w:hideMark/>
          </w:tcPr>
          <w:p w14:paraId="36529DDB"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*Air sample analysis without attending on site per SOR 103.b.    </w:t>
            </w:r>
          </w:p>
        </w:tc>
        <w:tc>
          <w:tcPr>
            <w:tcW w:w="2310" w:type="dxa"/>
            <w:tcBorders>
              <w:top w:val="nil"/>
              <w:left w:val="nil"/>
              <w:bottom w:val="single" w:sz="6" w:space="0" w:color="B4C6E7"/>
              <w:right w:val="single" w:sz="6" w:space="0" w:color="B4C6E7"/>
            </w:tcBorders>
            <w:shd w:val="clear" w:color="auto" w:fill="auto"/>
            <w:vAlign w:val="center"/>
            <w:hideMark/>
          </w:tcPr>
          <w:p w14:paraId="1A7EADCE"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Total 68 tests per annum – Price per test  </w:t>
            </w:r>
          </w:p>
        </w:tc>
        <w:tc>
          <w:tcPr>
            <w:tcW w:w="4635" w:type="dxa"/>
            <w:tcBorders>
              <w:top w:val="nil"/>
              <w:left w:val="nil"/>
              <w:bottom w:val="single" w:sz="6" w:space="0" w:color="B4C6E7"/>
              <w:right w:val="single" w:sz="6" w:space="0" w:color="B4C6E7"/>
            </w:tcBorders>
            <w:shd w:val="clear" w:color="auto" w:fill="auto"/>
            <w:hideMark/>
          </w:tcPr>
          <w:p w14:paraId="08DE8A1C" w14:textId="628F59F9"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£180</w:t>
            </w:r>
          </w:p>
        </w:tc>
      </w:tr>
      <w:tr w:rsidR="004E5081" w:rsidRPr="004E5081" w14:paraId="783A934F"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31774A5D"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nil"/>
              <w:left w:val="nil"/>
              <w:bottom w:val="single" w:sz="6" w:space="0" w:color="B4C6E7"/>
              <w:right w:val="single" w:sz="6" w:space="0" w:color="B4C6E7"/>
            </w:tcBorders>
            <w:shd w:val="clear" w:color="auto" w:fill="auto"/>
            <w:vAlign w:val="center"/>
            <w:hideMark/>
          </w:tcPr>
          <w:p w14:paraId="486CB0A5"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*The prices for items 1 and 2 should include the price for potential increase to 6 monthly checks (136 test per annum) additional testing per SOR 107 a. b.&amp; c. and supplementary tests (if applicable) per SOR 109. This applies to all three years. </w:t>
            </w:r>
          </w:p>
        </w:tc>
        <w:tc>
          <w:tcPr>
            <w:tcW w:w="2310" w:type="dxa"/>
            <w:tcBorders>
              <w:top w:val="nil"/>
              <w:left w:val="nil"/>
              <w:bottom w:val="single" w:sz="6" w:space="0" w:color="B4C6E7"/>
              <w:right w:val="single" w:sz="6" w:space="0" w:color="B4C6E7"/>
            </w:tcBorders>
            <w:shd w:val="clear" w:color="auto" w:fill="auto"/>
            <w:vAlign w:val="center"/>
            <w:hideMark/>
          </w:tcPr>
          <w:p w14:paraId="0CC18223"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76AA242C" w14:textId="1B0D4950" w:rsidR="004E5081" w:rsidRPr="004E5081" w:rsidRDefault="004E5081" w:rsidP="004E5081">
            <w:pPr>
              <w:pStyle w:val="ListParagraph"/>
              <w:numPr>
                <w:ilvl w:val="0"/>
                <w:numId w:val="14"/>
              </w:numPr>
              <w:spacing w:after="0" w:line="240" w:lineRule="auto"/>
              <w:textAlignment w:val="baseline"/>
              <w:rPr>
                <w:rFonts w:asciiTheme="minorHAnsi" w:eastAsia="Times New Roman" w:hAnsiTheme="minorHAnsi"/>
                <w:sz w:val="20"/>
                <w:szCs w:val="20"/>
                <w:lang w:eastAsia="en-GB"/>
              </w:rPr>
            </w:pPr>
            <w:r w:rsidRPr="004E5081">
              <w:rPr>
                <w:rFonts w:asciiTheme="minorHAnsi" w:eastAsia="Times New Roman" w:hAnsiTheme="minorHAnsi"/>
                <w:sz w:val="20"/>
                <w:szCs w:val="20"/>
                <w:lang w:eastAsia="en-GB"/>
              </w:rPr>
              <w:t xml:space="preserve">Supplementary test </w:t>
            </w:r>
            <w:r>
              <w:rPr>
                <w:rFonts w:asciiTheme="minorHAnsi" w:eastAsia="Times New Roman" w:hAnsiTheme="minorHAnsi"/>
                <w:sz w:val="20"/>
                <w:szCs w:val="20"/>
                <w:lang w:eastAsia="en-GB"/>
              </w:rPr>
              <w:t>–</w:t>
            </w:r>
            <w:r w:rsidRPr="004E5081">
              <w:rPr>
                <w:rFonts w:asciiTheme="minorHAnsi" w:eastAsia="Times New Roman" w:hAnsiTheme="minorHAnsi"/>
                <w:sz w:val="20"/>
                <w:szCs w:val="20"/>
                <w:lang w:eastAsia="en-GB"/>
              </w:rPr>
              <w:t xml:space="preserve"> If</w:t>
            </w:r>
            <w:r>
              <w:rPr>
                <w:rFonts w:asciiTheme="minorHAnsi" w:eastAsia="Times New Roman" w:hAnsiTheme="minorHAnsi"/>
                <w:sz w:val="20"/>
                <w:szCs w:val="20"/>
                <w:lang w:eastAsia="en-GB"/>
              </w:rPr>
              <w:t xml:space="preserve"> </w:t>
            </w:r>
            <w:proofErr w:type="spellStart"/>
            <w:r>
              <w:rPr>
                <w:rFonts w:asciiTheme="minorHAnsi" w:eastAsia="Times New Roman" w:hAnsiTheme="minorHAnsi"/>
                <w:sz w:val="20"/>
                <w:szCs w:val="20"/>
                <w:lang w:eastAsia="en-GB"/>
              </w:rPr>
              <w:t>DefStan</w:t>
            </w:r>
            <w:proofErr w:type="spellEnd"/>
            <w:r>
              <w:rPr>
                <w:rFonts w:asciiTheme="minorHAnsi" w:eastAsia="Times New Roman" w:hAnsiTheme="minorHAnsi"/>
                <w:sz w:val="20"/>
                <w:szCs w:val="20"/>
                <w:lang w:eastAsia="en-GB"/>
              </w:rPr>
              <w:t xml:space="preserve"> Spec is required = £310 per test to cover on site particulate analysis. All Standard supplementary/extra tests will be charged at the price per test quoted above.</w:t>
            </w:r>
          </w:p>
        </w:tc>
      </w:tr>
      <w:tr w:rsidR="004E5081" w:rsidRPr="004E5081" w14:paraId="0E5849D7"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7A322A1E"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nil"/>
              <w:left w:val="nil"/>
              <w:bottom w:val="single" w:sz="6" w:space="0" w:color="B4C6E7"/>
              <w:right w:val="single" w:sz="6" w:space="0" w:color="B4C6E7"/>
            </w:tcBorders>
            <w:shd w:val="clear" w:color="auto" w:fill="auto"/>
            <w:vAlign w:val="center"/>
            <w:hideMark/>
          </w:tcPr>
          <w:p w14:paraId="7186BACE"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58B95F0E"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5A807D6B"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p>
        </w:tc>
      </w:tr>
      <w:tr w:rsidR="004E5081" w:rsidRPr="004E5081" w14:paraId="166B2BD7"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6C157A05"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nil"/>
              <w:left w:val="nil"/>
              <w:bottom w:val="single" w:sz="6" w:space="0" w:color="B4C6E7"/>
              <w:right w:val="single" w:sz="6" w:space="0" w:color="B4C6E7"/>
            </w:tcBorders>
            <w:shd w:val="clear" w:color="auto" w:fill="auto"/>
            <w:vAlign w:val="center"/>
            <w:hideMark/>
          </w:tcPr>
          <w:p w14:paraId="0EF70582"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359B1116"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Firm Price Year One</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18EB5010" w14:textId="0A2C2642"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bookmarkStart w:id="8" w:name="_Hlk531779300"/>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£14,280.00 (Item 1) £12,240.00 (Item 2)</w:t>
            </w:r>
            <w:bookmarkEnd w:id="8"/>
          </w:p>
        </w:tc>
      </w:tr>
      <w:tr w:rsidR="004E5081" w:rsidRPr="004E5081" w14:paraId="48CA2926"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287D8929"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nil"/>
              <w:left w:val="nil"/>
              <w:bottom w:val="single" w:sz="6" w:space="0" w:color="B4C6E7"/>
              <w:right w:val="single" w:sz="6" w:space="0" w:color="B4C6E7"/>
            </w:tcBorders>
            <w:shd w:val="clear" w:color="auto" w:fill="auto"/>
            <w:vAlign w:val="center"/>
            <w:hideMark/>
          </w:tcPr>
          <w:p w14:paraId="7303AA41"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6EA780F0"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2B0A64CF"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p>
        </w:tc>
      </w:tr>
      <w:tr w:rsidR="004E5081" w:rsidRPr="004E5081" w14:paraId="16890FD6"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0E996961"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ITEM NO    </w:t>
            </w:r>
          </w:p>
        </w:tc>
        <w:tc>
          <w:tcPr>
            <w:tcW w:w="5895" w:type="dxa"/>
            <w:tcBorders>
              <w:top w:val="nil"/>
              <w:left w:val="nil"/>
              <w:bottom w:val="single" w:sz="6" w:space="0" w:color="B4C6E7"/>
              <w:right w:val="single" w:sz="6" w:space="0" w:color="B4C6E7"/>
            </w:tcBorders>
            <w:shd w:val="clear" w:color="auto" w:fill="auto"/>
            <w:vAlign w:val="center"/>
            <w:hideMark/>
          </w:tcPr>
          <w:p w14:paraId="2E6C6829"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YEAR TWO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0FE4B009"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p w14:paraId="5341F327"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241A0D9D"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FIRM PRICE </w:t>
            </w:r>
          </w:p>
        </w:tc>
      </w:tr>
      <w:tr w:rsidR="004E5081" w:rsidRPr="004E5081" w14:paraId="7A0263FD"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23314961"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1    </w:t>
            </w:r>
          </w:p>
        </w:tc>
        <w:tc>
          <w:tcPr>
            <w:tcW w:w="5895" w:type="dxa"/>
            <w:tcBorders>
              <w:top w:val="nil"/>
              <w:left w:val="nil"/>
              <w:bottom w:val="single" w:sz="6" w:space="0" w:color="B4C6E7"/>
              <w:right w:val="single" w:sz="6" w:space="0" w:color="B4C6E7"/>
            </w:tcBorders>
            <w:shd w:val="clear" w:color="auto" w:fill="auto"/>
            <w:vAlign w:val="center"/>
            <w:hideMark/>
          </w:tcPr>
          <w:p w14:paraId="34D8D067"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*Attend on site and take required air samples as directed by authorised site air systems maintainer/operator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7CBFC1CD"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Total 68 tests per annum – Price per test </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637AD320" w14:textId="09AF0CB5"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£210</w:t>
            </w:r>
          </w:p>
        </w:tc>
      </w:tr>
      <w:tr w:rsidR="004E5081" w:rsidRPr="004E5081" w14:paraId="7EF9F388"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48C2DA4B"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2    </w:t>
            </w:r>
          </w:p>
        </w:tc>
        <w:tc>
          <w:tcPr>
            <w:tcW w:w="5895" w:type="dxa"/>
            <w:tcBorders>
              <w:top w:val="nil"/>
              <w:left w:val="nil"/>
              <w:bottom w:val="single" w:sz="6" w:space="0" w:color="B4C6E7"/>
              <w:right w:val="single" w:sz="6" w:space="0" w:color="B4C6E7"/>
            </w:tcBorders>
            <w:shd w:val="clear" w:color="auto" w:fill="auto"/>
            <w:vAlign w:val="center"/>
            <w:hideMark/>
          </w:tcPr>
          <w:p w14:paraId="763D52F9"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*Air sample analysis without attending on site per SOR 103.b.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29A51198"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Total 68 tests per annum – Price per test </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3CA0C6DD" w14:textId="223C3619"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£180</w:t>
            </w:r>
          </w:p>
        </w:tc>
      </w:tr>
      <w:tr w:rsidR="004E5081" w:rsidRPr="004E5081" w14:paraId="1C429916"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5600B426"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nil"/>
              <w:left w:val="nil"/>
              <w:bottom w:val="single" w:sz="6" w:space="0" w:color="B4C6E7"/>
              <w:right w:val="single" w:sz="6" w:space="0" w:color="B4C6E7"/>
            </w:tcBorders>
            <w:shd w:val="clear" w:color="auto" w:fill="auto"/>
            <w:vAlign w:val="center"/>
            <w:hideMark/>
          </w:tcPr>
          <w:p w14:paraId="740BE680"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0796AE65"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Firm Price Year Two</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3AAD0FC4" w14:textId="005A0D8E"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£14,280.00 (Item 1) £12,240.00 (Item 2)</w:t>
            </w:r>
          </w:p>
        </w:tc>
      </w:tr>
      <w:tr w:rsidR="004E5081" w:rsidRPr="004E5081" w14:paraId="2AD72FDC"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41F7B463"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nil"/>
              <w:left w:val="nil"/>
              <w:bottom w:val="single" w:sz="6" w:space="0" w:color="B4C6E7"/>
              <w:right w:val="single" w:sz="6" w:space="0" w:color="B4C6E7"/>
            </w:tcBorders>
            <w:shd w:val="clear" w:color="auto" w:fill="auto"/>
            <w:vAlign w:val="center"/>
            <w:hideMark/>
          </w:tcPr>
          <w:p w14:paraId="56D01A2C"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0888EC85"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07E65853"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p>
        </w:tc>
      </w:tr>
      <w:tr w:rsidR="004E5081" w:rsidRPr="004E5081" w14:paraId="031355CC"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1C53DE3F"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ITEM NO    </w:t>
            </w:r>
          </w:p>
        </w:tc>
        <w:tc>
          <w:tcPr>
            <w:tcW w:w="5895" w:type="dxa"/>
            <w:tcBorders>
              <w:top w:val="nil"/>
              <w:left w:val="nil"/>
              <w:bottom w:val="single" w:sz="6" w:space="0" w:color="B4C6E7"/>
              <w:right w:val="single" w:sz="6" w:space="0" w:color="B4C6E7"/>
            </w:tcBorders>
            <w:shd w:val="clear" w:color="auto" w:fill="auto"/>
            <w:vAlign w:val="center"/>
            <w:hideMark/>
          </w:tcPr>
          <w:p w14:paraId="5881C9C3"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YEAR THREE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0626247F"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0052C9C6"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FIRM PRICE </w:t>
            </w:r>
          </w:p>
        </w:tc>
      </w:tr>
      <w:tr w:rsidR="004E5081" w:rsidRPr="004E5081" w14:paraId="6D01D73D"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17CF34AD"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1    </w:t>
            </w:r>
          </w:p>
        </w:tc>
        <w:tc>
          <w:tcPr>
            <w:tcW w:w="5895" w:type="dxa"/>
            <w:tcBorders>
              <w:top w:val="nil"/>
              <w:left w:val="nil"/>
              <w:bottom w:val="single" w:sz="6" w:space="0" w:color="B4C6E7"/>
              <w:right w:val="single" w:sz="6" w:space="0" w:color="B4C6E7"/>
            </w:tcBorders>
            <w:shd w:val="clear" w:color="auto" w:fill="auto"/>
            <w:vAlign w:val="center"/>
            <w:hideMark/>
          </w:tcPr>
          <w:p w14:paraId="0324903B"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*Attend on site and take required air samples as directed by authorised site air systems maintainer/operator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2CBDCE49"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Total 68 tests per annum – Price per test </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089F941D" w14:textId="0CCE4B86"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£210</w:t>
            </w:r>
          </w:p>
        </w:tc>
      </w:tr>
      <w:tr w:rsidR="004E5081" w:rsidRPr="004E5081" w14:paraId="3F9AD699"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7AAB3847"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2    </w:t>
            </w:r>
          </w:p>
        </w:tc>
        <w:tc>
          <w:tcPr>
            <w:tcW w:w="5895" w:type="dxa"/>
            <w:tcBorders>
              <w:top w:val="nil"/>
              <w:left w:val="nil"/>
              <w:bottom w:val="single" w:sz="6" w:space="0" w:color="B4C6E7"/>
              <w:right w:val="single" w:sz="6" w:space="0" w:color="B4C6E7"/>
            </w:tcBorders>
            <w:shd w:val="clear" w:color="auto" w:fill="auto"/>
            <w:vAlign w:val="center"/>
            <w:hideMark/>
          </w:tcPr>
          <w:p w14:paraId="159B00CB"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*Air sample analysis without attending on site per SOR 103.b.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767A2F1B"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Total 68 tests per annum – Price per test </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486E03F6" w14:textId="29A1471B"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£180</w:t>
            </w:r>
          </w:p>
        </w:tc>
      </w:tr>
      <w:tr w:rsidR="004E5081" w:rsidRPr="004E5081" w14:paraId="38DF0D98"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32278A71"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nil"/>
              <w:left w:val="nil"/>
              <w:bottom w:val="single" w:sz="6" w:space="0" w:color="B4C6E7"/>
              <w:right w:val="single" w:sz="6" w:space="0" w:color="B4C6E7"/>
            </w:tcBorders>
            <w:shd w:val="clear" w:color="auto" w:fill="auto"/>
            <w:vAlign w:val="center"/>
            <w:hideMark/>
          </w:tcPr>
          <w:p w14:paraId="31F6E93E"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685EC158"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Firm Price Year Three</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162C344C" w14:textId="2B31AC8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£14,280.00 (Item 1) £12,240.00 (Item 2)</w:t>
            </w:r>
          </w:p>
        </w:tc>
      </w:tr>
      <w:tr w:rsidR="004E5081" w:rsidRPr="004E5081" w14:paraId="5DCD1E43" w14:textId="77777777" w:rsidTr="004E5081">
        <w:tc>
          <w:tcPr>
            <w:tcW w:w="1095" w:type="dxa"/>
            <w:tcBorders>
              <w:top w:val="nil"/>
              <w:left w:val="single" w:sz="6" w:space="0" w:color="B4C6E7"/>
              <w:bottom w:val="single" w:sz="6" w:space="0" w:color="B4C6E7"/>
              <w:right w:val="single" w:sz="6" w:space="0" w:color="B4C6E7"/>
            </w:tcBorders>
            <w:shd w:val="clear" w:color="auto" w:fill="auto"/>
            <w:vAlign w:val="center"/>
            <w:hideMark/>
          </w:tcPr>
          <w:p w14:paraId="60194CB8"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b/>
                <w:bCs/>
                <w:sz w:val="24"/>
                <w:szCs w:val="24"/>
                <w:lang w:val="en-GB" w:eastAsia="en-GB"/>
              </w:rPr>
            </w:pPr>
            <w:r w:rsidRPr="004E5081">
              <w:rPr>
                <w:rFonts w:ascii="Calibri" w:eastAsia="Times New Roman" w:hAnsi="Calibri" w:cs="Times New Roman"/>
                <w:b/>
                <w:bCs/>
                <w:sz w:val="20"/>
                <w:szCs w:val="20"/>
                <w:lang w:val="en-GB" w:eastAsia="en-GB"/>
              </w:rPr>
              <w:t>  </w:t>
            </w:r>
          </w:p>
        </w:tc>
        <w:tc>
          <w:tcPr>
            <w:tcW w:w="5895" w:type="dxa"/>
            <w:tcBorders>
              <w:top w:val="nil"/>
              <w:left w:val="nil"/>
              <w:bottom w:val="single" w:sz="6" w:space="0" w:color="B4C6E7"/>
              <w:right w:val="single" w:sz="6" w:space="0" w:color="B4C6E7"/>
            </w:tcBorders>
            <w:shd w:val="clear" w:color="auto" w:fill="auto"/>
            <w:vAlign w:val="center"/>
            <w:hideMark/>
          </w:tcPr>
          <w:p w14:paraId="45A11A24"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                                                                                            </w:t>
            </w:r>
            <w:r w:rsidRPr="004E5081">
              <w:rPr>
                <w:rFonts w:ascii="Calibri" w:eastAsia="Times New Roman" w:hAnsi="Calibri" w:cs="Times New Roman"/>
                <w:sz w:val="20"/>
                <w:szCs w:val="20"/>
                <w:lang w:val="en-GB" w:eastAsia="en-GB"/>
              </w:rPr>
              <w:t> </w:t>
            </w:r>
          </w:p>
        </w:tc>
        <w:tc>
          <w:tcPr>
            <w:tcW w:w="2310" w:type="dxa"/>
            <w:tcBorders>
              <w:top w:val="nil"/>
              <w:left w:val="nil"/>
              <w:bottom w:val="single" w:sz="6" w:space="0" w:color="B4C6E7"/>
              <w:right w:val="single" w:sz="6" w:space="0" w:color="B4C6E7"/>
            </w:tcBorders>
            <w:shd w:val="clear" w:color="auto" w:fill="auto"/>
            <w:vAlign w:val="center"/>
            <w:hideMark/>
          </w:tcPr>
          <w:p w14:paraId="5074B51D" w14:textId="77777777"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b/>
                <w:bCs/>
                <w:sz w:val="20"/>
                <w:szCs w:val="20"/>
                <w:lang w:val="en-GB" w:eastAsia="en-GB"/>
              </w:rPr>
              <w:t>Total Firm Price Three Years</w:t>
            </w:r>
            <w:r w:rsidRPr="004E5081">
              <w:rPr>
                <w:rFonts w:ascii="Calibri" w:eastAsia="Times New Roman" w:hAnsi="Calibri" w:cs="Times New Roman"/>
                <w:sz w:val="20"/>
                <w:szCs w:val="20"/>
                <w:lang w:val="en-GB" w:eastAsia="en-GB"/>
              </w:rPr>
              <w:t> </w:t>
            </w:r>
          </w:p>
        </w:tc>
        <w:tc>
          <w:tcPr>
            <w:tcW w:w="4635" w:type="dxa"/>
            <w:tcBorders>
              <w:top w:val="nil"/>
              <w:left w:val="nil"/>
              <w:bottom w:val="single" w:sz="6" w:space="0" w:color="B4C6E7"/>
              <w:right w:val="single" w:sz="6" w:space="0" w:color="B4C6E7"/>
            </w:tcBorders>
            <w:shd w:val="clear" w:color="auto" w:fill="auto"/>
            <w:hideMark/>
          </w:tcPr>
          <w:p w14:paraId="2854F1CD" w14:textId="4ACC46FE" w:rsidR="004E5081" w:rsidRPr="004E5081" w:rsidRDefault="004E5081" w:rsidP="004E5081">
            <w:pPr>
              <w:widowControl/>
              <w:spacing w:after="0" w:line="240" w:lineRule="auto"/>
              <w:ind w:left="-15"/>
              <w:textAlignment w:val="baseline"/>
              <w:rPr>
                <w:rFonts w:ascii="Times New Roman" w:eastAsia="Times New Roman" w:hAnsi="Times New Roman" w:cs="Times New Roman"/>
                <w:sz w:val="24"/>
                <w:szCs w:val="24"/>
                <w:lang w:val="en-GB" w:eastAsia="en-GB"/>
              </w:rPr>
            </w:pPr>
            <w:r w:rsidRPr="004E5081">
              <w:rPr>
                <w:rFonts w:ascii="Calibri" w:eastAsia="Times New Roman" w:hAnsi="Calibri" w:cs="Times New Roman"/>
                <w:sz w:val="20"/>
                <w:szCs w:val="20"/>
                <w:lang w:val="en-GB" w:eastAsia="en-GB"/>
              </w:rPr>
              <w:t>  </w:t>
            </w:r>
            <w:r>
              <w:rPr>
                <w:rFonts w:ascii="Calibri" w:eastAsia="Times New Roman" w:hAnsi="Calibri" w:cs="Times New Roman"/>
                <w:sz w:val="20"/>
                <w:szCs w:val="20"/>
                <w:lang w:val="en-GB" w:eastAsia="en-GB"/>
              </w:rPr>
              <w:t>£42,840.00 (Item 1) £36,720 (Item 2)</w:t>
            </w:r>
          </w:p>
        </w:tc>
      </w:tr>
    </w:tbl>
    <w:p w14:paraId="210ED38C" w14:textId="77777777" w:rsidR="004E5081" w:rsidRPr="004E5081" w:rsidRDefault="004E5081" w:rsidP="004E5081">
      <w:pPr>
        <w:widowControl/>
        <w:spacing w:after="0" w:line="240" w:lineRule="auto"/>
        <w:textAlignment w:val="baseline"/>
        <w:rPr>
          <w:rFonts w:ascii="Segoe UI" w:eastAsia="Times New Roman" w:hAnsi="Segoe UI" w:cs="Segoe UI"/>
          <w:sz w:val="18"/>
          <w:szCs w:val="18"/>
          <w:lang w:val="en-GB" w:eastAsia="en-GB"/>
        </w:rPr>
      </w:pPr>
      <w:r w:rsidRPr="004E5081">
        <w:rPr>
          <w:rFonts w:ascii="Calibri" w:eastAsia="Times New Roman" w:hAnsi="Calibri" w:cs="Segoe UI"/>
          <w:lang w:val="en-GB" w:eastAsia="en-GB"/>
        </w:rPr>
        <w:lastRenderedPageBreak/>
        <w:t> </w:t>
      </w:r>
    </w:p>
    <w:p w14:paraId="58EDAD4A" w14:textId="311DDB2E" w:rsidR="0080344F" w:rsidRDefault="0080344F" w:rsidP="0035280C">
      <w:pPr>
        <w:spacing w:before="18" w:after="0" w:line="240" w:lineRule="auto"/>
        <w:ind w:right="-20"/>
        <w:jc w:val="center"/>
        <w:rPr>
          <w:rFonts w:ascii="Arial" w:eastAsia="Arial" w:hAnsi="Arial" w:cs="Arial"/>
          <w:b/>
          <w:bCs/>
          <w:sz w:val="32"/>
          <w:szCs w:val="32"/>
        </w:rPr>
      </w:pPr>
    </w:p>
    <w:p w14:paraId="616E51BF" w14:textId="6042E4A7" w:rsidR="0080344F" w:rsidRDefault="0080344F" w:rsidP="0035280C">
      <w:pPr>
        <w:spacing w:before="18" w:after="0" w:line="240" w:lineRule="auto"/>
        <w:ind w:right="-20"/>
        <w:jc w:val="center"/>
        <w:rPr>
          <w:rFonts w:ascii="Arial" w:eastAsia="Arial" w:hAnsi="Arial" w:cs="Arial"/>
          <w:b/>
          <w:bCs/>
          <w:sz w:val="32"/>
          <w:szCs w:val="32"/>
        </w:rPr>
      </w:pPr>
    </w:p>
    <w:p w14:paraId="014AB376" w14:textId="29D372B6" w:rsidR="0080344F" w:rsidRDefault="0080344F" w:rsidP="0035280C">
      <w:pPr>
        <w:spacing w:before="18" w:after="0" w:line="240" w:lineRule="auto"/>
        <w:ind w:right="-20"/>
        <w:jc w:val="center"/>
        <w:rPr>
          <w:rFonts w:ascii="Arial" w:eastAsia="Arial" w:hAnsi="Arial" w:cs="Arial"/>
          <w:b/>
          <w:bCs/>
          <w:sz w:val="32"/>
          <w:szCs w:val="32"/>
        </w:rPr>
      </w:pPr>
    </w:p>
    <w:p w14:paraId="2FE4767A" w14:textId="6AA1FACD" w:rsidR="0080344F" w:rsidRDefault="0080344F" w:rsidP="0035280C">
      <w:pPr>
        <w:spacing w:before="18" w:after="0" w:line="240" w:lineRule="auto"/>
        <w:ind w:right="-20"/>
        <w:jc w:val="center"/>
        <w:rPr>
          <w:rFonts w:ascii="Arial" w:eastAsia="Arial" w:hAnsi="Arial" w:cs="Arial"/>
          <w:b/>
          <w:bCs/>
          <w:sz w:val="32"/>
          <w:szCs w:val="32"/>
        </w:rPr>
      </w:pPr>
    </w:p>
    <w:p w14:paraId="631F6FD0" w14:textId="48115EEC" w:rsidR="0080344F" w:rsidRDefault="0080344F" w:rsidP="0035280C">
      <w:pPr>
        <w:spacing w:before="18" w:after="0" w:line="240" w:lineRule="auto"/>
        <w:ind w:right="-20"/>
        <w:jc w:val="center"/>
        <w:rPr>
          <w:rFonts w:ascii="Arial" w:eastAsia="Arial" w:hAnsi="Arial" w:cs="Arial"/>
          <w:b/>
          <w:bCs/>
          <w:sz w:val="32"/>
          <w:szCs w:val="32"/>
        </w:rPr>
      </w:pPr>
    </w:p>
    <w:p w14:paraId="5D734DD6" w14:textId="2B7DFD3C" w:rsidR="0080344F" w:rsidRDefault="0080344F" w:rsidP="0035280C">
      <w:pPr>
        <w:spacing w:before="18" w:after="0" w:line="240" w:lineRule="auto"/>
        <w:ind w:right="-20"/>
        <w:jc w:val="center"/>
        <w:rPr>
          <w:rFonts w:ascii="Arial" w:eastAsia="Arial" w:hAnsi="Arial" w:cs="Arial"/>
          <w:b/>
          <w:bCs/>
          <w:sz w:val="32"/>
          <w:szCs w:val="32"/>
        </w:rPr>
      </w:pPr>
    </w:p>
    <w:p w14:paraId="1B68AF41" w14:textId="77777777" w:rsidR="0080344F" w:rsidRDefault="0080344F" w:rsidP="0035280C">
      <w:pPr>
        <w:spacing w:before="18" w:after="0" w:line="240" w:lineRule="auto"/>
        <w:ind w:right="-20"/>
        <w:jc w:val="center"/>
        <w:rPr>
          <w:rFonts w:ascii="Arial" w:eastAsia="Arial" w:hAnsi="Arial" w:cs="Arial"/>
          <w:sz w:val="32"/>
          <w:szCs w:val="32"/>
        </w:rPr>
      </w:pPr>
    </w:p>
    <w:p w14:paraId="73E63F61" w14:textId="77777777" w:rsidR="00710B11" w:rsidRDefault="00710B11" w:rsidP="00710B11">
      <w:pPr>
        <w:spacing w:before="6" w:after="0" w:line="140" w:lineRule="exact"/>
        <w:rPr>
          <w:sz w:val="14"/>
          <w:szCs w:val="14"/>
        </w:rPr>
      </w:pPr>
    </w:p>
    <w:p w14:paraId="73E63F62" w14:textId="77777777" w:rsidR="0035280C" w:rsidRPr="0035280C" w:rsidRDefault="0035280C" w:rsidP="0035280C">
      <w:pPr>
        <w:spacing w:after="0" w:line="240" w:lineRule="auto"/>
        <w:jc w:val="center"/>
        <w:rPr>
          <w:rFonts w:ascii="Arial" w:eastAsia="Times New Roman" w:hAnsi="Arial" w:cs="Arial"/>
          <w:lang w:val="en-GB" w:eastAsia="en-GB"/>
        </w:rPr>
      </w:pPr>
    </w:p>
    <w:p w14:paraId="73E63FCD" w14:textId="6EDA482E" w:rsidR="0035280C" w:rsidRPr="0035280C" w:rsidRDefault="0035280C" w:rsidP="0035280C">
      <w:pPr>
        <w:spacing w:after="0" w:line="240" w:lineRule="auto"/>
        <w:jc w:val="both"/>
        <w:rPr>
          <w:rFonts w:ascii="Arial" w:eastAsia="Times New Roman" w:hAnsi="Arial" w:cs="Times New Roman"/>
          <w:szCs w:val="20"/>
          <w:lang w:val="en-GB" w:eastAsia="en-GB"/>
        </w:rPr>
        <w:sectPr w:rsidR="0035280C" w:rsidRPr="0035280C" w:rsidSect="00AC1066">
          <w:headerReference w:type="default" r:id="rId20"/>
          <w:footerReference w:type="default" r:id="rId21"/>
          <w:endnotePr>
            <w:numFmt w:val="decimal"/>
          </w:endnotePr>
          <w:pgSz w:w="16840" w:h="11907" w:orient="landscape" w:code="9"/>
          <w:pgMar w:top="1440" w:right="1440" w:bottom="1440" w:left="1440" w:header="567" w:footer="567" w:gutter="0"/>
          <w:cols w:space="720"/>
          <w:docGrid w:linePitch="326"/>
        </w:sectPr>
      </w:pPr>
      <w:bookmarkStart w:id="9" w:name="Start_SOR"/>
      <w:bookmarkStart w:id="10" w:name="Start_Consignee_Info"/>
      <w:bookmarkEnd w:id="9"/>
      <w:bookmarkEnd w:id="10"/>
    </w:p>
    <w:p w14:paraId="73E63FCE" w14:textId="77777777" w:rsidR="00710B11" w:rsidRDefault="00710B11" w:rsidP="00AC1066">
      <w:pPr>
        <w:spacing w:before="52" w:after="0" w:line="240" w:lineRule="auto"/>
        <w:ind w:left="370"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73E63FCF" w14:textId="77777777" w:rsidR="00AC1066" w:rsidRDefault="00AC1066" w:rsidP="00AC1066">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AC1066" w14:paraId="73E63FD3"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E63FD0" w14:textId="77777777" w:rsidR="00AC1066" w:rsidRPr="00AC1066" w:rsidRDefault="00AC1066">
            <w:pPr>
              <w:rPr>
                <w:rFonts w:ascii="Arial" w:hAnsi="Arial" w:cs="Arial"/>
                <w:b/>
              </w:rPr>
            </w:pPr>
            <w:r w:rsidRPr="00AC1066">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73E63FD1" w14:textId="2E8EA3ED" w:rsidR="00AC1066" w:rsidRPr="00AC1066" w:rsidRDefault="00AC1066">
            <w:pPr>
              <w:rPr>
                <w:rFonts w:ascii="Arial" w:hAnsi="Arial" w:cs="Arial"/>
              </w:rPr>
            </w:pPr>
            <w:r w:rsidRPr="00AC1066">
              <w:rPr>
                <w:rFonts w:ascii="Arial" w:hAnsi="Arial" w:cs="Arial"/>
              </w:rPr>
              <w:br/>
              <w:t xml:space="preserve">Effective date of Contract: </w:t>
            </w:r>
            <w:r w:rsidR="003D3E8A" w:rsidRPr="004F0A17">
              <w:rPr>
                <w:rFonts w:ascii="Arial" w:hAnsi="Arial" w:cs="Arial"/>
              </w:rPr>
              <w:t>12</w:t>
            </w:r>
            <w:r w:rsidR="00D70CCC">
              <w:rPr>
                <w:rFonts w:ascii="Arial" w:hAnsi="Arial" w:cs="Arial"/>
              </w:rPr>
              <w:t xml:space="preserve"> December 2018</w:t>
            </w:r>
          </w:p>
          <w:p w14:paraId="73E63FD2" w14:textId="532A4F77" w:rsidR="00AC1066" w:rsidRPr="00AC1066" w:rsidRDefault="00AC1066">
            <w:pPr>
              <w:rPr>
                <w:rFonts w:ascii="Arial" w:hAnsi="Arial" w:cs="Arial"/>
              </w:rPr>
            </w:pPr>
            <w:r w:rsidRPr="00AC1066">
              <w:rPr>
                <w:rFonts w:ascii="Arial" w:hAnsi="Arial" w:cs="Arial"/>
              </w:rPr>
              <w:t xml:space="preserve">The Contract expiry date shall be: </w:t>
            </w:r>
            <w:r w:rsidR="003D3E8A" w:rsidRPr="004F0A17">
              <w:rPr>
                <w:rFonts w:ascii="Arial" w:hAnsi="Arial" w:cs="Arial"/>
              </w:rPr>
              <w:t xml:space="preserve">11 </w:t>
            </w:r>
            <w:r w:rsidR="007210D2">
              <w:rPr>
                <w:rFonts w:ascii="Arial" w:hAnsi="Arial" w:cs="Arial"/>
              </w:rPr>
              <w:t>December 2021</w:t>
            </w:r>
          </w:p>
        </w:tc>
      </w:tr>
      <w:tr w:rsidR="00AC1066" w14:paraId="73E63FDB"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E63FD4" w14:textId="77777777" w:rsidR="00AC1066" w:rsidRPr="00AC1066" w:rsidRDefault="00AC1066">
            <w:pPr>
              <w:rPr>
                <w:rFonts w:ascii="Arial" w:hAnsi="Arial" w:cs="Arial"/>
                <w:b/>
              </w:rPr>
            </w:pPr>
            <w:r w:rsidRPr="00AC1066">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73E63FD5" w14:textId="77777777" w:rsidR="00AC1066" w:rsidRPr="00AC1066" w:rsidRDefault="00AC1066">
            <w:pPr>
              <w:rPr>
                <w:rFonts w:ascii="Arial" w:hAnsi="Arial" w:cs="Arial"/>
              </w:rPr>
            </w:pPr>
            <w:r w:rsidRPr="00AC1066">
              <w:rPr>
                <w:rFonts w:ascii="Arial" w:hAnsi="Arial" w:cs="Arial"/>
              </w:rPr>
              <w:br/>
              <w:t>Notices served under the Contract can be transmitted by electronic mail</w:t>
            </w:r>
          </w:p>
          <w:p w14:paraId="73E63FD6" w14:textId="77777777" w:rsidR="00AC1066" w:rsidRPr="00AC1066" w:rsidRDefault="00AC1066">
            <w:pPr>
              <w:rPr>
                <w:rFonts w:ascii="Arial" w:hAnsi="Arial" w:cs="Arial"/>
              </w:rPr>
            </w:pPr>
            <w:r w:rsidRPr="00AC1066">
              <w:rPr>
                <w:rFonts w:ascii="Arial" w:hAnsi="Arial" w:cs="Arial"/>
              </w:rPr>
              <w:t>Yes</w:t>
            </w:r>
            <w:r w:rsidRPr="00AC1066">
              <w:rPr>
                <w:rFonts w:ascii="Arial" w:hAnsi="Arial" w:cs="Arial"/>
              </w:rPr>
              <w:tab/>
            </w:r>
            <w:r w:rsidRPr="00AC1066">
              <w:rPr>
                <w:rFonts w:ascii="Arial" w:hAnsi="Arial" w:cs="Arial"/>
              </w:rPr>
              <w:fldChar w:fldCharType="begin">
                <w:ffData>
                  <w:name w:val="Check9"/>
                  <w:enabled/>
                  <w:calcOnExit w:val="0"/>
                  <w:checkBox>
                    <w:sizeAuto/>
                    <w:default w:val="0"/>
                  </w:checkBox>
                </w:ffData>
              </w:fldChar>
            </w:r>
            <w:r w:rsidRPr="00AC1066">
              <w:rPr>
                <w:rFonts w:ascii="Arial" w:hAnsi="Arial" w:cs="Arial"/>
              </w:rPr>
              <w:instrText xml:space="preserve"> FORMCHECKBOX </w:instrText>
            </w:r>
            <w:r w:rsidR="00A24C60">
              <w:rPr>
                <w:rFonts w:ascii="Arial" w:hAnsi="Arial" w:cs="Arial"/>
              </w:rPr>
            </w:r>
            <w:r w:rsidR="00A24C60">
              <w:rPr>
                <w:rFonts w:ascii="Arial" w:hAnsi="Arial" w:cs="Arial"/>
              </w:rPr>
              <w:fldChar w:fldCharType="separate"/>
            </w:r>
            <w:r w:rsidRPr="00AC1066">
              <w:rPr>
                <w:rFonts w:ascii="Arial" w:hAnsi="Arial" w:cs="Arial"/>
              </w:rPr>
              <w:fldChar w:fldCharType="end"/>
            </w:r>
          </w:p>
          <w:p w14:paraId="73E63FD7" w14:textId="77777777" w:rsidR="00AC1066" w:rsidRPr="00AC1066" w:rsidRDefault="00AC1066">
            <w:pPr>
              <w:rPr>
                <w:rFonts w:ascii="Arial" w:hAnsi="Arial" w:cs="Arial"/>
              </w:rPr>
            </w:pPr>
            <w:r w:rsidRPr="00AC1066">
              <w:rPr>
                <w:rFonts w:ascii="Arial" w:hAnsi="Arial" w:cs="Arial"/>
              </w:rPr>
              <w:t xml:space="preserve">No   </w:t>
            </w:r>
            <w:r w:rsidRPr="00AC1066">
              <w:rPr>
                <w:rFonts w:ascii="Arial" w:hAnsi="Arial" w:cs="Arial"/>
              </w:rPr>
              <w:tab/>
            </w:r>
            <w:r w:rsidRPr="00AC1066">
              <w:rPr>
                <w:rFonts w:ascii="Arial" w:hAnsi="Arial" w:cs="Arial"/>
              </w:rPr>
              <w:fldChar w:fldCharType="begin">
                <w:ffData>
                  <w:name w:val="Check10"/>
                  <w:enabled/>
                  <w:calcOnExit w:val="0"/>
                  <w:checkBox>
                    <w:sizeAuto/>
                    <w:default w:val="0"/>
                  </w:checkBox>
                </w:ffData>
              </w:fldChar>
            </w:r>
            <w:r w:rsidRPr="00AC1066">
              <w:rPr>
                <w:rFonts w:ascii="Arial" w:hAnsi="Arial" w:cs="Arial"/>
              </w:rPr>
              <w:instrText xml:space="preserve"> FORMCHECKBOX </w:instrText>
            </w:r>
            <w:r w:rsidR="00A24C60">
              <w:rPr>
                <w:rFonts w:ascii="Arial" w:hAnsi="Arial" w:cs="Arial"/>
              </w:rPr>
            </w:r>
            <w:r w:rsidR="00A24C60">
              <w:rPr>
                <w:rFonts w:ascii="Arial" w:hAnsi="Arial" w:cs="Arial"/>
              </w:rPr>
              <w:fldChar w:fldCharType="separate"/>
            </w:r>
            <w:r w:rsidRPr="00AC1066">
              <w:rPr>
                <w:rFonts w:ascii="Arial" w:hAnsi="Arial" w:cs="Arial"/>
              </w:rPr>
              <w:fldChar w:fldCharType="end"/>
            </w:r>
          </w:p>
          <w:p w14:paraId="73E63FD8" w14:textId="77777777" w:rsidR="00AC1066" w:rsidRPr="00AC1066" w:rsidRDefault="00AC1066">
            <w:pPr>
              <w:rPr>
                <w:rFonts w:ascii="Arial" w:hAnsi="Arial" w:cs="Arial"/>
              </w:rPr>
            </w:pPr>
            <w:r w:rsidRPr="00AC1066">
              <w:rPr>
                <w:rFonts w:ascii="Arial" w:hAnsi="Arial" w:cs="Arial"/>
              </w:rPr>
              <w:t>Notices served under the Contract shall be sent to the following address:</w:t>
            </w:r>
          </w:p>
          <w:p w14:paraId="73E63FD9" w14:textId="77777777" w:rsidR="00AC1066" w:rsidRPr="00AC1066" w:rsidRDefault="00AC1066">
            <w:pPr>
              <w:rPr>
                <w:rFonts w:ascii="Arial" w:hAnsi="Arial" w:cs="Arial"/>
              </w:rPr>
            </w:pPr>
            <w:r w:rsidRPr="00AC1066">
              <w:rPr>
                <w:rFonts w:ascii="Arial" w:hAnsi="Arial" w:cs="Arial"/>
              </w:rPr>
              <w:t xml:space="preserve">Authority: </w:t>
            </w:r>
            <w:r w:rsidRPr="00AC1066">
              <w:rPr>
                <w:rFonts w:ascii="Arial" w:hAnsi="Arial" w:cs="Arial"/>
              </w:rPr>
              <w:fldChar w:fldCharType="begin">
                <w:ffData>
                  <w:name w:val="Text125"/>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p>
          <w:p w14:paraId="73E63FDA" w14:textId="77777777" w:rsidR="00AC1066" w:rsidRPr="00AC1066" w:rsidRDefault="00AC1066">
            <w:pPr>
              <w:tabs>
                <w:tab w:val="left" w:pos="-426"/>
              </w:tabs>
              <w:suppressAutoHyphens/>
              <w:outlineLvl w:val="0"/>
              <w:rPr>
                <w:rFonts w:ascii="Arial" w:hAnsi="Arial" w:cs="Arial"/>
              </w:rPr>
            </w:pPr>
            <w:bookmarkStart w:id="11" w:name="_Toc422462856"/>
            <w:r w:rsidRPr="00AC1066">
              <w:rPr>
                <w:rFonts w:ascii="Arial" w:hAnsi="Arial" w:cs="Arial"/>
              </w:rPr>
              <w:t>Contractor:</w:t>
            </w:r>
            <w:bookmarkEnd w:id="11"/>
            <w:r w:rsidRPr="00AC1066">
              <w:rPr>
                <w:rFonts w:ascii="Arial" w:hAnsi="Arial" w:cs="Arial"/>
              </w:rPr>
              <w:t xml:space="preserve"> </w:t>
            </w:r>
            <w:r w:rsidRPr="00AC1066">
              <w:rPr>
                <w:rFonts w:ascii="Arial" w:hAnsi="Arial" w:cs="Arial"/>
              </w:rPr>
              <w:fldChar w:fldCharType="begin">
                <w:ffData>
                  <w:name w:val="Text125"/>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p>
        </w:tc>
      </w:tr>
      <w:tr w:rsidR="00AC1066" w14:paraId="73E63FE3"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E63FDC" w14:textId="77777777" w:rsidR="00AC1066" w:rsidRPr="00AC1066" w:rsidRDefault="00AC1066">
            <w:pPr>
              <w:rPr>
                <w:rFonts w:ascii="Arial" w:hAnsi="Arial" w:cs="Arial"/>
                <w:b/>
              </w:rPr>
            </w:pPr>
            <w:r w:rsidRPr="00AC1066">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3E63FDD" w14:textId="77777777" w:rsidR="00AC1066" w:rsidRPr="00AC1066" w:rsidRDefault="00AC1066">
            <w:pPr>
              <w:rPr>
                <w:rFonts w:ascii="Arial" w:hAnsi="Arial" w:cs="Arial"/>
              </w:rPr>
            </w:pPr>
            <w:r w:rsidRPr="00AC1066">
              <w:rPr>
                <w:rFonts w:ascii="Arial" w:hAnsi="Arial" w:cs="Arial"/>
              </w:rPr>
              <w:br/>
              <w:t xml:space="preserve">Is a Deliverable Quality Plan required for this Contract? </w:t>
            </w:r>
          </w:p>
          <w:p w14:paraId="73E63FDE" w14:textId="77777777" w:rsidR="00AC1066" w:rsidRPr="00AC1066" w:rsidRDefault="00AC1066">
            <w:pPr>
              <w:rPr>
                <w:rFonts w:ascii="Arial" w:hAnsi="Arial" w:cs="Arial"/>
              </w:rPr>
            </w:pPr>
            <w:r w:rsidRPr="00AC1066">
              <w:rPr>
                <w:rFonts w:ascii="Arial" w:hAnsi="Arial" w:cs="Arial"/>
              </w:rPr>
              <w:t xml:space="preserve">Yes </w:t>
            </w:r>
            <w:r w:rsidRPr="00AC1066">
              <w:rPr>
                <w:rFonts w:ascii="Arial" w:hAnsi="Arial" w:cs="Arial"/>
              </w:rPr>
              <w:tab/>
              <w:t xml:space="preserve">  </w:t>
            </w:r>
            <w:r w:rsidRPr="00AC1066">
              <w:rPr>
                <w:rFonts w:ascii="Arial" w:hAnsi="Arial" w:cs="Arial"/>
              </w:rPr>
              <w:fldChar w:fldCharType="begin">
                <w:ffData>
                  <w:name w:val="Check3"/>
                  <w:enabled/>
                  <w:calcOnExit w:val="0"/>
                  <w:checkBox>
                    <w:sizeAuto/>
                    <w:default w:val="0"/>
                  </w:checkBox>
                </w:ffData>
              </w:fldChar>
            </w:r>
            <w:r w:rsidRPr="00AC1066">
              <w:rPr>
                <w:rFonts w:ascii="Arial" w:hAnsi="Arial" w:cs="Arial"/>
              </w:rPr>
              <w:instrText xml:space="preserve"> FORMCHECKBOX </w:instrText>
            </w:r>
            <w:r w:rsidR="00A24C60">
              <w:rPr>
                <w:rFonts w:ascii="Arial" w:hAnsi="Arial" w:cs="Arial"/>
              </w:rPr>
            </w:r>
            <w:r w:rsidR="00A24C60">
              <w:rPr>
                <w:rFonts w:ascii="Arial" w:hAnsi="Arial" w:cs="Arial"/>
              </w:rPr>
              <w:fldChar w:fldCharType="separate"/>
            </w:r>
            <w:r w:rsidRPr="00AC1066">
              <w:rPr>
                <w:rFonts w:ascii="Arial" w:hAnsi="Arial" w:cs="Arial"/>
              </w:rPr>
              <w:fldChar w:fldCharType="end"/>
            </w:r>
          </w:p>
          <w:p w14:paraId="73E63FDF" w14:textId="77777777" w:rsidR="00AC1066" w:rsidRPr="00AC1066" w:rsidRDefault="00AC1066">
            <w:pPr>
              <w:rPr>
                <w:rFonts w:ascii="Arial" w:hAnsi="Arial" w:cs="Arial"/>
                <w:kern w:val="22"/>
              </w:rPr>
            </w:pPr>
            <w:r w:rsidRPr="00AC1066">
              <w:rPr>
                <w:rFonts w:ascii="Arial" w:hAnsi="Arial" w:cs="Arial"/>
              </w:rPr>
              <w:t xml:space="preserve">No  </w:t>
            </w:r>
            <w:r w:rsidRPr="00AC1066">
              <w:rPr>
                <w:rFonts w:ascii="Arial" w:hAnsi="Arial" w:cs="Arial"/>
              </w:rPr>
              <w:tab/>
              <w:t xml:space="preserve">  </w:t>
            </w:r>
            <w:r w:rsidRPr="00AC1066">
              <w:rPr>
                <w:rFonts w:ascii="Arial" w:hAnsi="Arial" w:cs="Arial"/>
              </w:rPr>
              <w:fldChar w:fldCharType="begin">
                <w:ffData>
                  <w:name w:val="Check4"/>
                  <w:enabled/>
                  <w:calcOnExit w:val="0"/>
                  <w:checkBox>
                    <w:sizeAuto/>
                    <w:default w:val="0"/>
                  </w:checkBox>
                </w:ffData>
              </w:fldChar>
            </w:r>
            <w:r w:rsidRPr="00AC1066">
              <w:rPr>
                <w:rFonts w:ascii="Arial" w:hAnsi="Arial" w:cs="Arial"/>
              </w:rPr>
              <w:instrText xml:space="preserve"> FORMCHECKBOX </w:instrText>
            </w:r>
            <w:r w:rsidR="00A24C60">
              <w:rPr>
                <w:rFonts w:ascii="Arial" w:hAnsi="Arial" w:cs="Arial"/>
              </w:rPr>
            </w:r>
            <w:r w:rsidR="00A24C60">
              <w:rPr>
                <w:rFonts w:ascii="Arial" w:hAnsi="Arial" w:cs="Arial"/>
              </w:rPr>
              <w:fldChar w:fldCharType="separate"/>
            </w:r>
            <w:r w:rsidRPr="00AC1066">
              <w:rPr>
                <w:rFonts w:ascii="Arial" w:hAnsi="Arial" w:cs="Arial"/>
              </w:rPr>
              <w:fldChar w:fldCharType="end"/>
            </w:r>
          </w:p>
          <w:p w14:paraId="73E63FE0" w14:textId="77777777" w:rsidR="00AC1066" w:rsidRPr="00AC1066" w:rsidRDefault="00AC1066">
            <w:pPr>
              <w:rPr>
                <w:rFonts w:ascii="Arial" w:hAnsi="Arial" w:cs="Arial"/>
              </w:rPr>
            </w:pPr>
            <w:r w:rsidRPr="00AC1066">
              <w:rPr>
                <w:rFonts w:ascii="Arial" w:hAnsi="Arial" w:cs="Arial"/>
              </w:rPr>
              <w:t xml:space="preserve">If Yes the Deliverable Quality Plan must be set out as defined in AQAP 2105 and delivered to the Authority (Quality) within </w:t>
            </w:r>
            <w:r w:rsidRPr="00AC1066">
              <w:rPr>
                <w:rFonts w:ascii="Arial" w:hAnsi="Arial" w:cs="Arial"/>
              </w:rPr>
              <w:fldChar w:fldCharType="begin">
                <w:ffData>
                  <w:name w:val="Text159"/>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r w:rsidRPr="00AC1066">
              <w:rPr>
                <w:rFonts w:ascii="Arial" w:hAnsi="Arial" w:cs="Arial"/>
              </w:rPr>
              <w:fldChar w:fldCharType="begin">
                <w:ffData>
                  <w:name w:val="Text159"/>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r w:rsidRPr="00AC1066">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73E63FE1" w14:textId="77777777" w:rsidR="00AC1066" w:rsidRPr="00AC1066" w:rsidRDefault="00AC1066">
            <w:pPr>
              <w:overflowPunct w:val="0"/>
              <w:autoSpaceDE w:val="0"/>
              <w:autoSpaceDN w:val="0"/>
              <w:adjustRightInd w:val="0"/>
              <w:rPr>
                <w:rFonts w:ascii="Arial" w:hAnsi="Arial" w:cs="Arial"/>
                <w:b/>
                <w:kern w:val="22"/>
              </w:rPr>
            </w:pPr>
            <w:r w:rsidRPr="00AC1066">
              <w:rPr>
                <w:rFonts w:ascii="Arial" w:hAnsi="Arial" w:cs="Arial"/>
                <w:b/>
                <w:kern w:val="22"/>
              </w:rPr>
              <w:t>Other Quality Assurance Requirements:</w:t>
            </w:r>
          </w:p>
          <w:p w14:paraId="73E63FE2" w14:textId="77777777" w:rsidR="00AC1066" w:rsidRPr="00AC1066" w:rsidRDefault="00AC1066">
            <w:pPr>
              <w:rPr>
                <w:rFonts w:ascii="Arial" w:hAnsi="Arial" w:cs="Arial"/>
              </w:rPr>
            </w:pPr>
            <w:r w:rsidRPr="00AC1066">
              <w:rPr>
                <w:rFonts w:ascii="Arial" w:hAnsi="Arial" w:cs="Arial"/>
              </w:rPr>
              <w:fldChar w:fldCharType="begin">
                <w:ffData>
                  <w:name w:val="Text154"/>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p>
        </w:tc>
      </w:tr>
      <w:tr w:rsidR="00AC1066" w14:paraId="73E63FED" w14:textId="77777777" w:rsidTr="00AC1066">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73E63FE4" w14:textId="77777777" w:rsidR="00AC1066" w:rsidRPr="00AC1066" w:rsidRDefault="00AC1066">
            <w:pPr>
              <w:rPr>
                <w:rFonts w:ascii="Arial" w:hAnsi="Arial" w:cs="Arial"/>
                <w:b/>
              </w:rPr>
            </w:pPr>
            <w:r w:rsidRPr="00AC1066">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73E63FE5" w14:textId="77777777" w:rsidR="00AC1066" w:rsidRPr="00AC1066" w:rsidRDefault="00AC1066">
            <w:pPr>
              <w:rPr>
                <w:rFonts w:ascii="Arial" w:hAnsi="Arial" w:cs="Arial"/>
              </w:rPr>
            </w:pPr>
            <w:r w:rsidRPr="00AC1066">
              <w:rPr>
                <w:rFonts w:ascii="Arial" w:hAnsi="Arial" w:cs="Arial"/>
              </w:rPr>
              <w:br/>
              <w:t>A completed DEFFORM 68 (Hazardous Articles, Materials or Substance Statement), and if applicable, Safety Data Sheet(s) are to be provided by e-mail with attachments in Adobe PDF or MS WORD format to:</w:t>
            </w:r>
          </w:p>
          <w:p w14:paraId="73E63FE6" w14:textId="77777777" w:rsidR="00AC1066" w:rsidRPr="00AC1066" w:rsidRDefault="00AC1066">
            <w:pPr>
              <w:rPr>
                <w:rFonts w:ascii="Arial" w:hAnsi="Arial" w:cs="Arial"/>
              </w:rPr>
            </w:pPr>
            <w:r w:rsidRPr="00AC1066">
              <w:rPr>
                <w:rFonts w:ascii="Arial" w:hAnsi="Arial" w:cs="Arial"/>
              </w:rPr>
              <w:t>a)  The Authority’s Representative (Commercial)</w:t>
            </w:r>
          </w:p>
          <w:p w14:paraId="73E63FE7" w14:textId="77777777" w:rsidR="00AC1066" w:rsidRPr="00AC1066" w:rsidRDefault="00AC1066" w:rsidP="00AC1066">
            <w:pPr>
              <w:widowControl/>
              <w:numPr>
                <w:ilvl w:val="0"/>
                <w:numId w:val="6"/>
              </w:numPr>
              <w:overflowPunct w:val="0"/>
              <w:autoSpaceDE w:val="0"/>
              <w:autoSpaceDN w:val="0"/>
              <w:adjustRightInd w:val="0"/>
              <w:spacing w:after="0" w:line="240" w:lineRule="auto"/>
              <w:ind w:left="35"/>
              <w:rPr>
                <w:rFonts w:ascii="Arial" w:hAnsi="Arial" w:cs="Arial"/>
              </w:rPr>
            </w:pPr>
            <w:r w:rsidRPr="00AC1066">
              <w:rPr>
                <w:rFonts w:ascii="Arial" w:hAnsi="Arial" w:cs="Arial"/>
              </w:rPr>
              <w:t xml:space="preserve">b)  </w:t>
            </w:r>
            <w:hyperlink r:id="rId22" w:history="1">
              <w:r w:rsidRPr="00AC1066">
                <w:rPr>
                  <w:rStyle w:val="Hyperlink"/>
                  <w:rFonts w:ascii="Arial" w:hAnsi="Arial" w:cs="Arial"/>
                </w:rPr>
                <w:t>DSALand-MovTpt-DGHSIS@mod.uk</w:t>
              </w:r>
            </w:hyperlink>
          </w:p>
          <w:p w14:paraId="73E63FE8" w14:textId="77777777" w:rsidR="00AC1066" w:rsidRPr="00AC1066" w:rsidRDefault="00AC1066">
            <w:pPr>
              <w:rPr>
                <w:rFonts w:ascii="Arial" w:hAnsi="Arial" w:cs="Arial"/>
              </w:rPr>
            </w:pPr>
            <w:r w:rsidRPr="00AC1066">
              <w:rPr>
                <w:rFonts w:ascii="Arial" w:hAnsi="Arial" w:cs="Arial"/>
              </w:rPr>
              <w:br/>
              <w:t>or:  if only a hardcopy is available to:</w:t>
            </w:r>
          </w:p>
          <w:p w14:paraId="73E63FE9" w14:textId="77777777" w:rsidR="00AC1066" w:rsidRPr="00AC1066" w:rsidRDefault="00AC1066">
            <w:pPr>
              <w:rPr>
                <w:rFonts w:ascii="Arial" w:hAnsi="Arial" w:cs="Arial"/>
              </w:rPr>
            </w:pPr>
            <w:r w:rsidRPr="00AC1066">
              <w:rPr>
                <w:rFonts w:ascii="Arial" w:hAnsi="Arial" w:cs="Arial"/>
              </w:rPr>
              <w:t>a)  The Authority’s Representative (Commercial)</w:t>
            </w:r>
          </w:p>
          <w:p w14:paraId="73E63FEA" w14:textId="77777777" w:rsidR="00AC1066" w:rsidRPr="00AC1066" w:rsidRDefault="00AC1066">
            <w:pPr>
              <w:ind w:firstLine="33"/>
              <w:rPr>
                <w:rFonts w:ascii="Arial" w:hAnsi="Arial" w:cs="Arial"/>
              </w:rPr>
            </w:pPr>
            <w:r w:rsidRPr="00AC1066">
              <w:rPr>
                <w:rFonts w:ascii="Arial" w:hAnsi="Arial" w:cs="Arial"/>
              </w:rPr>
              <w:t>b)  Hazardous Stores Information System (HSIS)</w:t>
            </w:r>
          </w:p>
          <w:p w14:paraId="73E63FEB" w14:textId="77777777" w:rsidR="00AC1066" w:rsidRPr="00AC1066" w:rsidRDefault="00AC1066">
            <w:pPr>
              <w:ind w:left="326" w:hanging="9"/>
              <w:rPr>
                <w:rFonts w:ascii="Arial" w:hAnsi="Arial" w:cs="Arial"/>
              </w:rPr>
            </w:pPr>
            <w:r w:rsidRPr="00AC1066">
              <w:rPr>
                <w:rFonts w:ascii="Arial" w:hAnsi="Arial" w:cs="Arial"/>
              </w:rPr>
              <w:t>Defence Safety Authority (DSA)</w:t>
            </w:r>
            <w:r w:rsidRPr="00AC1066">
              <w:rPr>
                <w:rFonts w:ascii="Arial" w:hAnsi="Arial" w:cs="Arial"/>
              </w:rPr>
              <w:br/>
              <w:t>Movement Transport Safety Regulator (MTSR)</w:t>
            </w:r>
            <w:r w:rsidRPr="00AC1066">
              <w:rPr>
                <w:rFonts w:ascii="Arial" w:hAnsi="Arial" w:cs="Arial"/>
              </w:rPr>
              <w:br/>
              <w:t>Hazel Building Level 1, #H019</w:t>
            </w:r>
            <w:r w:rsidRPr="00AC1066">
              <w:rPr>
                <w:rFonts w:ascii="Arial" w:hAnsi="Arial" w:cs="Arial"/>
              </w:rPr>
              <w:br/>
              <w:t>MOD Abbey Wood (North)</w:t>
            </w:r>
            <w:r w:rsidRPr="00AC1066">
              <w:rPr>
                <w:rFonts w:ascii="Arial" w:hAnsi="Arial" w:cs="Arial"/>
              </w:rPr>
              <w:br/>
              <w:t>Bristol, BS34 8QW</w:t>
            </w:r>
          </w:p>
          <w:p w14:paraId="73E63FEC" w14:textId="77777777" w:rsidR="00AC1066" w:rsidRPr="00AC1066" w:rsidRDefault="00AC1066">
            <w:pPr>
              <w:ind w:firstLine="317"/>
              <w:rPr>
                <w:rFonts w:ascii="Arial" w:hAnsi="Arial" w:cs="Arial"/>
                <w:color w:val="000000"/>
              </w:rPr>
            </w:pPr>
            <w:r w:rsidRPr="00AC1066">
              <w:rPr>
                <w:rFonts w:ascii="Arial" w:hAnsi="Arial" w:cs="Arial"/>
                <w:color w:val="000000"/>
              </w:rPr>
              <w:t>DSA-DLSR-MovTpt-DG HSIS (MULTIUSER)</w:t>
            </w:r>
            <w:r w:rsidRPr="00AC1066">
              <w:rPr>
                <w:rFonts w:ascii="Arial" w:hAnsi="Arial" w:cs="Arial"/>
                <w:color w:val="000000"/>
              </w:rPr>
              <w:br/>
            </w:r>
            <w:r w:rsidRPr="00AC1066">
              <w:rPr>
                <w:rFonts w:ascii="Arial" w:hAnsi="Arial" w:cs="Arial"/>
                <w:color w:val="000000"/>
              </w:rPr>
              <w:br/>
            </w:r>
            <w:r w:rsidRPr="00AC1066">
              <w:rPr>
                <w:rFonts w:ascii="Arial" w:hAnsi="Arial" w:cs="Arial"/>
              </w:rPr>
              <w:t xml:space="preserve">to be Delivered no later than one (1) month prior to the Delivery Date for the Contract Deliverable or by the following date:  </w:t>
            </w:r>
            <w:r w:rsidRPr="00AC1066">
              <w:rPr>
                <w:rFonts w:ascii="Arial" w:hAnsi="Arial" w:cs="Arial"/>
              </w:rPr>
              <w:fldChar w:fldCharType="begin">
                <w:ffData>
                  <w:name w:val="Text308"/>
                  <w:enabled/>
                  <w:calcOnExit w:val="0"/>
                  <w:textInput/>
                </w:ffData>
              </w:fldChar>
            </w:r>
            <w:bookmarkStart w:id="12" w:name="Text308"/>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bookmarkEnd w:id="12"/>
          </w:p>
        </w:tc>
      </w:tr>
      <w:tr w:rsidR="00AC1066" w14:paraId="73E63FF7" w14:textId="77777777" w:rsidTr="00AC1066">
        <w:trPr>
          <w:cantSplit/>
        </w:trPr>
        <w:tc>
          <w:tcPr>
            <w:tcW w:w="2530" w:type="dxa"/>
            <w:tcBorders>
              <w:top w:val="single" w:sz="4" w:space="0" w:color="auto"/>
              <w:left w:val="single" w:sz="4" w:space="0" w:color="auto"/>
              <w:bottom w:val="single" w:sz="4" w:space="0" w:color="auto"/>
              <w:right w:val="single" w:sz="4" w:space="0" w:color="auto"/>
            </w:tcBorders>
            <w:hideMark/>
          </w:tcPr>
          <w:p w14:paraId="73E63FEE" w14:textId="77777777" w:rsidR="00AC1066" w:rsidRPr="00AC1066" w:rsidRDefault="00AC1066">
            <w:pPr>
              <w:rPr>
                <w:rFonts w:ascii="Arial" w:hAnsi="Arial" w:cs="Arial"/>
              </w:rPr>
            </w:pPr>
            <w:r w:rsidRPr="00AC1066">
              <w:rPr>
                <w:rFonts w:ascii="Arial" w:hAnsi="Arial" w:cs="Arial"/>
                <w:b/>
              </w:rPr>
              <w:br/>
              <w:t>Clause 10 – Delivery/Collection</w:t>
            </w:r>
            <w:r w:rsidRPr="00AC1066">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73E63FEF" w14:textId="77777777" w:rsidR="00AC1066" w:rsidRPr="00AC1066" w:rsidRDefault="00AC1066">
            <w:pPr>
              <w:rPr>
                <w:rFonts w:ascii="Arial" w:hAnsi="Arial" w:cs="Arial"/>
              </w:rPr>
            </w:pPr>
            <w:r w:rsidRPr="00AC1066">
              <w:rPr>
                <w:rFonts w:ascii="Arial" w:hAnsi="Arial" w:cs="Arial"/>
              </w:rPr>
              <w:br/>
              <w:t>Contract Deliverables are to be:</w:t>
            </w:r>
          </w:p>
          <w:p w14:paraId="73E63FF0" w14:textId="77777777" w:rsidR="00AC1066" w:rsidRPr="00AC1066" w:rsidRDefault="00AC1066">
            <w:pPr>
              <w:rPr>
                <w:rFonts w:ascii="Arial" w:hAnsi="Arial" w:cs="Arial"/>
              </w:rPr>
            </w:pPr>
            <w:r w:rsidRPr="00AC1066">
              <w:rPr>
                <w:rFonts w:ascii="Arial" w:hAnsi="Arial" w:cs="Arial"/>
              </w:rPr>
              <w:t xml:space="preserve">Delivered by the Contractor  </w:t>
            </w:r>
            <w:r w:rsidRPr="00AC1066">
              <w:rPr>
                <w:rFonts w:ascii="Arial" w:hAnsi="Arial" w:cs="Arial"/>
              </w:rPr>
              <w:fldChar w:fldCharType="begin">
                <w:ffData>
                  <w:name w:val="Check3"/>
                  <w:enabled/>
                  <w:calcOnExit w:val="0"/>
                  <w:checkBox>
                    <w:sizeAuto/>
                    <w:default w:val="0"/>
                  </w:checkBox>
                </w:ffData>
              </w:fldChar>
            </w:r>
            <w:r w:rsidRPr="00AC1066">
              <w:rPr>
                <w:rFonts w:ascii="Arial" w:hAnsi="Arial" w:cs="Arial"/>
              </w:rPr>
              <w:instrText xml:space="preserve"> FORMCHECKBOX </w:instrText>
            </w:r>
            <w:r w:rsidR="00A24C60">
              <w:rPr>
                <w:rFonts w:ascii="Arial" w:hAnsi="Arial" w:cs="Arial"/>
              </w:rPr>
            </w:r>
            <w:r w:rsidR="00A24C60">
              <w:rPr>
                <w:rFonts w:ascii="Arial" w:hAnsi="Arial" w:cs="Arial"/>
              </w:rPr>
              <w:fldChar w:fldCharType="separate"/>
            </w:r>
            <w:r w:rsidRPr="00AC1066">
              <w:rPr>
                <w:rFonts w:ascii="Arial" w:hAnsi="Arial" w:cs="Arial"/>
              </w:rPr>
              <w:fldChar w:fldCharType="end"/>
            </w:r>
          </w:p>
          <w:p w14:paraId="73E63FF1" w14:textId="77777777" w:rsidR="00AC1066" w:rsidRPr="00AC1066" w:rsidRDefault="00AC1066">
            <w:pPr>
              <w:rPr>
                <w:rFonts w:ascii="Arial" w:hAnsi="Arial" w:cs="Arial"/>
              </w:rPr>
            </w:pPr>
            <w:r w:rsidRPr="00AC1066">
              <w:rPr>
                <w:rFonts w:ascii="Arial" w:hAnsi="Arial" w:cs="Arial"/>
              </w:rPr>
              <w:t>Special Instructions:</w:t>
            </w:r>
          </w:p>
          <w:p w14:paraId="73E63FF2" w14:textId="77777777"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14:paraId="73E63FF3" w14:textId="77777777" w:rsidR="00AC1066" w:rsidRPr="00AC1066" w:rsidRDefault="00AC1066">
            <w:pPr>
              <w:rPr>
                <w:rFonts w:ascii="Arial" w:hAnsi="Arial" w:cs="Arial"/>
              </w:rPr>
            </w:pPr>
            <w:r w:rsidRPr="00AC1066">
              <w:rPr>
                <w:rFonts w:ascii="Arial" w:hAnsi="Arial" w:cs="Arial"/>
              </w:rPr>
              <w:t xml:space="preserve">Collected by the Authority  </w:t>
            </w:r>
            <w:r w:rsidRPr="00AC1066">
              <w:rPr>
                <w:rFonts w:ascii="Arial" w:hAnsi="Arial" w:cs="Arial"/>
              </w:rPr>
              <w:fldChar w:fldCharType="begin">
                <w:ffData>
                  <w:name w:val="Check3"/>
                  <w:enabled/>
                  <w:calcOnExit w:val="0"/>
                  <w:checkBox>
                    <w:sizeAuto/>
                    <w:default w:val="0"/>
                  </w:checkBox>
                </w:ffData>
              </w:fldChar>
            </w:r>
            <w:r w:rsidRPr="00AC1066">
              <w:rPr>
                <w:rFonts w:ascii="Arial" w:hAnsi="Arial" w:cs="Arial"/>
              </w:rPr>
              <w:instrText xml:space="preserve"> FORMCHECKBOX </w:instrText>
            </w:r>
            <w:r w:rsidR="00A24C60">
              <w:rPr>
                <w:rFonts w:ascii="Arial" w:hAnsi="Arial" w:cs="Arial"/>
              </w:rPr>
            </w:r>
            <w:r w:rsidR="00A24C60">
              <w:rPr>
                <w:rFonts w:ascii="Arial" w:hAnsi="Arial" w:cs="Arial"/>
              </w:rPr>
              <w:fldChar w:fldCharType="separate"/>
            </w:r>
            <w:r w:rsidRPr="00AC1066">
              <w:rPr>
                <w:rFonts w:ascii="Arial" w:hAnsi="Arial" w:cs="Arial"/>
              </w:rPr>
              <w:fldChar w:fldCharType="end"/>
            </w:r>
          </w:p>
          <w:p w14:paraId="73E63FF4" w14:textId="77777777" w:rsidR="00AC1066" w:rsidRPr="00AC1066" w:rsidRDefault="00AC1066">
            <w:pPr>
              <w:rPr>
                <w:rFonts w:ascii="Arial" w:hAnsi="Arial" w:cs="Arial"/>
              </w:rPr>
            </w:pPr>
            <w:r w:rsidRPr="00AC1066">
              <w:rPr>
                <w:rFonts w:ascii="Arial" w:hAnsi="Arial" w:cs="Arial"/>
              </w:rPr>
              <w:t>Special Instructions (including consignor address if different from Contractor’s registered address):</w:t>
            </w:r>
          </w:p>
          <w:p w14:paraId="73E63FF5" w14:textId="77777777"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14:paraId="73E63FF6" w14:textId="77777777" w:rsidR="00AC1066" w:rsidRPr="00AC1066" w:rsidRDefault="00AC1066">
            <w:pPr>
              <w:rPr>
                <w:rFonts w:ascii="Arial" w:hAnsi="Arial" w:cs="Arial"/>
                <w:b/>
              </w:rPr>
            </w:pPr>
          </w:p>
        </w:tc>
      </w:tr>
      <w:tr w:rsidR="00AC1066" w14:paraId="73E63FFC" w14:textId="77777777" w:rsidTr="00AC1066">
        <w:trPr>
          <w:cantSplit/>
        </w:trPr>
        <w:tc>
          <w:tcPr>
            <w:tcW w:w="2530" w:type="dxa"/>
            <w:tcBorders>
              <w:top w:val="single" w:sz="4" w:space="0" w:color="auto"/>
              <w:left w:val="single" w:sz="4" w:space="0" w:color="auto"/>
              <w:bottom w:val="single" w:sz="4" w:space="0" w:color="auto"/>
              <w:right w:val="single" w:sz="4" w:space="0" w:color="auto"/>
            </w:tcBorders>
            <w:hideMark/>
          </w:tcPr>
          <w:p w14:paraId="73E63FF8" w14:textId="77777777" w:rsidR="00AC1066" w:rsidRPr="00AC1066" w:rsidRDefault="00AC1066">
            <w:pPr>
              <w:rPr>
                <w:rFonts w:ascii="Arial" w:hAnsi="Arial" w:cs="Arial"/>
                <w:b/>
              </w:rPr>
            </w:pPr>
            <w:r w:rsidRPr="00AC1066">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73E63FF9" w14:textId="77777777" w:rsidR="00AC1066" w:rsidRPr="00AC1066" w:rsidRDefault="00AC1066">
            <w:pPr>
              <w:rPr>
                <w:rFonts w:ascii="Arial" w:hAnsi="Arial" w:cs="Arial"/>
              </w:rPr>
            </w:pPr>
            <w:r w:rsidRPr="00AC1066">
              <w:rPr>
                <w:rFonts w:ascii="Arial" w:hAnsi="Arial" w:cs="Arial"/>
              </w:rPr>
              <w:br/>
              <w:t>Additional packaging requirements:</w:t>
            </w:r>
          </w:p>
          <w:p w14:paraId="73E63FFA" w14:textId="77777777"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14:paraId="73E63FFB" w14:textId="77777777" w:rsidR="00AC1066" w:rsidRPr="00AC1066" w:rsidRDefault="00AC1066">
            <w:pPr>
              <w:rPr>
                <w:rFonts w:ascii="Arial" w:hAnsi="Arial" w:cs="Arial"/>
              </w:rPr>
            </w:pPr>
          </w:p>
        </w:tc>
      </w:tr>
      <w:tr w:rsidR="00AC1066" w14:paraId="73E64003"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E63FFD" w14:textId="77777777" w:rsidR="00AC1066" w:rsidRPr="00AC1066" w:rsidRDefault="00AC1066">
            <w:pPr>
              <w:rPr>
                <w:rFonts w:ascii="Arial" w:hAnsi="Arial" w:cs="Arial"/>
                <w:b/>
              </w:rPr>
            </w:pPr>
            <w:r w:rsidRPr="00AC1066">
              <w:rPr>
                <w:rFonts w:ascii="Arial" w:hAnsi="Arial" w:cs="Arial"/>
                <w:b/>
              </w:rPr>
              <w:lastRenderedPageBreak/>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73E63FFE" w14:textId="77777777" w:rsidR="00AC1066" w:rsidRPr="00AC1066" w:rsidRDefault="00AC1066">
            <w:pPr>
              <w:rPr>
                <w:rFonts w:ascii="Arial" w:hAnsi="Arial" w:cs="Arial"/>
              </w:rPr>
            </w:pPr>
            <w:r w:rsidRPr="00AC1066">
              <w:rPr>
                <w:rFonts w:ascii="Arial" w:hAnsi="Arial" w:cs="Arial"/>
              </w:rPr>
              <w:br/>
              <w:t>The Contractor shall be required to attend the following meetings:</w:t>
            </w:r>
          </w:p>
          <w:p w14:paraId="73E63FFF" w14:textId="77777777" w:rsidR="00AC1066" w:rsidRPr="00AC1066" w:rsidRDefault="00AC1066">
            <w:pPr>
              <w:rPr>
                <w:rFonts w:ascii="Arial" w:hAnsi="Arial" w:cs="Arial"/>
              </w:rPr>
            </w:pPr>
            <w:r w:rsidRPr="00AC1066">
              <w:rPr>
                <w:rFonts w:ascii="Arial" w:hAnsi="Arial" w:cs="Arial"/>
              </w:rPr>
              <w:t xml:space="preserve">Type: </w:t>
            </w:r>
            <w:r w:rsidRPr="00AC1066">
              <w:rPr>
                <w:rFonts w:ascii="Arial" w:hAnsi="Arial" w:cs="Arial"/>
              </w:rPr>
              <w:fldChar w:fldCharType="begin">
                <w:ffData>
                  <w:name w:val="Text5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r w:rsidRPr="00AC1066">
              <w:rPr>
                <w:rFonts w:ascii="Arial" w:hAnsi="Arial" w:cs="Arial"/>
              </w:rPr>
              <w:t xml:space="preserve"> </w:t>
            </w:r>
          </w:p>
          <w:p w14:paraId="73E64000" w14:textId="77777777" w:rsidR="00AC1066" w:rsidRPr="00AC1066" w:rsidRDefault="00AC1066">
            <w:pPr>
              <w:rPr>
                <w:rFonts w:ascii="Arial" w:hAnsi="Arial" w:cs="Arial"/>
              </w:rPr>
            </w:pPr>
            <w:r w:rsidRPr="00AC1066">
              <w:rPr>
                <w:rFonts w:ascii="Arial" w:hAnsi="Arial" w:cs="Arial"/>
              </w:rPr>
              <w:t xml:space="preserve">Frequency: </w:t>
            </w:r>
            <w:r w:rsidRPr="00AC1066">
              <w:rPr>
                <w:rFonts w:ascii="Arial" w:hAnsi="Arial" w:cs="Arial"/>
              </w:rPr>
              <w:fldChar w:fldCharType="begin">
                <w:ffData>
                  <w:name w:val="Text59"/>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73E64001" w14:textId="77777777" w:rsidR="00AC1066" w:rsidRPr="00AC1066" w:rsidRDefault="00AC1066">
            <w:pPr>
              <w:rPr>
                <w:rFonts w:ascii="Arial" w:hAnsi="Arial" w:cs="Arial"/>
              </w:rPr>
            </w:pPr>
            <w:r w:rsidRPr="00AC1066">
              <w:rPr>
                <w:rFonts w:ascii="Arial" w:hAnsi="Arial" w:cs="Arial"/>
              </w:rPr>
              <w:t xml:space="preserve">Location: </w:t>
            </w:r>
            <w:r w:rsidRPr="00AC1066">
              <w:rPr>
                <w:rFonts w:ascii="Arial" w:hAnsi="Arial" w:cs="Arial"/>
              </w:rPr>
              <w:fldChar w:fldCharType="begin">
                <w:ffData>
                  <w:name w:val="Text60"/>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73E64002" w14:textId="77777777" w:rsidR="00AC1066" w:rsidRPr="00AC1066" w:rsidRDefault="00AC1066">
            <w:pPr>
              <w:rPr>
                <w:rFonts w:ascii="Arial" w:hAnsi="Arial" w:cs="Arial"/>
              </w:rPr>
            </w:pPr>
          </w:p>
        </w:tc>
      </w:tr>
      <w:tr w:rsidR="00AC1066" w14:paraId="73E6400A"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E64004" w14:textId="77777777" w:rsidR="00AC1066" w:rsidRPr="00AC1066" w:rsidRDefault="00AC1066">
            <w:pPr>
              <w:rPr>
                <w:rFonts w:ascii="Arial" w:hAnsi="Arial" w:cs="Arial"/>
                <w:b/>
              </w:rPr>
            </w:pPr>
            <w:r w:rsidRPr="00AC1066">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73E64005" w14:textId="77777777" w:rsidR="00AC1066" w:rsidRPr="00AC1066" w:rsidRDefault="00AC1066">
            <w:pPr>
              <w:rPr>
                <w:rFonts w:ascii="Arial" w:hAnsi="Arial" w:cs="Arial"/>
              </w:rPr>
            </w:pPr>
            <w:r w:rsidRPr="00AC1066">
              <w:rPr>
                <w:rFonts w:ascii="Arial" w:hAnsi="Arial" w:cs="Arial"/>
              </w:rPr>
              <w:br/>
              <w:t>The Contractor is required to submit the following Reports:</w:t>
            </w:r>
          </w:p>
          <w:p w14:paraId="73E64006" w14:textId="77777777" w:rsidR="00AC1066" w:rsidRPr="00AC1066" w:rsidRDefault="00AC1066">
            <w:pPr>
              <w:rPr>
                <w:rFonts w:ascii="Arial" w:hAnsi="Arial" w:cs="Arial"/>
              </w:rPr>
            </w:pPr>
            <w:r w:rsidRPr="00AC1066">
              <w:rPr>
                <w:rFonts w:ascii="Arial" w:hAnsi="Arial" w:cs="Arial"/>
              </w:rPr>
              <w:t xml:space="preserve">Type: </w:t>
            </w:r>
            <w:r w:rsidRPr="00AC1066">
              <w:rPr>
                <w:rFonts w:ascii="Arial" w:hAnsi="Arial" w:cs="Arial"/>
              </w:rPr>
              <w:fldChar w:fldCharType="begin">
                <w:ffData>
                  <w:name w:val="Text61"/>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73E64007" w14:textId="77777777" w:rsidR="00AC1066" w:rsidRPr="00AC1066" w:rsidRDefault="00AC1066">
            <w:pPr>
              <w:rPr>
                <w:rFonts w:ascii="Arial" w:hAnsi="Arial" w:cs="Arial"/>
              </w:rPr>
            </w:pPr>
            <w:r w:rsidRPr="00AC1066">
              <w:rPr>
                <w:rFonts w:ascii="Arial" w:hAnsi="Arial" w:cs="Arial"/>
              </w:rPr>
              <w:t xml:space="preserve">Frequency: </w:t>
            </w:r>
            <w:r w:rsidRPr="00AC1066">
              <w:rPr>
                <w:rFonts w:ascii="Arial" w:hAnsi="Arial" w:cs="Arial"/>
              </w:rPr>
              <w:fldChar w:fldCharType="begin">
                <w:ffData>
                  <w:name w:val="Text62"/>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73E64008" w14:textId="77777777" w:rsidR="00AC1066" w:rsidRPr="00AC1066" w:rsidRDefault="00AC1066">
            <w:pPr>
              <w:rPr>
                <w:rFonts w:ascii="Arial" w:hAnsi="Arial" w:cs="Arial"/>
              </w:rPr>
            </w:pPr>
            <w:r w:rsidRPr="00AC1066">
              <w:rPr>
                <w:rFonts w:ascii="Arial" w:hAnsi="Arial" w:cs="Arial"/>
              </w:rPr>
              <w:t xml:space="preserve">Method of Delivery: </w:t>
            </w:r>
            <w:r w:rsidRPr="00AC1066">
              <w:rPr>
                <w:rFonts w:ascii="Arial" w:hAnsi="Arial" w:cs="Arial"/>
              </w:rPr>
              <w:fldChar w:fldCharType="begin">
                <w:ffData>
                  <w:name w:val="Text63"/>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73E64009" w14:textId="77777777" w:rsidR="00AC1066" w:rsidRPr="00AC1066" w:rsidRDefault="00AC1066">
            <w:pPr>
              <w:rPr>
                <w:rFonts w:ascii="Arial" w:hAnsi="Arial" w:cs="Arial"/>
              </w:rPr>
            </w:pPr>
            <w:r w:rsidRPr="00AC1066">
              <w:rPr>
                <w:rFonts w:ascii="Arial" w:hAnsi="Arial" w:cs="Arial"/>
              </w:rPr>
              <w:t xml:space="preserve">Delivery Address: </w:t>
            </w:r>
            <w:r w:rsidRPr="00AC1066">
              <w:rPr>
                <w:rFonts w:ascii="Arial" w:hAnsi="Arial" w:cs="Arial"/>
              </w:rPr>
              <w:fldChar w:fldCharType="begin">
                <w:ffData>
                  <w:name w:val=""/>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r w:rsidRPr="00AC1066">
              <w:rPr>
                <w:rFonts w:ascii="Arial" w:hAnsi="Arial" w:cs="Arial"/>
              </w:rPr>
              <w:t xml:space="preserve">  </w:t>
            </w:r>
          </w:p>
        </w:tc>
      </w:tr>
    </w:tbl>
    <w:p w14:paraId="73E6400B" w14:textId="77777777" w:rsidR="00AC1066" w:rsidRDefault="00AC1066" w:rsidP="00AC1066">
      <w:pPr>
        <w:rPr>
          <w:rFonts w:ascii="Calibri" w:hAnsi="Calibri" w:cs="Times New Roman"/>
        </w:rPr>
      </w:pPr>
    </w:p>
    <w:p w14:paraId="73E6400C" w14:textId="77777777" w:rsidR="00AC1066" w:rsidRDefault="00AC1066" w:rsidP="00AC1066"/>
    <w:p w14:paraId="73E6400D" w14:textId="77777777" w:rsidR="00710B11" w:rsidRDefault="00710B11" w:rsidP="00710B11">
      <w:pPr>
        <w:spacing w:after="0"/>
        <w:jc w:val="both"/>
        <w:sectPr w:rsidR="00710B11" w:rsidSect="0012502F">
          <w:headerReference w:type="default" r:id="rId23"/>
          <w:footerReference w:type="default" r:id="rId24"/>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381"/>
        <w:tblW w:w="0" w:type="dxa"/>
        <w:tblLayout w:type="fixed"/>
        <w:tblLook w:val="04A0" w:firstRow="1" w:lastRow="0" w:firstColumn="1" w:lastColumn="0" w:noHBand="0" w:noVBand="1"/>
      </w:tblPr>
      <w:tblGrid>
        <w:gridCol w:w="242"/>
        <w:gridCol w:w="5333"/>
        <w:gridCol w:w="242"/>
        <w:gridCol w:w="4882"/>
        <w:gridCol w:w="253"/>
      </w:tblGrid>
      <w:tr w:rsidR="00A62A0D" w14:paraId="73E6400F" w14:textId="77777777" w:rsidTr="00A62A0D">
        <w:trPr>
          <w:trHeight w:val="112"/>
        </w:trPr>
        <w:tc>
          <w:tcPr>
            <w:tcW w:w="10952" w:type="dxa"/>
            <w:gridSpan w:val="5"/>
            <w:shd w:val="pct12" w:color="auto" w:fill="auto"/>
            <w:hideMark/>
          </w:tcPr>
          <w:p w14:paraId="73E6400E" w14:textId="77777777" w:rsidR="00A62A0D" w:rsidRDefault="00A62A0D" w:rsidP="001A6D2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lastRenderedPageBreak/>
              <w:t>Appendix - Addresses and Other Information</w:t>
            </w:r>
          </w:p>
        </w:tc>
      </w:tr>
      <w:tr w:rsidR="00A62A0D" w14:paraId="73E64020" w14:textId="77777777" w:rsidTr="00A62A0D">
        <w:trPr>
          <w:trHeight w:val="750"/>
        </w:trPr>
        <w:tc>
          <w:tcPr>
            <w:tcW w:w="242" w:type="dxa"/>
            <w:tcBorders>
              <w:top w:val="nil"/>
              <w:left w:val="nil"/>
              <w:bottom w:val="nil"/>
              <w:right w:val="single" w:sz="4" w:space="0" w:color="auto"/>
            </w:tcBorders>
            <w:shd w:val="pct12" w:color="auto" w:fill="auto"/>
          </w:tcPr>
          <w:p w14:paraId="73E64010"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E64012" w14:textId="19B42531" w:rsidR="00A62A0D" w:rsidRPr="00A24C60" w:rsidRDefault="00A62A0D" w:rsidP="001A6D2E">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sidRPr="00ED7170">
              <w:rPr>
                <w:rFonts w:ascii="Arial" w:eastAsia="Times New Roman" w:hAnsi="Arial" w:cs="Arial"/>
                <w:b/>
                <w:sz w:val="16"/>
                <w:szCs w:val="16"/>
                <w:lang w:val="en-GB" w:eastAsia="en-GB"/>
              </w:rPr>
              <w:t>Commercial Officer:</w:t>
            </w:r>
            <w:bookmarkStart w:id="13" w:name="contract_branch_appendix"/>
            <w:bookmarkEnd w:id="13"/>
          </w:p>
          <w:p w14:paraId="73E64013" w14:textId="77777777" w:rsidR="00A62A0D" w:rsidRPr="00ED7170" w:rsidRDefault="00A62A0D" w:rsidP="001A6D2E">
            <w:pPr>
              <w:spacing w:after="0" w:line="240" w:lineRule="auto"/>
              <w:rPr>
                <w:rFonts w:ascii="Arial" w:eastAsia="Times New Roman" w:hAnsi="Arial" w:cs="Arial"/>
                <w:sz w:val="16"/>
                <w:szCs w:val="16"/>
                <w:lang w:val="en-GB" w:eastAsia="en-GB"/>
              </w:rPr>
            </w:pPr>
          </w:p>
          <w:p w14:paraId="73E64016" w14:textId="1A3DA500" w:rsidR="00A62A0D" w:rsidRPr="00ED7170" w:rsidRDefault="00A62A0D" w:rsidP="001A6D2E">
            <w:pPr>
              <w:spacing w:after="0" w:line="240" w:lineRule="auto"/>
              <w:rPr>
                <w:rFonts w:ascii="Arial" w:eastAsia="Times New Roman" w:hAnsi="Arial" w:cs="Arial"/>
                <w:sz w:val="16"/>
                <w:szCs w:val="16"/>
                <w:lang w:val="en-GB" w:eastAsia="en-GB"/>
              </w:rPr>
            </w:pPr>
            <w:r w:rsidRPr="00ED7170">
              <w:rPr>
                <w:rFonts w:ascii="Arial" w:eastAsia="Times New Roman" w:hAnsi="Arial" w:cs="Arial"/>
                <w:sz w:val="16"/>
                <w:szCs w:val="16"/>
                <w:lang w:val="en-GB" w:eastAsia="en-GB"/>
              </w:rPr>
              <w:t xml:space="preserve">Address: </w:t>
            </w:r>
            <w:bookmarkStart w:id="14" w:name="cb_addr_appendix"/>
            <w:bookmarkEnd w:id="14"/>
            <w:r w:rsidRPr="00ED7170">
              <w:rPr>
                <w:rFonts w:ascii="Arial" w:eastAsia="Times New Roman" w:hAnsi="Arial" w:cs="Arial"/>
                <w:sz w:val="16"/>
                <w:szCs w:val="16"/>
                <w:lang w:val="en-GB" w:eastAsia="en-GB"/>
              </w:rPr>
              <w:t>Room 303, Building 1/080, Jag</w:t>
            </w:r>
            <w:r w:rsidR="00A24C60">
              <w:rPr>
                <w:rFonts w:ascii="Arial" w:eastAsia="Times New Roman" w:hAnsi="Arial" w:cs="Arial"/>
                <w:sz w:val="16"/>
                <w:szCs w:val="16"/>
                <w:lang w:val="en-GB" w:eastAsia="en-GB"/>
              </w:rPr>
              <w:t>o Road, HMNB Portsmouth, PO1 3LU</w:t>
            </w:r>
          </w:p>
          <w:p w14:paraId="73E64017" w14:textId="204058D1" w:rsidR="00A62A0D" w:rsidRPr="00ED7170" w:rsidRDefault="00A62A0D" w:rsidP="001A6D2E">
            <w:pPr>
              <w:tabs>
                <w:tab w:val="left" w:pos="536"/>
              </w:tabs>
              <w:spacing w:after="0" w:line="240" w:lineRule="auto"/>
              <w:rPr>
                <w:rFonts w:ascii="Arial" w:eastAsia="Times New Roman" w:hAnsi="Arial" w:cs="Arial"/>
                <w:sz w:val="16"/>
                <w:szCs w:val="16"/>
                <w:lang w:val="en-GB" w:eastAsia="en-GB"/>
              </w:rPr>
            </w:pPr>
            <w:r w:rsidRPr="00ED7170">
              <w:rPr>
                <w:rFonts w:ascii="Arial" w:eastAsia="Times New Roman" w:hAnsi="Arial" w:cs="Arial"/>
                <w:sz w:val="16"/>
                <w:szCs w:val="16"/>
                <w:lang w:val="en-GB" w:eastAsia="en-GB"/>
              </w:rPr>
              <w:tab/>
            </w:r>
            <w:bookmarkStart w:id="15" w:name="cb_tel_appendix"/>
            <w:bookmarkEnd w:id="15"/>
          </w:p>
        </w:tc>
        <w:tc>
          <w:tcPr>
            <w:tcW w:w="242" w:type="dxa"/>
            <w:tcBorders>
              <w:top w:val="nil"/>
              <w:left w:val="single" w:sz="4" w:space="0" w:color="auto"/>
              <w:bottom w:val="nil"/>
              <w:right w:val="single" w:sz="4" w:space="0" w:color="auto"/>
            </w:tcBorders>
            <w:shd w:val="pct12" w:color="auto" w:fill="auto"/>
          </w:tcPr>
          <w:p w14:paraId="73E64018" w14:textId="77777777" w:rsidR="00A62A0D" w:rsidRDefault="00A62A0D" w:rsidP="001A6D2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3E64019" w14:textId="77777777" w:rsidR="00A62A0D" w:rsidRDefault="00A62A0D" w:rsidP="001A6D2E">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3E6401A" w14:textId="77777777" w:rsidR="00A62A0D" w:rsidRDefault="00A62A0D" w:rsidP="001A6D2E">
            <w:pPr>
              <w:spacing w:after="0" w:line="240" w:lineRule="auto"/>
              <w:rPr>
                <w:rFonts w:ascii="Arial" w:eastAsia="Times New Roman" w:hAnsi="Arial" w:cs="Arial"/>
                <w:sz w:val="16"/>
                <w:szCs w:val="20"/>
                <w:lang w:val="en-GB" w:eastAsia="en-GB"/>
              </w:rPr>
            </w:pPr>
          </w:p>
          <w:p w14:paraId="73E6401B" w14:textId="77777777" w:rsidR="00A62A0D" w:rsidRDefault="00A62A0D" w:rsidP="001A6D2E">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73E6401C" w14:textId="77777777" w:rsidR="00A62A0D" w:rsidRDefault="00A62A0D" w:rsidP="001A6D2E">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3E6401D" w14:textId="77777777" w:rsidR="00A62A0D" w:rsidRDefault="00A62A0D" w:rsidP="001A6D2E">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2. For all other enquiries contact </w:t>
            </w:r>
            <w:smartTag w:uri="urn:schemas-microsoft-com:office:smarttags" w:element="PersonName">
              <w:r>
                <w:rPr>
                  <w:rFonts w:ascii="Arial" w:eastAsia="Times New Roman" w:hAnsi="Arial" w:cs="Arial"/>
                  <w:sz w:val="16"/>
                  <w:szCs w:val="20"/>
                  <w:lang w:val="en-GB" w:eastAsia="en-GB"/>
                </w:rPr>
                <w:t>DES</w:t>
              </w:r>
            </w:smartTag>
            <w:r>
              <w:rPr>
                <w:rFonts w:ascii="Arial" w:eastAsia="Times New Roman" w:hAnsi="Arial" w:cs="Arial"/>
                <w:sz w:val="16"/>
                <w:szCs w:val="20"/>
                <w:lang w:val="en-GB" w:eastAsia="en-GB"/>
              </w:rPr>
              <w:t xml:space="preserve"> Fin FA-AMET Policy, Level 4 Piccadilly Gate, Store Street, Manchester, M1 2WD</w:t>
            </w:r>
          </w:p>
          <w:p w14:paraId="73E6401E" w14:textId="77777777" w:rsidR="00A62A0D" w:rsidRDefault="00A62A0D" w:rsidP="001A6D2E">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73E6401F" w14:textId="77777777" w:rsidR="00A62A0D" w:rsidRDefault="00A62A0D" w:rsidP="001A6D2E">
            <w:pPr>
              <w:spacing w:after="0" w:line="240" w:lineRule="auto"/>
              <w:jc w:val="both"/>
              <w:rPr>
                <w:rFonts w:ascii="Arial" w:eastAsia="Times New Roman" w:hAnsi="Arial" w:cs="Arial"/>
                <w:szCs w:val="20"/>
                <w:lang w:val="en-GB" w:eastAsia="en-GB"/>
              </w:rPr>
            </w:pPr>
          </w:p>
        </w:tc>
      </w:tr>
      <w:tr w:rsidR="00A62A0D" w14:paraId="73E64022" w14:textId="77777777" w:rsidTr="00A62A0D">
        <w:trPr>
          <w:trHeight w:val="35"/>
        </w:trPr>
        <w:tc>
          <w:tcPr>
            <w:tcW w:w="10952" w:type="dxa"/>
            <w:gridSpan w:val="5"/>
            <w:shd w:val="pct12" w:color="auto" w:fill="auto"/>
          </w:tcPr>
          <w:p w14:paraId="73E64021" w14:textId="77777777" w:rsidR="00A62A0D" w:rsidRDefault="00A62A0D" w:rsidP="001A6D2E">
            <w:pPr>
              <w:spacing w:after="0" w:line="240" w:lineRule="auto"/>
              <w:rPr>
                <w:rFonts w:ascii="Arial" w:eastAsia="Times New Roman" w:hAnsi="Arial" w:cs="Arial"/>
                <w:sz w:val="4"/>
                <w:szCs w:val="4"/>
                <w:lang w:val="en-GB" w:eastAsia="en-GB"/>
              </w:rPr>
            </w:pPr>
          </w:p>
        </w:tc>
      </w:tr>
      <w:tr w:rsidR="00A62A0D" w14:paraId="73E64032" w14:textId="77777777" w:rsidTr="00A62A0D">
        <w:trPr>
          <w:trHeight w:val="716"/>
        </w:trPr>
        <w:tc>
          <w:tcPr>
            <w:tcW w:w="242" w:type="dxa"/>
            <w:tcBorders>
              <w:top w:val="nil"/>
              <w:left w:val="nil"/>
              <w:bottom w:val="nil"/>
              <w:right w:val="single" w:sz="4" w:space="0" w:color="auto"/>
            </w:tcBorders>
            <w:shd w:val="pct12" w:color="auto" w:fill="auto"/>
          </w:tcPr>
          <w:p w14:paraId="73E64023"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E64024" w14:textId="77777777" w:rsidR="00A62A0D" w:rsidRDefault="00A62A0D" w:rsidP="00A62A0D">
            <w:pPr>
              <w:widowControl/>
              <w:numPr>
                <w:ilvl w:val="0"/>
                <w:numId w:val="9"/>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73E64026" w14:textId="77777777" w:rsidR="00A62A0D" w:rsidRPr="00ED7170" w:rsidRDefault="00A62A0D" w:rsidP="001A6D2E">
            <w:pPr>
              <w:spacing w:after="0" w:line="240" w:lineRule="auto"/>
              <w:rPr>
                <w:rFonts w:ascii="Arial" w:eastAsia="Times New Roman" w:hAnsi="Arial" w:cs="Arial"/>
                <w:sz w:val="16"/>
                <w:szCs w:val="16"/>
                <w:lang w:val="en-GB" w:eastAsia="en-GB"/>
              </w:rPr>
            </w:pPr>
            <w:bookmarkStart w:id="16" w:name="_GoBack"/>
            <w:bookmarkEnd w:id="16"/>
          </w:p>
          <w:p w14:paraId="7F6C46ED" w14:textId="77E9FD63" w:rsidR="00ED7170" w:rsidRDefault="00ED7170" w:rsidP="001A6D2E">
            <w:pPr>
              <w:spacing w:after="0" w:line="240" w:lineRule="auto"/>
              <w:rPr>
                <w:rStyle w:val="normaltextrun"/>
                <w:rFonts w:ascii="Arial" w:hAnsi="Arial" w:cs="Arial"/>
                <w:sz w:val="16"/>
                <w:szCs w:val="16"/>
                <w:shd w:val="clear" w:color="auto" w:fill="FFFFFF"/>
              </w:rPr>
            </w:pPr>
            <w:r w:rsidRPr="00ED7170">
              <w:rPr>
                <w:rFonts w:ascii="Arial" w:eastAsia="Times New Roman" w:hAnsi="Arial" w:cs="Arial"/>
                <w:sz w:val="16"/>
                <w:szCs w:val="16"/>
                <w:lang w:val="en-GB" w:eastAsia="en-GB"/>
              </w:rPr>
              <w:t xml:space="preserve">Address: </w:t>
            </w:r>
            <w:r w:rsidRPr="00ED7170">
              <w:rPr>
                <w:rFonts w:ascii="Arial" w:hAnsi="Arial" w:cs="Arial"/>
                <w:sz w:val="16"/>
                <w:szCs w:val="16"/>
                <w:shd w:val="clear" w:color="auto" w:fill="FFFFFF"/>
              </w:rPr>
              <w:t xml:space="preserve"> </w:t>
            </w:r>
            <w:r w:rsidRPr="00ED7170">
              <w:rPr>
                <w:rStyle w:val="spellingerror"/>
                <w:rFonts w:ascii="Arial" w:hAnsi="Arial" w:cs="Arial"/>
                <w:sz w:val="16"/>
                <w:szCs w:val="16"/>
                <w:shd w:val="clear" w:color="auto" w:fill="FFFFFF"/>
              </w:rPr>
              <w:t>Defence</w:t>
            </w:r>
            <w:r>
              <w:rPr>
                <w:rStyle w:val="normaltextrun"/>
                <w:rFonts w:ascii="Arial" w:hAnsi="Arial" w:cs="Arial"/>
                <w:sz w:val="16"/>
                <w:szCs w:val="16"/>
                <w:shd w:val="clear" w:color="auto" w:fill="FFFFFF"/>
              </w:rPr>
              <w:t xml:space="preserve"> Diving </w:t>
            </w:r>
            <w:r w:rsidRPr="00ED7170">
              <w:rPr>
                <w:rStyle w:val="normaltextrun"/>
                <w:rFonts w:ascii="Arial" w:hAnsi="Arial" w:cs="Arial"/>
                <w:sz w:val="16"/>
                <w:szCs w:val="16"/>
                <w:shd w:val="clear" w:color="auto" w:fill="FFFFFF"/>
              </w:rPr>
              <w:t>School, </w:t>
            </w:r>
          </w:p>
          <w:p w14:paraId="73E64027" w14:textId="5143A804" w:rsidR="00A62A0D" w:rsidRPr="00ED7170" w:rsidRDefault="00ED7170" w:rsidP="001A6D2E">
            <w:pPr>
              <w:spacing w:after="0" w:line="240" w:lineRule="auto"/>
              <w:rPr>
                <w:rFonts w:ascii="Arial" w:eastAsia="Times New Roman" w:hAnsi="Arial" w:cs="Arial"/>
                <w:sz w:val="16"/>
                <w:szCs w:val="16"/>
                <w:lang w:val="en-GB" w:eastAsia="en-GB"/>
              </w:rPr>
            </w:pPr>
            <w:r w:rsidRPr="00ED7170">
              <w:rPr>
                <w:rStyle w:val="spellingerror"/>
                <w:rFonts w:ascii="Arial" w:hAnsi="Arial" w:cs="Arial"/>
                <w:sz w:val="16"/>
                <w:szCs w:val="16"/>
                <w:shd w:val="clear" w:color="auto" w:fill="FFFFFF"/>
              </w:rPr>
              <w:t>Horsea</w:t>
            </w:r>
            <w:r w:rsidRPr="00ED7170">
              <w:rPr>
                <w:rStyle w:val="normaltextrun"/>
                <w:rFonts w:ascii="Arial" w:hAnsi="Arial" w:cs="Arial"/>
                <w:sz w:val="16"/>
                <w:szCs w:val="16"/>
                <w:shd w:val="clear" w:color="auto" w:fill="FFFFFF"/>
              </w:rPr>
              <w:t> Island,</w:t>
            </w:r>
            <w:r>
              <w:rPr>
                <w:rStyle w:val="normaltextrun"/>
                <w:rFonts w:ascii="Arial" w:hAnsi="Arial" w:cs="Arial"/>
                <w:sz w:val="16"/>
                <w:szCs w:val="16"/>
                <w:shd w:val="clear" w:color="auto" w:fill="FFFFFF"/>
              </w:rPr>
              <w:t>,</w:t>
            </w:r>
            <w:r>
              <w:rPr>
                <w:rStyle w:val="spellingerror"/>
                <w:rFonts w:ascii="Arial" w:hAnsi="Arial" w:cs="Arial"/>
                <w:sz w:val="16"/>
                <w:szCs w:val="16"/>
                <w:shd w:val="clear" w:color="auto" w:fill="FFFFFF"/>
              </w:rPr>
              <w:t>Cosham,</w:t>
            </w:r>
            <w:r w:rsidRPr="00ED7170">
              <w:rPr>
                <w:rStyle w:val="spellingerror"/>
                <w:rFonts w:ascii="Arial" w:hAnsi="Arial" w:cs="Arial"/>
                <w:sz w:val="16"/>
                <w:szCs w:val="16"/>
                <w:shd w:val="clear" w:color="auto" w:fill="FFFFFF"/>
              </w:rPr>
              <w:t>Portsmouth</w:t>
            </w:r>
            <w:r w:rsidRPr="00ED7170">
              <w:rPr>
                <w:rStyle w:val="normaltextrun"/>
                <w:rFonts w:ascii="Arial" w:hAnsi="Arial" w:cs="Arial"/>
                <w:sz w:val="16"/>
                <w:szCs w:val="16"/>
                <w:shd w:val="clear" w:color="auto" w:fill="FFFFFF"/>
              </w:rPr>
              <w:t> PO6 4TT</w:t>
            </w:r>
            <w:r w:rsidRPr="00ED7170">
              <w:rPr>
                <w:rStyle w:val="eop"/>
                <w:rFonts w:ascii="Arial" w:hAnsi="Arial" w:cs="Arial"/>
                <w:sz w:val="16"/>
                <w:szCs w:val="16"/>
                <w:shd w:val="clear" w:color="auto" w:fill="FFFFFF"/>
              </w:rPr>
              <w:t> </w:t>
            </w:r>
          </w:p>
          <w:p w14:paraId="73E64028" w14:textId="77777777" w:rsidR="00A62A0D" w:rsidRPr="00ED7170" w:rsidRDefault="00A62A0D" w:rsidP="001A6D2E">
            <w:pPr>
              <w:spacing w:after="0" w:line="240" w:lineRule="auto"/>
              <w:rPr>
                <w:rFonts w:ascii="Arial" w:eastAsia="Times New Roman" w:hAnsi="Arial" w:cs="Arial"/>
                <w:sz w:val="16"/>
                <w:szCs w:val="16"/>
                <w:lang w:val="en-GB" w:eastAsia="en-GB"/>
              </w:rPr>
            </w:pPr>
            <w:bookmarkStart w:id="17" w:name="pm_addr_appendix"/>
            <w:bookmarkEnd w:id="17"/>
          </w:p>
          <w:p w14:paraId="73E6402A" w14:textId="2F038D49" w:rsidR="00A62A0D" w:rsidRDefault="00A62A0D" w:rsidP="001A6D2E">
            <w:pPr>
              <w:tabs>
                <w:tab w:val="left" w:pos="536"/>
              </w:tabs>
              <w:spacing w:after="12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73E6402B" w14:textId="77777777" w:rsidR="00A62A0D" w:rsidRDefault="00A62A0D" w:rsidP="001A6D2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3E6402C" w14:textId="77777777" w:rsidR="00A62A0D" w:rsidRDefault="00A62A0D" w:rsidP="001A6D2E">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73E6402D" w14:textId="77777777" w:rsidR="00A62A0D" w:rsidRDefault="00A62A0D" w:rsidP="001A6D2E">
            <w:pPr>
              <w:spacing w:after="0" w:line="240" w:lineRule="auto"/>
              <w:rPr>
                <w:rFonts w:ascii="Arial" w:eastAsia="Times New Roman" w:hAnsi="Arial" w:cs="Arial"/>
                <w:sz w:val="16"/>
                <w:szCs w:val="20"/>
                <w:lang w:val="en-GB" w:eastAsia="en-GB"/>
              </w:rPr>
            </w:pPr>
          </w:p>
          <w:p w14:paraId="73E6402E"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73E6402F" w14:textId="77777777" w:rsidR="00A62A0D" w:rsidRDefault="00A62A0D" w:rsidP="001A6D2E">
            <w:pPr>
              <w:spacing w:after="0" w:line="240" w:lineRule="auto"/>
              <w:rPr>
                <w:rFonts w:ascii="Arial" w:eastAsia="Times New Roman" w:hAnsi="Arial" w:cs="Arial"/>
                <w:sz w:val="16"/>
                <w:szCs w:val="20"/>
                <w:lang w:val="en-GB" w:eastAsia="en-GB"/>
              </w:rPr>
            </w:pPr>
            <w:bookmarkStart w:id="18" w:name="consignment"/>
            <w:bookmarkEnd w:id="18"/>
          </w:p>
          <w:p w14:paraId="73E64030"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53" w:type="dxa"/>
            <w:tcBorders>
              <w:top w:val="nil"/>
              <w:left w:val="single" w:sz="4" w:space="0" w:color="auto"/>
              <w:bottom w:val="nil"/>
              <w:right w:val="nil"/>
            </w:tcBorders>
            <w:shd w:val="pct12" w:color="auto" w:fill="auto"/>
          </w:tcPr>
          <w:p w14:paraId="73E64031" w14:textId="77777777" w:rsidR="00A62A0D" w:rsidRDefault="00A62A0D" w:rsidP="001A6D2E">
            <w:pPr>
              <w:spacing w:after="0" w:line="240" w:lineRule="auto"/>
              <w:jc w:val="both"/>
              <w:rPr>
                <w:rFonts w:ascii="Arial" w:eastAsia="Times New Roman" w:hAnsi="Arial" w:cs="Arial"/>
                <w:szCs w:val="20"/>
                <w:lang w:val="en-GB" w:eastAsia="en-GB"/>
              </w:rPr>
            </w:pPr>
          </w:p>
        </w:tc>
      </w:tr>
      <w:tr w:rsidR="00A62A0D" w14:paraId="73E64034" w14:textId="77777777" w:rsidTr="00A62A0D">
        <w:trPr>
          <w:trHeight w:val="22"/>
        </w:trPr>
        <w:tc>
          <w:tcPr>
            <w:tcW w:w="10952" w:type="dxa"/>
            <w:gridSpan w:val="5"/>
            <w:shd w:val="pct12" w:color="auto" w:fill="auto"/>
          </w:tcPr>
          <w:p w14:paraId="73E64033" w14:textId="77777777" w:rsidR="00A62A0D" w:rsidRDefault="00A62A0D" w:rsidP="001A6D2E">
            <w:pPr>
              <w:spacing w:after="0" w:line="240" w:lineRule="auto"/>
              <w:rPr>
                <w:rFonts w:ascii="Arial" w:eastAsia="Times New Roman" w:hAnsi="Arial" w:cs="Arial"/>
                <w:sz w:val="4"/>
                <w:szCs w:val="20"/>
                <w:lang w:val="en-GB" w:eastAsia="en-GB"/>
              </w:rPr>
            </w:pPr>
          </w:p>
        </w:tc>
      </w:tr>
      <w:tr w:rsidR="00A62A0D" w14:paraId="73E6404F" w14:textId="77777777" w:rsidTr="00A62A0D">
        <w:trPr>
          <w:trHeight w:val="1046"/>
        </w:trPr>
        <w:tc>
          <w:tcPr>
            <w:tcW w:w="242" w:type="dxa"/>
            <w:tcBorders>
              <w:top w:val="nil"/>
              <w:left w:val="nil"/>
              <w:bottom w:val="nil"/>
              <w:right w:val="single" w:sz="4" w:space="0" w:color="auto"/>
            </w:tcBorders>
            <w:shd w:val="pct12" w:color="auto" w:fill="auto"/>
          </w:tcPr>
          <w:p w14:paraId="73E64035"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E64036" w14:textId="77777777" w:rsidR="00A62A0D" w:rsidRDefault="00A62A0D" w:rsidP="00A62A0D">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73E64037" w14:textId="77777777" w:rsidR="00A62A0D" w:rsidRDefault="00A62A0D" w:rsidP="001A6D2E">
            <w:pPr>
              <w:spacing w:after="0" w:line="240" w:lineRule="auto"/>
              <w:rPr>
                <w:rFonts w:ascii="Arial" w:eastAsia="Times New Roman" w:hAnsi="Arial" w:cs="Arial"/>
                <w:sz w:val="16"/>
                <w:szCs w:val="16"/>
                <w:lang w:val="en-GB" w:eastAsia="en-GB"/>
              </w:rPr>
            </w:pPr>
          </w:p>
          <w:p w14:paraId="73E64038" w14:textId="77777777" w:rsidR="00A62A0D" w:rsidRDefault="00A62A0D" w:rsidP="001A6D2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3E64039" w14:textId="77777777" w:rsidR="00A62A0D" w:rsidRDefault="00A62A0D" w:rsidP="001A6D2E">
            <w:pPr>
              <w:spacing w:before="120" w:after="120" w:line="240" w:lineRule="auto"/>
              <w:rPr>
                <w:rFonts w:ascii="Arial" w:eastAsia="Times New Roman" w:hAnsi="Arial" w:cs="Arial"/>
                <w:sz w:val="16"/>
                <w:szCs w:val="16"/>
                <w:lang w:val="en-GB" w:eastAsia="en-GB"/>
              </w:rPr>
            </w:pPr>
            <w:bookmarkStart w:id="19" w:name="pack_authority"/>
            <w:bookmarkEnd w:id="19"/>
            <w:r>
              <w:rPr>
                <w:rFonts w:ascii="Arial" w:eastAsia="Times New Roman" w:hAnsi="Arial" w:cs="Arial"/>
                <w:sz w:val="16"/>
                <w:szCs w:val="16"/>
                <w:lang w:val="en-GB" w:eastAsia="en-GB"/>
              </w:rPr>
              <w:t>DES IMOC SCP TLS Packaging</w:t>
            </w:r>
          </w:p>
          <w:p w14:paraId="73E6403A" w14:textId="77777777" w:rsidR="00A62A0D" w:rsidRDefault="00A62A0D" w:rsidP="001A6D2E">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3E6403B" w14:textId="77777777" w:rsidR="00A62A0D" w:rsidRDefault="00A62A0D" w:rsidP="001A6D2E">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73E6403C" w14:textId="77777777" w:rsidR="00A62A0D" w:rsidRDefault="00A62A0D" w:rsidP="001A6D2E">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73E6403D" w14:textId="77777777" w:rsidR="00A62A0D" w:rsidRDefault="00A62A0D" w:rsidP="001A6D2E">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73E6403E" w14:textId="77777777" w:rsidR="00A62A0D" w:rsidRDefault="00A62A0D" w:rsidP="001A6D2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73E6403F" w14:textId="77777777" w:rsidR="00A62A0D" w:rsidRDefault="00A62A0D" w:rsidP="001A6D2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73E64040" w14:textId="77777777" w:rsidR="00A62A0D" w:rsidRDefault="00A62A0D" w:rsidP="001A6D2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73E64041" w14:textId="77777777" w:rsidR="00A62A0D" w:rsidRDefault="00A62A0D" w:rsidP="001A6D2E">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73E64042" w14:textId="77777777" w:rsidR="00A62A0D" w:rsidRDefault="00A62A0D" w:rsidP="001A6D2E">
            <w:pPr>
              <w:spacing w:after="0" w:line="240" w:lineRule="auto"/>
              <w:rPr>
                <w:rFonts w:ascii="Arial" w:eastAsia="Times New Roman" w:hAnsi="Arial" w:cs="Arial"/>
                <w:b/>
                <w:sz w:val="16"/>
                <w:szCs w:val="20"/>
                <w:lang w:val="en-GB" w:eastAsia="en-GB"/>
              </w:rPr>
            </w:pPr>
          </w:p>
          <w:p w14:paraId="73E64043"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73E64044" w14:textId="77777777" w:rsidR="00A62A0D" w:rsidRDefault="00A62A0D" w:rsidP="001A6D2E">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73E64045"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3E64046"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3E64047" w14:textId="77777777" w:rsidR="00A62A0D" w:rsidRDefault="00A62A0D" w:rsidP="001A6D2E">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73E64048" w14:textId="77777777" w:rsidR="00A62A0D" w:rsidRDefault="00A62A0D" w:rsidP="001A6D2E">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73E64049" w14:textId="77777777" w:rsidR="00A62A0D" w:rsidRDefault="00A62A0D" w:rsidP="001A6D2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73E6404A" w14:textId="77777777" w:rsidR="00A62A0D" w:rsidRDefault="00A62A0D" w:rsidP="001A6D2E">
            <w:pPr>
              <w:spacing w:after="0" w:line="240" w:lineRule="auto"/>
              <w:rPr>
                <w:rFonts w:ascii="Arial" w:eastAsia="Times New Roman" w:hAnsi="Arial" w:cs="Arial"/>
                <w:b/>
                <w:sz w:val="16"/>
                <w:szCs w:val="16"/>
                <w:lang w:val="en-GB" w:eastAsia="en-GB"/>
              </w:rPr>
            </w:pPr>
          </w:p>
          <w:p w14:paraId="73E6404B" w14:textId="77777777" w:rsidR="00A62A0D" w:rsidRDefault="00A62A0D" w:rsidP="001A6D2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73E6404C" w14:textId="77777777" w:rsidR="00A62A0D" w:rsidRDefault="00A62A0D" w:rsidP="001A6D2E">
            <w:pPr>
              <w:spacing w:after="0" w:line="240" w:lineRule="auto"/>
              <w:rPr>
                <w:rFonts w:ascii="Arial" w:eastAsia="Times New Roman" w:hAnsi="Arial" w:cs="Arial"/>
                <w:sz w:val="16"/>
                <w:szCs w:val="16"/>
                <w:lang w:val="en-GB" w:eastAsia="en-GB"/>
              </w:rPr>
            </w:pPr>
          </w:p>
          <w:p w14:paraId="73E6404D" w14:textId="77777777" w:rsidR="00A62A0D" w:rsidRDefault="00A62A0D" w:rsidP="001A6D2E">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73E6404E" w14:textId="77777777" w:rsidR="00A62A0D" w:rsidRDefault="00A62A0D" w:rsidP="001A6D2E">
            <w:pPr>
              <w:spacing w:after="0" w:line="240" w:lineRule="auto"/>
              <w:jc w:val="both"/>
              <w:rPr>
                <w:rFonts w:ascii="Arial" w:eastAsia="Times New Roman" w:hAnsi="Arial" w:cs="Arial"/>
                <w:szCs w:val="20"/>
                <w:lang w:val="en-GB" w:eastAsia="en-GB"/>
              </w:rPr>
            </w:pPr>
          </w:p>
        </w:tc>
      </w:tr>
      <w:tr w:rsidR="00A62A0D" w14:paraId="73E64053" w14:textId="77777777" w:rsidTr="00A62A0D">
        <w:trPr>
          <w:trHeight w:val="51"/>
        </w:trPr>
        <w:tc>
          <w:tcPr>
            <w:tcW w:w="5817" w:type="dxa"/>
            <w:gridSpan w:val="3"/>
            <w:tcBorders>
              <w:top w:val="nil"/>
              <w:left w:val="nil"/>
              <w:bottom w:val="nil"/>
              <w:right w:val="single" w:sz="4" w:space="0" w:color="auto"/>
            </w:tcBorders>
            <w:shd w:val="pct12" w:color="auto" w:fill="auto"/>
          </w:tcPr>
          <w:p w14:paraId="73E64050" w14:textId="77777777" w:rsidR="00A62A0D" w:rsidRDefault="00A62A0D" w:rsidP="001A6D2E">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73E64051" w14:textId="77777777" w:rsidR="00A62A0D" w:rsidRDefault="00A62A0D" w:rsidP="001A6D2E">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E64052" w14:textId="77777777" w:rsidR="00A62A0D" w:rsidRDefault="00A62A0D" w:rsidP="001A6D2E">
            <w:pPr>
              <w:spacing w:after="0"/>
              <w:rPr>
                <w:rFonts w:ascii="Arial" w:eastAsia="Times New Roman" w:hAnsi="Arial" w:cs="Arial"/>
                <w:szCs w:val="20"/>
                <w:lang w:val="en-GB" w:eastAsia="en-GB"/>
              </w:rPr>
            </w:pPr>
          </w:p>
        </w:tc>
      </w:tr>
      <w:tr w:rsidR="00A62A0D" w14:paraId="73E6405C" w14:textId="77777777" w:rsidTr="00A62A0D">
        <w:trPr>
          <w:trHeight w:val="412"/>
        </w:trPr>
        <w:tc>
          <w:tcPr>
            <w:tcW w:w="242" w:type="dxa"/>
            <w:tcBorders>
              <w:top w:val="nil"/>
              <w:left w:val="nil"/>
              <w:bottom w:val="nil"/>
              <w:right w:val="single" w:sz="4" w:space="0" w:color="auto"/>
            </w:tcBorders>
            <w:shd w:val="pct12" w:color="auto" w:fill="auto"/>
          </w:tcPr>
          <w:p w14:paraId="73E64054"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hideMark/>
          </w:tcPr>
          <w:p w14:paraId="73E64055" w14:textId="77777777" w:rsidR="00A62A0D" w:rsidRDefault="00A62A0D" w:rsidP="00A62A0D">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73E64056" w14:textId="77777777" w:rsidR="00A62A0D" w:rsidRDefault="00A62A0D" w:rsidP="001A6D2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73E64057" w14:textId="77777777" w:rsidR="00A62A0D" w:rsidRDefault="00A62A0D" w:rsidP="001A6D2E">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20" w:name="supply_support"/>
            <w:bookmarkEnd w:id="20"/>
            <w:r>
              <w:rPr>
                <w:rFonts w:ascii="Arial" w:eastAsia="Times New Roman" w:hAnsi="Arial" w:cs="Arial"/>
                <w:sz w:val="16"/>
                <w:szCs w:val="16"/>
                <w:lang w:val="en-GB" w:eastAsia="en-GB"/>
              </w:rPr>
              <w:sym w:font="Wingdings" w:char="F028"/>
            </w:r>
          </w:p>
          <w:p w14:paraId="73E64058" w14:textId="77777777" w:rsidR="00A62A0D" w:rsidRDefault="00A62A0D" w:rsidP="001A6D2E">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3E64059" w14:textId="77777777" w:rsidR="00A62A0D" w:rsidRDefault="00A62A0D" w:rsidP="001A6D2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73E6405A" w14:textId="77777777" w:rsidR="00A62A0D" w:rsidRDefault="00A62A0D" w:rsidP="001A6D2E">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E6405B" w14:textId="77777777" w:rsidR="00A62A0D" w:rsidRDefault="00A62A0D" w:rsidP="001A6D2E">
            <w:pPr>
              <w:spacing w:after="0"/>
              <w:rPr>
                <w:rFonts w:ascii="Arial" w:eastAsia="Times New Roman" w:hAnsi="Arial" w:cs="Arial"/>
                <w:szCs w:val="20"/>
                <w:lang w:val="en-GB" w:eastAsia="en-GB"/>
              </w:rPr>
            </w:pPr>
          </w:p>
        </w:tc>
      </w:tr>
      <w:tr w:rsidR="00A62A0D" w14:paraId="73E6405E" w14:textId="77777777" w:rsidTr="00A62A0D">
        <w:trPr>
          <w:trHeight w:val="51"/>
        </w:trPr>
        <w:tc>
          <w:tcPr>
            <w:tcW w:w="10952" w:type="dxa"/>
            <w:gridSpan w:val="5"/>
            <w:shd w:val="pct12" w:color="auto" w:fill="auto"/>
          </w:tcPr>
          <w:p w14:paraId="73E6405D" w14:textId="77777777" w:rsidR="00A62A0D" w:rsidRDefault="00A62A0D" w:rsidP="001A6D2E">
            <w:pPr>
              <w:spacing w:after="0" w:line="240" w:lineRule="auto"/>
              <w:rPr>
                <w:rFonts w:ascii="Arial" w:eastAsia="Times New Roman" w:hAnsi="Arial" w:cs="Arial"/>
                <w:color w:val="000000"/>
                <w:sz w:val="4"/>
                <w:szCs w:val="20"/>
                <w:lang w:val="en-GB" w:eastAsia="en-GB"/>
              </w:rPr>
            </w:pPr>
          </w:p>
        </w:tc>
      </w:tr>
      <w:tr w:rsidR="00A62A0D" w14:paraId="73E6406A" w14:textId="77777777" w:rsidTr="00A62A0D">
        <w:trPr>
          <w:trHeight w:val="107"/>
        </w:trPr>
        <w:tc>
          <w:tcPr>
            <w:tcW w:w="242" w:type="dxa"/>
            <w:tcBorders>
              <w:top w:val="nil"/>
              <w:left w:val="nil"/>
              <w:bottom w:val="nil"/>
              <w:right w:val="single" w:sz="4" w:space="0" w:color="auto"/>
            </w:tcBorders>
            <w:shd w:val="pct12" w:color="auto" w:fill="auto"/>
          </w:tcPr>
          <w:p w14:paraId="73E6405F"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E64060" w14:textId="77777777" w:rsidR="00A62A0D" w:rsidRDefault="00A62A0D" w:rsidP="00A62A0D">
            <w:pPr>
              <w:widowControl/>
              <w:numPr>
                <w:ilvl w:val="0"/>
                <w:numId w:val="9"/>
              </w:numPr>
              <w:tabs>
                <w:tab w:val="left" w:pos="194"/>
              </w:tabs>
              <w:spacing w:before="120" w:after="0" w:line="240" w:lineRule="auto"/>
              <w:jc w:val="both"/>
              <w:rPr>
                <w:rFonts w:ascii="Arial" w:eastAsia="Times New Roman" w:hAnsi="Arial" w:cs="Arial"/>
                <w:sz w:val="16"/>
                <w:szCs w:val="20"/>
                <w:lang w:val="en-GB" w:eastAsia="en-GB"/>
              </w:rPr>
            </w:pPr>
            <w:r>
              <w:rPr>
                <w:rFonts w:ascii="Arial" w:eastAsia="Times New Roman" w:hAnsi="Arial" w:cs="Arial"/>
                <w:b/>
                <w:sz w:val="16"/>
                <w:szCs w:val="20"/>
                <w:lang w:val="en-GB" w:eastAsia="en-GB"/>
              </w:rPr>
              <w:t>Drawings/Specifications are available from:</w:t>
            </w:r>
          </w:p>
          <w:p w14:paraId="73E64061" w14:textId="77777777" w:rsidR="00A62A0D" w:rsidRDefault="00A62A0D" w:rsidP="001A6D2E">
            <w:pPr>
              <w:spacing w:after="0" w:line="240" w:lineRule="auto"/>
              <w:rPr>
                <w:rFonts w:ascii="Arial" w:eastAsia="Times New Roman" w:hAnsi="Arial" w:cs="Arial"/>
                <w:sz w:val="16"/>
                <w:szCs w:val="20"/>
                <w:lang w:val="en-GB" w:eastAsia="en-GB"/>
              </w:rPr>
            </w:pPr>
            <w:bookmarkStart w:id="21" w:name="drawings_spec"/>
            <w:bookmarkEnd w:id="21"/>
          </w:p>
          <w:p w14:paraId="73E64062" w14:textId="77777777" w:rsidR="00A62A0D" w:rsidRDefault="00A62A0D" w:rsidP="001A6D2E">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73E64063" w14:textId="77777777" w:rsidR="00A62A0D" w:rsidRDefault="00A62A0D" w:rsidP="001A6D2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73E64064" w14:textId="77777777" w:rsidR="00A62A0D" w:rsidRDefault="00A62A0D" w:rsidP="001A6D2E">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E64065"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73E64066"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73E64067"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3E64068" w14:textId="77777777" w:rsidR="00A62A0D" w:rsidRDefault="00A62A0D" w:rsidP="001A6D2E">
            <w:pPr>
              <w:spacing w:after="120" w:line="240" w:lineRule="auto"/>
              <w:rPr>
                <w:rFonts w:ascii="Arial" w:eastAsia="Times New Roman" w:hAnsi="Arial" w:cs="Arial"/>
                <w:color w:val="000000"/>
                <w:sz w:val="16"/>
                <w:szCs w:val="20"/>
                <w:lang w:val="en-GB" w:eastAsia="en-GB"/>
              </w:rPr>
            </w:pPr>
            <w:smartTag w:uri="urn:schemas-microsoft-com:office:smarttags" w:element="City">
              <w:r>
                <w:rPr>
                  <w:rFonts w:ascii="Arial" w:eastAsia="Times New Roman" w:hAnsi="Arial" w:cs="Arial"/>
                  <w:sz w:val="16"/>
                  <w:szCs w:val="20"/>
                  <w:lang w:val="en-GB" w:eastAsia="en-GB"/>
                </w:rPr>
                <w:t>Liverpool</w:t>
              </w:r>
            </w:smartTag>
            <w:r>
              <w:rPr>
                <w:rFonts w:ascii="Arial" w:eastAsia="Times New Roman" w:hAnsi="Arial" w:cs="Arial"/>
                <w:sz w:val="16"/>
                <w:szCs w:val="20"/>
                <w:lang w:val="en-GB" w:eastAsia="en-GB"/>
              </w:rPr>
              <w:t>,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5" w:anchor="invoice-processing" w:history="1">
              <w:r>
                <w:rPr>
                  <w:rStyle w:val="Hyperlink"/>
                  <w:rFonts w:ascii="Arial" w:eastAsia="Times New Roman" w:hAnsi="Arial" w:cs="Arial"/>
                  <w:sz w:val="16"/>
                  <w:szCs w:val="20"/>
                  <w:lang w:val="en-GB" w:eastAsia="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73E64069" w14:textId="77777777" w:rsidR="00A62A0D" w:rsidRDefault="00A62A0D" w:rsidP="001A6D2E">
            <w:pPr>
              <w:spacing w:after="0" w:line="240" w:lineRule="auto"/>
              <w:jc w:val="both"/>
              <w:rPr>
                <w:rFonts w:ascii="Arial" w:eastAsia="Times New Roman" w:hAnsi="Arial" w:cs="Arial"/>
                <w:sz w:val="16"/>
                <w:szCs w:val="20"/>
                <w:lang w:val="en-GB" w:eastAsia="en-GB"/>
              </w:rPr>
            </w:pPr>
          </w:p>
        </w:tc>
      </w:tr>
      <w:tr w:rsidR="00A62A0D" w14:paraId="73E6406E" w14:textId="77777777" w:rsidTr="00A62A0D">
        <w:trPr>
          <w:trHeight w:val="25"/>
        </w:trPr>
        <w:tc>
          <w:tcPr>
            <w:tcW w:w="5817" w:type="dxa"/>
            <w:gridSpan w:val="3"/>
            <w:shd w:val="pct12" w:color="auto" w:fill="auto"/>
          </w:tcPr>
          <w:p w14:paraId="73E6406B" w14:textId="77777777" w:rsidR="00A62A0D" w:rsidRDefault="00A62A0D" w:rsidP="001A6D2E">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73E6406C" w14:textId="77777777" w:rsidR="00A62A0D" w:rsidRDefault="00A62A0D" w:rsidP="001A6D2E">
            <w:pPr>
              <w:spacing w:after="0"/>
              <w:rPr>
                <w:rFonts w:ascii="Arial" w:eastAsia="Times New Roman" w:hAnsi="Arial" w:cs="Arial"/>
                <w:color w:val="000000"/>
                <w:sz w:val="16"/>
                <w:szCs w:val="20"/>
                <w:lang w:val="en-GB" w:eastAsia="en-GB"/>
              </w:rPr>
            </w:pPr>
          </w:p>
        </w:tc>
        <w:tc>
          <w:tcPr>
            <w:tcW w:w="253" w:type="dxa"/>
            <w:vMerge/>
            <w:vAlign w:val="center"/>
            <w:hideMark/>
          </w:tcPr>
          <w:p w14:paraId="73E6406D" w14:textId="77777777" w:rsidR="00A62A0D" w:rsidRDefault="00A62A0D" w:rsidP="001A6D2E">
            <w:pPr>
              <w:spacing w:after="0"/>
              <w:rPr>
                <w:rFonts w:ascii="Arial" w:eastAsia="Times New Roman" w:hAnsi="Arial" w:cs="Arial"/>
                <w:sz w:val="16"/>
                <w:szCs w:val="20"/>
                <w:lang w:val="en-GB" w:eastAsia="en-GB"/>
              </w:rPr>
            </w:pPr>
          </w:p>
        </w:tc>
      </w:tr>
      <w:tr w:rsidR="00A62A0D" w14:paraId="73E64075" w14:textId="77777777" w:rsidTr="00A62A0D">
        <w:trPr>
          <w:trHeight w:val="167"/>
        </w:trPr>
        <w:tc>
          <w:tcPr>
            <w:tcW w:w="242" w:type="dxa"/>
            <w:tcBorders>
              <w:top w:val="nil"/>
              <w:left w:val="nil"/>
              <w:bottom w:val="nil"/>
              <w:right w:val="single" w:sz="4" w:space="0" w:color="auto"/>
            </w:tcBorders>
            <w:shd w:val="pct12" w:color="auto" w:fill="auto"/>
          </w:tcPr>
          <w:p w14:paraId="73E6406F"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E64070" w14:textId="77777777" w:rsidR="00A62A0D" w:rsidRDefault="00A62A0D" w:rsidP="00A62A0D">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73E64071" w14:textId="77777777" w:rsidR="00A62A0D" w:rsidRDefault="00A62A0D" w:rsidP="001A6D2E">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73E64072" w14:textId="77777777" w:rsidR="00A62A0D" w:rsidRDefault="00A62A0D" w:rsidP="001A6D2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73E64073" w14:textId="77777777" w:rsidR="00A62A0D" w:rsidRDefault="00A62A0D" w:rsidP="001A6D2E">
            <w:pPr>
              <w:spacing w:after="0"/>
              <w:rPr>
                <w:rFonts w:ascii="Arial" w:eastAsia="Times New Roman" w:hAnsi="Arial" w:cs="Arial"/>
                <w:color w:val="000000"/>
                <w:sz w:val="16"/>
                <w:szCs w:val="20"/>
                <w:lang w:val="en-GB" w:eastAsia="en-GB"/>
              </w:rPr>
            </w:pPr>
          </w:p>
        </w:tc>
        <w:tc>
          <w:tcPr>
            <w:tcW w:w="253" w:type="dxa"/>
            <w:vMerge/>
            <w:vAlign w:val="center"/>
            <w:hideMark/>
          </w:tcPr>
          <w:p w14:paraId="73E64074" w14:textId="77777777" w:rsidR="00A62A0D" w:rsidRDefault="00A62A0D" w:rsidP="001A6D2E">
            <w:pPr>
              <w:spacing w:after="0"/>
              <w:rPr>
                <w:rFonts w:ascii="Arial" w:eastAsia="Times New Roman" w:hAnsi="Arial" w:cs="Arial"/>
                <w:sz w:val="16"/>
                <w:szCs w:val="20"/>
                <w:lang w:val="en-GB" w:eastAsia="en-GB"/>
              </w:rPr>
            </w:pPr>
          </w:p>
        </w:tc>
      </w:tr>
      <w:tr w:rsidR="00A62A0D" w14:paraId="73E64077" w14:textId="77777777" w:rsidTr="00A62A0D">
        <w:trPr>
          <w:trHeight w:val="11"/>
        </w:trPr>
        <w:tc>
          <w:tcPr>
            <w:tcW w:w="10952" w:type="dxa"/>
            <w:gridSpan w:val="5"/>
            <w:shd w:val="pct12" w:color="auto" w:fill="auto"/>
          </w:tcPr>
          <w:p w14:paraId="73E64076" w14:textId="77777777" w:rsidR="00A62A0D" w:rsidRDefault="00A62A0D" w:rsidP="001A6D2E">
            <w:pPr>
              <w:spacing w:after="0" w:line="240" w:lineRule="auto"/>
              <w:rPr>
                <w:rFonts w:ascii="Arial" w:eastAsia="Times New Roman" w:hAnsi="Arial" w:cs="Arial"/>
                <w:sz w:val="4"/>
                <w:szCs w:val="20"/>
                <w:lang w:val="en-GB" w:eastAsia="en-GB"/>
              </w:rPr>
            </w:pPr>
          </w:p>
        </w:tc>
      </w:tr>
      <w:tr w:rsidR="00A62A0D" w14:paraId="73E64086" w14:textId="77777777" w:rsidTr="00A62A0D">
        <w:trPr>
          <w:trHeight w:val="594"/>
        </w:trPr>
        <w:tc>
          <w:tcPr>
            <w:tcW w:w="242" w:type="dxa"/>
            <w:tcBorders>
              <w:top w:val="nil"/>
              <w:left w:val="nil"/>
              <w:bottom w:val="nil"/>
              <w:right w:val="single" w:sz="4" w:space="0" w:color="auto"/>
            </w:tcBorders>
            <w:shd w:val="pct12" w:color="auto" w:fill="auto"/>
          </w:tcPr>
          <w:p w14:paraId="73E64078"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3E64079" w14:textId="77777777" w:rsidR="00A62A0D" w:rsidRDefault="00A62A0D" w:rsidP="00A62A0D">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73E6407A" w14:textId="77777777" w:rsidR="00A62A0D" w:rsidRDefault="00A62A0D" w:rsidP="001A6D2E">
            <w:pPr>
              <w:spacing w:after="0" w:line="240" w:lineRule="auto"/>
              <w:rPr>
                <w:rFonts w:ascii="Arial" w:eastAsia="Times New Roman" w:hAnsi="Arial" w:cs="Arial"/>
                <w:sz w:val="16"/>
                <w:szCs w:val="20"/>
                <w:lang w:val="en-GB" w:eastAsia="en-GB"/>
              </w:rPr>
            </w:pPr>
            <w:bookmarkStart w:id="22" w:name="QA_rep"/>
            <w:bookmarkEnd w:id="22"/>
          </w:p>
          <w:p w14:paraId="73E6407B"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73E6407C" w14:textId="77777777" w:rsidR="00A62A0D" w:rsidRDefault="00A62A0D" w:rsidP="001A6D2E">
            <w:pPr>
              <w:spacing w:before="120" w:after="120" w:line="240" w:lineRule="auto"/>
              <w:rPr>
                <w:rFonts w:ascii="Arial" w:eastAsia="Times New Roman" w:hAnsi="Arial" w:cs="Arial"/>
                <w:sz w:val="16"/>
                <w:szCs w:val="16"/>
                <w:lang w:val="en-GB" w:eastAsia="en-GB"/>
              </w:rPr>
            </w:pPr>
            <w:bookmarkStart w:id="23" w:name="QA_requirements"/>
            <w:bookmarkEnd w:id="23"/>
          </w:p>
          <w:p w14:paraId="73E6407D"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Pr>
                  <w:rStyle w:val="Hyperlink"/>
                  <w:rFonts w:ascii="Arial" w:eastAsia="Times New Roman" w:hAnsi="Arial" w:cs="Arial"/>
                  <w:sz w:val="16"/>
                  <w:szCs w:val="20"/>
                  <w:lang w:val="en-GB" w:eastAsia="en-GB"/>
                </w:rPr>
                <w:t>http://dstan.uwh.diif.r.mil.uk/</w:t>
              </w:r>
            </w:hyperlink>
            <w:r>
              <w:rPr>
                <w:rFonts w:ascii="Arial" w:eastAsia="Times New Roman" w:hAnsi="Arial" w:cs="Arial"/>
                <w:sz w:val="16"/>
                <w:szCs w:val="20"/>
                <w:lang w:val="en-GB" w:eastAsia="en-GB"/>
              </w:rPr>
              <w:t xml:space="preserve"> [intranet] or </w:t>
            </w:r>
            <w:hyperlink r:id="rId27" w:history="1">
              <w:r>
                <w:rPr>
                  <w:rStyle w:val="Hyperlink"/>
                  <w:rFonts w:ascii="Arial" w:eastAsia="Times New Roman" w:hAnsi="Arial" w:cs="Arial"/>
                  <w:sz w:val="16"/>
                  <w:szCs w:val="20"/>
                  <w:lang w:val="en-GB" w:eastAsia="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3E6407E" w14:textId="77777777" w:rsidR="00A62A0D" w:rsidRDefault="00A62A0D" w:rsidP="001A6D2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73E6407F" w14:textId="77777777" w:rsidR="00A62A0D" w:rsidRDefault="00A62A0D" w:rsidP="001A6D2E">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73E64080"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73E64081"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73E64082" w14:textId="77777777" w:rsidR="00A62A0D" w:rsidRDefault="00A62A0D" w:rsidP="001A6D2E">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14:paraId="73E64083" w14:textId="77777777" w:rsidR="00A62A0D" w:rsidRDefault="00A62A0D" w:rsidP="001A6D2E">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Pr>
                    <w:rFonts w:ascii="Arial" w:eastAsia="Times New Roman" w:hAnsi="Arial" w:cs="Arial"/>
                    <w:sz w:val="16"/>
                    <w:szCs w:val="20"/>
                    <w:lang w:val="en-GB" w:eastAsia="en-GB"/>
                  </w:rPr>
                  <w:t>Bicester</w:t>
                </w:r>
              </w:smartTag>
              <w:r>
                <w:rPr>
                  <w:rFonts w:ascii="Arial" w:eastAsia="Times New Roman" w:hAnsi="Arial" w:cs="Arial"/>
                  <w:sz w:val="16"/>
                  <w:szCs w:val="20"/>
                  <w:lang w:val="en-GB" w:eastAsia="en-GB"/>
                </w:rPr>
                <w:t xml:space="preserve">, </w:t>
              </w:r>
              <w:smartTag w:uri="urn:schemas-microsoft-com:office:smarttags" w:element="PostalCode">
                <w:r>
                  <w:rPr>
                    <w:rFonts w:ascii="Arial" w:eastAsia="Times New Roman" w:hAnsi="Arial" w:cs="Arial"/>
                    <w:sz w:val="16"/>
                    <w:szCs w:val="20"/>
                    <w:lang w:val="en-GB" w:eastAsia="en-GB"/>
                  </w:rPr>
                  <w:t>OX25 1LP</w:t>
                </w:r>
              </w:smartTag>
            </w:smartTag>
            <w:r>
              <w:rPr>
                <w:rFonts w:ascii="Arial" w:eastAsia="Times New Roman" w:hAnsi="Arial" w:cs="Arial"/>
                <w:sz w:val="16"/>
                <w:szCs w:val="20"/>
                <w:lang w:val="en-GB" w:eastAsia="en-GB"/>
              </w:rPr>
              <w:t xml:space="preserve">  (Tel. 01869 256197   Fax: 01869 256824)</w:t>
            </w:r>
          </w:p>
          <w:p w14:paraId="73E64084" w14:textId="77777777" w:rsidR="00A62A0D" w:rsidRDefault="00A62A0D" w:rsidP="001A6D2E">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8" w:tooltip="mailto:DESLCSLS-OpsFormsandPubs@mod.uk" w:history="1">
              <w:r>
                <w:rPr>
                  <w:rStyle w:val="Hyperlink"/>
                  <w:rFonts w:ascii="Arial" w:eastAsia="Times New Roman" w:hAnsi="Arial" w:cs="Arial"/>
                  <w:sz w:val="16"/>
                  <w:szCs w:val="16"/>
                  <w:lang w:val="en-GB" w:eastAsia="en-GB"/>
                </w:rPr>
                <w:t>DESLCSLS-OpsFormsandPubs@mod.uk</w:t>
              </w:r>
            </w:hyperlink>
            <w:r>
              <w:rPr>
                <w:rFonts w:ascii="Arial" w:eastAsia="Times New Roman" w:hAnsi="Arial" w:cs="Arial"/>
                <w:color w:val="0000FF"/>
                <w:sz w:val="16"/>
                <w:szCs w:val="20"/>
                <w:u w:val="single"/>
                <w:lang w:val="en-GB" w:eastAsia="en-GB"/>
              </w:rPr>
              <w:t>.</w:t>
            </w:r>
          </w:p>
        </w:tc>
        <w:tc>
          <w:tcPr>
            <w:tcW w:w="253" w:type="dxa"/>
            <w:tcBorders>
              <w:top w:val="nil"/>
              <w:left w:val="single" w:sz="4" w:space="0" w:color="auto"/>
              <w:bottom w:val="nil"/>
              <w:right w:val="nil"/>
            </w:tcBorders>
            <w:shd w:val="pct12" w:color="auto" w:fill="auto"/>
          </w:tcPr>
          <w:p w14:paraId="73E64085" w14:textId="77777777" w:rsidR="00A62A0D" w:rsidRDefault="00A62A0D" w:rsidP="001A6D2E">
            <w:pPr>
              <w:spacing w:after="0" w:line="240" w:lineRule="auto"/>
              <w:jc w:val="both"/>
              <w:rPr>
                <w:rFonts w:ascii="Arial" w:eastAsia="Times New Roman" w:hAnsi="Arial" w:cs="Arial"/>
                <w:sz w:val="16"/>
                <w:szCs w:val="20"/>
                <w:lang w:val="en-GB" w:eastAsia="en-GB"/>
              </w:rPr>
            </w:pPr>
          </w:p>
        </w:tc>
      </w:tr>
      <w:tr w:rsidR="00A62A0D" w14:paraId="73E6408A" w14:textId="77777777" w:rsidTr="00A62A0D">
        <w:trPr>
          <w:trHeight w:val="23"/>
        </w:trPr>
        <w:tc>
          <w:tcPr>
            <w:tcW w:w="242" w:type="dxa"/>
            <w:tcBorders>
              <w:top w:val="nil"/>
              <w:left w:val="nil"/>
              <w:bottom w:val="nil"/>
              <w:right w:val="single" w:sz="4" w:space="0" w:color="auto"/>
            </w:tcBorders>
            <w:shd w:val="pct12" w:color="auto" w:fill="auto"/>
          </w:tcPr>
          <w:p w14:paraId="73E64087"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3E64088" w14:textId="77777777" w:rsidR="00A62A0D" w:rsidRDefault="00A62A0D" w:rsidP="001A6D2E">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73E64089" w14:textId="77777777" w:rsidR="00A62A0D" w:rsidRDefault="00A62A0D" w:rsidP="001A6D2E">
            <w:pPr>
              <w:spacing w:after="0" w:line="240" w:lineRule="auto"/>
              <w:rPr>
                <w:rFonts w:ascii="Arial" w:eastAsia="Times New Roman" w:hAnsi="Arial" w:cs="Arial"/>
                <w:sz w:val="6"/>
                <w:szCs w:val="20"/>
                <w:lang w:val="en-GB" w:eastAsia="en-GB"/>
              </w:rPr>
            </w:pPr>
          </w:p>
        </w:tc>
      </w:tr>
      <w:tr w:rsidR="00A62A0D" w14:paraId="73E64093" w14:textId="77777777" w:rsidTr="00A62A0D">
        <w:trPr>
          <w:trHeight w:val="52"/>
        </w:trPr>
        <w:tc>
          <w:tcPr>
            <w:tcW w:w="242" w:type="dxa"/>
            <w:tcBorders>
              <w:top w:val="nil"/>
              <w:left w:val="nil"/>
              <w:bottom w:val="nil"/>
              <w:right w:val="single" w:sz="4" w:space="0" w:color="auto"/>
            </w:tcBorders>
            <w:shd w:val="pct12" w:color="auto" w:fill="auto"/>
          </w:tcPr>
          <w:p w14:paraId="73E6408B" w14:textId="77777777" w:rsidR="00A62A0D" w:rsidRDefault="00A62A0D" w:rsidP="001A6D2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3E6408C" w14:textId="77777777" w:rsidR="00A62A0D" w:rsidRDefault="00A62A0D" w:rsidP="001A6D2E">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73E6408D" w14:textId="77777777" w:rsidR="00A62A0D" w:rsidRDefault="00A62A0D" w:rsidP="001A6D2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3E6408E" w14:textId="77777777" w:rsidR="00A62A0D" w:rsidRDefault="00A62A0D" w:rsidP="001A6D2E">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73E6408F" w14:textId="77777777" w:rsidR="00A62A0D" w:rsidRDefault="00A62A0D" w:rsidP="001A6D2E">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9" w:history="1">
              <w:r>
                <w:rPr>
                  <w:rStyle w:val="Hyperlink"/>
                  <w:rFonts w:ascii="Arial" w:eastAsia="Times New Roman" w:hAnsi="Arial" w:cs="Arial"/>
                  <w:sz w:val="16"/>
                  <w:szCs w:val="18"/>
                  <w:lang w:val="en-GB" w:eastAsia="en-GB"/>
                </w:rPr>
                <w:t>https://www.aof.mod.uk/aofcontent/tactical/toolkit/index.htm</w:t>
              </w:r>
            </w:hyperlink>
          </w:p>
          <w:p w14:paraId="73E64090" w14:textId="77777777" w:rsidR="00A62A0D" w:rsidRDefault="00A62A0D" w:rsidP="001A6D2E">
            <w:pPr>
              <w:spacing w:after="0" w:line="240" w:lineRule="auto"/>
              <w:rPr>
                <w:rFonts w:ascii="Arial" w:eastAsia="Times New Roman" w:hAnsi="Arial" w:cs="Arial"/>
                <w:color w:val="0000FF"/>
                <w:sz w:val="16"/>
                <w:szCs w:val="18"/>
                <w:u w:val="single"/>
                <w:lang w:val="en-GB" w:eastAsia="en-GB"/>
              </w:rPr>
            </w:pPr>
          </w:p>
          <w:p w14:paraId="73E64091" w14:textId="77777777" w:rsidR="00A62A0D" w:rsidRDefault="00A62A0D" w:rsidP="001A6D2E">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73E64092" w14:textId="77777777" w:rsidR="00A62A0D" w:rsidRDefault="00A62A0D" w:rsidP="001A6D2E">
            <w:pPr>
              <w:spacing w:after="0" w:line="240" w:lineRule="auto"/>
              <w:jc w:val="both"/>
              <w:rPr>
                <w:rFonts w:ascii="Arial" w:eastAsia="Times New Roman" w:hAnsi="Arial" w:cs="Arial"/>
                <w:sz w:val="16"/>
                <w:szCs w:val="20"/>
                <w:lang w:val="en-GB" w:eastAsia="en-GB"/>
              </w:rPr>
            </w:pPr>
          </w:p>
        </w:tc>
      </w:tr>
      <w:tr w:rsidR="00A62A0D" w14:paraId="73E64095" w14:textId="77777777" w:rsidTr="00A62A0D">
        <w:trPr>
          <w:trHeight w:val="35"/>
        </w:trPr>
        <w:tc>
          <w:tcPr>
            <w:tcW w:w="10952" w:type="dxa"/>
            <w:gridSpan w:val="5"/>
            <w:shd w:val="pct12" w:color="auto" w:fill="auto"/>
          </w:tcPr>
          <w:p w14:paraId="73E64094" w14:textId="77777777" w:rsidR="00A62A0D" w:rsidRDefault="00A62A0D" w:rsidP="001A6D2E">
            <w:pPr>
              <w:spacing w:after="0" w:line="240" w:lineRule="auto"/>
              <w:jc w:val="both"/>
              <w:rPr>
                <w:rFonts w:ascii="Arial" w:eastAsia="Times New Roman" w:hAnsi="Arial" w:cs="Arial"/>
                <w:sz w:val="16"/>
                <w:szCs w:val="20"/>
                <w:lang w:val="en-GB" w:eastAsia="en-GB"/>
              </w:rPr>
            </w:pPr>
          </w:p>
        </w:tc>
      </w:tr>
    </w:tbl>
    <w:p w14:paraId="73E64096" w14:textId="77777777" w:rsidR="00E5380D" w:rsidRPr="00E5380D" w:rsidRDefault="00E5380D" w:rsidP="00BB2602">
      <w:pPr>
        <w:spacing w:before="54" w:after="0" w:line="240" w:lineRule="auto"/>
        <w:ind w:left="823" w:right="461"/>
        <w:jc w:val="center"/>
        <w:rPr>
          <w:rFonts w:ascii="Arial" w:eastAsia="Arial" w:hAnsi="Arial" w:cs="Arial"/>
          <w:color w:val="808080" w:themeColor="background1" w:themeShade="80"/>
          <w:sz w:val="32"/>
          <w:szCs w:val="32"/>
        </w:rPr>
      </w:pPr>
    </w:p>
    <w:sectPr w:rsidR="00E5380D" w:rsidRPr="00E5380D" w:rsidSect="00BB2602">
      <w:pgSz w:w="11940" w:h="16860"/>
      <w:pgMar w:top="620" w:right="640" w:bottom="280" w:left="600" w:header="283" w:footer="283" w:gutter="0"/>
      <w:cols w:num="2" w:space="720" w:equalWidth="0">
        <w:col w:w="5496" w:space="4384"/>
        <w:col w:w="8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DCD8F" w14:textId="77777777" w:rsidR="00372FDC" w:rsidRDefault="00372FDC" w:rsidP="00710B11">
      <w:pPr>
        <w:spacing w:after="0" w:line="240" w:lineRule="auto"/>
      </w:pPr>
      <w:r>
        <w:separator/>
      </w:r>
    </w:p>
  </w:endnote>
  <w:endnote w:type="continuationSeparator" w:id="0">
    <w:p w14:paraId="7126B4AF" w14:textId="77777777" w:rsidR="00372FDC" w:rsidRDefault="00372FDC"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40A0" w14:textId="77777777" w:rsidR="00CF4DAA" w:rsidRPr="00D104E0" w:rsidRDefault="00CF4DAA" w:rsidP="0012502F">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6</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73E640A1" w14:textId="2056C2C8" w:rsidR="00CF4DAA" w:rsidRDefault="00CF4DAA" w:rsidP="0012502F">
    <w:pPr>
      <w:pStyle w:val="Footer"/>
    </w:pPr>
    <w:r w:rsidRPr="004F0A17">
      <w:rPr>
        <w:rFonts w:ascii="Arial" w:hAnsi="Arial" w:cs="Arial"/>
      </w:rPr>
      <w:t>12</w:t>
    </w:r>
    <w:r w:rsidRPr="00BC76A0">
      <w:rPr>
        <w:rFonts w:ascii="Arial" w:hAnsi="Arial" w:cs="Arial"/>
      </w:rPr>
      <w:t xml:space="preserve"> December 2018                      </w:t>
    </w:r>
    <w:r w:rsidRPr="00D104E0">
      <w:rPr>
        <w:rFonts w:ascii="Arial" w:hAnsi="Arial" w:cs="Arial"/>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40A8" w14:textId="77777777" w:rsidR="00CF4DAA" w:rsidRPr="00D104E0" w:rsidRDefault="00CF4DAA" w:rsidP="000F2997">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73E640A9" w14:textId="5EEB0522" w:rsidR="00CF4DAA" w:rsidRPr="000F1216" w:rsidRDefault="00CF4DAA" w:rsidP="00AC1066">
    <w:pPr>
      <w:pStyle w:val="Footer"/>
    </w:pPr>
    <w:r>
      <w:rPr>
        <w:rFonts w:ascii="Arial" w:hAnsi="Arial" w:cs="Arial"/>
      </w:rPr>
      <w:t>12</w:t>
    </w:r>
    <w:r>
      <w:rPr>
        <w:rFonts w:ascii="Arial" w:hAnsi="Arial" w:cs="Arial"/>
        <w:color w:val="FF0000"/>
      </w:rPr>
      <w:t xml:space="preserve"> </w:t>
    </w:r>
    <w:r w:rsidRPr="00BC76A0">
      <w:rPr>
        <w:rFonts w:ascii="Arial" w:hAnsi="Arial" w:cs="Arial"/>
      </w:rPr>
      <w:t xml:space="preserve">December 2018                                                         </w:t>
    </w:r>
    <w:r w:rsidRPr="00D104E0">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40AD" w14:textId="77777777" w:rsidR="00CF4DAA" w:rsidRPr="00D104E0" w:rsidRDefault="00CF4DAA" w:rsidP="0012502F">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73E640AE" w14:textId="351C8201" w:rsidR="00CF4DAA" w:rsidRDefault="00CF4DAA" w:rsidP="0012502F">
    <w:pPr>
      <w:pStyle w:val="Footer"/>
    </w:pPr>
    <w:r>
      <w:rPr>
        <w:rFonts w:ascii="Arial" w:hAnsi="Arial" w:cs="Arial"/>
      </w:rPr>
      <w:t>12</w:t>
    </w:r>
    <w:r>
      <w:rPr>
        <w:rFonts w:ascii="Arial" w:hAnsi="Arial" w:cs="Arial"/>
        <w:color w:val="FF0000"/>
      </w:rPr>
      <w:t xml:space="preserve"> </w:t>
    </w:r>
    <w:r w:rsidRPr="00BC76A0">
      <w:rPr>
        <w:rFonts w:ascii="Arial" w:hAnsi="Arial" w:cs="Arial"/>
      </w:rPr>
      <w:t xml:space="preserve">December 2018                                  </w:t>
    </w:r>
    <w:r w:rsidRPr="00D104E0">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6E2D2" w14:textId="77777777" w:rsidR="00372FDC" w:rsidRDefault="00372FDC" w:rsidP="00710B11">
      <w:pPr>
        <w:spacing w:after="0" w:line="240" w:lineRule="auto"/>
      </w:pPr>
      <w:r>
        <w:separator/>
      </w:r>
    </w:p>
  </w:footnote>
  <w:footnote w:type="continuationSeparator" w:id="0">
    <w:p w14:paraId="3C5A5FFE" w14:textId="77777777" w:rsidR="00372FDC" w:rsidRDefault="00372FDC"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409D" w14:textId="0BB1F5BE" w:rsidR="00CF4DAA" w:rsidRPr="0012502F" w:rsidRDefault="00CF4DAA" w:rsidP="0012502F">
    <w:pPr>
      <w:tabs>
        <w:tab w:val="center" w:pos="4513"/>
        <w:tab w:val="right" w:pos="9026"/>
      </w:tabs>
      <w:spacing w:after="0"/>
      <w:rPr>
        <w:rFonts w:ascii="Arial" w:hAnsi="Arial" w:cs="Arial"/>
      </w:rPr>
    </w:pPr>
    <w:r w:rsidRPr="0012502F">
      <w:rPr>
        <w:rFonts w:ascii="Arial" w:hAnsi="Arial" w:cs="Arial"/>
      </w:rPr>
      <w:tab/>
      <w:t xml:space="preserve">              </w:t>
    </w:r>
    <w:r>
      <w:rPr>
        <w:rFonts w:ascii="Arial" w:hAnsi="Arial" w:cs="Arial"/>
      </w:rPr>
      <w:t xml:space="preserve">      </w:t>
    </w:r>
    <w:r w:rsidRPr="0012502F">
      <w:rPr>
        <w:rFonts w:ascii="Arial" w:hAnsi="Arial" w:cs="Arial"/>
      </w:rPr>
      <w:t>OFFICIAL-SENSITIVE COMMERCIAL</w:t>
    </w:r>
    <w:r w:rsidRPr="0012502F">
      <w:rPr>
        <w:rFonts w:ascii="Arial" w:hAnsi="Arial" w:cs="Arial"/>
      </w:rPr>
      <w:tab/>
      <w:t xml:space="preserve">                   </w:t>
    </w:r>
    <w:r>
      <w:rPr>
        <w:rFonts w:ascii="Arial" w:hAnsi="Arial" w:cs="Arial"/>
      </w:rPr>
      <w:t xml:space="preserve">         </w:t>
    </w:r>
    <w:r w:rsidRPr="0012502F">
      <w:rPr>
        <w:rFonts w:ascii="Arial" w:hAnsi="Arial" w:cs="Arial"/>
      </w:rPr>
      <w:t xml:space="preserve">      </w:t>
    </w:r>
    <w:r w:rsidRPr="00BC76A0">
      <w:rPr>
        <w:rFonts w:ascii="Arial" w:hAnsi="Arial" w:cs="Arial"/>
      </w:rPr>
      <w:t xml:space="preserve">FLEET/00686                   </w:t>
    </w:r>
  </w:p>
  <w:p w14:paraId="73E6409E" w14:textId="3DB28DB2" w:rsidR="00CF4DAA" w:rsidRPr="0012502F" w:rsidRDefault="00CF4DAA"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73E6409F" w14:textId="77777777" w:rsidR="00CF4DAA" w:rsidRDefault="00CF4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40A2" w14:textId="3060859D" w:rsidR="00CF4DAA" w:rsidRPr="0012502F" w:rsidRDefault="00CF4DAA"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BC76A0">
      <w:rPr>
        <w:rFonts w:ascii="Arial" w:hAnsi="Arial" w:cs="Arial"/>
      </w:rPr>
      <w:t>FLEET/00686</w:t>
    </w:r>
  </w:p>
  <w:p w14:paraId="73E640A3" w14:textId="7C601A7E" w:rsidR="00CF4DAA" w:rsidRPr="0012502F" w:rsidRDefault="00CF4DAA"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73E640A4" w14:textId="77777777" w:rsidR="00CF4DAA" w:rsidRDefault="00CF4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40A5" w14:textId="2E1AC9B5" w:rsidR="00CF4DAA" w:rsidRPr="0012502F" w:rsidRDefault="00CF4DAA"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BC76A0">
      <w:rPr>
        <w:rFonts w:ascii="Arial" w:hAnsi="Arial" w:cs="Arial"/>
      </w:rPr>
      <w:t>FLEET/00686</w:t>
    </w:r>
  </w:p>
  <w:p w14:paraId="73E640A6" w14:textId="0DE541C6" w:rsidR="00CF4DAA" w:rsidRPr="0012502F" w:rsidRDefault="00CF4DAA"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73E640A7" w14:textId="77777777" w:rsidR="00CF4DAA" w:rsidRDefault="00CF4D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40AA" w14:textId="09A0D483" w:rsidR="00CF4DAA" w:rsidRPr="0012502F" w:rsidRDefault="00CF4DAA"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BC76A0">
      <w:rPr>
        <w:rFonts w:ascii="Arial" w:hAnsi="Arial" w:cs="Arial"/>
      </w:rPr>
      <w:t xml:space="preserve">FLEET/00686                   </w:t>
    </w:r>
  </w:p>
  <w:p w14:paraId="73E640AB" w14:textId="7930C92F" w:rsidR="00CF4DAA" w:rsidRPr="0012502F" w:rsidRDefault="00CF4DAA"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p>
  <w:p w14:paraId="73E640AC" w14:textId="77777777" w:rsidR="00CF4DAA" w:rsidRDefault="00CF4DA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5BB1E25"/>
    <w:multiLevelType w:val="multilevel"/>
    <w:tmpl w:val="E5B26906"/>
    <w:lvl w:ilvl="0">
      <w:start w:val="101"/>
      <w:numFmt w:val="decimal"/>
      <w:lvlText w:val="%1."/>
      <w:lvlJc w:val="left"/>
      <w:pPr>
        <w:tabs>
          <w:tab w:val="num" w:pos="709"/>
        </w:tabs>
        <w:ind w:left="709" w:hanging="709"/>
      </w:pPr>
    </w:lvl>
    <w:lvl w:ilvl="1">
      <w:start w:val="1"/>
      <w:numFmt w:val="lowerLetter"/>
      <w:lvlText w:val="%2."/>
      <w:lvlJc w:val="left"/>
      <w:pPr>
        <w:tabs>
          <w:tab w:val="num" w:pos="737"/>
        </w:tabs>
        <w:ind w:left="1134" w:hanging="397"/>
      </w:pPr>
    </w:lvl>
    <w:lvl w:ilvl="2">
      <w:start w:val="1"/>
      <w:numFmt w:val="lowerRoman"/>
      <w:lvlText w:val="%3."/>
      <w:lvlJc w:val="left"/>
      <w:pPr>
        <w:tabs>
          <w:tab w:val="num" w:pos="1588"/>
        </w:tabs>
        <w:ind w:left="1588" w:hanging="45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07078BB"/>
    <w:multiLevelType w:val="hybridMultilevel"/>
    <w:tmpl w:val="1ABACF08"/>
    <w:lvl w:ilvl="0" w:tplc="5A3C1B50">
      <w:start w:val="2"/>
      <w:numFmt w:val="bullet"/>
      <w:lvlText w:val=""/>
      <w:lvlJc w:val="left"/>
      <w:pPr>
        <w:ind w:left="435" w:hanging="360"/>
      </w:pPr>
      <w:rPr>
        <w:rFonts w:ascii="Symbol" w:eastAsia="Times New Roman" w:hAnsi="Symbol" w:cs="Times New Roman" w:hint="default"/>
        <w:sz w:val="20"/>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949475B"/>
    <w:multiLevelType w:val="hybridMultilevel"/>
    <w:tmpl w:val="9798492C"/>
    <w:lvl w:ilvl="0" w:tplc="6C964F3E">
      <w:start w:val="1"/>
      <w:numFmt w:val="upperLetter"/>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77D35A4"/>
    <w:multiLevelType w:val="multilevel"/>
    <w:tmpl w:val="EF40ECAC"/>
    <w:lvl w:ilvl="0">
      <w:start w:val="101"/>
      <w:numFmt w:val="decimal"/>
      <w:lvlText w:val="%1."/>
      <w:lvlJc w:val="left"/>
      <w:pPr>
        <w:tabs>
          <w:tab w:val="num" w:pos="709"/>
        </w:tabs>
        <w:ind w:left="709" w:hanging="709"/>
      </w:pPr>
    </w:lvl>
    <w:lvl w:ilvl="1">
      <w:start w:val="1"/>
      <w:numFmt w:val="lowerLetter"/>
      <w:lvlText w:val="%2."/>
      <w:lvlJc w:val="left"/>
      <w:pPr>
        <w:tabs>
          <w:tab w:val="num" w:pos="737"/>
        </w:tabs>
        <w:ind w:left="1134" w:hanging="397"/>
      </w:pPr>
    </w:lvl>
    <w:lvl w:ilvl="2">
      <w:start w:val="1"/>
      <w:numFmt w:val="lowerRoman"/>
      <w:lvlText w:val="%3."/>
      <w:lvlJc w:val="left"/>
      <w:pPr>
        <w:tabs>
          <w:tab w:val="num" w:pos="1588"/>
        </w:tabs>
        <w:ind w:left="1588" w:hanging="45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D596D"/>
    <w:rsid w:val="000F2997"/>
    <w:rsid w:val="0012502F"/>
    <w:rsid w:val="00131B7A"/>
    <w:rsid w:val="00184C8B"/>
    <w:rsid w:val="001A6D2E"/>
    <w:rsid w:val="002776B4"/>
    <w:rsid w:val="00286EA8"/>
    <w:rsid w:val="00312F49"/>
    <w:rsid w:val="00333CDB"/>
    <w:rsid w:val="0035280C"/>
    <w:rsid w:val="00372FDC"/>
    <w:rsid w:val="003779B7"/>
    <w:rsid w:val="00387F12"/>
    <w:rsid w:val="003D3E8A"/>
    <w:rsid w:val="003E0C1F"/>
    <w:rsid w:val="004562D3"/>
    <w:rsid w:val="00481275"/>
    <w:rsid w:val="004A3609"/>
    <w:rsid w:val="004E17F1"/>
    <w:rsid w:val="004E5081"/>
    <w:rsid w:val="004E5EBE"/>
    <w:rsid w:val="004F0A17"/>
    <w:rsid w:val="005357F2"/>
    <w:rsid w:val="005A2EAA"/>
    <w:rsid w:val="00640172"/>
    <w:rsid w:val="006470D5"/>
    <w:rsid w:val="00710B11"/>
    <w:rsid w:val="007210D2"/>
    <w:rsid w:val="007A1EDA"/>
    <w:rsid w:val="0080344F"/>
    <w:rsid w:val="008770AA"/>
    <w:rsid w:val="008A4170"/>
    <w:rsid w:val="0096048F"/>
    <w:rsid w:val="009730BC"/>
    <w:rsid w:val="00A24C60"/>
    <w:rsid w:val="00A62A0D"/>
    <w:rsid w:val="00A94069"/>
    <w:rsid w:val="00AB05C3"/>
    <w:rsid w:val="00AC1066"/>
    <w:rsid w:val="00B31208"/>
    <w:rsid w:val="00B66C9E"/>
    <w:rsid w:val="00BB2602"/>
    <w:rsid w:val="00BB7695"/>
    <w:rsid w:val="00BC76A0"/>
    <w:rsid w:val="00C30FBC"/>
    <w:rsid w:val="00CD3205"/>
    <w:rsid w:val="00CF30C8"/>
    <w:rsid w:val="00CF4DAA"/>
    <w:rsid w:val="00D030DA"/>
    <w:rsid w:val="00D41374"/>
    <w:rsid w:val="00D523E8"/>
    <w:rsid w:val="00D70CCC"/>
    <w:rsid w:val="00E205AE"/>
    <w:rsid w:val="00E5380D"/>
    <w:rsid w:val="00EA1872"/>
    <w:rsid w:val="00ED7170"/>
    <w:rsid w:val="00F06E93"/>
    <w:rsid w:val="00F2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4097"/>
    <o:shapelayout v:ext="edit">
      <o:idmap v:ext="edit" data="1"/>
    </o:shapelayout>
  </w:shapeDefaults>
  <w:decimalSymbol w:val="."/>
  <w:listSeparator w:val=","/>
  <w14:docId w14:val="73E63DCF"/>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character" w:customStyle="1" w:styleId="normaltextrun">
    <w:name w:val="normaltextrun"/>
    <w:basedOn w:val="DefaultParagraphFont"/>
    <w:rsid w:val="001A6D2E"/>
  </w:style>
  <w:style w:type="character" w:customStyle="1" w:styleId="eop">
    <w:name w:val="eop"/>
    <w:basedOn w:val="DefaultParagraphFont"/>
    <w:rsid w:val="001A6D2E"/>
  </w:style>
  <w:style w:type="paragraph" w:customStyle="1" w:styleId="paragraph">
    <w:name w:val="paragraph"/>
    <w:basedOn w:val="Normal"/>
    <w:rsid w:val="001A6D2E"/>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pellingerror">
    <w:name w:val="spellingerror"/>
    <w:basedOn w:val="DefaultParagraphFont"/>
    <w:rsid w:val="00ED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51003379">
      <w:bodyDiv w:val="1"/>
      <w:marLeft w:val="0"/>
      <w:marRight w:val="0"/>
      <w:marTop w:val="0"/>
      <w:marBottom w:val="0"/>
      <w:divBdr>
        <w:top w:val="none" w:sz="0" w:space="0" w:color="auto"/>
        <w:left w:val="none" w:sz="0" w:space="0" w:color="auto"/>
        <w:bottom w:val="none" w:sz="0" w:space="0" w:color="auto"/>
        <w:right w:val="none" w:sz="0" w:space="0" w:color="auto"/>
      </w:divBdr>
      <w:divsChild>
        <w:div w:id="2145077401">
          <w:marLeft w:val="0"/>
          <w:marRight w:val="0"/>
          <w:marTop w:val="0"/>
          <w:marBottom w:val="0"/>
          <w:divBdr>
            <w:top w:val="none" w:sz="0" w:space="0" w:color="auto"/>
            <w:left w:val="none" w:sz="0" w:space="0" w:color="auto"/>
            <w:bottom w:val="none" w:sz="0" w:space="0" w:color="auto"/>
            <w:right w:val="none" w:sz="0" w:space="0" w:color="auto"/>
          </w:divBdr>
          <w:divsChild>
            <w:div w:id="1429083618">
              <w:marLeft w:val="-75"/>
              <w:marRight w:val="0"/>
              <w:marTop w:val="30"/>
              <w:marBottom w:val="30"/>
              <w:divBdr>
                <w:top w:val="none" w:sz="0" w:space="0" w:color="auto"/>
                <w:left w:val="none" w:sz="0" w:space="0" w:color="auto"/>
                <w:bottom w:val="none" w:sz="0" w:space="0" w:color="auto"/>
                <w:right w:val="none" w:sz="0" w:space="0" w:color="auto"/>
              </w:divBdr>
              <w:divsChild>
                <w:div w:id="1468669319">
                  <w:marLeft w:val="0"/>
                  <w:marRight w:val="0"/>
                  <w:marTop w:val="0"/>
                  <w:marBottom w:val="0"/>
                  <w:divBdr>
                    <w:top w:val="none" w:sz="0" w:space="0" w:color="auto"/>
                    <w:left w:val="none" w:sz="0" w:space="0" w:color="auto"/>
                    <w:bottom w:val="none" w:sz="0" w:space="0" w:color="auto"/>
                    <w:right w:val="none" w:sz="0" w:space="0" w:color="auto"/>
                  </w:divBdr>
                  <w:divsChild>
                    <w:div w:id="533151314">
                      <w:marLeft w:val="0"/>
                      <w:marRight w:val="0"/>
                      <w:marTop w:val="0"/>
                      <w:marBottom w:val="0"/>
                      <w:divBdr>
                        <w:top w:val="none" w:sz="0" w:space="0" w:color="auto"/>
                        <w:left w:val="none" w:sz="0" w:space="0" w:color="auto"/>
                        <w:bottom w:val="none" w:sz="0" w:space="0" w:color="auto"/>
                        <w:right w:val="none" w:sz="0" w:space="0" w:color="auto"/>
                      </w:divBdr>
                    </w:div>
                  </w:divsChild>
                </w:div>
                <w:div w:id="277612217">
                  <w:marLeft w:val="0"/>
                  <w:marRight w:val="0"/>
                  <w:marTop w:val="0"/>
                  <w:marBottom w:val="0"/>
                  <w:divBdr>
                    <w:top w:val="none" w:sz="0" w:space="0" w:color="auto"/>
                    <w:left w:val="none" w:sz="0" w:space="0" w:color="auto"/>
                    <w:bottom w:val="none" w:sz="0" w:space="0" w:color="auto"/>
                    <w:right w:val="none" w:sz="0" w:space="0" w:color="auto"/>
                  </w:divBdr>
                  <w:divsChild>
                    <w:div w:id="1547569997">
                      <w:marLeft w:val="0"/>
                      <w:marRight w:val="0"/>
                      <w:marTop w:val="0"/>
                      <w:marBottom w:val="0"/>
                      <w:divBdr>
                        <w:top w:val="none" w:sz="0" w:space="0" w:color="auto"/>
                        <w:left w:val="none" w:sz="0" w:space="0" w:color="auto"/>
                        <w:bottom w:val="none" w:sz="0" w:space="0" w:color="auto"/>
                        <w:right w:val="none" w:sz="0" w:space="0" w:color="auto"/>
                      </w:divBdr>
                    </w:div>
                  </w:divsChild>
                </w:div>
                <w:div w:id="1325091554">
                  <w:marLeft w:val="0"/>
                  <w:marRight w:val="0"/>
                  <w:marTop w:val="0"/>
                  <w:marBottom w:val="0"/>
                  <w:divBdr>
                    <w:top w:val="none" w:sz="0" w:space="0" w:color="auto"/>
                    <w:left w:val="none" w:sz="0" w:space="0" w:color="auto"/>
                    <w:bottom w:val="none" w:sz="0" w:space="0" w:color="auto"/>
                    <w:right w:val="none" w:sz="0" w:space="0" w:color="auto"/>
                  </w:divBdr>
                  <w:divsChild>
                    <w:div w:id="1670019603">
                      <w:marLeft w:val="0"/>
                      <w:marRight w:val="0"/>
                      <w:marTop w:val="0"/>
                      <w:marBottom w:val="0"/>
                      <w:divBdr>
                        <w:top w:val="none" w:sz="0" w:space="0" w:color="auto"/>
                        <w:left w:val="none" w:sz="0" w:space="0" w:color="auto"/>
                        <w:bottom w:val="none" w:sz="0" w:space="0" w:color="auto"/>
                        <w:right w:val="none" w:sz="0" w:space="0" w:color="auto"/>
                      </w:divBdr>
                    </w:div>
                  </w:divsChild>
                </w:div>
                <w:div w:id="1208178686">
                  <w:marLeft w:val="0"/>
                  <w:marRight w:val="0"/>
                  <w:marTop w:val="0"/>
                  <w:marBottom w:val="0"/>
                  <w:divBdr>
                    <w:top w:val="none" w:sz="0" w:space="0" w:color="auto"/>
                    <w:left w:val="none" w:sz="0" w:space="0" w:color="auto"/>
                    <w:bottom w:val="none" w:sz="0" w:space="0" w:color="auto"/>
                    <w:right w:val="none" w:sz="0" w:space="0" w:color="auto"/>
                  </w:divBdr>
                  <w:divsChild>
                    <w:div w:id="1438718496">
                      <w:marLeft w:val="0"/>
                      <w:marRight w:val="0"/>
                      <w:marTop w:val="0"/>
                      <w:marBottom w:val="0"/>
                      <w:divBdr>
                        <w:top w:val="none" w:sz="0" w:space="0" w:color="auto"/>
                        <w:left w:val="none" w:sz="0" w:space="0" w:color="auto"/>
                        <w:bottom w:val="none" w:sz="0" w:space="0" w:color="auto"/>
                        <w:right w:val="none" w:sz="0" w:space="0" w:color="auto"/>
                      </w:divBdr>
                    </w:div>
                  </w:divsChild>
                </w:div>
                <w:div w:id="1456632615">
                  <w:marLeft w:val="0"/>
                  <w:marRight w:val="0"/>
                  <w:marTop w:val="0"/>
                  <w:marBottom w:val="0"/>
                  <w:divBdr>
                    <w:top w:val="none" w:sz="0" w:space="0" w:color="auto"/>
                    <w:left w:val="none" w:sz="0" w:space="0" w:color="auto"/>
                    <w:bottom w:val="none" w:sz="0" w:space="0" w:color="auto"/>
                    <w:right w:val="none" w:sz="0" w:space="0" w:color="auto"/>
                  </w:divBdr>
                  <w:divsChild>
                    <w:div w:id="1058093259">
                      <w:marLeft w:val="0"/>
                      <w:marRight w:val="0"/>
                      <w:marTop w:val="0"/>
                      <w:marBottom w:val="0"/>
                      <w:divBdr>
                        <w:top w:val="none" w:sz="0" w:space="0" w:color="auto"/>
                        <w:left w:val="none" w:sz="0" w:space="0" w:color="auto"/>
                        <w:bottom w:val="none" w:sz="0" w:space="0" w:color="auto"/>
                        <w:right w:val="none" w:sz="0" w:space="0" w:color="auto"/>
                      </w:divBdr>
                    </w:div>
                  </w:divsChild>
                </w:div>
                <w:div w:id="577248508">
                  <w:marLeft w:val="0"/>
                  <w:marRight w:val="0"/>
                  <w:marTop w:val="0"/>
                  <w:marBottom w:val="0"/>
                  <w:divBdr>
                    <w:top w:val="none" w:sz="0" w:space="0" w:color="auto"/>
                    <w:left w:val="none" w:sz="0" w:space="0" w:color="auto"/>
                    <w:bottom w:val="none" w:sz="0" w:space="0" w:color="auto"/>
                    <w:right w:val="none" w:sz="0" w:space="0" w:color="auto"/>
                  </w:divBdr>
                  <w:divsChild>
                    <w:div w:id="1426538464">
                      <w:marLeft w:val="0"/>
                      <w:marRight w:val="0"/>
                      <w:marTop w:val="0"/>
                      <w:marBottom w:val="0"/>
                      <w:divBdr>
                        <w:top w:val="none" w:sz="0" w:space="0" w:color="auto"/>
                        <w:left w:val="none" w:sz="0" w:space="0" w:color="auto"/>
                        <w:bottom w:val="none" w:sz="0" w:space="0" w:color="auto"/>
                        <w:right w:val="none" w:sz="0" w:space="0" w:color="auto"/>
                      </w:divBdr>
                    </w:div>
                  </w:divsChild>
                </w:div>
                <w:div w:id="1494294944">
                  <w:marLeft w:val="0"/>
                  <w:marRight w:val="0"/>
                  <w:marTop w:val="0"/>
                  <w:marBottom w:val="0"/>
                  <w:divBdr>
                    <w:top w:val="none" w:sz="0" w:space="0" w:color="auto"/>
                    <w:left w:val="none" w:sz="0" w:space="0" w:color="auto"/>
                    <w:bottom w:val="none" w:sz="0" w:space="0" w:color="auto"/>
                    <w:right w:val="none" w:sz="0" w:space="0" w:color="auto"/>
                  </w:divBdr>
                  <w:divsChild>
                    <w:div w:id="55445604">
                      <w:marLeft w:val="0"/>
                      <w:marRight w:val="0"/>
                      <w:marTop w:val="0"/>
                      <w:marBottom w:val="0"/>
                      <w:divBdr>
                        <w:top w:val="none" w:sz="0" w:space="0" w:color="auto"/>
                        <w:left w:val="none" w:sz="0" w:space="0" w:color="auto"/>
                        <w:bottom w:val="none" w:sz="0" w:space="0" w:color="auto"/>
                        <w:right w:val="none" w:sz="0" w:space="0" w:color="auto"/>
                      </w:divBdr>
                    </w:div>
                    <w:div w:id="1951235797">
                      <w:marLeft w:val="0"/>
                      <w:marRight w:val="0"/>
                      <w:marTop w:val="0"/>
                      <w:marBottom w:val="0"/>
                      <w:divBdr>
                        <w:top w:val="none" w:sz="0" w:space="0" w:color="auto"/>
                        <w:left w:val="none" w:sz="0" w:space="0" w:color="auto"/>
                        <w:bottom w:val="none" w:sz="0" w:space="0" w:color="auto"/>
                        <w:right w:val="none" w:sz="0" w:space="0" w:color="auto"/>
                      </w:divBdr>
                    </w:div>
                  </w:divsChild>
                </w:div>
                <w:div w:id="803036543">
                  <w:marLeft w:val="0"/>
                  <w:marRight w:val="0"/>
                  <w:marTop w:val="0"/>
                  <w:marBottom w:val="0"/>
                  <w:divBdr>
                    <w:top w:val="none" w:sz="0" w:space="0" w:color="auto"/>
                    <w:left w:val="none" w:sz="0" w:space="0" w:color="auto"/>
                    <w:bottom w:val="none" w:sz="0" w:space="0" w:color="auto"/>
                    <w:right w:val="none" w:sz="0" w:space="0" w:color="auto"/>
                  </w:divBdr>
                  <w:divsChild>
                    <w:div w:id="38360284">
                      <w:marLeft w:val="0"/>
                      <w:marRight w:val="0"/>
                      <w:marTop w:val="0"/>
                      <w:marBottom w:val="0"/>
                      <w:divBdr>
                        <w:top w:val="none" w:sz="0" w:space="0" w:color="auto"/>
                        <w:left w:val="none" w:sz="0" w:space="0" w:color="auto"/>
                        <w:bottom w:val="none" w:sz="0" w:space="0" w:color="auto"/>
                        <w:right w:val="none" w:sz="0" w:space="0" w:color="auto"/>
                      </w:divBdr>
                    </w:div>
                  </w:divsChild>
                </w:div>
                <w:div w:id="957880820">
                  <w:marLeft w:val="0"/>
                  <w:marRight w:val="0"/>
                  <w:marTop w:val="0"/>
                  <w:marBottom w:val="0"/>
                  <w:divBdr>
                    <w:top w:val="none" w:sz="0" w:space="0" w:color="auto"/>
                    <w:left w:val="none" w:sz="0" w:space="0" w:color="auto"/>
                    <w:bottom w:val="none" w:sz="0" w:space="0" w:color="auto"/>
                    <w:right w:val="none" w:sz="0" w:space="0" w:color="auto"/>
                  </w:divBdr>
                  <w:divsChild>
                    <w:div w:id="1823767862">
                      <w:marLeft w:val="0"/>
                      <w:marRight w:val="0"/>
                      <w:marTop w:val="0"/>
                      <w:marBottom w:val="0"/>
                      <w:divBdr>
                        <w:top w:val="none" w:sz="0" w:space="0" w:color="auto"/>
                        <w:left w:val="none" w:sz="0" w:space="0" w:color="auto"/>
                        <w:bottom w:val="none" w:sz="0" w:space="0" w:color="auto"/>
                        <w:right w:val="none" w:sz="0" w:space="0" w:color="auto"/>
                      </w:divBdr>
                    </w:div>
                  </w:divsChild>
                </w:div>
                <w:div w:id="658580125">
                  <w:marLeft w:val="0"/>
                  <w:marRight w:val="0"/>
                  <w:marTop w:val="0"/>
                  <w:marBottom w:val="0"/>
                  <w:divBdr>
                    <w:top w:val="none" w:sz="0" w:space="0" w:color="auto"/>
                    <w:left w:val="none" w:sz="0" w:space="0" w:color="auto"/>
                    <w:bottom w:val="none" w:sz="0" w:space="0" w:color="auto"/>
                    <w:right w:val="none" w:sz="0" w:space="0" w:color="auto"/>
                  </w:divBdr>
                  <w:divsChild>
                    <w:div w:id="1070924327">
                      <w:marLeft w:val="0"/>
                      <w:marRight w:val="0"/>
                      <w:marTop w:val="0"/>
                      <w:marBottom w:val="0"/>
                      <w:divBdr>
                        <w:top w:val="none" w:sz="0" w:space="0" w:color="auto"/>
                        <w:left w:val="none" w:sz="0" w:space="0" w:color="auto"/>
                        <w:bottom w:val="none" w:sz="0" w:space="0" w:color="auto"/>
                        <w:right w:val="none" w:sz="0" w:space="0" w:color="auto"/>
                      </w:divBdr>
                    </w:div>
                  </w:divsChild>
                </w:div>
                <w:div w:id="189339718">
                  <w:marLeft w:val="0"/>
                  <w:marRight w:val="0"/>
                  <w:marTop w:val="0"/>
                  <w:marBottom w:val="0"/>
                  <w:divBdr>
                    <w:top w:val="none" w:sz="0" w:space="0" w:color="auto"/>
                    <w:left w:val="none" w:sz="0" w:space="0" w:color="auto"/>
                    <w:bottom w:val="none" w:sz="0" w:space="0" w:color="auto"/>
                    <w:right w:val="none" w:sz="0" w:space="0" w:color="auto"/>
                  </w:divBdr>
                  <w:divsChild>
                    <w:div w:id="56754396">
                      <w:marLeft w:val="0"/>
                      <w:marRight w:val="0"/>
                      <w:marTop w:val="0"/>
                      <w:marBottom w:val="0"/>
                      <w:divBdr>
                        <w:top w:val="none" w:sz="0" w:space="0" w:color="auto"/>
                        <w:left w:val="none" w:sz="0" w:space="0" w:color="auto"/>
                        <w:bottom w:val="none" w:sz="0" w:space="0" w:color="auto"/>
                        <w:right w:val="none" w:sz="0" w:space="0" w:color="auto"/>
                      </w:divBdr>
                    </w:div>
                  </w:divsChild>
                </w:div>
                <w:div w:id="1047990207">
                  <w:marLeft w:val="0"/>
                  <w:marRight w:val="0"/>
                  <w:marTop w:val="0"/>
                  <w:marBottom w:val="0"/>
                  <w:divBdr>
                    <w:top w:val="none" w:sz="0" w:space="0" w:color="auto"/>
                    <w:left w:val="none" w:sz="0" w:space="0" w:color="auto"/>
                    <w:bottom w:val="none" w:sz="0" w:space="0" w:color="auto"/>
                    <w:right w:val="none" w:sz="0" w:space="0" w:color="auto"/>
                  </w:divBdr>
                  <w:divsChild>
                    <w:div w:id="870848335">
                      <w:marLeft w:val="0"/>
                      <w:marRight w:val="0"/>
                      <w:marTop w:val="0"/>
                      <w:marBottom w:val="0"/>
                      <w:divBdr>
                        <w:top w:val="none" w:sz="0" w:space="0" w:color="auto"/>
                        <w:left w:val="none" w:sz="0" w:space="0" w:color="auto"/>
                        <w:bottom w:val="none" w:sz="0" w:space="0" w:color="auto"/>
                        <w:right w:val="none" w:sz="0" w:space="0" w:color="auto"/>
                      </w:divBdr>
                    </w:div>
                  </w:divsChild>
                </w:div>
                <w:div w:id="1662196125">
                  <w:marLeft w:val="0"/>
                  <w:marRight w:val="0"/>
                  <w:marTop w:val="0"/>
                  <w:marBottom w:val="0"/>
                  <w:divBdr>
                    <w:top w:val="none" w:sz="0" w:space="0" w:color="auto"/>
                    <w:left w:val="none" w:sz="0" w:space="0" w:color="auto"/>
                    <w:bottom w:val="none" w:sz="0" w:space="0" w:color="auto"/>
                    <w:right w:val="none" w:sz="0" w:space="0" w:color="auto"/>
                  </w:divBdr>
                  <w:divsChild>
                    <w:div w:id="276178682">
                      <w:marLeft w:val="0"/>
                      <w:marRight w:val="0"/>
                      <w:marTop w:val="0"/>
                      <w:marBottom w:val="0"/>
                      <w:divBdr>
                        <w:top w:val="none" w:sz="0" w:space="0" w:color="auto"/>
                        <w:left w:val="none" w:sz="0" w:space="0" w:color="auto"/>
                        <w:bottom w:val="none" w:sz="0" w:space="0" w:color="auto"/>
                        <w:right w:val="none" w:sz="0" w:space="0" w:color="auto"/>
                      </w:divBdr>
                    </w:div>
                  </w:divsChild>
                </w:div>
                <w:div w:id="1150825659">
                  <w:marLeft w:val="0"/>
                  <w:marRight w:val="0"/>
                  <w:marTop w:val="0"/>
                  <w:marBottom w:val="0"/>
                  <w:divBdr>
                    <w:top w:val="none" w:sz="0" w:space="0" w:color="auto"/>
                    <w:left w:val="none" w:sz="0" w:space="0" w:color="auto"/>
                    <w:bottom w:val="none" w:sz="0" w:space="0" w:color="auto"/>
                    <w:right w:val="none" w:sz="0" w:space="0" w:color="auto"/>
                  </w:divBdr>
                  <w:divsChild>
                    <w:div w:id="649020089">
                      <w:marLeft w:val="0"/>
                      <w:marRight w:val="0"/>
                      <w:marTop w:val="0"/>
                      <w:marBottom w:val="0"/>
                      <w:divBdr>
                        <w:top w:val="none" w:sz="0" w:space="0" w:color="auto"/>
                        <w:left w:val="none" w:sz="0" w:space="0" w:color="auto"/>
                        <w:bottom w:val="none" w:sz="0" w:space="0" w:color="auto"/>
                        <w:right w:val="none" w:sz="0" w:space="0" w:color="auto"/>
                      </w:divBdr>
                    </w:div>
                  </w:divsChild>
                </w:div>
                <w:div w:id="1737586881">
                  <w:marLeft w:val="0"/>
                  <w:marRight w:val="0"/>
                  <w:marTop w:val="0"/>
                  <w:marBottom w:val="0"/>
                  <w:divBdr>
                    <w:top w:val="none" w:sz="0" w:space="0" w:color="auto"/>
                    <w:left w:val="none" w:sz="0" w:space="0" w:color="auto"/>
                    <w:bottom w:val="none" w:sz="0" w:space="0" w:color="auto"/>
                    <w:right w:val="none" w:sz="0" w:space="0" w:color="auto"/>
                  </w:divBdr>
                  <w:divsChild>
                    <w:div w:id="231475423">
                      <w:marLeft w:val="0"/>
                      <w:marRight w:val="0"/>
                      <w:marTop w:val="0"/>
                      <w:marBottom w:val="0"/>
                      <w:divBdr>
                        <w:top w:val="none" w:sz="0" w:space="0" w:color="auto"/>
                        <w:left w:val="none" w:sz="0" w:space="0" w:color="auto"/>
                        <w:bottom w:val="none" w:sz="0" w:space="0" w:color="auto"/>
                        <w:right w:val="none" w:sz="0" w:space="0" w:color="auto"/>
                      </w:divBdr>
                    </w:div>
                  </w:divsChild>
                </w:div>
                <w:div w:id="781146398">
                  <w:marLeft w:val="0"/>
                  <w:marRight w:val="0"/>
                  <w:marTop w:val="0"/>
                  <w:marBottom w:val="0"/>
                  <w:divBdr>
                    <w:top w:val="none" w:sz="0" w:space="0" w:color="auto"/>
                    <w:left w:val="none" w:sz="0" w:space="0" w:color="auto"/>
                    <w:bottom w:val="none" w:sz="0" w:space="0" w:color="auto"/>
                    <w:right w:val="none" w:sz="0" w:space="0" w:color="auto"/>
                  </w:divBdr>
                  <w:divsChild>
                    <w:div w:id="1035927960">
                      <w:marLeft w:val="0"/>
                      <w:marRight w:val="0"/>
                      <w:marTop w:val="0"/>
                      <w:marBottom w:val="0"/>
                      <w:divBdr>
                        <w:top w:val="none" w:sz="0" w:space="0" w:color="auto"/>
                        <w:left w:val="none" w:sz="0" w:space="0" w:color="auto"/>
                        <w:bottom w:val="none" w:sz="0" w:space="0" w:color="auto"/>
                        <w:right w:val="none" w:sz="0" w:space="0" w:color="auto"/>
                      </w:divBdr>
                    </w:div>
                  </w:divsChild>
                </w:div>
                <w:div w:id="2245727">
                  <w:marLeft w:val="0"/>
                  <w:marRight w:val="0"/>
                  <w:marTop w:val="0"/>
                  <w:marBottom w:val="0"/>
                  <w:divBdr>
                    <w:top w:val="none" w:sz="0" w:space="0" w:color="auto"/>
                    <w:left w:val="none" w:sz="0" w:space="0" w:color="auto"/>
                    <w:bottom w:val="none" w:sz="0" w:space="0" w:color="auto"/>
                    <w:right w:val="none" w:sz="0" w:space="0" w:color="auto"/>
                  </w:divBdr>
                  <w:divsChild>
                    <w:div w:id="1778214999">
                      <w:marLeft w:val="0"/>
                      <w:marRight w:val="0"/>
                      <w:marTop w:val="0"/>
                      <w:marBottom w:val="0"/>
                      <w:divBdr>
                        <w:top w:val="none" w:sz="0" w:space="0" w:color="auto"/>
                        <w:left w:val="none" w:sz="0" w:space="0" w:color="auto"/>
                        <w:bottom w:val="none" w:sz="0" w:space="0" w:color="auto"/>
                        <w:right w:val="none" w:sz="0" w:space="0" w:color="auto"/>
                      </w:divBdr>
                    </w:div>
                  </w:divsChild>
                </w:div>
                <w:div w:id="991450501">
                  <w:marLeft w:val="0"/>
                  <w:marRight w:val="0"/>
                  <w:marTop w:val="0"/>
                  <w:marBottom w:val="0"/>
                  <w:divBdr>
                    <w:top w:val="none" w:sz="0" w:space="0" w:color="auto"/>
                    <w:left w:val="none" w:sz="0" w:space="0" w:color="auto"/>
                    <w:bottom w:val="none" w:sz="0" w:space="0" w:color="auto"/>
                    <w:right w:val="none" w:sz="0" w:space="0" w:color="auto"/>
                  </w:divBdr>
                  <w:divsChild>
                    <w:div w:id="378550194">
                      <w:marLeft w:val="0"/>
                      <w:marRight w:val="0"/>
                      <w:marTop w:val="0"/>
                      <w:marBottom w:val="0"/>
                      <w:divBdr>
                        <w:top w:val="none" w:sz="0" w:space="0" w:color="auto"/>
                        <w:left w:val="none" w:sz="0" w:space="0" w:color="auto"/>
                        <w:bottom w:val="none" w:sz="0" w:space="0" w:color="auto"/>
                        <w:right w:val="none" w:sz="0" w:space="0" w:color="auto"/>
                      </w:divBdr>
                    </w:div>
                  </w:divsChild>
                </w:div>
                <w:div w:id="1423181815">
                  <w:marLeft w:val="0"/>
                  <w:marRight w:val="0"/>
                  <w:marTop w:val="0"/>
                  <w:marBottom w:val="0"/>
                  <w:divBdr>
                    <w:top w:val="none" w:sz="0" w:space="0" w:color="auto"/>
                    <w:left w:val="none" w:sz="0" w:space="0" w:color="auto"/>
                    <w:bottom w:val="none" w:sz="0" w:space="0" w:color="auto"/>
                    <w:right w:val="none" w:sz="0" w:space="0" w:color="auto"/>
                  </w:divBdr>
                  <w:divsChild>
                    <w:div w:id="2103984178">
                      <w:marLeft w:val="0"/>
                      <w:marRight w:val="0"/>
                      <w:marTop w:val="0"/>
                      <w:marBottom w:val="0"/>
                      <w:divBdr>
                        <w:top w:val="none" w:sz="0" w:space="0" w:color="auto"/>
                        <w:left w:val="none" w:sz="0" w:space="0" w:color="auto"/>
                        <w:bottom w:val="none" w:sz="0" w:space="0" w:color="auto"/>
                        <w:right w:val="none" w:sz="0" w:space="0" w:color="auto"/>
                      </w:divBdr>
                    </w:div>
                  </w:divsChild>
                </w:div>
                <w:div w:id="1130904021">
                  <w:marLeft w:val="0"/>
                  <w:marRight w:val="0"/>
                  <w:marTop w:val="0"/>
                  <w:marBottom w:val="0"/>
                  <w:divBdr>
                    <w:top w:val="none" w:sz="0" w:space="0" w:color="auto"/>
                    <w:left w:val="none" w:sz="0" w:space="0" w:color="auto"/>
                    <w:bottom w:val="none" w:sz="0" w:space="0" w:color="auto"/>
                    <w:right w:val="none" w:sz="0" w:space="0" w:color="auto"/>
                  </w:divBdr>
                  <w:divsChild>
                    <w:div w:id="244384106">
                      <w:marLeft w:val="0"/>
                      <w:marRight w:val="0"/>
                      <w:marTop w:val="0"/>
                      <w:marBottom w:val="0"/>
                      <w:divBdr>
                        <w:top w:val="none" w:sz="0" w:space="0" w:color="auto"/>
                        <w:left w:val="none" w:sz="0" w:space="0" w:color="auto"/>
                        <w:bottom w:val="none" w:sz="0" w:space="0" w:color="auto"/>
                        <w:right w:val="none" w:sz="0" w:space="0" w:color="auto"/>
                      </w:divBdr>
                    </w:div>
                  </w:divsChild>
                </w:div>
                <w:div w:id="4523191">
                  <w:marLeft w:val="0"/>
                  <w:marRight w:val="0"/>
                  <w:marTop w:val="0"/>
                  <w:marBottom w:val="0"/>
                  <w:divBdr>
                    <w:top w:val="none" w:sz="0" w:space="0" w:color="auto"/>
                    <w:left w:val="none" w:sz="0" w:space="0" w:color="auto"/>
                    <w:bottom w:val="none" w:sz="0" w:space="0" w:color="auto"/>
                    <w:right w:val="none" w:sz="0" w:space="0" w:color="auto"/>
                  </w:divBdr>
                  <w:divsChild>
                    <w:div w:id="892472568">
                      <w:marLeft w:val="0"/>
                      <w:marRight w:val="0"/>
                      <w:marTop w:val="0"/>
                      <w:marBottom w:val="0"/>
                      <w:divBdr>
                        <w:top w:val="none" w:sz="0" w:space="0" w:color="auto"/>
                        <w:left w:val="none" w:sz="0" w:space="0" w:color="auto"/>
                        <w:bottom w:val="none" w:sz="0" w:space="0" w:color="auto"/>
                        <w:right w:val="none" w:sz="0" w:space="0" w:color="auto"/>
                      </w:divBdr>
                    </w:div>
                  </w:divsChild>
                </w:div>
                <w:div w:id="1720669760">
                  <w:marLeft w:val="0"/>
                  <w:marRight w:val="0"/>
                  <w:marTop w:val="0"/>
                  <w:marBottom w:val="0"/>
                  <w:divBdr>
                    <w:top w:val="none" w:sz="0" w:space="0" w:color="auto"/>
                    <w:left w:val="none" w:sz="0" w:space="0" w:color="auto"/>
                    <w:bottom w:val="none" w:sz="0" w:space="0" w:color="auto"/>
                    <w:right w:val="none" w:sz="0" w:space="0" w:color="auto"/>
                  </w:divBdr>
                  <w:divsChild>
                    <w:div w:id="1832872363">
                      <w:marLeft w:val="0"/>
                      <w:marRight w:val="0"/>
                      <w:marTop w:val="0"/>
                      <w:marBottom w:val="0"/>
                      <w:divBdr>
                        <w:top w:val="none" w:sz="0" w:space="0" w:color="auto"/>
                        <w:left w:val="none" w:sz="0" w:space="0" w:color="auto"/>
                        <w:bottom w:val="none" w:sz="0" w:space="0" w:color="auto"/>
                        <w:right w:val="none" w:sz="0" w:space="0" w:color="auto"/>
                      </w:divBdr>
                    </w:div>
                  </w:divsChild>
                </w:div>
                <w:div w:id="308755954">
                  <w:marLeft w:val="0"/>
                  <w:marRight w:val="0"/>
                  <w:marTop w:val="0"/>
                  <w:marBottom w:val="0"/>
                  <w:divBdr>
                    <w:top w:val="none" w:sz="0" w:space="0" w:color="auto"/>
                    <w:left w:val="none" w:sz="0" w:space="0" w:color="auto"/>
                    <w:bottom w:val="none" w:sz="0" w:space="0" w:color="auto"/>
                    <w:right w:val="none" w:sz="0" w:space="0" w:color="auto"/>
                  </w:divBdr>
                  <w:divsChild>
                    <w:div w:id="2054494864">
                      <w:marLeft w:val="0"/>
                      <w:marRight w:val="0"/>
                      <w:marTop w:val="0"/>
                      <w:marBottom w:val="0"/>
                      <w:divBdr>
                        <w:top w:val="none" w:sz="0" w:space="0" w:color="auto"/>
                        <w:left w:val="none" w:sz="0" w:space="0" w:color="auto"/>
                        <w:bottom w:val="none" w:sz="0" w:space="0" w:color="auto"/>
                        <w:right w:val="none" w:sz="0" w:space="0" w:color="auto"/>
                      </w:divBdr>
                    </w:div>
                  </w:divsChild>
                </w:div>
                <w:div w:id="1714888129">
                  <w:marLeft w:val="0"/>
                  <w:marRight w:val="0"/>
                  <w:marTop w:val="0"/>
                  <w:marBottom w:val="0"/>
                  <w:divBdr>
                    <w:top w:val="none" w:sz="0" w:space="0" w:color="auto"/>
                    <w:left w:val="none" w:sz="0" w:space="0" w:color="auto"/>
                    <w:bottom w:val="none" w:sz="0" w:space="0" w:color="auto"/>
                    <w:right w:val="none" w:sz="0" w:space="0" w:color="auto"/>
                  </w:divBdr>
                  <w:divsChild>
                    <w:div w:id="332345583">
                      <w:marLeft w:val="0"/>
                      <w:marRight w:val="0"/>
                      <w:marTop w:val="0"/>
                      <w:marBottom w:val="0"/>
                      <w:divBdr>
                        <w:top w:val="none" w:sz="0" w:space="0" w:color="auto"/>
                        <w:left w:val="none" w:sz="0" w:space="0" w:color="auto"/>
                        <w:bottom w:val="none" w:sz="0" w:space="0" w:color="auto"/>
                        <w:right w:val="none" w:sz="0" w:space="0" w:color="auto"/>
                      </w:divBdr>
                    </w:div>
                  </w:divsChild>
                </w:div>
                <w:div w:id="427307879">
                  <w:marLeft w:val="0"/>
                  <w:marRight w:val="0"/>
                  <w:marTop w:val="0"/>
                  <w:marBottom w:val="0"/>
                  <w:divBdr>
                    <w:top w:val="none" w:sz="0" w:space="0" w:color="auto"/>
                    <w:left w:val="none" w:sz="0" w:space="0" w:color="auto"/>
                    <w:bottom w:val="none" w:sz="0" w:space="0" w:color="auto"/>
                    <w:right w:val="none" w:sz="0" w:space="0" w:color="auto"/>
                  </w:divBdr>
                  <w:divsChild>
                    <w:div w:id="233393388">
                      <w:marLeft w:val="0"/>
                      <w:marRight w:val="0"/>
                      <w:marTop w:val="0"/>
                      <w:marBottom w:val="0"/>
                      <w:divBdr>
                        <w:top w:val="none" w:sz="0" w:space="0" w:color="auto"/>
                        <w:left w:val="none" w:sz="0" w:space="0" w:color="auto"/>
                        <w:bottom w:val="none" w:sz="0" w:space="0" w:color="auto"/>
                        <w:right w:val="none" w:sz="0" w:space="0" w:color="auto"/>
                      </w:divBdr>
                    </w:div>
                  </w:divsChild>
                </w:div>
                <w:div w:id="1769734334">
                  <w:marLeft w:val="0"/>
                  <w:marRight w:val="0"/>
                  <w:marTop w:val="0"/>
                  <w:marBottom w:val="0"/>
                  <w:divBdr>
                    <w:top w:val="none" w:sz="0" w:space="0" w:color="auto"/>
                    <w:left w:val="none" w:sz="0" w:space="0" w:color="auto"/>
                    <w:bottom w:val="none" w:sz="0" w:space="0" w:color="auto"/>
                    <w:right w:val="none" w:sz="0" w:space="0" w:color="auto"/>
                  </w:divBdr>
                  <w:divsChild>
                    <w:div w:id="161435936">
                      <w:marLeft w:val="0"/>
                      <w:marRight w:val="0"/>
                      <w:marTop w:val="0"/>
                      <w:marBottom w:val="0"/>
                      <w:divBdr>
                        <w:top w:val="none" w:sz="0" w:space="0" w:color="auto"/>
                        <w:left w:val="none" w:sz="0" w:space="0" w:color="auto"/>
                        <w:bottom w:val="none" w:sz="0" w:space="0" w:color="auto"/>
                        <w:right w:val="none" w:sz="0" w:space="0" w:color="auto"/>
                      </w:divBdr>
                    </w:div>
                  </w:divsChild>
                </w:div>
                <w:div w:id="27217534">
                  <w:marLeft w:val="0"/>
                  <w:marRight w:val="0"/>
                  <w:marTop w:val="0"/>
                  <w:marBottom w:val="0"/>
                  <w:divBdr>
                    <w:top w:val="none" w:sz="0" w:space="0" w:color="auto"/>
                    <w:left w:val="none" w:sz="0" w:space="0" w:color="auto"/>
                    <w:bottom w:val="none" w:sz="0" w:space="0" w:color="auto"/>
                    <w:right w:val="none" w:sz="0" w:space="0" w:color="auto"/>
                  </w:divBdr>
                  <w:divsChild>
                    <w:div w:id="283655212">
                      <w:marLeft w:val="0"/>
                      <w:marRight w:val="0"/>
                      <w:marTop w:val="0"/>
                      <w:marBottom w:val="0"/>
                      <w:divBdr>
                        <w:top w:val="none" w:sz="0" w:space="0" w:color="auto"/>
                        <w:left w:val="none" w:sz="0" w:space="0" w:color="auto"/>
                        <w:bottom w:val="none" w:sz="0" w:space="0" w:color="auto"/>
                        <w:right w:val="none" w:sz="0" w:space="0" w:color="auto"/>
                      </w:divBdr>
                    </w:div>
                  </w:divsChild>
                </w:div>
                <w:div w:id="36709554">
                  <w:marLeft w:val="0"/>
                  <w:marRight w:val="0"/>
                  <w:marTop w:val="0"/>
                  <w:marBottom w:val="0"/>
                  <w:divBdr>
                    <w:top w:val="none" w:sz="0" w:space="0" w:color="auto"/>
                    <w:left w:val="none" w:sz="0" w:space="0" w:color="auto"/>
                    <w:bottom w:val="none" w:sz="0" w:space="0" w:color="auto"/>
                    <w:right w:val="none" w:sz="0" w:space="0" w:color="auto"/>
                  </w:divBdr>
                  <w:divsChild>
                    <w:div w:id="1515653911">
                      <w:marLeft w:val="0"/>
                      <w:marRight w:val="0"/>
                      <w:marTop w:val="0"/>
                      <w:marBottom w:val="0"/>
                      <w:divBdr>
                        <w:top w:val="none" w:sz="0" w:space="0" w:color="auto"/>
                        <w:left w:val="none" w:sz="0" w:space="0" w:color="auto"/>
                        <w:bottom w:val="none" w:sz="0" w:space="0" w:color="auto"/>
                        <w:right w:val="none" w:sz="0" w:space="0" w:color="auto"/>
                      </w:divBdr>
                    </w:div>
                  </w:divsChild>
                </w:div>
                <w:div w:id="1243297573">
                  <w:marLeft w:val="0"/>
                  <w:marRight w:val="0"/>
                  <w:marTop w:val="0"/>
                  <w:marBottom w:val="0"/>
                  <w:divBdr>
                    <w:top w:val="none" w:sz="0" w:space="0" w:color="auto"/>
                    <w:left w:val="none" w:sz="0" w:space="0" w:color="auto"/>
                    <w:bottom w:val="none" w:sz="0" w:space="0" w:color="auto"/>
                    <w:right w:val="none" w:sz="0" w:space="0" w:color="auto"/>
                  </w:divBdr>
                  <w:divsChild>
                    <w:div w:id="1430930442">
                      <w:marLeft w:val="0"/>
                      <w:marRight w:val="0"/>
                      <w:marTop w:val="0"/>
                      <w:marBottom w:val="0"/>
                      <w:divBdr>
                        <w:top w:val="none" w:sz="0" w:space="0" w:color="auto"/>
                        <w:left w:val="none" w:sz="0" w:space="0" w:color="auto"/>
                        <w:bottom w:val="none" w:sz="0" w:space="0" w:color="auto"/>
                        <w:right w:val="none" w:sz="0" w:space="0" w:color="auto"/>
                      </w:divBdr>
                    </w:div>
                  </w:divsChild>
                </w:div>
                <w:div w:id="1212158181">
                  <w:marLeft w:val="0"/>
                  <w:marRight w:val="0"/>
                  <w:marTop w:val="0"/>
                  <w:marBottom w:val="0"/>
                  <w:divBdr>
                    <w:top w:val="none" w:sz="0" w:space="0" w:color="auto"/>
                    <w:left w:val="none" w:sz="0" w:space="0" w:color="auto"/>
                    <w:bottom w:val="none" w:sz="0" w:space="0" w:color="auto"/>
                    <w:right w:val="none" w:sz="0" w:space="0" w:color="auto"/>
                  </w:divBdr>
                  <w:divsChild>
                    <w:div w:id="817309410">
                      <w:marLeft w:val="0"/>
                      <w:marRight w:val="0"/>
                      <w:marTop w:val="0"/>
                      <w:marBottom w:val="0"/>
                      <w:divBdr>
                        <w:top w:val="none" w:sz="0" w:space="0" w:color="auto"/>
                        <w:left w:val="none" w:sz="0" w:space="0" w:color="auto"/>
                        <w:bottom w:val="none" w:sz="0" w:space="0" w:color="auto"/>
                        <w:right w:val="none" w:sz="0" w:space="0" w:color="auto"/>
                      </w:divBdr>
                    </w:div>
                  </w:divsChild>
                </w:div>
                <w:div w:id="2034188023">
                  <w:marLeft w:val="0"/>
                  <w:marRight w:val="0"/>
                  <w:marTop w:val="0"/>
                  <w:marBottom w:val="0"/>
                  <w:divBdr>
                    <w:top w:val="none" w:sz="0" w:space="0" w:color="auto"/>
                    <w:left w:val="none" w:sz="0" w:space="0" w:color="auto"/>
                    <w:bottom w:val="none" w:sz="0" w:space="0" w:color="auto"/>
                    <w:right w:val="none" w:sz="0" w:space="0" w:color="auto"/>
                  </w:divBdr>
                  <w:divsChild>
                    <w:div w:id="786701220">
                      <w:marLeft w:val="0"/>
                      <w:marRight w:val="0"/>
                      <w:marTop w:val="0"/>
                      <w:marBottom w:val="0"/>
                      <w:divBdr>
                        <w:top w:val="none" w:sz="0" w:space="0" w:color="auto"/>
                        <w:left w:val="none" w:sz="0" w:space="0" w:color="auto"/>
                        <w:bottom w:val="none" w:sz="0" w:space="0" w:color="auto"/>
                        <w:right w:val="none" w:sz="0" w:space="0" w:color="auto"/>
                      </w:divBdr>
                    </w:div>
                  </w:divsChild>
                </w:div>
                <w:div w:id="962610445">
                  <w:marLeft w:val="0"/>
                  <w:marRight w:val="0"/>
                  <w:marTop w:val="0"/>
                  <w:marBottom w:val="0"/>
                  <w:divBdr>
                    <w:top w:val="none" w:sz="0" w:space="0" w:color="auto"/>
                    <w:left w:val="none" w:sz="0" w:space="0" w:color="auto"/>
                    <w:bottom w:val="none" w:sz="0" w:space="0" w:color="auto"/>
                    <w:right w:val="none" w:sz="0" w:space="0" w:color="auto"/>
                  </w:divBdr>
                  <w:divsChild>
                    <w:div w:id="867370953">
                      <w:marLeft w:val="0"/>
                      <w:marRight w:val="0"/>
                      <w:marTop w:val="0"/>
                      <w:marBottom w:val="0"/>
                      <w:divBdr>
                        <w:top w:val="none" w:sz="0" w:space="0" w:color="auto"/>
                        <w:left w:val="none" w:sz="0" w:space="0" w:color="auto"/>
                        <w:bottom w:val="none" w:sz="0" w:space="0" w:color="auto"/>
                        <w:right w:val="none" w:sz="0" w:space="0" w:color="auto"/>
                      </w:divBdr>
                    </w:div>
                  </w:divsChild>
                </w:div>
                <w:div w:id="157773240">
                  <w:marLeft w:val="0"/>
                  <w:marRight w:val="0"/>
                  <w:marTop w:val="0"/>
                  <w:marBottom w:val="0"/>
                  <w:divBdr>
                    <w:top w:val="none" w:sz="0" w:space="0" w:color="auto"/>
                    <w:left w:val="none" w:sz="0" w:space="0" w:color="auto"/>
                    <w:bottom w:val="none" w:sz="0" w:space="0" w:color="auto"/>
                    <w:right w:val="none" w:sz="0" w:space="0" w:color="auto"/>
                  </w:divBdr>
                  <w:divsChild>
                    <w:div w:id="308706933">
                      <w:marLeft w:val="0"/>
                      <w:marRight w:val="0"/>
                      <w:marTop w:val="0"/>
                      <w:marBottom w:val="0"/>
                      <w:divBdr>
                        <w:top w:val="none" w:sz="0" w:space="0" w:color="auto"/>
                        <w:left w:val="none" w:sz="0" w:space="0" w:color="auto"/>
                        <w:bottom w:val="none" w:sz="0" w:space="0" w:color="auto"/>
                        <w:right w:val="none" w:sz="0" w:space="0" w:color="auto"/>
                      </w:divBdr>
                    </w:div>
                  </w:divsChild>
                </w:div>
                <w:div w:id="823204310">
                  <w:marLeft w:val="0"/>
                  <w:marRight w:val="0"/>
                  <w:marTop w:val="0"/>
                  <w:marBottom w:val="0"/>
                  <w:divBdr>
                    <w:top w:val="none" w:sz="0" w:space="0" w:color="auto"/>
                    <w:left w:val="none" w:sz="0" w:space="0" w:color="auto"/>
                    <w:bottom w:val="none" w:sz="0" w:space="0" w:color="auto"/>
                    <w:right w:val="none" w:sz="0" w:space="0" w:color="auto"/>
                  </w:divBdr>
                  <w:divsChild>
                    <w:div w:id="1165166410">
                      <w:marLeft w:val="0"/>
                      <w:marRight w:val="0"/>
                      <w:marTop w:val="0"/>
                      <w:marBottom w:val="0"/>
                      <w:divBdr>
                        <w:top w:val="none" w:sz="0" w:space="0" w:color="auto"/>
                        <w:left w:val="none" w:sz="0" w:space="0" w:color="auto"/>
                        <w:bottom w:val="none" w:sz="0" w:space="0" w:color="auto"/>
                        <w:right w:val="none" w:sz="0" w:space="0" w:color="auto"/>
                      </w:divBdr>
                    </w:div>
                  </w:divsChild>
                </w:div>
                <w:div w:id="1839299531">
                  <w:marLeft w:val="0"/>
                  <w:marRight w:val="0"/>
                  <w:marTop w:val="0"/>
                  <w:marBottom w:val="0"/>
                  <w:divBdr>
                    <w:top w:val="none" w:sz="0" w:space="0" w:color="auto"/>
                    <w:left w:val="none" w:sz="0" w:space="0" w:color="auto"/>
                    <w:bottom w:val="none" w:sz="0" w:space="0" w:color="auto"/>
                    <w:right w:val="none" w:sz="0" w:space="0" w:color="auto"/>
                  </w:divBdr>
                  <w:divsChild>
                    <w:div w:id="1180703945">
                      <w:marLeft w:val="0"/>
                      <w:marRight w:val="0"/>
                      <w:marTop w:val="0"/>
                      <w:marBottom w:val="0"/>
                      <w:divBdr>
                        <w:top w:val="none" w:sz="0" w:space="0" w:color="auto"/>
                        <w:left w:val="none" w:sz="0" w:space="0" w:color="auto"/>
                        <w:bottom w:val="none" w:sz="0" w:space="0" w:color="auto"/>
                        <w:right w:val="none" w:sz="0" w:space="0" w:color="auto"/>
                      </w:divBdr>
                    </w:div>
                  </w:divsChild>
                </w:div>
                <w:div w:id="195898545">
                  <w:marLeft w:val="0"/>
                  <w:marRight w:val="0"/>
                  <w:marTop w:val="0"/>
                  <w:marBottom w:val="0"/>
                  <w:divBdr>
                    <w:top w:val="none" w:sz="0" w:space="0" w:color="auto"/>
                    <w:left w:val="none" w:sz="0" w:space="0" w:color="auto"/>
                    <w:bottom w:val="none" w:sz="0" w:space="0" w:color="auto"/>
                    <w:right w:val="none" w:sz="0" w:space="0" w:color="auto"/>
                  </w:divBdr>
                  <w:divsChild>
                    <w:div w:id="1012491605">
                      <w:marLeft w:val="0"/>
                      <w:marRight w:val="0"/>
                      <w:marTop w:val="0"/>
                      <w:marBottom w:val="0"/>
                      <w:divBdr>
                        <w:top w:val="none" w:sz="0" w:space="0" w:color="auto"/>
                        <w:left w:val="none" w:sz="0" w:space="0" w:color="auto"/>
                        <w:bottom w:val="none" w:sz="0" w:space="0" w:color="auto"/>
                        <w:right w:val="none" w:sz="0" w:space="0" w:color="auto"/>
                      </w:divBdr>
                    </w:div>
                  </w:divsChild>
                </w:div>
                <w:div w:id="1511333822">
                  <w:marLeft w:val="0"/>
                  <w:marRight w:val="0"/>
                  <w:marTop w:val="0"/>
                  <w:marBottom w:val="0"/>
                  <w:divBdr>
                    <w:top w:val="none" w:sz="0" w:space="0" w:color="auto"/>
                    <w:left w:val="none" w:sz="0" w:space="0" w:color="auto"/>
                    <w:bottom w:val="none" w:sz="0" w:space="0" w:color="auto"/>
                    <w:right w:val="none" w:sz="0" w:space="0" w:color="auto"/>
                  </w:divBdr>
                  <w:divsChild>
                    <w:div w:id="114566632">
                      <w:marLeft w:val="0"/>
                      <w:marRight w:val="0"/>
                      <w:marTop w:val="0"/>
                      <w:marBottom w:val="0"/>
                      <w:divBdr>
                        <w:top w:val="none" w:sz="0" w:space="0" w:color="auto"/>
                        <w:left w:val="none" w:sz="0" w:space="0" w:color="auto"/>
                        <w:bottom w:val="none" w:sz="0" w:space="0" w:color="auto"/>
                        <w:right w:val="none" w:sz="0" w:space="0" w:color="auto"/>
                      </w:divBdr>
                    </w:div>
                  </w:divsChild>
                </w:div>
                <w:div w:id="1080057035">
                  <w:marLeft w:val="0"/>
                  <w:marRight w:val="0"/>
                  <w:marTop w:val="0"/>
                  <w:marBottom w:val="0"/>
                  <w:divBdr>
                    <w:top w:val="none" w:sz="0" w:space="0" w:color="auto"/>
                    <w:left w:val="none" w:sz="0" w:space="0" w:color="auto"/>
                    <w:bottom w:val="none" w:sz="0" w:space="0" w:color="auto"/>
                    <w:right w:val="none" w:sz="0" w:space="0" w:color="auto"/>
                  </w:divBdr>
                  <w:divsChild>
                    <w:div w:id="1381129878">
                      <w:marLeft w:val="0"/>
                      <w:marRight w:val="0"/>
                      <w:marTop w:val="0"/>
                      <w:marBottom w:val="0"/>
                      <w:divBdr>
                        <w:top w:val="none" w:sz="0" w:space="0" w:color="auto"/>
                        <w:left w:val="none" w:sz="0" w:space="0" w:color="auto"/>
                        <w:bottom w:val="none" w:sz="0" w:space="0" w:color="auto"/>
                        <w:right w:val="none" w:sz="0" w:space="0" w:color="auto"/>
                      </w:divBdr>
                    </w:div>
                  </w:divsChild>
                </w:div>
                <w:div w:id="900215362">
                  <w:marLeft w:val="0"/>
                  <w:marRight w:val="0"/>
                  <w:marTop w:val="0"/>
                  <w:marBottom w:val="0"/>
                  <w:divBdr>
                    <w:top w:val="none" w:sz="0" w:space="0" w:color="auto"/>
                    <w:left w:val="none" w:sz="0" w:space="0" w:color="auto"/>
                    <w:bottom w:val="none" w:sz="0" w:space="0" w:color="auto"/>
                    <w:right w:val="none" w:sz="0" w:space="0" w:color="auto"/>
                  </w:divBdr>
                  <w:divsChild>
                    <w:div w:id="1953515998">
                      <w:marLeft w:val="0"/>
                      <w:marRight w:val="0"/>
                      <w:marTop w:val="0"/>
                      <w:marBottom w:val="0"/>
                      <w:divBdr>
                        <w:top w:val="none" w:sz="0" w:space="0" w:color="auto"/>
                        <w:left w:val="none" w:sz="0" w:space="0" w:color="auto"/>
                        <w:bottom w:val="none" w:sz="0" w:space="0" w:color="auto"/>
                        <w:right w:val="none" w:sz="0" w:space="0" w:color="auto"/>
                      </w:divBdr>
                    </w:div>
                    <w:div w:id="1911189126">
                      <w:marLeft w:val="0"/>
                      <w:marRight w:val="0"/>
                      <w:marTop w:val="0"/>
                      <w:marBottom w:val="0"/>
                      <w:divBdr>
                        <w:top w:val="none" w:sz="0" w:space="0" w:color="auto"/>
                        <w:left w:val="none" w:sz="0" w:space="0" w:color="auto"/>
                        <w:bottom w:val="none" w:sz="0" w:space="0" w:color="auto"/>
                        <w:right w:val="none" w:sz="0" w:space="0" w:color="auto"/>
                      </w:divBdr>
                    </w:div>
                  </w:divsChild>
                </w:div>
                <w:div w:id="301157675">
                  <w:marLeft w:val="0"/>
                  <w:marRight w:val="0"/>
                  <w:marTop w:val="0"/>
                  <w:marBottom w:val="0"/>
                  <w:divBdr>
                    <w:top w:val="none" w:sz="0" w:space="0" w:color="auto"/>
                    <w:left w:val="none" w:sz="0" w:space="0" w:color="auto"/>
                    <w:bottom w:val="none" w:sz="0" w:space="0" w:color="auto"/>
                    <w:right w:val="none" w:sz="0" w:space="0" w:color="auto"/>
                  </w:divBdr>
                  <w:divsChild>
                    <w:div w:id="609626519">
                      <w:marLeft w:val="0"/>
                      <w:marRight w:val="0"/>
                      <w:marTop w:val="0"/>
                      <w:marBottom w:val="0"/>
                      <w:divBdr>
                        <w:top w:val="none" w:sz="0" w:space="0" w:color="auto"/>
                        <w:left w:val="none" w:sz="0" w:space="0" w:color="auto"/>
                        <w:bottom w:val="none" w:sz="0" w:space="0" w:color="auto"/>
                        <w:right w:val="none" w:sz="0" w:space="0" w:color="auto"/>
                      </w:divBdr>
                    </w:div>
                  </w:divsChild>
                </w:div>
                <w:div w:id="692345214">
                  <w:marLeft w:val="0"/>
                  <w:marRight w:val="0"/>
                  <w:marTop w:val="0"/>
                  <w:marBottom w:val="0"/>
                  <w:divBdr>
                    <w:top w:val="none" w:sz="0" w:space="0" w:color="auto"/>
                    <w:left w:val="none" w:sz="0" w:space="0" w:color="auto"/>
                    <w:bottom w:val="none" w:sz="0" w:space="0" w:color="auto"/>
                    <w:right w:val="none" w:sz="0" w:space="0" w:color="auto"/>
                  </w:divBdr>
                  <w:divsChild>
                    <w:div w:id="170098568">
                      <w:marLeft w:val="0"/>
                      <w:marRight w:val="0"/>
                      <w:marTop w:val="0"/>
                      <w:marBottom w:val="0"/>
                      <w:divBdr>
                        <w:top w:val="none" w:sz="0" w:space="0" w:color="auto"/>
                        <w:left w:val="none" w:sz="0" w:space="0" w:color="auto"/>
                        <w:bottom w:val="none" w:sz="0" w:space="0" w:color="auto"/>
                        <w:right w:val="none" w:sz="0" w:space="0" w:color="auto"/>
                      </w:divBdr>
                    </w:div>
                  </w:divsChild>
                </w:div>
                <w:div w:id="782728056">
                  <w:marLeft w:val="0"/>
                  <w:marRight w:val="0"/>
                  <w:marTop w:val="0"/>
                  <w:marBottom w:val="0"/>
                  <w:divBdr>
                    <w:top w:val="none" w:sz="0" w:space="0" w:color="auto"/>
                    <w:left w:val="none" w:sz="0" w:space="0" w:color="auto"/>
                    <w:bottom w:val="none" w:sz="0" w:space="0" w:color="auto"/>
                    <w:right w:val="none" w:sz="0" w:space="0" w:color="auto"/>
                  </w:divBdr>
                  <w:divsChild>
                    <w:div w:id="1489056950">
                      <w:marLeft w:val="0"/>
                      <w:marRight w:val="0"/>
                      <w:marTop w:val="0"/>
                      <w:marBottom w:val="0"/>
                      <w:divBdr>
                        <w:top w:val="none" w:sz="0" w:space="0" w:color="auto"/>
                        <w:left w:val="none" w:sz="0" w:space="0" w:color="auto"/>
                        <w:bottom w:val="none" w:sz="0" w:space="0" w:color="auto"/>
                        <w:right w:val="none" w:sz="0" w:space="0" w:color="auto"/>
                      </w:divBdr>
                    </w:div>
                  </w:divsChild>
                </w:div>
                <w:div w:id="1319769331">
                  <w:marLeft w:val="0"/>
                  <w:marRight w:val="0"/>
                  <w:marTop w:val="0"/>
                  <w:marBottom w:val="0"/>
                  <w:divBdr>
                    <w:top w:val="none" w:sz="0" w:space="0" w:color="auto"/>
                    <w:left w:val="none" w:sz="0" w:space="0" w:color="auto"/>
                    <w:bottom w:val="none" w:sz="0" w:space="0" w:color="auto"/>
                    <w:right w:val="none" w:sz="0" w:space="0" w:color="auto"/>
                  </w:divBdr>
                  <w:divsChild>
                    <w:div w:id="1500733956">
                      <w:marLeft w:val="0"/>
                      <w:marRight w:val="0"/>
                      <w:marTop w:val="0"/>
                      <w:marBottom w:val="0"/>
                      <w:divBdr>
                        <w:top w:val="none" w:sz="0" w:space="0" w:color="auto"/>
                        <w:left w:val="none" w:sz="0" w:space="0" w:color="auto"/>
                        <w:bottom w:val="none" w:sz="0" w:space="0" w:color="auto"/>
                        <w:right w:val="none" w:sz="0" w:space="0" w:color="auto"/>
                      </w:divBdr>
                    </w:div>
                  </w:divsChild>
                </w:div>
                <w:div w:id="675546312">
                  <w:marLeft w:val="0"/>
                  <w:marRight w:val="0"/>
                  <w:marTop w:val="0"/>
                  <w:marBottom w:val="0"/>
                  <w:divBdr>
                    <w:top w:val="none" w:sz="0" w:space="0" w:color="auto"/>
                    <w:left w:val="none" w:sz="0" w:space="0" w:color="auto"/>
                    <w:bottom w:val="none" w:sz="0" w:space="0" w:color="auto"/>
                    <w:right w:val="none" w:sz="0" w:space="0" w:color="auto"/>
                  </w:divBdr>
                  <w:divsChild>
                    <w:div w:id="1279214224">
                      <w:marLeft w:val="0"/>
                      <w:marRight w:val="0"/>
                      <w:marTop w:val="0"/>
                      <w:marBottom w:val="0"/>
                      <w:divBdr>
                        <w:top w:val="none" w:sz="0" w:space="0" w:color="auto"/>
                        <w:left w:val="none" w:sz="0" w:space="0" w:color="auto"/>
                        <w:bottom w:val="none" w:sz="0" w:space="0" w:color="auto"/>
                        <w:right w:val="none" w:sz="0" w:space="0" w:color="auto"/>
                      </w:divBdr>
                    </w:div>
                  </w:divsChild>
                </w:div>
                <w:div w:id="218439974">
                  <w:marLeft w:val="0"/>
                  <w:marRight w:val="0"/>
                  <w:marTop w:val="0"/>
                  <w:marBottom w:val="0"/>
                  <w:divBdr>
                    <w:top w:val="none" w:sz="0" w:space="0" w:color="auto"/>
                    <w:left w:val="none" w:sz="0" w:space="0" w:color="auto"/>
                    <w:bottom w:val="none" w:sz="0" w:space="0" w:color="auto"/>
                    <w:right w:val="none" w:sz="0" w:space="0" w:color="auto"/>
                  </w:divBdr>
                  <w:divsChild>
                    <w:div w:id="152988593">
                      <w:marLeft w:val="0"/>
                      <w:marRight w:val="0"/>
                      <w:marTop w:val="0"/>
                      <w:marBottom w:val="0"/>
                      <w:divBdr>
                        <w:top w:val="none" w:sz="0" w:space="0" w:color="auto"/>
                        <w:left w:val="none" w:sz="0" w:space="0" w:color="auto"/>
                        <w:bottom w:val="none" w:sz="0" w:space="0" w:color="auto"/>
                        <w:right w:val="none" w:sz="0" w:space="0" w:color="auto"/>
                      </w:divBdr>
                    </w:div>
                  </w:divsChild>
                </w:div>
                <w:div w:id="540629496">
                  <w:marLeft w:val="0"/>
                  <w:marRight w:val="0"/>
                  <w:marTop w:val="0"/>
                  <w:marBottom w:val="0"/>
                  <w:divBdr>
                    <w:top w:val="none" w:sz="0" w:space="0" w:color="auto"/>
                    <w:left w:val="none" w:sz="0" w:space="0" w:color="auto"/>
                    <w:bottom w:val="none" w:sz="0" w:space="0" w:color="auto"/>
                    <w:right w:val="none" w:sz="0" w:space="0" w:color="auto"/>
                  </w:divBdr>
                  <w:divsChild>
                    <w:div w:id="1070538078">
                      <w:marLeft w:val="0"/>
                      <w:marRight w:val="0"/>
                      <w:marTop w:val="0"/>
                      <w:marBottom w:val="0"/>
                      <w:divBdr>
                        <w:top w:val="none" w:sz="0" w:space="0" w:color="auto"/>
                        <w:left w:val="none" w:sz="0" w:space="0" w:color="auto"/>
                        <w:bottom w:val="none" w:sz="0" w:space="0" w:color="auto"/>
                        <w:right w:val="none" w:sz="0" w:space="0" w:color="auto"/>
                      </w:divBdr>
                    </w:div>
                  </w:divsChild>
                </w:div>
                <w:div w:id="574321716">
                  <w:marLeft w:val="0"/>
                  <w:marRight w:val="0"/>
                  <w:marTop w:val="0"/>
                  <w:marBottom w:val="0"/>
                  <w:divBdr>
                    <w:top w:val="none" w:sz="0" w:space="0" w:color="auto"/>
                    <w:left w:val="none" w:sz="0" w:space="0" w:color="auto"/>
                    <w:bottom w:val="none" w:sz="0" w:space="0" w:color="auto"/>
                    <w:right w:val="none" w:sz="0" w:space="0" w:color="auto"/>
                  </w:divBdr>
                  <w:divsChild>
                    <w:div w:id="404767066">
                      <w:marLeft w:val="0"/>
                      <w:marRight w:val="0"/>
                      <w:marTop w:val="0"/>
                      <w:marBottom w:val="0"/>
                      <w:divBdr>
                        <w:top w:val="none" w:sz="0" w:space="0" w:color="auto"/>
                        <w:left w:val="none" w:sz="0" w:space="0" w:color="auto"/>
                        <w:bottom w:val="none" w:sz="0" w:space="0" w:color="auto"/>
                        <w:right w:val="none" w:sz="0" w:space="0" w:color="auto"/>
                      </w:divBdr>
                    </w:div>
                  </w:divsChild>
                </w:div>
                <w:div w:id="1778255558">
                  <w:marLeft w:val="0"/>
                  <w:marRight w:val="0"/>
                  <w:marTop w:val="0"/>
                  <w:marBottom w:val="0"/>
                  <w:divBdr>
                    <w:top w:val="none" w:sz="0" w:space="0" w:color="auto"/>
                    <w:left w:val="none" w:sz="0" w:space="0" w:color="auto"/>
                    <w:bottom w:val="none" w:sz="0" w:space="0" w:color="auto"/>
                    <w:right w:val="none" w:sz="0" w:space="0" w:color="auto"/>
                  </w:divBdr>
                  <w:divsChild>
                    <w:div w:id="114450762">
                      <w:marLeft w:val="0"/>
                      <w:marRight w:val="0"/>
                      <w:marTop w:val="0"/>
                      <w:marBottom w:val="0"/>
                      <w:divBdr>
                        <w:top w:val="none" w:sz="0" w:space="0" w:color="auto"/>
                        <w:left w:val="none" w:sz="0" w:space="0" w:color="auto"/>
                        <w:bottom w:val="none" w:sz="0" w:space="0" w:color="auto"/>
                        <w:right w:val="none" w:sz="0" w:space="0" w:color="auto"/>
                      </w:divBdr>
                    </w:div>
                  </w:divsChild>
                </w:div>
                <w:div w:id="1024669961">
                  <w:marLeft w:val="0"/>
                  <w:marRight w:val="0"/>
                  <w:marTop w:val="0"/>
                  <w:marBottom w:val="0"/>
                  <w:divBdr>
                    <w:top w:val="none" w:sz="0" w:space="0" w:color="auto"/>
                    <w:left w:val="none" w:sz="0" w:space="0" w:color="auto"/>
                    <w:bottom w:val="none" w:sz="0" w:space="0" w:color="auto"/>
                    <w:right w:val="none" w:sz="0" w:space="0" w:color="auto"/>
                  </w:divBdr>
                  <w:divsChild>
                    <w:div w:id="1751586495">
                      <w:marLeft w:val="0"/>
                      <w:marRight w:val="0"/>
                      <w:marTop w:val="0"/>
                      <w:marBottom w:val="0"/>
                      <w:divBdr>
                        <w:top w:val="none" w:sz="0" w:space="0" w:color="auto"/>
                        <w:left w:val="none" w:sz="0" w:space="0" w:color="auto"/>
                        <w:bottom w:val="none" w:sz="0" w:space="0" w:color="auto"/>
                        <w:right w:val="none" w:sz="0" w:space="0" w:color="auto"/>
                      </w:divBdr>
                    </w:div>
                  </w:divsChild>
                </w:div>
                <w:div w:id="166336505">
                  <w:marLeft w:val="0"/>
                  <w:marRight w:val="0"/>
                  <w:marTop w:val="0"/>
                  <w:marBottom w:val="0"/>
                  <w:divBdr>
                    <w:top w:val="none" w:sz="0" w:space="0" w:color="auto"/>
                    <w:left w:val="none" w:sz="0" w:space="0" w:color="auto"/>
                    <w:bottom w:val="none" w:sz="0" w:space="0" w:color="auto"/>
                    <w:right w:val="none" w:sz="0" w:space="0" w:color="auto"/>
                  </w:divBdr>
                  <w:divsChild>
                    <w:div w:id="833493554">
                      <w:marLeft w:val="0"/>
                      <w:marRight w:val="0"/>
                      <w:marTop w:val="0"/>
                      <w:marBottom w:val="0"/>
                      <w:divBdr>
                        <w:top w:val="none" w:sz="0" w:space="0" w:color="auto"/>
                        <w:left w:val="none" w:sz="0" w:space="0" w:color="auto"/>
                        <w:bottom w:val="none" w:sz="0" w:space="0" w:color="auto"/>
                        <w:right w:val="none" w:sz="0" w:space="0" w:color="auto"/>
                      </w:divBdr>
                    </w:div>
                  </w:divsChild>
                </w:div>
                <w:div w:id="1353649940">
                  <w:marLeft w:val="0"/>
                  <w:marRight w:val="0"/>
                  <w:marTop w:val="0"/>
                  <w:marBottom w:val="0"/>
                  <w:divBdr>
                    <w:top w:val="none" w:sz="0" w:space="0" w:color="auto"/>
                    <w:left w:val="none" w:sz="0" w:space="0" w:color="auto"/>
                    <w:bottom w:val="none" w:sz="0" w:space="0" w:color="auto"/>
                    <w:right w:val="none" w:sz="0" w:space="0" w:color="auto"/>
                  </w:divBdr>
                  <w:divsChild>
                    <w:div w:id="1017850685">
                      <w:marLeft w:val="0"/>
                      <w:marRight w:val="0"/>
                      <w:marTop w:val="0"/>
                      <w:marBottom w:val="0"/>
                      <w:divBdr>
                        <w:top w:val="none" w:sz="0" w:space="0" w:color="auto"/>
                        <w:left w:val="none" w:sz="0" w:space="0" w:color="auto"/>
                        <w:bottom w:val="none" w:sz="0" w:space="0" w:color="auto"/>
                        <w:right w:val="none" w:sz="0" w:space="0" w:color="auto"/>
                      </w:divBdr>
                    </w:div>
                  </w:divsChild>
                </w:div>
                <w:div w:id="371922719">
                  <w:marLeft w:val="0"/>
                  <w:marRight w:val="0"/>
                  <w:marTop w:val="0"/>
                  <w:marBottom w:val="0"/>
                  <w:divBdr>
                    <w:top w:val="none" w:sz="0" w:space="0" w:color="auto"/>
                    <w:left w:val="none" w:sz="0" w:space="0" w:color="auto"/>
                    <w:bottom w:val="none" w:sz="0" w:space="0" w:color="auto"/>
                    <w:right w:val="none" w:sz="0" w:space="0" w:color="auto"/>
                  </w:divBdr>
                  <w:divsChild>
                    <w:div w:id="2016685006">
                      <w:marLeft w:val="0"/>
                      <w:marRight w:val="0"/>
                      <w:marTop w:val="0"/>
                      <w:marBottom w:val="0"/>
                      <w:divBdr>
                        <w:top w:val="none" w:sz="0" w:space="0" w:color="auto"/>
                        <w:left w:val="none" w:sz="0" w:space="0" w:color="auto"/>
                        <w:bottom w:val="none" w:sz="0" w:space="0" w:color="auto"/>
                        <w:right w:val="none" w:sz="0" w:space="0" w:color="auto"/>
                      </w:divBdr>
                    </w:div>
                  </w:divsChild>
                </w:div>
                <w:div w:id="172304149">
                  <w:marLeft w:val="0"/>
                  <w:marRight w:val="0"/>
                  <w:marTop w:val="0"/>
                  <w:marBottom w:val="0"/>
                  <w:divBdr>
                    <w:top w:val="none" w:sz="0" w:space="0" w:color="auto"/>
                    <w:left w:val="none" w:sz="0" w:space="0" w:color="auto"/>
                    <w:bottom w:val="none" w:sz="0" w:space="0" w:color="auto"/>
                    <w:right w:val="none" w:sz="0" w:space="0" w:color="auto"/>
                  </w:divBdr>
                  <w:divsChild>
                    <w:div w:id="37051929">
                      <w:marLeft w:val="0"/>
                      <w:marRight w:val="0"/>
                      <w:marTop w:val="0"/>
                      <w:marBottom w:val="0"/>
                      <w:divBdr>
                        <w:top w:val="none" w:sz="0" w:space="0" w:color="auto"/>
                        <w:left w:val="none" w:sz="0" w:space="0" w:color="auto"/>
                        <w:bottom w:val="none" w:sz="0" w:space="0" w:color="auto"/>
                        <w:right w:val="none" w:sz="0" w:space="0" w:color="auto"/>
                      </w:divBdr>
                    </w:div>
                  </w:divsChild>
                </w:div>
                <w:div w:id="1032683041">
                  <w:marLeft w:val="0"/>
                  <w:marRight w:val="0"/>
                  <w:marTop w:val="0"/>
                  <w:marBottom w:val="0"/>
                  <w:divBdr>
                    <w:top w:val="none" w:sz="0" w:space="0" w:color="auto"/>
                    <w:left w:val="none" w:sz="0" w:space="0" w:color="auto"/>
                    <w:bottom w:val="none" w:sz="0" w:space="0" w:color="auto"/>
                    <w:right w:val="none" w:sz="0" w:space="0" w:color="auto"/>
                  </w:divBdr>
                  <w:divsChild>
                    <w:div w:id="1415080469">
                      <w:marLeft w:val="0"/>
                      <w:marRight w:val="0"/>
                      <w:marTop w:val="0"/>
                      <w:marBottom w:val="0"/>
                      <w:divBdr>
                        <w:top w:val="none" w:sz="0" w:space="0" w:color="auto"/>
                        <w:left w:val="none" w:sz="0" w:space="0" w:color="auto"/>
                        <w:bottom w:val="none" w:sz="0" w:space="0" w:color="auto"/>
                        <w:right w:val="none" w:sz="0" w:space="0" w:color="auto"/>
                      </w:divBdr>
                    </w:div>
                  </w:divsChild>
                </w:div>
                <w:div w:id="275333713">
                  <w:marLeft w:val="0"/>
                  <w:marRight w:val="0"/>
                  <w:marTop w:val="0"/>
                  <w:marBottom w:val="0"/>
                  <w:divBdr>
                    <w:top w:val="none" w:sz="0" w:space="0" w:color="auto"/>
                    <w:left w:val="none" w:sz="0" w:space="0" w:color="auto"/>
                    <w:bottom w:val="none" w:sz="0" w:space="0" w:color="auto"/>
                    <w:right w:val="none" w:sz="0" w:space="0" w:color="auto"/>
                  </w:divBdr>
                  <w:divsChild>
                    <w:div w:id="1940992174">
                      <w:marLeft w:val="0"/>
                      <w:marRight w:val="0"/>
                      <w:marTop w:val="0"/>
                      <w:marBottom w:val="0"/>
                      <w:divBdr>
                        <w:top w:val="none" w:sz="0" w:space="0" w:color="auto"/>
                        <w:left w:val="none" w:sz="0" w:space="0" w:color="auto"/>
                        <w:bottom w:val="none" w:sz="0" w:space="0" w:color="auto"/>
                        <w:right w:val="none" w:sz="0" w:space="0" w:color="auto"/>
                      </w:divBdr>
                    </w:div>
                  </w:divsChild>
                </w:div>
                <w:div w:id="1879119940">
                  <w:marLeft w:val="0"/>
                  <w:marRight w:val="0"/>
                  <w:marTop w:val="0"/>
                  <w:marBottom w:val="0"/>
                  <w:divBdr>
                    <w:top w:val="none" w:sz="0" w:space="0" w:color="auto"/>
                    <w:left w:val="none" w:sz="0" w:space="0" w:color="auto"/>
                    <w:bottom w:val="none" w:sz="0" w:space="0" w:color="auto"/>
                    <w:right w:val="none" w:sz="0" w:space="0" w:color="auto"/>
                  </w:divBdr>
                  <w:divsChild>
                    <w:div w:id="1122572773">
                      <w:marLeft w:val="0"/>
                      <w:marRight w:val="0"/>
                      <w:marTop w:val="0"/>
                      <w:marBottom w:val="0"/>
                      <w:divBdr>
                        <w:top w:val="none" w:sz="0" w:space="0" w:color="auto"/>
                        <w:left w:val="none" w:sz="0" w:space="0" w:color="auto"/>
                        <w:bottom w:val="none" w:sz="0" w:space="0" w:color="auto"/>
                        <w:right w:val="none" w:sz="0" w:space="0" w:color="auto"/>
                      </w:divBdr>
                    </w:div>
                  </w:divsChild>
                </w:div>
                <w:div w:id="1339502023">
                  <w:marLeft w:val="0"/>
                  <w:marRight w:val="0"/>
                  <w:marTop w:val="0"/>
                  <w:marBottom w:val="0"/>
                  <w:divBdr>
                    <w:top w:val="none" w:sz="0" w:space="0" w:color="auto"/>
                    <w:left w:val="none" w:sz="0" w:space="0" w:color="auto"/>
                    <w:bottom w:val="none" w:sz="0" w:space="0" w:color="auto"/>
                    <w:right w:val="none" w:sz="0" w:space="0" w:color="auto"/>
                  </w:divBdr>
                  <w:divsChild>
                    <w:div w:id="2005930538">
                      <w:marLeft w:val="0"/>
                      <w:marRight w:val="0"/>
                      <w:marTop w:val="0"/>
                      <w:marBottom w:val="0"/>
                      <w:divBdr>
                        <w:top w:val="none" w:sz="0" w:space="0" w:color="auto"/>
                        <w:left w:val="none" w:sz="0" w:space="0" w:color="auto"/>
                        <w:bottom w:val="none" w:sz="0" w:space="0" w:color="auto"/>
                        <w:right w:val="none" w:sz="0" w:space="0" w:color="auto"/>
                      </w:divBdr>
                    </w:div>
                  </w:divsChild>
                </w:div>
                <w:div w:id="1827434020">
                  <w:marLeft w:val="0"/>
                  <w:marRight w:val="0"/>
                  <w:marTop w:val="0"/>
                  <w:marBottom w:val="0"/>
                  <w:divBdr>
                    <w:top w:val="none" w:sz="0" w:space="0" w:color="auto"/>
                    <w:left w:val="none" w:sz="0" w:space="0" w:color="auto"/>
                    <w:bottom w:val="none" w:sz="0" w:space="0" w:color="auto"/>
                    <w:right w:val="none" w:sz="0" w:space="0" w:color="auto"/>
                  </w:divBdr>
                  <w:divsChild>
                    <w:div w:id="1375347477">
                      <w:marLeft w:val="0"/>
                      <w:marRight w:val="0"/>
                      <w:marTop w:val="0"/>
                      <w:marBottom w:val="0"/>
                      <w:divBdr>
                        <w:top w:val="none" w:sz="0" w:space="0" w:color="auto"/>
                        <w:left w:val="none" w:sz="0" w:space="0" w:color="auto"/>
                        <w:bottom w:val="none" w:sz="0" w:space="0" w:color="auto"/>
                        <w:right w:val="none" w:sz="0" w:space="0" w:color="auto"/>
                      </w:divBdr>
                    </w:div>
                  </w:divsChild>
                </w:div>
                <w:div w:id="1128164924">
                  <w:marLeft w:val="0"/>
                  <w:marRight w:val="0"/>
                  <w:marTop w:val="0"/>
                  <w:marBottom w:val="0"/>
                  <w:divBdr>
                    <w:top w:val="none" w:sz="0" w:space="0" w:color="auto"/>
                    <w:left w:val="none" w:sz="0" w:space="0" w:color="auto"/>
                    <w:bottom w:val="none" w:sz="0" w:space="0" w:color="auto"/>
                    <w:right w:val="none" w:sz="0" w:space="0" w:color="auto"/>
                  </w:divBdr>
                  <w:divsChild>
                    <w:div w:id="1932616532">
                      <w:marLeft w:val="0"/>
                      <w:marRight w:val="0"/>
                      <w:marTop w:val="0"/>
                      <w:marBottom w:val="0"/>
                      <w:divBdr>
                        <w:top w:val="none" w:sz="0" w:space="0" w:color="auto"/>
                        <w:left w:val="none" w:sz="0" w:space="0" w:color="auto"/>
                        <w:bottom w:val="none" w:sz="0" w:space="0" w:color="auto"/>
                        <w:right w:val="none" w:sz="0" w:space="0" w:color="auto"/>
                      </w:divBdr>
                    </w:div>
                  </w:divsChild>
                </w:div>
                <w:div w:id="1073047614">
                  <w:marLeft w:val="0"/>
                  <w:marRight w:val="0"/>
                  <w:marTop w:val="0"/>
                  <w:marBottom w:val="0"/>
                  <w:divBdr>
                    <w:top w:val="none" w:sz="0" w:space="0" w:color="auto"/>
                    <w:left w:val="none" w:sz="0" w:space="0" w:color="auto"/>
                    <w:bottom w:val="none" w:sz="0" w:space="0" w:color="auto"/>
                    <w:right w:val="none" w:sz="0" w:space="0" w:color="auto"/>
                  </w:divBdr>
                  <w:divsChild>
                    <w:div w:id="607275015">
                      <w:marLeft w:val="0"/>
                      <w:marRight w:val="0"/>
                      <w:marTop w:val="0"/>
                      <w:marBottom w:val="0"/>
                      <w:divBdr>
                        <w:top w:val="none" w:sz="0" w:space="0" w:color="auto"/>
                        <w:left w:val="none" w:sz="0" w:space="0" w:color="auto"/>
                        <w:bottom w:val="none" w:sz="0" w:space="0" w:color="auto"/>
                        <w:right w:val="none" w:sz="0" w:space="0" w:color="auto"/>
                      </w:divBdr>
                    </w:div>
                  </w:divsChild>
                </w:div>
                <w:div w:id="1684935482">
                  <w:marLeft w:val="0"/>
                  <w:marRight w:val="0"/>
                  <w:marTop w:val="0"/>
                  <w:marBottom w:val="0"/>
                  <w:divBdr>
                    <w:top w:val="none" w:sz="0" w:space="0" w:color="auto"/>
                    <w:left w:val="none" w:sz="0" w:space="0" w:color="auto"/>
                    <w:bottom w:val="none" w:sz="0" w:space="0" w:color="auto"/>
                    <w:right w:val="none" w:sz="0" w:space="0" w:color="auto"/>
                  </w:divBdr>
                  <w:divsChild>
                    <w:div w:id="986083095">
                      <w:marLeft w:val="0"/>
                      <w:marRight w:val="0"/>
                      <w:marTop w:val="0"/>
                      <w:marBottom w:val="0"/>
                      <w:divBdr>
                        <w:top w:val="none" w:sz="0" w:space="0" w:color="auto"/>
                        <w:left w:val="none" w:sz="0" w:space="0" w:color="auto"/>
                        <w:bottom w:val="none" w:sz="0" w:space="0" w:color="auto"/>
                        <w:right w:val="none" w:sz="0" w:space="0" w:color="auto"/>
                      </w:divBdr>
                    </w:div>
                  </w:divsChild>
                </w:div>
                <w:div w:id="1835563031">
                  <w:marLeft w:val="0"/>
                  <w:marRight w:val="0"/>
                  <w:marTop w:val="0"/>
                  <w:marBottom w:val="0"/>
                  <w:divBdr>
                    <w:top w:val="none" w:sz="0" w:space="0" w:color="auto"/>
                    <w:left w:val="none" w:sz="0" w:space="0" w:color="auto"/>
                    <w:bottom w:val="none" w:sz="0" w:space="0" w:color="auto"/>
                    <w:right w:val="none" w:sz="0" w:space="0" w:color="auto"/>
                  </w:divBdr>
                  <w:divsChild>
                    <w:div w:id="473721856">
                      <w:marLeft w:val="0"/>
                      <w:marRight w:val="0"/>
                      <w:marTop w:val="0"/>
                      <w:marBottom w:val="0"/>
                      <w:divBdr>
                        <w:top w:val="none" w:sz="0" w:space="0" w:color="auto"/>
                        <w:left w:val="none" w:sz="0" w:space="0" w:color="auto"/>
                        <w:bottom w:val="none" w:sz="0" w:space="0" w:color="auto"/>
                        <w:right w:val="none" w:sz="0" w:space="0" w:color="auto"/>
                      </w:divBdr>
                    </w:div>
                  </w:divsChild>
                </w:div>
                <w:div w:id="2115125718">
                  <w:marLeft w:val="0"/>
                  <w:marRight w:val="0"/>
                  <w:marTop w:val="0"/>
                  <w:marBottom w:val="0"/>
                  <w:divBdr>
                    <w:top w:val="none" w:sz="0" w:space="0" w:color="auto"/>
                    <w:left w:val="none" w:sz="0" w:space="0" w:color="auto"/>
                    <w:bottom w:val="none" w:sz="0" w:space="0" w:color="auto"/>
                    <w:right w:val="none" w:sz="0" w:space="0" w:color="auto"/>
                  </w:divBdr>
                  <w:divsChild>
                    <w:div w:id="972105043">
                      <w:marLeft w:val="0"/>
                      <w:marRight w:val="0"/>
                      <w:marTop w:val="0"/>
                      <w:marBottom w:val="0"/>
                      <w:divBdr>
                        <w:top w:val="none" w:sz="0" w:space="0" w:color="auto"/>
                        <w:left w:val="none" w:sz="0" w:space="0" w:color="auto"/>
                        <w:bottom w:val="none" w:sz="0" w:space="0" w:color="auto"/>
                        <w:right w:val="none" w:sz="0" w:space="0" w:color="auto"/>
                      </w:divBdr>
                    </w:div>
                  </w:divsChild>
                </w:div>
                <w:div w:id="704018937">
                  <w:marLeft w:val="0"/>
                  <w:marRight w:val="0"/>
                  <w:marTop w:val="0"/>
                  <w:marBottom w:val="0"/>
                  <w:divBdr>
                    <w:top w:val="none" w:sz="0" w:space="0" w:color="auto"/>
                    <w:left w:val="none" w:sz="0" w:space="0" w:color="auto"/>
                    <w:bottom w:val="none" w:sz="0" w:space="0" w:color="auto"/>
                    <w:right w:val="none" w:sz="0" w:space="0" w:color="auto"/>
                  </w:divBdr>
                  <w:divsChild>
                    <w:div w:id="1322583495">
                      <w:marLeft w:val="0"/>
                      <w:marRight w:val="0"/>
                      <w:marTop w:val="0"/>
                      <w:marBottom w:val="0"/>
                      <w:divBdr>
                        <w:top w:val="none" w:sz="0" w:space="0" w:color="auto"/>
                        <w:left w:val="none" w:sz="0" w:space="0" w:color="auto"/>
                        <w:bottom w:val="none" w:sz="0" w:space="0" w:color="auto"/>
                        <w:right w:val="none" w:sz="0" w:space="0" w:color="auto"/>
                      </w:divBdr>
                    </w:div>
                  </w:divsChild>
                </w:div>
                <w:div w:id="1544827028">
                  <w:marLeft w:val="0"/>
                  <w:marRight w:val="0"/>
                  <w:marTop w:val="0"/>
                  <w:marBottom w:val="0"/>
                  <w:divBdr>
                    <w:top w:val="none" w:sz="0" w:space="0" w:color="auto"/>
                    <w:left w:val="none" w:sz="0" w:space="0" w:color="auto"/>
                    <w:bottom w:val="none" w:sz="0" w:space="0" w:color="auto"/>
                    <w:right w:val="none" w:sz="0" w:space="0" w:color="auto"/>
                  </w:divBdr>
                  <w:divsChild>
                    <w:div w:id="1987005027">
                      <w:marLeft w:val="0"/>
                      <w:marRight w:val="0"/>
                      <w:marTop w:val="0"/>
                      <w:marBottom w:val="0"/>
                      <w:divBdr>
                        <w:top w:val="none" w:sz="0" w:space="0" w:color="auto"/>
                        <w:left w:val="none" w:sz="0" w:space="0" w:color="auto"/>
                        <w:bottom w:val="none" w:sz="0" w:space="0" w:color="auto"/>
                        <w:right w:val="none" w:sz="0" w:space="0" w:color="auto"/>
                      </w:divBdr>
                    </w:div>
                  </w:divsChild>
                </w:div>
                <w:div w:id="561141301">
                  <w:marLeft w:val="0"/>
                  <w:marRight w:val="0"/>
                  <w:marTop w:val="0"/>
                  <w:marBottom w:val="0"/>
                  <w:divBdr>
                    <w:top w:val="none" w:sz="0" w:space="0" w:color="auto"/>
                    <w:left w:val="none" w:sz="0" w:space="0" w:color="auto"/>
                    <w:bottom w:val="none" w:sz="0" w:space="0" w:color="auto"/>
                    <w:right w:val="none" w:sz="0" w:space="0" w:color="auto"/>
                  </w:divBdr>
                  <w:divsChild>
                    <w:div w:id="1051229033">
                      <w:marLeft w:val="0"/>
                      <w:marRight w:val="0"/>
                      <w:marTop w:val="0"/>
                      <w:marBottom w:val="0"/>
                      <w:divBdr>
                        <w:top w:val="none" w:sz="0" w:space="0" w:color="auto"/>
                        <w:left w:val="none" w:sz="0" w:space="0" w:color="auto"/>
                        <w:bottom w:val="none" w:sz="0" w:space="0" w:color="auto"/>
                        <w:right w:val="none" w:sz="0" w:space="0" w:color="auto"/>
                      </w:divBdr>
                    </w:div>
                  </w:divsChild>
                </w:div>
                <w:div w:id="1246956921">
                  <w:marLeft w:val="0"/>
                  <w:marRight w:val="0"/>
                  <w:marTop w:val="0"/>
                  <w:marBottom w:val="0"/>
                  <w:divBdr>
                    <w:top w:val="none" w:sz="0" w:space="0" w:color="auto"/>
                    <w:left w:val="none" w:sz="0" w:space="0" w:color="auto"/>
                    <w:bottom w:val="none" w:sz="0" w:space="0" w:color="auto"/>
                    <w:right w:val="none" w:sz="0" w:space="0" w:color="auto"/>
                  </w:divBdr>
                  <w:divsChild>
                    <w:div w:id="1559825637">
                      <w:marLeft w:val="0"/>
                      <w:marRight w:val="0"/>
                      <w:marTop w:val="0"/>
                      <w:marBottom w:val="0"/>
                      <w:divBdr>
                        <w:top w:val="none" w:sz="0" w:space="0" w:color="auto"/>
                        <w:left w:val="none" w:sz="0" w:space="0" w:color="auto"/>
                        <w:bottom w:val="none" w:sz="0" w:space="0" w:color="auto"/>
                        <w:right w:val="none" w:sz="0" w:space="0" w:color="auto"/>
                      </w:divBdr>
                    </w:div>
                  </w:divsChild>
                </w:div>
                <w:div w:id="2127190537">
                  <w:marLeft w:val="0"/>
                  <w:marRight w:val="0"/>
                  <w:marTop w:val="0"/>
                  <w:marBottom w:val="0"/>
                  <w:divBdr>
                    <w:top w:val="none" w:sz="0" w:space="0" w:color="auto"/>
                    <w:left w:val="none" w:sz="0" w:space="0" w:color="auto"/>
                    <w:bottom w:val="none" w:sz="0" w:space="0" w:color="auto"/>
                    <w:right w:val="none" w:sz="0" w:space="0" w:color="auto"/>
                  </w:divBdr>
                  <w:divsChild>
                    <w:div w:id="1548956535">
                      <w:marLeft w:val="0"/>
                      <w:marRight w:val="0"/>
                      <w:marTop w:val="0"/>
                      <w:marBottom w:val="0"/>
                      <w:divBdr>
                        <w:top w:val="none" w:sz="0" w:space="0" w:color="auto"/>
                        <w:left w:val="none" w:sz="0" w:space="0" w:color="auto"/>
                        <w:bottom w:val="none" w:sz="0" w:space="0" w:color="auto"/>
                        <w:right w:val="none" w:sz="0" w:space="0" w:color="auto"/>
                      </w:divBdr>
                    </w:div>
                  </w:divsChild>
                </w:div>
                <w:div w:id="1273437815">
                  <w:marLeft w:val="0"/>
                  <w:marRight w:val="0"/>
                  <w:marTop w:val="0"/>
                  <w:marBottom w:val="0"/>
                  <w:divBdr>
                    <w:top w:val="none" w:sz="0" w:space="0" w:color="auto"/>
                    <w:left w:val="none" w:sz="0" w:space="0" w:color="auto"/>
                    <w:bottom w:val="none" w:sz="0" w:space="0" w:color="auto"/>
                    <w:right w:val="none" w:sz="0" w:space="0" w:color="auto"/>
                  </w:divBdr>
                  <w:divsChild>
                    <w:div w:id="998924016">
                      <w:marLeft w:val="0"/>
                      <w:marRight w:val="0"/>
                      <w:marTop w:val="0"/>
                      <w:marBottom w:val="0"/>
                      <w:divBdr>
                        <w:top w:val="none" w:sz="0" w:space="0" w:color="auto"/>
                        <w:left w:val="none" w:sz="0" w:space="0" w:color="auto"/>
                        <w:bottom w:val="none" w:sz="0" w:space="0" w:color="auto"/>
                        <w:right w:val="none" w:sz="0" w:space="0" w:color="auto"/>
                      </w:divBdr>
                    </w:div>
                  </w:divsChild>
                </w:div>
                <w:div w:id="773011813">
                  <w:marLeft w:val="0"/>
                  <w:marRight w:val="0"/>
                  <w:marTop w:val="0"/>
                  <w:marBottom w:val="0"/>
                  <w:divBdr>
                    <w:top w:val="none" w:sz="0" w:space="0" w:color="auto"/>
                    <w:left w:val="none" w:sz="0" w:space="0" w:color="auto"/>
                    <w:bottom w:val="none" w:sz="0" w:space="0" w:color="auto"/>
                    <w:right w:val="none" w:sz="0" w:space="0" w:color="auto"/>
                  </w:divBdr>
                  <w:divsChild>
                    <w:div w:id="1589385823">
                      <w:marLeft w:val="0"/>
                      <w:marRight w:val="0"/>
                      <w:marTop w:val="0"/>
                      <w:marBottom w:val="0"/>
                      <w:divBdr>
                        <w:top w:val="none" w:sz="0" w:space="0" w:color="auto"/>
                        <w:left w:val="none" w:sz="0" w:space="0" w:color="auto"/>
                        <w:bottom w:val="none" w:sz="0" w:space="0" w:color="auto"/>
                        <w:right w:val="none" w:sz="0" w:space="0" w:color="auto"/>
                      </w:divBdr>
                    </w:div>
                  </w:divsChild>
                </w:div>
                <w:div w:id="1743985161">
                  <w:marLeft w:val="0"/>
                  <w:marRight w:val="0"/>
                  <w:marTop w:val="0"/>
                  <w:marBottom w:val="0"/>
                  <w:divBdr>
                    <w:top w:val="none" w:sz="0" w:space="0" w:color="auto"/>
                    <w:left w:val="none" w:sz="0" w:space="0" w:color="auto"/>
                    <w:bottom w:val="none" w:sz="0" w:space="0" w:color="auto"/>
                    <w:right w:val="none" w:sz="0" w:space="0" w:color="auto"/>
                  </w:divBdr>
                  <w:divsChild>
                    <w:div w:id="2084061975">
                      <w:marLeft w:val="0"/>
                      <w:marRight w:val="0"/>
                      <w:marTop w:val="0"/>
                      <w:marBottom w:val="0"/>
                      <w:divBdr>
                        <w:top w:val="none" w:sz="0" w:space="0" w:color="auto"/>
                        <w:left w:val="none" w:sz="0" w:space="0" w:color="auto"/>
                        <w:bottom w:val="none" w:sz="0" w:space="0" w:color="auto"/>
                        <w:right w:val="none" w:sz="0" w:space="0" w:color="auto"/>
                      </w:divBdr>
                    </w:div>
                  </w:divsChild>
                </w:div>
                <w:div w:id="1454472196">
                  <w:marLeft w:val="0"/>
                  <w:marRight w:val="0"/>
                  <w:marTop w:val="0"/>
                  <w:marBottom w:val="0"/>
                  <w:divBdr>
                    <w:top w:val="none" w:sz="0" w:space="0" w:color="auto"/>
                    <w:left w:val="none" w:sz="0" w:space="0" w:color="auto"/>
                    <w:bottom w:val="none" w:sz="0" w:space="0" w:color="auto"/>
                    <w:right w:val="none" w:sz="0" w:space="0" w:color="auto"/>
                  </w:divBdr>
                  <w:divsChild>
                    <w:div w:id="1239557892">
                      <w:marLeft w:val="0"/>
                      <w:marRight w:val="0"/>
                      <w:marTop w:val="0"/>
                      <w:marBottom w:val="0"/>
                      <w:divBdr>
                        <w:top w:val="none" w:sz="0" w:space="0" w:color="auto"/>
                        <w:left w:val="none" w:sz="0" w:space="0" w:color="auto"/>
                        <w:bottom w:val="none" w:sz="0" w:space="0" w:color="auto"/>
                        <w:right w:val="none" w:sz="0" w:space="0" w:color="auto"/>
                      </w:divBdr>
                    </w:div>
                  </w:divsChild>
                </w:div>
                <w:div w:id="1510633128">
                  <w:marLeft w:val="0"/>
                  <w:marRight w:val="0"/>
                  <w:marTop w:val="0"/>
                  <w:marBottom w:val="0"/>
                  <w:divBdr>
                    <w:top w:val="none" w:sz="0" w:space="0" w:color="auto"/>
                    <w:left w:val="none" w:sz="0" w:space="0" w:color="auto"/>
                    <w:bottom w:val="none" w:sz="0" w:space="0" w:color="auto"/>
                    <w:right w:val="none" w:sz="0" w:space="0" w:color="auto"/>
                  </w:divBdr>
                  <w:divsChild>
                    <w:div w:id="1512451598">
                      <w:marLeft w:val="0"/>
                      <w:marRight w:val="0"/>
                      <w:marTop w:val="0"/>
                      <w:marBottom w:val="0"/>
                      <w:divBdr>
                        <w:top w:val="none" w:sz="0" w:space="0" w:color="auto"/>
                        <w:left w:val="none" w:sz="0" w:space="0" w:color="auto"/>
                        <w:bottom w:val="none" w:sz="0" w:space="0" w:color="auto"/>
                        <w:right w:val="none" w:sz="0" w:space="0" w:color="auto"/>
                      </w:divBdr>
                    </w:div>
                  </w:divsChild>
                </w:div>
                <w:div w:id="1317108949">
                  <w:marLeft w:val="0"/>
                  <w:marRight w:val="0"/>
                  <w:marTop w:val="0"/>
                  <w:marBottom w:val="0"/>
                  <w:divBdr>
                    <w:top w:val="none" w:sz="0" w:space="0" w:color="auto"/>
                    <w:left w:val="none" w:sz="0" w:space="0" w:color="auto"/>
                    <w:bottom w:val="none" w:sz="0" w:space="0" w:color="auto"/>
                    <w:right w:val="none" w:sz="0" w:space="0" w:color="auto"/>
                  </w:divBdr>
                  <w:divsChild>
                    <w:div w:id="1225675163">
                      <w:marLeft w:val="0"/>
                      <w:marRight w:val="0"/>
                      <w:marTop w:val="0"/>
                      <w:marBottom w:val="0"/>
                      <w:divBdr>
                        <w:top w:val="none" w:sz="0" w:space="0" w:color="auto"/>
                        <w:left w:val="none" w:sz="0" w:space="0" w:color="auto"/>
                        <w:bottom w:val="none" w:sz="0" w:space="0" w:color="auto"/>
                        <w:right w:val="none" w:sz="0" w:space="0" w:color="auto"/>
                      </w:divBdr>
                    </w:div>
                  </w:divsChild>
                </w:div>
                <w:div w:id="1885874204">
                  <w:marLeft w:val="0"/>
                  <w:marRight w:val="0"/>
                  <w:marTop w:val="0"/>
                  <w:marBottom w:val="0"/>
                  <w:divBdr>
                    <w:top w:val="none" w:sz="0" w:space="0" w:color="auto"/>
                    <w:left w:val="none" w:sz="0" w:space="0" w:color="auto"/>
                    <w:bottom w:val="none" w:sz="0" w:space="0" w:color="auto"/>
                    <w:right w:val="none" w:sz="0" w:space="0" w:color="auto"/>
                  </w:divBdr>
                  <w:divsChild>
                    <w:div w:id="725951340">
                      <w:marLeft w:val="0"/>
                      <w:marRight w:val="0"/>
                      <w:marTop w:val="0"/>
                      <w:marBottom w:val="0"/>
                      <w:divBdr>
                        <w:top w:val="none" w:sz="0" w:space="0" w:color="auto"/>
                        <w:left w:val="none" w:sz="0" w:space="0" w:color="auto"/>
                        <w:bottom w:val="none" w:sz="0" w:space="0" w:color="auto"/>
                        <w:right w:val="none" w:sz="0" w:space="0" w:color="auto"/>
                      </w:divBdr>
                    </w:div>
                  </w:divsChild>
                </w:div>
                <w:div w:id="392198871">
                  <w:marLeft w:val="0"/>
                  <w:marRight w:val="0"/>
                  <w:marTop w:val="0"/>
                  <w:marBottom w:val="0"/>
                  <w:divBdr>
                    <w:top w:val="none" w:sz="0" w:space="0" w:color="auto"/>
                    <w:left w:val="none" w:sz="0" w:space="0" w:color="auto"/>
                    <w:bottom w:val="none" w:sz="0" w:space="0" w:color="auto"/>
                    <w:right w:val="none" w:sz="0" w:space="0" w:color="auto"/>
                  </w:divBdr>
                  <w:divsChild>
                    <w:div w:id="11445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7775">
          <w:marLeft w:val="0"/>
          <w:marRight w:val="0"/>
          <w:marTop w:val="0"/>
          <w:marBottom w:val="0"/>
          <w:divBdr>
            <w:top w:val="none" w:sz="0" w:space="0" w:color="auto"/>
            <w:left w:val="none" w:sz="0" w:space="0" w:color="auto"/>
            <w:bottom w:val="none" w:sz="0" w:space="0" w:color="auto"/>
            <w:right w:val="none" w:sz="0" w:space="0" w:color="auto"/>
          </w:divBdr>
        </w:div>
      </w:divsChild>
    </w:div>
    <w:div w:id="369689313">
      <w:bodyDiv w:val="1"/>
      <w:marLeft w:val="0"/>
      <w:marRight w:val="0"/>
      <w:marTop w:val="0"/>
      <w:marBottom w:val="0"/>
      <w:divBdr>
        <w:top w:val="none" w:sz="0" w:space="0" w:color="auto"/>
        <w:left w:val="none" w:sz="0" w:space="0" w:color="auto"/>
        <w:bottom w:val="none" w:sz="0" w:space="0" w:color="auto"/>
        <w:right w:val="none" w:sz="0" w:space="0" w:color="auto"/>
      </w:divBdr>
      <w:divsChild>
        <w:div w:id="659357777">
          <w:marLeft w:val="0"/>
          <w:marRight w:val="0"/>
          <w:marTop w:val="0"/>
          <w:marBottom w:val="0"/>
          <w:divBdr>
            <w:top w:val="none" w:sz="0" w:space="0" w:color="auto"/>
            <w:left w:val="none" w:sz="0" w:space="0" w:color="auto"/>
            <w:bottom w:val="none" w:sz="0" w:space="0" w:color="auto"/>
            <w:right w:val="none" w:sz="0" w:space="0" w:color="auto"/>
          </w:divBdr>
        </w:div>
        <w:div w:id="554700637">
          <w:marLeft w:val="0"/>
          <w:marRight w:val="0"/>
          <w:marTop w:val="0"/>
          <w:marBottom w:val="0"/>
          <w:divBdr>
            <w:top w:val="none" w:sz="0" w:space="0" w:color="auto"/>
            <w:left w:val="none" w:sz="0" w:space="0" w:color="auto"/>
            <w:bottom w:val="none" w:sz="0" w:space="0" w:color="auto"/>
            <w:right w:val="none" w:sz="0" w:space="0" w:color="auto"/>
          </w:divBdr>
        </w:div>
        <w:div w:id="1593276550">
          <w:marLeft w:val="0"/>
          <w:marRight w:val="0"/>
          <w:marTop w:val="0"/>
          <w:marBottom w:val="0"/>
          <w:divBdr>
            <w:top w:val="none" w:sz="0" w:space="0" w:color="auto"/>
            <w:left w:val="none" w:sz="0" w:space="0" w:color="auto"/>
            <w:bottom w:val="none" w:sz="0" w:space="0" w:color="auto"/>
            <w:right w:val="none" w:sz="0" w:space="0" w:color="auto"/>
          </w:divBdr>
        </w:div>
        <w:div w:id="1332682661">
          <w:marLeft w:val="0"/>
          <w:marRight w:val="0"/>
          <w:marTop w:val="0"/>
          <w:marBottom w:val="0"/>
          <w:divBdr>
            <w:top w:val="none" w:sz="0" w:space="0" w:color="auto"/>
            <w:left w:val="none" w:sz="0" w:space="0" w:color="auto"/>
            <w:bottom w:val="none" w:sz="0" w:space="0" w:color="auto"/>
            <w:right w:val="none" w:sz="0" w:space="0" w:color="auto"/>
          </w:divBdr>
        </w:div>
      </w:divsChild>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559947433">
      <w:bodyDiv w:val="1"/>
      <w:marLeft w:val="0"/>
      <w:marRight w:val="0"/>
      <w:marTop w:val="0"/>
      <w:marBottom w:val="0"/>
      <w:divBdr>
        <w:top w:val="none" w:sz="0" w:space="0" w:color="auto"/>
        <w:left w:val="none" w:sz="0" w:space="0" w:color="auto"/>
        <w:bottom w:val="none" w:sz="0" w:space="0" w:color="auto"/>
        <w:right w:val="none" w:sz="0" w:space="0" w:color="auto"/>
      </w:divBdr>
      <w:divsChild>
        <w:div w:id="209652542">
          <w:marLeft w:val="0"/>
          <w:marRight w:val="0"/>
          <w:marTop w:val="0"/>
          <w:marBottom w:val="0"/>
          <w:divBdr>
            <w:top w:val="none" w:sz="0" w:space="0" w:color="auto"/>
            <w:left w:val="none" w:sz="0" w:space="0" w:color="auto"/>
            <w:bottom w:val="none" w:sz="0" w:space="0" w:color="auto"/>
            <w:right w:val="none" w:sz="0" w:space="0" w:color="auto"/>
          </w:divBdr>
        </w:div>
        <w:div w:id="1455051536">
          <w:marLeft w:val="0"/>
          <w:marRight w:val="0"/>
          <w:marTop w:val="0"/>
          <w:marBottom w:val="0"/>
          <w:divBdr>
            <w:top w:val="none" w:sz="0" w:space="0" w:color="auto"/>
            <w:left w:val="none" w:sz="0" w:space="0" w:color="auto"/>
            <w:bottom w:val="none" w:sz="0" w:space="0" w:color="auto"/>
            <w:right w:val="none" w:sz="0" w:space="0" w:color="auto"/>
          </w:divBdr>
        </w:div>
        <w:div w:id="718091744">
          <w:marLeft w:val="0"/>
          <w:marRight w:val="0"/>
          <w:marTop w:val="0"/>
          <w:marBottom w:val="0"/>
          <w:divBdr>
            <w:top w:val="none" w:sz="0" w:space="0" w:color="auto"/>
            <w:left w:val="none" w:sz="0" w:space="0" w:color="auto"/>
            <w:bottom w:val="none" w:sz="0" w:space="0" w:color="auto"/>
            <w:right w:val="none" w:sz="0" w:space="0" w:color="auto"/>
          </w:divBdr>
        </w:div>
        <w:div w:id="1809321193">
          <w:marLeft w:val="0"/>
          <w:marRight w:val="0"/>
          <w:marTop w:val="0"/>
          <w:marBottom w:val="0"/>
          <w:divBdr>
            <w:top w:val="none" w:sz="0" w:space="0" w:color="auto"/>
            <w:left w:val="none" w:sz="0" w:space="0" w:color="auto"/>
            <w:bottom w:val="none" w:sz="0" w:space="0" w:color="auto"/>
            <w:right w:val="none" w:sz="0" w:space="0" w:color="auto"/>
          </w:divBdr>
        </w:div>
        <w:div w:id="1499924537">
          <w:marLeft w:val="0"/>
          <w:marRight w:val="0"/>
          <w:marTop w:val="0"/>
          <w:marBottom w:val="0"/>
          <w:divBdr>
            <w:top w:val="none" w:sz="0" w:space="0" w:color="auto"/>
            <w:left w:val="none" w:sz="0" w:space="0" w:color="auto"/>
            <w:bottom w:val="none" w:sz="0" w:space="0" w:color="auto"/>
            <w:right w:val="none" w:sz="0" w:space="0" w:color="auto"/>
          </w:divBdr>
        </w:div>
        <w:div w:id="1778063422">
          <w:marLeft w:val="0"/>
          <w:marRight w:val="0"/>
          <w:marTop w:val="0"/>
          <w:marBottom w:val="0"/>
          <w:divBdr>
            <w:top w:val="none" w:sz="0" w:space="0" w:color="auto"/>
            <w:left w:val="none" w:sz="0" w:space="0" w:color="auto"/>
            <w:bottom w:val="none" w:sz="0" w:space="0" w:color="auto"/>
            <w:right w:val="none" w:sz="0" w:space="0" w:color="auto"/>
          </w:divBdr>
        </w:div>
      </w:divsChild>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5070933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270703833">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654337659">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gov.uk/government/publications/jsp-319-joint-service-safety-regulations-for-the-storage-handling-and-use-of-gases" TargetMode="Externa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www.gov.uk/government/organisations/ministry-of-defence/about/procuremen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hyperlink" Target="mailto:DESLCSLS-OpsFormsandPubs@mod.uk" TargetMode="Externa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DSALand-MovTpt-DGHSIS@mod.uk" TargetMode="External"/><Relationship Id="rId27" Type="http://schemas.openxmlformats.org/officeDocument/2006/relationships/hyperlink" Target="https://www.dstan.mod.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E8780-047C-4552-8661-66ACFAADEBC1}">
  <ds:schemaRefs>
    <ds:schemaRef ds:uri="office.server.policy"/>
  </ds:schemaRefs>
</ds:datastoreItem>
</file>

<file path=customXml/itemProps2.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3.xml><?xml version="1.0" encoding="utf-8"?>
<ds:datastoreItem xmlns:ds="http://schemas.openxmlformats.org/officeDocument/2006/customXml" ds:itemID="{A2F748CF-ED0D-46FD-B185-118C89891E52}">
  <ds:schemaRefs>
    <ds:schemaRef ds:uri="microsoft.office.server.policy.changes"/>
  </ds:schemaRefs>
</ds:datastoreItem>
</file>

<file path=customXml/itemProps4.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5.xml><?xml version="1.0" encoding="utf-8"?>
<ds:datastoreItem xmlns:ds="http://schemas.openxmlformats.org/officeDocument/2006/customXml" ds:itemID="{CA15DAC9-0710-4AC0-9C17-0DB5D0F358F9}">
  <ds:schemaRefs>
    <ds:schemaRef ds:uri="http://purl.org/dc/terms/"/>
    <ds:schemaRef ds:uri="http://schemas.microsoft.com/office/infopath/2007/PartnerControls"/>
    <ds:schemaRef ds:uri="http://schemas.openxmlformats.org/package/2006/metadata/core-properties"/>
    <ds:schemaRef ds:uri="9abaad64-5410-43a7-8d58-6ea5079ee6af"/>
    <ds:schemaRef ds:uri="http://schemas.microsoft.com/sharepoint/v3"/>
    <ds:schemaRef ds:uri="04738c6d-ecc8-46f1-821f-82e308eab3d9"/>
    <ds:schemaRef ds:uri="http://purl.org/dc/elements/1.1/"/>
    <ds:schemaRef ds:uri="http://schemas.microsoft.com/sharepoint/v3/fields"/>
    <ds:schemaRef ds:uri="e3e100ec-acde-469d-ab3f-b0ae09ee72a3"/>
    <ds:schemaRef ds:uri="cb6790a2-c71b-4695-92df-a36c28229d66"/>
    <ds:schemaRef ds:uri="http://schemas.microsoft.com/office/2006/documentManagement/types"/>
    <ds:schemaRef ds:uri="f17e4dfa-edab-4035-9ccc-e437e48c9eb1"/>
    <ds:schemaRef ds:uri="http://schemas.microsoft.com/sharepoint.v3"/>
    <ds:schemaRef ds:uri="http://schemas.microsoft.com/office/2006/metadata/properties"/>
    <ds:schemaRef ds:uri="http://purl.org/dc/dcmitype/"/>
    <ds:schemaRef ds:uri="http://www.w3.org/XML/1998/namespace"/>
  </ds:schemaRefs>
</ds:datastoreItem>
</file>

<file path=customXml/itemProps6.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7.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316B7A4-4E92-4451-A36E-4948E999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5881</Words>
  <Characters>33522</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39325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Hoare, Jan Mrs (Navy Comrcl-Sourcing 6)</cp:lastModifiedBy>
  <cp:revision>2</cp:revision>
  <cp:lastPrinted>2018-12-13T14:12:00Z</cp:lastPrinted>
  <dcterms:created xsi:type="dcterms:W3CDTF">2019-01-16T15:22:00Z</dcterms:created>
  <dcterms:modified xsi:type="dcterms:W3CDTF">2019-01-16T15:22:00Z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