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4C20" w14:textId="3F1696EE" w:rsidR="0047591B" w:rsidRDefault="006D5D6C" w:rsidP="00010FC1">
      <w:pPr>
        <w:spacing w:before="0" w:after="0" w:line="240" w:lineRule="auto"/>
      </w:pPr>
      <w:r>
        <w:rPr>
          <w:noProof/>
        </w:rPr>
        <w:drawing>
          <wp:anchor distT="0" distB="0" distL="114300" distR="114300" simplePos="0" relativeHeight="251662336" behindDoc="1" locked="0" layoutInCell="1" allowOverlap="1" wp14:anchorId="60A8FF14" wp14:editId="4EB8E44B">
            <wp:simplePos x="0" y="0"/>
            <wp:positionH relativeFrom="margin">
              <wp:posOffset>5295900</wp:posOffset>
            </wp:positionH>
            <wp:positionV relativeFrom="page">
              <wp:posOffset>314960</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58390"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Commercial Medicines Unit</w:t>
      </w:r>
    </w:p>
    <w:p w14:paraId="6465091F"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 xml:space="preserve">NHS England </w:t>
      </w:r>
    </w:p>
    <w:p w14:paraId="131BD3FD"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2nd Floor</w:t>
      </w:r>
    </w:p>
    <w:p w14:paraId="2DA04FB4"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Rutland House</w:t>
      </w:r>
    </w:p>
    <w:p w14:paraId="7A1E681B"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Runcorn</w:t>
      </w:r>
    </w:p>
    <w:p w14:paraId="7B8CCB17"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Cheshire</w:t>
      </w:r>
    </w:p>
    <w:p w14:paraId="4793E84A" w14:textId="4A6F0151" w:rsidR="00A85EE8"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WA7 2ES</w:t>
      </w:r>
    </w:p>
    <w:p w14:paraId="1F924F67" w14:textId="77777777" w:rsidR="000D4F10" w:rsidRPr="009A3A7F" w:rsidRDefault="000D4F10" w:rsidP="000D4F10">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3C49A99D" w:rsidR="00A85EE8" w:rsidRPr="0010624E" w:rsidRDefault="00DF6B1D" w:rsidP="00A85EE8">
      <w:pPr>
        <w:pStyle w:val="NoSpacing"/>
        <w:jc w:val="right"/>
        <w:rPr>
          <w:rFonts w:cs="Arial"/>
          <w:b/>
          <w:bCs/>
          <w:sz w:val="24"/>
        </w:rPr>
      </w:pPr>
      <w:r>
        <w:rPr>
          <w:rFonts w:cs="Arial"/>
          <w:b/>
          <w:bCs/>
          <w:sz w:val="24"/>
        </w:rPr>
        <w:t xml:space="preserve">Friday </w:t>
      </w:r>
      <w:r w:rsidR="004C5927">
        <w:rPr>
          <w:rFonts w:cs="Arial"/>
          <w:b/>
          <w:bCs/>
          <w:sz w:val="24"/>
        </w:rPr>
        <w:t>3</w:t>
      </w:r>
      <w:r w:rsidR="004C5927" w:rsidRPr="004C5927">
        <w:rPr>
          <w:rFonts w:cs="Arial"/>
          <w:b/>
          <w:bCs/>
          <w:sz w:val="24"/>
          <w:vertAlign w:val="superscript"/>
        </w:rPr>
        <w:t>rd</w:t>
      </w:r>
      <w:r w:rsidR="004C5927">
        <w:rPr>
          <w:rFonts w:cs="Arial"/>
          <w:b/>
          <w:bCs/>
          <w:sz w:val="24"/>
        </w:rPr>
        <w:t xml:space="preserve"> November </w:t>
      </w:r>
      <w:r w:rsidR="006A2748" w:rsidRPr="0010624E">
        <w:rPr>
          <w:rFonts w:cs="Arial"/>
          <w:b/>
          <w:bCs/>
          <w:sz w:val="24"/>
        </w:rPr>
        <w:t xml:space="preserve">2023 </w:t>
      </w:r>
    </w:p>
    <w:p w14:paraId="67BEDF0C" w14:textId="77777777" w:rsidR="00023602" w:rsidRPr="0010624E" w:rsidRDefault="00023602" w:rsidP="00160BD1">
      <w:pPr>
        <w:pStyle w:val="NoSpacing"/>
        <w:rPr>
          <w:rFonts w:cs="Arial"/>
          <w:b/>
          <w:sz w:val="24"/>
        </w:rPr>
      </w:pPr>
    </w:p>
    <w:p w14:paraId="24F6A44B" w14:textId="487250C4" w:rsidR="0038177E" w:rsidRPr="0038177E" w:rsidRDefault="00481098" w:rsidP="0038177E">
      <w:pPr>
        <w:tabs>
          <w:tab w:val="left" w:pos="1985"/>
          <w:tab w:val="left" w:pos="3544"/>
        </w:tabs>
        <w:rPr>
          <w:rFonts w:cs="Arial"/>
          <w:b/>
          <w:sz w:val="24"/>
        </w:rPr>
      </w:pPr>
      <w:bookmarkStart w:id="0" w:name="_Hlk148106115"/>
      <w:r w:rsidRPr="0010624E">
        <w:rPr>
          <w:rFonts w:cs="Arial"/>
          <w:b/>
          <w:sz w:val="24"/>
        </w:rPr>
        <w:t xml:space="preserve">Invitation to offer for </w:t>
      </w:r>
      <w:bookmarkEnd w:id="0"/>
      <w:r w:rsidR="0038177E" w:rsidRPr="0038177E">
        <w:rPr>
          <w:rFonts w:cs="Arial"/>
          <w:b/>
          <w:sz w:val="24"/>
        </w:rPr>
        <w:t>NHS Framework Agreement for Branded Medicines - National Tender - 1 May 2024</w:t>
      </w:r>
    </w:p>
    <w:p w14:paraId="793B3E9E" w14:textId="4D7088B7" w:rsidR="0038177E" w:rsidRPr="0038177E" w:rsidRDefault="0038177E" w:rsidP="0038177E">
      <w:pPr>
        <w:tabs>
          <w:tab w:val="left" w:pos="1985"/>
          <w:tab w:val="left" w:pos="3544"/>
        </w:tabs>
        <w:rPr>
          <w:rFonts w:cs="Arial"/>
          <w:b/>
          <w:sz w:val="24"/>
        </w:rPr>
      </w:pPr>
      <w:r w:rsidRPr="0038177E">
        <w:rPr>
          <w:rFonts w:cs="Arial"/>
          <w:b/>
          <w:sz w:val="24"/>
        </w:rPr>
        <w:t>Offer reference number:  CM/PHR/22/5682</w:t>
      </w:r>
    </w:p>
    <w:p w14:paraId="1620FBB2" w14:textId="7139A8FF" w:rsidR="0038177E" w:rsidRPr="0038177E" w:rsidRDefault="0038177E" w:rsidP="0038177E">
      <w:pPr>
        <w:tabs>
          <w:tab w:val="left" w:pos="1985"/>
          <w:tab w:val="left" w:pos="3544"/>
        </w:tabs>
        <w:rPr>
          <w:rFonts w:cs="Arial"/>
          <w:b/>
          <w:sz w:val="24"/>
        </w:rPr>
      </w:pPr>
      <w:r w:rsidRPr="0038177E">
        <w:rPr>
          <w:rFonts w:cs="Arial"/>
          <w:b/>
          <w:sz w:val="24"/>
        </w:rPr>
        <w:t>CM/PHR/22/5682/01 - NHS Framework Agreement for Branded Medicines - National Tender - Lot 1. Period of framework: 1 May 2024 to 30 April 2028.</w:t>
      </w:r>
    </w:p>
    <w:p w14:paraId="0ED7E1F8" w14:textId="0A64A76C" w:rsidR="002B6C8E" w:rsidRPr="009A3A7F" w:rsidRDefault="0038177E" w:rsidP="0038177E">
      <w:pPr>
        <w:tabs>
          <w:tab w:val="left" w:pos="1985"/>
          <w:tab w:val="left" w:pos="3544"/>
        </w:tabs>
        <w:rPr>
          <w:rFonts w:cs="Arial"/>
          <w:b/>
          <w:sz w:val="24"/>
        </w:rPr>
      </w:pPr>
      <w:r w:rsidRPr="0038177E">
        <w:rPr>
          <w:rFonts w:cs="Arial"/>
          <w:b/>
          <w:sz w:val="24"/>
        </w:rPr>
        <w:t xml:space="preserve">CM/PHR/22/5682/02 - NHS Framework Agreement for Branded Medicines - National Tender - Lot 2. Period of framework: 1 May 2024 to 30 April 2025 with an option or options to extend (at the Authority’s discretion) for a period or periods up to a total of 24 months.     </w:t>
      </w:r>
      <w:r w:rsidR="00481098" w:rsidRPr="009A3A7F">
        <w:rPr>
          <w:rFonts w:cs="Arial"/>
          <w:b/>
          <w:sz w:val="24"/>
        </w:rPr>
        <w:tab/>
      </w:r>
    </w:p>
    <w:p w14:paraId="4AF56159" w14:textId="34426839" w:rsidR="002B6C8E" w:rsidRPr="008977A1" w:rsidRDefault="006D5D6C" w:rsidP="00827A41">
      <w:pPr>
        <w:pStyle w:val="NoSpacing"/>
        <w:jc w:val="both"/>
        <w:rPr>
          <w:rFonts w:cs="Arial"/>
          <w:color w:val="000000"/>
          <w:sz w:val="24"/>
        </w:rPr>
      </w:pPr>
      <w:r w:rsidRPr="006D5D6C">
        <w:rPr>
          <w:rFonts w:cs="Arial"/>
          <w:color w:val="000000"/>
          <w:sz w:val="24"/>
        </w:rPr>
        <w:t>NHS England (‘Authority’) invites offers for the above</w:t>
      </w:r>
      <w:r w:rsidR="00953FBF">
        <w:rPr>
          <w:rFonts w:cs="Arial"/>
          <w:color w:val="000000"/>
          <w:sz w:val="24"/>
        </w:rPr>
        <w:t>-</w:t>
      </w:r>
      <w:r w:rsidRPr="006D5D6C">
        <w:rPr>
          <w:rFonts w:cs="Arial"/>
          <w:color w:val="000000"/>
          <w:sz w:val="24"/>
        </w:rPr>
        <w:t xml:space="preserve">mentioned goods and/or services as defined in </w:t>
      </w:r>
      <w:r w:rsidR="008977A1">
        <w:rPr>
          <w:rFonts w:cs="Arial"/>
          <w:color w:val="000000"/>
          <w:sz w:val="24"/>
        </w:rPr>
        <w:t>D</w:t>
      </w:r>
      <w:r w:rsidR="007342C8" w:rsidRPr="008977A1">
        <w:rPr>
          <w:rFonts w:cs="Arial"/>
          <w:color w:val="000000"/>
          <w:sz w:val="24"/>
        </w:rPr>
        <w:t>ocument No.</w:t>
      </w:r>
      <w:r w:rsidR="0037026C">
        <w:rPr>
          <w:rFonts w:cs="Arial"/>
          <w:color w:val="000000"/>
          <w:sz w:val="24"/>
        </w:rPr>
        <w:t xml:space="preserve"> </w:t>
      </w:r>
      <w:r w:rsidR="007342C8" w:rsidRPr="008977A1">
        <w:rPr>
          <w:rFonts w:cs="Arial"/>
          <w:color w:val="000000"/>
          <w:sz w:val="24"/>
        </w:rPr>
        <w:t>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5018186A" w14:textId="77777777"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F23764F" w14:textId="77777777" w:rsidR="000B0D3E" w:rsidRDefault="008977A1" w:rsidP="000B0D3E">
      <w:pPr>
        <w:pStyle w:val="NoSpacing"/>
        <w:tabs>
          <w:tab w:val="left" w:pos="2410"/>
        </w:tabs>
        <w:rPr>
          <w:rFonts w:cs="Arial"/>
          <w:sz w:val="24"/>
        </w:rPr>
      </w:pPr>
      <w:r w:rsidRPr="009A3A7F">
        <w:rPr>
          <w:rFonts w:cs="Arial"/>
          <w:sz w:val="24"/>
        </w:rPr>
        <w:t>Document No.04</w:t>
      </w:r>
      <w:r w:rsidR="000B0D3E">
        <w:rPr>
          <w:rFonts w:cs="Arial"/>
          <w:sz w:val="24"/>
        </w:rPr>
        <w:t>a</w:t>
      </w:r>
      <w:r w:rsidRPr="009A3A7F">
        <w:rPr>
          <w:rFonts w:cs="Arial"/>
          <w:sz w:val="24"/>
        </w:rPr>
        <w:tab/>
      </w:r>
      <w:r w:rsidR="000B0D3E">
        <w:rPr>
          <w:rFonts w:cs="Arial"/>
          <w:sz w:val="24"/>
        </w:rPr>
        <w:t>Quality Assurance Process</w:t>
      </w:r>
    </w:p>
    <w:p w14:paraId="62BB8DD9" w14:textId="61A94174" w:rsidR="000B0D3E" w:rsidRPr="0085083F" w:rsidRDefault="000B0D3E" w:rsidP="000B0D3E">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7C268B08" w14:textId="77777777" w:rsidR="008977A1" w:rsidRPr="009A3A7F"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6DB0ADE9" w14:textId="6D0031F5" w:rsidR="008977A1" w:rsidRPr="006223E9" w:rsidRDefault="008977A1" w:rsidP="008977A1">
      <w:pPr>
        <w:pStyle w:val="NoSpacing"/>
        <w:tabs>
          <w:tab w:val="left" w:pos="2410"/>
        </w:tabs>
        <w:rPr>
          <w:rFonts w:cs="Arial"/>
          <w:sz w:val="24"/>
        </w:rPr>
      </w:pPr>
      <w:r w:rsidRPr="009A3A7F">
        <w:rPr>
          <w:rFonts w:cs="Arial"/>
          <w:sz w:val="24"/>
        </w:rPr>
        <w:t>Document No.05a</w:t>
      </w:r>
      <w:r w:rsidRPr="009A3A7F">
        <w:rPr>
          <w:rFonts w:cs="Arial"/>
          <w:sz w:val="24"/>
        </w:rPr>
        <w:tab/>
      </w:r>
      <w:r w:rsidRPr="00976F6C">
        <w:rPr>
          <w:rFonts w:cs="Arial"/>
          <w:sz w:val="24"/>
        </w:rPr>
        <w:t xml:space="preserve">Selectt Offer schedule </w:t>
      </w:r>
      <w:r w:rsidRPr="009A3A7F">
        <w:rPr>
          <w:rFonts w:cs="Arial"/>
          <w:sz w:val="24"/>
        </w:rPr>
        <w:t xml:space="preserve">– </w:t>
      </w:r>
      <w:r w:rsidR="007F1073" w:rsidRPr="007F1073">
        <w:rPr>
          <w:rFonts w:cs="Arial"/>
          <w:sz w:val="24"/>
        </w:rPr>
        <w:t>CM</w:t>
      </w:r>
      <w:r w:rsidR="007F1073">
        <w:rPr>
          <w:rFonts w:cs="Arial"/>
          <w:sz w:val="24"/>
        </w:rPr>
        <w:t>_</w:t>
      </w:r>
      <w:r w:rsidR="007F1073" w:rsidRPr="007F1073">
        <w:rPr>
          <w:rFonts w:cs="Arial"/>
          <w:sz w:val="24"/>
        </w:rPr>
        <w:t>PHR</w:t>
      </w:r>
      <w:r w:rsidR="007F1073">
        <w:rPr>
          <w:rFonts w:cs="Arial"/>
          <w:sz w:val="24"/>
        </w:rPr>
        <w:t>_</w:t>
      </w:r>
      <w:r w:rsidR="007F1073" w:rsidRPr="007F1073">
        <w:rPr>
          <w:rFonts w:cs="Arial"/>
          <w:sz w:val="24"/>
        </w:rPr>
        <w:t>22</w:t>
      </w:r>
      <w:r w:rsidR="007F1073">
        <w:rPr>
          <w:rFonts w:cs="Arial"/>
          <w:sz w:val="24"/>
        </w:rPr>
        <w:t>_</w:t>
      </w:r>
      <w:r w:rsidR="007F5C8C" w:rsidRPr="007F5C8C">
        <w:rPr>
          <w:rFonts w:cs="Arial"/>
          <w:sz w:val="24"/>
        </w:rPr>
        <w:t>5682</w:t>
      </w:r>
      <w:r w:rsidR="007F1073">
        <w:rPr>
          <w:rFonts w:cs="Arial"/>
          <w:sz w:val="24"/>
        </w:rPr>
        <w:t>_01,02</w:t>
      </w:r>
    </w:p>
    <w:p w14:paraId="2E0CB52A" w14:textId="2ABFDEF6" w:rsidR="008977A1" w:rsidRPr="006223E9" w:rsidRDefault="008977A1" w:rsidP="008977A1">
      <w:pPr>
        <w:pStyle w:val="NoSpacing"/>
        <w:tabs>
          <w:tab w:val="left" w:pos="2410"/>
        </w:tabs>
        <w:rPr>
          <w:rFonts w:cs="Arial"/>
          <w:sz w:val="24"/>
        </w:rPr>
      </w:pPr>
      <w:r w:rsidRPr="009A3A7F">
        <w:rPr>
          <w:rFonts w:cs="Arial"/>
          <w:sz w:val="24"/>
        </w:rPr>
        <w:t>Document No.05b</w:t>
      </w:r>
      <w:r w:rsidRPr="009A3A7F">
        <w:rPr>
          <w:rFonts w:cs="Arial"/>
          <w:sz w:val="24"/>
        </w:rPr>
        <w:tab/>
      </w:r>
      <w:r w:rsidRPr="00976F6C">
        <w:rPr>
          <w:rFonts w:cs="Arial"/>
          <w:sz w:val="24"/>
        </w:rPr>
        <w:t>Tender Product listing and usage</w:t>
      </w:r>
      <w:r>
        <w:rPr>
          <w:rFonts w:cs="Arial"/>
          <w:sz w:val="24"/>
        </w:rPr>
        <w:t xml:space="preserve"> </w:t>
      </w:r>
      <w:r w:rsidRPr="009A3A7F">
        <w:rPr>
          <w:rFonts w:cs="Arial"/>
          <w:sz w:val="24"/>
        </w:rPr>
        <w:t xml:space="preserve">– </w:t>
      </w:r>
      <w:r w:rsidR="007F1073" w:rsidRPr="007F1073">
        <w:rPr>
          <w:rFonts w:cs="Arial"/>
          <w:sz w:val="24"/>
        </w:rPr>
        <w:t>CM</w:t>
      </w:r>
      <w:r w:rsidR="007F1073">
        <w:rPr>
          <w:rFonts w:cs="Arial"/>
          <w:sz w:val="24"/>
        </w:rPr>
        <w:t>_</w:t>
      </w:r>
      <w:r w:rsidR="007F1073" w:rsidRPr="007F1073">
        <w:rPr>
          <w:rFonts w:cs="Arial"/>
          <w:sz w:val="24"/>
        </w:rPr>
        <w:t>PHR</w:t>
      </w:r>
      <w:r w:rsidR="007F1073">
        <w:rPr>
          <w:rFonts w:cs="Arial"/>
          <w:sz w:val="24"/>
        </w:rPr>
        <w:t>_</w:t>
      </w:r>
      <w:r w:rsidR="007F1073" w:rsidRPr="007F1073">
        <w:rPr>
          <w:rFonts w:cs="Arial"/>
          <w:sz w:val="24"/>
        </w:rPr>
        <w:t>22</w:t>
      </w:r>
      <w:r w:rsidR="007F1073">
        <w:rPr>
          <w:rFonts w:cs="Arial"/>
          <w:sz w:val="24"/>
        </w:rPr>
        <w:t>_</w:t>
      </w:r>
      <w:r w:rsidR="007F5C8C" w:rsidRPr="007F5C8C">
        <w:rPr>
          <w:rFonts w:cs="Arial"/>
          <w:sz w:val="24"/>
        </w:rPr>
        <w:t>5682</w:t>
      </w:r>
      <w:r w:rsidR="007F1073">
        <w:rPr>
          <w:rFonts w:cs="Arial"/>
          <w:sz w:val="24"/>
        </w:rPr>
        <w:t>_01,02</w:t>
      </w:r>
    </w:p>
    <w:p w14:paraId="388EC6ED" w14:textId="77777777" w:rsidR="008977A1" w:rsidRDefault="008977A1" w:rsidP="008977A1">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348E959D" w14:textId="51970F51" w:rsidR="00CE6F9A" w:rsidRDefault="00CE6F9A" w:rsidP="008977A1">
      <w:pPr>
        <w:pStyle w:val="NoSpacing"/>
        <w:tabs>
          <w:tab w:val="left" w:pos="2410"/>
        </w:tabs>
        <w:rPr>
          <w:rFonts w:cs="Arial"/>
          <w:sz w:val="24"/>
        </w:rPr>
      </w:pPr>
      <w:r w:rsidRPr="00CE6F9A">
        <w:rPr>
          <w:rFonts w:cs="Arial"/>
          <w:sz w:val="24"/>
        </w:rPr>
        <w:t xml:space="preserve">Document No. 05d </w:t>
      </w:r>
      <w:r>
        <w:rPr>
          <w:rFonts w:cs="Arial"/>
          <w:sz w:val="24"/>
        </w:rPr>
        <w:tab/>
      </w:r>
      <w:r w:rsidRPr="00CE6F9A">
        <w:rPr>
          <w:rFonts w:cs="Arial"/>
          <w:sz w:val="24"/>
        </w:rPr>
        <w:t xml:space="preserve">Supplementary usage data for Diltiazem MR-Fentanyl </w:t>
      </w:r>
      <w:proofErr w:type="gramStart"/>
      <w:r w:rsidRPr="00CE6F9A">
        <w:rPr>
          <w:rFonts w:cs="Arial"/>
          <w:sz w:val="24"/>
        </w:rPr>
        <w:t>patch</w:t>
      </w:r>
      <w:proofErr w:type="gramEnd"/>
      <w:r w:rsidRPr="00CE6F9A">
        <w:rPr>
          <w:rFonts w:cs="Arial"/>
          <w:sz w:val="24"/>
        </w:rPr>
        <w:t>-Morphine MR-Nifedipine MR and Ropinirole MR v4</w:t>
      </w:r>
    </w:p>
    <w:p w14:paraId="5872548D" w14:textId="77777777"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30A5ED6A" w14:textId="77777777" w:rsidR="002D7345" w:rsidRPr="002D7345" w:rsidRDefault="002D7345" w:rsidP="002D7345">
      <w:pPr>
        <w:pStyle w:val="NoSpacing"/>
        <w:tabs>
          <w:tab w:val="left" w:pos="2410"/>
        </w:tabs>
        <w:rPr>
          <w:rFonts w:cs="Arial"/>
          <w:sz w:val="24"/>
        </w:rPr>
      </w:pPr>
      <w:r w:rsidRPr="002D7345">
        <w:rPr>
          <w:rFonts w:cs="Arial"/>
          <w:sz w:val="24"/>
        </w:rPr>
        <w:t>Document No.07a</w:t>
      </w:r>
      <w:r w:rsidRPr="002D7345">
        <w:rPr>
          <w:rFonts w:cs="Arial"/>
          <w:sz w:val="24"/>
        </w:rPr>
        <w:tab/>
        <w:t xml:space="preserve">Quality control technical sheet </w:t>
      </w:r>
      <w:r w:rsidRPr="002D7345">
        <w:rPr>
          <w:rFonts w:cs="Arial"/>
          <w:sz w:val="24"/>
        </w:rPr>
        <w:tab/>
      </w:r>
    </w:p>
    <w:p w14:paraId="3E96A688" w14:textId="0D418B99" w:rsidR="002D7345" w:rsidRDefault="002D7345" w:rsidP="002D7345">
      <w:pPr>
        <w:pStyle w:val="NoSpacing"/>
        <w:tabs>
          <w:tab w:val="left" w:pos="2410"/>
        </w:tabs>
        <w:rPr>
          <w:rFonts w:cs="Arial"/>
          <w:sz w:val="24"/>
        </w:rPr>
      </w:pPr>
      <w:r w:rsidRPr="002D7345">
        <w:rPr>
          <w:rFonts w:cs="Arial"/>
          <w:sz w:val="24"/>
        </w:rPr>
        <w:t>Document No.07b</w:t>
      </w:r>
      <w:r w:rsidRPr="002D7345">
        <w:rPr>
          <w:rFonts w:cs="Arial"/>
          <w:sz w:val="24"/>
        </w:rPr>
        <w:tab/>
        <w:t>Quality Assurance Policy to support the National Contract</w:t>
      </w:r>
      <w:r>
        <w:rPr>
          <w:rFonts w:cs="Arial"/>
          <w:sz w:val="24"/>
        </w:rPr>
        <w:t xml:space="preserve"> </w:t>
      </w:r>
      <w:r w:rsidRPr="002D7345">
        <w:rPr>
          <w:rFonts w:cs="Arial"/>
          <w:sz w:val="24"/>
        </w:rPr>
        <w:t>Procurement of Licensed Medicines v6 (Issued October 2023)</w:t>
      </w:r>
    </w:p>
    <w:p w14:paraId="2DD43E9B" w14:textId="3C48594D" w:rsidR="008977A1" w:rsidRPr="009A3A7F" w:rsidRDefault="008977A1" w:rsidP="002D7345">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17EE23B4" w14:textId="15B7DC80" w:rsidR="00327372" w:rsidRDefault="008977A1" w:rsidP="0037026C">
      <w:pPr>
        <w:pStyle w:val="NoSpacing"/>
        <w:tabs>
          <w:tab w:val="left" w:pos="2410"/>
        </w:tabs>
        <w:ind w:left="2410" w:hanging="2410"/>
        <w:rPr>
          <w:rFonts w:cs="Arial"/>
          <w:sz w:val="24"/>
        </w:rPr>
      </w:pPr>
      <w:r w:rsidRPr="009A3A7F">
        <w:rPr>
          <w:rFonts w:cs="Arial"/>
          <w:sz w:val="24"/>
        </w:rPr>
        <w:t>Document No. 09</w:t>
      </w:r>
      <w:r w:rsidRPr="009A3A7F">
        <w:rPr>
          <w:rFonts w:cs="Arial"/>
          <w:sz w:val="24"/>
        </w:rPr>
        <w:tab/>
      </w:r>
      <w:r w:rsidR="00327372" w:rsidRPr="00327372">
        <w:rPr>
          <w:rFonts w:cs="Arial"/>
          <w:sz w:val="24"/>
        </w:rPr>
        <w:t>Tender Design and Instructions on completing the offer schedule</w:t>
      </w:r>
    </w:p>
    <w:p w14:paraId="4200906F" w14:textId="12E28AA9" w:rsidR="008977A1" w:rsidRDefault="008977A1" w:rsidP="008977A1">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missing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All offers must be loaded onto the Commercial Medicines Unit’s eTendering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65B1AD34"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DF6B1D">
        <w:rPr>
          <w:rFonts w:cs="Arial"/>
          <w:b/>
          <w:bCs/>
          <w:sz w:val="24"/>
        </w:rPr>
        <w:t>Friday 8</w:t>
      </w:r>
      <w:r w:rsidR="00DF6B1D" w:rsidRPr="00DF6B1D">
        <w:rPr>
          <w:rFonts w:cs="Arial"/>
          <w:b/>
          <w:bCs/>
          <w:sz w:val="24"/>
          <w:vertAlign w:val="superscript"/>
        </w:rPr>
        <w:t>th</w:t>
      </w:r>
      <w:r w:rsidR="00DF6B1D">
        <w:rPr>
          <w:rFonts w:cs="Arial"/>
          <w:b/>
          <w:bCs/>
          <w:sz w:val="24"/>
        </w:rPr>
        <w:t xml:space="preserve"> December</w:t>
      </w:r>
      <w:r w:rsidR="00B31548" w:rsidRPr="00B31548">
        <w:rPr>
          <w:rFonts w:cs="Arial"/>
          <w:b/>
          <w:bCs/>
          <w:sz w:val="24"/>
        </w:rPr>
        <w:t xml:space="preserve"> 2023</w:t>
      </w:r>
      <w:r w:rsidR="00023602" w:rsidRPr="00B31548">
        <w:rPr>
          <w:rFonts w:cs="Arial"/>
          <w:b/>
          <w:bCs/>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4106C6B3" w14:textId="77777777" w:rsidR="007C2C32" w:rsidRPr="0069714B" w:rsidRDefault="007C2C32" w:rsidP="007C2C32">
      <w:pPr>
        <w:pStyle w:val="NoSpacing"/>
        <w:rPr>
          <w:sz w:val="24"/>
        </w:rPr>
      </w:pPr>
      <w:r w:rsidRPr="0069714B">
        <w:rPr>
          <w:sz w:val="24"/>
        </w:rPr>
        <w:t>Yours faithfully</w:t>
      </w:r>
    </w:p>
    <w:p w14:paraId="3C0193D3" w14:textId="77777777" w:rsidR="007C2C32" w:rsidRPr="006C58ED" w:rsidRDefault="007C2C32" w:rsidP="007C2C32">
      <w:pPr>
        <w:pStyle w:val="NoSpacing"/>
        <w:rPr>
          <w:sz w:val="24"/>
        </w:rPr>
      </w:pPr>
      <w:r w:rsidRPr="006C58ED">
        <w:rPr>
          <w:noProof/>
          <w:sz w:val="24"/>
        </w:rPr>
        <w:drawing>
          <wp:anchor distT="0" distB="0" distL="114300" distR="114300" simplePos="0" relativeHeight="251664384" behindDoc="0" locked="0" layoutInCell="1" allowOverlap="1" wp14:anchorId="6EA3FB40" wp14:editId="23EACB53">
            <wp:simplePos x="715992" y="8522898"/>
            <wp:positionH relativeFrom="column">
              <wp:align>left</wp:align>
            </wp:positionH>
            <wp:positionV relativeFrom="paragraph">
              <wp:align>top</wp:align>
            </wp:positionV>
            <wp:extent cx="828136" cy="294104"/>
            <wp:effectExtent l="0" t="0" r="0" b="0"/>
            <wp:wrapSquare wrapText="bothSides"/>
            <wp:docPr id="1"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oup of signatur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6105" t="1009" r="51018" b="77823"/>
                    <a:stretch>
                      <a:fillRect/>
                    </a:stretch>
                  </pic:blipFill>
                  <pic:spPr bwMode="auto">
                    <a:xfrm>
                      <a:off x="0" y="0"/>
                      <a:ext cx="828136" cy="294104"/>
                    </a:xfrm>
                    <a:prstGeom prst="rect">
                      <a:avLst/>
                    </a:prstGeom>
                    <a:noFill/>
                    <a:ln>
                      <a:noFill/>
                    </a:ln>
                  </pic:spPr>
                </pic:pic>
              </a:graphicData>
            </a:graphic>
          </wp:anchor>
        </w:drawing>
      </w:r>
      <w:r>
        <w:rPr>
          <w:sz w:val="24"/>
        </w:rPr>
        <w:br w:type="textWrapping" w:clear="all"/>
      </w:r>
    </w:p>
    <w:p w14:paraId="2390D47B" w14:textId="77777777" w:rsidR="007C2C32" w:rsidRPr="006C58ED" w:rsidRDefault="007C2C32" w:rsidP="007C2C32">
      <w:pPr>
        <w:pStyle w:val="NoSpacing"/>
        <w:rPr>
          <w:sz w:val="24"/>
        </w:rPr>
      </w:pPr>
      <w:r w:rsidRPr="006C58ED">
        <w:rPr>
          <w:sz w:val="24"/>
        </w:rPr>
        <w:t>Katie Noonan</w:t>
      </w:r>
    </w:p>
    <w:p w14:paraId="00B89C17" w14:textId="77777777" w:rsidR="0010624E" w:rsidRPr="0010624E" w:rsidRDefault="0010624E" w:rsidP="0010624E">
      <w:pPr>
        <w:pStyle w:val="NoSpacing"/>
        <w:rPr>
          <w:sz w:val="24"/>
        </w:rPr>
      </w:pPr>
      <w:r w:rsidRPr="0010624E">
        <w:rPr>
          <w:sz w:val="24"/>
        </w:rPr>
        <w:t xml:space="preserve">Sourcing Specialist </w:t>
      </w:r>
    </w:p>
    <w:p w14:paraId="1A273EE1" w14:textId="77777777" w:rsidR="007C2C32" w:rsidRPr="009A3A7F" w:rsidRDefault="007C2C32" w:rsidP="007C2C32">
      <w:pPr>
        <w:pStyle w:val="NoSpacing"/>
        <w:rPr>
          <w:rFonts w:cs="Arial"/>
          <w:sz w:val="24"/>
          <w:highlight w:val="yellow"/>
        </w:rPr>
      </w:pPr>
      <w:r w:rsidRPr="006C58ED">
        <w:rPr>
          <w:sz w:val="24"/>
        </w:rPr>
        <w:t>Branded, Biosimilars and IV Fluids Procurement Support</w:t>
      </w:r>
    </w:p>
    <w:p w14:paraId="0E01A6C8" w14:textId="0B06439F" w:rsidR="007E50B7" w:rsidRPr="007E50B7" w:rsidRDefault="007E50B7" w:rsidP="0010624E">
      <w:pPr>
        <w:pStyle w:val="NoSpacing"/>
        <w:rPr>
          <w:sz w:val="24"/>
        </w:rPr>
      </w:pPr>
    </w:p>
    <w:sectPr w:rsidR="007E50B7" w:rsidRPr="007E50B7" w:rsidSect="00D93BA7">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D5D1" w14:textId="77777777" w:rsidR="004325FE" w:rsidRDefault="004325FE">
      <w:r>
        <w:separator/>
      </w:r>
    </w:p>
  </w:endnote>
  <w:endnote w:type="continuationSeparator" w:id="0">
    <w:p w14:paraId="04B33134" w14:textId="77777777" w:rsidR="004325FE" w:rsidRDefault="0043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63265537" w14:textId="07754D99" w:rsidR="000074EB" w:rsidRDefault="000074EB" w:rsidP="000074EB">
        <w:pPr>
          <w:pStyle w:val="NoSpacing"/>
          <w:jc w:val="center"/>
          <w:rPr>
            <w:rFonts w:cs="Arial"/>
            <w:sz w:val="28"/>
            <w:szCs w:val="28"/>
          </w:rPr>
        </w:pPr>
      </w:p>
      <w:p w14:paraId="35BBA9BF" w14:textId="5644726B" w:rsidR="00674E71" w:rsidRDefault="00A979A1" w:rsidP="006D5D6C">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224B88FF"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4F4022">
          <w:rPr>
            <w:sz w:val="22"/>
          </w:rPr>
          <w:t>3</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E30D" w14:textId="77777777" w:rsidR="004325FE" w:rsidRDefault="004325FE">
      <w:r>
        <w:separator/>
      </w:r>
    </w:p>
  </w:footnote>
  <w:footnote w:type="continuationSeparator" w:id="0">
    <w:p w14:paraId="4C318D56" w14:textId="77777777" w:rsidR="004325FE" w:rsidRDefault="00432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550680">
    <w:abstractNumId w:val="9"/>
  </w:num>
  <w:num w:numId="2" w16cid:durableId="990476052">
    <w:abstractNumId w:val="7"/>
  </w:num>
  <w:num w:numId="3" w16cid:durableId="1429349714">
    <w:abstractNumId w:val="6"/>
  </w:num>
  <w:num w:numId="4" w16cid:durableId="1085810211">
    <w:abstractNumId w:val="5"/>
  </w:num>
  <w:num w:numId="5" w16cid:durableId="946086818">
    <w:abstractNumId w:val="4"/>
  </w:num>
  <w:num w:numId="6" w16cid:durableId="719134148">
    <w:abstractNumId w:val="8"/>
  </w:num>
  <w:num w:numId="7" w16cid:durableId="233127971">
    <w:abstractNumId w:val="3"/>
  </w:num>
  <w:num w:numId="8" w16cid:durableId="627666824">
    <w:abstractNumId w:val="2"/>
  </w:num>
  <w:num w:numId="9" w16cid:durableId="1885100588">
    <w:abstractNumId w:val="1"/>
  </w:num>
  <w:num w:numId="10" w16cid:durableId="1266424352">
    <w:abstractNumId w:val="0"/>
  </w:num>
  <w:num w:numId="11" w16cid:durableId="476924241">
    <w:abstractNumId w:val="14"/>
  </w:num>
  <w:num w:numId="12" w16cid:durableId="1704555269">
    <w:abstractNumId w:val="12"/>
  </w:num>
  <w:num w:numId="13" w16cid:durableId="1566600800">
    <w:abstractNumId w:val="11"/>
  </w:num>
  <w:num w:numId="14" w16cid:durableId="795635211">
    <w:abstractNumId w:val="13"/>
  </w:num>
  <w:num w:numId="15" w16cid:durableId="21825488">
    <w:abstractNumId w:val="15"/>
  </w:num>
  <w:num w:numId="16" w16cid:durableId="351153239">
    <w:abstractNumId w:val="16"/>
  </w:num>
  <w:num w:numId="17" w16cid:durableId="2120836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23602"/>
    <w:rsid w:val="000245FF"/>
    <w:rsid w:val="000460E4"/>
    <w:rsid w:val="00065AEF"/>
    <w:rsid w:val="00092F30"/>
    <w:rsid w:val="000B0D3E"/>
    <w:rsid w:val="000D4F10"/>
    <w:rsid w:val="000E3E81"/>
    <w:rsid w:val="000E5244"/>
    <w:rsid w:val="000F4A21"/>
    <w:rsid w:val="000F758F"/>
    <w:rsid w:val="0010624E"/>
    <w:rsid w:val="00107260"/>
    <w:rsid w:val="0012222E"/>
    <w:rsid w:val="00130477"/>
    <w:rsid w:val="00150BCA"/>
    <w:rsid w:val="0015722D"/>
    <w:rsid w:val="0015769D"/>
    <w:rsid w:val="00160BD1"/>
    <w:rsid w:val="001712FB"/>
    <w:rsid w:val="001C1ED2"/>
    <w:rsid w:val="001D2FAF"/>
    <w:rsid w:val="001E5314"/>
    <w:rsid w:val="002216EC"/>
    <w:rsid w:val="002408CC"/>
    <w:rsid w:val="002465FE"/>
    <w:rsid w:val="002A60A4"/>
    <w:rsid w:val="002A641D"/>
    <w:rsid w:val="002B0150"/>
    <w:rsid w:val="002B6C8E"/>
    <w:rsid w:val="002D0287"/>
    <w:rsid w:val="002D7345"/>
    <w:rsid w:val="002E4D64"/>
    <w:rsid w:val="002E516F"/>
    <w:rsid w:val="002F5C3F"/>
    <w:rsid w:val="00302D3D"/>
    <w:rsid w:val="00327372"/>
    <w:rsid w:val="00337DBE"/>
    <w:rsid w:val="003457B0"/>
    <w:rsid w:val="0037026C"/>
    <w:rsid w:val="00371038"/>
    <w:rsid w:val="0038177E"/>
    <w:rsid w:val="00393338"/>
    <w:rsid w:val="0039503E"/>
    <w:rsid w:val="00397FA8"/>
    <w:rsid w:val="003A305B"/>
    <w:rsid w:val="003A7B97"/>
    <w:rsid w:val="003B0C09"/>
    <w:rsid w:val="003B49CB"/>
    <w:rsid w:val="003C5060"/>
    <w:rsid w:val="003C54F7"/>
    <w:rsid w:val="003F3125"/>
    <w:rsid w:val="003F534C"/>
    <w:rsid w:val="00421B65"/>
    <w:rsid w:val="0042200B"/>
    <w:rsid w:val="0042568C"/>
    <w:rsid w:val="00426D19"/>
    <w:rsid w:val="004325FE"/>
    <w:rsid w:val="004374BB"/>
    <w:rsid w:val="00441E12"/>
    <w:rsid w:val="00455B58"/>
    <w:rsid w:val="00461B07"/>
    <w:rsid w:val="00471AB7"/>
    <w:rsid w:val="0047591B"/>
    <w:rsid w:val="00481098"/>
    <w:rsid w:val="00482904"/>
    <w:rsid w:val="00486520"/>
    <w:rsid w:val="00487CED"/>
    <w:rsid w:val="00494E7E"/>
    <w:rsid w:val="0049561C"/>
    <w:rsid w:val="00497DA5"/>
    <w:rsid w:val="004A1FF3"/>
    <w:rsid w:val="004A21FE"/>
    <w:rsid w:val="004C13A2"/>
    <w:rsid w:val="004C5927"/>
    <w:rsid w:val="004E39EF"/>
    <w:rsid w:val="004F4022"/>
    <w:rsid w:val="004F51DC"/>
    <w:rsid w:val="005041C6"/>
    <w:rsid w:val="00507C12"/>
    <w:rsid w:val="00524887"/>
    <w:rsid w:val="005279C3"/>
    <w:rsid w:val="0053414A"/>
    <w:rsid w:val="005403F0"/>
    <w:rsid w:val="0054258A"/>
    <w:rsid w:val="00565777"/>
    <w:rsid w:val="005948C3"/>
    <w:rsid w:val="005E169B"/>
    <w:rsid w:val="005E48C7"/>
    <w:rsid w:val="005F2179"/>
    <w:rsid w:val="00614188"/>
    <w:rsid w:val="00627762"/>
    <w:rsid w:val="0064572C"/>
    <w:rsid w:val="00645F37"/>
    <w:rsid w:val="0067422E"/>
    <w:rsid w:val="0067464F"/>
    <w:rsid w:val="00674E71"/>
    <w:rsid w:val="00680772"/>
    <w:rsid w:val="0069464A"/>
    <w:rsid w:val="006A2748"/>
    <w:rsid w:val="006B5A26"/>
    <w:rsid w:val="006C574C"/>
    <w:rsid w:val="006C5F7D"/>
    <w:rsid w:val="006D1346"/>
    <w:rsid w:val="006D5D6C"/>
    <w:rsid w:val="006E26C2"/>
    <w:rsid w:val="006F3F6E"/>
    <w:rsid w:val="006F5CAB"/>
    <w:rsid w:val="007342C8"/>
    <w:rsid w:val="0073489E"/>
    <w:rsid w:val="007544D5"/>
    <w:rsid w:val="00777EBE"/>
    <w:rsid w:val="00785783"/>
    <w:rsid w:val="00792F10"/>
    <w:rsid w:val="007B4BD5"/>
    <w:rsid w:val="007B4DA2"/>
    <w:rsid w:val="007C2C32"/>
    <w:rsid w:val="007E50B7"/>
    <w:rsid w:val="007F1073"/>
    <w:rsid w:val="007F5C8C"/>
    <w:rsid w:val="007F7ABA"/>
    <w:rsid w:val="00803E2C"/>
    <w:rsid w:val="00804608"/>
    <w:rsid w:val="00815A8F"/>
    <w:rsid w:val="00815CE8"/>
    <w:rsid w:val="00821CBE"/>
    <w:rsid w:val="00827A41"/>
    <w:rsid w:val="00832A79"/>
    <w:rsid w:val="00836053"/>
    <w:rsid w:val="008507C1"/>
    <w:rsid w:val="0085413E"/>
    <w:rsid w:val="008550F0"/>
    <w:rsid w:val="0085657F"/>
    <w:rsid w:val="00860ACB"/>
    <w:rsid w:val="00861FF6"/>
    <w:rsid w:val="008874C7"/>
    <w:rsid w:val="00887E14"/>
    <w:rsid w:val="008977A1"/>
    <w:rsid w:val="008A56C7"/>
    <w:rsid w:val="008C46EC"/>
    <w:rsid w:val="008E3D5D"/>
    <w:rsid w:val="008F0311"/>
    <w:rsid w:val="008F5117"/>
    <w:rsid w:val="00902877"/>
    <w:rsid w:val="00902965"/>
    <w:rsid w:val="00907869"/>
    <w:rsid w:val="009241F8"/>
    <w:rsid w:val="00937157"/>
    <w:rsid w:val="00953FBF"/>
    <w:rsid w:val="009642C3"/>
    <w:rsid w:val="0097366E"/>
    <w:rsid w:val="00980565"/>
    <w:rsid w:val="0098479D"/>
    <w:rsid w:val="00997111"/>
    <w:rsid w:val="009A1530"/>
    <w:rsid w:val="009A3A7F"/>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C6834"/>
    <w:rsid w:val="00AD631E"/>
    <w:rsid w:val="00AE4290"/>
    <w:rsid w:val="00AE514D"/>
    <w:rsid w:val="00B01B6C"/>
    <w:rsid w:val="00B02EA5"/>
    <w:rsid w:val="00B06340"/>
    <w:rsid w:val="00B0751D"/>
    <w:rsid w:val="00B31548"/>
    <w:rsid w:val="00B34252"/>
    <w:rsid w:val="00B62468"/>
    <w:rsid w:val="00B654D7"/>
    <w:rsid w:val="00BC1866"/>
    <w:rsid w:val="00BD510C"/>
    <w:rsid w:val="00BE7B2C"/>
    <w:rsid w:val="00BF177C"/>
    <w:rsid w:val="00C20540"/>
    <w:rsid w:val="00C23BB0"/>
    <w:rsid w:val="00C2782E"/>
    <w:rsid w:val="00C30D7E"/>
    <w:rsid w:val="00C34D6F"/>
    <w:rsid w:val="00C40063"/>
    <w:rsid w:val="00C60D54"/>
    <w:rsid w:val="00C95706"/>
    <w:rsid w:val="00CC71AB"/>
    <w:rsid w:val="00CE6ECB"/>
    <w:rsid w:val="00CE6F9A"/>
    <w:rsid w:val="00CF00A7"/>
    <w:rsid w:val="00CF0B85"/>
    <w:rsid w:val="00D15096"/>
    <w:rsid w:val="00D1701A"/>
    <w:rsid w:val="00D17812"/>
    <w:rsid w:val="00D20BCD"/>
    <w:rsid w:val="00D2274A"/>
    <w:rsid w:val="00D44AEA"/>
    <w:rsid w:val="00D64002"/>
    <w:rsid w:val="00D70F0E"/>
    <w:rsid w:val="00D722A4"/>
    <w:rsid w:val="00D93BA7"/>
    <w:rsid w:val="00D9436C"/>
    <w:rsid w:val="00DA0700"/>
    <w:rsid w:val="00DA336E"/>
    <w:rsid w:val="00DA6C36"/>
    <w:rsid w:val="00DA7560"/>
    <w:rsid w:val="00DB02A6"/>
    <w:rsid w:val="00DB6D17"/>
    <w:rsid w:val="00DC40C1"/>
    <w:rsid w:val="00DC468C"/>
    <w:rsid w:val="00DD0435"/>
    <w:rsid w:val="00DE4EC9"/>
    <w:rsid w:val="00DF3CA6"/>
    <w:rsid w:val="00DF6B1D"/>
    <w:rsid w:val="00E0466E"/>
    <w:rsid w:val="00E05BB2"/>
    <w:rsid w:val="00E11113"/>
    <w:rsid w:val="00E45D29"/>
    <w:rsid w:val="00E6345C"/>
    <w:rsid w:val="00E651E3"/>
    <w:rsid w:val="00E6570A"/>
    <w:rsid w:val="00E85D31"/>
    <w:rsid w:val="00E92BD2"/>
    <w:rsid w:val="00F11415"/>
    <w:rsid w:val="00F14E20"/>
    <w:rsid w:val="00F24100"/>
    <w:rsid w:val="00F51775"/>
    <w:rsid w:val="00F740EB"/>
    <w:rsid w:val="00FE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SPSTitle">
    <w:name w:val="SPS Title"/>
    <w:basedOn w:val="Normal"/>
    <w:qFormat/>
    <w:rsid w:val="008A56C7"/>
    <w:pPr>
      <w:framePr w:hSpace="180" w:wrap="around" w:vAnchor="text" w:hAnchor="page" w:x="496" w:y="609"/>
      <w:spacing w:before="0" w:after="0" w:line="240" w:lineRule="auto"/>
    </w:pPr>
    <w:rPr>
      <w:rFonts w:eastAsiaTheme="minorEastAsia" w:cs="Arial"/>
      <w:b/>
      <w:color w:val="009D00"/>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046297439">
      <w:bodyDiv w:val="1"/>
      <w:marLeft w:val="0"/>
      <w:marRight w:val="0"/>
      <w:marTop w:val="0"/>
      <w:marBottom w:val="0"/>
      <w:divBdr>
        <w:top w:val="none" w:sz="0" w:space="0" w:color="auto"/>
        <w:left w:val="none" w:sz="0" w:space="0" w:color="auto"/>
        <w:bottom w:val="none" w:sz="0" w:space="0" w:color="auto"/>
        <w:right w:val="none" w:sz="0" w:space="0" w:color="auto"/>
      </w:divBdr>
    </w:div>
    <w:div w:id="1654720446">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e86649cd282945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A2755982</value>
    </field>
    <field name="Objective-Title">
      <value order="0">Document No. 01 - Invitation to offer covering letter - CM-PHR-22-5682</value>
    </field>
    <field name="Objective-Description">
      <value order="0"/>
    </field>
    <field name="Objective-CreationStamp">
      <value order="0">2023-09-20T11:22:30Z</value>
    </field>
    <field name="Objective-IsApproved">
      <value order="0">false</value>
    </field>
    <field name="Objective-IsPublished">
      <value order="0">true</value>
    </field>
    <field name="Objective-DatePublished">
      <value order="0">2023-11-01T16:34:33Z</value>
    </field>
    <field name="Objective-ModificationStamp">
      <value order="0">2023-11-01T16:34:33Z</value>
    </field>
    <field name="Objective-Owner">
      <value order="0">Noonan, Katie</value>
    </field>
    <field name="Objective-Path">
      <value order="0">Global Folder:02 Branded Medicines Projects and Contracts:02 Frameworks:22 Branded Team Pharmaceutical Projects 2024:CM/PHR/22/5682 NHS Branded Medicines National - 1 May 2024:03 Tender:02 ITO Documents</value>
    </field>
    <field name="Objective-Parent">
      <value order="0">02 ITO Documents</value>
    </field>
    <field name="Objective-State">
      <value order="0">Published</value>
    </field>
    <field name="Objective-VersionId">
      <value order="0">vA4245053</value>
    </field>
    <field name="Objective-Version">
      <value order="0">6.0</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39</cp:revision>
  <cp:lastPrinted>2017-04-19T14:10:00Z</cp:lastPrinted>
  <dcterms:created xsi:type="dcterms:W3CDTF">2022-07-05T09:00:00Z</dcterms:created>
  <dcterms:modified xsi:type="dcterms:W3CDTF">2023-11-01T16:34:00Z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A2755982</vt:lpwstr>
  </property>
  <property fmtid="{D5CDD505-2E9C-101B-9397-08002B2CF9AE}" pid="4" name="Objective-Title">
    <vt:lpwstr>Document No. 01 - Invitation to offer covering letter - CM-PHR-22-5682</vt:lpwstr>
  </property>
  <property fmtid="{D5CDD505-2E9C-101B-9397-08002B2CF9AE}" pid="5" name="Objective-Comment">
    <vt:lpwstr/>
  </property>
  <property fmtid="{D5CDD505-2E9C-101B-9397-08002B2CF9AE}" pid="6" name="Objective-CreationStamp">
    <vt:filetime>2023-09-20T11:22:30Z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2023-11-01T16:34:33Z</vt:filetime>
  </property>
  <property fmtid="{D5CDD505-2E9C-101B-9397-08002B2CF9AE}" pid="10" name="Objective-ModificationStamp">
    <vt:filetime>2023-11-01T16:34:33Z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Frameworks:22 Branded Team Pharmaceutical Projects 2024:CM/PHR/22/5682 NHS Branded Medicines National - 1 May 2024:03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vA4245053</vt:lpwstr>
  </property>
</Properties>
</file>