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70A14231" w14:textId="77777777" w:rsidR="001F741A" w:rsidRDefault="001F741A" w:rsidP="001F741A">
      <w:pPr>
        <w:spacing w:after="0" w:line="259" w:lineRule="auto"/>
        <w:rPr>
          <w:b/>
          <w:szCs w:val="24"/>
          <w:highlight w:val="yellow"/>
        </w:rPr>
      </w:pPr>
      <w:r>
        <w:rPr>
          <w:szCs w:val="24"/>
        </w:rPr>
        <w:t>CALL-OFF REFERENCE</w:t>
      </w:r>
      <w:r w:rsidRPr="00D500B0">
        <w:rPr>
          <w:szCs w:val="24"/>
        </w:rPr>
        <w:t>:</w:t>
      </w:r>
      <w:r>
        <w:rPr>
          <w:szCs w:val="24"/>
        </w:rPr>
        <w:tab/>
      </w:r>
      <w:r>
        <w:rPr>
          <w:szCs w:val="24"/>
        </w:rPr>
        <w:tab/>
      </w:r>
      <w:r w:rsidRPr="008120EC">
        <w:rPr>
          <w:b/>
          <w:bCs/>
          <w:color w:val="263238"/>
          <w:szCs w:val="24"/>
        </w:rPr>
        <w:t>CCZJ19A03</w:t>
      </w:r>
    </w:p>
    <w:p w14:paraId="757545A3" w14:textId="77777777" w:rsidR="001F741A" w:rsidRDefault="001F741A" w:rsidP="001F741A">
      <w:pPr>
        <w:spacing w:after="0" w:line="259" w:lineRule="auto"/>
        <w:rPr>
          <w:szCs w:val="24"/>
        </w:rPr>
      </w:pPr>
    </w:p>
    <w:p w14:paraId="2EFD7786" w14:textId="5A5D49A0" w:rsidR="001F741A" w:rsidRDefault="001F741A" w:rsidP="001F741A">
      <w:pPr>
        <w:spacing w:after="0" w:line="259" w:lineRule="auto"/>
        <w:ind w:left="2880" w:hanging="2454"/>
        <w:rPr>
          <w:szCs w:val="24"/>
        </w:rPr>
      </w:pPr>
      <w:r w:rsidRPr="00D500B0">
        <w:rPr>
          <w:szCs w:val="24"/>
        </w:rPr>
        <w:t>THE BUYER:</w:t>
      </w:r>
      <w:r>
        <w:rPr>
          <w:szCs w:val="24"/>
        </w:rPr>
        <w:t xml:space="preserve">                          </w:t>
      </w:r>
      <w:r w:rsidRPr="00FD3DEE">
        <w:rPr>
          <w:szCs w:val="24"/>
        </w:rPr>
        <w:t>Yorkshire Ambulance Service NHS Trust</w:t>
      </w:r>
    </w:p>
    <w:p w14:paraId="4CDF2C84" w14:textId="77777777" w:rsidR="001F741A" w:rsidRPr="00A461A3" w:rsidRDefault="001F741A" w:rsidP="001F741A">
      <w:pPr>
        <w:spacing w:after="0" w:line="259" w:lineRule="auto"/>
        <w:ind w:left="2880" w:hanging="2880"/>
        <w:rPr>
          <w:b/>
          <w:szCs w:val="24"/>
        </w:rPr>
      </w:pPr>
    </w:p>
    <w:p w14:paraId="28BB9FD1" w14:textId="771D5F11" w:rsidR="001F741A" w:rsidRPr="004A1118" w:rsidRDefault="001F741A" w:rsidP="001F741A">
      <w:pPr>
        <w:spacing w:after="0" w:line="259" w:lineRule="auto"/>
        <w:rPr>
          <w:szCs w:val="24"/>
        </w:rPr>
      </w:pPr>
      <w:r w:rsidRPr="00D500B0">
        <w:rPr>
          <w:szCs w:val="24"/>
        </w:rPr>
        <w:t>BUYER ADDRESS</w:t>
      </w:r>
      <w:r>
        <w:rPr>
          <w:szCs w:val="24"/>
        </w:rPr>
        <w:tab/>
      </w:r>
      <w:r>
        <w:rPr>
          <w:szCs w:val="24"/>
        </w:rPr>
        <w:tab/>
      </w:r>
      <w:r w:rsidRPr="004A1118">
        <w:rPr>
          <w:szCs w:val="24"/>
        </w:rPr>
        <w:t xml:space="preserve">Springhill, Brindley Way, Wakefield, WF2 0XQ  </w:t>
      </w:r>
    </w:p>
    <w:p w14:paraId="40EEE2ED" w14:textId="77777777" w:rsidR="001F741A" w:rsidRPr="009F273E" w:rsidRDefault="001F741A" w:rsidP="001F741A">
      <w:pPr>
        <w:spacing w:after="0" w:line="259" w:lineRule="auto"/>
        <w:rPr>
          <w:szCs w:val="24"/>
        </w:rPr>
      </w:pPr>
    </w:p>
    <w:p w14:paraId="27847B4F" w14:textId="54B1EEA9" w:rsidR="001F741A" w:rsidRDefault="001F741A" w:rsidP="001F741A">
      <w:pPr>
        <w:spacing w:line="240" w:lineRule="auto"/>
        <w:rPr>
          <w:color w:val="465053"/>
          <w:sz w:val="20"/>
          <w:szCs w:val="20"/>
          <w:shd w:val="clear" w:color="auto" w:fill="FFFFFF"/>
        </w:rPr>
      </w:pPr>
      <w:r w:rsidRPr="00D500B0">
        <w:rPr>
          <w:szCs w:val="24"/>
        </w:rPr>
        <w:t>THE SUPPLIER:</w:t>
      </w:r>
      <w:r w:rsidRPr="00563DA5">
        <w:rPr>
          <w:szCs w:val="24"/>
        </w:rPr>
        <w:t xml:space="preserve"> </w:t>
      </w:r>
      <w:r>
        <w:rPr>
          <w:szCs w:val="24"/>
        </w:rPr>
        <w:tab/>
      </w:r>
      <w:r>
        <w:rPr>
          <w:szCs w:val="24"/>
        </w:rPr>
        <w:tab/>
      </w:r>
      <w:r w:rsidRPr="00310C5D">
        <w:rPr>
          <w:szCs w:val="24"/>
        </w:rPr>
        <w:t>Fiat Chrysler Automobiles UK Ltd</w:t>
      </w:r>
    </w:p>
    <w:p w14:paraId="207B5E0B" w14:textId="77777777" w:rsidR="001F741A" w:rsidRPr="00310C5D" w:rsidRDefault="001F741A" w:rsidP="001F741A">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37D38564" w14:textId="77777777" w:rsidR="001F741A" w:rsidRPr="009F273E" w:rsidRDefault="001F741A" w:rsidP="001F741A">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48B12C69" w14:textId="77777777" w:rsidR="001F741A" w:rsidRPr="003E73F1" w:rsidRDefault="001F741A" w:rsidP="001F741A">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w:t>
      </w:r>
      <w:proofErr w:type="gramStart"/>
      <w:r w:rsidR="00E37A48">
        <w:t>is</w:t>
      </w:r>
      <w:r>
        <w:t xml:space="preserve"> issued</w:t>
      </w:r>
      <w:proofErr w:type="gramEnd"/>
      <w:r>
        <w:t xml:space="preserve">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w:t>
      </w:r>
      <w:proofErr w:type="gramStart"/>
      <w:r>
        <w:t>are incorporated</w:t>
      </w:r>
      <w:proofErr w:type="gramEnd"/>
      <w:r>
        <w:t xml:space="preserve">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w:t>
      </w:r>
      <w:proofErr w:type="gramStart"/>
      <w:r>
        <w:t>are incorporated</w:t>
      </w:r>
      <w:proofErr w:type="gramEnd"/>
      <w:r>
        <w:t xml:space="preserve">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w:t>
      </w:r>
      <w:proofErr w:type="gramStart"/>
      <w:r>
        <w:t>is stated</w:t>
      </w:r>
      <w:proofErr w:type="gramEnd"/>
      <w:r>
        <w:t xml:space="preserve">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 xml:space="preserve">The Estimated Year 1 Charges used to calculate liability in the first Contract Year </w:t>
      </w:r>
      <w:proofErr w:type="gramStart"/>
      <w:r>
        <w:t>is</w:t>
      </w:r>
      <w:r>
        <w:rPr>
          <w:b/>
        </w:rPr>
        <w:t xml:space="preserve"> </w:t>
      </w:r>
      <w:r w:rsidR="00A62D84" w:rsidRPr="00507D00">
        <w:rPr>
          <w:color w:val="202124"/>
          <w:sz w:val="21"/>
          <w:szCs w:val="21"/>
          <w:shd w:val="clear" w:color="auto" w:fill="F8F9FA"/>
        </w:rPr>
        <w:t>[REDACTED</w:t>
      </w:r>
      <w:proofErr w:type="gramEnd"/>
      <w:r w:rsidR="00A62D84" w:rsidRPr="00507D00">
        <w:rPr>
          <w:color w:val="202124"/>
          <w:sz w:val="21"/>
          <w:szCs w:val="21"/>
          <w:shd w:val="clear" w:color="auto" w:fill="F8F9FA"/>
        </w:rPr>
        <w:t>]</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w:t>
      </w:r>
      <w:proofErr w:type="gramStart"/>
      <w:r>
        <w:t>can only be changed</w:t>
      </w:r>
      <w:proofErr w:type="gramEnd"/>
      <w:r>
        <w:t xml:space="preserve">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proofErr w:type="gramStart"/>
      <w:r>
        <w:t>BUYER’S</w:t>
      </w:r>
      <w:proofErr w:type="gramEnd"/>
      <w:r>
        <w:t xml:space="preserve"> INVOICE ADDRESS:  </w:t>
      </w:r>
    </w:p>
    <w:p w14:paraId="36978A55" w14:textId="77777777" w:rsidR="008F0726" w:rsidRDefault="008F0726" w:rsidP="008F0726">
      <w:pPr>
        <w:spacing w:after="0"/>
      </w:pPr>
      <w:r>
        <w:t xml:space="preserve">Invoices to </w:t>
      </w:r>
      <w:proofErr w:type="gramStart"/>
      <w:r>
        <w:t>be submitted</w:t>
      </w:r>
      <w:proofErr w:type="gramEnd"/>
      <w:r>
        <w:t xml:space="preserve">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3083F6CC" w:rsidR="005559B3" w:rsidRDefault="00A62D84">
      <w:pPr>
        <w:spacing w:after="0" w:line="259" w:lineRule="auto"/>
        <w:ind w:left="459" w:firstLine="0"/>
        <w:jc w:val="left"/>
      </w:pPr>
      <w:r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 xml:space="preserve">Service Credits and agreed damages will accrue in accordance with Call-Off Schedule 14 (Service Levels). The Service Credit Cap is 3% as per Call-Off Schedule 14 (Service Levels). The Service Period and the value of any Service Credit </w:t>
      </w:r>
      <w:proofErr w:type="gramStart"/>
      <w:r>
        <w:t>shall be calculated</w:t>
      </w:r>
      <w:proofErr w:type="gramEnd"/>
      <w:r>
        <w:t xml:space="preserve">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w:t>
      </w:r>
      <w:proofErr w:type="gramStart"/>
      <w:r>
        <w:t>be signed</w:t>
      </w:r>
      <w:proofErr w:type="gramEnd"/>
      <w:r>
        <w:t xml:space="preserve">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w:t>
      </w:r>
      <w:proofErr w:type="gramStart"/>
      <w:r>
        <w:rPr>
          <w:b/>
          <w:sz w:val="28"/>
        </w:rPr>
        <w:t>1</w:t>
      </w:r>
      <w:proofErr w:type="gramEnd"/>
      <w:r>
        <w:rPr>
          <w:b/>
          <w:sz w:val="28"/>
        </w:rPr>
        <w:t xml:space="preserve">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proofErr w:type="gramStart"/>
            <w:r w:rsidRPr="00124ED6">
              <w:t>the</w:t>
            </w:r>
            <w:proofErr w:type="gramEnd"/>
            <w:r w:rsidRPr="00124ED6">
              <w:t xml:space="preserv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proofErr w:type="gramStart"/>
      <w:r>
        <w:t>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w:t>
      </w:r>
      <w:proofErr w:type="gramEnd"/>
      <w:r>
        <w:t xml:space="preserve"> </w:t>
      </w:r>
    </w:p>
    <w:p w14:paraId="15E1D69F" w14:textId="674357BC" w:rsidR="005559B3" w:rsidRDefault="007A0FAD" w:rsidP="007B774B">
      <w:pPr>
        <w:ind w:left="1797" w:right="386" w:hanging="720"/>
      </w:pPr>
      <w:proofErr w:type="gramStart"/>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w:t>
      </w:r>
      <w:proofErr w:type="gramEnd"/>
      <w:r>
        <w:t xml:space="preserve"> For these </w:t>
      </w:r>
      <w:proofErr w:type="gramStart"/>
      <w:r>
        <w:t>purposes</w:t>
      </w:r>
      <w:proofErr w:type="gramEnd"/>
      <w:r>
        <w:t xml:space="preserve"> a “Debit” is a sum equal to 10% of the Base Price. Notwithstanding this clause 2.3, only either a Subsidiary</w:t>
      </w:r>
      <w:r w:rsidR="00465F83">
        <w:t xml:space="preserve"> </w:t>
      </w:r>
      <w:r>
        <w:t xml:space="preserve">or Host Authority shall accrue Debits (as </w:t>
      </w:r>
      <w:proofErr w:type="gramStart"/>
      <w:r>
        <w:t>may be notified</w:t>
      </w:r>
      <w:proofErr w:type="gramEnd"/>
      <w:r>
        <w:t xml:space="preserve">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w:t>
      </w:r>
      <w:proofErr w:type="gramStart"/>
      <w:r>
        <w:t>both in respect of the Contract Year just ended and overall</w:t>
      </w:r>
      <w:proofErr w:type="gramEnd"/>
      <w:r>
        <w:t xml:space="preserve">,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w:t>
      </w:r>
      <w:proofErr w:type="gramStart"/>
      <w:r>
        <w:t>off-set</w:t>
      </w:r>
      <w:proofErr w:type="gramEnd"/>
      <w:r>
        <w:t xml:space="preserve"> by later credits arising under clause 2.6  </w:t>
      </w:r>
    </w:p>
    <w:p w14:paraId="5DF53773" w14:textId="327AC58A" w:rsidR="005559B3" w:rsidRDefault="007A0FAD">
      <w:pPr>
        <w:ind w:left="2620" w:right="386" w:hanging="721"/>
      </w:pPr>
      <w:proofErr w:type="gramStart"/>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w:t>
      </w:r>
      <w:proofErr w:type="gramEnd"/>
      <w:r>
        <w:t xml:space="preserve">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 xml:space="preserve">to the Buyer in respect of the amount attributable to the Buyer </w:t>
      </w:r>
      <w:proofErr w:type="gramStart"/>
      <w:r>
        <w:t>as a result</w:t>
      </w:r>
      <w:proofErr w:type="gramEnd"/>
      <w:r>
        <w:t xml:space="preserve"> of the calculation referred to in clause 2.5.2 and the Buyer shall make payment within 30 Days</w:t>
      </w:r>
      <w:r w:rsidR="00765F20">
        <w:t xml:space="preserve"> of receipt of the invoice</w:t>
      </w:r>
      <w:r>
        <w:t xml:space="preserve">. The amount of the invoice shall be exclusive of VAT, which </w:t>
      </w:r>
      <w:proofErr w:type="gramStart"/>
      <w:r>
        <w:t>shall be charged</w:t>
      </w:r>
      <w:proofErr w:type="gramEnd"/>
      <w:r>
        <w:t xml:space="preserve">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proofErr w:type="gramStart"/>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w:t>
      </w:r>
      <w:proofErr w:type="gramEnd"/>
      <w:r>
        <w:t xml:space="preserve">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w:t>
      </w:r>
      <w:proofErr w:type="gramStart"/>
      <w:r>
        <w:t>is submitted</w:t>
      </w:r>
      <w:proofErr w:type="gramEnd"/>
      <w:r>
        <w:t xml:space="preserve">. </w:t>
      </w:r>
    </w:p>
    <w:p w14:paraId="3EC75BF1" w14:textId="74E85997" w:rsidR="005559B3" w:rsidRDefault="007A0FAD">
      <w:pPr>
        <w:ind w:left="2620" w:right="386" w:hanging="721"/>
      </w:pPr>
      <w:proofErr w:type="gramStart"/>
      <w:r>
        <w:t xml:space="preserve">2.5.5 </w:t>
      </w:r>
      <w:r w:rsidR="00765F20">
        <w:tab/>
      </w:r>
      <w:r>
        <w:t>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w:t>
      </w:r>
      <w:proofErr w:type="gramEnd"/>
      <w:r>
        <w:t xml:space="preserve">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w:t>
      </w:r>
      <w:proofErr w:type="gramStart"/>
      <w:r>
        <w:t>shall be made</w:t>
      </w:r>
      <w:proofErr w:type="gramEnd"/>
      <w:r>
        <w:t xml:space="preserve"> on the same terms as set out in this Call-Off Contract. </w:t>
      </w:r>
      <w:proofErr w:type="gramStart"/>
      <w:r>
        <w:t xml:space="preserve">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Subsidiary or Host Authority), for the purposes of the calculations made in accordance with clause 2.5 above.</w:t>
      </w:r>
      <w:proofErr w:type="gramEnd"/>
      <w:r>
        <w:t xml:space="preser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 xml:space="preserve">2.7.1. </w:t>
      </w:r>
      <w:proofErr w:type="gramStart"/>
      <w:r>
        <w:t>is</w:t>
      </w:r>
      <w:proofErr w:type="gramEnd"/>
      <w:r>
        <w:t xml:space="preserve"> a wholly-owned subsidiary (“</w:t>
      </w:r>
      <w:r>
        <w:rPr>
          <w:b/>
        </w:rPr>
        <w:t>Subsidiary</w:t>
      </w:r>
      <w:r>
        <w:t xml:space="preserve">”) of a Contracting Authority; or </w:t>
      </w:r>
    </w:p>
    <w:p w14:paraId="78775852" w14:textId="04F6DB52" w:rsidR="00765F20" w:rsidRDefault="007A0FAD">
      <w:pPr>
        <w:spacing w:line="334" w:lineRule="auto"/>
        <w:ind w:left="1909" w:right="386"/>
      </w:pPr>
      <w:proofErr w:type="gramStart"/>
      <w:r>
        <w:t>2.7.2  the</w:t>
      </w:r>
      <w:proofErr w:type="gramEnd"/>
      <w:r>
        <w:t xml:space="preserve"> Authority (“</w:t>
      </w:r>
      <w:r>
        <w:rPr>
          <w:b/>
        </w:rPr>
        <w:t>Host Authority</w:t>
      </w:r>
      <w:r>
        <w:t xml:space="preserve">”) owns a Subsidiary; </w:t>
      </w:r>
    </w:p>
    <w:p w14:paraId="5E80C506" w14:textId="46012F9F" w:rsidR="005559B3" w:rsidRDefault="007A0FAD">
      <w:pPr>
        <w:spacing w:line="334" w:lineRule="auto"/>
        <w:ind w:left="1909" w:right="386"/>
      </w:pPr>
      <w:proofErr w:type="gramStart"/>
      <w:r>
        <w:t>then</w:t>
      </w:r>
      <w:proofErr w:type="gramEnd"/>
      <w:r>
        <w:t xml:space="preserve">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 xml:space="preserve">The appointment of the Supplier pursuant to the Order Form </w:t>
      </w:r>
      <w:proofErr w:type="gramStart"/>
      <w:r>
        <w:t>does not, of itself, constitute</w:t>
      </w:r>
      <w:proofErr w:type="gramEnd"/>
      <w:r>
        <w:t xml:space="preserv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proofErr w:type="gramStart"/>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w:t>
      </w:r>
      <w:proofErr w:type="gramEnd"/>
      <w:r>
        <w:t xml:space="preserve"> </w:t>
      </w:r>
    </w:p>
    <w:p w14:paraId="31A5A861" w14:textId="69D5920F" w:rsidR="005559B3" w:rsidRDefault="007A0FAD">
      <w:pPr>
        <w:ind w:left="1899" w:right="386" w:hanging="720"/>
      </w:pPr>
      <w:r>
        <w:t xml:space="preserve">3.4  </w:t>
      </w:r>
      <w:r>
        <w:tab/>
        <w:t xml:space="preserve">A Delivery Order </w:t>
      </w:r>
      <w:proofErr w:type="gramStart"/>
      <w:r>
        <w:t>shall be i</w:t>
      </w:r>
      <w:r w:rsidR="00465F83">
        <w:t>ssued</w:t>
      </w:r>
      <w:proofErr w:type="gramEnd"/>
      <w:r w:rsidR="00465F83">
        <w:t xml:space="preserve">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w:t>
      </w:r>
      <w:proofErr w:type="gramStart"/>
      <w:r>
        <w:t>the</w:t>
      </w:r>
      <w:proofErr w:type="gramEnd"/>
      <w:r>
        <w:t xml:space="preserv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w:t>
      </w:r>
      <w:proofErr w:type="gramStart"/>
      <w:r>
        <w:t>any</w:t>
      </w:r>
      <w:proofErr w:type="gramEnd"/>
      <w:r>
        <w:t xml:space="preserve">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w:t>
      </w:r>
      <w:proofErr w:type="gramStart"/>
      <w:r>
        <w:t>the</w:t>
      </w:r>
      <w:proofErr w:type="gramEnd"/>
      <w:r>
        <w:t xml:space="preserve"> date on which the order is placed; </w:t>
      </w:r>
    </w:p>
    <w:p w14:paraId="3A7FFD61" w14:textId="69C19252" w:rsidR="005559B3" w:rsidRDefault="007A0FAD" w:rsidP="00465F83">
      <w:pPr>
        <w:spacing w:after="0"/>
        <w:ind w:left="2586" w:right="386" w:hanging="709"/>
      </w:pPr>
      <w:r>
        <w:t xml:space="preserve">3.4.4 </w:t>
      </w:r>
      <w:proofErr w:type="gramStart"/>
      <w:r>
        <w:t>a</w:t>
      </w:r>
      <w:proofErr w:type="gramEnd"/>
      <w:r>
        <w:t xml:space="preserve">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w:t>
      </w:r>
      <w:proofErr w:type="gramStart"/>
      <w:r>
        <w:t>Such representations and warranties are repeated by the Supplier for each Delivery Order made by the Buyer</w:t>
      </w:r>
      <w:proofErr w:type="gramEnd"/>
      <w:r>
        <w:t xml:space="preserve">.  </w:t>
      </w:r>
    </w:p>
    <w:p w14:paraId="2BA73A73" w14:textId="3012316B" w:rsidR="005559B3" w:rsidRDefault="007A0FAD">
      <w:pPr>
        <w:spacing w:after="246"/>
        <w:ind w:left="1899" w:right="386" w:hanging="720"/>
      </w:pPr>
      <w:proofErr w:type="gramStart"/>
      <w:r>
        <w:t xml:space="preserve">3.6 </w:t>
      </w:r>
      <w:r w:rsidR="0084354C">
        <w:tab/>
      </w:r>
      <w:r>
        <w:t>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w:t>
      </w:r>
      <w:proofErr w:type="gramEnd"/>
      <w:r>
        <w:t xml:space="preserve"> The Buyer may submit a Delivery Order either to the Supplier or to the Retailer directly, to </w:t>
      </w:r>
      <w:proofErr w:type="gramStart"/>
      <w:r>
        <w:t>be fulfilled</w:t>
      </w:r>
      <w:proofErr w:type="gramEnd"/>
      <w:r>
        <w:t xml:space="preserve"> by the Retailer on behalf of the Supplier. The Supplier agrees that payment by the Buyer to the Retailer of the amounts due under the Call </w:t>
      </w:r>
      <w:proofErr w:type="gramStart"/>
      <w:r>
        <w:t>Off</w:t>
      </w:r>
      <w:proofErr w:type="gramEnd"/>
      <w:r>
        <w:t xml:space="preserve"> Contract shall satisfy in full the Buyer’s obligation to make such payments to the Supplier. For the avoidance of doubt, the Buyer shall be entitled to invoice the Retailer </w:t>
      </w:r>
      <w:proofErr w:type="gramStart"/>
      <w:r>
        <w:t>for the amount of</w:t>
      </w:r>
      <w:proofErr w:type="gramEnd"/>
      <w:r>
        <w:t xml:space="preserve">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proofErr w:type="gramStart"/>
      <w:r>
        <w:t xml:space="preserve">3.7  </w:t>
      </w:r>
      <w:r w:rsidR="0084354C">
        <w:tab/>
      </w:r>
      <w:r>
        <w:t>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w:t>
      </w:r>
      <w:proofErr w:type="gramEnd"/>
      <w:r>
        <w:t xml:space="preserv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w:t>
      </w:r>
      <w:proofErr w:type="gramStart"/>
      <w:r>
        <w:t>Off</w:t>
      </w:r>
      <w:proofErr w:type="gramEnd"/>
      <w:r>
        <w:t xml:space="preserve"> Contract. The Supplier agrees that any default or failure of the Retailer (or any replacement Retailer) to meet any obligation or requirement of the Call </w:t>
      </w:r>
      <w:proofErr w:type="gramStart"/>
      <w:r>
        <w:t>Off</w:t>
      </w:r>
      <w:proofErr w:type="gramEnd"/>
      <w:r>
        <w:t xml:space="preserve"> Contract shall be deemed to be such a default or failure of the Supplier.  </w:t>
      </w:r>
    </w:p>
    <w:p w14:paraId="75EAE30B" w14:textId="3C3E9A21" w:rsidR="00A62D84" w:rsidRDefault="007A0FAD" w:rsidP="00A0309C">
      <w:pPr>
        <w:spacing w:after="246"/>
        <w:ind w:left="1899" w:right="386" w:hanging="720"/>
        <w:rPr>
          <w:color w:val="202124"/>
          <w:sz w:val="21"/>
          <w:szCs w:val="21"/>
          <w:shd w:val="clear" w:color="auto" w:fill="F8F9FA"/>
        </w:rPr>
      </w:pPr>
      <w:r>
        <w:t xml:space="preserve">3.8 </w:t>
      </w:r>
      <w:r w:rsidR="0084354C">
        <w:tab/>
      </w:r>
      <w:r w:rsidR="00A0309C" w:rsidRPr="00A0309C">
        <w:t xml:space="preserve">In case of any supply issues concerning the Retailer or Supplier, the Buyer may refer to the Supplier’s representative, [REDACTED] 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w:t>
      </w:r>
      <w:proofErr w:type="gramStart"/>
      <w:r>
        <w:t>specification which</w:t>
      </w:r>
      <w:proofErr w:type="gramEnd"/>
      <w:r>
        <w:t xml:space="preserve">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w:t>
      </w:r>
      <w:proofErr w:type="gramStart"/>
      <w:r>
        <w:t>day which</w:t>
      </w:r>
      <w:proofErr w:type="gramEnd"/>
      <w:r>
        <w:t xml:space="preserve">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proofErr w:type="gramStart"/>
      <w:r>
        <w:t xml:space="preserve">4.4 </w:t>
      </w:r>
      <w:r w:rsidR="0084354C">
        <w:tab/>
      </w:r>
      <w:r>
        <w:t>The Supplier’s representative making delivery of the Base Vehicles shall afford the Delivery Contact full opportunity to carry out inspection and, if required, testing of the Base Vehicles delivered.</w:t>
      </w:r>
      <w:proofErr w:type="gramEnd"/>
      <w:r>
        <w:t xml:space="preserve"> Delivery </w:t>
      </w:r>
      <w:proofErr w:type="gramStart"/>
      <w:r>
        <w:t>shall not be complete</w:t>
      </w:r>
      <w:r w:rsidR="00D7011D">
        <w:t>d</w:t>
      </w:r>
      <w:proofErr w:type="gramEnd"/>
      <w:r w:rsidR="00D7011D">
        <w:t>,</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w:t>
      </w:r>
      <w:proofErr w:type="gramStart"/>
      <w:r>
        <w:t xml:space="preserve">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at the time of delivery or otherwise in writing within 2 days of the inspection and testing being complete.</w:t>
      </w:r>
      <w:proofErr w:type="gramEnd"/>
      <w:r>
        <w:t xml:space="preserve">  </w:t>
      </w:r>
    </w:p>
    <w:p w14:paraId="0E159956" w14:textId="05EEE331" w:rsidR="005559B3" w:rsidRDefault="007A0FAD">
      <w:pPr>
        <w:ind w:left="1899" w:right="386" w:hanging="720"/>
      </w:pPr>
      <w:r>
        <w:t xml:space="preserve">4.5 </w:t>
      </w:r>
      <w:r w:rsidR="0084354C">
        <w:tab/>
      </w:r>
      <w:r>
        <w:t xml:space="preserve">The </w:t>
      </w:r>
      <w:r w:rsidR="00F943C9">
        <w:t xml:space="preserve">Buyer </w:t>
      </w:r>
      <w:r>
        <w:t xml:space="preserve">may, at any time prior to the delivery of the Base Vehicles, notify the Supplier of a change to the Delivery Location, </w:t>
      </w:r>
      <w:proofErr w:type="gramStart"/>
      <w:r>
        <w:t>provided that</w:t>
      </w:r>
      <w:proofErr w:type="gramEnd"/>
      <w:r>
        <w:t xml:space="preserve">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t>
      </w:r>
      <w:proofErr w:type="gramStart"/>
      <w:r>
        <w:t>where</w:t>
      </w:r>
      <w:proofErr w:type="gramEnd"/>
      <w:r>
        <w:t xml:space="preserv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w:t>
      </w:r>
      <w:proofErr w:type="gramStart"/>
      <w:r w:rsidR="00EB6648">
        <w:t xml:space="preserve">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w:t>
      </w:r>
      <w:proofErr w:type="gramEnd"/>
      <w:r>
        <w:t xml:space="preserve">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proofErr w:type="gramStart"/>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w:t>
      </w:r>
      <w:proofErr w:type="gramEnd"/>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w:t>
      </w:r>
      <w:proofErr w:type="gramStart"/>
      <w:r>
        <w:t>are delivered</w:t>
      </w:r>
      <w:proofErr w:type="gramEnd"/>
      <w:r>
        <w:t xml:space="preserve">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w:t>
      </w:r>
      <w:proofErr w:type="gramStart"/>
      <w:r>
        <w:t>loss which</w:t>
      </w:r>
      <w:proofErr w:type="gramEnd"/>
      <w:r>
        <w:t xml:space="preserve">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proofErr w:type="gramStart"/>
      <w:r>
        <w:t xml:space="preserve">5.2 </w:t>
      </w:r>
      <w:r w:rsidR="0084354C">
        <w:tab/>
      </w:r>
      <w:r>
        <w:t>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w:t>
      </w:r>
      <w:proofErr w:type="gramEnd"/>
      <w:r>
        <w:t xml:space="preserve">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w:t>
      </w:r>
      <w:proofErr w:type="gramStart"/>
      <w:r>
        <w:t>as a result</w:t>
      </w:r>
      <w:proofErr w:type="gramEnd"/>
      <w:r>
        <w:t xml:space="preserve"> of: </w:t>
      </w:r>
    </w:p>
    <w:p w14:paraId="40EA8725" w14:textId="77777777" w:rsidR="005559B3" w:rsidRDefault="007A0FAD">
      <w:pPr>
        <w:ind w:left="2620" w:right="386" w:hanging="721"/>
      </w:pPr>
      <w:r>
        <w:t xml:space="preserve">5.3.1 </w:t>
      </w:r>
      <w:proofErr w:type="gramStart"/>
      <w:r>
        <w:t>the</w:t>
      </w:r>
      <w:proofErr w:type="gramEnd"/>
      <w:r>
        <w:t xml:space="preserve"> use of the Base Vehicles (following their conversion) as Ambulances; or </w:t>
      </w:r>
    </w:p>
    <w:p w14:paraId="004F7169" w14:textId="77777777" w:rsidR="005559B3" w:rsidRDefault="007A0FAD">
      <w:pPr>
        <w:spacing w:after="218" w:line="259" w:lineRule="auto"/>
        <w:ind w:left="182"/>
        <w:jc w:val="center"/>
      </w:pPr>
      <w:r>
        <w:t xml:space="preserve">5.3.2 </w:t>
      </w:r>
      <w:proofErr w:type="gramStart"/>
      <w:r>
        <w:t>the</w:t>
      </w:r>
      <w:proofErr w:type="gramEnd"/>
      <w:r>
        <w:t xml:space="preserve"> conversion of the Base Vehicles to Ambulances.  </w:t>
      </w:r>
    </w:p>
    <w:p w14:paraId="02BE69E4" w14:textId="77777777" w:rsidR="005559B3" w:rsidRDefault="007A0FAD">
      <w:pPr>
        <w:ind w:left="2620" w:right="386" w:hanging="721"/>
      </w:pPr>
      <w:r>
        <w:t xml:space="preserve">5.3.3 </w:t>
      </w:r>
      <w:proofErr w:type="gramStart"/>
      <w:r>
        <w:t>the</w:t>
      </w:r>
      <w:proofErr w:type="gramEnd"/>
      <w:r>
        <w:t xml:space="preserv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w:t>
      </w:r>
      <w:proofErr w:type="gramStart"/>
      <w:r>
        <w:t>provided that</w:t>
      </w:r>
      <w:proofErr w:type="gramEnd"/>
      <w:r>
        <w:t xml:space="preserve">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w:t>
      </w:r>
      <w:proofErr w:type="gramStart"/>
      <w:r>
        <w:t>are properly trained</w:t>
      </w:r>
      <w:proofErr w:type="gramEnd"/>
      <w:r>
        <w:t xml:space="preserve"> for this purpose. The </w:t>
      </w:r>
      <w:proofErr w:type="gramStart"/>
      <w:r>
        <w:t>costs of servicing shall be met by the Buyer</w:t>
      </w:r>
      <w:proofErr w:type="gramEnd"/>
      <w:r>
        <w:t xml:space="preserve">.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w:t>
      </w:r>
      <w:proofErr w:type="gramStart"/>
      <w:r>
        <w:t>fault which is the subject of the claim</w:t>
      </w:r>
      <w:proofErr w:type="gramEnd"/>
      <w:r>
        <w:t xml:space="preserve">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w:t>
      </w:r>
      <w:proofErr w:type="gramStart"/>
      <w:r>
        <w:t>;</w:t>
      </w:r>
      <w:proofErr w:type="gramEnd"/>
      <w:r>
        <w:t xml:space="preserv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proofErr w:type="gramStart"/>
      <w:r>
        <w:t>the</w:t>
      </w:r>
      <w:proofErr w:type="gramEnd"/>
      <w:r>
        <w:t xml:space="preserv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w:t>
      </w:r>
      <w:proofErr w:type="gramStart"/>
      <w:r>
        <w:t>provided that</w:t>
      </w:r>
      <w:proofErr w:type="gramEnd"/>
      <w:r>
        <w:t xml:space="preserve">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 xml:space="preserve">If, based on the timing for delivery specified in the Delivery Order, the Supplier will no longer be manufacturing Base Vehicles to the previous </w:t>
      </w:r>
      <w:proofErr w:type="gramStart"/>
      <w:r>
        <w:t>specification,</w:t>
      </w:r>
      <w:proofErr w:type="gramEnd"/>
      <w:r>
        <w:t xml:space="preserve">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w:t>
      </w:r>
      <w:proofErr w:type="gramStart"/>
      <w:r>
        <w:t>to</w:t>
      </w:r>
      <w:proofErr w:type="gramEnd"/>
      <w:r>
        <w:t xml:space="preserve">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w:t>
      </w:r>
      <w:proofErr w:type="gramStart"/>
      <w:r>
        <w:t>the  New</w:t>
      </w:r>
      <w:proofErr w:type="gramEnd"/>
      <w:r>
        <w:t xml:space="preserve">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w:t>
      </w:r>
      <w:proofErr w:type="gramStart"/>
      <w:r>
        <w:t>applies</w:t>
      </w:r>
      <w:proofErr w:type="gramEnd"/>
      <w:r>
        <w:t xml:space="preserve">,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w:t>
      </w:r>
      <w:proofErr w:type="gramStart"/>
      <w:r>
        <w:t>may, by giving written notice to the Supplier not less than one month before the expiry of the Initial Term, extend</w:t>
      </w:r>
      <w:proofErr w:type="gramEnd"/>
      <w:r>
        <w:t xml:space="preserve">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w:t>
      </w:r>
      <w:proofErr w:type="gramStart"/>
      <w:r>
        <w:t>is established</w:t>
      </w:r>
      <w:proofErr w:type="gramEnd"/>
      <w:r>
        <w:t xml:space="preserve">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w:t>
      </w:r>
      <w:proofErr w:type="gramStart"/>
      <w:r>
        <w:t>case</w:t>
      </w:r>
      <w:proofErr w:type="gramEnd"/>
      <w:r>
        <w:t xml:space="preserv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4EE9CC4D" w:rsidR="005559B3" w:rsidRDefault="007A0FAD">
      <w:pPr>
        <w:ind w:left="1899" w:right="386" w:hanging="720"/>
      </w:pPr>
      <w:r>
        <w:t xml:space="preserve">9.1 </w:t>
      </w:r>
      <w:r w:rsidR="00933E4B">
        <w:tab/>
      </w:r>
      <w:r w:rsidR="003E4E24" w:rsidRPr="003E4E24">
        <w:t xml:space="preserve">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w:t>
      </w:r>
      <w:proofErr w:type="gramStart"/>
      <w:r w:rsidR="003E4E24" w:rsidRPr="003E4E24">
        <w:t>has been accepted</w:t>
      </w:r>
      <w:proofErr w:type="gramEnd"/>
      <w:r w:rsidR="003E4E24" w:rsidRPr="003E4E24">
        <w:t>,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2FC0498A" w:rsidR="005559B3" w:rsidRDefault="007A0FAD">
      <w:pPr>
        <w:ind w:left="1899" w:right="386" w:hanging="720"/>
      </w:pPr>
      <w:r>
        <w:t xml:space="preserve">9.4 </w:t>
      </w:r>
      <w:r w:rsidR="00933E4B">
        <w:tab/>
      </w:r>
      <w:r w:rsidR="003E4E24" w:rsidRPr="003E4E24">
        <w:t xml:space="preserve">The Buyer shall make payment in full of any invoices submitted by the Supplier by no later than 30 days after the invoice </w:t>
      </w:r>
      <w:proofErr w:type="gramStart"/>
      <w:r w:rsidR="003E4E24" w:rsidRPr="003E4E24">
        <w:t>was submitted</w:t>
      </w:r>
      <w:proofErr w:type="gramEnd"/>
      <w:r w:rsidR="003E4E24" w:rsidRPr="003E4E24">
        <w:t>.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 xml:space="preserve">The following additional provision </w:t>
      </w:r>
      <w:proofErr w:type="gramStart"/>
      <w:r>
        <w:t>shall be added</w:t>
      </w:r>
      <w:proofErr w:type="gramEnd"/>
      <w:r>
        <w:t xml:space="preserve">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w:t>
      </w:r>
      <w:proofErr w:type="gramStart"/>
      <w:r>
        <w:t>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w:t>
      </w:r>
      <w:proofErr w:type="gramEnd"/>
      <w:r>
        <w:t xml:space="preserve">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 xml:space="preserve">The Buyer </w:t>
      </w:r>
      <w:proofErr w:type="gramStart"/>
      <w:r>
        <w:t>may</w:t>
      </w:r>
      <w:r w:rsidR="00BD1178">
        <w:t>,</w:t>
      </w:r>
      <w:r>
        <w:t xml:space="preserve"> by giving written notice to the Supplier</w:t>
      </w:r>
      <w:r w:rsidR="00BD1178">
        <w:t>,</w:t>
      </w:r>
      <w:r>
        <w:t xml:space="preserve"> require</w:t>
      </w:r>
      <w:proofErr w:type="gramEnd"/>
      <w:r>
        <w:t xml:space="preserv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w:t>
      </w:r>
      <w:proofErr w:type="gramStart"/>
      <w:r>
        <w:t>each Subsidiary is owned by the respective Host Authority</w:t>
      </w:r>
      <w:proofErr w:type="gramEnd"/>
      <w:r>
        <w:t xml:space="preserve">. While each Host Authority may place Delivery Orders itself, a Subsidiary may </w:t>
      </w:r>
      <w:r w:rsidR="002737C6">
        <w:t xml:space="preserve">also </w:t>
      </w:r>
      <w:r>
        <w:t xml:space="preserve">place Delivery Orders for </w:t>
      </w:r>
      <w:proofErr w:type="gramStart"/>
      <w:r>
        <w:t>Ambulances which</w:t>
      </w:r>
      <w:proofErr w:type="gramEnd"/>
      <w:r>
        <w:t xml:space="preserve"> will be utilised by the Host Authority. </w:t>
      </w:r>
      <w:proofErr w:type="gramStart"/>
      <w:r>
        <w:t xml:space="preserve">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that the Supplier would be liable to the Subsidiary hereunder should the Subsidiary have suffered such loss, costs, expenses or damages.</w:t>
      </w:r>
      <w:proofErr w:type="gramEnd"/>
      <w:r>
        <w:t xml:space="preserve">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w:t>
      </w:r>
      <w:proofErr w:type="gramStart"/>
      <w:r>
        <w:rPr>
          <w:b/>
          <w:sz w:val="32"/>
        </w:rPr>
        <w:t>2</w:t>
      </w:r>
      <w:proofErr w:type="gramEnd"/>
      <w:r>
        <w:rPr>
          <w:b/>
          <w:sz w:val="32"/>
        </w:rPr>
        <w:t xml:space="preserve">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Base Vehicle Unit Pricing (</w:t>
            </w:r>
            <w:proofErr w:type="spellStart"/>
            <w:r>
              <w:rPr>
                <w:b/>
                <w:color w:val="FFFFFF"/>
                <w:sz w:val="22"/>
              </w:rPr>
              <w:t>exc</w:t>
            </w:r>
            <w:proofErr w:type="spellEnd"/>
            <w:r>
              <w:rPr>
                <w:b/>
                <w:color w:val="FFFFFF"/>
                <w:sz w:val="22"/>
              </w:rPr>
              <w:t xml:space="preserve">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2CD768E2"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3152E9">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w:t>
            </w:r>
            <w:proofErr w:type="spellStart"/>
            <w:r>
              <w:rPr>
                <w:b/>
                <w:color w:val="FFFFFF"/>
                <w:sz w:val="22"/>
              </w:rPr>
              <w:t>exc</w:t>
            </w:r>
            <w:proofErr w:type="spellEnd"/>
            <w:r>
              <w:rPr>
                <w:b/>
                <w:color w:val="FFFFFF"/>
                <w:sz w:val="22"/>
              </w:rPr>
              <w:t xml:space="preserve">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35932B31" w:rsidR="005559B3" w:rsidRDefault="003152E9">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47D3A68D" w:rsidR="005559B3" w:rsidRDefault="007A0FAD" w:rsidP="00666EBE">
            <w:pPr>
              <w:spacing w:after="215" w:line="259" w:lineRule="auto"/>
              <w:ind w:left="0" w:firstLine="0"/>
              <w:jc w:val="left"/>
            </w:pPr>
            <w:r>
              <w:rPr>
                <w:i/>
                <w:sz w:val="22"/>
              </w:rPr>
              <w:t xml:space="preserve">Delivery to UK  </w:t>
            </w:r>
            <w:r w:rsidR="003152E9">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36795993"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w:t>
            </w:r>
            <w:proofErr w:type="spellStart"/>
            <w:r>
              <w:rPr>
                <w:sz w:val="22"/>
              </w:rPr>
              <w:t>exc</w:t>
            </w:r>
            <w:proofErr w:type="spellEnd"/>
            <w:r>
              <w:rPr>
                <w:sz w:val="22"/>
              </w:rPr>
              <w:t xml:space="preserve"> VAT </w:t>
            </w:r>
            <w:r w:rsidRPr="00C6427D">
              <w:rPr>
                <w:sz w:val="22"/>
              </w:rPr>
              <w:t>Automatic Base Vehicles</w:t>
            </w:r>
            <w:r w:rsidR="00996E0D" w:rsidRPr="00C6427D">
              <w:rPr>
                <w:sz w:val="22"/>
              </w:rPr>
              <w:t xml:space="preserve"> - </w:t>
            </w:r>
            <w:r w:rsidR="003152E9">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w:t>
            </w:r>
            <w:proofErr w:type="spellStart"/>
            <w:r>
              <w:rPr>
                <w:b/>
                <w:sz w:val="22"/>
              </w:rPr>
              <w:t>exc</w:t>
            </w:r>
            <w:proofErr w:type="spellEnd"/>
            <w:r>
              <w:rPr>
                <w:b/>
                <w:sz w:val="22"/>
              </w:rPr>
              <w:t xml:space="preserve">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 xml:space="preserve">Annex </w:t>
      </w:r>
      <w:proofErr w:type="gramStart"/>
      <w:r>
        <w:rPr>
          <w:b/>
        </w:rPr>
        <w:t>1</w:t>
      </w:r>
      <w:proofErr w:type="gramEnd"/>
      <w:r>
        <w:rPr>
          <w:b/>
        </w:rPr>
        <w:t xml:space="preserve">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 xml:space="preserve">Fiat </w:t>
      </w:r>
      <w:proofErr w:type="spellStart"/>
      <w:r>
        <w:rPr>
          <w:rFonts w:ascii="Calibri" w:eastAsia="Calibri" w:hAnsi="Calibri" w:cs="Calibri"/>
          <w:b/>
          <w:sz w:val="20"/>
        </w:rPr>
        <w:t>Ducato</w:t>
      </w:r>
      <w:proofErr w:type="spellEnd"/>
      <w:r>
        <w:rPr>
          <w:rFonts w:ascii="Calibri" w:eastAsia="Calibri" w:hAnsi="Calibri" w:cs="Calibri"/>
          <w:b/>
          <w:sz w:val="20"/>
        </w:rPr>
        <w:t xml:space="preserve"> Maxi Van 42 LXH3 2.2 </w:t>
      </w:r>
      <w:proofErr w:type="spellStart"/>
      <w:r>
        <w:rPr>
          <w:rFonts w:ascii="Calibri" w:eastAsia="Calibri" w:hAnsi="Calibri" w:cs="Calibri"/>
          <w:b/>
          <w:sz w:val="20"/>
        </w:rPr>
        <w:t>Multijet</w:t>
      </w:r>
      <w:proofErr w:type="spellEnd"/>
      <w:r>
        <w:rPr>
          <w:rFonts w:ascii="Calibri" w:eastAsia="Calibri" w:hAnsi="Calibri" w:cs="Calibri"/>
          <w:b/>
          <w:sz w:val="20"/>
        </w:rPr>
        <w:t xml:space="preserve">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4676DC26" w:rsidR="00C6427D" w:rsidRDefault="00C6427D" w:rsidP="005D491F">
            <w:pPr>
              <w:spacing w:after="0" w:line="259" w:lineRule="auto"/>
              <w:ind w:left="2" w:firstLine="0"/>
              <w:jc w:val="left"/>
            </w:pPr>
            <w:r>
              <w:rPr>
                <w:rFonts w:ascii="Calibri" w:eastAsia="Calibri" w:hAnsi="Calibri" w:cs="Calibri"/>
                <w:b/>
                <w:sz w:val="20"/>
              </w:rPr>
              <w:t xml:space="preserve"> </w:t>
            </w:r>
            <w:r w:rsidR="003152E9">
              <w:rPr>
                <w:rFonts w:ascii="Calibri" w:eastAsia="Calibri" w:hAnsi="Calibri" w:cs="Calibri"/>
                <w:sz w:val="20"/>
              </w:rPr>
              <w:t xml:space="preserve">[Redacted]  </w:t>
            </w:r>
          </w:p>
        </w:tc>
      </w:tr>
      <w:tr w:rsidR="003152E9"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3152E9" w:rsidRDefault="003152E9" w:rsidP="003152E9">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3152E9" w:rsidRDefault="003152E9" w:rsidP="003152E9">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67B4A9AA"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3152E9" w:rsidRDefault="003152E9" w:rsidP="003152E9">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3152E9" w:rsidRDefault="003152E9" w:rsidP="003152E9">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104F911B"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3152E9" w:rsidRDefault="003152E9" w:rsidP="003152E9">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3152E9" w:rsidRDefault="003152E9" w:rsidP="003152E9">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29C4CA68"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3152E9" w:rsidRDefault="003152E9" w:rsidP="003152E9">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3152E9" w:rsidRDefault="003152E9" w:rsidP="003152E9">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7505500C"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3152E9" w:rsidRDefault="003152E9" w:rsidP="003152E9">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3152E9" w:rsidRDefault="003152E9" w:rsidP="003152E9">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1CAAAD38"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3152E9" w:rsidRDefault="003152E9" w:rsidP="003152E9">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3152E9" w:rsidRDefault="003152E9" w:rsidP="003152E9">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2E2AA9B9"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3152E9" w:rsidRDefault="003152E9" w:rsidP="003152E9">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3152E9" w:rsidRDefault="003152E9" w:rsidP="003152E9">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536BDB55"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3152E9" w:rsidRDefault="003152E9" w:rsidP="003152E9">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3152E9" w:rsidRDefault="003152E9" w:rsidP="003152E9">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47579B85"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3152E9" w:rsidRDefault="003152E9" w:rsidP="003152E9">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3152E9" w:rsidRDefault="003152E9" w:rsidP="003152E9">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2C2D90D2"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3152E9" w:rsidRDefault="003152E9" w:rsidP="003152E9">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3152E9" w:rsidRDefault="003152E9" w:rsidP="003152E9">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51DAD8BF"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61436055" w14:textId="77777777" w:rsidTr="000F5EF9">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3152E9" w:rsidRDefault="003152E9" w:rsidP="003152E9">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3152E9" w:rsidRDefault="003152E9" w:rsidP="003152E9">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1EDE15F4"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3152E9" w:rsidRDefault="003152E9" w:rsidP="003152E9">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3152E9" w:rsidRDefault="003152E9" w:rsidP="003152E9">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29C33800"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3152E9" w:rsidRDefault="003152E9" w:rsidP="003152E9">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3152E9" w:rsidRDefault="003152E9" w:rsidP="003152E9">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09E65432"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3152E9" w:rsidRDefault="003152E9" w:rsidP="003152E9">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3152E9" w:rsidRDefault="003152E9" w:rsidP="003152E9">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6DB170DA"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2E956A65" w14:textId="77777777" w:rsidTr="000F5EF9">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3152E9" w:rsidRDefault="003152E9" w:rsidP="003152E9">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3152E9" w:rsidRDefault="003152E9" w:rsidP="003152E9">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70EB3740"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3152E9" w:rsidRDefault="003152E9" w:rsidP="003152E9">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3152E9" w:rsidRDefault="003152E9" w:rsidP="003152E9">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223D898C"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3152E9" w:rsidRDefault="003152E9" w:rsidP="003152E9">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3152E9" w:rsidRDefault="003152E9" w:rsidP="003152E9">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00CCF752"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3152E9" w:rsidRDefault="003152E9" w:rsidP="003152E9">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3152E9" w:rsidRDefault="003152E9" w:rsidP="003152E9">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62A355A9"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3152E9" w:rsidRDefault="003152E9" w:rsidP="003152E9">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3152E9" w:rsidRDefault="003152E9" w:rsidP="003152E9">
            <w:pPr>
              <w:spacing w:after="0" w:line="259" w:lineRule="auto"/>
              <w:ind w:left="1" w:firstLine="0"/>
              <w:jc w:val="left"/>
            </w:pPr>
            <w:r>
              <w:rPr>
                <w:rFonts w:ascii="Calibri" w:eastAsia="Calibri" w:hAnsi="Calibri" w:cs="Calibri"/>
                <w:sz w:val="20"/>
              </w:rPr>
              <w:t xml:space="preserve">90 </w:t>
            </w:r>
            <w:proofErr w:type="spellStart"/>
            <w:r>
              <w:rPr>
                <w:rFonts w:ascii="Calibri" w:eastAsia="Calibri" w:hAnsi="Calibri" w:cs="Calibri"/>
                <w:sz w:val="20"/>
              </w:rPr>
              <w:t>ltr</w:t>
            </w:r>
            <w:proofErr w:type="spellEnd"/>
            <w:r>
              <w:rPr>
                <w:rFonts w:ascii="Calibri" w:eastAsia="Calibri" w:hAnsi="Calibri" w:cs="Calibri"/>
                <w:sz w:val="20"/>
              </w:rPr>
              <w:t xml:space="preserve">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1B1BA65C" w:rsidR="003152E9" w:rsidRDefault="003152E9" w:rsidP="003152E9">
            <w:pPr>
              <w:spacing w:after="0" w:line="259" w:lineRule="auto"/>
              <w:ind w:left="2" w:firstLine="0"/>
              <w:jc w:val="left"/>
            </w:pPr>
            <w:r w:rsidRPr="00C15095">
              <w:rPr>
                <w:rFonts w:ascii="Calibri" w:eastAsia="Calibri" w:hAnsi="Calibri" w:cs="Calibri"/>
                <w:sz w:val="20"/>
              </w:rPr>
              <w:t xml:space="preserve">[Redacted]  </w:t>
            </w:r>
          </w:p>
        </w:tc>
      </w:tr>
      <w:tr w:rsidR="003152E9"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3152E9" w:rsidRDefault="003152E9" w:rsidP="003152E9">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3152E9" w:rsidRDefault="003152E9" w:rsidP="003152E9">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01171102"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3152E9" w:rsidRDefault="003152E9" w:rsidP="003152E9">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3152E9" w:rsidRDefault="003152E9" w:rsidP="003152E9">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6C660D5B"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3152E9" w:rsidRDefault="003152E9" w:rsidP="003152E9">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3152E9" w:rsidRDefault="003152E9" w:rsidP="003152E9">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0EFFC478"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35FBD31B" w14:textId="77777777" w:rsidTr="00821351">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3152E9" w:rsidRDefault="003152E9" w:rsidP="003152E9">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3152E9" w:rsidRDefault="003152E9" w:rsidP="003152E9">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5AA2907A"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3152E9" w:rsidRDefault="003152E9" w:rsidP="003152E9">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3152E9" w:rsidRDefault="003152E9" w:rsidP="003152E9">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32CBBBC8"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3152E9" w:rsidRDefault="003152E9" w:rsidP="003152E9">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3152E9" w:rsidRDefault="003152E9" w:rsidP="003152E9">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24F315E8"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3152E9" w:rsidRDefault="003152E9" w:rsidP="003152E9">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3152E9" w:rsidRDefault="003152E9" w:rsidP="003152E9">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2CCA6C80"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3152E9" w:rsidRDefault="003152E9" w:rsidP="003152E9">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3152E9" w:rsidRDefault="003152E9" w:rsidP="003152E9">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67892FEC"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0138B9B2" w14:textId="77777777" w:rsidTr="00821351">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3152E9" w:rsidRDefault="003152E9" w:rsidP="003152E9">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3152E9" w:rsidRDefault="003152E9" w:rsidP="003152E9">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4A41D828" w:rsidR="003152E9" w:rsidRDefault="003152E9" w:rsidP="003152E9">
            <w:pPr>
              <w:spacing w:after="0" w:line="259" w:lineRule="auto"/>
              <w:ind w:left="2" w:firstLine="0"/>
              <w:jc w:val="left"/>
            </w:pPr>
            <w:r w:rsidRPr="00C461B0">
              <w:rPr>
                <w:rFonts w:ascii="Calibri" w:eastAsia="Calibri" w:hAnsi="Calibri" w:cs="Calibri"/>
                <w:sz w:val="20"/>
              </w:rPr>
              <w:t xml:space="preserve">[Redacted]  </w:t>
            </w:r>
          </w:p>
        </w:tc>
      </w:tr>
      <w:tr w:rsidR="003152E9"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3152E9" w:rsidRDefault="003152E9" w:rsidP="003152E9">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385CE0ED" w:rsidR="003152E9" w:rsidRDefault="003152E9" w:rsidP="003152E9">
            <w:pPr>
              <w:spacing w:after="0" w:line="259" w:lineRule="auto"/>
              <w:ind w:left="2" w:firstLine="0"/>
              <w:jc w:val="left"/>
            </w:pPr>
            <w:r w:rsidRPr="002F745F">
              <w:rPr>
                <w:rFonts w:ascii="Calibri" w:eastAsia="Calibri" w:hAnsi="Calibri" w:cs="Calibri"/>
                <w:sz w:val="20"/>
              </w:rPr>
              <w:t xml:space="preserve">[Redacted]  </w:t>
            </w:r>
          </w:p>
        </w:tc>
      </w:tr>
      <w:tr w:rsidR="003152E9"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3152E9" w:rsidRDefault="003152E9" w:rsidP="003152E9">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19AD5B0E" w:rsidR="003152E9" w:rsidRDefault="003152E9" w:rsidP="003152E9">
            <w:pPr>
              <w:spacing w:after="0" w:line="259" w:lineRule="auto"/>
              <w:ind w:left="2" w:firstLine="0"/>
              <w:jc w:val="left"/>
            </w:pPr>
            <w:r w:rsidRPr="002F745F">
              <w:rPr>
                <w:rFonts w:ascii="Calibri" w:eastAsia="Calibri" w:hAnsi="Calibri" w:cs="Calibri"/>
                <w:sz w:val="20"/>
              </w:rPr>
              <w:t xml:space="preserve">[Redacted]  </w:t>
            </w:r>
          </w:p>
        </w:tc>
      </w:tr>
      <w:tr w:rsidR="003152E9"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3152E9" w:rsidRDefault="003152E9" w:rsidP="003152E9">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2BEDB6CC" w:rsidR="003152E9" w:rsidRDefault="003152E9" w:rsidP="003152E9">
            <w:pPr>
              <w:spacing w:after="0" w:line="259" w:lineRule="auto"/>
              <w:ind w:left="2" w:firstLine="0"/>
              <w:jc w:val="left"/>
            </w:pPr>
            <w:r w:rsidRPr="002F745F">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4F0ED96E"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3152E9">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626AD439"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3152E9">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2D6B4BFE"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3152E9">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2D3CF762" w:rsidR="00865D08" w:rsidRPr="00865D08" w:rsidRDefault="003152E9" w:rsidP="00865D08">
            <w:pPr>
              <w:spacing w:after="0" w:line="259" w:lineRule="auto"/>
              <w:ind w:left="0" w:firstLine="0"/>
              <w:jc w:val="left"/>
              <w:rPr>
                <w:rFonts w:asciiTheme="minorHAnsi" w:hAnsiTheme="minorHAnsi" w:cstheme="minorHAnsi"/>
                <w:sz w:val="22"/>
              </w:rPr>
            </w:pPr>
            <w:r>
              <w:rPr>
                <w:rFonts w:ascii="Calibri" w:eastAsia="Calibri" w:hAnsi="Calibri" w:cs="Calibri"/>
                <w:sz w:val="20"/>
              </w:rPr>
              <w:t xml:space="preserve">[Redacted]  </w:t>
            </w:r>
            <w:r w:rsidR="00865D08">
              <w:rPr>
                <w:rFonts w:asciiTheme="minorHAnsi" w:eastAsia="Calibri" w:hAnsiTheme="minorHAnsi" w:cstheme="minorHAnsi"/>
                <w:sz w:val="22"/>
              </w:rPr>
              <w:t>- included</w:t>
            </w:r>
            <w:r w:rsidR="00865D08"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5E8DEB9E" w:rsidR="00865D08" w:rsidRPr="00865D08" w:rsidRDefault="003152E9" w:rsidP="00865D08">
            <w:pPr>
              <w:spacing w:after="0" w:line="259" w:lineRule="auto"/>
              <w:ind w:left="0" w:firstLine="0"/>
              <w:jc w:val="left"/>
              <w:rPr>
                <w:rFonts w:asciiTheme="minorHAns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w:t>
            </w:r>
            <w:r w:rsidR="00865D08">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055B8C8D" w:rsidR="005831A4" w:rsidRPr="00865D08" w:rsidRDefault="003152E9"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551F09C6" w:rsidR="005831A4" w:rsidRDefault="005831A4" w:rsidP="005831A4">
            <w:pPr>
              <w:spacing w:after="0" w:line="259" w:lineRule="auto"/>
              <w:ind w:left="0" w:firstLine="0"/>
              <w:jc w:val="left"/>
            </w:pPr>
            <w:r>
              <w:rPr>
                <w:rFonts w:ascii="Calibri" w:eastAsia="Calibri" w:hAnsi="Calibri" w:cs="Calibri"/>
                <w:b/>
                <w:sz w:val="20"/>
              </w:rPr>
              <w:t xml:space="preserve"> </w:t>
            </w:r>
            <w:r w:rsidR="003152E9">
              <w:rPr>
                <w:rFonts w:ascii="Calibri" w:eastAsia="Calibri" w:hAnsi="Calibri" w:cs="Calibri"/>
                <w:sz w:val="20"/>
              </w:rPr>
              <w:t xml:space="preserve">[Redacted]  </w:t>
            </w:r>
            <w:proofErr w:type="spellStart"/>
            <w:r>
              <w:rPr>
                <w:rFonts w:ascii="Calibri" w:eastAsia="Calibri" w:hAnsi="Calibri" w:cs="Calibri"/>
                <w:b/>
                <w:sz w:val="20"/>
              </w:rPr>
              <w:t>exc</w:t>
            </w:r>
            <w:proofErr w:type="spellEnd"/>
            <w:r>
              <w:rPr>
                <w:rFonts w:ascii="Calibri" w:eastAsia="Calibri" w:hAnsi="Calibri" w:cs="Calibri"/>
                <w:b/>
                <w:sz w:val="20"/>
              </w:rPr>
              <w:t xml:space="preserve">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747B2883" w:rsidR="005831A4" w:rsidRDefault="003152E9" w:rsidP="005831A4">
            <w:pPr>
              <w:spacing w:after="0" w:line="259" w:lineRule="auto"/>
              <w:ind w:left="0" w:firstLine="0"/>
              <w:jc w:val="left"/>
            </w:pPr>
            <w:r>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6718A4AB" w14:textId="77777777" w:rsidR="00963674" w:rsidRDefault="00963674" w:rsidP="00963674">
      <w:pPr>
        <w:spacing w:after="160" w:line="256" w:lineRule="auto"/>
        <w:jc w:val="center"/>
        <w:rPr>
          <w:rFonts w:eastAsiaTheme="minorHAnsi"/>
          <w:b/>
          <w:color w:val="auto"/>
          <w:sz w:val="32"/>
          <w:szCs w:val="32"/>
        </w:rPr>
      </w:pPr>
      <w:r>
        <w:rPr>
          <w:b/>
          <w:sz w:val="32"/>
          <w:szCs w:val="32"/>
        </w:rPr>
        <w:t xml:space="preserve">Annex </w:t>
      </w:r>
      <w:proofErr w:type="gramStart"/>
      <w:r>
        <w:rPr>
          <w:b/>
          <w:sz w:val="32"/>
          <w:szCs w:val="32"/>
        </w:rPr>
        <w:t>3</w:t>
      </w:r>
      <w:proofErr w:type="gramEnd"/>
    </w:p>
    <w:p w14:paraId="37722377" w14:textId="77777777" w:rsidR="00963674" w:rsidRDefault="00963674" w:rsidP="00963674">
      <w:pPr>
        <w:spacing w:after="160" w:line="256" w:lineRule="auto"/>
        <w:jc w:val="center"/>
        <w:rPr>
          <w:b/>
          <w:sz w:val="32"/>
          <w:szCs w:val="32"/>
        </w:rPr>
      </w:pPr>
    </w:p>
    <w:p w14:paraId="30C762EC" w14:textId="77777777" w:rsidR="00963674" w:rsidRDefault="00963674" w:rsidP="00963674">
      <w:pPr>
        <w:spacing w:after="160" w:line="256" w:lineRule="auto"/>
        <w:rPr>
          <w:b/>
          <w:sz w:val="28"/>
          <w:szCs w:val="28"/>
        </w:rPr>
      </w:pPr>
      <w:r>
        <w:rPr>
          <w:b/>
          <w:sz w:val="28"/>
          <w:szCs w:val="28"/>
        </w:rPr>
        <w:t>RM6060 Core Terms</w:t>
      </w:r>
    </w:p>
    <w:p w14:paraId="6C2AD7A4" w14:textId="79F06EFF" w:rsidR="00963674" w:rsidRDefault="00963674" w:rsidP="00963674">
      <w:pPr>
        <w:spacing w:after="160" w:line="256" w:lineRule="auto"/>
        <w:rPr>
          <w:b/>
          <w:sz w:val="28"/>
          <w:szCs w:val="28"/>
        </w:rPr>
      </w:pPr>
      <w:bookmarkStart w:id="0" w:name="_GoBack"/>
      <w:bookmarkEnd w:id="0"/>
    </w:p>
    <w:p w14:paraId="429F9B99" w14:textId="77777777" w:rsidR="00963674" w:rsidRDefault="00963674" w:rsidP="00963674">
      <w:pPr>
        <w:spacing w:after="160" w:line="256" w:lineRule="auto"/>
        <w:rPr>
          <w:bCs/>
          <w:sz w:val="28"/>
          <w:szCs w:val="28"/>
        </w:rPr>
      </w:pPr>
      <w:r>
        <w:rPr>
          <w:bCs/>
          <w:sz w:val="28"/>
          <w:szCs w:val="28"/>
        </w:rPr>
        <w:br w:type="page"/>
      </w:r>
    </w:p>
    <w:p w14:paraId="00212184" w14:textId="77777777" w:rsidR="00963674" w:rsidRDefault="00963674" w:rsidP="00963674">
      <w:pPr>
        <w:tabs>
          <w:tab w:val="left" w:pos="2257"/>
        </w:tabs>
        <w:spacing w:after="0" w:line="256" w:lineRule="auto"/>
        <w:rPr>
          <w:b/>
          <w:sz w:val="36"/>
          <w:szCs w:val="36"/>
        </w:rPr>
      </w:pPr>
      <w:r>
        <w:rPr>
          <w:b/>
          <w:sz w:val="36"/>
          <w:szCs w:val="36"/>
        </w:rPr>
        <w:lastRenderedPageBreak/>
        <w:t>Call-Off Schedules</w:t>
      </w:r>
    </w:p>
    <w:p w14:paraId="120F6BC5" w14:textId="77777777" w:rsidR="00963674" w:rsidRDefault="00963674" w:rsidP="00963674">
      <w:pPr>
        <w:tabs>
          <w:tab w:val="left" w:pos="2257"/>
        </w:tabs>
        <w:spacing w:after="0" w:line="256" w:lineRule="auto"/>
        <w:rPr>
          <w:bCs/>
          <w:szCs w:val="24"/>
        </w:rPr>
      </w:pPr>
    </w:p>
    <w:p w14:paraId="74A61B7D" w14:textId="77777777" w:rsidR="00963674" w:rsidRDefault="00963674" w:rsidP="00963674">
      <w:pPr>
        <w:tabs>
          <w:tab w:val="left" w:pos="2257"/>
        </w:tabs>
        <w:spacing w:after="0" w:line="256" w:lineRule="auto"/>
        <w:rPr>
          <w:bCs/>
          <w:szCs w:val="24"/>
        </w:rPr>
      </w:pPr>
    </w:p>
    <w:bookmarkStart w:id="1" w:name="_MON_1712553294"/>
    <w:bookmarkEnd w:id="1"/>
    <w:p w14:paraId="23797817" w14:textId="318B7FF0" w:rsidR="00963674" w:rsidRDefault="005D7BE4" w:rsidP="00963674">
      <w:pPr>
        <w:rPr>
          <w:rFonts w:asciiTheme="minorHAnsi" w:hAnsiTheme="minorHAnsi" w:cstheme="minorBidi"/>
          <w:sz w:val="22"/>
        </w:rPr>
      </w:pPr>
      <w:r>
        <w:rPr>
          <w:rFonts w:asciiTheme="minorHAnsi" w:eastAsiaTheme="minorHAnsi" w:hAnsiTheme="minorHAnsi" w:cstheme="minorBidi"/>
          <w:sz w:val="22"/>
          <w:lang w:eastAsia="en-US"/>
        </w:rPr>
        <w:object w:dxaOrig="1524" w:dyaOrig="993" w14:anchorId="4FB7E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651" r:id="rId8">
            <o:FieldCodes>\s</o:FieldCodes>
          </o:OLEObject>
        </w:object>
      </w:r>
    </w:p>
    <w:p w14:paraId="0600C2C8" w14:textId="77777777" w:rsidR="00963674" w:rsidRDefault="00963674" w:rsidP="00963674">
      <w:pPr>
        <w:spacing w:after="160" w:line="256" w:lineRule="auto"/>
        <w:rPr>
          <w:b/>
          <w:sz w:val="36"/>
          <w:szCs w:val="36"/>
        </w:rPr>
      </w:pPr>
      <w:r>
        <w:rPr>
          <w:b/>
          <w:sz w:val="36"/>
          <w:szCs w:val="36"/>
        </w:rPr>
        <w:br w:type="page"/>
      </w:r>
    </w:p>
    <w:p w14:paraId="663D1D83" w14:textId="77777777" w:rsidR="00963674" w:rsidRDefault="00963674" w:rsidP="00963674">
      <w:pPr>
        <w:tabs>
          <w:tab w:val="left" w:pos="2257"/>
        </w:tabs>
        <w:spacing w:after="0" w:line="256" w:lineRule="auto"/>
        <w:rPr>
          <w:b/>
          <w:sz w:val="36"/>
          <w:szCs w:val="36"/>
        </w:rPr>
      </w:pPr>
      <w:r>
        <w:rPr>
          <w:b/>
          <w:sz w:val="36"/>
          <w:szCs w:val="36"/>
        </w:rPr>
        <w:lastRenderedPageBreak/>
        <w:t>Joint Schedules</w:t>
      </w:r>
    </w:p>
    <w:p w14:paraId="51A226E5" w14:textId="77777777" w:rsidR="00963674" w:rsidRDefault="00963674" w:rsidP="00963674">
      <w:pPr>
        <w:tabs>
          <w:tab w:val="left" w:pos="2257"/>
        </w:tabs>
        <w:spacing w:after="0" w:line="256" w:lineRule="auto"/>
        <w:rPr>
          <w:b/>
          <w:szCs w:val="24"/>
        </w:rPr>
      </w:pPr>
    </w:p>
    <w:bookmarkStart w:id="2" w:name="_MON_1712476048"/>
    <w:bookmarkEnd w:id="2"/>
    <w:p w14:paraId="54BB0624" w14:textId="2B924652" w:rsidR="00963674" w:rsidRDefault="00344F03" w:rsidP="00963674">
      <w:pPr>
        <w:tabs>
          <w:tab w:val="left" w:pos="2257"/>
        </w:tabs>
        <w:spacing w:after="0" w:line="256" w:lineRule="auto"/>
        <w:rPr>
          <w:b/>
          <w:sz w:val="36"/>
          <w:szCs w:val="36"/>
        </w:rPr>
      </w:pPr>
      <w:r>
        <w:rPr>
          <w:b/>
          <w:sz w:val="36"/>
          <w:szCs w:val="36"/>
        </w:rPr>
        <w:object w:dxaOrig="1524" w:dyaOrig="993" w14:anchorId="25A08172">
          <v:shape id="_x0000_i1027" type="#_x0000_t75" style="width:76.2pt;height:49.8pt" o:ole="">
            <v:imagedata r:id="rId9" o:title=""/>
          </v:shape>
          <o:OLEObject Type="Embed" ProgID="Word.Document.12" ShapeID="_x0000_i1027" DrawAspect="Icon" ObjectID="_1714463652" r:id="rId10">
            <o:FieldCodes>\s</o:FieldCodes>
          </o:OLEObject>
        </w:object>
      </w:r>
    </w:p>
    <w:p w14:paraId="25E782F3" w14:textId="3667B950" w:rsidR="00963674" w:rsidRDefault="00963674" w:rsidP="00963674">
      <w:pPr>
        <w:tabs>
          <w:tab w:val="left" w:pos="2257"/>
        </w:tabs>
        <w:spacing w:after="0" w:line="256" w:lineRule="auto"/>
        <w:rPr>
          <w:b/>
          <w:sz w:val="36"/>
          <w:szCs w:val="36"/>
        </w:rPr>
      </w:pPr>
    </w:p>
    <w:p w14:paraId="391A018C" w14:textId="13837E23" w:rsidR="005559B3" w:rsidRDefault="005559B3" w:rsidP="00963674">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84435" w14:textId="77777777" w:rsidR="00E0331A" w:rsidRDefault="00E0331A">
      <w:pPr>
        <w:spacing w:after="0" w:line="240" w:lineRule="auto"/>
      </w:pPr>
      <w:r>
        <w:separator/>
      </w:r>
    </w:p>
  </w:endnote>
  <w:endnote w:type="continuationSeparator" w:id="0">
    <w:p w14:paraId="02582089" w14:textId="77777777" w:rsidR="00E0331A" w:rsidRDefault="00E0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2A087DF4" w:rsidR="00A62D84" w:rsidRDefault="00A62D84">
    <w:pPr>
      <w:spacing w:after="0" w:line="259" w:lineRule="auto"/>
      <w:ind w:left="67" w:firstLine="0"/>
      <w:jc w:val="center"/>
    </w:pPr>
    <w:r>
      <w:fldChar w:fldCharType="begin"/>
    </w:r>
    <w:r>
      <w:instrText xml:space="preserve"> PAGE   \* MERGEFORMAT </w:instrText>
    </w:r>
    <w:r>
      <w:fldChar w:fldCharType="separate"/>
    </w:r>
    <w:r w:rsidR="008C1BAD" w:rsidRPr="008C1BAD">
      <w:rPr>
        <w:noProof/>
        <w:sz w:val="22"/>
      </w:rPr>
      <w:t>30</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DD40" w14:textId="77777777" w:rsidR="00E0331A" w:rsidRDefault="00E0331A">
      <w:pPr>
        <w:spacing w:after="0" w:line="240" w:lineRule="auto"/>
      </w:pPr>
      <w:r>
        <w:separator/>
      </w:r>
    </w:p>
  </w:footnote>
  <w:footnote w:type="continuationSeparator" w:id="0">
    <w:p w14:paraId="165EE169" w14:textId="77777777" w:rsidR="00E0331A" w:rsidRDefault="00E03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E0406"/>
    <w:rsid w:val="00136892"/>
    <w:rsid w:val="00154548"/>
    <w:rsid w:val="00172C24"/>
    <w:rsid w:val="001A1331"/>
    <w:rsid w:val="001A26E7"/>
    <w:rsid w:val="001F741A"/>
    <w:rsid w:val="002737C6"/>
    <w:rsid w:val="00310638"/>
    <w:rsid w:val="003152E9"/>
    <w:rsid w:val="00344F03"/>
    <w:rsid w:val="003B308A"/>
    <w:rsid w:val="003D016F"/>
    <w:rsid w:val="003E4E24"/>
    <w:rsid w:val="00412194"/>
    <w:rsid w:val="00465F83"/>
    <w:rsid w:val="00490F17"/>
    <w:rsid w:val="00503EC6"/>
    <w:rsid w:val="00545448"/>
    <w:rsid w:val="005537A9"/>
    <w:rsid w:val="005559B3"/>
    <w:rsid w:val="005831A4"/>
    <w:rsid w:val="005D491F"/>
    <w:rsid w:val="005D7BE4"/>
    <w:rsid w:val="00654601"/>
    <w:rsid w:val="00666EBE"/>
    <w:rsid w:val="0068728C"/>
    <w:rsid w:val="006A4F23"/>
    <w:rsid w:val="006B0C52"/>
    <w:rsid w:val="00765F20"/>
    <w:rsid w:val="007969F8"/>
    <w:rsid w:val="007A0FAD"/>
    <w:rsid w:val="007B774B"/>
    <w:rsid w:val="007F2399"/>
    <w:rsid w:val="0084354C"/>
    <w:rsid w:val="00865D08"/>
    <w:rsid w:val="00873352"/>
    <w:rsid w:val="008A1AC0"/>
    <w:rsid w:val="008C1BAD"/>
    <w:rsid w:val="008F0726"/>
    <w:rsid w:val="00916BF5"/>
    <w:rsid w:val="00933E4B"/>
    <w:rsid w:val="00963674"/>
    <w:rsid w:val="00982DF7"/>
    <w:rsid w:val="00996E0D"/>
    <w:rsid w:val="009C31DE"/>
    <w:rsid w:val="009E4B95"/>
    <w:rsid w:val="009F262D"/>
    <w:rsid w:val="00A0309C"/>
    <w:rsid w:val="00A3432B"/>
    <w:rsid w:val="00A61242"/>
    <w:rsid w:val="00A62D84"/>
    <w:rsid w:val="00A71D86"/>
    <w:rsid w:val="00A92B9C"/>
    <w:rsid w:val="00B84EF3"/>
    <w:rsid w:val="00B85D46"/>
    <w:rsid w:val="00BD1178"/>
    <w:rsid w:val="00C1350F"/>
    <w:rsid w:val="00C24E05"/>
    <w:rsid w:val="00C6427D"/>
    <w:rsid w:val="00C735D7"/>
    <w:rsid w:val="00C91342"/>
    <w:rsid w:val="00CB43C8"/>
    <w:rsid w:val="00D27699"/>
    <w:rsid w:val="00D7011D"/>
    <w:rsid w:val="00D86007"/>
    <w:rsid w:val="00DD0C07"/>
    <w:rsid w:val="00E0331A"/>
    <w:rsid w:val="00E37A48"/>
    <w:rsid w:val="00EB6648"/>
    <w:rsid w:val="00EC2A93"/>
    <w:rsid w:val="00F7246F"/>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88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12</cp:revision>
  <dcterms:created xsi:type="dcterms:W3CDTF">2022-03-02T12:13:00Z</dcterms:created>
  <dcterms:modified xsi:type="dcterms:W3CDTF">2022-05-19T10:08:00Z</dcterms:modified>
</cp:coreProperties>
</file>