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D8ED43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5F6E42" w:rsidRPr="005F6E42">
              <w:rPr>
                <w:rFonts w:ascii="Arial" w:hAnsi="Arial" w:cs="Arial"/>
                <w:b/>
              </w:rPr>
              <w:t>P</w:t>
            </w:r>
            <w:r w:rsidR="00C41290">
              <w:rPr>
                <w:rFonts w:ascii="Arial" w:hAnsi="Arial" w:cs="Arial"/>
                <w:b/>
              </w:rPr>
              <w:t>0</w:t>
            </w:r>
            <w:r w:rsidR="005F6E42" w:rsidRPr="005F6E42">
              <w:rPr>
                <w:rFonts w:ascii="Arial" w:hAnsi="Arial" w:cs="Arial"/>
                <w:b/>
              </w:rPr>
              <w:t>003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0D5F313" w:rsidR="00CB3E0B" w:rsidRDefault="005F6E4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2 - Turner &amp; Townsend Contract Services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3-0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6A98DE2" w:rsidR="00727813" w:rsidRPr="00311C5F" w:rsidRDefault="005C562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05 March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6922320D" w:rsidR="00A53652" w:rsidRPr="00CB3E0B" w:rsidRDefault="005F6E4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0258D76" w:rsidR="00727813" w:rsidRDefault="005F6E42" w:rsidP="005F6E42">
      <w:pPr>
        <w:jc w:val="center"/>
        <w:rPr>
          <w:rFonts w:ascii="Arial" w:hAnsi="Arial" w:cs="Arial"/>
          <w:b/>
        </w:rPr>
      </w:pPr>
      <w:r w:rsidRPr="005F6E42">
        <w:rPr>
          <w:rFonts w:ascii="Arial" w:hAnsi="Arial" w:cs="Arial"/>
          <w:b/>
        </w:rPr>
        <w:t>P0003 SDF Tender Assessment Support package 1</w:t>
      </w:r>
    </w:p>
    <w:p w14:paraId="1BB0D318" w14:textId="77777777" w:rsidR="005F6E42" w:rsidRDefault="005F6E42" w:rsidP="005F6E42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475741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2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6E42">
            <w:rPr>
              <w:rFonts w:ascii="Arial" w:hAnsi="Arial" w:cs="Arial"/>
              <w:b/>
            </w:rPr>
            <w:t>05 February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F945FE0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3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C562A">
            <w:rPr>
              <w:rFonts w:ascii="Arial" w:hAnsi="Arial" w:cs="Arial"/>
              <w:b/>
            </w:rPr>
            <w:t>05 March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6E42">
            <w:rPr>
              <w:rFonts w:ascii="Arial" w:hAnsi="Arial" w:cs="Arial"/>
              <w:b/>
            </w:rPr>
            <w:t>31 May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C4EF91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F6E42">
        <w:rPr>
          <w:rFonts w:ascii="Arial" w:hAnsi="Arial" w:cs="Arial"/>
          <w:b/>
        </w:rPr>
        <w:t>16</w:t>
      </w:r>
      <w:r w:rsidR="005C562A">
        <w:rPr>
          <w:rFonts w:ascii="Arial" w:hAnsi="Arial" w:cs="Arial"/>
          <w:b/>
        </w:rPr>
        <w:t>9,982.93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625E57C" w:rsidR="00627D44" w:rsidRPr="00311C5F" w:rsidRDefault="00C4129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BA54EC7" w:rsidR="00727813" w:rsidRPr="00311C5F" w:rsidRDefault="00C4129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7014128" w:rsidR="00627D44" w:rsidRPr="00311C5F" w:rsidRDefault="00C41290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bookmarkStart w:id="16" w:name="_GoBack"/>
      <w:bookmarkEnd w:id="16"/>
    </w:p>
    <w:sectPr w:rsidR="00627D44" w:rsidRPr="00311C5F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B141C" w14:textId="77777777" w:rsidR="001C2680" w:rsidRDefault="001C2680">
      <w:r>
        <w:separator/>
      </w:r>
    </w:p>
  </w:endnote>
  <w:endnote w:type="continuationSeparator" w:id="0">
    <w:p w14:paraId="0E1E3D0B" w14:textId="77777777" w:rsidR="001C2680" w:rsidRDefault="001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C562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7E61D" w14:textId="77777777" w:rsidR="001C2680" w:rsidRDefault="001C2680">
      <w:r>
        <w:separator/>
      </w:r>
    </w:p>
  </w:footnote>
  <w:footnote w:type="continuationSeparator" w:id="0">
    <w:p w14:paraId="30ED8EEE" w14:textId="77777777" w:rsidR="001C2680" w:rsidRDefault="001C2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5D07958E" w:rsidR="00777912" w:rsidRDefault="00777912">
    <w:pPr>
      <w:pStyle w:val="Header"/>
    </w:pP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562A"/>
    <w:rsid w:val="005C6E7D"/>
    <w:rsid w:val="005F6E42"/>
    <w:rsid w:val="00627D44"/>
    <w:rsid w:val="00675DFE"/>
    <w:rsid w:val="00676884"/>
    <w:rsid w:val="0069504B"/>
    <w:rsid w:val="0069772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1290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d86972e618837c970904794824b46a8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ffb393ddba05c7a71e00b2cc4ec3f25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A3DF-9700-4056-B4D8-48D9E1567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EEAA6D-46DF-4689-B58F-FCBAA81E2B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4E4C06-59A4-4303-9491-7E7A5119D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382651-114A-4A28-AE9C-9771E0CB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2021-03-09T08:15:00Z</dcterms:created>
  <dcterms:modified xsi:type="dcterms:W3CDTF">2021-03-09T08:15:00Z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