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D809" w14:textId="77777777"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(EoI) Form</w:t>
      </w:r>
    </w:p>
    <w:p w14:paraId="3293A1E5" w14:textId="77777777" w:rsidR="005B419E" w:rsidRDefault="00CF53DC" w:rsidP="004C4911">
      <w:pPr>
        <w:jc w:val="center"/>
        <w:rPr>
          <w:b/>
          <w:sz w:val="32"/>
          <w:u w:val="single"/>
        </w:rPr>
      </w:pPr>
      <w:r w:rsidRPr="00CF53DC">
        <w:rPr>
          <w:b/>
          <w:sz w:val="32"/>
          <w:u w:val="single"/>
        </w:rPr>
        <w:t xml:space="preserve">PIN Notice – </w:t>
      </w:r>
      <w:r w:rsidR="005B419E">
        <w:rPr>
          <w:b/>
          <w:sz w:val="32"/>
          <w:u w:val="single"/>
        </w:rPr>
        <w:t xml:space="preserve">Falls Prevention </w:t>
      </w:r>
      <w:r w:rsidR="0043243B">
        <w:rPr>
          <w:b/>
          <w:sz w:val="32"/>
          <w:u w:val="single"/>
        </w:rPr>
        <w:t xml:space="preserve"> </w:t>
      </w:r>
    </w:p>
    <w:p w14:paraId="64B692C0" w14:textId="77777777" w:rsidR="00F64838" w:rsidRPr="00A53F14" w:rsidRDefault="0043243B" w:rsidP="004C491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(</w:t>
      </w:r>
      <w:r w:rsidR="005B419E">
        <w:rPr>
          <w:b/>
          <w:sz w:val="32"/>
          <w:u w:val="single"/>
        </w:rPr>
        <w:t>Barking and Dagenham and Havering</w:t>
      </w:r>
      <w:r>
        <w:rPr>
          <w:b/>
          <w:sz w:val="32"/>
          <w:u w:val="single"/>
        </w:rPr>
        <w:t>)</w:t>
      </w:r>
    </w:p>
    <w:p w14:paraId="4B28B14E" w14:textId="77777777" w:rsidR="00A53F14" w:rsidRDefault="00A53F14">
      <w:pPr>
        <w:rPr>
          <w:b/>
          <w:sz w:val="24"/>
        </w:rPr>
      </w:pPr>
    </w:p>
    <w:p w14:paraId="7326EA34" w14:textId="77777777"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</w:p>
    <w:p w14:paraId="36F3CA2C" w14:textId="77777777" w:rsidR="00F64838" w:rsidRPr="00870E61" w:rsidRDefault="00F64838" w:rsidP="00F64838">
      <w:pPr>
        <w:rPr>
          <w:sz w:val="24"/>
          <w:szCs w:val="24"/>
          <w:lang w:val="en"/>
        </w:rPr>
      </w:pPr>
      <w:r w:rsidRPr="00870E61">
        <w:rPr>
          <w:sz w:val="24"/>
          <w:szCs w:val="24"/>
          <w:lang w:val="en"/>
        </w:rPr>
        <w:t xml:space="preserve">Please provide confirmation that your </w:t>
      </w:r>
      <w:r w:rsidR="004C4911" w:rsidRPr="00870E61">
        <w:rPr>
          <w:sz w:val="24"/>
          <w:szCs w:val="24"/>
          <w:lang w:val="en"/>
        </w:rPr>
        <w:t>organisation</w:t>
      </w:r>
      <w:r w:rsidRPr="00870E61">
        <w:rPr>
          <w:sz w:val="24"/>
          <w:szCs w:val="24"/>
          <w:lang w:val="en"/>
        </w:rPr>
        <w:t xml:space="preserve"> can </w:t>
      </w:r>
      <w:r w:rsidR="004C4911" w:rsidRPr="00870E61">
        <w:rPr>
          <w:sz w:val="24"/>
          <w:szCs w:val="24"/>
          <w:lang w:val="en"/>
        </w:rPr>
        <w:t>demonstrate</w:t>
      </w:r>
      <w:r w:rsidRPr="00870E61">
        <w:rPr>
          <w:sz w:val="24"/>
          <w:szCs w:val="24"/>
          <w:lang w:val="en"/>
        </w:rPr>
        <w:t xml:space="preserve"> th</w:t>
      </w:r>
      <w:r w:rsidR="00FE283D" w:rsidRPr="00870E61">
        <w:rPr>
          <w:sz w:val="24"/>
          <w:szCs w:val="24"/>
          <w:lang w:val="en"/>
        </w:rPr>
        <w:t>e following essential criteria</w:t>
      </w:r>
      <w:r w:rsidR="008E4747" w:rsidRPr="00870E61">
        <w:rPr>
          <w:sz w:val="24"/>
          <w:szCs w:val="24"/>
          <w:lang w:val="en"/>
        </w:rPr>
        <w:t xml:space="preserve"> by ticking the appropriate box</w:t>
      </w:r>
      <w:r w:rsidR="00FE283D" w:rsidRPr="00870E61">
        <w:rPr>
          <w:sz w:val="24"/>
          <w:szCs w:val="24"/>
          <w:lang w:val="en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803"/>
        <w:gridCol w:w="822"/>
        <w:gridCol w:w="822"/>
      </w:tblGrid>
      <w:tr w:rsidR="004C4911" w:rsidRPr="00870E61" w14:paraId="3E6A42DF" w14:textId="77777777" w:rsidTr="004862F6">
        <w:trPr>
          <w:trHeight w:val="315"/>
          <w:tblHeader/>
        </w:trPr>
        <w:tc>
          <w:tcPr>
            <w:tcW w:w="315" w:type="pct"/>
            <w:shd w:val="clear" w:color="000000" w:fill="00B050"/>
            <w:vAlign w:val="center"/>
            <w:hideMark/>
          </w:tcPr>
          <w:p w14:paraId="419FC86F" w14:textId="77777777" w:rsidR="004C4911" w:rsidRPr="00870E6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3773" w:type="pct"/>
            <w:shd w:val="clear" w:color="000000" w:fill="00B050"/>
            <w:vAlign w:val="center"/>
            <w:hideMark/>
          </w:tcPr>
          <w:p w14:paraId="29D92AFC" w14:textId="77777777" w:rsidR="004C4911" w:rsidRPr="00870E6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Question</w:t>
            </w:r>
          </w:p>
        </w:tc>
        <w:tc>
          <w:tcPr>
            <w:tcW w:w="456" w:type="pct"/>
            <w:shd w:val="clear" w:color="000000" w:fill="00B050"/>
            <w:vAlign w:val="center"/>
            <w:hideMark/>
          </w:tcPr>
          <w:p w14:paraId="0B52C52A" w14:textId="77777777" w:rsidR="004C4911" w:rsidRPr="00870E6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456" w:type="pct"/>
            <w:shd w:val="clear" w:color="000000" w:fill="00B050"/>
            <w:vAlign w:val="center"/>
            <w:hideMark/>
          </w:tcPr>
          <w:p w14:paraId="016297E8" w14:textId="77777777" w:rsidR="004C4911" w:rsidRPr="00870E6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</w:tr>
      <w:tr w:rsidR="009C3EBA" w:rsidRPr="00870E61" w14:paraId="40599177" w14:textId="77777777" w:rsidTr="004862F6">
        <w:trPr>
          <w:trHeight w:val="600"/>
        </w:trPr>
        <w:tc>
          <w:tcPr>
            <w:tcW w:w="315" w:type="pct"/>
            <w:shd w:val="clear" w:color="auto" w:fill="auto"/>
            <w:vAlign w:val="center"/>
            <w:hideMark/>
          </w:tcPr>
          <w:p w14:paraId="0D944992" w14:textId="77777777" w:rsidR="009C3EBA" w:rsidRPr="00870E6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3773" w:type="pct"/>
            <w:shd w:val="clear" w:color="auto" w:fill="auto"/>
            <w:vAlign w:val="center"/>
            <w:hideMark/>
          </w:tcPr>
          <w:p w14:paraId="0CD71BD7" w14:textId="77777777" w:rsidR="009C3EBA" w:rsidRPr="00870E61" w:rsidRDefault="00B83921" w:rsidP="001A21E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sz w:val="24"/>
                <w:szCs w:val="24"/>
              </w:rPr>
              <w:t>Your</w:t>
            </w:r>
            <w:r w:rsidR="009C3EBA" w:rsidRPr="00870E61">
              <w:rPr>
                <w:sz w:val="24"/>
                <w:szCs w:val="24"/>
              </w:rPr>
              <w:t xml:space="preserve"> organisation </w:t>
            </w:r>
            <w:r w:rsidRPr="00870E61">
              <w:rPr>
                <w:sz w:val="24"/>
                <w:szCs w:val="24"/>
              </w:rPr>
              <w:t xml:space="preserve">is </w:t>
            </w:r>
            <w:r w:rsidR="009C3EBA" w:rsidRPr="00870E61">
              <w:rPr>
                <w:sz w:val="24"/>
                <w:szCs w:val="24"/>
              </w:rPr>
              <w:t xml:space="preserve">able to demonstrate a proven track record of </w:t>
            </w:r>
            <w:r w:rsidR="00CF53DC" w:rsidRPr="00870E61">
              <w:rPr>
                <w:sz w:val="24"/>
                <w:szCs w:val="24"/>
              </w:rPr>
              <w:t>undertaking assessment</w:t>
            </w:r>
            <w:r w:rsidR="005B419E" w:rsidRPr="00870E61">
              <w:rPr>
                <w:sz w:val="24"/>
                <w:szCs w:val="24"/>
              </w:rPr>
              <w:t xml:space="preserve"> and provision of a Falls prevention programme </w:t>
            </w:r>
            <w:r w:rsidR="001A21E9">
              <w:rPr>
                <w:sz w:val="24"/>
                <w:szCs w:val="24"/>
              </w:rPr>
              <w:t xml:space="preserve">through group exercise classes both </w:t>
            </w:r>
            <w:r w:rsidR="005B419E" w:rsidRPr="00870E61">
              <w:rPr>
                <w:sz w:val="24"/>
                <w:szCs w:val="24"/>
              </w:rPr>
              <w:t>face to face and</w:t>
            </w:r>
            <w:r w:rsidR="00455D64" w:rsidRPr="00870E61">
              <w:rPr>
                <w:sz w:val="24"/>
                <w:szCs w:val="24"/>
              </w:rPr>
              <w:t xml:space="preserve"> </w:t>
            </w:r>
            <w:r w:rsidR="00455D64" w:rsidRPr="00C51C55">
              <w:rPr>
                <w:sz w:val="24"/>
                <w:szCs w:val="24"/>
              </w:rPr>
              <w:t xml:space="preserve">virtually </w:t>
            </w:r>
            <w:r w:rsidR="001A21E9">
              <w:rPr>
                <w:sz w:val="24"/>
                <w:szCs w:val="24"/>
              </w:rPr>
              <w:t>on-line.</w:t>
            </w:r>
            <w:r w:rsidR="005B419E" w:rsidRPr="00C51C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353CA9E" w14:textId="77777777" w:rsidR="009C3EBA" w:rsidRPr="00870E6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090DC20" w14:textId="77777777" w:rsidR="009C3EBA" w:rsidRPr="00870E6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862F6" w:rsidRPr="00870E61" w14:paraId="4CFD042C" w14:textId="77777777" w:rsidTr="004862F6">
        <w:trPr>
          <w:trHeight w:val="600"/>
        </w:trPr>
        <w:tc>
          <w:tcPr>
            <w:tcW w:w="315" w:type="pct"/>
            <w:shd w:val="clear" w:color="auto" w:fill="auto"/>
            <w:vAlign w:val="center"/>
          </w:tcPr>
          <w:p w14:paraId="472E53E7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57559E4E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1A21E9">
              <w:rPr>
                <w:sz w:val="24"/>
                <w:szCs w:val="24"/>
              </w:rPr>
              <w:t xml:space="preserve">Your organisation is able to demonstrate a proven track record of undertaking assessment and provision of a Falls prevention programme </w:t>
            </w:r>
            <w:r>
              <w:rPr>
                <w:sz w:val="24"/>
                <w:szCs w:val="24"/>
              </w:rPr>
              <w:t>via</w:t>
            </w:r>
            <w:r w:rsidRPr="001A21E9">
              <w:rPr>
                <w:sz w:val="24"/>
                <w:szCs w:val="24"/>
              </w:rPr>
              <w:t xml:space="preserve"> 1-1 support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0AA70AEE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55AF1DA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361BE9CC" w14:textId="77777777" w:rsidTr="004862F6">
        <w:trPr>
          <w:trHeight w:val="600"/>
        </w:trPr>
        <w:tc>
          <w:tcPr>
            <w:tcW w:w="315" w:type="pct"/>
            <w:shd w:val="clear" w:color="auto" w:fill="auto"/>
            <w:vAlign w:val="center"/>
          </w:tcPr>
          <w:p w14:paraId="2195ECDE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0FACD52C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1A21E9">
              <w:rPr>
                <w:sz w:val="24"/>
                <w:szCs w:val="24"/>
              </w:rPr>
              <w:t>Your organisation is able to demon</w:t>
            </w:r>
            <w:r>
              <w:rPr>
                <w:sz w:val="24"/>
                <w:szCs w:val="24"/>
              </w:rPr>
              <w:t xml:space="preserve">strate a proven track record giving </w:t>
            </w:r>
            <w:r w:rsidRPr="001A21E9">
              <w:rPr>
                <w:sz w:val="24"/>
                <w:szCs w:val="24"/>
              </w:rPr>
              <w:t>advice to other professionals and care homes.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47AA843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09603C9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09976F35" w14:textId="77777777" w:rsidTr="004862F6">
        <w:trPr>
          <w:trHeight w:val="600"/>
        </w:trPr>
        <w:tc>
          <w:tcPr>
            <w:tcW w:w="315" w:type="pct"/>
            <w:shd w:val="clear" w:color="auto" w:fill="auto"/>
            <w:vAlign w:val="center"/>
          </w:tcPr>
          <w:p w14:paraId="67E4FE4A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56FC4C26" w14:textId="77777777" w:rsidR="004862F6" w:rsidRPr="001A21E9" w:rsidRDefault="004862F6" w:rsidP="004862F6">
            <w:pPr>
              <w:rPr>
                <w:sz w:val="24"/>
                <w:szCs w:val="24"/>
              </w:rPr>
            </w:pPr>
            <w:r w:rsidRPr="001A21E9">
              <w:rPr>
                <w:sz w:val="24"/>
                <w:szCs w:val="24"/>
              </w:rPr>
              <w:t>Your organisation is able to demonstrate a proven track record of</w:t>
            </w:r>
            <w:r>
              <w:rPr>
                <w:sz w:val="24"/>
                <w:szCs w:val="24"/>
              </w:rPr>
              <w:t xml:space="preserve"> assessing and monitoring risk and patient </w:t>
            </w:r>
            <w:r w:rsidR="00F0646C">
              <w:rPr>
                <w:sz w:val="24"/>
                <w:szCs w:val="24"/>
              </w:rPr>
              <w:t>progress</w:t>
            </w:r>
            <w:r>
              <w:rPr>
                <w:sz w:val="24"/>
                <w:szCs w:val="24"/>
              </w:rPr>
              <w:t xml:space="preserve">. 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280243E5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9F365DB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2330AFB1" w14:textId="77777777" w:rsidTr="004862F6">
        <w:trPr>
          <w:trHeight w:val="600"/>
        </w:trPr>
        <w:tc>
          <w:tcPr>
            <w:tcW w:w="315" w:type="pct"/>
            <w:shd w:val="clear" w:color="auto" w:fill="auto"/>
            <w:vAlign w:val="center"/>
          </w:tcPr>
          <w:p w14:paraId="1192066B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2A0CF942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sz w:val="24"/>
                <w:szCs w:val="24"/>
              </w:rPr>
              <w:t xml:space="preserve">Your organisation is able to demonstrate established working relationships with providers of acute service providers, care homes, and other community organisations </w:t>
            </w:r>
            <w:r w:rsidRPr="00C51C55">
              <w:rPr>
                <w:sz w:val="24"/>
                <w:szCs w:val="24"/>
              </w:rPr>
              <w:t>involving health, local authority voluntary sector, agencies, to enable appropriate integrated planning, delivery and pathway operational management.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EC33044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  <w:hideMark/>
          </w:tcPr>
          <w:p w14:paraId="311F91FF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4862F6" w:rsidRPr="00870E61" w14:paraId="760CE029" w14:textId="77777777" w:rsidTr="004862F6">
        <w:trPr>
          <w:trHeight w:val="900"/>
        </w:trPr>
        <w:tc>
          <w:tcPr>
            <w:tcW w:w="315" w:type="pct"/>
            <w:shd w:val="clear" w:color="auto" w:fill="auto"/>
            <w:vAlign w:val="center"/>
          </w:tcPr>
          <w:p w14:paraId="1DD0DACA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706647C7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" w:eastAsia="en-GB"/>
              </w:rPr>
              <w:t xml:space="preserve">Your organisation is </w:t>
            </w:r>
            <w:r w:rsidRPr="00870E61">
              <w:rPr>
                <w:sz w:val="24"/>
                <w:szCs w:val="24"/>
              </w:rPr>
              <w:t xml:space="preserve">able to demonstrate a presence in outer North East London, in particular within the two boroughs, that are discussed within </w:t>
            </w:r>
            <w:r w:rsidRPr="00C51C55">
              <w:rPr>
                <w:sz w:val="24"/>
                <w:szCs w:val="24"/>
              </w:rPr>
              <w:t>the Prior Information Notice (PIN).</w:t>
            </w:r>
            <w:r w:rsidRPr="00870E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EDC99AD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0004968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1C5026F3" w14:textId="77777777" w:rsidTr="004862F6">
        <w:trPr>
          <w:trHeight w:val="900"/>
        </w:trPr>
        <w:tc>
          <w:tcPr>
            <w:tcW w:w="315" w:type="pct"/>
            <w:shd w:val="clear" w:color="auto" w:fill="auto"/>
            <w:vAlign w:val="center"/>
          </w:tcPr>
          <w:p w14:paraId="67008CBD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1B2414A4" w14:textId="33CD9455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sz w:val="24"/>
                <w:szCs w:val="24"/>
              </w:rPr>
              <w:t xml:space="preserve">Your organisation can demonstrate that your </w:t>
            </w:r>
            <w:r w:rsidRPr="007E6B84">
              <w:rPr>
                <w:sz w:val="24"/>
                <w:szCs w:val="24"/>
              </w:rPr>
              <w:t>health</w:t>
            </w:r>
            <w:r w:rsidR="00267F8D" w:rsidRPr="007E6B84">
              <w:rPr>
                <w:sz w:val="24"/>
                <w:szCs w:val="24"/>
              </w:rPr>
              <w:t xml:space="preserve"> and/or </w:t>
            </w:r>
            <w:r w:rsidRPr="007E6B84">
              <w:rPr>
                <w:sz w:val="24"/>
                <w:szCs w:val="24"/>
              </w:rPr>
              <w:t>care</w:t>
            </w:r>
            <w:r w:rsidRPr="00870E61">
              <w:rPr>
                <w:sz w:val="24"/>
                <w:szCs w:val="24"/>
              </w:rPr>
              <w:t xml:space="preserve"> professionals have the appropriate knowledge, skills, experience, qualifications and </w:t>
            </w:r>
            <w:r w:rsidRPr="00C51C55">
              <w:rPr>
                <w:sz w:val="24"/>
                <w:szCs w:val="24"/>
              </w:rPr>
              <w:t>competencies</w:t>
            </w:r>
            <w:r w:rsidRPr="00870E61">
              <w:rPr>
                <w:sz w:val="24"/>
                <w:szCs w:val="24"/>
              </w:rPr>
              <w:t xml:space="preserve"> to provide the service.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2389338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F74BBA9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4629882C" w14:textId="77777777" w:rsidTr="004862F6">
        <w:trPr>
          <w:trHeight w:val="900"/>
        </w:trPr>
        <w:tc>
          <w:tcPr>
            <w:tcW w:w="315" w:type="pct"/>
            <w:shd w:val="clear" w:color="auto" w:fill="auto"/>
            <w:vAlign w:val="center"/>
          </w:tcPr>
          <w:p w14:paraId="49F308FA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lastRenderedPageBreak/>
              <w:t>8.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0BAC2A5A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sz w:val="24"/>
                <w:szCs w:val="24"/>
              </w:rPr>
              <w:t xml:space="preserve">Your organisation acknowledges that TUPE </w:t>
            </w:r>
            <w:r w:rsidRPr="00870E61">
              <w:rPr>
                <w:b/>
                <w:sz w:val="24"/>
                <w:szCs w:val="24"/>
              </w:rPr>
              <w:t>does not apply</w:t>
            </w:r>
            <w:r w:rsidRPr="00870E61">
              <w:rPr>
                <w:sz w:val="24"/>
                <w:szCs w:val="24"/>
              </w:rPr>
              <w:t xml:space="preserve"> and there must be no TUPE liability at termination of the contract.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6E175C4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26FCD72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4862F6" w:rsidRPr="00870E61" w14:paraId="2BB91EEB" w14:textId="77777777" w:rsidTr="004862F6">
        <w:trPr>
          <w:trHeight w:val="900"/>
        </w:trPr>
        <w:tc>
          <w:tcPr>
            <w:tcW w:w="315" w:type="pct"/>
            <w:shd w:val="clear" w:color="auto" w:fill="auto"/>
            <w:vAlign w:val="center"/>
          </w:tcPr>
          <w:p w14:paraId="4259E044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3773" w:type="pct"/>
            <w:shd w:val="clear" w:color="auto" w:fill="auto"/>
            <w:vAlign w:val="center"/>
          </w:tcPr>
          <w:p w14:paraId="0CFD7A35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sz w:val="24"/>
                <w:szCs w:val="24"/>
              </w:rPr>
              <w:t xml:space="preserve">This procurement opportunity will be hosted on ProContract, the eProcurement System .Please confirm that your organisation is already registered on or will arrange for registration on ProContract. </w:t>
            </w:r>
          </w:p>
          <w:p w14:paraId="7345ED23" w14:textId="77777777" w:rsidR="004862F6" w:rsidRPr="00870E61" w:rsidRDefault="004862F6" w:rsidP="004862F6">
            <w:pPr>
              <w:rPr>
                <w:sz w:val="24"/>
                <w:szCs w:val="24"/>
              </w:rPr>
            </w:pPr>
            <w:r w:rsidRPr="00870E61">
              <w:rPr>
                <w:sz w:val="24"/>
                <w:szCs w:val="24"/>
              </w:rPr>
              <w:t>Please provide the details of your ProContract account details or anticipated details below.</w:t>
            </w:r>
          </w:p>
          <w:p w14:paraId="5CA74628" w14:textId="77777777" w:rsidR="004862F6" w:rsidRPr="00870E61" w:rsidRDefault="002B2F0C" w:rsidP="004862F6">
            <w:pPr>
              <w:rPr>
                <w:sz w:val="24"/>
                <w:szCs w:val="24"/>
              </w:rPr>
            </w:pPr>
            <w:hyperlink r:id="rId7" w:history="1">
              <w:r w:rsidR="004862F6" w:rsidRPr="00870E61">
                <w:rPr>
                  <w:rStyle w:val="Hyperlink"/>
                  <w:sz w:val="24"/>
                  <w:szCs w:val="24"/>
                </w:rPr>
                <w:t>https://procontract.due-north.com/Register</w:t>
              </w:r>
            </w:hyperlink>
          </w:p>
        </w:tc>
        <w:tc>
          <w:tcPr>
            <w:tcW w:w="456" w:type="pct"/>
            <w:shd w:val="clear" w:color="auto" w:fill="auto"/>
            <w:vAlign w:val="center"/>
          </w:tcPr>
          <w:p w14:paraId="183B62D9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94BCB0A" w14:textId="77777777" w:rsidR="004862F6" w:rsidRPr="00870E61" w:rsidRDefault="004862F6" w:rsidP="00486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7E3E081" w14:textId="77777777" w:rsidR="00655869" w:rsidRPr="00870E61" w:rsidRDefault="00655869" w:rsidP="00F64838">
      <w:pPr>
        <w:rPr>
          <w:sz w:val="24"/>
          <w:szCs w:val="24"/>
          <w:lang w:val="en"/>
        </w:rPr>
      </w:pPr>
    </w:p>
    <w:p w14:paraId="7C28AB79" w14:textId="77777777" w:rsidR="00544050" w:rsidRPr="00870E61" w:rsidRDefault="00544050" w:rsidP="00544050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ProContract Account Name:</w:t>
      </w:r>
    </w:p>
    <w:p w14:paraId="3F472F7A" w14:textId="77777777" w:rsidR="00544050" w:rsidRPr="00870E61" w:rsidRDefault="00544050" w:rsidP="00544050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ProContract Associated email Address:</w:t>
      </w:r>
    </w:p>
    <w:p w14:paraId="28F5322A" w14:textId="77777777" w:rsidR="00544050" w:rsidRPr="00870E61" w:rsidRDefault="00544050" w:rsidP="00A53F14">
      <w:pPr>
        <w:rPr>
          <w:b/>
          <w:sz w:val="24"/>
          <w:szCs w:val="24"/>
        </w:rPr>
      </w:pPr>
    </w:p>
    <w:p w14:paraId="61923CBD" w14:textId="77777777" w:rsidR="00A53F14" w:rsidRPr="00870E61" w:rsidRDefault="00A53F14" w:rsidP="00A53F14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Contact Name</w:t>
      </w:r>
      <w:r w:rsidR="002A2CD7" w:rsidRPr="00870E61">
        <w:rPr>
          <w:b/>
          <w:sz w:val="24"/>
          <w:szCs w:val="24"/>
        </w:rPr>
        <w:t xml:space="preserve"> and role</w:t>
      </w:r>
      <w:r w:rsidRPr="00870E61">
        <w:rPr>
          <w:b/>
          <w:sz w:val="24"/>
          <w:szCs w:val="24"/>
        </w:rPr>
        <w:t>:</w:t>
      </w:r>
    </w:p>
    <w:p w14:paraId="42310370" w14:textId="77777777" w:rsidR="00A53F14" w:rsidRPr="00870E61" w:rsidRDefault="00A53F14" w:rsidP="00A53F14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Address:</w:t>
      </w:r>
      <w:r w:rsidR="00935293" w:rsidRPr="00870E61">
        <w:rPr>
          <w:b/>
          <w:sz w:val="24"/>
          <w:szCs w:val="24"/>
        </w:rPr>
        <w:t xml:space="preserve"> </w:t>
      </w:r>
    </w:p>
    <w:p w14:paraId="6D5DC54A" w14:textId="77777777" w:rsidR="00A53F14" w:rsidRPr="00870E61" w:rsidRDefault="00A53F14" w:rsidP="00A53F14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Landline Number:</w:t>
      </w:r>
      <w:r w:rsidR="00935293" w:rsidRPr="00870E61">
        <w:rPr>
          <w:b/>
          <w:sz w:val="24"/>
          <w:szCs w:val="24"/>
        </w:rPr>
        <w:t xml:space="preserve"> </w:t>
      </w:r>
    </w:p>
    <w:p w14:paraId="41668D69" w14:textId="77777777" w:rsidR="00A53F14" w:rsidRPr="00870E61" w:rsidRDefault="00A53F14" w:rsidP="00A53F14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Mobile Number:</w:t>
      </w:r>
    </w:p>
    <w:p w14:paraId="164BD3C8" w14:textId="77777777" w:rsidR="00DB7369" w:rsidRPr="00870E61" w:rsidRDefault="002A2CD7" w:rsidP="00A53F14">
      <w:pPr>
        <w:rPr>
          <w:b/>
          <w:sz w:val="24"/>
          <w:szCs w:val="24"/>
        </w:rPr>
      </w:pPr>
      <w:r w:rsidRPr="00870E61">
        <w:rPr>
          <w:b/>
          <w:sz w:val="24"/>
          <w:szCs w:val="24"/>
        </w:rPr>
        <w:t>Email</w:t>
      </w:r>
      <w:r w:rsidR="00A53F14" w:rsidRPr="00870E61">
        <w:rPr>
          <w:b/>
          <w:sz w:val="24"/>
          <w:szCs w:val="24"/>
        </w:rPr>
        <w:t>:</w:t>
      </w:r>
      <w:r w:rsidR="00935293" w:rsidRPr="00870E61">
        <w:rPr>
          <w:b/>
          <w:sz w:val="24"/>
          <w:szCs w:val="24"/>
        </w:rPr>
        <w:t xml:space="preserve"> </w:t>
      </w:r>
    </w:p>
    <w:p w14:paraId="760862F0" w14:textId="77777777" w:rsidR="002A2CD7" w:rsidRPr="00870E61" w:rsidRDefault="002A2CD7" w:rsidP="00A53F14">
      <w:pPr>
        <w:rPr>
          <w:b/>
          <w:sz w:val="24"/>
          <w:szCs w:val="24"/>
        </w:rPr>
      </w:pPr>
    </w:p>
    <w:p w14:paraId="3AC895BC" w14:textId="1B67ECC7" w:rsidR="00F64838" w:rsidRPr="00870E61" w:rsidRDefault="00F64838">
      <w:pPr>
        <w:rPr>
          <w:sz w:val="24"/>
          <w:szCs w:val="24"/>
        </w:rPr>
      </w:pPr>
      <w:r w:rsidRPr="00870E61">
        <w:rPr>
          <w:sz w:val="24"/>
          <w:szCs w:val="24"/>
        </w:rPr>
        <w:lastRenderedPageBreak/>
        <w:t xml:space="preserve">Please email </w:t>
      </w:r>
      <w:r w:rsidR="00161677" w:rsidRPr="00870E61">
        <w:rPr>
          <w:sz w:val="24"/>
          <w:szCs w:val="24"/>
        </w:rPr>
        <w:t xml:space="preserve">completed form </w:t>
      </w:r>
      <w:r w:rsidRPr="00870E61">
        <w:rPr>
          <w:sz w:val="24"/>
          <w:szCs w:val="24"/>
        </w:rPr>
        <w:t>to</w:t>
      </w:r>
      <w:r w:rsidR="00ED7CA1">
        <w:rPr>
          <w:sz w:val="24"/>
          <w:szCs w:val="24"/>
        </w:rPr>
        <w:t xml:space="preserve"> </w:t>
      </w:r>
      <w:hyperlink r:id="rId8" w:history="1">
        <w:r w:rsidR="004C001F" w:rsidRPr="00ED7CA1">
          <w:rPr>
            <w:rStyle w:val="Hyperlink"/>
            <w:rFonts w:eastAsia="Calibri" w:cstheme="minorHAnsi"/>
            <w:sz w:val="24"/>
            <w:szCs w:val="24"/>
          </w:rPr>
          <w:t>nelcsu.enquiriesnelccg@nhs.net</w:t>
        </w:r>
      </w:hyperlink>
      <w:r w:rsidR="004C001F">
        <w:rPr>
          <w:rFonts w:ascii="Arial" w:eastAsia="Calibri" w:hAnsi="Arial" w:cs="Arial"/>
          <w:color w:val="0B0C0C"/>
          <w:sz w:val="24"/>
          <w:szCs w:val="24"/>
        </w:rPr>
        <w:t xml:space="preserve"> </w:t>
      </w:r>
      <w:r w:rsidRPr="00870E61">
        <w:rPr>
          <w:rFonts w:ascii="Calibri" w:eastAsia="Calibri" w:hAnsi="Calibri" w:cs="Calibri"/>
          <w:color w:val="1F497D"/>
          <w:sz w:val="24"/>
          <w:szCs w:val="24"/>
        </w:rPr>
        <w:t> </w:t>
      </w:r>
      <w:r w:rsidR="002A2CD7" w:rsidRPr="00870E61">
        <w:rPr>
          <w:sz w:val="24"/>
          <w:szCs w:val="24"/>
        </w:rPr>
        <w:t xml:space="preserve">by no later than </w:t>
      </w:r>
      <w:r w:rsidR="0032659C" w:rsidRPr="00870E61">
        <w:rPr>
          <w:sz w:val="24"/>
          <w:szCs w:val="24"/>
        </w:rPr>
        <w:t>12noon</w:t>
      </w:r>
      <w:r w:rsidRPr="00870E61">
        <w:rPr>
          <w:sz w:val="24"/>
          <w:szCs w:val="24"/>
        </w:rPr>
        <w:t xml:space="preserve"> on </w:t>
      </w:r>
      <w:r w:rsidR="002B2F0C">
        <w:rPr>
          <w:sz w:val="24"/>
          <w:szCs w:val="24"/>
        </w:rPr>
        <w:t>Wednesday</w:t>
      </w:r>
      <w:bookmarkStart w:id="0" w:name="_GoBack"/>
      <w:bookmarkEnd w:id="0"/>
      <w:r w:rsidR="004C001F" w:rsidRPr="00870E61">
        <w:rPr>
          <w:sz w:val="24"/>
          <w:szCs w:val="24"/>
        </w:rPr>
        <w:t xml:space="preserve"> </w:t>
      </w:r>
      <w:r w:rsidR="007E6B84">
        <w:rPr>
          <w:sz w:val="24"/>
          <w:szCs w:val="24"/>
        </w:rPr>
        <w:t>26</w:t>
      </w:r>
      <w:r w:rsidR="00544050" w:rsidRPr="00870E61">
        <w:rPr>
          <w:sz w:val="24"/>
          <w:szCs w:val="24"/>
          <w:vertAlign w:val="superscript"/>
        </w:rPr>
        <w:t>th</w:t>
      </w:r>
      <w:r w:rsidR="00CF53DC" w:rsidRPr="00870E61">
        <w:rPr>
          <w:sz w:val="24"/>
          <w:szCs w:val="24"/>
        </w:rPr>
        <w:t xml:space="preserve"> </w:t>
      </w:r>
      <w:r w:rsidR="0032659C" w:rsidRPr="00870E61">
        <w:rPr>
          <w:sz w:val="24"/>
          <w:szCs w:val="24"/>
        </w:rPr>
        <w:t>J</w:t>
      </w:r>
      <w:r w:rsidR="004C001F">
        <w:rPr>
          <w:sz w:val="24"/>
          <w:szCs w:val="24"/>
        </w:rPr>
        <w:t>anuary</w:t>
      </w:r>
      <w:r w:rsidR="0032659C" w:rsidRPr="00870E61">
        <w:rPr>
          <w:sz w:val="24"/>
          <w:szCs w:val="24"/>
        </w:rPr>
        <w:t xml:space="preserve"> 202</w:t>
      </w:r>
      <w:r w:rsidR="004C001F">
        <w:rPr>
          <w:sz w:val="24"/>
          <w:szCs w:val="24"/>
        </w:rPr>
        <w:t>2</w:t>
      </w:r>
      <w:r w:rsidR="00B746C3" w:rsidRPr="00870E61">
        <w:rPr>
          <w:sz w:val="24"/>
          <w:szCs w:val="24"/>
        </w:rPr>
        <w:t>.</w:t>
      </w:r>
    </w:p>
    <w:sectPr w:rsidR="00F64838" w:rsidRPr="00870E6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865EA" w16cid:durableId="258910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B28E2" w14:textId="77777777" w:rsidR="00764AED" w:rsidRDefault="00764AED" w:rsidP="00F64838">
      <w:pPr>
        <w:spacing w:after="0" w:line="240" w:lineRule="auto"/>
      </w:pPr>
      <w:r>
        <w:separator/>
      </w:r>
    </w:p>
  </w:endnote>
  <w:endnote w:type="continuationSeparator" w:id="0">
    <w:p w14:paraId="2ADB8FD7" w14:textId="77777777" w:rsidR="00764AED" w:rsidRDefault="00764AED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F5905" w14:textId="77777777" w:rsidR="00764AED" w:rsidRDefault="00764AED" w:rsidP="00F64838">
      <w:pPr>
        <w:spacing w:after="0" w:line="240" w:lineRule="auto"/>
      </w:pPr>
      <w:r>
        <w:separator/>
      </w:r>
    </w:p>
  </w:footnote>
  <w:footnote w:type="continuationSeparator" w:id="0">
    <w:p w14:paraId="31DEB0C5" w14:textId="77777777" w:rsidR="00764AED" w:rsidRDefault="00764AED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E04E0" w14:textId="77777777" w:rsidR="00764AED" w:rsidRDefault="00764AED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4E3368" wp14:editId="76171BC8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E0630"/>
    <w:rsid w:val="00161677"/>
    <w:rsid w:val="001700C0"/>
    <w:rsid w:val="001A21E9"/>
    <w:rsid w:val="001B1FE7"/>
    <w:rsid w:val="00252262"/>
    <w:rsid w:val="00252E36"/>
    <w:rsid w:val="00254AE3"/>
    <w:rsid w:val="00267F8D"/>
    <w:rsid w:val="00286750"/>
    <w:rsid w:val="002A2CD7"/>
    <w:rsid w:val="002B2F0C"/>
    <w:rsid w:val="002D4947"/>
    <w:rsid w:val="002F6906"/>
    <w:rsid w:val="003171E8"/>
    <w:rsid w:val="0032610B"/>
    <w:rsid w:val="0032659C"/>
    <w:rsid w:val="0035764E"/>
    <w:rsid w:val="0039160C"/>
    <w:rsid w:val="0043243B"/>
    <w:rsid w:val="00455D64"/>
    <w:rsid w:val="00456503"/>
    <w:rsid w:val="004862F6"/>
    <w:rsid w:val="004C001F"/>
    <w:rsid w:val="004C4911"/>
    <w:rsid w:val="004F5312"/>
    <w:rsid w:val="00544050"/>
    <w:rsid w:val="0056339B"/>
    <w:rsid w:val="005A2A7E"/>
    <w:rsid w:val="005B419E"/>
    <w:rsid w:val="006201C7"/>
    <w:rsid w:val="00632DCE"/>
    <w:rsid w:val="00655869"/>
    <w:rsid w:val="00656B9F"/>
    <w:rsid w:val="00682B47"/>
    <w:rsid w:val="00682F37"/>
    <w:rsid w:val="006C3B86"/>
    <w:rsid w:val="00764AED"/>
    <w:rsid w:val="00775A7E"/>
    <w:rsid w:val="007C33D8"/>
    <w:rsid w:val="007C734B"/>
    <w:rsid w:val="007E6B84"/>
    <w:rsid w:val="007E7CB0"/>
    <w:rsid w:val="00843253"/>
    <w:rsid w:val="00866B36"/>
    <w:rsid w:val="00870E61"/>
    <w:rsid w:val="00884CAC"/>
    <w:rsid w:val="008A351F"/>
    <w:rsid w:val="008E186F"/>
    <w:rsid w:val="008E4747"/>
    <w:rsid w:val="00935293"/>
    <w:rsid w:val="00972FA5"/>
    <w:rsid w:val="009907A5"/>
    <w:rsid w:val="009C3EBA"/>
    <w:rsid w:val="009E4235"/>
    <w:rsid w:val="00A53F14"/>
    <w:rsid w:val="00A61815"/>
    <w:rsid w:val="00A67392"/>
    <w:rsid w:val="00A96650"/>
    <w:rsid w:val="00B335A2"/>
    <w:rsid w:val="00B746C3"/>
    <w:rsid w:val="00B83921"/>
    <w:rsid w:val="00BC68CA"/>
    <w:rsid w:val="00BD40CF"/>
    <w:rsid w:val="00C327FA"/>
    <w:rsid w:val="00C37222"/>
    <w:rsid w:val="00C51C55"/>
    <w:rsid w:val="00CA475C"/>
    <w:rsid w:val="00CD2F28"/>
    <w:rsid w:val="00CD4B58"/>
    <w:rsid w:val="00CE0099"/>
    <w:rsid w:val="00CE00C7"/>
    <w:rsid w:val="00CE036C"/>
    <w:rsid w:val="00CF53DC"/>
    <w:rsid w:val="00D20ABE"/>
    <w:rsid w:val="00D33723"/>
    <w:rsid w:val="00D47717"/>
    <w:rsid w:val="00DB7369"/>
    <w:rsid w:val="00DD6289"/>
    <w:rsid w:val="00E34417"/>
    <w:rsid w:val="00E3662F"/>
    <w:rsid w:val="00E432FA"/>
    <w:rsid w:val="00E71834"/>
    <w:rsid w:val="00ED7CA1"/>
    <w:rsid w:val="00F0646C"/>
    <w:rsid w:val="00F129AE"/>
    <w:rsid w:val="00F64838"/>
    <w:rsid w:val="00F7192F"/>
    <w:rsid w:val="00FA426C"/>
    <w:rsid w:val="00FE283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6009C6E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csu.enquiriesnelccg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Rosalind - Procurement Specialist</dc:creator>
  <cp:lastModifiedBy>Taylor, Andrew - Procurement Administrator</cp:lastModifiedBy>
  <cp:revision>3</cp:revision>
  <dcterms:created xsi:type="dcterms:W3CDTF">2022-01-12T14:08:00Z</dcterms:created>
  <dcterms:modified xsi:type="dcterms:W3CDTF">2022-01-12T14:12:00Z</dcterms:modified>
</cp:coreProperties>
</file>