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1860" w14:textId="77777777" w:rsidR="002634FB" w:rsidRDefault="00552B47">
      <w:pPr>
        <w:spacing w:after="977" w:line="259" w:lineRule="auto"/>
        <w:ind w:left="1134" w:right="0" w:firstLine="0"/>
      </w:pPr>
      <w:r>
        <w:rPr>
          <w:noProof/>
        </w:rPr>
        <w:drawing>
          <wp:inline distT="0" distB="0" distL="0" distR="0" wp14:anchorId="5AF6F8CC" wp14:editId="4FB39F12">
            <wp:extent cx="1609725" cy="13430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
                    <a:stretch>
                      <a:fillRect/>
                    </a:stretch>
                  </pic:blipFill>
                  <pic:spPr>
                    <a:xfrm>
                      <a:off x="0" y="0"/>
                      <a:ext cx="1609725" cy="1343025"/>
                    </a:xfrm>
                    <a:prstGeom prst="rect">
                      <a:avLst/>
                    </a:prstGeom>
                  </pic:spPr>
                </pic:pic>
              </a:graphicData>
            </a:graphic>
          </wp:inline>
        </w:drawing>
      </w:r>
      <w:r>
        <w:t xml:space="preserve">  </w:t>
      </w:r>
    </w:p>
    <w:p w14:paraId="24E3F16B" w14:textId="77777777" w:rsidR="002634FB" w:rsidRDefault="00552B47">
      <w:pPr>
        <w:spacing w:after="463" w:line="259" w:lineRule="auto"/>
        <w:ind w:left="1133" w:right="0" w:firstLine="0"/>
      </w:pPr>
      <w:r>
        <w:rPr>
          <w:sz w:val="36"/>
        </w:rPr>
        <w:t xml:space="preserve">G-Cloud 13 Call-Off Contract </w:t>
      </w:r>
      <w:r>
        <w:rPr>
          <w:sz w:val="32"/>
        </w:rPr>
        <w:t xml:space="preserve"> </w:t>
      </w:r>
    </w:p>
    <w:p w14:paraId="57B167D7" w14:textId="77777777" w:rsidR="002634FB" w:rsidRDefault="00552B47">
      <w:pPr>
        <w:spacing w:after="183"/>
        <w:ind w:right="765"/>
      </w:pPr>
      <w:r>
        <w:t xml:space="preserve">This Call-Off Contract for the G-Cloud 13 Framework Agreement (RM1557.13) includes:  </w:t>
      </w:r>
    </w:p>
    <w:p w14:paraId="4BE9985E" w14:textId="77777777" w:rsidR="002634FB" w:rsidRDefault="00552B47">
      <w:pPr>
        <w:spacing w:after="216" w:line="259" w:lineRule="auto"/>
        <w:ind w:left="1118" w:right="0" w:firstLine="0"/>
      </w:pPr>
      <w:r>
        <w:rPr>
          <w:b/>
          <w:sz w:val="24"/>
        </w:rPr>
        <w:t xml:space="preserve">G-Cloud 13 Call-Off Contract </w:t>
      </w:r>
    </w:p>
    <w:sdt>
      <w:sdtPr>
        <w:rPr>
          <w:sz w:val="22"/>
        </w:rPr>
        <w:id w:val="1526142952"/>
        <w:docPartObj>
          <w:docPartGallery w:val="Table of Contents"/>
        </w:docPartObj>
      </w:sdtPr>
      <w:sdtEndPr/>
      <w:sdtContent>
        <w:p w14:paraId="5B873240" w14:textId="77777777" w:rsidR="002634FB" w:rsidRDefault="00552B47">
          <w:pPr>
            <w:pStyle w:val="TOC1"/>
            <w:tabs>
              <w:tab w:val="right" w:pos="9987"/>
            </w:tabs>
          </w:pPr>
          <w:r>
            <w:fldChar w:fldCharType="begin"/>
          </w:r>
          <w:r>
            <w:instrText xml:space="preserve"> TOC \o "1-1" \h \z \u </w:instrText>
          </w:r>
          <w:r>
            <w:fldChar w:fldCharType="separate"/>
          </w:r>
          <w:hyperlink w:anchor="_Toc84036">
            <w:r>
              <w:t>Part A: Order Form</w:t>
            </w:r>
            <w:r>
              <w:tab/>
            </w:r>
            <w:r>
              <w:fldChar w:fldCharType="begin"/>
            </w:r>
            <w:r>
              <w:instrText>PAGEREF _Toc84036 \h</w:instrText>
            </w:r>
            <w:r>
              <w:fldChar w:fldCharType="separate"/>
            </w:r>
            <w:r>
              <w:t xml:space="preserve">2 </w:t>
            </w:r>
            <w:r>
              <w:fldChar w:fldCharType="end"/>
            </w:r>
          </w:hyperlink>
        </w:p>
        <w:p w14:paraId="6C9FB4DD" w14:textId="77777777" w:rsidR="002634FB" w:rsidRDefault="00552B47">
          <w:pPr>
            <w:pStyle w:val="TOC1"/>
            <w:tabs>
              <w:tab w:val="right" w:pos="9987"/>
            </w:tabs>
          </w:pPr>
          <w:hyperlink w:anchor="_Toc84037">
            <w:r>
              <w:t>Part B: Terms and conditions</w:t>
            </w:r>
            <w:r>
              <w:tab/>
            </w:r>
            <w:r>
              <w:fldChar w:fldCharType="begin"/>
            </w:r>
            <w:r>
              <w:instrText>PAGEREF _Toc84037 \h</w:instrText>
            </w:r>
            <w:r>
              <w:fldChar w:fldCharType="separate"/>
            </w:r>
            <w:r>
              <w:t xml:space="preserve">16 </w:t>
            </w:r>
            <w:r>
              <w:fldChar w:fldCharType="end"/>
            </w:r>
          </w:hyperlink>
        </w:p>
        <w:p w14:paraId="45EA668A" w14:textId="77777777" w:rsidR="002634FB" w:rsidRDefault="00552B47">
          <w:pPr>
            <w:pStyle w:val="TOC1"/>
            <w:tabs>
              <w:tab w:val="right" w:pos="9987"/>
            </w:tabs>
          </w:pPr>
          <w:hyperlink w:anchor="_Toc84038">
            <w:r>
              <w:t>Schedule 1: Ser</w:t>
            </w:r>
            <w:r>
              <w:t>vices</w:t>
            </w:r>
            <w:r>
              <w:tab/>
            </w:r>
            <w:r>
              <w:fldChar w:fldCharType="begin"/>
            </w:r>
            <w:r>
              <w:instrText>PAGEREF _Toc84038 \h</w:instrText>
            </w:r>
            <w:r>
              <w:fldChar w:fldCharType="separate"/>
            </w:r>
            <w:r>
              <w:t xml:space="preserve">40 </w:t>
            </w:r>
            <w:r>
              <w:fldChar w:fldCharType="end"/>
            </w:r>
          </w:hyperlink>
        </w:p>
        <w:p w14:paraId="4C6C9778" w14:textId="77777777" w:rsidR="002634FB" w:rsidRDefault="00552B47">
          <w:pPr>
            <w:pStyle w:val="TOC1"/>
            <w:tabs>
              <w:tab w:val="right" w:pos="9987"/>
            </w:tabs>
          </w:pPr>
          <w:hyperlink w:anchor="_Toc84039">
            <w:r>
              <w:t>Schedule 2: Call-Off Contract charges</w:t>
            </w:r>
            <w:r>
              <w:tab/>
            </w:r>
            <w:r>
              <w:fldChar w:fldCharType="begin"/>
            </w:r>
            <w:r>
              <w:instrText>PAGEREF _Toc84039 \h</w:instrText>
            </w:r>
            <w:r>
              <w:fldChar w:fldCharType="separate"/>
            </w:r>
            <w:r>
              <w:t xml:space="preserve">43 </w:t>
            </w:r>
            <w:r>
              <w:fldChar w:fldCharType="end"/>
            </w:r>
          </w:hyperlink>
        </w:p>
        <w:p w14:paraId="7CFBC08A" w14:textId="77777777" w:rsidR="002634FB" w:rsidRDefault="00552B47">
          <w:pPr>
            <w:pStyle w:val="TOC1"/>
            <w:tabs>
              <w:tab w:val="right" w:pos="9987"/>
            </w:tabs>
          </w:pPr>
          <w:hyperlink w:anchor="_Toc84040">
            <w:r>
              <w:t>Schedule 3: Collaboration agreement</w:t>
            </w:r>
            <w:r>
              <w:tab/>
            </w:r>
            <w:r>
              <w:fldChar w:fldCharType="begin"/>
            </w:r>
            <w:r>
              <w:instrText>PAGEREF _Toc84040 \h</w:instrText>
            </w:r>
            <w:r>
              <w:fldChar w:fldCharType="separate"/>
            </w:r>
            <w:r>
              <w:t xml:space="preserve">45 </w:t>
            </w:r>
            <w:r>
              <w:fldChar w:fldCharType="end"/>
            </w:r>
          </w:hyperlink>
        </w:p>
        <w:p w14:paraId="61166830" w14:textId="77777777" w:rsidR="002634FB" w:rsidRDefault="00552B47">
          <w:pPr>
            <w:pStyle w:val="TOC1"/>
            <w:tabs>
              <w:tab w:val="right" w:pos="9987"/>
            </w:tabs>
          </w:pPr>
          <w:hyperlink w:anchor="_Toc84041">
            <w:r>
              <w:rPr>
                <w:rFonts w:ascii="Calibri" w:eastAsia="Calibri" w:hAnsi="Calibri" w:cs="Calibri"/>
                <w:sz w:val="22"/>
              </w:rPr>
              <w:t xml:space="preserve">                       </w:t>
            </w:r>
            <w:r>
              <w:t>Schedule 4: Alternative clauses</w:t>
            </w:r>
            <w:r>
              <w:tab/>
            </w:r>
            <w:r>
              <w:fldChar w:fldCharType="begin"/>
            </w:r>
            <w:r>
              <w:instrText xml:space="preserve">PAGEREF _Toc84041 </w:instrText>
            </w:r>
            <w:r>
              <w:instrText>\h</w:instrText>
            </w:r>
            <w:r>
              <w:fldChar w:fldCharType="separate"/>
            </w:r>
            <w:r>
              <w:t xml:space="preserve">46 </w:t>
            </w:r>
            <w:r>
              <w:fldChar w:fldCharType="end"/>
            </w:r>
          </w:hyperlink>
        </w:p>
        <w:p w14:paraId="33A7F598" w14:textId="77777777" w:rsidR="002634FB" w:rsidRDefault="00552B47">
          <w:pPr>
            <w:pStyle w:val="TOC1"/>
            <w:tabs>
              <w:tab w:val="right" w:pos="9987"/>
            </w:tabs>
          </w:pPr>
          <w:hyperlink w:anchor="_Toc84042">
            <w:r>
              <w:rPr>
                <w:rFonts w:ascii="Calibri" w:eastAsia="Calibri" w:hAnsi="Calibri" w:cs="Calibri"/>
                <w:sz w:val="22"/>
              </w:rPr>
              <w:t xml:space="preserve">                       </w:t>
            </w:r>
            <w:r>
              <w:t>Schedule 5: Guarantee</w:t>
            </w:r>
            <w:r>
              <w:tab/>
            </w:r>
            <w:r>
              <w:fldChar w:fldCharType="begin"/>
            </w:r>
            <w:r>
              <w:instrText>PAGEREF _Toc84042 \h</w:instrText>
            </w:r>
            <w:r>
              <w:fldChar w:fldCharType="separate"/>
            </w:r>
            <w:r>
              <w:t xml:space="preserve">52  </w:t>
            </w:r>
            <w:r>
              <w:fldChar w:fldCharType="end"/>
            </w:r>
          </w:hyperlink>
        </w:p>
        <w:p w14:paraId="4D85A13C" w14:textId="77777777" w:rsidR="002634FB" w:rsidRDefault="00552B47">
          <w:pPr>
            <w:pStyle w:val="TOC1"/>
            <w:tabs>
              <w:tab w:val="right" w:pos="9987"/>
            </w:tabs>
          </w:pPr>
          <w:hyperlink w:anchor="_Toc84043">
            <w:r>
              <w:rPr>
                <w:rFonts w:ascii="Calibri" w:eastAsia="Calibri" w:hAnsi="Calibri" w:cs="Calibri"/>
                <w:sz w:val="22"/>
              </w:rPr>
              <w:t xml:space="preserve">                       </w:t>
            </w:r>
            <w:r>
              <w:t>Schedule 6: Glossary and interpretations</w:t>
            </w:r>
            <w:r>
              <w:tab/>
            </w:r>
            <w:r>
              <w:fldChar w:fldCharType="begin"/>
            </w:r>
            <w:r>
              <w:instrText>PAGEREF _Toc84043 \h</w:instrText>
            </w:r>
            <w:r>
              <w:fldChar w:fldCharType="separate"/>
            </w:r>
            <w:r>
              <w:t xml:space="preserve">53  </w:t>
            </w:r>
            <w:r>
              <w:fldChar w:fldCharType="end"/>
            </w:r>
          </w:hyperlink>
        </w:p>
        <w:p w14:paraId="1A874C8C" w14:textId="77777777" w:rsidR="002634FB" w:rsidRDefault="00552B47">
          <w:pPr>
            <w:pStyle w:val="TOC1"/>
            <w:tabs>
              <w:tab w:val="right" w:pos="9987"/>
            </w:tabs>
          </w:pPr>
          <w:hyperlink w:anchor="_Toc84044">
            <w:r>
              <w:rPr>
                <w:rFonts w:ascii="Calibri" w:eastAsia="Calibri" w:hAnsi="Calibri" w:cs="Calibri"/>
                <w:sz w:val="22"/>
              </w:rPr>
              <w:t xml:space="preserve">                       </w:t>
            </w:r>
            <w:r>
              <w:t>Schedule 7: UK GDPR Information</w:t>
            </w:r>
            <w:r>
              <w:tab/>
            </w:r>
            <w:r>
              <w:fldChar w:fldCharType="begin"/>
            </w:r>
            <w:r>
              <w:instrText>PAGEREF _Toc84044 \h</w:instrText>
            </w:r>
            <w:r>
              <w:fldChar w:fldCharType="separate"/>
            </w:r>
            <w:r>
              <w:t xml:space="preserve">73 </w:t>
            </w:r>
            <w:r>
              <w:fldChar w:fldCharType="end"/>
            </w:r>
          </w:hyperlink>
        </w:p>
        <w:p w14:paraId="539050DA" w14:textId="77777777" w:rsidR="002634FB" w:rsidRDefault="00552B47">
          <w:pPr>
            <w:pStyle w:val="TOC1"/>
            <w:tabs>
              <w:tab w:val="right" w:pos="9987"/>
            </w:tabs>
          </w:pPr>
          <w:hyperlink w:anchor="_Toc84045">
            <w:r>
              <w:t xml:space="preserve">                 Annex 1: Processing Personal Data</w:t>
            </w:r>
            <w:r>
              <w:tab/>
            </w:r>
            <w:r>
              <w:fldChar w:fldCharType="begin"/>
            </w:r>
            <w:r>
              <w:instrText>PAGEREF _T</w:instrText>
            </w:r>
            <w:r>
              <w:instrText>oc84045 \h</w:instrText>
            </w:r>
            <w:r>
              <w:fldChar w:fldCharType="separate"/>
            </w:r>
            <w:r>
              <w:t xml:space="preserve">73 </w:t>
            </w:r>
            <w:r>
              <w:fldChar w:fldCharType="end"/>
            </w:r>
          </w:hyperlink>
        </w:p>
        <w:p w14:paraId="627AABA9" w14:textId="77777777" w:rsidR="002634FB" w:rsidRDefault="00552B47">
          <w:r>
            <w:fldChar w:fldCharType="end"/>
          </w:r>
        </w:p>
      </w:sdtContent>
    </w:sdt>
    <w:p w14:paraId="171864E3" w14:textId="77777777" w:rsidR="002634FB" w:rsidRDefault="00552B47">
      <w:pPr>
        <w:spacing w:after="178" w:line="259" w:lineRule="auto"/>
        <w:ind w:left="0" w:right="0" w:firstLine="0"/>
      </w:pPr>
      <w:r>
        <w:t xml:space="preserve">                   </w:t>
      </w:r>
      <w:r>
        <w:rPr>
          <w:sz w:val="24"/>
        </w:rPr>
        <w:t xml:space="preserve"> </w:t>
      </w:r>
    </w:p>
    <w:p w14:paraId="1DE320EC" w14:textId="77777777" w:rsidR="002634FB" w:rsidRDefault="00552B47">
      <w:pPr>
        <w:spacing w:after="172" w:line="259" w:lineRule="auto"/>
        <w:ind w:left="0" w:right="0" w:firstLine="0"/>
      </w:pPr>
      <w:r>
        <w:rPr>
          <w:rFonts w:ascii="Calibri" w:eastAsia="Calibri" w:hAnsi="Calibri" w:cs="Calibri"/>
        </w:rPr>
        <w:t xml:space="preserve"> </w:t>
      </w:r>
      <w:r>
        <w:rPr>
          <w:rFonts w:ascii="Calibri" w:eastAsia="Calibri" w:hAnsi="Calibri" w:cs="Calibri"/>
        </w:rPr>
        <w:tab/>
        <w:t xml:space="preserve">                       </w:t>
      </w:r>
      <w:r>
        <w:t xml:space="preserve"> </w:t>
      </w:r>
    </w:p>
    <w:p w14:paraId="2D72CA03" w14:textId="77777777" w:rsidR="002634FB" w:rsidRDefault="00552B47">
      <w:pPr>
        <w:spacing w:after="230" w:line="259" w:lineRule="auto"/>
        <w:ind w:left="0" w:right="0" w:firstLine="0"/>
      </w:pPr>
      <w:r>
        <w:rPr>
          <w:rFonts w:ascii="Calibri" w:eastAsia="Calibri" w:hAnsi="Calibri" w:cs="Calibri"/>
        </w:rPr>
        <w:t xml:space="preserve"> </w:t>
      </w:r>
      <w:r>
        <w:rPr>
          <w:rFonts w:ascii="Calibri" w:eastAsia="Calibri" w:hAnsi="Calibri" w:cs="Calibri"/>
        </w:rPr>
        <w:tab/>
        <w:t xml:space="preserve">                       </w:t>
      </w:r>
      <w:r>
        <w:t xml:space="preserve"> </w:t>
      </w:r>
    </w:p>
    <w:p w14:paraId="27BCAB7C" w14:textId="77777777" w:rsidR="002634FB" w:rsidRDefault="00552B47">
      <w:pPr>
        <w:spacing w:after="91" w:line="259" w:lineRule="auto"/>
        <w:ind w:left="0" w:right="0" w:firstLine="0"/>
      </w:pPr>
      <w:r>
        <w:rPr>
          <w:sz w:val="32"/>
        </w:rPr>
        <w:t xml:space="preserve"> </w:t>
      </w:r>
    </w:p>
    <w:p w14:paraId="0C0B7816" w14:textId="77777777" w:rsidR="002634FB" w:rsidRDefault="00552B47">
      <w:pPr>
        <w:spacing w:after="91" w:line="259" w:lineRule="auto"/>
        <w:ind w:left="2232" w:right="0" w:firstLine="0"/>
      </w:pPr>
      <w:r>
        <w:rPr>
          <w:sz w:val="32"/>
        </w:rPr>
        <w:t xml:space="preserve"> </w:t>
      </w:r>
    </w:p>
    <w:p w14:paraId="2F0A94C6" w14:textId="77777777" w:rsidR="002634FB" w:rsidRDefault="00552B47">
      <w:pPr>
        <w:spacing w:after="91" w:line="259" w:lineRule="auto"/>
        <w:ind w:left="2232" w:right="0" w:firstLine="0"/>
      </w:pPr>
      <w:r>
        <w:rPr>
          <w:sz w:val="32"/>
        </w:rPr>
        <w:t xml:space="preserve"> </w:t>
      </w:r>
    </w:p>
    <w:p w14:paraId="43FA2CEC" w14:textId="77777777" w:rsidR="002634FB" w:rsidRDefault="00552B47">
      <w:pPr>
        <w:spacing w:after="4" w:line="259" w:lineRule="auto"/>
        <w:ind w:left="0" w:right="0" w:firstLine="0"/>
      </w:pPr>
      <w:r>
        <w:rPr>
          <w:sz w:val="32"/>
        </w:rPr>
        <w:t xml:space="preserve"> </w:t>
      </w:r>
    </w:p>
    <w:p w14:paraId="6F9A2E07" w14:textId="77777777" w:rsidR="002634FB" w:rsidRDefault="00552B47">
      <w:pPr>
        <w:spacing w:after="0" w:line="259" w:lineRule="auto"/>
        <w:ind w:left="1118" w:right="0" w:firstLine="0"/>
      </w:pPr>
      <w:r>
        <w:lastRenderedPageBreak/>
        <w:t xml:space="preserve"> </w:t>
      </w:r>
    </w:p>
    <w:p w14:paraId="08E4A9A6" w14:textId="77777777" w:rsidR="002634FB" w:rsidRDefault="00552B47">
      <w:pPr>
        <w:spacing w:after="91" w:line="259" w:lineRule="auto"/>
        <w:ind w:left="2232" w:right="0" w:firstLine="0"/>
      </w:pPr>
      <w:r>
        <w:rPr>
          <w:sz w:val="32"/>
        </w:rPr>
        <w:t xml:space="preserve"> </w:t>
      </w:r>
    </w:p>
    <w:p w14:paraId="474CF662" w14:textId="77777777" w:rsidR="002634FB" w:rsidRDefault="00552B47">
      <w:pPr>
        <w:pStyle w:val="Heading1"/>
        <w:ind w:left="2227"/>
      </w:pPr>
      <w:bookmarkStart w:id="0" w:name="_Toc84036"/>
      <w:r>
        <w:t xml:space="preserve">Part A: Order Form  </w:t>
      </w:r>
      <w:bookmarkEnd w:id="0"/>
    </w:p>
    <w:p w14:paraId="6E94E677" w14:textId="77777777" w:rsidR="002634FB" w:rsidRDefault="00552B47">
      <w:pPr>
        <w:spacing w:after="0" w:line="259" w:lineRule="auto"/>
        <w:ind w:left="1118" w:right="0" w:firstLine="0"/>
      </w:pPr>
      <w:r>
        <w:t xml:space="preserve"> </w:t>
      </w:r>
    </w:p>
    <w:tbl>
      <w:tblPr>
        <w:tblStyle w:val="TableGrid"/>
        <w:tblW w:w="8904" w:type="dxa"/>
        <w:tblInd w:w="1049" w:type="dxa"/>
        <w:tblCellMar>
          <w:top w:w="11" w:type="dxa"/>
          <w:left w:w="106" w:type="dxa"/>
          <w:bottom w:w="178" w:type="dxa"/>
          <w:right w:w="115" w:type="dxa"/>
        </w:tblCellMar>
        <w:tblLook w:val="04A0" w:firstRow="1" w:lastRow="0" w:firstColumn="1" w:lastColumn="0" w:noHBand="0" w:noVBand="1"/>
      </w:tblPr>
      <w:tblGrid>
        <w:gridCol w:w="4521"/>
        <w:gridCol w:w="4383"/>
      </w:tblGrid>
      <w:tr w:rsidR="002634FB" w14:paraId="372BD60B"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615A4D67" w14:textId="77777777" w:rsidR="002634FB" w:rsidRDefault="00552B47">
            <w:pPr>
              <w:spacing w:after="0" w:line="259" w:lineRule="auto"/>
              <w:ind w:left="0" w:righ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60585117" w14:textId="77777777" w:rsidR="002634FB" w:rsidRDefault="00552B47">
            <w:pPr>
              <w:spacing w:after="0" w:line="259" w:lineRule="auto"/>
              <w:ind w:left="2" w:right="0" w:firstLine="0"/>
            </w:pPr>
            <w:r>
              <w:t>113341609135147</w:t>
            </w:r>
            <w:r>
              <w:rPr>
                <w:b/>
                <w:sz w:val="24"/>
              </w:rPr>
              <w:t xml:space="preserve"> </w:t>
            </w:r>
            <w:r>
              <w:t xml:space="preserve"> </w:t>
            </w:r>
          </w:p>
        </w:tc>
      </w:tr>
      <w:tr w:rsidR="002634FB" w14:paraId="04B187A5" w14:textId="77777777">
        <w:trPr>
          <w:trHeight w:val="1105"/>
        </w:trPr>
        <w:tc>
          <w:tcPr>
            <w:tcW w:w="4520" w:type="dxa"/>
            <w:tcBorders>
              <w:top w:val="single" w:sz="8" w:space="0" w:color="000000"/>
              <w:left w:val="single" w:sz="8" w:space="0" w:color="000000"/>
              <w:bottom w:val="single" w:sz="8" w:space="0" w:color="000000"/>
              <w:right w:val="single" w:sz="8" w:space="0" w:color="000000"/>
            </w:tcBorders>
            <w:vAlign w:val="bottom"/>
          </w:tcPr>
          <w:p w14:paraId="27BF330C" w14:textId="77777777" w:rsidR="002634FB" w:rsidRDefault="00552B47">
            <w:pPr>
              <w:spacing w:after="0" w:line="259" w:lineRule="auto"/>
              <w:ind w:left="0" w:right="0" w:firstLine="0"/>
            </w:pPr>
            <w:r>
              <w:rPr>
                <w:b/>
              </w:rPr>
              <w:t>Call-</w:t>
            </w:r>
            <w:r>
              <w:rPr>
                <w:b/>
              </w:rPr>
              <w:t>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6D161F09" w14:textId="77777777" w:rsidR="002634FB" w:rsidRDefault="00552B47">
            <w:pPr>
              <w:spacing w:after="0" w:line="259" w:lineRule="auto"/>
              <w:ind w:left="12" w:right="0" w:firstLine="0"/>
            </w:pPr>
            <w:r>
              <w:t xml:space="preserve">ECM_11294 </w:t>
            </w:r>
          </w:p>
        </w:tc>
      </w:tr>
      <w:tr w:rsidR="002634FB" w14:paraId="2D06237D" w14:textId="77777777">
        <w:trPr>
          <w:trHeight w:val="1121"/>
        </w:trPr>
        <w:tc>
          <w:tcPr>
            <w:tcW w:w="4520" w:type="dxa"/>
            <w:tcBorders>
              <w:top w:val="single" w:sz="8" w:space="0" w:color="000000"/>
              <w:left w:val="single" w:sz="8" w:space="0" w:color="000000"/>
              <w:bottom w:val="single" w:sz="8" w:space="0" w:color="000000"/>
              <w:right w:val="single" w:sz="8" w:space="0" w:color="000000"/>
            </w:tcBorders>
            <w:vAlign w:val="bottom"/>
          </w:tcPr>
          <w:p w14:paraId="29AD83A8" w14:textId="77777777" w:rsidR="002634FB" w:rsidRDefault="00552B47">
            <w:pPr>
              <w:spacing w:after="0" w:line="259" w:lineRule="auto"/>
              <w:ind w:left="0" w:righ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00A09F26" w14:textId="77777777" w:rsidR="002634FB" w:rsidRDefault="00552B47">
            <w:pPr>
              <w:spacing w:after="0" w:line="259" w:lineRule="auto"/>
              <w:ind w:left="12" w:right="0" w:firstLine="0"/>
            </w:pPr>
            <w:r>
              <w:t xml:space="preserve">MVP for SAS Viya Managed Hosted Service </w:t>
            </w:r>
          </w:p>
        </w:tc>
      </w:tr>
      <w:tr w:rsidR="002634FB" w14:paraId="48C17437" w14:textId="77777777">
        <w:trPr>
          <w:trHeight w:val="1841"/>
        </w:trPr>
        <w:tc>
          <w:tcPr>
            <w:tcW w:w="4520" w:type="dxa"/>
            <w:tcBorders>
              <w:top w:val="single" w:sz="8" w:space="0" w:color="000000"/>
              <w:left w:val="single" w:sz="8" w:space="0" w:color="000000"/>
              <w:bottom w:val="single" w:sz="8" w:space="0" w:color="000000"/>
              <w:right w:val="single" w:sz="8" w:space="0" w:color="000000"/>
            </w:tcBorders>
            <w:vAlign w:val="bottom"/>
          </w:tcPr>
          <w:p w14:paraId="5F8C2C1B" w14:textId="77777777" w:rsidR="002634FB" w:rsidRDefault="00552B47">
            <w:pPr>
              <w:spacing w:after="0" w:line="259" w:lineRule="auto"/>
              <w:ind w:left="0" w:righ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F84E7E8" w14:textId="77777777" w:rsidR="002634FB" w:rsidRDefault="00552B47">
            <w:pPr>
              <w:spacing w:after="0" w:line="259" w:lineRule="auto"/>
              <w:ind w:left="2" w:right="0" w:firstLine="0"/>
            </w:pPr>
            <w:r>
              <w:rPr>
                <w:sz w:val="24"/>
              </w:rPr>
              <w:t>SAS Viya Advanced to be provided as Managed Cloud Software including software, hardware, and hosting services up to 29</w:t>
            </w:r>
            <w:r>
              <w:rPr>
                <w:i/>
                <w:sz w:val="24"/>
              </w:rPr>
              <w:t>th</w:t>
            </w:r>
            <w:r>
              <w:rPr>
                <w:sz w:val="24"/>
              </w:rPr>
              <w:t xml:space="preserve"> December 2023.  Service to allow for up to 11 users and 3 TB of data. </w:t>
            </w:r>
            <w:r>
              <w:t xml:space="preserve"> </w:t>
            </w:r>
          </w:p>
        </w:tc>
      </w:tr>
      <w:tr w:rsidR="002634FB" w14:paraId="5576B8A2" w14:textId="77777777">
        <w:trPr>
          <w:trHeight w:val="1102"/>
        </w:trPr>
        <w:tc>
          <w:tcPr>
            <w:tcW w:w="4520" w:type="dxa"/>
            <w:tcBorders>
              <w:top w:val="single" w:sz="8" w:space="0" w:color="000000"/>
              <w:left w:val="single" w:sz="8" w:space="0" w:color="000000"/>
              <w:bottom w:val="single" w:sz="8" w:space="0" w:color="000000"/>
              <w:right w:val="single" w:sz="8" w:space="0" w:color="000000"/>
            </w:tcBorders>
            <w:vAlign w:val="bottom"/>
          </w:tcPr>
          <w:p w14:paraId="40944004" w14:textId="77777777" w:rsidR="002634FB" w:rsidRDefault="00552B47">
            <w:pPr>
              <w:spacing w:after="0" w:line="259" w:lineRule="auto"/>
              <w:ind w:left="0" w:righ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1268B1B9" w14:textId="77777777" w:rsidR="002634FB" w:rsidRDefault="00552B47">
            <w:pPr>
              <w:spacing w:after="0" w:line="259" w:lineRule="auto"/>
              <w:ind w:left="12" w:right="0" w:firstLine="0"/>
            </w:pPr>
            <w:r>
              <w:t xml:space="preserve">01/09/2023  </w:t>
            </w:r>
          </w:p>
        </w:tc>
      </w:tr>
      <w:tr w:rsidR="002634FB" w14:paraId="53A0312E"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4696020E" w14:textId="77777777" w:rsidR="002634FB" w:rsidRDefault="00552B47">
            <w:pPr>
              <w:spacing w:after="0" w:line="259" w:lineRule="auto"/>
              <w:ind w:left="0" w:righ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03D9BFD0" w14:textId="77777777" w:rsidR="002634FB" w:rsidRDefault="00552B47">
            <w:pPr>
              <w:spacing w:after="0" w:line="259" w:lineRule="auto"/>
              <w:ind w:left="12" w:right="0" w:firstLine="0"/>
            </w:pPr>
            <w:r>
              <w:t xml:space="preserve">31/12/2023 </w:t>
            </w:r>
          </w:p>
        </w:tc>
      </w:tr>
      <w:tr w:rsidR="002634FB" w14:paraId="2C11D82D" w14:textId="77777777">
        <w:trPr>
          <w:trHeight w:val="1126"/>
        </w:trPr>
        <w:tc>
          <w:tcPr>
            <w:tcW w:w="4520" w:type="dxa"/>
            <w:tcBorders>
              <w:top w:val="single" w:sz="8" w:space="0" w:color="000000"/>
              <w:left w:val="single" w:sz="8" w:space="0" w:color="000000"/>
              <w:bottom w:val="single" w:sz="8" w:space="0" w:color="000000"/>
              <w:right w:val="single" w:sz="8" w:space="0" w:color="000000"/>
            </w:tcBorders>
            <w:vAlign w:val="bottom"/>
          </w:tcPr>
          <w:p w14:paraId="438B8867" w14:textId="77777777" w:rsidR="002634FB" w:rsidRDefault="00552B47">
            <w:pPr>
              <w:spacing w:after="0" w:line="259" w:lineRule="auto"/>
              <w:ind w:left="0" w:right="0" w:firstLine="0"/>
            </w:pPr>
            <w:r>
              <w:rPr>
                <w:b/>
              </w:rPr>
              <w:t>Call-</w:t>
            </w:r>
            <w:r>
              <w:rPr>
                <w:b/>
              </w:rPr>
              <w:t>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5AFCB753" w14:textId="77777777" w:rsidR="002634FB" w:rsidRDefault="00552B47">
            <w:pPr>
              <w:spacing w:after="0" w:line="259" w:lineRule="auto"/>
              <w:ind w:left="12" w:right="0" w:firstLine="0"/>
            </w:pPr>
            <w:r>
              <w:t xml:space="preserve">£99,999 excluding VAT  </w:t>
            </w:r>
          </w:p>
        </w:tc>
      </w:tr>
      <w:tr w:rsidR="002634FB" w14:paraId="2616B879" w14:textId="77777777">
        <w:trPr>
          <w:trHeight w:val="1102"/>
        </w:trPr>
        <w:tc>
          <w:tcPr>
            <w:tcW w:w="4520" w:type="dxa"/>
            <w:tcBorders>
              <w:top w:val="single" w:sz="8" w:space="0" w:color="000000"/>
              <w:left w:val="single" w:sz="8" w:space="0" w:color="000000"/>
              <w:bottom w:val="single" w:sz="8" w:space="0" w:color="000000"/>
              <w:right w:val="single" w:sz="8" w:space="0" w:color="000000"/>
            </w:tcBorders>
            <w:vAlign w:val="bottom"/>
          </w:tcPr>
          <w:p w14:paraId="439EF4D7" w14:textId="77777777" w:rsidR="002634FB" w:rsidRDefault="00552B47">
            <w:pPr>
              <w:spacing w:after="0" w:line="259" w:lineRule="auto"/>
              <w:ind w:left="0" w:righ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4423A250" w14:textId="77777777" w:rsidR="002634FB" w:rsidRDefault="00552B47">
            <w:pPr>
              <w:spacing w:after="0" w:line="259" w:lineRule="auto"/>
              <w:ind w:left="12" w:right="0" w:firstLine="0"/>
            </w:pPr>
            <w:r>
              <w:t xml:space="preserve">Fixed Price  </w:t>
            </w:r>
          </w:p>
        </w:tc>
      </w:tr>
      <w:tr w:rsidR="002634FB" w14:paraId="3E53CC97" w14:textId="77777777">
        <w:trPr>
          <w:trHeight w:val="1104"/>
        </w:trPr>
        <w:tc>
          <w:tcPr>
            <w:tcW w:w="4520" w:type="dxa"/>
            <w:tcBorders>
              <w:top w:val="single" w:sz="8" w:space="0" w:color="000000"/>
              <w:left w:val="single" w:sz="8" w:space="0" w:color="000000"/>
              <w:bottom w:val="single" w:sz="8" w:space="0" w:color="000000"/>
              <w:right w:val="single" w:sz="8" w:space="0" w:color="000000"/>
            </w:tcBorders>
            <w:vAlign w:val="bottom"/>
          </w:tcPr>
          <w:p w14:paraId="50AFB287" w14:textId="77777777" w:rsidR="002634FB" w:rsidRDefault="00552B47">
            <w:pPr>
              <w:spacing w:after="0" w:line="259" w:lineRule="auto"/>
              <w:ind w:left="0" w:right="0" w:firstLine="0"/>
            </w:pPr>
            <w:r>
              <w:rPr>
                <w:b/>
              </w:rPr>
              <w:lastRenderedPageBreak/>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vAlign w:val="bottom"/>
          </w:tcPr>
          <w:p w14:paraId="7F60C433" w14:textId="77777777" w:rsidR="002634FB" w:rsidRDefault="00552B47">
            <w:pPr>
              <w:spacing w:after="0" w:line="259" w:lineRule="auto"/>
              <w:ind w:left="12" w:right="0" w:firstLine="0"/>
            </w:pPr>
            <w:r>
              <w:t xml:space="preserve">To be confirmed after contract signature  </w:t>
            </w:r>
          </w:p>
        </w:tc>
      </w:tr>
    </w:tbl>
    <w:p w14:paraId="2FDCA4A2" w14:textId="77777777" w:rsidR="002634FB" w:rsidRDefault="00552B47">
      <w:pPr>
        <w:spacing w:after="275" w:line="259" w:lineRule="auto"/>
        <w:ind w:left="1118" w:right="0" w:firstLine="0"/>
      </w:pPr>
      <w:r>
        <w:t xml:space="preserve"> </w:t>
      </w:r>
    </w:p>
    <w:p w14:paraId="3EA4A448" w14:textId="77777777" w:rsidR="002634FB" w:rsidRDefault="00552B47">
      <w:pPr>
        <w:spacing w:after="0"/>
        <w:ind w:right="765"/>
      </w:pPr>
      <w:r>
        <w:t>This Order Form is issued under the G-</w:t>
      </w:r>
      <w:r>
        <w:t xml:space="preserve">Cloud 13 Framework Agreement (RM1557.13).  </w:t>
      </w:r>
    </w:p>
    <w:p w14:paraId="4D3F384B" w14:textId="77777777" w:rsidR="002634FB" w:rsidRDefault="00552B47">
      <w:pPr>
        <w:spacing w:after="219"/>
        <w:ind w:right="765"/>
      </w:pPr>
      <w:r>
        <w:t xml:space="preserve">Buyers can use this Order Form to specify their G-Cloud service requirements when placing an Order.  </w:t>
      </w:r>
    </w:p>
    <w:p w14:paraId="0D5F82CB" w14:textId="77777777" w:rsidR="002634FB" w:rsidRDefault="00552B47">
      <w:pPr>
        <w:spacing w:after="221"/>
        <w:ind w:right="765"/>
      </w:pPr>
      <w:r>
        <w:t>The Order Form cannot be used to alter existing terms or add any extra terms that materially change the Servic</w:t>
      </w:r>
      <w:r>
        <w:t xml:space="preserve">es offered by the Supplier and defined in the Application.  </w:t>
      </w:r>
    </w:p>
    <w:p w14:paraId="24296EA7" w14:textId="77777777" w:rsidR="002634FB" w:rsidRDefault="00552B47">
      <w:pPr>
        <w:spacing w:after="0"/>
        <w:ind w:right="765"/>
      </w:pPr>
      <w:r>
        <w:t xml:space="preserve">There are terms in the Call-Off Contract that may be defined in the Order Form. </w:t>
      </w:r>
    </w:p>
    <w:p w14:paraId="6486CC64" w14:textId="77777777" w:rsidR="002634FB" w:rsidRDefault="00552B47">
      <w:pPr>
        <w:spacing w:after="0"/>
        <w:ind w:left="1138" w:right="765"/>
      </w:pPr>
      <w:r>
        <w:t xml:space="preserve">These are identified in the contract with square brackets.  </w:t>
      </w:r>
    </w:p>
    <w:tbl>
      <w:tblPr>
        <w:tblStyle w:val="TableGrid"/>
        <w:tblW w:w="8884" w:type="dxa"/>
        <w:tblInd w:w="1049" w:type="dxa"/>
        <w:tblCellMar>
          <w:top w:w="196" w:type="dxa"/>
          <w:left w:w="103" w:type="dxa"/>
          <w:bottom w:w="194" w:type="dxa"/>
          <w:right w:w="115" w:type="dxa"/>
        </w:tblCellMar>
        <w:tblLook w:val="04A0" w:firstRow="1" w:lastRow="0" w:firstColumn="1" w:lastColumn="0" w:noHBand="0" w:noVBand="1"/>
      </w:tblPr>
      <w:tblGrid>
        <w:gridCol w:w="2060"/>
        <w:gridCol w:w="6824"/>
      </w:tblGrid>
      <w:tr w:rsidR="002634FB" w14:paraId="32EDB374" w14:textId="77777777">
        <w:trPr>
          <w:trHeight w:val="4695"/>
        </w:trPr>
        <w:tc>
          <w:tcPr>
            <w:tcW w:w="2060" w:type="dxa"/>
            <w:tcBorders>
              <w:top w:val="single" w:sz="8" w:space="0" w:color="000000"/>
              <w:left w:val="single" w:sz="8" w:space="0" w:color="000000"/>
              <w:bottom w:val="single" w:sz="8" w:space="0" w:color="000000"/>
              <w:right w:val="single" w:sz="8" w:space="0" w:color="000000"/>
            </w:tcBorders>
          </w:tcPr>
          <w:p w14:paraId="225BFC5C" w14:textId="77777777" w:rsidR="002634FB" w:rsidRDefault="00552B47">
            <w:pPr>
              <w:spacing w:after="0" w:line="259" w:lineRule="auto"/>
              <w:ind w:left="2" w:right="0" w:firstLine="0"/>
            </w:pPr>
            <w:r>
              <w:rPr>
                <w:b/>
              </w:rPr>
              <w:t>From the Buyer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2CE04617" w14:textId="244F1E65" w:rsidR="002634FB" w:rsidRDefault="0032226B">
            <w:pPr>
              <w:spacing w:after="0" w:line="259" w:lineRule="auto"/>
              <w:ind w:left="0" w:right="0" w:firstLine="0"/>
            </w:pPr>
            <w:r w:rsidRPr="0032226B">
              <w:t>DWP</w:t>
            </w:r>
            <w:r>
              <w:rPr>
                <w:highlight w:val="yellow"/>
              </w:rPr>
              <w:br/>
            </w:r>
            <w:r>
              <w:rPr>
                <w:highlight w:val="yellow"/>
              </w:rPr>
              <w:br/>
            </w:r>
            <w:r w:rsidRPr="0032226B">
              <w:rPr>
                <w:highlight w:val="yellow"/>
              </w:rPr>
              <w:t>(Redacted)</w:t>
            </w:r>
            <w:r w:rsidR="00552B47">
              <w:t xml:space="preserve"> </w:t>
            </w:r>
          </w:p>
        </w:tc>
      </w:tr>
      <w:tr w:rsidR="002634FB" w14:paraId="6FEC921D" w14:textId="77777777">
        <w:trPr>
          <w:trHeight w:val="5912"/>
        </w:trPr>
        <w:tc>
          <w:tcPr>
            <w:tcW w:w="2060" w:type="dxa"/>
            <w:tcBorders>
              <w:top w:val="single" w:sz="8" w:space="0" w:color="000000"/>
              <w:left w:val="single" w:sz="8" w:space="0" w:color="000000"/>
              <w:bottom w:val="single" w:sz="8" w:space="0" w:color="000000"/>
              <w:right w:val="single" w:sz="8" w:space="0" w:color="000000"/>
            </w:tcBorders>
          </w:tcPr>
          <w:p w14:paraId="640A2D79" w14:textId="77777777" w:rsidR="002634FB" w:rsidRDefault="00552B47">
            <w:pPr>
              <w:spacing w:after="0" w:line="259" w:lineRule="auto"/>
              <w:ind w:left="2" w:right="0" w:firstLine="0"/>
            </w:pPr>
            <w:r>
              <w:rPr>
                <w:b/>
              </w:rPr>
              <w:lastRenderedPageBreak/>
              <w:t>To the Supplier</w:t>
            </w:r>
            <w:r>
              <w:t xml:space="preserve">  </w:t>
            </w:r>
          </w:p>
        </w:tc>
        <w:tc>
          <w:tcPr>
            <w:tcW w:w="6825" w:type="dxa"/>
            <w:tcBorders>
              <w:top w:val="single" w:sz="8" w:space="0" w:color="000000"/>
              <w:left w:val="single" w:sz="8" w:space="0" w:color="000000"/>
              <w:bottom w:val="single" w:sz="8" w:space="0" w:color="000000"/>
              <w:right w:val="single" w:sz="8" w:space="0" w:color="000000"/>
            </w:tcBorders>
            <w:vAlign w:val="bottom"/>
          </w:tcPr>
          <w:p w14:paraId="757F6DF8" w14:textId="77777777" w:rsidR="002634FB" w:rsidRDefault="00552B47">
            <w:pPr>
              <w:spacing w:after="299" w:line="259" w:lineRule="auto"/>
              <w:ind w:left="0" w:right="0" w:firstLine="0"/>
            </w:pPr>
            <w:r>
              <w:t xml:space="preserve">SAS UK &amp; Ireland </w:t>
            </w:r>
          </w:p>
          <w:p w14:paraId="21FBB6D6" w14:textId="6C2DB87F" w:rsidR="002634FB" w:rsidRDefault="0032226B">
            <w:pPr>
              <w:spacing w:after="299" w:line="259" w:lineRule="auto"/>
              <w:ind w:left="0" w:right="0" w:firstLine="0"/>
            </w:pPr>
            <w:r w:rsidRPr="0032226B">
              <w:rPr>
                <w:highlight w:val="yellow"/>
              </w:rPr>
              <w:t>(Redacted)</w:t>
            </w:r>
            <w:r>
              <w:t xml:space="preserve"> </w:t>
            </w:r>
            <w:r w:rsidR="00552B47">
              <w:t xml:space="preserve">Company Reg: 01316437 </w:t>
            </w:r>
          </w:p>
          <w:p w14:paraId="50A1F2CD" w14:textId="77777777" w:rsidR="002634FB" w:rsidRDefault="00552B47">
            <w:pPr>
              <w:spacing w:after="0" w:line="259" w:lineRule="auto"/>
              <w:ind w:left="0" w:right="0" w:firstLine="0"/>
            </w:pPr>
            <w:r>
              <w:t xml:space="preserve">VAT Reg: GB347347538 </w:t>
            </w:r>
          </w:p>
        </w:tc>
      </w:tr>
    </w:tbl>
    <w:p w14:paraId="61AE5519" w14:textId="77777777" w:rsidR="002634FB" w:rsidRDefault="00552B47">
      <w:pPr>
        <w:pBdr>
          <w:top w:val="single" w:sz="8" w:space="0" w:color="000000"/>
          <w:left w:val="single" w:sz="8" w:space="0" w:color="000000"/>
          <w:bottom w:val="single" w:sz="8" w:space="0" w:color="000000"/>
          <w:right w:val="single" w:sz="8" w:space="0" w:color="000000"/>
        </w:pBdr>
        <w:spacing w:after="1053" w:line="259" w:lineRule="auto"/>
        <w:ind w:left="1154" w:right="0" w:firstLine="0"/>
      </w:pPr>
      <w:r>
        <w:rPr>
          <w:b/>
        </w:rPr>
        <w:t>Together the ‘Parties’</w:t>
      </w:r>
      <w:r>
        <w:t xml:space="preserve">  </w:t>
      </w:r>
    </w:p>
    <w:p w14:paraId="780395F1" w14:textId="77777777" w:rsidR="002634FB" w:rsidRDefault="00552B47">
      <w:pPr>
        <w:spacing w:after="362" w:line="259" w:lineRule="auto"/>
        <w:ind w:left="0" w:right="5445" w:firstLine="0"/>
        <w:jc w:val="center"/>
      </w:pPr>
      <w:r>
        <w:rPr>
          <w:color w:val="434343"/>
          <w:sz w:val="28"/>
        </w:rPr>
        <w:t xml:space="preserve"> </w:t>
      </w:r>
    </w:p>
    <w:p w14:paraId="3C9C340A" w14:textId="77777777" w:rsidR="002634FB" w:rsidRDefault="00552B47">
      <w:pPr>
        <w:pStyle w:val="Heading3"/>
        <w:spacing w:after="306"/>
        <w:ind w:left="-5"/>
      </w:pPr>
      <w:r>
        <w:t xml:space="preserve">              Principal contact details  </w:t>
      </w:r>
    </w:p>
    <w:p w14:paraId="4F853647" w14:textId="77777777" w:rsidR="002634FB" w:rsidRDefault="00552B47">
      <w:pPr>
        <w:spacing w:after="389" w:line="268" w:lineRule="auto"/>
        <w:ind w:left="1133" w:right="0"/>
      </w:pPr>
      <w:r>
        <w:rPr>
          <w:b/>
        </w:rPr>
        <w:t>For the Buyer:</w:t>
      </w:r>
      <w:r>
        <w:t xml:space="preserve">  </w:t>
      </w:r>
    </w:p>
    <w:p w14:paraId="4480290B" w14:textId="2F374087" w:rsidR="002634FB" w:rsidRDefault="00552B47">
      <w:pPr>
        <w:spacing w:after="143" w:line="259" w:lineRule="auto"/>
        <w:ind w:left="0" w:right="6080" w:firstLine="0"/>
        <w:jc w:val="center"/>
      </w:pPr>
      <w:r>
        <w:t xml:space="preserve">Title: </w:t>
      </w:r>
      <w:r w:rsidR="0032226B" w:rsidRPr="0032226B">
        <w:rPr>
          <w:highlight w:val="yellow"/>
        </w:rPr>
        <w:t>(Redacted)</w:t>
      </w:r>
    </w:p>
    <w:p w14:paraId="03B37061" w14:textId="78BB7714" w:rsidR="002634FB" w:rsidRDefault="00552B47">
      <w:pPr>
        <w:spacing w:after="85"/>
        <w:ind w:right="765"/>
      </w:pPr>
      <w:r>
        <w:t xml:space="preserve">Name: </w:t>
      </w:r>
      <w:r w:rsidR="0032226B" w:rsidRPr="0032226B">
        <w:rPr>
          <w:highlight w:val="yellow"/>
        </w:rPr>
        <w:t>(Redacted)</w:t>
      </w:r>
    </w:p>
    <w:p w14:paraId="15EAE380" w14:textId="46E5CC9B" w:rsidR="002634FB" w:rsidRDefault="00552B47">
      <w:pPr>
        <w:spacing w:after="78"/>
        <w:ind w:right="765"/>
      </w:pPr>
      <w:r>
        <w:t xml:space="preserve">Email: </w:t>
      </w:r>
      <w:r w:rsidR="0032226B" w:rsidRPr="0032226B">
        <w:rPr>
          <w:highlight w:val="yellow"/>
        </w:rPr>
        <w:t>(Redacted)</w:t>
      </w:r>
    </w:p>
    <w:p w14:paraId="6F266A0F" w14:textId="77777777" w:rsidR="002634FB" w:rsidRDefault="00552B47">
      <w:pPr>
        <w:spacing w:after="117" w:line="259" w:lineRule="auto"/>
        <w:ind w:left="720" w:right="0" w:firstLine="0"/>
      </w:pPr>
      <w:r>
        <w:t xml:space="preserve"> </w:t>
      </w:r>
    </w:p>
    <w:p w14:paraId="2FBFA302" w14:textId="77777777" w:rsidR="002634FB" w:rsidRDefault="00552B47">
      <w:pPr>
        <w:spacing w:after="527" w:line="268" w:lineRule="auto"/>
        <w:ind w:left="715" w:right="0"/>
      </w:pPr>
      <w:r>
        <w:rPr>
          <w:b/>
        </w:rPr>
        <w:t>For the Supplier:</w:t>
      </w:r>
      <w:r>
        <w:t xml:space="preserve">  </w:t>
      </w:r>
    </w:p>
    <w:p w14:paraId="65DD4A62" w14:textId="56D8E2DE" w:rsidR="002634FB" w:rsidRDefault="00552B47">
      <w:pPr>
        <w:spacing w:after="119"/>
        <w:ind w:right="765"/>
      </w:pPr>
      <w:r>
        <w:t>Title</w:t>
      </w:r>
      <w:proofErr w:type="gramStart"/>
      <w:r>
        <w:t xml:space="preserve">:  </w:t>
      </w:r>
      <w:r w:rsidR="0032226B" w:rsidRPr="0032226B">
        <w:rPr>
          <w:highlight w:val="yellow"/>
        </w:rPr>
        <w:t>(</w:t>
      </w:r>
      <w:proofErr w:type="gramEnd"/>
      <w:r w:rsidR="0032226B" w:rsidRPr="0032226B">
        <w:rPr>
          <w:highlight w:val="yellow"/>
        </w:rPr>
        <w:t>Redacted)</w:t>
      </w:r>
    </w:p>
    <w:p w14:paraId="757B7674" w14:textId="3F2A7416" w:rsidR="002634FB" w:rsidRDefault="00552B47">
      <w:pPr>
        <w:spacing w:after="158" w:line="259" w:lineRule="auto"/>
        <w:ind w:left="713" w:right="6262"/>
        <w:jc w:val="center"/>
      </w:pPr>
      <w:r>
        <w:t xml:space="preserve">Name: </w:t>
      </w:r>
      <w:r w:rsidR="0032226B" w:rsidRPr="0032226B">
        <w:rPr>
          <w:highlight w:val="yellow"/>
        </w:rPr>
        <w:t>(Redacted)</w:t>
      </w:r>
    </w:p>
    <w:p w14:paraId="1C7C2CB7" w14:textId="4E56A685" w:rsidR="002634FB" w:rsidRDefault="00552B47">
      <w:pPr>
        <w:spacing w:after="119"/>
        <w:ind w:right="765"/>
      </w:pPr>
      <w:r>
        <w:t xml:space="preserve">Email: </w:t>
      </w:r>
      <w:r w:rsidR="0032226B" w:rsidRPr="0032226B">
        <w:rPr>
          <w:highlight w:val="yellow"/>
        </w:rPr>
        <w:t>(Redacted)</w:t>
      </w:r>
    </w:p>
    <w:p w14:paraId="62CC2399" w14:textId="29DFBB95" w:rsidR="002634FB" w:rsidRDefault="00552B47">
      <w:pPr>
        <w:spacing w:after="158" w:line="259" w:lineRule="auto"/>
        <w:ind w:left="713" w:right="6285"/>
        <w:jc w:val="center"/>
      </w:pPr>
      <w:r>
        <w:t xml:space="preserve">Phone: </w:t>
      </w:r>
      <w:r w:rsidR="0032226B" w:rsidRPr="0032226B">
        <w:rPr>
          <w:highlight w:val="yellow"/>
        </w:rPr>
        <w:t>(Redacted)</w:t>
      </w:r>
    </w:p>
    <w:p w14:paraId="4C7E8A7C" w14:textId="77777777" w:rsidR="002634FB" w:rsidRDefault="00552B47">
      <w:pPr>
        <w:spacing w:after="215" w:line="259" w:lineRule="auto"/>
        <w:ind w:left="1118" w:right="0" w:firstLine="0"/>
      </w:pPr>
      <w:r>
        <w:lastRenderedPageBreak/>
        <w:t xml:space="preserve"> </w:t>
      </w:r>
    </w:p>
    <w:p w14:paraId="2D939216" w14:textId="77777777" w:rsidR="002634FB" w:rsidRDefault="00552B47">
      <w:pPr>
        <w:pStyle w:val="Heading3"/>
        <w:spacing w:after="0"/>
        <w:ind w:left="1128"/>
      </w:pPr>
      <w:r>
        <w:t xml:space="preserve">Call-Off Contract term  </w:t>
      </w:r>
    </w:p>
    <w:tbl>
      <w:tblPr>
        <w:tblStyle w:val="TableGrid"/>
        <w:tblW w:w="8904" w:type="dxa"/>
        <w:tblInd w:w="1049" w:type="dxa"/>
        <w:tblCellMar>
          <w:top w:w="196" w:type="dxa"/>
          <w:left w:w="106" w:type="dxa"/>
          <w:bottom w:w="0" w:type="dxa"/>
          <w:right w:w="80" w:type="dxa"/>
        </w:tblCellMar>
        <w:tblLook w:val="04A0" w:firstRow="1" w:lastRow="0" w:firstColumn="1" w:lastColumn="0" w:noHBand="0" w:noVBand="1"/>
      </w:tblPr>
      <w:tblGrid>
        <w:gridCol w:w="2624"/>
        <w:gridCol w:w="6280"/>
      </w:tblGrid>
      <w:tr w:rsidR="002634FB" w14:paraId="471E6B47" w14:textId="77777777">
        <w:trPr>
          <w:trHeight w:val="2312"/>
        </w:trPr>
        <w:tc>
          <w:tcPr>
            <w:tcW w:w="2624" w:type="dxa"/>
            <w:tcBorders>
              <w:top w:val="single" w:sz="8" w:space="0" w:color="000000"/>
              <w:left w:val="single" w:sz="8" w:space="0" w:color="000000"/>
              <w:bottom w:val="single" w:sz="8" w:space="0" w:color="000000"/>
              <w:right w:val="single" w:sz="8" w:space="0" w:color="000000"/>
            </w:tcBorders>
          </w:tcPr>
          <w:p w14:paraId="11582412" w14:textId="77777777" w:rsidR="002634FB" w:rsidRDefault="00552B47">
            <w:pPr>
              <w:spacing w:after="0" w:line="259" w:lineRule="auto"/>
              <w:ind w:left="0" w:righ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7D6C845A" w14:textId="77777777" w:rsidR="002634FB" w:rsidRDefault="00552B47">
            <w:pPr>
              <w:spacing w:after="0" w:line="259" w:lineRule="auto"/>
              <w:ind w:left="2" w:right="0" w:firstLine="0"/>
            </w:pPr>
            <w:r>
              <w:t xml:space="preserve">This Call-Off Contract Starts on </w:t>
            </w:r>
            <w:r>
              <w:rPr>
                <w:b/>
              </w:rPr>
              <w:t xml:space="preserve">01 / 09 / 2023 </w:t>
            </w:r>
            <w:r>
              <w:t xml:space="preserve">and is valid for </w:t>
            </w:r>
            <w:r>
              <w:rPr>
                <w:b/>
              </w:rPr>
              <w:t>4 months</w:t>
            </w:r>
            <w:r>
              <w:t xml:space="preserve">.  </w:t>
            </w:r>
          </w:p>
        </w:tc>
      </w:tr>
      <w:tr w:rsidR="002634FB" w14:paraId="585E9BBB" w14:textId="77777777">
        <w:trPr>
          <w:trHeight w:val="3233"/>
        </w:trPr>
        <w:tc>
          <w:tcPr>
            <w:tcW w:w="2624" w:type="dxa"/>
            <w:tcBorders>
              <w:top w:val="single" w:sz="8" w:space="0" w:color="000000"/>
              <w:left w:val="single" w:sz="8" w:space="0" w:color="000000"/>
              <w:bottom w:val="single" w:sz="8" w:space="0" w:color="000000"/>
              <w:right w:val="single" w:sz="8" w:space="0" w:color="000000"/>
            </w:tcBorders>
          </w:tcPr>
          <w:p w14:paraId="750662EC" w14:textId="77777777" w:rsidR="002634FB" w:rsidRDefault="00552B47">
            <w:pPr>
              <w:spacing w:after="23" w:line="259" w:lineRule="auto"/>
              <w:ind w:left="0" w:right="0" w:firstLine="0"/>
            </w:pPr>
            <w:r>
              <w:rPr>
                <w:b/>
              </w:rPr>
              <w:t>Ending</w:t>
            </w:r>
            <w:r>
              <w:t xml:space="preserve">  </w:t>
            </w:r>
          </w:p>
          <w:p w14:paraId="110DF9AA" w14:textId="77777777" w:rsidR="002634FB" w:rsidRDefault="00552B47">
            <w:pPr>
              <w:spacing w:after="0" w:line="259" w:lineRule="auto"/>
              <w:ind w:left="0" w:right="0" w:firstLine="0"/>
            </w:pPr>
            <w:r>
              <w:rPr>
                <w:b/>
              </w:rPr>
              <w:t>(termination)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2FA108" w14:textId="77777777" w:rsidR="002634FB" w:rsidRDefault="00552B47">
            <w:pPr>
              <w:spacing w:after="246" w:line="294" w:lineRule="auto"/>
              <w:ind w:left="2" w:righ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1E41AB8A" w14:textId="77777777" w:rsidR="002634FB" w:rsidRDefault="00552B47">
            <w:pPr>
              <w:spacing w:after="0" w:line="259" w:lineRule="auto"/>
              <w:ind w:left="2" w:right="0" w:firstLine="0"/>
            </w:pPr>
            <w:r>
              <w:t xml:space="preserve">The notice period for the Buyer is a maximum of </w:t>
            </w:r>
            <w:r>
              <w:rPr>
                <w:b/>
              </w:rPr>
              <w:t xml:space="preserve">30 </w:t>
            </w:r>
            <w:r>
              <w:t>days from the date of writt</w:t>
            </w:r>
            <w:r>
              <w:t xml:space="preserve">en notice for Ending without cause (as per clause 18.1).  </w:t>
            </w:r>
          </w:p>
        </w:tc>
      </w:tr>
      <w:tr w:rsidR="002634FB" w14:paraId="1E7CE32D" w14:textId="77777777">
        <w:trPr>
          <w:trHeight w:val="6395"/>
        </w:trPr>
        <w:tc>
          <w:tcPr>
            <w:tcW w:w="2624" w:type="dxa"/>
            <w:tcBorders>
              <w:top w:val="single" w:sz="8" w:space="0" w:color="000000"/>
              <w:left w:val="single" w:sz="8" w:space="0" w:color="000000"/>
              <w:bottom w:val="single" w:sz="8" w:space="0" w:color="000000"/>
              <w:right w:val="single" w:sz="8" w:space="0" w:color="000000"/>
            </w:tcBorders>
          </w:tcPr>
          <w:p w14:paraId="40894387" w14:textId="77777777" w:rsidR="002634FB" w:rsidRDefault="00552B47">
            <w:pPr>
              <w:spacing w:after="0" w:line="259" w:lineRule="auto"/>
              <w:ind w:left="0" w:right="0" w:firstLine="0"/>
            </w:pPr>
            <w:r>
              <w:rPr>
                <w:b/>
              </w:rPr>
              <w:t>Extension period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CF06FC7" w14:textId="77777777" w:rsidR="002634FB" w:rsidRDefault="00552B47">
            <w:pPr>
              <w:spacing w:after="227" w:line="239" w:lineRule="auto"/>
              <w:ind w:left="2" w:right="0" w:firstLine="0"/>
            </w:pPr>
            <w:r>
              <w:t xml:space="preserve">This Call-Off Contract can be extended by the Buyer for </w:t>
            </w:r>
            <w:r>
              <w:rPr>
                <w:b/>
              </w:rPr>
              <w:t xml:space="preserve">one </w:t>
            </w:r>
            <w:r>
              <w:t xml:space="preserve">period of up to 3 months, by giving the Supplier </w:t>
            </w:r>
            <w:proofErr w:type="gramStart"/>
            <w:r>
              <w:rPr>
                <w:b/>
              </w:rPr>
              <w:t>2 week</w:t>
            </w:r>
            <w:proofErr w:type="gramEnd"/>
            <w:r>
              <w:rPr>
                <w:b/>
              </w:rPr>
              <w:t xml:space="preserve"> </w:t>
            </w:r>
            <w:r>
              <w:t xml:space="preserve">written notice before its expiry. The extension period will have a potential value of £99,000 excluding VAT. The extension period is subject to clauses 1.3 and 1.4 in Part B below.  </w:t>
            </w:r>
          </w:p>
          <w:p w14:paraId="5EFD080C" w14:textId="77777777" w:rsidR="002634FB" w:rsidRDefault="00552B47">
            <w:pPr>
              <w:spacing w:after="243" w:line="281" w:lineRule="auto"/>
              <w:ind w:left="2" w:right="13" w:firstLine="0"/>
            </w:pPr>
            <w:r>
              <w:t>Extensions which extend the Term beyond 36 months are only permitted if t</w:t>
            </w:r>
            <w:r>
              <w:t xml:space="preserve">he Supplier complies with the additional exit plan requirements at clauses 21.3 to 21.8.  </w:t>
            </w:r>
          </w:p>
          <w:p w14:paraId="2C2A9DC9" w14:textId="77777777" w:rsidR="002634FB" w:rsidRDefault="00552B47">
            <w:pPr>
              <w:spacing w:after="238" w:line="283" w:lineRule="auto"/>
              <w:ind w:left="2" w:right="15" w:firstLine="0"/>
            </w:pPr>
            <w:r>
              <w:t>If a buyer is a central government department and the contract Term is intended to exceed 24 months, then under the Spend Controls process, prior approval must be ob</w:t>
            </w:r>
            <w:r>
              <w:t xml:space="preserve">tained from the Government Digital Service (GDS). Further guidance:  </w:t>
            </w:r>
          </w:p>
          <w:p w14:paraId="79F3F14C" w14:textId="77777777" w:rsidR="002634FB" w:rsidRDefault="00552B47">
            <w:pPr>
              <w:spacing w:after="0" w:line="259" w:lineRule="auto"/>
              <w:ind w:left="2" w:right="0" w:firstLine="0"/>
            </w:pPr>
            <w:r>
              <w:rPr>
                <w:color w:val="0000FF"/>
                <w:u w:val="single" w:color="0000FF"/>
              </w:rPr>
              <w:t>https://www.gov.uk/service-manual/agile-delivery/spend-contr</w:t>
            </w:r>
            <w:r>
              <w:rPr>
                <w:color w:val="0000FF"/>
              </w:rPr>
              <w:t xml:space="preserve"> </w:t>
            </w:r>
            <w:proofErr w:type="spellStart"/>
            <w:r>
              <w:rPr>
                <w:color w:val="0000FF"/>
                <w:u w:val="single" w:color="0000FF"/>
              </w:rPr>
              <w:t>ols</w:t>
            </w:r>
            <w:proofErr w:type="spellEnd"/>
            <w:r>
              <w:rPr>
                <w:color w:val="0000FF"/>
                <w:u w:val="single" w:color="0000FF"/>
              </w:rPr>
              <w:t>-check-if-you-need-approval-to-spend-money-on-a-service</w:t>
            </w:r>
            <w:r>
              <w:t xml:space="preserve">  </w:t>
            </w:r>
          </w:p>
        </w:tc>
      </w:tr>
    </w:tbl>
    <w:p w14:paraId="382404D9" w14:textId="77777777" w:rsidR="002634FB" w:rsidRDefault="00552B47">
      <w:pPr>
        <w:spacing w:after="215" w:line="259" w:lineRule="auto"/>
        <w:ind w:left="2232" w:right="0" w:firstLine="0"/>
      </w:pPr>
      <w:r>
        <w:rPr>
          <w:color w:val="434343"/>
          <w:sz w:val="28"/>
        </w:rPr>
        <w:lastRenderedPageBreak/>
        <w:t xml:space="preserve"> </w:t>
      </w:r>
    </w:p>
    <w:p w14:paraId="58DAC7F5" w14:textId="77777777" w:rsidR="002634FB" w:rsidRDefault="00552B47">
      <w:pPr>
        <w:pStyle w:val="Heading3"/>
        <w:spacing w:after="158"/>
        <w:ind w:left="2242"/>
      </w:pPr>
      <w:r>
        <w:t xml:space="preserve">Buyer contractual details  </w:t>
      </w:r>
    </w:p>
    <w:p w14:paraId="5C35D4A6" w14:textId="77777777" w:rsidR="002634FB" w:rsidRDefault="00552B47">
      <w:pPr>
        <w:spacing w:after="0"/>
        <w:ind w:right="765"/>
      </w:pPr>
      <w:r>
        <w:t xml:space="preserve">This Order is for the G-Cloud Services outlined below. It is acknowledged by the Parties that the volume of the G-Cloud Services used by the Buyer may vary during this Call-Off Contract.  </w:t>
      </w:r>
    </w:p>
    <w:p w14:paraId="182BCB8F" w14:textId="77777777" w:rsidR="002634FB" w:rsidRDefault="00552B47">
      <w:pPr>
        <w:spacing w:after="227" w:line="259" w:lineRule="auto"/>
        <w:ind w:left="1118" w:right="0" w:firstLine="0"/>
      </w:pPr>
      <w:r>
        <w:t xml:space="preserve"> </w:t>
      </w:r>
    </w:p>
    <w:p w14:paraId="632CEBF6" w14:textId="77777777" w:rsidR="002634FB" w:rsidRDefault="00552B47">
      <w:pPr>
        <w:spacing w:after="0" w:line="259" w:lineRule="auto"/>
        <w:ind w:left="108" w:right="0" w:firstLine="0"/>
      </w:pPr>
      <w:r>
        <w:t xml:space="preserve"> </w:t>
      </w:r>
    </w:p>
    <w:tbl>
      <w:tblPr>
        <w:tblStyle w:val="TableGrid"/>
        <w:tblW w:w="9062" w:type="dxa"/>
        <w:tblInd w:w="1006" w:type="dxa"/>
        <w:tblCellMar>
          <w:top w:w="295" w:type="dxa"/>
          <w:left w:w="101" w:type="dxa"/>
          <w:bottom w:w="112" w:type="dxa"/>
          <w:right w:w="197" w:type="dxa"/>
        </w:tblCellMar>
        <w:tblLook w:val="04A0" w:firstRow="1" w:lastRow="0" w:firstColumn="1" w:lastColumn="0" w:noHBand="0" w:noVBand="1"/>
      </w:tblPr>
      <w:tblGrid>
        <w:gridCol w:w="2626"/>
        <w:gridCol w:w="6436"/>
      </w:tblGrid>
      <w:tr w:rsidR="002634FB" w14:paraId="67520581" w14:textId="77777777">
        <w:trPr>
          <w:trHeight w:val="1983"/>
        </w:trPr>
        <w:tc>
          <w:tcPr>
            <w:tcW w:w="2626" w:type="dxa"/>
            <w:tcBorders>
              <w:top w:val="single" w:sz="4" w:space="0" w:color="000000"/>
              <w:left w:val="single" w:sz="4" w:space="0" w:color="000000"/>
              <w:bottom w:val="single" w:sz="4" w:space="0" w:color="000000"/>
              <w:right w:val="single" w:sz="4" w:space="0" w:color="000000"/>
            </w:tcBorders>
          </w:tcPr>
          <w:p w14:paraId="4D65335A" w14:textId="77777777" w:rsidR="002634FB" w:rsidRDefault="00552B47">
            <w:pPr>
              <w:spacing w:after="0" w:line="259" w:lineRule="auto"/>
              <w:ind w:left="0" w:right="0" w:firstLine="0"/>
            </w:pPr>
            <w:r>
              <w:rPr>
                <w:b/>
              </w:rPr>
              <w:t xml:space="preserve">G-Cloud Lot </w:t>
            </w:r>
          </w:p>
        </w:tc>
        <w:tc>
          <w:tcPr>
            <w:tcW w:w="6436" w:type="dxa"/>
            <w:tcBorders>
              <w:top w:val="single" w:sz="4" w:space="0" w:color="000000"/>
              <w:left w:val="single" w:sz="4" w:space="0" w:color="000000"/>
              <w:bottom w:val="single" w:sz="4" w:space="0" w:color="000000"/>
              <w:right w:val="single" w:sz="4" w:space="0" w:color="000000"/>
            </w:tcBorders>
          </w:tcPr>
          <w:p w14:paraId="3E6FEE9E" w14:textId="77777777" w:rsidR="002634FB" w:rsidRDefault="00552B47">
            <w:pPr>
              <w:spacing w:after="23" w:line="259" w:lineRule="auto"/>
              <w:ind w:left="0" w:right="0" w:firstLine="0"/>
            </w:pPr>
            <w:r>
              <w:t>This Call-</w:t>
            </w:r>
            <w:r>
              <w:t xml:space="preserve">Off Contract is for the provision of Services Under: </w:t>
            </w:r>
          </w:p>
          <w:p w14:paraId="672204F4" w14:textId="77777777" w:rsidR="002634FB" w:rsidRDefault="00552B47">
            <w:pPr>
              <w:spacing w:after="33" w:line="259" w:lineRule="auto"/>
              <w:ind w:left="720" w:right="0" w:firstLine="0"/>
            </w:pPr>
            <w:r>
              <w:t xml:space="preserve"> </w:t>
            </w:r>
          </w:p>
          <w:p w14:paraId="1F24F184" w14:textId="77777777" w:rsidR="002634FB" w:rsidRDefault="00552B47">
            <w:pPr>
              <w:spacing w:after="0" w:line="259" w:lineRule="auto"/>
              <w:ind w:left="360" w:right="0" w:firstLine="0"/>
            </w:pPr>
            <w:r>
              <w:rPr>
                <w:rFonts w:ascii="Calibri" w:eastAsia="Calibri" w:hAnsi="Calibri" w:cs="Calibri"/>
              </w:rPr>
              <w:t>●</w:t>
            </w:r>
            <w:r>
              <w:t xml:space="preserve"> Lot 2: Cloud software </w:t>
            </w:r>
          </w:p>
        </w:tc>
      </w:tr>
      <w:tr w:rsidR="002634FB" w14:paraId="63AE597D" w14:textId="77777777">
        <w:trPr>
          <w:trHeight w:val="2439"/>
        </w:trPr>
        <w:tc>
          <w:tcPr>
            <w:tcW w:w="2626" w:type="dxa"/>
            <w:tcBorders>
              <w:top w:val="single" w:sz="4" w:space="0" w:color="000000"/>
              <w:left w:val="single" w:sz="4" w:space="0" w:color="000000"/>
              <w:bottom w:val="single" w:sz="4" w:space="0" w:color="000000"/>
              <w:right w:val="single" w:sz="4" w:space="0" w:color="000000"/>
            </w:tcBorders>
          </w:tcPr>
          <w:p w14:paraId="50AA1AAD" w14:textId="77777777" w:rsidR="002634FB" w:rsidRDefault="00552B47">
            <w:pPr>
              <w:spacing w:after="0" w:line="259" w:lineRule="auto"/>
              <w:ind w:left="0" w:right="0" w:firstLine="0"/>
            </w:pPr>
            <w:r>
              <w:rPr>
                <w:b/>
              </w:rPr>
              <w:t xml:space="preserve">G-Cloud Services required </w:t>
            </w:r>
          </w:p>
        </w:tc>
        <w:tc>
          <w:tcPr>
            <w:tcW w:w="6436" w:type="dxa"/>
            <w:tcBorders>
              <w:top w:val="single" w:sz="4" w:space="0" w:color="000000"/>
              <w:left w:val="single" w:sz="4" w:space="0" w:color="000000"/>
              <w:bottom w:val="single" w:sz="4" w:space="0" w:color="000000"/>
              <w:right w:val="single" w:sz="4" w:space="0" w:color="000000"/>
            </w:tcBorders>
            <w:vAlign w:val="bottom"/>
          </w:tcPr>
          <w:p w14:paraId="28CE3F82" w14:textId="77777777" w:rsidR="002634FB" w:rsidRDefault="00552B47">
            <w:pPr>
              <w:spacing w:after="349" w:line="281" w:lineRule="auto"/>
              <w:ind w:left="0" w:right="222" w:firstLine="0"/>
            </w:pPr>
            <w:r>
              <w:t xml:space="preserve">The Services to be provided by the Supplier under the above Lot are listed in Framework Schedule 4 and outlined below: </w:t>
            </w:r>
          </w:p>
          <w:p w14:paraId="0B671DD8" w14:textId="77777777" w:rsidR="002634FB" w:rsidRDefault="00552B47">
            <w:pPr>
              <w:spacing w:after="157" w:line="259" w:lineRule="auto"/>
              <w:ind w:left="360" w:right="0" w:firstLine="0"/>
            </w:pPr>
            <w:r>
              <w:rPr>
                <w:rFonts w:ascii="Segoe UI Symbol" w:eastAsia="Segoe UI Symbol" w:hAnsi="Segoe UI Symbol" w:cs="Segoe UI Symbol"/>
                <w:sz w:val="27"/>
              </w:rPr>
              <w:t></w:t>
            </w:r>
            <w:r>
              <w:rPr>
                <w:sz w:val="27"/>
              </w:rPr>
              <w:t xml:space="preserve"> </w:t>
            </w:r>
            <w:r>
              <w:rPr>
                <w:rFonts w:ascii="Times New Roman" w:eastAsia="Times New Roman" w:hAnsi="Times New Roman" w:cs="Times New Roman"/>
                <w:sz w:val="27"/>
              </w:rPr>
              <w:t xml:space="preserve">Security of the service  </w:t>
            </w:r>
          </w:p>
          <w:p w14:paraId="0DF0A31D" w14:textId="77777777" w:rsidR="002634FB" w:rsidRDefault="00552B47">
            <w:pPr>
              <w:spacing w:after="0" w:line="259" w:lineRule="auto"/>
              <w:ind w:left="720" w:right="0" w:firstLine="0"/>
            </w:pPr>
            <w:r>
              <w:rPr>
                <w:b/>
              </w:rPr>
              <w:t xml:space="preserve"> </w:t>
            </w:r>
          </w:p>
        </w:tc>
      </w:tr>
      <w:tr w:rsidR="002634FB" w14:paraId="29D5DF7E" w14:textId="77777777">
        <w:trPr>
          <w:trHeight w:val="746"/>
        </w:trPr>
        <w:tc>
          <w:tcPr>
            <w:tcW w:w="2626" w:type="dxa"/>
            <w:tcBorders>
              <w:top w:val="single" w:sz="4" w:space="0" w:color="000000"/>
              <w:left w:val="single" w:sz="4" w:space="0" w:color="000000"/>
              <w:bottom w:val="single" w:sz="4" w:space="0" w:color="000000"/>
              <w:right w:val="single" w:sz="4" w:space="0" w:color="000000"/>
            </w:tcBorders>
            <w:vAlign w:val="center"/>
          </w:tcPr>
          <w:p w14:paraId="32ABF4F7" w14:textId="77777777" w:rsidR="002634FB" w:rsidRDefault="00552B47">
            <w:pPr>
              <w:spacing w:after="0" w:line="259" w:lineRule="auto"/>
              <w:ind w:left="0" w:right="0" w:firstLine="0"/>
            </w:pPr>
            <w:r>
              <w:rPr>
                <w:b/>
              </w:rPr>
              <w:t xml:space="preserve">Additional Services </w:t>
            </w:r>
          </w:p>
        </w:tc>
        <w:tc>
          <w:tcPr>
            <w:tcW w:w="6436" w:type="dxa"/>
            <w:tcBorders>
              <w:top w:val="single" w:sz="4" w:space="0" w:color="000000"/>
              <w:left w:val="single" w:sz="4" w:space="0" w:color="000000"/>
              <w:bottom w:val="single" w:sz="4" w:space="0" w:color="000000"/>
              <w:right w:val="single" w:sz="4" w:space="0" w:color="000000"/>
            </w:tcBorders>
            <w:vAlign w:val="center"/>
          </w:tcPr>
          <w:p w14:paraId="09E1786F" w14:textId="77777777" w:rsidR="002634FB" w:rsidRDefault="00552B47">
            <w:pPr>
              <w:spacing w:after="0" w:line="259" w:lineRule="auto"/>
              <w:ind w:left="0" w:right="0" w:firstLine="0"/>
            </w:pPr>
            <w:r>
              <w:rPr>
                <w:b/>
              </w:rPr>
              <w:t xml:space="preserve">N/A </w:t>
            </w:r>
          </w:p>
        </w:tc>
      </w:tr>
      <w:tr w:rsidR="002634FB" w14:paraId="102FD6F8" w14:textId="77777777">
        <w:trPr>
          <w:trHeight w:val="2475"/>
        </w:trPr>
        <w:tc>
          <w:tcPr>
            <w:tcW w:w="2626" w:type="dxa"/>
            <w:tcBorders>
              <w:top w:val="single" w:sz="4" w:space="0" w:color="000000"/>
              <w:left w:val="single" w:sz="4" w:space="0" w:color="000000"/>
              <w:bottom w:val="single" w:sz="4" w:space="0" w:color="000000"/>
              <w:right w:val="single" w:sz="4" w:space="0" w:color="000000"/>
            </w:tcBorders>
          </w:tcPr>
          <w:p w14:paraId="0CEB9BD9" w14:textId="77777777" w:rsidR="002634FB" w:rsidRDefault="00552B47">
            <w:pPr>
              <w:spacing w:after="215" w:line="259" w:lineRule="auto"/>
              <w:ind w:left="0" w:right="0" w:firstLine="0"/>
            </w:pPr>
            <w:r>
              <w:rPr>
                <w:b/>
              </w:rPr>
              <w:t xml:space="preserve"> </w:t>
            </w:r>
          </w:p>
          <w:p w14:paraId="45C69AB7" w14:textId="77777777" w:rsidR="002634FB" w:rsidRDefault="00552B47">
            <w:pPr>
              <w:spacing w:after="0" w:line="259" w:lineRule="auto"/>
              <w:ind w:left="0" w:right="0" w:firstLine="0"/>
            </w:pPr>
            <w:r>
              <w:rPr>
                <w:b/>
              </w:rPr>
              <w:t xml:space="preserve">Location </w:t>
            </w:r>
          </w:p>
        </w:tc>
        <w:tc>
          <w:tcPr>
            <w:tcW w:w="6436" w:type="dxa"/>
            <w:tcBorders>
              <w:top w:val="single" w:sz="4" w:space="0" w:color="000000"/>
              <w:left w:val="single" w:sz="4" w:space="0" w:color="000000"/>
              <w:bottom w:val="single" w:sz="4" w:space="0" w:color="000000"/>
              <w:right w:val="single" w:sz="4" w:space="0" w:color="000000"/>
            </w:tcBorders>
            <w:vAlign w:val="bottom"/>
          </w:tcPr>
          <w:p w14:paraId="6F2A31E0" w14:textId="77777777" w:rsidR="002634FB" w:rsidRDefault="00552B47">
            <w:pPr>
              <w:spacing w:after="26" w:line="259" w:lineRule="auto"/>
              <w:ind w:left="0" w:right="0" w:firstLine="0"/>
            </w:pPr>
            <w:r>
              <w:t xml:space="preserve"> </w:t>
            </w:r>
          </w:p>
          <w:p w14:paraId="40C83E95" w14:textId="77777777" w:rsidR="002634FB" w:rsidRDefault="00552B47">
            <w:pPr>
              <w:spacing w:after="0" w:line="238" w:lineRule="auto"/>
              <w:ind w:left="0" w:right="0" w:firstLine="0"/>
            </w:pPr>
            <w:r>
              <w:t xml:space="preserve">The Services will be delivered to the Buyer remotely for the duration of the Project during the Term. </w:t>
            </w:r>
          </w:p>
          <w:p w14:paraId="5D15BCA8" w14:textId="77777777" w:rsidR="002634FB" w:rsidRDefault="00552B47">
            <w:pPr>
              <w:spacing w:after="0" w:line="259" w:lineRule="auto"/>
              <w:ind w:left="0" w:right="0" w:firstLine="0"/>
            </w:pPr>
            <w:r>
              <w:t xml:space="preserve"> </w:t>
            </w:r>
          </w:p>
          <w:p w14:paraId="25F373C4" w14:textId="3FA2C752" w:rsidR="002634FB" w:rsidRDefault="00552B47">
            <w:pPr>
              <w:spacing w:after="174" w:line="238" w:lineRule="auto"/>
              <w:ind w:left="0" w:right="0" w:firstLine="0"/>
              <w:jc w:val="both"/>
            </w:pPr>
            <w:r>
              <w:t xml:space="preserve">Should working onsite be a requirement, the preferred location will be: </w:t>
            </w:r>
            <w:r w:rsidR="0032226B" w:rsidRPr="0032226B">
              <w:rPr>
                <w:highlight w:val="yellow"/>
              </w:rPr>
              <w:t>(Redacted)</w:t>
            </w:r>
          </w:p>
          <w:p w14:paraId="07ACEDEA" w14:textId="77777777" w:rsidR="002634FB" w:rsidRDefault="00552B47">
            <w:pPr>
              <w:spacing w:after="0" w:line="259" w:lineRule="auto"/>
              <w:ind w:left="0" w:right="0" w:firstLine="0"/>
            </w:pPr>
            <w:r>
              <w:t xml:space="preserve"> </w:t>
            </w:r>
          </w:p>
        </w:tc>
      </w:tr>
      <w:tr w:rsidR="002634FB" w14:paraId="4A6A2D62" w14:textId="77777777">
        <w:trPr>
          <w:trHeight w:val="749"/>
        </w:trPr>
        <w:tc>
          <w:tcPr>
            <w:tcW w:w="2626" w:type="dxa"/>
            <w:tcBorders>
              <w:top w:val="single" w:sz="4" w:space="0" w:color="000000"/>
              <w:left w:val="single" w:sz="4" w:space="0" w:color="000000"/>
              <w:bottom w:val="single" w:sz="4" w:space="0" w:color="000000"/>
              <w:right w:val="single" w:sz="4" w:space="0" w:color="000000"/>
            </w:tcBorders>
            <w:vAlign w:val="center"/>
          </w:tcPr>
          <w:p w14:paraId="16569AF9" w14:textId="77777777" w:rsidR="002634FB" w:rsidRDefault="00552B47">
            <w:pPr>
              <w:spacing w:after="0" w:line="259" w:lineRule="auto"/>
              <w:ind w:left="0" w:right="0" w:firstLine="0"/>
            </w:pPr>
            <w:r>
              <w:rPr>
                <w:b/>
              </w:rPr>
              <w:t xml:space="preserve">Quality Standards </w:t>
            </w:r>
          </w:p>
        </w:tc>
        <w:tc>
          <w:tcPr>
            <w:tcW w:w="6436" w:type="dxa"/>
            <w:tcBorders>
              <w:top w:val="single" w:sz="4" w:space="0" w:color="000000"/>
              <w:left w:val="single" w:sz="4" w:space="0" w:color="000000"/>
              <w:bottom w:val="single" w:sz="4" w:space="0" w:color="000000"/>
              <w:right w:val="single" w:sz="4" w:space="0" w:color="000000"/>
            </w:tcBorders>
            <w:vAlign w:val="bottom"/>
          </w:tcPr>
          <w:p w14:paraId="138402C0" w14:textId="77777777" w:rsidR="002634FB" w:rsidRDefault="00552B47">
            <w:pPr>
              <w:spacing w:after="0" w:line="259" w:lineRule="auto"/>
              <w:ind w:left="0" w:right="0" w:firstLine="0"/>
            </w:pPr>
            <w:r>
              <w:t xml:space="preserve">See ‘Schedule 1: Services’ </w:t>
            </w:r>
          </w:p>
        </w:tc>
      </w:tr>
      <w:tr w:rsidR="002634FB" w14:paraId="31D31BEB" w14:textId="77777777">
        <w:trPr>
          <w:trHeight w:val="996"/>
        </w:trPr>
        <w:tc>
          <w:tcPr>
            <w:tcW w:w="2626" w:type="dxa"/>
            <w:tcBorders>
              <w:top w:val="single" w:sz="4" w:space="0" w:color="000000"/>
              <w:left w:val="single" w:sz="4" w:space="0" w:color="000000"/>
              <w:bottom w:val="single" w:sz="4" w:space="0" w:color="000000"/>
              <w:right w:val="single" w:sz="4" w:space="0" w:color="000000"/>
            </w:tcBorders>
            <w:vAlign w:val="bottom"/>
          </w:tcPr>
          <w:p w14:paraId="665BD3D4" w14:textId="77777777" w:rsidR="002634FB" w:rsidRDefault="00552B47">
            <w:pPr>
              <w:spacing w:after="0" w:line="259" w:lineRule="auto"/>
              <w:ind w:left="0" w:right="100" w:firstLine="0"/>
            </w:pPr>
            <w:r>
              <w:rPr>
                <w:b/>
              </w:rPr>
              <w:lastRenderedPageBreak/>
              <w:t xml:space="preserve">Technical Standards: </w:t>
            </w:r>
          </w:p>
        </w:tc>
        <w:tc>
          <w:tcPr>
            <w:tcW w:w="6436" w:type="dxa"/>
            <w:tcBorders>
              <w:top w:val="single" w:sz="4" w:space="0" w:color="000000"/>
              <w:left w:val="single" w:sz="4" w:space="0" w:color="000000"/>
              <w:bottom w:val="single" w:sz="4" w:space="0" w:color="000000"/>
              <w:right w:val="single" w:sz="4" w:space="0" w:color="000000"/>
            </w:tcBorders>
          </w:tcPr>
          <w:p w14:paraId="6BDA53F0" w14:textId="77777777" w:rsidR="002634FB" w:rsidRDefault="00552B47">
            <w:pPr>
              <w:spacing w:after="0" w:line="259" w:lineRule="auto"/>
              <w:ind w:left="0" w:right="0" w:firstLine="0"/>
            </w:pPr>
            <w:r>
              <w:t xml:space="preserve">See ‘Schedule 1: Services’ </w:t>
            </w:r>
          </w:p>
        </w:tc>
      </w:tr>
      <w:tr w:rsidR="002634FB" w14:paraId="6B2D70A4" w14:textId="77777777">
        <w:trPr>
          <w:trHeight w:val="996"/>
        </w:trPr>
        <w:tc>
          <w:tcPr>
            <w:tcW w:w="2626" w:type="dxa"/>
            <w:tcBorders>
              <w:top w:val="single" w:sz="4" w:space="0" w:color="000000"/>
              <w:left w:val="single" w:sz="4" w:space="0" w:color="000000"/>
              <w:bottom w:val="single" w:sz="4" w:space="0" w:color="000000"/>
              <w:right w:val="single" w:sz="4" w:space="0" w:color="000000"/>
            </w:tcBorders>
            <w:vAlign w:val="bottom"/>
          </w:tcPr>
          <w:p w14:paraId="0AE2D86C" w14:textId="77777777" w:rsidR="002634FB" w:rsidRDefault="00552B47">
            <w:pPr>
              <w:spacing w:after="0" w:line="259" w:lineRule="auto"/>
              <w:ind w:left="0" w:right="0" w:firstLine="0"/>
            </w:pPr>
            <w:r>
              <w:rPr>
                <w:b/>
              </w:rPr>
              <w:t xml:space="preserve">Service level agreement: </w:t>
            </w:r>
          </w:p>
        </w:tc>
        <w:tc>
          <w:tcPr>
            <w:tcW w:w="6436" w:type="dxa"/>
            <w:tcBorders>
              <w:top w:val="single" w:sz="4" w:space="0" w:color="000000"/>
              <w:left w:val="single" w:sz="4" w:space="0" w:color="000000"/>
              <w:bottom w:val="single" w:sz="4" w:space="0" w:color="000000"/>
              <w:right w:val="single" w:sz="4" w:space="0" w:color="000000"/>
            </w:tcBorders>
          </w:tcPr>
          <w:p w14:paraId="3B9556BD" w14:textId="77777777" w:rsidR="002634FB" w:rsidRDefault="00552B47">
            <w:pPr>
              <w:spacing w:after="0" w:line="259" w:lineRule="auto"/>
              <w:ind w:left="0" w:right="0" w:firstLine="0"/>
            </w:pPr>
            <w:r>
              <w:t xml:space="preserve">See ‘Schedule 1: Services’ </w:t>
            </w:r>
          </w:p>
        </w:tc>
      </w:tr>
      <w:tr w:rsidR="002634FB" w14:paraId="3F3600BA" w14:textId="77777777">
        <w:trPr>
          <w:trHeight w:val="1594"/>
        </w:trPr>
        <w:tc>
          <w:tcPr>
            <w:tcW w:w="2626" w:type="dxa"/>
            <w:tcBorders>
              <w:top w:val="single" w:sz="4" w:space="0" w:color="000000"/>
              <w:left w:val="single" w:sz="4" w:space="0" w:color="000000"/>
              <w:bottom w:val="single" w:sz="4" w:space="0" w:color="000000"/>
              <w:right w:val="single" w:sz="4" w:space="0" w:color="000000"/>
            </w:tcBorders>
          </w:tcPr>
          <w:p w14:paraId="49473791" w14:textId="77777777" w:rsidR="002634FB" w:rsidRDefault="00552B47">
            <w:pPr>
              <w:spacing w:after="0" w:line="259" w:lineRule="auto"/>
              <w:ind w:left="0" w:right="0" w:firstLine="0"/>
            </w:pPr>
            <w:r>
              <w:rPr>
                <w:b/>
              </w:rPr>
              <w:t xml:space="preserve">Onboarding </w:t>
            </w:r>
          </w:p>
        </w:tc>
        <w:tc>
          <w:tcPr>
            <w:tcW w:w="6436" w:type="dxa"/>
            <w:tcBorders>
              <w:top w:val="single" w:sz="4" w:space="0" w:color="000000"/>
              <w:left w:val="single" w:sz="4" w:space="0" w:color="000000"/>
              <w:bottom w:val="single" w:sz="4" w:space="0" w:color="000000"/>
              <w:right w:val="single" w:sz="4" w:space="0" w:color="000000"/>
            </w:tcBorders>
            <w:vAlign w:val="bottom"/>
          </w:tcPr>
          <w:p w14:paraId="4C2B9668" w14:textId="77777777" w:rsidR="002634FB" w:rsidRDefault="00552B47">
            <w:pPr>
              <w:spacing w:after="0" w:line="259" w:lineRule="auto"/>
              <w:ind w:left="0" w:right="0" w:firstLine="0"/>
            </w:pPr>
            <w:r>
              <w:t xml:space="preserve">It is not anticipated that the Supplier’s staff will require IT accounts and IT hardware and software, but if required the Buyer will arrange such IT equipment as is necessary for the delivery of the services.  </w:t>
            </w:r>
          </w:p>
        </w:tc>
      </w:tr>
    </w:tbl>
    <w:p w14:paraId="15C6BD75" w14:textId="77777777" w:rsidR="002634FB" w:rsidRDefault="00552B47">
      <w:pPr>
        <w:spacing w:after="26" w:line="259" w:lineRule="auto"/>
        <w:ind w:left="108" w:right="0" w:firstLine="0"/>
      </w:pPr>
      <w:r>
        <w:t xml:space="preserve"> </w:t>
      </w:r>
    </w:p>
    <w:p w14:paraId="045EFBD6" w14:textId="77777777" w:rsidR="002634FB" w:rsidRDefault="00552B47">
      <w:pPr>
        <w:spacing w:after="23" w:line="259" w:lineRule="auto"/>
        <w:ind w:left="0" w:right="8913" w:firstLine="0"/>
        <w:jc w:val="right"/>
      </w:pPr>
      <w:r>
        <w:t xml:space="preserve"> </w:t>
      </w:r>
    </w:p>
    <w:p w14:paraId="4AEFFB69" w14:textId="77777777" w:rsidR="002634FB" w:rsidRDefault="00552B47">
      <w:pPr>
        <w:spacing w:after="0" w:line="259" w:lineRule="auto"/>
        <w:ind w:left="0" w:right="0" w:firstLine="0"/>
      </w:pPr>
      <w:r>
        <w:t xml:space="preserve">  </w:t>
      </w:r>
    </w:p>
    <w:p w14:paraId="738CCD99" w14:textId="77777777" w:rsidR="002634FB" w:rsidRDefault="00552B47">
      <w:pPr>
        <w:spacing w:after="0" w:line="259" w:lineRule="auto"/>
        <w:ind w:left="0" w:right="0" w:firstLine="0"/>
      </w:pPr>
      <w:r>
        <w:t xml:space="preserve"> </w:t>
      </w:r>
    </w:p>
    <w:p w14:paraId="7BB85A58" w14:textId="77777777" w:rsidR="002634FB" w:rsidRDefault="002634FB">
      <w:pPr>
        <w:spacing w:after="0" w:line="259" w:lineRule="auto"/>
        <w:ind w:left="-1440" w:right="11428" w:firstLine="0"/>
      </w:pPr>
    </w:p>
    <w:tbl>
      <w:tblPr>
        <w:tblStyle w:val="TableGrid"/>
        <w:tblW w:w="9019" w:type="dxa"/>
        <w:tblInd w:w="1049" w:type="dxa"/>
        <w:tblCellMar>
          <w:top w:w="434" w:type="dxa"/>
          <w:left w:w="106" w:type="dxa"/>
          <w:bottom w:w="28" w:type="dxa"/>
          <w:right w:w="40" w:type="dxa"/>
        </w:tblCellMar>
        <w:tblLook w:val="04A0" w:firstRow="1" w:lastRow="0" w:firstColumn="1" w:lastColumn="0" w:noHBand="0" w:noVBand="1"/>
      </w:tblPr>
      <w:tblGrid>
        <w:gridCol w:w="3200"/>
        <w:gridCol w:w="5819"/>
      </w:tblGrid>
      <w:tr w:rsidR="002634FB" w14:paraId="2657E283" w14:textId="77777777">
        <w:trPr>
          <w:trHeight w:val="3005"/>
        </w:trPr>
        <w:tc>
          <w:tcPr>
            <w:tcW w:w="3200" w:type="dxa"/>
            <w:tcBorders>
              <w:top w:val="single" w:sz="8" w:space="0" w:color="000000"/>
              <w:left w:val="single" w:sz="8" w:space="0" w:color="000000"/>
              <w:bottom w:val="single" w:sz="8" w:space="0" w:color="000000"/>
              <w:right w:val="single" w:sz="8" w:space="0" w:color="000000"/>
            </w:tcBorders>
            <w:vAlign w:val="bottom"/>
          </w:tcPr>
          <w:p w14:paraId="6A6ED43B" w14:textId="77777777" w:rsidR="002634FB" w:rsidRDefault="00552B47">
            <w:pPr>
              <w:spacing w:after="0" w:line="259" w:lineRule="auto"/>
              <w:ind w:left="0" w:right="0" w:firstLine="0"/>
            </w:pPr>
            <w:r>
              <w:rPr>
                <w:b/>
              </w:rPr>
              <w:t>Offboarding</w:t>
            </w:r>
            <w:r>
              <w:t xml:space="preserve">  </w:t>
            </w:r>
          </w:p>
        </w:tc>
        <w:tc>
          <w:tcPr>
            <w:tcW w:w="5819" w:type="dxa"/>
            <w:tcBorders>
              <w:top w:val="single" w:sz="8" w:space="0" w:color="000000"/>
              <w:left w:val="single" w:sz="8" w:space="0" w:color="000000"/>
              <w:bottom w:val="single" w:sz="8" w:space="0" w:color="000000"/>
              <w:right w:val="single" w:sz="8" w:space="0" w:color="000000"/>
            </w:tcBorders>
            <w:vAlign w:val="bottom"/>
          </w:tcPr>
          <w:p w14:paraId="38D0DBC9" w14:textId="77777777" w:rsidR="002634FB" w:rsidRDefault="00552B47">
            <w:pPr>
              <w:spacing w:after="0" w:line="240" w:lineRule="auto"/>
              <w:ind w:left="2" w:right="0" w:firstLine="0"/>
              <w:jc w:val="both"/>
            </w:pPr>
            <w:r>
              <w:t xml:space="preserve">The offboarding plan for this Call-Off Contract is the closing of  </w:t>
            </w:r>
          </w:p>
          <w:p w14:paraId="3F8C8DA1" w14:textId="77777777" w:rsidR="002634FB" w:rsidRDefault="00552B47">
            <w:pPr>
              <w:spacing w:after="0" w:line="248" w:lineRule="auto"/>
              <w:ind w:left="2" w:right="450" w:firstLine="0"/>
            </w:pPr>
            <w:r>
              <w:t xml:space="preserve">any IT accounts set up by the Buyer for the Supplier’s staff, permanent deletion of all data and code and the return of any IT equipment the Buyer has provided </w:t>
            </w:r>
            <w:proofErr w:type="gramStart"/>
            <w:r>
              <w:t>to  the</w:t>
            </w:r>
            <w:proofErr w:type="gramEnd"/>
            <w:r>
              <w:t xml:space="preserve"> Supplier’s staff.  </w:t>
            </w:r>
          </w:p>
          <w:p w14:paraId="0E222AA4" w14:textId="77777777" w:rsidR="002634FB" w:rsidRDefault="00552B47">
            <w:pPr>
              <w:spacing w:after="0" w:line="259" w:lineRule="auto"/>
              <w:ind w:left="2" w:right="0" w:firstLine="0"/>
            </w:pPr>
            <w:r>
              <w:t xml:space="preserve"> </w:t>
            </w:r>
          </w:p>
          <w:p w14:paraId="4FCA7E30" w14:textId="77777777" w:rsidR="002634FB" w:rsidRDefault="00552B47">
            <w:pPr>
              <w:spacing w:after="0" w:line="259" w:lineRule="auto"/>
              <w:ind w:left="12" w:right="0" w:firstLine="0"/>
            </w:pPr>
            <w:r>
              <w:t xml:space="preserve">This will follow the standard offboarding procedures that the Buyer operates at the time of offboarding. </w:t>
            </w:r>
          </w:p>
        </w:tc>
      </w:tr>
      <w:tr w:rsidR="002634FB" w14:paraId="7978D89F" w14:textId="77777777">
        <w:trPr>
          <w:trHeight w:val="2489"/>
        </w:trPr>
        <w:tc>
          <w:tcPr>
            <w:tcW w:w="3200" w:type="dxa"/>
            <w:tcBorders>
              <w:top w:val="single" w:sz="8" w:space="0" w:color="000000"/>
              <w:left w:val="single" w:sz="8" w:space="0" w:color="000000"/>
              <w:bottom w:val="single" w:sz="8" w:space="0" w:color="000000"/>
              <w:right w:val="single" w:sz="8" w:space="0" w:color="000000"/>
            </w:tcBorders>
          </w:tcPr>
          <w:p w14:paraId="149984B9" w14:textId="77777777" w:rsidR="002634FB" w:rsidRDefault="00552B47">
            <w:pPr>
              <w:spacing w:after="0" w:line="259" w:lineRule="auto"/>
              <w:ind w:left="0" w:right="0" w:firstLine="0"/>
            </w:pPr>
            <w:r>
              <w:rPr>
                <w:b/>
              </w:rPr>
              <w:t>Collaboration agreement</w:t>
            </w:r>
            <w:r>
              <w:t xml:space="preserve">  </w:t>
            </w:r>
          </w:p>
        </w:tc>
        <w:tc>
          <w:tcPr>
            <w:tcW w:w="5819" w:type="dxa"/>
            <w:tcBorders>
              <w:top w:val="single" w:sz="8" w:space="0" w:color="000000"/>
              <w:left w:val="single" w:sz="8" w:space="0" w:color="000000"/>
              <w:bottom w:val="single" w:sz="8" w:space="0" w:color="000000"/>
              <w:right w:val="single" w:sz="8" w:space="0" w:color="000000"/>
            </w:tcBorders>
          </w:tcPr>
          <w:p w14:paraId="60856B79" w14:textId="77777777" w:rsidR="002634FB" w:rsidRDefault="00552B47">
            <w:pPr>
              <w:spacing w:after="0" w:line="259" w:lineRule="auto"/>
              <w:ind w:left="12" w:right="0" w:firstLine="0"/>
            </w:pPr>
            <w:r>
              <w:t xml:space="preserve">N/A  </w:t>
            </w:r>
          </w:p>
        </w:tc>
      </w:tr>
      <w:tr w:rsidR="002634FB" w14:paraId="654B0FC7" w14:textId="77777777">
        <w:trPr>
          <w:trHeight w:val="7751"/>
        </w:trPr>
        <w:tc>
          <w:tcPr>
            <w:tcW w:w="3200" w:type="dxa"/>
            <w:tcBorders>
              <w:top w:val="single" w:sz="8" w:space="0" w:color="000000"/>
              <w:left w:val="single" w:sz="8" w:space="0" w:color="000000"/>
              <w:bottom w:val="single" w:sz="8" w:space="0" w:color="000000"/>
              <w:right w:val="single" w:sz="8" w:space="0" w:color="000000"/>
            </w:tcBorders>
          </w:tcPr>
          <w:p w14:paraId="2C1B3989" w14:textId="77777777" w:rsidR="002634FB" w:rsidRDefault="00552B47">
            <w:pPr>
              <w:spacing w:after="0" w:line="259" w:lineRule="auto"/>
              <w:ind w:left="0" w:right="0" w:firstLine="0"/>
            </w:pPr>
            <w:r>
              <w:rPr>
                <w:b/>
              </w:rPr>
              <w:lastRenderedPageBreak/>
              <w:t>Limit on Parties’ liability</w:t>
            </w:r>
            <w:r>
              <w:t xml:space="preserve">  </w:t>
            </w:r>
          </w:p>
        </w:tc>
        <w:tc>
          <w:tcPr>
            <w:tcW w:w="5819" w:type="dxa"/>
            <w:tcBorders>
              <w:top w:val="single" w:sz="8" w:space="0" w:color="000000"/>
              <w:left w:val="single" w:sz="8" w:space="0" w:color="000000"/>
              <w:bottom w:val="single" w:sz="8" w:space="0" w:color="000000"/>
              <w:right w:val="single" w:sz="8" w:space="0" w:color="000000"/>
            </w:tcBorders>
          </w:tcPr>
          <w:p w14:paraId="2B7AF44B" w14:textId="77777777" w:rsidR="002634FB" w:rsidRDefault="00552B47">
            <w:pPr>
              <w:spacing w:after="232" w:line="287" w:lineRule="auto"/>
              <w:ind w:left="12" w:right="0" w:firstLine="0"/>
            </w:pPr>
            <w:r>
              <w:t xml:space="preserve">Defaults by either party resulting in direct loss to the property (including technical infrastructure, assets or equipment but excluding any loss or damage to Buyer Data) of the other Party will not exceed </w:t>
            </w:r>
            <w:r>
              <w:rPr>
                <w:b/>
              </w:rPr>
              <w:t>£123,750 excluding VAT</w:t>
            </w:r>
            <w:r>
              <w:t xml:space="preserve"> per year.   </w:t>
            </w:r>
          </w:p>
          <w:p w14:paraId="26FAAB94" w14:textId="77777777" w:rsidR="002634FB" w:rsidRDefault="00552B47">
            <w:pPr>
              <w:spacing w:after="232" w:line="291" w:lineRule="auto"/>
              <w:ind w:left="12" w:right="0" w:firstLine="0"/>
            </w:pPr>
            <w:r>
              <w:t>The annual tot</w:t>
            </w:r>
            <w:r>
              <w:t xml:space="preserve">al liability of the Supplier for Buyer Data Defaults resulting in direct loss, destruction, corruption, </w:t>
            </w:r>
            <w:proofErr w:type="gramStart"/>
            <w:r>
              <w:t>degradation</w:t>
            </w:r>
            <w:proofErr w:type="gramEnd"/>
            <w:r>
              <w:t xml:space="preserve"> or damage to any Buyer Data will not exceed </w:t>
            </w:r>
            <w:r>
              <w:rPr>
                <w:b/>
              </w:rPr>
              <w:t xml:space="preserve">£123,750 excluding VAT </w:t>
            </w:r>
            <w:r>
              <w:t>or 125% of the Charges payable by the Buyer to the Supplier during the Ca</w:t>
            </w:r>
            <w:r>
              <w:t xml:space="preserve">ll-Off Contract Term (whichever is the greater).  </w:t>
            </w:r>
          </w:p>
          <w:p w14:paraId="7995076E" w14:textId="77777777" w:rsidR="002634FB" w:rsidRDefault="00552B47">
            <w:pPr>
              <w:spacing w:after="0" w:line="259" w:lineRule="auto"/>
              <w:ind w:left="12" w:right="0" w:firstLine="0"/>
            </w:pPr>
            <w:r>
              <w:t xml:space="preserve">The annual total liability of the Supplier for all other Defaults will not exceed the greater of </w:t>
            </w:r>
            <w:r>
              <w:rPr>
                <w:b/>
              </w:rPr>
              <w:t xml:space="preserve">£123,750 excluding VAT </w:t>
            </w:r>
            <w:r>
              <w:t>or 125% of the Charges payable by the Buyer to the Supplier during the Call-Off Contr</w:t>
            </w:r>
            <w:r>
              <w:t xml:space="preserve">act Term (whichever is the greater).  </w:t>
            </w:r>
          </w:p>
        </w:tc>
      </w:tr>
      <w:tr w:rsidR="002634FB" w14:paraId="00301CD1" w14:textId="77777777">
        <w:trPr>
          <w:trHeight w:val="5468"/>
        </w:trPr>
        <w:tc>
          <w:tcPr>
            <w:tcW w:w="3200" w:type="dxa"/>
            <w:tcBorders>
              <w:top w:val="single" w:sz="8" w:space="0" w:color="000000"/>
              <w:left w:val="single" w:sz="8" w:space="0" w:color="000000"/>
              <w:bottom w:val="single" w:sz="8" w:space="0" w:color="000000"/>
              <w:right w:val="single" w:sz="8" w:space="0" w:color="000000"/>
            </w:tcBorders>
          </w:tcPr>
          <w:p w14:paraId="0BA93936" w14:textId="77777777" w:rsidR="002634FB" w:rsidRDefault="00552B47">
            <w:pPr>
              <w:spacing w:after="0" w:line="259" w:lineRule="auto"/>
              <w:ind w:left="0" w:right="0" w:firstLine="0"/>
            </w:pPr>
            <w:r>
              <w:rPr>
                <w:b/>
              </w:rPr>
              <w:lastRenderedPageBreak/>
              <w:t>Insurance</w:t>
            </w:r>
            <w:r>
              <w:t xml:space="preserve">  </w:t>
            </w:r>
          </w:p>
        </w:tc>
        <w:tc>
          <w:tcPr>
            <w:tcW w:w="5819" w:type="dxa"/>
            <w:tcBorders>
              <w:top w:val="single" w:sz="8" w:space="0" w:color="000000"/>
              <w:left w:val="single" w:sz="8" w:space="0" w:color="000000"/>
              <w:bottom w:val="single" w:sz="8" w:space="0" w:color="000000"/>
              <w:right w:val="single" w:sz="8" w:space="0" w:color="000000"/>
            </w:tcBorders>
          </w:tcPr>
          <w:p w14:paraId="76048004" w14:textId="77777777" w:rsidR="002634FB" w:rsidRDefault="00552B47">
            <w:pPr>
              <w:spacing w:after="60" w:line="259" w:lineRule="auto"/>
              <w:ind w:left="12" w:right="0" w:firstLine="0"/>
            </w:pPr>
            <w:r>
              <w:t xml:space="preserve">The Supplier insurance(s) required will be:  </w:t>
            </w:r>
          </w:p>
          <w:p w14:paraId="25B00A86" w14:textId="77777777" w:rsidR="002634FB" w:rsidRDefault="00552B47">
            <w:pPr>
              <w:numPr>
                <w:ilvl w:val="0"/>
                <w:numId w:val="19"/>
              </w:numPr>
              <w:spacing w:after="30" w:line="290" w:lineRule="auto"/>
              <w:ind w:left="770" w:right="0" w:hanging="398"/>
            </w:pPr>
            <w:r>
              <w:t xml:space="preserve">a minimum insurance period of 6 years following the expiration or Ending of this Call-Off Contract </w:t>
            </w:r>
          </w:p>
          <w:p w14:paraId="6D906DE6" w14:textId="77777777" w:rsidR="002634FB" w:rsidRDefault="00552B47">
            <w:pPr>
              <w:numPr>
                <w:ilvl w:val="0"/>
                <w:numId w:val="19"/>
              </w:numPr>
              <w:spacing w:after="33" w:line="283" w:lineRule="auto"/>
              <w:ind w:left="770" w:right="0" w:hanging="398"/>
            </w:pPr>
            <w:r>
              <w:t xml:space="preserve">professional indemnity insurance cover to be held by the Supplier and by any agent, Subcontractor or consultant involved in the supply of the </w:t>
            </w:r>
            <w:proofErr w:type="spellStart"/>
            <w:r>
              <w:t>GCloud</w:t>
            </w:r>
            <w:proofErr w:type="spellEnd"/>
            <w:r>
              <w:t xml:space="preserve"> Service</w:t>
            </w:r>
            <w:r>
              <w:t xml:space="preserve">s. This professional indemnity insurance cover will have a minimum limit of indemnity of £1,000,000 for each individual claim or any higher limit the Buyer requires (and as required by Law) </w:t>
            </w:r>
          </w:p>
          <w:p w14:paraId="58D50BBC" w14:textId="77777777" w:rsidR="002634FB" w:rsidRDefault="00552B47">
            <w:pPr>
              <w:numPr>
                <w:ilvl w:val="0"/>
                <w:numId w:val="19"/>
              </w:numPr>
              <w:spacing w:after="0" w:line="259" w:lineRule="auto"/>
              <w:ind w:left="770" w:right="0" w:hanging="398"/>
            </w:pPr>
            <w:r>
              <w:t xml:space="preserve">employers' liability insurance with a minimum limit of £5,000,000 or any higher minimum limit required by Law  </w:t>
            </w:r>
          </w:p>
        </w:tc>
      </w:tr>
      <w:tr w:rsidR="002634FB" w14:paraId="7BF160D2" w14:textId="77777777">
        <w:trPr>
          <w:trHeight w:val="2456"/>
        </w:trPr>
        <w:tc>
          <w:tcPr>
            <w:tcW w:w="3200" w:type="dxa"/>
            <w:tcBorders>
              <w:top w:val="single" w:sz="8" w:space="0" w:color="000000"/>
              <w:left w:val="single" w:sz="8" w:space="0" w:color="000000"/>
              <w:bottom w:val="single" w:sz="8" w:space="0" w:color="000000"/>
              <w:right w:val="single" w:sz="8" w:space="0" w:color="000000"/>
            </w:tcBorders>
          </w:tcPr>
          <w:p w14:paraId="50CE3885" w14:textId="77777777" w:rsidR="002634FB" w:rsidRDefault="00552B47">
            <w:pPr>
              <w:spacing w:after="0" w:line="259" w:lineRule="auto"/>
              <w:ind w:left="0" w:right="0" w:firstLine="0"/>
            </w:pPr>
            <w:r>
              <w:rPr>
                <w:b/>
              </w:rPr>
              <w:t>Buyer’s responsibilities</w:t>
            </w:r>
            <w:r>
              <w:t xml:space="preserve">  </w:t>
            </w:r>
          </w:p>
        </w:tc>
        <w:tc>
          <w:tcPr>
            <w:tcW w:w="5819" w:type="dxa"/>
            <w:tcBorders>
              <w:top w:val="single" w:sz="8" w:space="0" w:color="000000"/>
              <w:left w:val="single" w:sz="8" w:space="0" w:color="000000"/>
              <w:bottom w:val="single" w:sz="8" w:space="0" w:color="000000"/>
              <w:right w:val="single" w:sz="8" w:space="0" w:color="000000"/>
            </w:tcBorders>
            <w:vAlign w:val="bottom"/>
          </w:tcPr>
          <w:p w14:paraId="125B21CF" w14:textId="77777777" w:rsidR="002634FB" w:rsidRDefault="00552B47">
            <w:pPr>
              <w:spacing w:after="16" w:line="259" w:lineRule="auto"/>
              <w:ind w:left="2" w:right="0" w:firstLine="0"/>
            </w:pPr>
            <w:r>
              <w:t xml:space="preserve">The Buyer is responsible for:  </w:t>
            </w:r>
          </w:p>
          <w:p w14:paraId="4D2CBBBE" w14:textId="77777777" w:rsidR="002634FB" w:rsidRDefault="00552B47">
            <w:pPr>
              <w:spacing w:after="16" w:line="259" w:lineRule="auto"/>
              <w:ind w:left="2" w:right="0" w:firstLine="0"/>
            </w:pPr>
            <w:r>
              <w:t xml:space="preserve"> </w:t>
            </w:r>
          </w:p>
          <w:p w14:paraId="482B550B" w14:textId="77777777" w:rsidR="002634FB" w:rsidRDefault="00552B47">
            <w:pPr>
              <w:spacing w:after="0" w:line="276" w:lineRule="auto"/>
              <w:ind w:left="2" w:right="0" w:firstLine="0"/>
            </w:pPr>
            <w:r>
              <w:t>Supporting the supplier with the architectural requirements for the plot use case,</w:t>
            </w:r>
            <w:r>
              <w:t xml:space="preserve"> so that the solution meets DWP architectural standards </w:t>
            </w:r>
          </w:p>
          <w:p w14:paraId="416A6BDA" w14:textId="77777777" w:rsidR="002634FB" w:rsidRDefault="00552B47">
            <w:pPr>
              <w:spacing w:after="16" w:line="259" w:lineRule="auto"/>
              <w:ind w:left="2" w:right="0" w:firstLine="0"/>
            </w:pPr>
            <w:r>
              <w:t xml:space="preserve"> </w:t>
            </w:r>
          </w:p>
          <w:p w14:paraId="2AB85068" w14:textId="77777777" w:rsidR="002634FB" w:rsidRDefault="00552B47">
            <w:pPr>
              <w:spacing w:after="0" w:line="259" w:lineRule="auto"/>
              <w:ind w:left="12" w:right="0" w:firstLine="0"/>
            </w:pPr>
            <w:r>
              <w:t xml:space="preserve"> </w:t>
            </w:r>
          </w:p>
        </w:tc>
      </w:tr>
      <w:tr w:rsidR="002634FB" w14:paraId="46240E50" w14:textId="77777777">
        <w:trPr>
          <w:trHeight w:val="3032"/>
        </w:trPr>
        <w:tc>
          <w:tcPr>
            <w:tcW w:w="3200" w:type="dxa"/>
            <w:tcBorders>
              <w:top w:val="single" w:sz="8" w:space="0" w:color="000000"/>
              <w:left w:val="single" w:sz="8" w:space="0" w:color="000000"/>
              <w:bottom w:val="single" w:sz="8" w:space="0" w:color="000000"/>
              <w:right w:val="single" w:sz="8" w:space="0" w:color="000000"/>
            </w:tcBorders>
          </w:tcPr>
          <w:p w14:paraId="761C5D95" w14:textId="77777777" w:rsidR="002634FB" w:rsidRDefault="00552B47">
            <w:pPr>
              <w:spacing w:after="0" w:line="259" w:lineRule="auto"/>
              <w:ind w:left="0" w:right="0" w:firstLine="0"/>
            </w:pPr>
            <w:r>
              <w:rPr>
                <w:b/>
              </w:rPr>
              <w:t>Buyer’s equipment</w:t>
            </w:r>
            <w:r>
              <w:t xml:space="preserve">  </w:t>
            </w:r>
          </w:p>
        </w:tc>
        <w:tc>
          <w:tcPr>
            <w:tcW w:w="5819" w:type="dxa"/>
            <w:tcBorders>
              <w:top w:val="single" w:sz="8" w:space="0" w:color="000000"/>
              <w:left w:val="single" w:sz="8" w:space="0" w:color="000000"/>
              <w:bottom w:val="single" w:sz="8" w:space="0" w:color="000000"/>
              <w:right w:val="single" w:sz="8" w:space="0" w:color="000000"/>
            </w:tcBorders>
          </w:tcPr>
          <w:p w14:paraId="393F22BA" w14:textId="77777777" w:rsidR="002634FB" w:rsidRDefault="00552B47">
            <w:pPr>
              <w:spacing w:after="0" w:line="259" w:lineRule="auto"/>
              <w:ind w:left="2" w:right="0" w:firstLine="0"/>
            </w:pPr>
            <w:r>
              <w:t>The Buyer’s equipment to be provided to Supplier and used by Supplier with this Call-</w:t>
            </w:r>
            <w:r>
              <w:t xml:space="preserve">Off Contract includes provision of IT equipment, </w:t>
            </w:r>
            <w:proofErr w:type="gramStart"/>
            <w:r>
              <w:t>e.g.</w:t>
            </w:r>
            <w:proofErr w:type="gramEnd"/>
            <w:r>
              <w:t xml:space="preserve"> standard laptop and software and network access (if this becomes necessary to deliver the services). </w:t>
            </w:r>
          </w:p>
        </w:tc>
      </w:tr>
    </w:tbl>
    <w:p w14:paraId="7045FD9C" w14:textId="77777777" w:rsidR="002634FB" w:rsidRDefault="00552B47">
      <w:pPr>
        <w:pStyle w:val="Heading3"/>
        <w:spacing w:after="0"/>
        <w:ind w:left="2242"/>
      </w:pPr>
      <w:r>
        <w:lastRenderedPageBreak/>
        <w:t xml:space="preserve">Supplier’s information  </w:t>
      </w:r>
    </w:p>
    <w:tbl>
      <w:tblPr>
        <w:tblStyle w:val="TableGrid"/>
        <w:tblW w:w="9019" w:type="dxa"/>
        <w:tblInd w:w="1049" w:type="dxa"/>
        <w:tblCellMar>
          <w:top w:w="453" w:type="dxa"/>
          <w:left w:w="106" w:type="dxa"/>
          <w:bottom w:w="0" w:type="dxa"/>
          <w:right w:w="115" w:type="dxa"/>
        </w:tblCellMar>
        <w:tblLook w:val="04A0" w:firstRow="1" w:lastRow="0" w:firstColumn="1" w:lastColumn="0" w:noHBand="0" w:noVBand="1"/>
      </w:tblPr>
      <w:tblGrid>
        <w:gridCol w:w="2600"/>
        <w:gridCol w:w="6419"/>
      </w:tblGrid>
      <w:tr w:rsidR="002634FB" w14:paraId="1E811134" w14:textId="77777777">
        <w:trPr>
          <w:trHeight w:val="2522"/>
        </w:trPr>
        <w:tc>
          <w:tcPr>
            <w:tcW w:w="2600" w:type="dxa"/>
            <w:tcBorders>
              <w:top w:val="single" w:sz="8" w:space="0" w:color="000000"/>
              <w:left w:val="single" w:sz="8" w:space="0" w:color="000000"/>
              <w:bottom w:val="single" w:sz="8" w:space="0" w:color="000000"/>
              <w:right w:val="single" w:sz="8" w:space="0" w:color="000000"/>
            </w:tcBorders>
          </w:tcPr>
          <w:p w14:paraId="481F2EC0" w14:textId="77777777" w:rsidR="002634FB" w:rsidRDefault="00552B47">
            <w:pPr>
              <w:spacing w:after="0" w:line="259" w:lineRule="auto"/>
              <w:ind w:left="0" w:right="0" w:firstLine="0"/>
            </w:pPr>
            <w:r>
              <w:rPr>
                <w:b/>
              </w:rPr>
              <w:t>Subcontractors or partners</w:t>
            </w:r>
            <w:r>
              <w:t xml:space="preserve">  </w:t>
            </w:r>
          </w:p>
        </w:tc>
        <w:tc>
          <w:tcPr>
            <w:tcW w:w="6419" w:type="dxa"/>
            <w:tcBorders>
              <w:top w:val="single" w:sz="8" w:space="0" w:color="000000"/>
              <w:left w:val="single" w:sz="8" w:space="0" w:color="000000"/>
              <w:bottom w:val="single" w:sz="8" w:space="0" w:color="000000"/>
              <w:right w:val="single" w:sz="8" w:space="0" w:color="000000"/>
            </w:tcBorders>
          </w:tcPr>
          <w:p w14:paraId="6F5156EF" w14:textId="77777777" w:rsidR="002634FB" w:rsidRDefault="00552B47">
            <w:pPr>
              <w:spacing w:after="0" w:line="259" w:lineRule="auto"/>
              <w:ind w:left="12" w:right="0" w:firstLine="0"/>
            </w:pPr>
            <w:r>
              <w:t xml:space="preserve">N/A </w:t>
            </w:r>
          </w:p>
        </w:tc>
      </w:tr>
    </w:tbl>
    <w:p w14:paraId="587DAD77" w14:textId="77777777" w:rsidR="002634FB" w:rsidRDefault="00552B47">
      <w:pPr>
        <w:pStyle w:val="Heading3"/>
        <w:spacing w:after="153"/>
        <w:ind w:left="2242"/>
      </w:pPr>
      <w:r>
        <w:t>Call-</w:t>
      </w:r>
      <w:r>
        <w:t xml:space="preserve">Off Contract charges and payment  </w:t>
      </w:r>
    </w:p>
    <w:p w14:paraId="68748332" w14:textId="77777777" w:rsidR="002634FB" w:rsidRDefault="00552B47">
      <w:pPr>
        <w:spacing w:after="0"/>
        <w:ind w:right="765"/>
      </w:pPr>
      <w:r>
        <w:t xml:space="preserve">The Call-Off Contract charges and payment details are in the table below. See Schedule 2 for a full breakdown.  </w:t>
      </w:r>
    </w:p>
    <w:p w14:paraId="58DA149E" w14:textId="77777777" w:rsidR="002634FB" w:rsidRDefault="00552B47">
      <w:pPr>
        <w:spacing w:after="0" w:line="259" w:lineRule="auto"/>
        <w:ind w:left="0" w:right="0" w:firstLine="0"/>
      </w:pPr>
      <w:r>
        <w:t xml:space="preserve"> </w:t>
      </w:r>
    </w:p>
    <w:tbl>
      <w:tblPr>
        <w:tblStyle w:val="TableGrid"/>
        <w:tblW w:w="9019" w:type="dxa"/>
        <w:tblInd w:w="1049" w:type="dxa"/>
        <w:tblCellMar>
          <w:top w:w="436" w:type="dxa"/>
          <w:left w:w="98" w:type="dxa"/>
          <w:bottom w:w="193" w:type="dxa"/>
          <w:right w:w="105" w:type="dxa"/>
        </w:tblCellMar>
        <w:tblLook w:val="04A0" w:firstRow="1" w:lastRow="0" w:firstColumn="1" w:lastColumn="0" w:noHBand="0" w:noVBand="1"/>
      </w:tblPr>
      <w:tblGrid>
        <w:gridCol w:w="2168"/>
        <w:gridCol w:w="6851"/>
      </w:tblGrid>
      <w:tr w:rsidR="002634FB" w14:paraId="569FF468" w14:textId="77777777">
        <w:trPr>
          <w:trHeight w:val="2232"/>
        </w:trPr>
        <w:tc>
          <w:tcPr>
            <w:tcW w:w="2168" w:type="dxa"/>
            <w:tcBorders>
              <w:top w:val="single" w:sz="8" w:space="0" w:color="000000"/>
              <w:left w:val="single" w:sz="8" w:space="0" w:color="000000"/>
              <w:bottom w:val="single" w:sz="8" w:space="0" w:color="000000"/>
              <w:right w:val="single" w:sz="8" w:space="0" w:color="000000"/>
            </w:tcBorders>
            <w:vAlign w:val="bottom"/>
          </w:tcPr>
          <w:p w14:paraId="4155CA1D" w14:textId="77777777" w:rsidR="002634FB" w:rsidRDefault="00552B47">
            <w:pPr>
              <w:spacing w:after="0" w:line="259" w:lineRule="auto"/>
              <w:ind w:left="7" w:right="0" w:firstLine="0"/>
            </w:pPr>
            <w:r>
              <w:rPr>
                <w:b/>
              </w:rPr>
              <w:t>Payment method</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133796C6" w14:textId="77777777" w:rsidR="002634FB" w:rsidRDefault="00552B47">
            <w:pPr>
              <w:spacing w:after="0" w:line="259" w:lineRule="auto"/>
              <w:ind w:left="12" w:right="0" w:firstLine="0"/>
            </w:pPr>
            <w:r>
              <w:t xml:space="preserve">The payment method for this Call-Off Contract is </w:t>
            </w:r>
            <w:r>
              <w:rPr>
                <w:b/>
              </w:rPr>
              <w:t>BACS</w:t>
            </w:r>
            <w:r>
              <w:t xml:space="preserve">  </w:t>
            </w:r>
          </w:p>
        </w:tc>
      </w:tr>
      <w:tr w:rsidR="002634FB" w14:paraId="3D81FCE2" w14:textId="77777777">
        <w:trPr>
          <w:trHeight w:val="2773"/>
        </w:trPr>
        <w:tc>
          <w:tcPr>
            <w:tcW w:w="2168" w:type="dxa"/>
            <w:tcBorders>
              <w:top w:val="single" w:sz="8" w:space="0" w:color="000000"/>
              <w:left w:val="single" w:sz="8" w:space="0" w:color="000000"/>
              <w:bottom w:val="single" w:sz="8" w:space="0" w:color="000000"/>
              <w:right w:val="single" w:sz="8" w:space="0" w:color="000000"/>
            </w:tcBorders>
          </w:tcPr>
          <w:p w14:paraId="517028C0" w14:textId="77777777" w:rsidR="002634FB" w:rsidRDefault="00552B47">
            <w:pPr>
              <w:spacing w:after="0" w:line="259" w:lineRule="auto"/>
              <w:ind w:left="7" w:right="0" w:firstLine="0"/>
            </w:pPr>
            <w:r>
              <w:rPr>
                <w:b/>
              </w:rPr>
              <w:t>Payment profile</w:t>
            </w:r>
            <w:r>
              <w:t xml:space="preserve">  </w:t>
            </w:r>
          </w:p>
        </w:tc>
        <w:tc>
          <w:tcPr>
            <w:tcW w:w="6851" w:type="dxa"/>
            <w:tcBorders>
              <w:top w:val="single" w:sz="8" w:space="0" w:color="000000"/>
              <w:left w:val="single" w:sz="8" w:space="0" w:color="000000"/>
              <w:bottom w:val="single" w:sz="8" w:space="0" w:color="000000"/>
              <w:right w:val="single" w:sz="8" w:space="0" w:color="000000"/>
            </w:tcBorders>
          </w:tcPr>
          <w:p w14:paraId="56D827F6" w14:textId="77777777" w:rsidR="002634FB" w:rsidRDefault="00552B47">
            <w:pPr>
              <w:spacing w:after="0" w:line="259" w:lineRule="auto"/>
              <w:ind w:left="12" w:right="0" w:firstLine="0"/>
            </w:pPr>
            <w:r>
              <w:t xml:space="preserve">See ‘Schedule </w:t>
            </w:r>
            <w:r>
              <w:t xml:space="preserve">1: Services’ </w:t>
            </w:r>
          </w:p>
        </w:tc>
      </w:tr>
      <w:tr w:rsidR="002634FB" w14:paraId="063E96D3" w14:textId="77777777">
        <w:trPr>
          <w:trHeight w:val="2532"/>
        </w:trPr>
        <w:tc>
          <w:tcPr>
            <w:tcW w:w="2168" w:type="dxa"/>
            <w:tcBorders>
              <w:top w:val="single" w:sz="8" w:space="0" w:color="000000"/>
              <w:left w:val="single" w:sz="8" w:space="0" w:color="000000"/>
              <w:bottom w:val="single" w:sz="8" w:space="0" w:color="000000"/>
              <w:right w:val="single" w:sz="8" w:space="0" w:color="000000"/>
            </w:tcBorders>
          </w:tcPr>
          <w:p w14:paraId="3ECF2EE3" w14:textId="77777777" w:rsidR="002634FB" w:rsidRDefault="00552B47">
            <w:pPr>
              <w:spacing w:after="0" w:line="259" w:lineRule="auto"/>
              <w:ind w:left="7" w:right="0" w:firstLine="0"/>
            </w:pPr>
            <w:r>
              <w:rPr>
                <w:b/>
              </w:rPr>
              <w:lastRenderedPageBreak/>
              <w:t>Invoice details</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2D468A91" w14:textId="77777777" w:rsidR="002634FB" w:rsidRDefault="00552B47">
            <w:pPr>
              <w:spacing w:after="0" w:line="259" w:lineRule="auto"/>
              <w:ind w:left="10" w:right="0" w:firstLine="0"/>
            </w:pPr>
            <w:r>
              <w:t xml:space="preserve">See ‘Schedule 1: Services’ </w:t>
            </w:r>
          </w:p>
        </w:tc>
      </w:tr>
      <w:tr w:rsidR="002634FB" w14:paraId="1428374C" w14:textId="77777777">
        <w:trPr>
          <w:trHeight w:val="4577"/>
        </w:trPr>
        <w:tc>
          <w:tcPr>
            <w:tcW w:w="2168" w:type="dxa"/>
            <w:tcBorders>
              <w:top w:val="single" w:sz="8" w:space="0" w:color="000000"/>
              <w:left w:val="single" w:sz="8" w:space="0" w:color="000000"/>
              <w:bottom w:val="single" w:sz="8" w:space="0" w:color="000000"/>
              <w:right w:val="single" w:sz="8" w:space="0" w:color="000000"/>
            </w:tcBorders>
            <w:vAlign w:val="bottom"/>
          </w:tcPr>
          <w:p w14:paraId="2A2CCE55" w14:textId="77777777" w:rsidR="002634FB" w:rsidRDefault="00552B47">
            <w:pPr>
              <w:spacing w:after="0" w:line="259" w:lineRule="auto"/>
              <w:ind w:left="7" w:right="0" w:firstLine="0"/>
            </w:pPr>
            <w:r>
              <w:rPr>
                <w:b/>
              </w:rPr>
              <w:t>Who and where to send invoices to</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13F456C4" w14:textId="77777777" w:rsidR="002634FB" w:rsidRDefault="00552B47">
            <w:pPr>
              <w:spacing w:after="38" w:line="259" w:lineRule="auto"/>
              <w:ind w:left="10" w:right="0" w:firstLine="0"/>
            </w:pPr>
            <w:r>
              <w:t xml:space="preserve">Electronic Invoices (attached to E-Mails) should be sent to: </w:t>
            </w:r>
          </w:p>
          <w:p w14:paraId="1FB16669" w14:textId="77777777" w:rsidR="002634FB" w:rsidRDefault="00552B47">
            <w:pPr>
              <w:spacing w:after="38" w:line="259" w:lineRule="auto"/>
              <w:ind w:left="0" w:right="0" w:firstLine="0"/>
            </w:pPr>
            <w:r>
              <w:t xml:space="preserve">  </w:t>
            </w:r>
          </w:p>
          <w:p w14:paraId="24334FC9" w14:textId="6712C78F" w:rsidR="002634FB" w:rsidRDefault="00710898">
            <w:pPr>
              <w:spacing w:after="41" w:line="259" w:lineRule="auto"/>
              <w:ind w:left="0" w:right="0" w:firstLine="0"/>
            </w:pPr>
            <w:r w:rsidRPr="0032226B">
              <w:rPr>
                <w:highlight w:val="yellow"/>
              </w:rPr>
              <w:t>(Redacted)</w:t>
            </w:r>
            <w:r>
              <w:t xml:space="preserve"> </w:t>
            </w:r>
            <w:r w:rsidR="00552B47">
              <w:t xml:space="preserve"> </w:t>
            </w:r>
          </w:p>
          <w:p w14:paraId="5F8899E0" w14:textId="77777777" w:rsidR="002634FB" w:rsidRDefault="00552B47">
            <w:pPr>
              <w:spacing w:after="38" w:line="259" w:lineRule="auto"/>
              <w:ind w:left="0" w:right="0" w:firstLine="0"/>
            </w:pPr>
            <w:r>
              <w:t xml:space="preserve">Paper invoices should be sent </w:t>
            </w:r>
            <w:proofErr w:type="gramStart"/>
            <w:r>
              <w:t>to;</w:t>
            </w:r>
            <w:proofErr w:type="gramEnd"/>
            <w:r>
              <w:t xml:space="preserve"> </w:t>
            </w:r>
          </w:p>
          <w:p w14:paraId="2882CCBA" w14:textId="567EA106" w:rsidR="002634FB" w:rsidRDefault="00710898">
            <w:pPr>
              <w:spacing w:after="0" w:line="259" w:lineRule="auto"/>
              <w:ind w:left="0" w:right="0" w:firstLine="0"/>
            </w:pPr>
            <w:r w:rsidRPr="0032226B">
              <w:rPr>
                <w:highlight w:val="yellow"/>
              </w:rPr>
              <w:t>(Redacted)</w:t>
            </w:r>
            <w:r>
              <w:t xml:space="preserve"> </w:t>
            </w:r>
            <w:r w:rsidR="00552B47">
              <w:t xml:space="preserve"> </w:t>
            </w:r>
          </w:p>
          <w:p w14:paraId="3CF4BDF5" w14:textId="77777777" w:rsidR="002634FB" w:rsidRDefault="00552B47">
            <w:pPr>
              <w:spacing w:after="0" w:line="259" w:lineRule="auto"/>
              <w:ind w:left="10" w:right="0" w:firstLine="0"/>
            </w:pPr>
            <w:r>
              <w:t xml:space="preserve">A copy should also be emailed to the </w:t>
            </w:r>
            <w:proofErr w:type="gramStart"/>
            <w:r>
              <w:t>Principle</w:t>
            </w:r>
            <w:proofErr w:type="gramEnd"/>
            <w:r>
              <w:t xml:space="preserve"> Contact. </w:t>
            </w:r>
          </w:p>
        </w:tc>
      </w:tr>
    </w:tbl>
    <w:p w14:paraId="65DE2989" w14:textId="77777777" w:rsidR="002634FB" w:rsidRDefault="002634FB">
      <w:pPr>
        <w:spacing w:after="0" w:line="259" w:lineRule="auto"/>
        <w:ind w:left="-1440" w:right="11428" w:firstLine="0"/>
      </w:pPr>
    </w:p>
    <w:tbl>
      <w:tblPr>
        <w:tblStyle w:val="TableGrid"/>
        <w:tblW w:w="9019" w:type="dxa"/>
        <w:tblInd w:w="1049" w:type="dxa"/>
        <w:tblCellMar>
          <w:top w:w="439" w:type="dxa"/>
          <w:left w:w="106" w:type="dxa"/>
          <w:bottom w:w="193" w:type="dxa"/>
          <w:right w:w="68" w:type="dxa"/>
        </w:tblCellMar>
        <w:tblLook w:val="04A0" w:firstRow="1" w:lastRow="0" w:firstColumn="1" w:lastColumn="0" w:noHBand="0" w:noVBand="1"/>
      </w:tblPr>
      <w:tblGrid>
        <w:gridCol w:w="2168"/>
        <w:gridCol w:w="6851"/>
      </w:tblGrid>
      <w:tr w:rsidR="002634FB" w14:paraId="5B7C1A17" w14:textId="77777777">
        <w:trPr>
          <w:trHeight w:val="4530"/>
        </w:trPr>
        <w:tc>
          <w:tcPr>
            <w:tcW w:w="2168" w:type="dxa"/>
            <w:tcBorders>
              <w:top w:val="single" w:sz="8" w:space="0" w:color="000000"/>
              <w:left w:val="single" w:sz="8" w:space="0" w:color="000000"/>
              <w:bottom w:val="single" w:sz="8" w:space="0" w:color="000000"/>
              <w:right w:val="single" w:sz="8" w:space="0" w:color="000000"/>
            </w:tcBorders>
            <w:vAlign w:val="bottom"/>
          </w:tcPr>
          <w:p w14:paraId="16EC5F30" w14:textId="77777777" w:rsidR="002634FB" w:rsidRDefault="00552B47">
            <w:pPr>
              <w:spacing w:after="0" w:line="259" w:lineRule="auto"/>
              <w:ind w:left="0" w:right="0" w:firstLine="0"/>
            </w:pPr>
            <w:r>
              <w:rPr>
                <w:b/>
              </w:rPr>
              <w:lastRenderedPageBreak/>
              <w:t>Invoice information required</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1B31AB0F" w14:textId="008D86B5" w:rsidR="002634FB" w:rsidRDefault="00710898">
            <w:pPr>
              <w:spacing w:after="0" w:line="259" w:lineRule="auto"/>
              <w:ind w:left="5" w:right="0" w:firstLine="0"/>
            </w:pPr>
            <w:r w:rsidRPr="0032226B">
              <w:rPr>
                <w:highlight w:val="yellow"/>
              </w:rPr>
              <w:t>(Redacted)</w:t>
            </w:r>
          </w:p>
        </w:tc>
      </w:tr>
      <w:tr w:rsidR="002634FB" w14:paraId="576FE354" w14:textId="77777777">
        <w:trPr>
          <w:trHeight w:val="1954"/>
        </w:trPr>
        <w:tc>
          <w:tcPr>
            <w:tcW w:w="2168" w:type="dxa"/>
            <w:tcBorders>
              <w:top w:val="single" w:sz="8" w:space="0" w:color="000000"/>
              <w:left w:val="single" w:sz="8" w:space="0" w:color="000000"/>
              <w:bottom w:val="single" w:sz="8" w:space="0" w:color="000000"/>
              <w:right w:val="single" w:sz="8" w:space="0" w:color="000000"/>
            </w:tcBorders>
            <w:vAlign w:val="bottom"/>
          </w:tcPr>
          <w:p w14:paraId="4301D4AC" w14:textId="77777777" w:rsidR="002634FB" w:rsidRDefault="00552B47">
            <w:pPr>
              <w:spacing w:after="0" w:line="259" w:lineRule="auto"/>
              <w:ind w:left="0" w:right="0" w:firstLine="0"/>
            </w:pPr>
            <w:r>
              <w:rPr>
                <w:b/>
              </w:rPr>
              <w:t>Invoice frequency</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3848AF0A" w14:textId="77777777" w:rsidR="002634FB" w:rsidRDefault="00552B47">
            <w:pPr>
              <w:spacing w:after="0" w:line="259" w:lineRule="auto"/>
              <w:ind w:left="5" w:right="0" w:firstLine="0"/>
            </w:pPr>
            <w:r>
              <w:t xml:space="preserve">See ‘Schedule 1’  </w:t>
            </w:r>
          </w:p>
        </w:tc>
      </w:tr>
      <w:tr w:rsidR="002634FB" w14:paraId="7D78294C" w14:textId="77777777">
        <w:trPr>
          <w:trHeight w:val="2232"/>
        </w:trPr>
        <w:tc>
          <w:tcPr>
            <w:tcW w:w="2168" w:type="dxa"/>
            <w:tcBorders>
              <w:top w:val="single" w:sz="8" w:space="0" w:color="000000"/>
              <w:left w:val="single" w:sz="8" w:space="0" w:color="000000"/>
              <w:bottom w:val="single" w:sz="8" w:space="0" w:color="000000"/>
              <w:right w:val="single" w:sz="8" w:space="0" w:color="000000"/>
            </w:tcBorders>
            <w:vAlign w:val="bottom"/>
          </w:tcPr>
          <w:p w14:paraId="7A70FF67" w14:textId="77777777" w:rsidR="002634FB" w:rsidRDefault="00552B47">
            <w:pPr>
              <w:spacing w:after="0" w:line="259" w:lineRule="auto"/>
              <w:ind w:left="0" w:right="0" w:firstLine="0"/>
            </w:pPr>
            <w:r>
              <w:rPr>
                <w:b/>
              </w:rPr>
              <w:t>Call-Off Contract value</w:t>
            </w:r>
            <w:r>
              <w:t xml:space="preserve">  </w:t>
            </w:r>
          </w:p>
        </w:tc>
        <w:tc>
          <w:tcPr>
            <w:tcW w:w="6851" w:type="dxa"/>
            <w:tcBorders>
              <w:top w:val="single" w:sz="8" w:space="0" w:color="000000"/>
              <w:left w:val="single" w:sz="8" w:space="0" w:color="000000"/>
              <w:bottom w:val="single" w:sz="8" w:space="0" w:color="000000"/>
              <w:right w:val="single" w:sz="8" w:space="0" w:color="000000"/>
            </w:tcBorders>
            <w:vAlign w:val="bottom"/>
          </w:tcPr>
          <w:p w14:paraId="5C031637" w14:textId="77777777" w:rsidR="002634FB" w:rsidRDefault="00552B47">
            <w:pPr>
              <w:spacing w:after="0" w:line="259" w:lineRule="auto"/>
              <w:ind w:left="5" w:right="0" w:firstLine="0"/>
            </w:pPr>
            <w:r>
              <w:t xml:space="preserve">The total value of this Call-Off Contract inclusive of additional potential extension periods as details in ‘extension period’ is £198,000 exclusive of VAT.  </w:t>
            </w:r>
          </w:p>
        </w:tc>
      </w:tr>
      <w:tr w:rsidR="002634FB" w14:paraId="482EED2A" w14:textId="77777777">
        <w:trPr>
          <w:trHeight w:val="2475"/>
        </w:trPr>
        <w:tc>
          <w:tcPr>
            <w:tcW w:w="2168" w:type="dxa"/>
            <w:tcBorders>
              <w:top w:val="single" w:sz="8" w:space="0" w:color="000000"/>
              <w:left w:val="single" w:sz="8" w:space="0" w:color="000000"/>
              <w:bottom w:val="single" w:sz="8" w:space="0" w:color="000000"/>
              <w:right w:val="single" w:sz="8" w:space="0" w:color="000000"/>
            </w:tcBorders>
            <w:vAlign w:val="bottom"/>
          </w:tcPr>
          <w:p w14:paraId="05D54957" w14:textId="77777777" w:rsidR="002634FB" w:rsidRDefault="00552B47">
            <w:pPr>
              <w:spacing w:after="0" w:line="259" w:lineRule="auto"/>
              <w:ind w:left="0" w:right="0" w:firstLine="0"/>
            </w:pPr>
            <w:r>
              <w:rPr>
                <w:b/>
              </w:rPr>
              <w:lastRenderedPageBreak/>
              <w:t>Call-Off Contract charges</w:t>
            </w:r>
            <w:r>
              <w:t xml:space="preserve">  </w:t>
            </w:r>
          </w:p>
        </w:tc>
        <w:tc>
          <w:tcPr>
            <w:tcW w:w="6851" w:type="dxa"/>
            <w:tcBorders>
              <w:top w:val="single" w:sz="8" w:space="0" w:color="000000"/>
              <w:left w:val="single" w:sz="8" w:space="0" w:color="000000"/>
              <w:bottom w:val="single" w:sz="8" w:space="0" w:color="000000"/>
              <w:right w:val="single" w:sz="8" w:space="0" w:color="000000"/>
            </w:tcBorders>
          </w:tcPr>
          <w:p w14:paraId="626B447A" w14:textId="77777777" w:rsidR="002634FB" w:rsidRDefault="00552B47">
            <w:pPr>
              <w:spacing w:after="0" w:line="259" w:lineRule="auto"/>
              <w:ind w:left="2" w:right="0" w:firstLine="0"/>
            </w:pPr>
            <w:r>
              <w:t xml:space="preserve">See ‘Schedule 2: Call-Off Contract charges </w:t>
            </w:r>
          </w:p>
        </w:tc>
      </w:tr>
    </w:tbl>
    <w:p w14:paraId="4B4D2CDD" w14:textId="77777777" w:rsidR="002634FB" w:rsidRDefault="00552B47">
      <w:pPr>
        <w:pStyle w:val="Heading3"/>
        <w:spacing w:after="0"/>
        <w:ind w:left="2242"/>
      </w:pPr>
      <w:r>
        <w:t xml:space="preserve">Additional Buyer terms  </w:t>
      </w:r>
    </w:p>
    <w:tbl>
      <w:tblPr>
        <w:tblStyle w:val="TableGrid"/>
        <w:tblW w:w="8884" w:type="dxa"/>
        <w:tblInd w:w="1049" w:type="dxa"/>
        <w:tblCellMar>
          <w:top w:w="434" w:type="dxa"/>
          <w:left w:w="106" w:type="dxa"/>
          <w:bottom w:w="184" w:type="dxa"/>
          <w:right w:w="37" w:type="dxa"/>
        </w:tblCellMar>
        <w:tblLook w:val="04A0" w:firstRow="1" w:lastRow="0" w:firstColumn="1" w:lastColumn="0" w:noHBand="0" w:noVBand="1"/>
      </w:tblPr>
      <w:tblGrid>
        <w:gridCol w:w="2624"/>
        <w:gridCol w:w="6260"/>
      </w:tblGrid>
      <w:tr w:rsidR="002634FB" w14:paraId="0B3DEB75" w14:textId="77777777">
        <w:trPr>
          <w:trHeight w:val="3920"/>
        </w:trPr>
        <w:tc>
          <w:tcPr>
            <w:tcW w:w="2624" w:type="dxa"/>
            <w:tcBorders>
              <w:top w:val="single" w:sz="8" w:space="0" w:color="000000"/>
              <w:left w:val="single" w:sz="8" w:space="0" w:color="000000"/>
              <w:bottom w:val="single" w:sz="8" w:space="0" w:color="000000"/>
              <w:right w:val="single" w:sz="8" w:space="0" w:color="000000"/>
            </w:tcBorders>
          </w:tcPr>
          <w:p w14:paraId="6ABEF47F" w14:textId="77777777" w:rsidR="002634FB" w:rsidRDefault="00552B47">
            <w:pPr>
              <w:spacing w:after="0" w:line="259" w:lineRule="auto"/>
              <w:ind w:left="0" w:right="0" w:firstLine="0"/>
            </w:pPr>
            <w:r>
              <w:rPr>
                <w:b/>
              </w:rPr>
              <w:t>Performance of the</w:t>
            </w:r>
            <w:r>
              <w:t xml:space="preserve"> </w:t>
            </w:r>
            <w:r>
              <w:rPr>
                <w:b/>
              </w:rPr>
              <w:t>Service</w:t>
            </w:r>
            <w:r>
              <w:t xml:space="preserve">  </w:t>
            </w:r>
          </w:p>
        </w:tc>
        <w:tc>
          <w:tcPr>
            <w:tcW w:w="6261" w:type="dxa"/>
            <w:tcBorders>
              <w:top w:val="single" w:sz="8" w:space="0" w:color="000000"/>
              <w:left w:val="single" w:sz="8" w:space="0" w:color="000000"/>
              <w:bottom w:val="single" w:sz="8" w:space="0" w:color="000000"/>
              <w:right w:val="single" w:sz="8" w:space="0" w:color="000000"/>
            </w:tcBorders>
          </w:tcPr>
          <w:p w14:paraId="3AB6A0A7" w14:textId="77777777" w:rsidR="002634FB" w:rsidRDefault="00552B47">
            <w:pPr>
              <w:spacing w:after="0" w:line="259" w:lineRule="auto"/>
              <w:ind w:left="1119" w:right="0" w:firstLine="0"/>
            </w:pPr>
            <w:r>
              <w:t xml:space="preserve">See ‘Schedule 1: Services’ </w:t>
            </w:r>
          </w:p>
        </w:tc>
      </w:tr>
      <w:tr w:rsidR="002634FB" w14:paraId="632AC529" w14:textId="77777777">
        <w:trPr>
          <w:trHeight w:val="2784"/>
        </w:trPr>
        <w:tc>
          <w:tcPr>
            <w:tcW w:w="2624" w:type="dxa"/>
            <w:tcBorders>
              <w:top w:val="single" w:sz="8" w:space="0" w:color="000000"/>
              <w:left w:val="single" w:sz="8" w:space="0" w:color="000000"/>
              <w:bottom w:val="single" w:sz="8" w:space="0" w:color="000000"/>
              <w:right w:val="single" w:sz="8" w:space="0" w:color="000000"/>
            </w:tcBorders>
          </w:tcPr>
          <w:p w14:paraId="617E913D" w14:textId="77777777" w:rsidR="002634FB" w:rsidRDefault="00552B47">
            <w:pPr>
              <w:spacing w:after="0" w:line="259" w:lineRule="auto"/>
              <w:ind w:left="0" w:right="0" w:firstLine="0"/>
            </w:pPr>
            <w:r>
              <w:rPr>
                <w:b/>
              </w:rPr>
              <w:t>Guarantee</w:t>
            </w:r>
            <w:r>
              <w:t xml:space="preserve">  </w:t>
            </w:r>
          </w:p>
        </w:tc>
        <w:tc>
          <w:tcPr>
            <w:tcW w:w="6261" w:type="dxa"/>
            <w:tcBorders>
              <w:top w:val="single" w:sz="8" w:space="0" w:color="000000"/>
              <w:left w:val="single" w:sz="8" w:space="0" w:color="000000"/>
              <w:bottom w:val="single" w:sz="8" w:space="0" w:color="000000"/>
              <w:right w:val="single" w:sz="8" w:space="0" w:color="000000"/>
            </w:tcBorders>
          </w:tcPr>
          <w:p w14:paraId="4F96B1AB" w14:textId="77777777" w:rsidR="002634FB" w:rsidRDefault="00552B47">
            <w:pPr>
              <w:spacing w:after="0" w:line="259" w:lineRule="auto"/>
              <w:ind w:left="2" w:right="0" w:firstLine="0"/>
            </w:pPr>
            <w:r>
              <w:t xml:space="preserve">N/A  </w:t>
            </w:r>
          </w:p>
        </w:tc>
      </w:tr>
      <w:tr w:rsidR="002634FB" w14:paraId="670DC99C" w14:textId="77777777">
        <w:trPr>
          <w:trHeight w:val="3099"/>
        </w:trPr>
        <w:tc>
          <w:tcPr>
            <w:tcW w:w="2624" w:type="dxa"/>
            <w:tcBorders>
              <w:top w:val="single" w:sz="8" w:space="0" w:color="000000"/>
              <w:left w:val="single" w:sz="8" w:space="0" w:color="000000"/>
              <w:bottom w:val="single" w:sz="8" w:space="0" w:color="000000"/>
              <w:right w:val="single" w:sz="8" w:space="0" w:color="000000"/>
            </w:tcBorders>
          </w:tcPr>
          <w:p w14:paraId="7ADAA024" w14:textId="77777777" w:rsidR="002634FB" w:rsidRDefault="00552B47">
            <w:pPr>
              <w:spacing w:after="0" w:line="259" w:lineRule="auto"/>
              <w:ind w:left="0" w:right="0" w:firstLine="0"/>
            </w:pPr>
            <w:r>
              <w:rPr>
                <w:b/>
              </w:rPr>
              <w:lastRenderedPageBreak/>
              <w:t>Warranties, representations</w:t>
            </w:r>
            <w:r>
              <w:t xml:space="preserve">  </w:t>
            </w:r>
          </w:p>
        </w:tc>
        <w:tc>
          <w:tcPr>
            <w:tcW w:w="6261" w:type="dxa"/>
            <w:tcBorders>
              <w:top w:val="single" w:sz="8" w:space="0" w:color="000000"/>
              <w:left w:val="single" w:sz="8" w:space="0" w:color="000000"/>
              <w:bottom w:val="single" w:sz="8" w:space="0" w:color="000000"/>
              <w:right w:val="single" w:sz="8" w:space="0" w:color="000000"/>
            </w:tcBorders>
          </w:tcPr>
          <w:p w14:paraId="303E74A6" w14:textId="77777777" w:rsidR="002634FB" w:rsidRDefault="00552B47">
            <w:pPr>
              <w:spacing w:after="0" w:line="259" w:lineRule="auto"/>
              <w:ind w:left="2" w:right="0" w:firstLine="0"/>
            </w:pPr>
            <w:r>
              <w:t xml:space="preserve">N/A  </w:t>
            </w:r>
          </w:p>
        </w:tc>
      </w:tr>
      <w:tr w:rsidR="002634FB" w14:paraId="590DECB5" w14:textId="77777777">
        <w:trPr>
          <w:trHeight w:val="3699"/>
        </w:trPr>
        <w:tc>
          <w:tcPr>
            <w:tcW w:w="2624" w:type="dxa"/>
            <w:tcBorders>
              <w:top w:val="single" w:sz="8" w:space="0" w:color="000000"/>
              <w:left w:val="single" w:sz="8" w:space="0" w:color="000000"/>
              <w:bottom w:val="single" w:sz="8" w:space="0" w:color="000000"/>
              <w:right w:val="single" w:sz="8" w:space="0" w:color="000000"/>
            </w:tcBorders>
          </w:tcPr>
          <w:p w14:paraId="16FC668D" w14:textId="77777777" w:rsidR="002634FB" w:rsidRDefault="00552B47">
            <w:pPr>
              <w:spacing w:after="0" w:line="259" w:lineRule="auto"/>
              <w:ind w:left="0" w:right="0" w:firstLine="0"/>
            </w:pPr>
            <w:r>
              <w:rPr>
                <w:b/>
              </w:rPr>
              <w:t>Supplemental requirements in addition to the Call-Off</w:t>
            </w:r>
            <w:r>
              <w:t xml:space="preserve"> </w:t>
            </w:r>
            <w:r>
              <w:rPr>
                <w:b/>
              </w:rPr>
              <w:t>terms</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14:paraId="6BF6F2E1" w14:textId="77777777" w:rsidR="002634FB" w:rsidRDefault="00552B47">
            <w:pPr>
              <w:spacing w:after="256" w:line="259" w:lineRule="auto"/>
              <w:ind w:left="0" w:right="0" w:firstLine="0"/>
            </w:pPr>
            <w:r>
              <w:t xml:space="preserve">Within the scope of the Call-Off Contract, the Supplier will:  </w:t>
            </w:r>
          </w:p>
          <w:p w14:paraId="7BD0A2C3" w14:textId="77777777" w:rsidR="002634FB" w:rsidRDefault="00552B47">
            <w:pPr>
              <w:spacing w:after="16" w:line="259" w:lineRule="auto"/>
              <w:ind w:left="0" w:right="0" w:firstLine="0"/>
            </w:pPr>
            <w:r>
              <w:t xml:space="preserve"> </w:t>
            </w:r>
          </w:p>
          <w:p w14:paraId="0E010AF4" w14:textId="77777777" w:rsidR="002634FB" w:rsidRDefault="00552B47">
            <w:pPr>
              <w:spacing w:after="0" w:line="259" w:lineRule="auto"/>
              <w:ind w:left="360" w:right="0" w:hanging="360"/>
            </w:pPr>
            <w:r>
              <w:t xml:space="preserve">1. </w:t>
            </w:r>
            <w:r>
              <w:t>Comply with Baseline Personnel Security Standard / Government Staff Vetting Procedures in respect of all persons who are employed or engaged by the Supplier in provision of this Call-Off Contract prior to each individual beginning work with the Buyer. This</w:t>
            </w:r>
            <w:r>
              <w:t xml:space="preserve"> is not a security check as such but a package of pre-employment checks covering identity, employment history, nationality/immigration status and criminal records designed to provide a level of assurance. </w:t>
            </w:r>
          </w:p>
        </w:tc>
      </w:tr>
    </w:tbl>
    <w:p w14:paraId="063ED332" w14:textId="77777777" w:rsidR="002634FB" w:rsidRDefault="002634FB">
      <w:pPr>
        <w:spacing w:after="0" w:line="259" w:lineRule="auto"/>
        <w:ind w:left="-1440" w:right="54" w:firstLine="0"/>
      </w:pPr>
    </w:p>
    <w:tbl>
      <w:tblPr>
        <w:tblStyle w:val="TableGrid"/>
        <w:tblW w:w="8884" w:type="dxa"/>
        <w:tblInd w:w="1049" w:type="dxa"/>
        <w:tblCellMar>
          <w:top w:w="434" w:type="dxa"/>
          <w:left w:w="106" w:type="dxa"/>
          <w:bottom w:w="174" w:type="dxa"/>
          <w:right w:w="0" w:type="dxa"/>
        </w:tblCellMar>
        <w:tblLook w:val="04A0" w:firstRow="1" w:lastRow="0" w:firstColumn="1" w:lastColumn="0" w:noHBand="0" w:noVBand="1"/>
      </w:tblPr>
      <w:tblGrid>
        <w:gridCol w:w="2624"/>
        <w:gridCol w:w="6260"/>
      </w:tblGrid>
      <w:tr w:rsidR="002634FB" w14:paraId="1C7AC12D"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3338C6CF" w14:textId="77777777" w:rsidR="002634FB" w:rsidRDefault="002634FB">
            <w:pPr>
              <w:spacing w:after="160" w:line="259" w:lineRule="auto"/>
              <w:ind w:left="0" w:right="0" w:firstLine="0"/>
            </w:pPr>
          </w:p>
        </w:tc>
        <w:tc>
          <w:tcPr>
            <w:tcW w:w="6261" w:type="dxa"/>
            <w:tcBorders>
              <w:top w:val="single" w:sz="8" w:space="0" w:color="000000"/>
              <w:left w:val="single" w:sz="8" w:space="0" w:color="000000"/>
              <w:bottom w:val="single" w:sz="8" w:space="0" w:color="000000"/>
              <w:right w:val="single" w:sz="8" w:space="0" w:color="000000"/>
            </w:tcBorders>
            <w:vAlign w:val="bottom"/>
          </w:tcPr>
          <w:p w14:paraId="242FBC08" w14:textId="77777777" w:rsidR="002634FB" w:rsidRDefault="00552B47">
            <w:pPr>
              <w:spacing w:after="0" w:line="239" w:lineRule="auto"/>
              <w:ind w:left="360" w:right="45" w:firstLine="0"/>
            </w:pPr>
            <w:r>
              <w:t xml:space="preserve">The Supplier will show evidence of these security clearances should the Buyer need sight of such evidence at any time. A Guide for DWP </w:t>
            </w:r>
            <w:proofErr w:type="gramStart"/>
            <w:r>
              <w:t>Suppliers’</w:t>
            </w:r>
            <w:proofErr w:type="gramEnd"/>
            <w:r>
              <w:t xml:space="preserve"> had been prepared and attached below.  </w:t>
            </w:r>
          </w:p>
          <w:p w14:paraId="564D47A9" w14:textId="77777777" w:rsidR="002634FB" w:rsidRDefault="00552B47">
            <w:pPr>
              <w:spacing w:after="78" w:line="259" w:lineRule="auto"/>
              <w:ind w:left="522" w:right="0" w:firstLine="0"/>
            </w:pPr>
            <w:r>
              <w:rPr>
                <w:noProof/>
              </w:rPr>
              <w:drawing>
                <wp:inline distT="0" distB="0" distL="0" distR="0" wp14:anchorId="38EA6422" wp14:editId="13104A17">
                  <wp:extent cx="316003" cy="326071"/>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8"/>
                          <a:stretch>
                            <a:fillRect/>
                          </a:stretch>
                        </pic:blipFill>
                        <pic:spPr>
                          <a:xfrm flipV="1">
                            <a:off x="0" y="0"/>
                            <a:ext cx="316003" cy="326071"/>
                          </a:xfrm>
                          <a:prstGeom prst="rect">
                            <a:avLst/>
                          </a:prstGeom>
                        </pic:spPr>
                      </pic:pic>
                    </a:graphicData>
                  </a:graphic>
                </wp:inline>
              </w:drawing>
            </w:r>
          </w:p>
          <w:p w14:paraId="6DC3068B" w14:textId="77777777" w:rsidR="002634FB" w:rsidRDefault="00552B47">
            <w:pPr>
              <w:spacing w:after="99" w:line="259" w:lineRule="auto"/>
              <w:ind w:left="436" w:right="0" w:firstLine="0"/>
            </w:pPr>
            <w:r>
              <w:rPr>
                <w:rFonts w:ascii="Segoe UI" w:eastAsia="Segoe UI" w:hAnsi="Segoe UI" w:cs="Segoe UI"/>
                <w:sz w:val="17"/>
              </w:rPr>
              <w:t>BPSS.doc</w:t>
            </w:r>
          </w:p>
          <w:p w14:paraId="6DDEEEC4" w14:textId="77777777" w:rsidR="002634FB" w:rsidRDefault="00552B47">
            <w:pPr>
              <w:spacing w:after="0" w:line="259" w:lineRule="auto"/>
              <w:ind w:left="1546" w:right="0" w:firstLine="0"/>
            </w:pPr>
            <w:r>
              <w:t xml:space="preserve"> </w:t>
            </w:r>
          </w:p>
        </w:tc>
      </w:tr>
      <w:tr w:rsidR="002634FB" w14:paraId="13CE79C7" w14:textId="77777777">
        <w:trPr>
          <w:trHeight w:val="2840"/>
        </w:trPr>
        <w:tc>
          <w:tcPr>
            <w:tcW w:w="2624" w:type="dxa"/>
            <w:tcBorders>
              <w:top w:val="single" w:sz="8" w:space="0" w:color="000000"/>
              <w:left w:val="single" w:sz="8" w:space="0" w:color="000000"/>
              <w:bottom w:val="single" w:sz="8" w:space="0" w:color="000000"/>
              <w:right w:val="single" w:sz="8" w:space="0" w:color="000000"/>
            </w:tcBorders>
          </w:tcPr>
          <w:p w14:paraId="2C51AB73" w14:textId="77777777" w:rsidR="002634FB" w:rsidRDefault="00552B47">
            <w:pPr>
              <w:spacing w:after="0" w:line="259" w:lineRule="auto"/>
              <w:ind w:left="0" w:right="0" w:firstLine="0"/>
            </w:pPr>
            <w:r>
              <w:rPr>
                <w:b/>
              </w:rPr>
              <w:lastRenderedPageBreak/>
              <w:t>Alternative clauses</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14:paraId="542B14EC" w14:textId="77777777" w:rsidR="002634FB" w:rsidRDefault="00552B47">
            <w:pPr>
              <w:spacing w:after="0" w:line="259" w:lineRule="auto"/>
              <w:ind w:left="2" w:right="0" w:firstLine="0"/>
            </w:pPr>
            <w:r>
              <w:t xml:space="preserve">N/A  </w:t>
            </w:r>
          </w:p>
        </w:tc>
      </w:tr>
      <w:tr w:rsidR="002634FB" w14:paraId="446E05B9" w14:textId="77777777">
        <w:trPr>
          <w:trHeight w:val="3159"/>
        </w:trPr>
        <w:tc>
          <w:tcPr>
            <w:tcW w:w="2624" w:type="dxa"/>
            <w:tcBorders>
              <w:top w:val="single" w:sz="8" w:space="0" w:color="000000"/>
              <w:left w:val="single" w:sz="8" w:space="0" w:color="000000"/>
              <w:bottom w:val="single" w:sz="8" w:space="0" w:color="000000"/>
              <w:right w:val="single" w:sz="8" w:space="0" w:color="000000"/>
            </w:tcBorders>
            <w:vAlign w:val="bottom"/>
          </w:tcPr>
          <w:p w14:paraId="73228B2D" w14:textId="77777777" w:rsidR="002634FB" w:rsidRDefault="00552B47">
            <w:pPr>
              <w:spacing w:after="0" w:line="281" w:lineRule="auto"/>
              <w:ind w:left="0" w:right="0" w:firstLine="0"/>
            </w:pPr>
            <w:r>
              <w:rPr>
                <w:b/>
              </w:rPr>
              <w:t xml:space="preserve">Buyer </w:t>
            </w:r>
            <w:proofErr w:type="gramStart"/>
            <w:r>
              <w:rPr>
                <w:b/>
              </w:rPr>
              <w:t xml:space="preserve">specific </w:t>
            </w:r>
            <w:r>
              <w:t xml:space="preserve"> </w:t>
            </w:r>
            <w:r>
              <w:rPr>
                <w:b/>
              </w:rPr>
              <w:t>amendments</w:t>
            </w:r>
            <w:proofErr w:type="gramEnd"/>
            <w:r>
              <w:t xml:space="preserve">  </w:t>
            </w:r>
          </w:p>
          <w:p w14:paraId="0F422CEB" w14:textId="77777777" w:rsidR="002634FB" w:rsidRDefault="00552B47">
            <w:pPr>
              <w:spacing w:after="0" w:line="259" w:lineRule="auto"/>
              <w:ind w:left="0" w:right="0" w:firstLine="0"/>
            </w:pPr>
            <w:r>
              <w:rPr>
                <w:b/>
              </w:rPr>
              <w:t>to/refinements of the Call-Off Contract terms</w:t>
            </w:r>
            <w:r>
              <w:t xml:space="preserve">  </w:t>
            </w:r>
          </w:p>
        </w:tc>
        <w:tc>
          <w:tcPr>
            <w:tcW w:w="6261" w:type="dxa"/>
            <w:tcBorders>
              <w:top w:val="single" w:sz="8" w:space="0" w:color="000000"/>
              <w:left w:val="single" w:sz="8" w:space="0" w:color="000000"/>
              <w:bottom w:val="single" w:sz="8" w:space="0" w:color="000000"/>
              <w:right w:val="single" w:sz="8" w:space="0" w:color="000000"/>
            </w:tcBorders>
          </w:tcPr>
          <w:p w14:paraId="78C1F8AD" w14:textId="77777777" w:rsidR="002634FB" w:rsidRDefault="00552B47">
            <w:pPr>
              <w:spacing w:after="0" w:line="259" w:lineRule="auto"/>
              <w:ind w:left="2" w:right="60" w:firstLine="0"/>
            </w:pPr>
            <w:r>
              <w:t xml:space="preserve">The delivery requirements, dates and outcomes in this </w:t>
            </w:r>
            <w:proofErr w:type="spellStart"/>
            <w:r>
              <w:t>CallOff</w:t>
            </w:r>
            <w:proofErr w:type="spellEnd"/>
            <w:r>
              <w:t xml:space="preserve"> Contract may vary in accordance with the Buyer’s delivery plans and particularly to meet critical citizen centric dig</w:t>
            </w:r>
            <w:r>
              <w:t xml:space="preserve">ital outcomes. Where mutually agreed, any changes to the contracted deliverables will be managed in accordance with the Change Control / Variation provisions. </w:t>
            </w:r>
          </w:p>
        </w:tc>
      </w:tr>
      <w:tr w:rsidR="002634FB" w14:paraId="03AB4EAF" w14:textId="77777777">
        <w:trPr>
          <w:trHeight w:val="2545"/>
        </w:trPr>
        <w:tc>
          <w:tcPr>
            <w:tcW w:w="2624" w:type="dxa"/>
            <w:tcBorders>
              <w:top w:val="single" w:sz="8" w:space="0" w:color="000000"/>
              <w:left w:val="single" w:sz="8" w:space="0" w:color="000000"/>
              <w:bottom w:val="single" w:sz="8" w:space="0" w:color="000000"/>
              <w:right w:val="single" w:sz="8" w:space="0" w:color="000000"/>
            </w:tcBorders>
            <w:vAlign w:val="bottom"/>
          </w:tcPr>
          <w:p w14:paraId="4BDE743B" w14:textId="77777777" w:rsidR="002634FB" w:rsidRDefault="00552B47">
            <w:pPr>
              <w:spacing w:after="0" w:line="259" w:lineRule="auto"/>
              <w:ind w:left="0" w:right="59" w:firstLine="0"/>
            </w:pPr>
            <w:r>
              <w:rPr>
                <w:b/>
              </w:rPr>
              <w:t>Personal Data and</w:t>
            </w:r>
            <w:r>
              <w:t xml:space="preserve"> </w:t>
            </w:r>
            <w:r>
              <w:rPr>
                <w:b/>
              </w:rPr>
              <w:t>Data Subjects</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14:paraId="301DD619" w14:textId="77777777" w:rsidR="002634FB" w:rsidRDefault="00552B47">
            <w:pPr>
              <w:spacing w:after="0" w:line="259" w:lineRule="auto"/>
              <w:ind w:left="2" w:right="0" w:firstLine="0"/>
            </w:pPr>
            <w:r>
              <w:t xml:space="preserve">See schedule 7 </w:t>
            </w:r>
          </w:p>
        </w:tc>
      </w:tr>
      <w:tr w:rsidR="002634FB" w14:paraId="0E27D7E9" w14:textId="77777777">
        <w:trPr>
          <w:trHeight w:val="2540"/>
        </w:trPr>
        <w:tc>
          <w:tcPr>
            <w:tcW w:w="2624" w:type="dxa"/>
            <w:tcBorders>
              <w:top w:val="single" w:sz="8" w:space="0" w:color="000000"/>
              <w:left w:val="single" w:sz="8" w:space="0" w:color="000000"/>
              <w:bottom w:val="single" w:sz="8" w:space="0" w:color="000000"/>
              <w:right w:val="single" w:sz="8" w:space="0" w:color="000000"/>
            </w:tcBorders>
          </w:tcPr>
          <w:p w14:paraId="5DF63BA1" w14:textId="77777777" w:rsidR="002634FB" w:rsidRDefault="00552B47">
            <w:pPr>
              <w:spacing w:after="0" w:line="259" w:lineRule="auto"/>
              <w:ind w:left="0" w:right="0" w:firstLine="0"/>
            </w:pPr>
            <w:r>
              <w:rPr>
                <w:b/>
              </w:rPr>
              <w:t>Intellectual Property</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14:paraId="4A5A8833" w14:textId="77777777" w:rsidR="002634FB" w:rsidRDefault="00552B47">
            <w:pPr>
              <w:spacing w:after="0" w:line="259" w:lineRule="auto"/>
              <w:ind w:left="2" w:right="0" w:firstLine="0"/>
            </w:pPr>
            <w:r>
              <w:t xml:space="preserve">N/A  </w:t>
            </w:r>
          </w:p>
        </w:tc>
      </w:tr>
      <w:tr w:rsidR="002634FB" w14:paraId="13DFB44E" w14:textId="77777777">
        <w:trPr>
          <w:trHeight w:val="2062"/>
        </w:trPr>
        <w:tc>
          <w:tcPr>
            <w:tcW w:w="2624" w:type="dxa"/>
            <w:tcBorders>
              <w:top w:val="single" w:sz="8" w:space="0" w:color="000000"/>
              <w:left w:val="single" w:sz="8" w:space="0" w:color="000000"/>
              <w:bottom w:val="single" w:sz="8" w:space="0" w:color="000000"/>
              <w:right w:val="single" w:sz="8" w:space="0" w:color="000000"/>
            </w:tcBorders>
            <w:vAlign w:val="bottom"/>
          </w:tcPr>
          <w:p w14:paraId="2992AEC8" w14:textId="77777777" w:rsidR="002634FB" w:rsidRDefault="00552B47">
            <w:pPr>
              <w:spacing w:after="0" w:line="259" w:lineRule="auto"/>
              <w:ind w:left="0" w:right="0" w:firstLine="0"/>
            </w:pPr>
            <w:r>
              <w:rPr>
                <w:b/>
              </w:rPr>
              <w:lastRenderedPageBreak/>
              <w:t>Social Value</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14:paraId="7B47FDC7" w14:textId="77777777" w:rsidR="002634FB" w:rsidRDefault="00552B47">
            <w:pPr>
              <w:spacing w:after="0" w:line="259" w:lineRule="auto"/>
              <w:ind w:left="2" w:right="0" w:firstLine="0"/>
            </w:pPr>
            <w:r>
              <w:t>As per G-cloud 13 Service offering 113341609135147</w:t>
            </w:r>
            <w:r>
              <w:rPr>
                <w:b/>
                <w:sz w:val="24"/>
              </w:rPr>
              <w:t xml:space="preserve"> </w:t>
            </w:r>
            <w:r>
              <w:t xml:space="preserve">  </w:t>
            </w:r>
          </w:p>
        </w:tc>
      </w:tr>
    </w:tbl>
    <w:p w14:paraId="0814D54D" w14:textId="77777777" w:rsidR="002634FB" w:rsidRDefault="00552B47">
      <w:pPr>
        <w:pStyle w:val="Heading3"/>
        <w:tabs>
          <w:tab w:val="center" w:pos="1235"/>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14:paraId="2247B0F5" w14:textId="77777777" w:rsidR="002634FB" w:rsidRDefault="00552B47">
      <w:pPr>
        <w:ind w:left="1838" w:right="765"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335C7382" w14:textId="77777777" w:rsidR="002634FB" w:rsidRDefault="00552B47">
      <w:pPr>
        <w:ind w:left="1838" w:right="765" w:hanging="720"/>
      </w:pPr>
      <w:proofErr w:type="gramStart"/>
      <w:r>
        <w:t xml:space="preserve">1.2  </w:t>
      </w:r>
      <w:r>
        <w:tab/>
      </w:r>
      <w:proofErr w:type="gramEnd"/>
      <w:r>
        <w:t xml:space="preserve">The Parties agree that they have read the Order Form (Part A) and the Call-Off Contract terms and by signing below agree to </w:t>
      </w:r>
      <w:r>
        <w:t xml:space="preserve">be bound by this Call-Off Contract.  </w:t>
      </w:r>
    </w:p>
    <w:p w14:paraId="7CC80728" w14:textId="77777777" w:rsidR="002634FB" w:rsidRDefault="00552B47">
      <w:pPr>
        <w:ind w:left="1838" w:right="765" w:hanging="720"/>
      </w:pPr>
      <w:proofErr w:type="gramStart"/>
      <w:r>
        <w:t xml:space="preserve">1.3  </w:t>
      </w:r>
      <w:r>
        <w:tab/>
      </w:r>
      <w:proofErr w:type="gramEnd"/>
      <w:r>
        <w:t xml:space="preserve">This Call-Off Contract will be formed when the Buyer acknowledges receipt of the signed copy of the Order Form from the Supplier.  </w:t>
      </w:r>
    </w:p>
    <w:p w14:paraId="20C78DEF" w14:textId="77777777" w:rsidR="002634FB" w:rsidRDefault="00552B47">
      <w:pPr>
        <w:tabs>
          <w:tab w:val="center" w:pos="1272"/>
          <w:tab w:val="center" w:pos="5405"/>
        </w:tabs>
        <w:spacing w:after="3"/>
        <w:ind w:left="0" w:right="0" w:firstLine="0"/>
      </w:pPr>
      <w:r>
        <w:rPr>
          <w:rFonts w:ascii="Calibri" w:eastAsia="Calibri" w:hAnsi="Calibri" w:cs="Calibri"/>
        </w:rPr>
        <w:tab/>
      </w:r>
      <w:proofErr w:type="gramStart"/>
      <w:r>
        <w:t xml:space="preserve">1.4  </w:t>
      </w:r>
      <w:r>
        <w:tab/>
      </w:r>
      <w:proofErr w:type="gramEnd"/>
      <w:r>
        <w:t>In cases of any ambiguity or conflict, the terms and conditions of the Ca</w:t>
      </w:r>
      <w:r>
        <w:t>ll-</w:t>
      </w:r>
    </w:p>
    <w:p w14:paraId="229CBBCE" w14:textId="77777777" w:rsidR="002634FB" w:rsidRDefault="00552B47">
      <w:pPr>
        <w:spacing w:after="789"/>
        <w:ind w:left="1857" w:right="765"/>
      </w:pPr>
      <w:r>
        <w:t xml:space="preserve">Off Contract (Part B) and Order Form (Part A) will supersede those of the Supplier Terms and Conditions as per the order of precedence set out in clause 8.3 of the Framework Agreement.  </w:t>
      </w:r>
    </w:p>
    <w:p w14:paraId="71DD873A" w14:textId="77777777" w:rsidR="002634FB" w:rsidRDefault="00552B47">
      <w:pPr>
        <w:pStyle w:val="Heading3"/>
        <w:tabs>
          <w:tab w:val="center" w:pos="1235"/>
          <w:tab w:val="center" w:pos="370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5A99C184" w14:textId="77777777" w:rsidR="002634FB" w:rsidRDefault="00552B47">
      <w:pPr>
        <w:tabs>
          <w:tab w:val="center" w:pos="1272"/>
          <w:tab w:val="center" w:pos="5330"/>
        </w:tabs>
        <w:spacing w:after="6"/>
        <w:ind w:left="0" w:right="0" w:firstLine="0"/>
      </w:pPr>
      <w:r>
        <w:rPr>
          <w:rFonts w:ascii="Calibri" w:eastAsia="Calibri" w:hAnsi="Calibri" w:cs="Calibri"/>
        </w:rPr>
        <w:tab/>
      </w:r>
      <w:proofErr w:type="gramStart"/>
      <w:r>
        <w:t xml:space="preserve">2.1  </w:t>
      </w:r>
      <w:r>
        <w:tab/>
      </w:r>
      <w:proofErr w:type="gramEnd"/>
      <w:r>
        <w:t>The Supplier is a pro</w:t>
      </w:r>
      <w:r>
        <w:t xml:space="preserve">vider of G-Cloud Services and agreed to provide the </w:t>
      </w:r>
    </w:p>
    <w:p w14:paraId="57A1D21F" w14:textId="77777777" w:rsidR="002634FB" w:rsidRDefault="00552B47">
      <w:pPr>
        <w:spacing w:after="101" w:line="265" w:lineRule="auto"/>
        <w:ind w:left="10" w:right="796"/>
        <w:jc w:val="right"/>
      </w:pPr>
      <w:r>
        <w:t xml:space="preserve">Services under the terms of Framework Agreement number RM1557.13   </w:t>
      </w:r>
      <w:proofErr w:type="gramStart"/>
      <w:r>
        <w:t xml:space="preserve">  .</w:t>
      </w:r>
      <w:proofErr w:type="gramEnd"/>
      <w:r>
        <w:t xml:space="preserve">  </w:t>
      </w:r>
    </w:p>
    <w:tbl>
      <w:tblPr>
        <w:tblStyle w:val="TableGrid"/>
        <w:tblW w:w="8884" w:type="dxa"/>
        <w:tblInd w:w="1049" w:type="dxa"/>
        <w:tblCellMar>
          <w:top w:w="0" w:type="dxa"/>
          <w:left w:w="106" w:type="dxa"/>
          <w:bottom w:w="141" w:type="dxa"/>
          <w:right w:w="115" w:type="dxa"/>
        </w:tblCellMar>
        <w:tblLook w:val="04A0" w:firstRow="1" w:lastRow="0" w:firstColumn="1" w:lastColumn="0" w:noHBand="0" w:noVBand="1"/>
      </w:tblPr>
      <w:tblGrid>
        <w:gridCol w:w="1800"/>
        <w:gridCol w:w="3543"/>
        <w:gridCol w:w="3541"/>
      </w:tblGrid>
      <w:tr w:rsidR="002634FB" w14:paraId="3420AC81" w14:textId="77777777">
        <w:trPr>
          <w:trHeight w:val="1121"/>
        </w:trPr>
        <w:tc>
          <w:tcPr>
            <w:tcW w:w="1801" w:type="dxa"/>
            <w:tcBorders>
              <w:top w:val="single" w:sz="8" w:space="0" w:color="000000"/>
              <w:left w:val="single" w:sz="8" w:space="0" w:color="000000"/>
              <w:bottom w:val="single" w:sz="8" w:space="0" w:color="000000"/>
              <w:right w:val="single" w:sz="8" w:space="0" w:color="000000"/>
            </w:tcBorders>
            <w:vAlign w:val="bottom"/>
          </w:tcPr>
          <w:p w14:paraId="7606E20D" w14:textId="77777777" w:rsidR="002634FB" w:rsidRDefault="00552B47">
            <w:pPr>
              <w:spacing w:after="0" w:line="259" w:lineRule="auto"/>
              <w:ind w:left="0" w:right="0" w:firstLine="0"/>
            </w:pPr>
            <w:r>
              <w:rPr>
                <w:b/>
              </w:rPr>
              <w:t>Signed</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011AF10E" w14:textId="77777777" w:rsidR="002634FB" w:rsidRDefault="00552B47">
            <w:pPr>
              <w:spacing w:after="0" w:line="259" w:lineRule="auto"/>
              <w:ind w:left="0" w:righ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019E61F5" w14:textId="77777777" w:rsidR="002634FB" w:rsidRDefault="00552B47">
            <w:pPr>
              <w:spacing w:after="0" w:line="259" w:lineRule="auto"/>
              <w:ind w:left="0" w:right="0" w:firstLine="0"/>
            </w:pPr>
            <w:r>
              <w:t xml:space="preserve">Buyer  </w:t>
            </w:r>
          </w:p>
        </w:tc>
      </w:tr>
      <w:tr w:rsidR="002634FB" w14:paraId="3F2A6F77" w14:textId="77777777">
        <w:trPr>
          <w:trHeight w:val="1142"/>
        </w:trPr>
        <w:tc>
          <w:tcPr>
            <w:tcW w:w="1801" w:type="dxa"/>
            <w:tcBorders>
              <w:top w:val="single" w:sz="8" w:space="0" w:color="000000"/>
              <w:left w:val="single" w:sz="8" w:space="0" w:color="000000"/>
              <w:bottom w:val="single" w:sz="8" w:space="0" w:color="000000"/>
              <w:right w:val="single" w:sz="8" w:space="0" w:color="000000"/>
            </w:tcBorders>
            <w:vAlign w:val="bottom"/>
          </w:tcPr>
          <w:p w14:paraId="64868E30" w14:textId="77777777" w:rsidR="002634FB" w:rsidRDefault="00552B47">
            <w:pPr>
              <w:spacing w:after="0" w:line="259" w:lineRule="auto"/>
              <w:ind w:left="0" w:right="0"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1909B745" w14:textId="4C571AF8" w:rsidR="002634FB" w:rsidRDefault="0032226B">
            <w:pPr>
              <w:spacing w:after="0" w:line="259" w:lineRule="auto"/>
              <w:ind w:left="0" w:right="1468" w:firstLine="427"/>
            </w:pPr>
            <w:r w:rsidRPr="0032226B">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14:paraId="24C89C8C" w14:textId="0D91216E" w:rsidR="002634FB" w:rsidRDefault="0032226B">
            <w:pPr>
              <w:spacing w:after="0" w:line="259" w:lineRule="auto"/>
              <w:ind w:left="0" w:right="1229" w:firstLine="225"/>
            </w:pPr>
            <w:r w:rsidRPr="0032226B">
              <w:rPr>
                <w:highlight w:val="yellow"/>
              </w:rPr>
              <w:t>(Redacted)</w:t>
            </w:r>
          </w:p>
        </w:tc>
      </w:tr>
      <w:tr w:rsidR="002634FB" w14:paraId="0F2DE6F8" w14:textId="77777777">
        <w:trPr>
          <w:trHeight w:val="1121"/>
        </w:trPr>
        <w:tc>
          <w:tcPr>
            <w:tcW w:w="1801" w:type="dxa"/>
            <w:tcBorders>
              <w:top w:val="single" w:sz="8" w:space="0" w:color="000000"/>
              <w:left w:val="single" w:sz="8" w:space="0" w:color="000000"/>
              <w:bottom w:val="single" w:sz="8" w:space="0" w:color="000000"/>
              <w:right w:val="single" w:sz="8" w:space="0" w:color="000000"/>
            </w:tcBorders>
            <w:vAlign w:val="bottom"/>
          </w:tcPr>
          <w:p w14:paraId="5A030271" w14:textId="77777777" w:rsidR="002634FB" w:rsidRDefault="00552B47">
            <w:pPr>
              <w:spacing w:after="0" w:line="259" w:lineRule="auto"/>
              <w:ind w:left="0" w:right="0"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40819D91" w14:textId="368E4483" w:rsidR="002634FB" w:rsidRDefault="0032226B">
            <w:pPr>
              <w:spacing w:after="0" w:line="259" w:lineRule="auto"/>
              <w:ind w:left="0" w:right="1355" w:firstLine="101"/>
            </w:pPr>
            <w:r w:rsidRPr="0032226B">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vAlign w:val="bottom"/>
          </w:tcPr>
          <w:p w14:paraId="47868876" w14:textId="6304D5C5" w:rsidR="002634FB" w:rsidRDefault="0032226B">
            <w:pPr>
              <w:spacing w:after="0" w:line="259" w:lineRule="auto"/>
              <w:ind w:left="0" w:right="675" w:firstLine="119"/>
            </w:pPr>
            <w:r w:rsidRPr="0032226B">
              <w:rPr>
                <w:highlight w:val="yellow"/>
              </w:rPr>
              <w:t>(Redacted)</w:t>
            </w:r>
          </w:p>
        </w:tc>
      </w:tr>
      <w:tr w:rsidR="002634FB" w14:paraId="47AE560B" w14:textId="77777777">
        <w:trPr>
          <w:trHeight w:val="1224"/>
        </w:trPr>
        <w:tc>
          <w:tcPr>
            <w:tcW w:w="1801" w:type="dxa"/>
            <w:tcBorders>
              <w:top w:val="single" w:sz="8" w:space="0" w:color="000000"/>
              <w:left w:val="single" w:sz="8" w:space="0" w:color="000000"/>
              <w:bottom w:val="single" w:sz="8" w:space="0" w:color="000000"/>
              <w:right w:val="single" w:sz="8" w:space="0" w:color="000000"/>
            </w:tcBorders>
            <w:vAlign w:val="bottom"/>
          </w:tcPr>
          <w:p w14:paraId="6F02723C" w14:textId="77777777" w:rsidR="002634FB" w:rsidRDefault="00552B47">
            <w:pPr>
              <w:spacing w:after="0" w:line="259" w:lineRule="auto"/>
              <w:ind w:left="0" w:right="0" w:firstLine="0"/>
            </w:pPr>
            <w:r>
              <w:rPr>
                <w:b/>
              </w:rPr>
              <w:lastRenderedPageBreak/>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tcPr>
          <w:p w14:paraId="4BE56633" w14:textId="77777777" w:rsidR="002634FB" w:rsidRDefault="00552B47">
            <w:pPr>
              <w:spacing w:after="0" w:line="259" w:lineRule="auto"/>
              <w:ind w:left="0" w:right="0" w:firstLine="0"/>
            </w:pPr>
            <w:r>
              <w:t xml:space="preserve">  </w:t>
            </w:r>
          </w:p>
          <w:p w14:paraId="3A8E9CDA" w14:textId="7E7369C7" w:rsidR="002634FB" w:rsidRDefault="0032226B">
            <w:pPr>
              <w:spacing w:after="0" w:line="259" w:lineRule="auto"/>
              <w:ind w:left="173" w:right="0" w:firstLine="0"/>
            </w:pPr>
            <w:r w:rsidRPr="0032226B">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tcPr>
          <w:p w14:paraId="0C24275F" w14:textId="77777777" w:rsidR="002634FB" w:rsidRDefault="00552B47">
            <w:pPr>
              <w:spacing w:after="0" w:line="259" w:lineRule="auto"/>
              <w:ind w:left="0" w:right="0" w:firstLine="0"/>
            </w:pPr>
            <w:r>
              <w:t xml:space="preserve">  </w:t>
            </w:r>
          </w:p>
          <w:p w14:paraId="6207289F" w14:textId="28899A0F" w:rsidR="002634FB" w:rsidRDefault="0032226B">
            <w:pPr>
              <w:spacing w:after="0" w:line="259" w:lineRule="auto"/>
              <w:ind w:left="153" w:right="0" w:firstLine="0"/>
            </w:pPr>
            <w:r w:rsidRPr="0032226B">
              <w:rPr>
                <w:highlight w:val="yellow"/>
              </w:rPr>
              <w:t>(Redacted)</w:t>
            </w:r>
          </w:p>
        </w:tc>
      </w:tr>
      <w:tr w:rsidR="002634FB" w14:paraId="767E6729" w14:textId="77777777">
        <w:trPr>
          <w:trHeight w:val="1123"/>
        </w:trPr>
        <w:tc>
          <w:tcPr>
            <w:tcW w:w="1801" w:type="dxa"/>
            <w:tcBorders>
              <w:top w:val="single" w:sz="8" w:space="0" w:color="000000"/>
              <w:left w:val="single" w:sz="8" w:space="0" w:color="000000"/>
              <w:bottom w:val="single" w:sz="8" w:space="0" w:color="000000"/>
              <w:right w:val="single" w:sz="8" w:space="0" w:color="000000"/>
            </w:tcBorders>
            <w:vAlign w:val="bottom"/>
          </w:tcPr>
          <w:p w14:paraId="0627CE9F" w14:textId="77777777" w:rsidR="002634FB" w:rsidRDefault="00552B47">
            <w:pPr>
              <w:spacing w:after="0" w:line="259" w:lineRule="auto"/>
              <w:ind w:left="0" w:right="0"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402E6F72" w14:textId="77777777" w:rsidR="002634FB" w:rsidRDefault="00552B47">
            <w:pPr>
              <w:spacing w:after="0" w:line="259" w:lineRule="auto"/>
              <w:ind w:left="0" w:right="11" w:firstLine="0"/>
              <w:jc w:val="center"/>
            </w:pPr>
            <w:r>
              <w:rPr>
                <w:rFonts w:ascii="Lucida Console" w:eastAsia="Lucida Console" w:hAnsi="Lucida Console" w:cs="Lucida Console"/>
                <w:sz w:val="18"/>
              </w:rPr>
              <w:t>29-Aug-2023 | 6:53 AM EDT</w:t>
            </w:r>
          </w:p>
          <w:p w14:paraId="50763F68" w14:textId="77777777" w:rsidR="002634FB" w:rsidRDefault="00552B47">
            <w:pPr>
              <w:spacing w:after="0" w:line="259" w:lineRule="auto"/>
              <w:ind w:left="0" w:righ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36B4E33" w14:textId="77777777" w:rsidR="002634FB" w:rsidRDefault="00552B47">
            <w:pPr>
              <w:spacing w:after="19" w:line="259" w:lineRule="auto"/>
              <w:ind w:left="206" w:right="0" w:firstLine="0"/>
            </w:pPr>
            <w:r>
              <w:rPr>
                <w:rFonts w:ascii="Lucida Console" w:eastAsia="Lucida Console" w:hAnsi="Lucida Console" w:cs="Lucida Console"/>
                <w:sz w:val="18"/>
              </w:rPr>
              <w:t>29-Aug-2023 | 7:25 AM EDT</w:t>
            </w:r>
          </w:p>
          <w:p w14:paraId="26A3D711" w14:textId="77777777" w:rsidR="002634FB" w:rsidRDefault="00552B47">
            <w:pPr>
              <w:spacing w:after="0" w:line="259" w:lineRule="auto"/>
              <w:ind w:left="0" w:right="0" w:firstLine="0"/>
            </w:pPr>
            <w:r>
              <w:t xml:space="preserve"> </w:t>
            </w:r>
          </w:p>
        </w:tc>
      </w:tr>
    </w:tbl>
    <w:p w14:paraId="6A4894BD" w14:textId="77777777" w:rsidR="002634FB" w:rsidRDefault="00552B47">
      <w:pPr>
        <w:tabs>
          <w:tab w:val="center" w:pos="1272"/>
          <w:tab w:val="center" w:pos="4937"/>
          <w:tab w:val="center" w:pos="9222"/>
        </w:tabs>
        <w:ind w:left="0" w:righ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r>
        <w:br w:type="page"/>
      </w:r>
    </w:p>
    <w:p w14:paraId="7D7F18CF" w14:textId="77777777" w:rsidR="002634FB" w:rsidRDefault="00552B47">
      <w:pPr>
        <w:pStyle w:val="Heading2"/>
        <w:spacing w:after="188"/>
        <w:ind w:left="2227"/>
      </w:pPr>
      <w:r>
        <w:lastRenderedPageBreak/>
        <w:t>Customer Benefits</w:t>
      </w:r>
      <w:r>
        <w:rPr>
          <w:vertAlign w:val="subscript"/>
        </w:rPr>
        <w:t xml:space="preserve"> </w:t>
      </w:r>
      <w:r>
        <w:t xml:space="preserve"> </w:t>
      </w:r>
    </w:p>
    <w:p w14:paraId="0FE7AA99" w14:textId="77777777" w:rsidR="002634FB" w:rsidRDefault="00552B47">
      <w:pPr>
        <w:ind w:right="765"/>
      </w:pPr>
      <w:r>
        <w:t>For each Call-</w:t>
      </w:r>
      <w:r>
        <w:t xml:space="preserve">Off Contract please complete a customer benefits record, by following this link:  </w:t>
      </w:r>
    </w:p>
    <w:p w14:paraId="45886A8D" w14:textId="77777777" w:rsidR="002634FB" w:rsidRDefault="00552B47">
      <w:pPr>
        <w:tabs>
          <w:tab w:val="center" w:pos="3004"/>
        </w:tabs>
        <w:spacing w:after="338" w:line="259" w:lineRule="auto"/>
        <w:ind w:left="0" w:right="0" w:firstLine="0"/>
      </w:pPr>
      <w:r>
        <w:rPr>
          <w:rFonts w:ascii="Calibri" w:eastAsia="Calibri" w:hAnsi="Calibri" w:cs="Calibri"/>
        </w:rPr>
        <w:t xml:space="preserve"> </w:t>
      </w:r>
      <w:r>
        <w:rPr>
          <w:rFonts w:ascii="Calibri" w:eastAsia="Calibri" w:hAnsi="Calibri" w:cs="Calibri"/>
        </w:rPr>
        <w:tab/>
      </w:r>
      <w:r>
        <w:t xml:space="preserve"> </w:t>
      </w:r>
      <w:r>
        <w:rPr>
          <w:color w:val="1155CC"/>
          <w:u w:val="single" w:color="1155CC"/>
        </w:rPr>
        <w:t>G-Cloud 13 Customer Benefit Record</w:t>
      </w:r>
      <w:r>
        <w:rPr>
          <w:color w:val="1155CC"/>
        </w:rPr>
        <w:t xml:space="preserve"> </w:t>
      </w:r>
    </w:p>
    <w:p w14:paraId="1D6C7B31" w14:textId="77777777" w:rsidR="002634FB" w:rsidRDefault="00552B47">
      <w:pPr>
        <w:spacing w:after="338" w:line="259" w:lineRule="auto"/>
        <w:ind w:left="0" w:right="0" w:firstLine="0"/>
      </w:pPr>
      <w:r>
        <w:rPr>
          <w:color w:val="1155CC"/>
        </w:rPr>
        <w:t xml:space="preserve"> </w:t>
      </w:r>
    </w:p>
    <w:p w14:paraId="65BEC3B7" w14:textId="77777777" w:rsidR="002634FB" w:rsidRDefault="00552B47">
      <w:pPr>
        <w:spacing w:after="19" w:line="259" w:lineRule="auto"/>
        <w:ind w:left="0" w:right="0" w:firstLine="0"/>
      </w:pPr>
      <w:r>
        <w:t xml:space="preserve"> </w:t>
      </w:r>
    </w:p>
    <w:p w14:paraId="6267372B" w14:textId="77777777" w:rsidR="002634FB" w:rsidRDefault="00552B47">
      <w:pPr>
        <w:spacing w:after="0" w:line="259" w:lineRule="auto"/>
        <w:ind w:left="0" w:right="0" w:firstLine="0"/>
      </w:pPr>
      <w:r>
        <w:t xml:space="preserve"> </w:t>
      </w:r>
      <w:r>
        <w:br w:type="page"/>
      </w:r>
    </w:p>
    <w:p w14:paraId="2CBC57D8" w14:textId="77777777" w:rsidR="002634FB" w:rsidRDefault="00552B47">
      <w:pPr>
        <w:pStyle w:val="Heading1"/>
        <w:spacing w:after="272"/>
        <w:ind w:left="2227"/>
      </w:pPr>
      <w:bookmarkStart w:id="1" w:name="_Toc84037"/>
      <w:r>
        <w:lastRenderedPageBreak/>
        <w:t xml:space="preserve">Part B: Terms and conditions  </w:t>
      </w:r>
      <w:bookmarkEnd w:id="1"/>
    </w:p>
    <w:p w14:paraId="5082D089" w14:textId="77777777" w:rsidR="002634FB" w:rsidRDefault="00552B47">
      <w:pPr>
        <w:pStyle w:val="Heading3"/>
        <w:tabs>
          <w:tab w:val="center" w:pos="1235"/>
          <w:tab w:val="center" w:pos="4229"/>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4586F428" w14:textId="77777777" w:rsidR="002634FB" w:rsidRDefault="00552B47">
      <w:pPr>
        <w:ind w:right="765"/>
      </w:pPr>
      <w:proofErr w:type="gramStart"/>
      <w:r>
        <w:t xml:space="preserve">1.1  </w:t>
      </w:r>
      <w:r>
        <w:tab/>
      </w:r>
      <w:proofErr w:type="gramEnd"/>
      <w:r>
        <w:t xml:space="preserve">The Supplier must start providing the Services on the date specified in the Order Form.  </w:t>
      </w:r>
    </w:p>
    <w:p w14:paraId="65517AF2" w14:textId="77777777" w:rsidR="002634FB" w:rsidRDefault="00552B47">
      <w:pPr>
        <w:ind w:left="1838" w:right="765" w:hanging="720"/>
      </w:pPr>
      <w:proofErr w:type="gramStart"/>
      <w:r>
        <w:t xml:space="preserve">1.2  </w:t>
      </w:r>
      <w:r>
        <w:tab/>
      </w:r>
      <w:proofErr w:type="gramEnd"/>
      <w:r>
        <w:t xml:space="preserve">This Call-Off Contract will expire on the Expiry Date in the Order Form. It will be for up to 36 months from the Start date unless </w:t>
      </w:r>
      <w:proofErr w:type="gramStart"/>
      <w:r>
        <w:t>Ended</w:t>
      </w:r>
      <w:proofErr w:type="gramEnd"/>
      <w:r>
        <w:t xml:space="preserve"> earlier under clause 18</w:t>
      </w:r>
      <w:r>
        <w:t xml:space="preserve"> or extended by the Buyer under clause 1.3.  </w:t>
      </w:r>
    </w:p>
    <w:p w14:paraId="01E67CA5" w14:textId="77777777" w:rsidR="002634FB" w:rsidRDefault="00552B47">
      <w:pPr>
        <w:ind w:left="1838" w:right="765" w:hanging="720"/>
      </w:pPr>
      <w:proofErr w:type="gramStart"/>
      <w:r>
        <w:t xml:space="preserve">1.3  </w:t>
      </w:r>
      <w:r>
        <w:tab/>
      </w:r>
      <w:proofErr w:type="gramEnd"/>
      <w:r>
        <w:t>The Buyer can extend this Call-</w:t>
      </w:r>
      <w:r>
        <w:t xml:space="preserve">Off Contract, with written notice to the Supplier, by the period in the Order Form, provided that this is within the maximum permitted under the Framework Agreement of 1 period of up to 12 months.  </w:t>
      </w:r>
    </w:p>
    <w:p w14:paraId="02487A8C" w14:textId="77777777" w:rsidR="002634FB" w:rsidRDefault="00552B47">
      <w:pPr>
        <w:spacing w:after="1026"/>
        <w:ind w:left="1838" w:right="765" w:hanging="720"/>
      </w:pPr>
      <w:proofErr w:type="gramStart"/>
      <w:r>
        <w:t xml:space="preserve">1.4  </w:t>
      </w:r>
      <w:r>
        <w:tab/>
      </w:r>
      <w:proofErr w:type="gramEnd"/>
      <w:r>
        <w:t>The Parties must comply with the requirements under</w:t>
      </w:r>
      <w:r>
        <w:t xml:space="preserve"> clauses 21.3 to 21.8 if the Buyer reserves the right in the Order Form to set the Term at more than 24 months.  </w:t>
      </w:r>
    </w:p>
    <w:p w14:paraId="3191ED9B" w14:textId="77777777" w:rsidR="002634FB" w:rsidRDefault="00552B47">
      <w:pPr>
        <w:pStyle w:val="Heading3"/>
        <w:tabs>
          <w:tab w:val="center" w:pos="1235"/>
          <w:tab w:val="center" w:pos="3213"/>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46552C3E" w14:textId="77777777" w:rsidR="002634FB" w:rsidRDefault="00552B47">
      <w:pPr>
        <w:spacing w:after="239"/>
        <w:ind w:left="1838" w:right="765" w:hanging="720"/>
      </w:pPr>
      <w:proofErr w:type="gramStart"/>
      <w:r>
        <w:t xml:space="preserve">2.1  </w:t>
      </w:r>
      <w:r>
        <w:tab/>
      </w:r>
      <w:proofErr w:type="gramEnd"/>
      <w:r>
        <w:t>The following Framework Agreement clauses (including clauses and defined terms referenced by them) as mo</w:t>
      </w:r>
      <w:r>
        <w:t xml:space="preserve">dified under clause 2.2 are incorporated as separate Call-Off Contract obligations and apply between the Supplier and the Buyer:  </w:t>
      </w:r>
    </w:p>
    <w:p w14:paraId="4C8F3006" w14:textId="77777777" w:rsidR="002634FB" w:rsidRDefault="00552B47">
      <w:pPr>
        <w:numPr>
          <w:ilvl w:val="0"/>
          <w:numId w:val="1"/>
        </w:numPr>
        <w:spacing w:after="35"/>
        <w:ind w:right="765" w:hanging="398"/>
      </w:pPr>
      <w:r>
        <w:t xml:space="preserve">2.3 (Warranties and representations)  </w:t>
      </w:r>
    </w:p>
    <w:p w14:paraId="2C32266E" w14:textId="77777777" w:rsidR="002634FB" w:rsidRDefault="00552B47">
      <w:pPr>
        <w:numPr>
          <w:ilvl w:val="0"/>
          <w:numId w:val="1"/>
        </w:numPr>
        <w:spacing w:after="37"/>
        <w:ind w:right="765" w:hanging="398"/>
      </w:pPr>
      <w:r>
        <w:t xml:space="preserve">4.1 to 4.6 (Liability)  </w:t>
      </w:r>
    </w:p>
    <w:p w14:paraId="1AF9120B" w14:textId="77777777" w:rsidR="002634FB" w:rsidRDefault="00552B47">
      <w:pPr>
        <w:numPr>
          <w:ilvl w:val="0"/>
          <w:numId w:val="1"/>
        </w:numPr>
        <w:spacing w:after="39"/>
        <w:ind w:right="765" w:hanging="398"/>
      </w:pPr>
      <w:r>
        <w:t xml:space="preserve">4.10 to 4.11 (IR35)  </w:t>
      </w:r>
    </w:p>
    <w:p w14:paraId="6035FFCB" w14:textId="77777777" w:rsidR="002634FB" w:rsidRDefault="00552B47">
      <w:pPr>
        <w:numPr>
          <w:ilvl w:val="0"/>
          <w:numId w:val="1"/>
        </w:numPr>
        <w:spacing w:after="37"/>
        <w:ind w:right="765" w:hanging="398"/>
      </w:pPr>
      <w:r>
        <w:t xml:space="preserve">10 (Force majeure)  </w:t>
      </w:r>
    </w:p>
    <w:p w14:paraId="12A2F9BF" w14:textId="77777777" w:rsidR="002634FB" w:rsidRDefault="00552B47">
      <w:pPr>
        <w:numPr>
          <w:ilvl w:val="0"/>
          <w:numId w:val="1"/>
        </w:numPr>
        <w:spacing w:after="37"/>
        <w:ind w:right="765" w:hanging="398"/>
      </w:pPr>
      <w:r>
        <w:t xml:space="preserve">5.3 (Continuing rights)  </w:t>
      </w:r>
    </w:p>
    <w:p w14:paraId="1153D68D" w14:textId="77777777" w:rsidR="002634FB" w:rsidRDefault="00552B47">
      <w:pPr>
        <w:numPr>
          <w:ilvl w:val="0"/>
          <w:numId w:val="1"/>
        </w:numPr>
        <w:spacing w:after="38"/>
        <w:ind w:right="765" w:hanging="398"/>
      </w:pPr>
      <w:r>
        <w:t xml:space="preserve">5.4 to 5.6 (Change of control)  </w:t>
      </w:r>
    </w:p>
    <w:p w14:paraId="585AA19C" w14:textId="77777777" w:rsidR="002634FB" w:rsidRDefault="00552B47">
      <w:pPr>
        <w:numPr>
          <w:ilvl w:val="0"/>
          <w:numId w:val="1"/>
        </w:numPr>
        <w:spacing w:after="39"/>
        <w:ind w:right="765" w:hanging="398"/>
      </w:pPr>
      <w:r>
        <w:t xml:space="preserve">5.7 (Fraud)  </w:t>
      </w:r>
    </w:p>
    <w:p w14:paraId="27F6B4F7" w14:textId="77777777" w:rsidR="002634FB" w:rsidRDefault="00552B47">
      <w:pPr>
        <w:numPr>
          <w:ilvl w:val="0"/>
          <w:numId w:val="1"/>
        </w:numPr>
        <w:spacing w:after="34"/>
        <w:ind w:right="765" w:hanging="398"/>
      </w:pPr>
      <w:r>
        <w:t xml:space="preserve">5.8 (Notice of fraud)  </w:t>
      </w:r>
    </w:p>
    <w:p w14:paraId="3E8932A9" w14:textId="77777777" w:rsidR="002634FB" w:rsidRDefault="00552B47">
      <w:pPr>
        <w:numPr>
          <w:ilvl w:val="0"/>
          <w:numId w:val="1"/>
        </w:numPr>
        <w:spacing w:after="36"/>
        <w:ind w:right="765" w:hanging="398"/>
      </w:pPr>
      <w:r>
        <w:t xml:space="preserve">7 (Transparency and Audit)  </w:t>
      </w:r>
    </w:p>
    <w:p w14:paraId="30694973" w14:textId="77777777" w:rsidR="002634FB" w:rsidRDefault="00552B47">
      <w:pPr>
        <w:numPr>
          <w:ilvl w:val="0"/>
          <w:numId w:val="1"/>
        </w:numPr>
        <w:spacing w:after="37"/>
        <w:ind w:right="765" w:hanging="398"/>
      </w:pPr>
      <w:r>
        <w:t xml:space="preserve">8.3 (Order of precedence)  </w:t>
      </w:r>
    </w:p>
    <w:p w14:paraId="52338244" w14:textId="77777777" w:rsidR="002634FB" w:rsidRDefault="00552B47">
      <w:pPr>
        <w:numPr>
          <w:ilvl w:val="0"/>
          <w:numId w:val="1"/>
        </w:numPr>
        <w:spacing w:after="37"/>
        <w:ind w:right="765" w:hanging="398"/>
      </w:pPr>
      <w:r>
        <w:t xml:space="preserve">11 (Relationship)  </w:t>
      </w:r>
    </w:p>
    <w:p w14:paraId="1D193B1B" w14:textId="77777777" w:rsidR="002634FB" w:rsidRDefault="00552B47">
      <w:pPr>
        <w:numPr>
          <w:ilvl w:val="0"/>
          <w:numId w:val="1"/>
        </w:numPr>
        <w:spacing w:after="37"/>
        <w:ind w:right="765" w:hanging="398"/>
      </w:pPr>
      <w:r>
        <w:t xml:space="preserve">14 (Entire agreement)  </w:t>
      </w:r>
    </w:p>
    <w:p w14:paraId="6BFD2A76" w14:textId="77777777" w:rsidR="002634FB" w:rsidRDefault="00552B47">
      <w:pPr>
        <w:numPr>
          <w:ilvl w:val="0"/>
          <w:numId w:val="1"/>
        </w:numPr>
        <w:spacing w:after="37"/>
        <w:ind w:right="765" w:hanging="398"/>
      </w:pPr>
      <w:r>
        <w:t xml:space="preserve">15 (Law and jurisdiction)  </w:t>
      </w:r>
    </w:p>
    <w:p w14:paraId="6A52DEC9" w14:textId="77777777" w:rsidR="002634FB" w:rsidRDefault="00552B47">
      <w:pPr>
        <w:numPr>
          <w:ilvl w:val="0"/>
          <w:numId w:val="1"/>
        </w:numPr>
        <w:spacing w:after="39"/>
        <w:ind w:right="765" w:hanging="398"/>
      </w:pPr>
      <w:r>
        <w:lastRenderedPageBreak/>
        <w:t xml:space="preserve">16 (Legislative change)  </w:t>
      </w:r>
    </w:p>
    <w:p w14:paraId="0839B0D8" w14:textId="77777777" w:rsidR="002634FB" w:rsidRDefault="00552B47">
      <w:pPr>
        <w:numPr>
          <w:ilvl w:val="0"/>
          <w:numId w:val="1"/>
        </w:numPr>
        <w:ind w:right="765" w:hanging="398"/>
      </w:pPr>
      <w:r>
        <w:t>17 (</w:t>
      </w:r>
      <w:r>
        <w:t xml:space="preserve">Bribery and corruption)  </w:t>
      </w:r>
    </w:p>
    <w:p w14:paraId="2842108F" w14:textId="77777777" w:rsidR="002634FB" w:rsidRDefault="00552B47">
      <w:pPr>
        <w:numPr>
          <w:ilvl w:val="0"/>
          <w:numId w:val="1"/>
        </w:numPr>
        <w:spacing w:after="37"/>
        <w:ind w:right="765" w:hanging="398"/>
      </w:pPr>
      <w:r>
        <w:t xml:space="preserve">18 (Freedom of Information Act)  </w:t>
      </w:r>
    </w:p>
    <w:p w14:paraId="0981F95F" w14:textId="77777777" w:rsidR="002634FB" w:rsidRDefault="00552B47">
      <w:pPr>
        <w:numPr>
          <w:ilvl w:val="0"/>
          <w:numId w:val="1"/>
        </w:numPr>
        <w:spacing w:after="37"/>
        <w:ind w:right="765" w:hanging="398"/>
      </w:pPr>
      <w:r>
        <w:t xml:space="preserve">19 (Promoting tax compliance)  </w:t>
      </w:r>
    </w:p>
    <w:p w14:paraId="5A48668F" w14:textId="77777777" w:rsidR="002634FB" w:rsidRDefault="00552B47">
      <w:pPr>
        <w:numPr>
          <w:ilvl w:val="0"/>
          <w:numId w:val="1"/>
        </w:numPr>
        <w:spacing w:after="39"/>
        <w:ind w:right="765" w:hanging="398"/>
      </w:pPr>
      <w:r>
        <w:t xml:space="preserve">20 (Official Secrets Act)  </w:t>
      </w:r>
    </w:p>
    <w:p w14:paraId="26936CDE" w14:textId="77777777" w:rsidR="002634FB" w:rsidRDefault="00552B47">
      <w:pPr>
        <w:numPr>
          <w:ilvl w:val="0"/>
          <w:numId w:val="1"/>
        </w:numPr>
        <w:spacing w:after="31"/>
        <w:ind w:right="765" w:hanging="398"/>
      </w:pPr>
      <w:r>
        <w:t xml:space="preserve">21 (Transfer and subcontracting)  </w:t>
      </w:r>
    </w:p>
    <w:p w14:paraId="00C4503A" w14:textId="77777777" w:rsidR="002634FB" w:rsidRDefault="00552B47">
      <w:pPr>
        <w:numPr>
          <w:ilvl w:val="0"/>
          <w:numId w:val="1"/>
        </w:numPr>
        <w:spacing w:after="38"/>
        <w:ind w:right="765" w:hanging="398"/>
      </w:pPr>
      <w:r>
        <w:t xml:space="preserve">23 (Complaints handling and resolution)  </w:t>
      </w:r>
    </w:p>
    <w:p w14:paraId="064670CE" w14:textId="77777777" w:rsidR="002634FB" w:rsidRDefault="00552B47">
      <w:pPr>
        <w:numPr>
          <w:ilvl w:val="0"/>
          <w:numId w:val="1"/>
        </w:numPr>
        <w:ind w:right="765" w:hanging="398"/>
      </w:pPr>
      <w:r>
        <w:t xml:space="preserve">24 (Conflicts of interest and ethical walls)  </w:t>
      </w:r>
    </w:p>
    <w:p w14:paraId="576236FF" w14:textId="77777777" w:rsidR="002634FB" w:rsidRDefault="00552B47">
      <w:pPr>
        <w:numPr>
          <w:ilvl w:val="0"/>
          <w:numId w:val="1"/>
        </w:numPr>
        <w:ind w:right="765" w:hanging="398"/>
      </w:pPr>
      <w:r>
        <w:t xml:space="preserve">25 (Publicity and branding)  </w:t>
      </w:r>
    </w:p>
    <w:p w14:paraId="6DE4C7C2" w14:textId="77777777" w:rsidR="002634FB" w:rsidRDefault="00552B47">
      <w:pPr>
        <w:numPr>
          <w:ilvl w:val="0"/>
          <w:numId w:val="1"/>
        </w:numPr>
        <w:spacing w:after="39"/>
        <w:ind w:right="765" w:hanging="398"/>
      </w:pPr>
      <w:r>
        <w:t xml:space="preserve">26 (Equality and diversity)  </w:t>
      </w:r>
    </w:p>
    <w:p w14:paraId="7CD0465F" w14:textId="77777777" w:rsidR="002634FB" w:rsidRDefault="00552B47">
      <w:pPr>
        <w:numPr>
          <w:ilvl w:val="0"/>
          <w:numId w:val="1"/>
        </w:numPr>
        <w:spacing w:after="36"/>
        <w:ind w:right="765" w:hanging="398"/>
      </w:pPr>
      <w:r>
        <w:t xml:space="preserve">28 (Data protection)  </w:t>
      </w:r>
    </w:p>
    <w:p w14:paraId="5D28B61A" w14:textId="77777777" w:rsidR="002634FB" w:rsidRDefault="00552B47">
      <w:pPr>
        <w:numPr>
          <w:ilvl w:val="0"/>
          <w:numId w:val="1"/>
        </w:numPr>
        <w:spacing w:after="33"/>
        <w:ind w:right="765" w:hanging="398"/>
      </w:pPr>
      <w:r>
        <w:t xml:space="preserve">31 (Severability)  </w:t>
      </w:r>
    </w:p>
    <w:p w14:paraId="7DDEEC91" w14:textId="77777777" w:rsidR="002634FB" w:rsidRDefault="00552B47">
      <w:pPr>
        <w:numPr>
          <w:ilvl w:val="0"/>
          <w:numId w:val="1"/>
        </w:numPr>
        <w:spacing w:after="37"/>
        <w:ind w:right="765" w:hanging="398"/>
      </w:pPr>
      <w:r>
        <w:t xml:space="preserve">32 and 33 (Managing disputes and Mediation)  </w:t>
      </w:r>
    </w:p>
    <w:p w14:paraId="6C2670CE" w14:textId="77777777" w:rsidR="002634FB" w:rsidRDefault="00552B47">
      <w:pPr>
        <w:numPr>
          <w:ilvl w:val="0"/>
          <w:numId w:val="1"/>
        </w:numPr>
        <w:spacing w:after="36"/>
        <w:ind w:right="765" w:hanging="398"/>
      </w:pPr>
      <w:r>
        <w:t xml:space="preserve">34 (Confidentiality)  </w:t>
      </w:r>
    </w:p>
    <w:p w14:paraId="19C2920A" w14:textId="77777777" w:rsidR="002634FB" w:rsidRDefault="00552B47">
      <w:pPr>
        <w:numPr>
          <w:ilvl w:val="0"/>
          <w:numId w:val="1"/>
        </w:numPr>
        <w:spacing w:after="38"/>
        <w:ind w:right="765" w:hanging="398"/>
      </w:pPr>
      <w:r>
        <w:t xml:space="preserve">35 (Waiver and cumulative remedies)  </w:t>
      </w:r>
    </w:p>
    <w:p w14:paraId="58693F35" w14:textId="77777777" w:rsidR="002634FB" w:rsidRDefault="00552B47">
      <w:pPr>
        <w:numPr>
          <w:ilvl w:val="0"/>
          <w:numId w:val="1"/>
        </w:numPr>
        <w:spacing w:after="33"/>
        <w:ind w:right="765" w:hanging="398"/>
      </w:pPr>
      <w:r>
        <w:t xml:space="preserve">36 (Corporate Social Responsibility)  </w:t>
      </w:r>
    </w:p>
    <w:p w14:paraId="58AAA939" w14:textId="77777777" w:rsidR="002634FB" w:rsidRDefault="00552B47">
      <w:pPr>
        <w:numPr>
          <w:ilvl w:val="0"/>
          <w:numId w:val="1"/>
        </w:numPr>
        <w:ind w:right="765" w:hanging="398"/>
      </w:pPr>
      <w:r>
        <w:t xml:space="preserve">paragraphs 1 to 10 of the Framework Agreement Schedule 3  </w:t>
      </w:r>
    </w:p>
    <w:p w14:paraId="262AC8CC" w14:textId="77777777" w:rsidR="002634FB" w:rsidRDefault="00552B47">
      <w:pPr>
        <w:tabs>
          <w:tab w:val="center" w:pos="5167"/>
        </w:tabs>
        <w:spacing w:after="338"/>
        <w:ind w:left="0" w:right="0" w:firstLine="0"/>
      </w:pPr>
      <w:r>
        <w:rPr>
          <w:rFonts w:ascii="Calibri" w:eastAsia="Calibri" w:hAnsi="Calibri" w:cs="Calibri"/>
        </w:rPr>
        <w:t xml:space="preserve"> </w:t>
      </w:r>
      <w:r>
        <w:rPr>
          <w:rFonts w:ascii="Calibri" w:eastAsia="Calibri" w:hAnsi="Calibri" w:cs="Calibri"/>
        </w:rPr>
        <w:tab/>
      </w:r>
      <w:proofErr w:type="gramStart"/>
      <w:r>
        <w:t>2.2  The</w:t>
      </w:r>
      <w:proofErr w:type="gramEnd"/>
      <w:r>
        <w:t xml:space="preserve"> Framework Agreement provisions in clause 2.1 will be modified as follows:  </w:t>
      </w:r>
    </w:p>
    <w:p w14:paraId="526612D3" w14:textId="77777777" w:rsidR="002634FB" w:rsidRDefault="00552B47">
      <w:pPr>
        <w:numPr>
          <w:ilvl w:val="2"/>
          <w:numId w:val="2"/>
        </w:numPr>
        <w:spacing w:after="60"/>
        <w:ind w:right="765" w:hanging="721"/>
      </w:pPr>
      <w:r>
        <w:t>a reference to the ‘Framework Agreement’ will be a reference to the ‘C</w:t>
      </w:r>
      <w:r>
        <w:t xml:space="preserve">all-Off Contract’  </w:t>
      </w:r>
    </w:p>
    <w:p w14:paraId="30ED04E4" w14:textId="77777777" w:rsidR="002634FB" w:rsidRDefault="00552B47">
      <w:pPr>
        <w:numPr>
          <w:ilvl w:val="2"/>
          <w:numId w:val="2"/>
        </w:numPr>
        <w:spacing w:after="80"/>
        <w:ind w:right="765" w:hanging="721"/>
      </w:pPr>
      <w:r>
        <w:t xml:space="preserve">a reference to ‘CCS’ or to ‘CCS and/or the Buyer’ will be a reference to ‘the Buyer’  </w:t>
      </w:r>
    </w:p>
    <w:p w14:paraId="0FE1694F" w14:textId="77777777" w:rsidR="002634FB" w:rsidRDefault="00552B47">
      <w:pPr>
        <w:numPr>
          <w:ilvl w:val="2"/>
          <w:numId w:val="2"/>
        </w:numPr>
        <w:spacing w:after="342" w:line="259" w:lineRule="auto"/>
        <w:ind w:right="765" w:hanging="721"/>
      </w:pPr>
      <w:r>
        <w:t xml:space="preserve">a reference to the ‘Parties’ and a ‘Party’ will be a reference to the Buyer and Supplier as Parties under this Call-Off Contract  </w:t>
      </w:r>
    </w:p>
    <w:p w14:paraId="5591C44E" w14:textId="77777777" w:rsidR="002634FB" w:rsidRDefault="00552B47">
      <w:pPr>
        <w:numPr>
          <w:ilvl w:val="1"/>
          <w:numId w:val="3"/>
        </w:numPr>
        <w:ind w:right="765" w:hanging="721"/>
      </w:pPr>
      <w:r>
        <w:t>The Parties acknowledge that they are required to complete the applicable Annexes contained in Schedule 7 (Processing Data) o</w:t>
      </w:r>
      <w:r>
        <w:t xml:space="preserve">f the Framework Agreement for the purposes of this Call-Off Contract. The applicable Annexes being reproduced at Schedule 7 of this Call-Off Contract.  </w:t>
      </w:r>
    </w:p>
    <w:p w14:paraId="5424BE8C" w14:textId="77777777" w:rsidR="002634FB" w:rsidRDefault="00552B47">
      <w:pPr>
        <w:numPr>
          <w:ilvl w:val="1"/>
          <w:numId w:val="3"/>
        </w:numPr>
        <w:ind w:right="765" w:hanging="721"/>
      </w:pPr>
      <w:r>
        <w:t>The Framework Agreement incorporated clauses will be referred to as incorporated Framework clause ‘XX’,</w:t>
      </w:r>
      <w:r>
        <w:t xml:space="preserve"> where ‘XX’ is the Framework Agreement clause number.  </w:t>
      </w:r>
    </w:p>
    <w:p w14:paraId="20AEF560" w14:textId="77777777" w:rsidR="002634FB" w:rsidRDefault="00552B47">
      <w:pPr>
        <w:numPr>
          <w:ilvl w:val="1"/>
          <w:numId w:val="3"/>
        </w:numPr>
        <w:ind w:right="765" w:hanging="721"/>
      </w:pPr>
      <w:r>
        <w:lastRenderedPageBreak/>
        <w:t xml:space="preserve">When an Order Form is signed, the terms and conditions agreed in it will be incorporated into this Call-Off Contract.  </w:t>
      </w:r>
    </w:p>
    <w:p w14:paraId="730828A8" w14:textId="77777777" w:rsidR="002634FB" w:rsidRDefault="00552B47">
      <w:pPr>
        <w:pStyle w:val="Heading3"/>
        <w:tabs>
          <w:tab w:val="center" w:pos="1235"/>
          <w:tab w:val="center" w:pos="2992"/>
        </w:tabs>
        <w:spacing w:after="2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1B0CAB7F" w14:textId="77777777" w:rsidR="002634FB" w:rsidRDefault="00552B47">
      <w:pPr>
        <w:spacing w:after="270"/>
        <w:ind w:left="1838" w:right="765" w:hanging="720"/>
      </w:pPr>
      <w:proofErr w:type="gramStart"/>
      <w:r>
        <w:t xml:space="preserve">3.1  </w:t>
      </w:r>
      <w:r>
        <w:tab/>
      </w:r>
      <w:proofErr w:type="gramEnd"/>
      <w:r>
        <w:t>The Supplier agrees to supply the G-Cloud Serv</w:t>
      </w:r>
      <w:r>
        <w:t xml:space="preserve">ices and any Additional Services under the terms of the Call-Off Contract and the Supplier’s Application.  </w:t>
      </w:r>
    </w:p>
    <w:p w14:paraId="501BE15B" w14:textId="77777777" w:rsidR="002634FB" w:rsidRDefault="00552B47">
      <w:pPr>
        <w:spacing w:after="789"/>
        <w:ind w:left="1838" w:right="765" w:hanging="720"/>
      </w:pPr>
      <w:proofErr w:type="gramStart"/>
      <w:r>
        <w:t xml:space="preserve">3.2  </w:t>
      </w:r>
      <w:r>
        <w:tab/>
      </w:r>
      <w:proofErr w:type="gramEnd"/>
      <w:r>
        <w:t>The Supplier undertakes that each G-</w:t>
      </w:r>
      <w:r>
        <w:t xml:space="preserve">Cloud Service will meet the Buyer’s acceptance criteria, as defined in the Order Form.  </w:t>
      </w:r>
    </w:p>
    <w:p w14:paraId="58A13F11" w14:textId="77777777" w:rsidR="002634FB" w:rsidRDefault="00552B47">
      <w:pPr>
        <w:pStyle w:val="Heading3"/>
        <w:tabs>
          <w:tab w:val="center" w:pos="1235"/>
          <w:tab w:val="center" w:pos="2670"/>
        </w:tabs>
        <w:spacing w:after="2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14:paraId="3CFD554E" w14:textId="77777777" w:rsidR="002634FB" w:rsidRDefault="00552B47">
      <w:pPr>
        <w:tabs>
          <w:tab w:val="center" w:pos="1272"/>
          <w:tab w:val="center" w:pos="3030"/>
        </w:tabs>
        <w:spacing w:after="276"/>
        <w:ind w:left="0" w:righ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5DBE5AEA" w14:textId="77777777" w:rsidR="002634FB" w:rsidRDefault="00552B47">
      <w:pPr>
        <w:tabs>
          <w:tab w:val="center" w:pos="1133"/>
          <w:tab w:val="center" w:pos="5367"/>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6AB2AB15" w14:textId="77777777" w:rsidR="002634FB" w:rsidRDefault="00552B47">
      <w:pPr>
        <w:tabs>
          <w:tab w:val="center" w:pos="1133"/>
          <w:tab w:val="center" w:pos="5428"/>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635A29EE" w14:textId="77777777" w:rsidR="002634FB" w:rsidRDefault="00552B47">
      <w:pPr>
        <w:ind w:left="1838" w:right="765"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5077F7B" w14:textId="77777777" w:rsidR="002634FB" w:rsidRDefault="00552B47">
      <w:pPr>
        <w:tabs>
          <w:tab w:val="center" w:pos="5175"/>
        </w:tabs>
        <w:ind w:left="0" w:right="0" w:firstLine="0"/>
      </w:pPr>
      <w:r>
        <w:rPr>
          <w:rFonts w:ascii="Calibri" w:eastAsia="Calibri" w:hAnsi="Calibri" w:cs="Calibri"/>
        </w:rPr>
        <w:t xml:space="preserve"> </w:t>
      </w:r>
      <w:r>
        <w:rPr>
          <w:rFonts w:ascii="Calibri" w:eastAsia="Calibri" w:hAnsi="Calibri" w:cs="Calibri"/>
        </w:rPr>
        <w:tab/>
        <w:t xml:space="preserve">  </w:t>
      </w:r>
      <w:r>
        <w:t>4.1.4 respond to a</w:t>
      </w:r>
      <w:r>
        <w:t xml:space="preserve">ny enquiries about the Services as soon as reasonably possible  </w:t>
      </w:r>
    </w:p>
    <w:p w14:paraId="5BB25A5D" w14:textId="77777777" w:rsidR="002634FB" w:rsidRDefault="00552B47">
      <w:pPr>
        <w:tabs>
          <w:tab w:val="center" w:pos="1133"/>
          <w:tab w:val="center" w:pos="5453"/>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44182F7" w14:textId="77777777" w:rsidR="002634FB" w:rsidRDefault="00552B47">
      <w:pPr>
        <w:ind w:left="1838" w:right="765" w:hanging="720"/>
      </w:pPr>
      <w:proofErr w:type="gramStart"/>
      <w:r>
        <w:t xml:space="preserve">4.2  </w:t>
      </w:r>
      <w:r>
        <w:tab/>
      </w:r>
      <w:proofErr w:type="gramEnd"/>
      <w:r>
        <w:t>The Supplier must retain overall control of the Supplier Staff so that they are not considered to be</w:t>
      </w:r>
      <w:r>
        <w:t xml:space="preserve"> employees, workers, agents or contractors of the Buyer.  </w:t>
      </w:r>
    </w:p>
    <w:p w14:paraId="404A2E20" w14:textId="77777777" w:rsidR="002634FB" w:rsidRDefault="00552B47">
      <w:pPr>
        <w:ind w:left="1838" w:right="765"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78D846C8" w14:textId="77777777" w:rsidR="002634FB" w:rsidRDefault="00552B47">
      <w:pPr>
        <w:ind w:left="1838" w:right="765" w:hanging="720"/>
      </w:pPr>
      <w:proofErr w:type="gramStart"/>
      <w:r>
        <w:t xml:space="preserve">4.4  </w:t>
      </w:r>
      <w:r>
        <w:tab/>
      </w:r>
      <w:proofErr w:type="gramEnd"/>
      <w:r>
        <w:t>The Buyer may conduct IR35 Assessment</w:t>
      </w:r>
      <w:r>
        <w:t xml:space="preserve">s using the ESI tool to assess whether the Supplier’s engagement under the Call-Off Contract is Inside or Outside IR35.  </w:t>
      </w:r>
    </w:p>
    <w:p w14:paraId="1C205999" w14:textId="77777777" w:rsidR="002634FB" w:rsidRDefault="00552B47">
      <w:pPr>
        <w:tabs>
          <w:tab w:val="center" w:pos="1272"/>
          <w:tab w:val="center" w:pos="5507"/>
        </w:tabs>
        <w:spacing w:after="8"/>
        <w:ind w:left="0" w:right="0" w:firstLine="0"/>
      </w:pPr>
      <w:r>
        <w:rPr>
          <w:rFonts w:ascii="Calibri" w:eastAsia="Calibri" w:hAnsi="Calibri" w:cs="Calibri"/>
        </w:rPr>
        <w:tab/>
      </w:r>
      <w:proofErr w:type="gramStart"/>
      <w:r>
        <w:t xml:space="preserve">4.5  </w:t>
      </w:r>
      <w:r>
        <w:tab/>
      </w:r>
      <w:proofErr w:type="gramEnd"/>
      <w:r>
        <w:t xml:space="preserve">The Buyer may End this Call-Off Contract for Material Breach as per clause </w:t>
      </w:r>
    </w:p>
    <w:p w14:paraId="201A0EA3" w14:textId="77777777" w:rsidR="002634FB" w:rsidRDefault="00552B47">
      <w:pPr>
        <w:ind w:left="1857" w:right="765"/>
      </w:pPr>
      <w:r>
        <w:t>18.5 hereunder if the Supplier is delivering the Se</w:t>
      </w:r>
      <w:r>
        <w:t xml:space="preserve">rvices Inside IR35.  </w:t>
      </w:r>
    </w:p>
    <w:p w14:paraId="22B044B4" w14:textId="77777777" w:rsidR="002634FB" w:rsidRDefault="00552B47">
      <w:pPr>
        <w:ind w:left="1838" w:right="765" w:hanging="720"/>
      </w:pPr>
      <w:proofErr w:type="gramStart"/>
      <w:r>
        <w:lastRenderedPageBreak/>
        <w:t xml:space="preserve">4.6  </w:t>
      </w:r>
      <w:r>
        <w:tab/>
      </w:r>
      <w:proofErr w:type="gramEnd"/>
      <w:r>
        <w:t>The Buyer may need the Supplier to complete an Indicative Test using the ESI tool before the Start date or at any time during the provision of Services to provide a preliminary view of whether the Services are being delivered In</w:t>
      </w:r>
      <w:r>
        <w:t xml:space="preserve">side or Outside IR35. If the Supplier has completed the Indicative Test, it must download and provide a copy of the PDF with the 14digit ESI </w:t>
      </w:r>
    </w:p>
    <w:p w14:paraId="5F487DC9" w14:textId="77777777" w:rsidR="002634FB" w:rsidRDefault="00552B47">
      <w:pPr>
        <w:ind w:left="1857" w:right="765"/>
      </w:pPr>
      <w:r>
        <w:t xml:space="preserve">reference number from the summary outcome screen and promptly provide a copy to the Buyer.  </w:t>
      </w:r>
    </w:p>
    <w:p w14:paraId="7B0E8466" w14:textId="77777777" w:rsidR="002634FB" w:rsidRDefault="00552B47">
      <w:pPr>
        <w:ind w:left="1838" w:right="765" w:hanging="720"/>
      </w:pPr>
      <w:proofErr w:type="gramStart"/>
      <w:r>
        <w:t xml:space="preserve">4.7  </w:t>
      </w:r>
      <w:r>
        <w:tab/>
      </w:r>
      <w:proofErr w:type="gramEnd"/>
      <w:r>
        <w:t>If the Indicati</w:t>
      </w:r>
      <w:r>
        <w:t xml:space="preserve">ve Test indicates the delivery of the Services could potentially be Inside IR35, the Supplier must provide the Buyer with all relevant information needed to enable the Buyer to conduct its own IR35 Assessment.  </w:t>
      </w:r>
    </w:p>
    <w:p w14:paraId="76FA2AF9" w14:textId="77777777" w:rsidR="002634FB" w:rsidRDefault="00552B47">
      <w:pPr>
        <w:spacing w:after="1030"/>
        <w:ind w:left="1838" w:right="765" w:hanging="720"/>
      </w:pPr>
      <w:proofErr w:type="gramStart"/>
      <w:r>
        <w:t xml:space="preserve">4.8  </w:t>
      </w:r>
      <w:r>
        <w:tab/>
      </w:r>
      <w:proofErr w:type="gramEnd"/>
      <w:r>
        <w:t xml:space="preserve">If it is determined by the Buyer that </w:t>
      </w:r>
      <w:r>
        <w:t xml:space="preserve">the Supplier is Outside IR35, the Buyer will provide the ESI reference number and a copy of the PDF to the Supplier.  </w:t>
      </w:r>
    </w:p>
    <w:p w14:paraId="764F7E47" w14:textId="77777777" w:rsidR="002634FB" w:rsidRDefault="00552B47">
      <w:pPr>
        <w:pStyle w:val="Heading3"/>
        <w:tabs>
          <w:tab w:val="center" w:pos="1235"/>
          <w:tab w:val="center" w:pos="2704"/>
        </w:tabs>
        <w:spacing w:after="20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62AC5251" w14:textId="77777777" w:rsidR="002634FB" w:rsidRDefault="00552B47">
      <w:pPr>
        <w:tabs>
          <w:tab w:val="center" w:pos="1272"/>
          <w:tab w:val="center" w:pos="5119"/>
        </w:tabs>
        <w:spacing w:after="155"/>
        <w:ind w:left="0" w:righ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07DED641" w14:textId="77777777" w:rsidR="002634FB" w:rsidRDefault="00552B47">
      <w:pPr>
        <w:spacing w:after="118"/>
        <w:ind w:left="2568" w:right="765" w:hanging="721"/>
      </w:pPr>
      <w:r>
        <w:t xml:space="preserve">5.1.1 have made their own enquiries and are satisfied by the accuracy of any information supplied by the other Party  </w:t>
      </w:r>
    </w:p>
    <w:p w14:paraId="0ACE3383" w14:textId="77777777" w:rsidR="002634FB" w:rsidRDefault="00552B47">
      <w:pPr>
        <w:spacing w:after="121"/>
        <w:ind w:left="2568" w:right="765" w:hanging="721"/>
      </w:pPr>
      <w:r>
        <w:t xml:space="preserve">5.1.2 are confident that they can fulfil their obligations according to the </w:t>
      </w:r>
      <w:proofErr w:type="spellStart"/>
      <w:r>
        <w:t>CallOff</w:t>
      </w:r>
      <w:proofErr w:type="spellEnd"/>
      <w:r>
        <w:t xml:space="preserve"> Contract terms  </w:t>
      </w:r>
    </w:p>
    <w:p w14:paraId="239AEF66" w14:textId="77777777" w:rsidR="002634FB" w:rsidRDefault="00552B47">
      <w:pPr>
        <w:tabs>
          <w:tab w:val="center" w:pos="5177"/>
        </w:tabs>
        <w:ind w:left="0" w:right="0" w:firstLine="0"/>
      </w:pPr>
      <w:r>
        <w:rPr>
          <w:rFonts w:ascii="Calibri" w:eastAsia="Calibri" w:hAnsi="Calibri" w:cs="Calibri"/>
        </w:rPr>
        <w:t xml:space="preserve"> </w:t>
      </w:r>
      <w:r>
        <w:rPr>
          <w:rFonts w:ascii="Calibri" w:eastAsia="Calibri" w:hAnsi="Calibri" w:cs="Calibri"/>
        </w:rPr>
        <w:tab/>
        <w:t xml:space="preserve">  </w:t>
      </w:r>
      <w:r>
        <w:t>5.1.3 have raised all due dilige</w:t>
      </w:r>
      <w:r>
        <w:t xml:space="preserve">nce questions before signing the Call-Off Contract  </w:t>
      </w:r>
    </w:p>
    <w:p w14:paraId="09DEE87C" w14:textId="77777777" w:rsidR="002634FB" w:rsidRDefault="00552B47">
      <w:pPr>
        <w:tabs>
          <w:tab w:val="center" w:pos="5176"/>
        </w:tabs>
        <w:spacing w:after="410"/>
        <w:ind w:left="0" w:right="0" w:firstLine="0"/>
      </w:pPr>
      <w:r>
        <w:rPr>
          <w:rFonts w:ascii="Calibri" w:eastAsia="Calibri" w:hAnsi="Calibri" w:cs="Calibri"/>
        </w:rPr>
        <w:t xml:space="preserve"> </w:t>
      </w:r>
      <w:r>
        <w:rPr>
          <w:rFonts w:ascii="Calibri" w:eastAsia="Calibri" w:hAnsi="Calibri" w:cs="Calibri"/>
        </w:rPr>
        <w:tab/>
        <w:t xml:space="preserve">  </w:t>
      </w:r>
      <w:r>
        <w:t xml:space="preserve">5.1.4 have </w:t>
      </w:r>
      <w:proofErr w:type="gramStart"/>
      <w:r>
        <w:t>entered into</w:t>
      </w:r>
      <w:proofErr w:type="gramEnd"/>
      <w:r>
        <w:t xml:space="preserve"> the Call-Off Contract relying on their      own due diligence  </w:t>
      </w:r>
    </w:p>
    <w:p w14:paraId="47899B03" w14:textId="77777777" w:rsidR="002634FB" w:rsidRDefault="00552B47">
      <w:pPr>
        <w:pStyle w:val="Heading3"/>
        <w:tabs>
          <w:tab w:val="center" w:pos="1235"/>
          <w:tab w:val="center" w:pos="4428"/>
        </w:tabs>
        <w:spacing w:after="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050CA440" w14:textId="77777777" w:rsidR="002634FB" w:rsidRDefault="00552B47">
      <w:pPr>
        <w:spacing w:after="375"/>
        <w:ind w:left="1838" w:right="765" w:hanging="720"/>
      </w:pPr>
      <w:proofErr w:type="gramStart"/>
      <w:r>
        <w:t xml:space="preserve">6.1  </w:t>
      </w:r>
      <w:r>
        <w:tab/>
      </w:r>
      <w:proofErr w:type="gramEnd"/>
      <w:r>
        <w:t>The Supplier will have a clear business continuity and</w:t>
      </w:r>
      <w:r>
        <w:t xml:space="preserve"> disaster recovery plan in their Service Descriptions.  </w:t>
      </w:r>
    </w:p>
    <w:p w14:paraId="5105DCC7" w14:textId="77777777" w:rsidR="002634FB" w:rsidRDefault="00552B47">
      <w:pPr>
        <w:ind w:left="1838" w:right="765"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68F39A9A" w14:textId="77777777" w:rsidR="002634FB" w:rsidRDefault="00552B47">
      <w:pPr>
        <w:spacing w:after="786"/>
        <w:ind w:left="1838" w:right="765" w:hanging="720"/>
      </w:pPr>
      <w:proofErr w:type="gramStart"/>
      <w:r>
        <w:t xml:space="preserve">6.3  </w:t>
      </w:r>
      <w:r>
        <w:tab/>
      </w:r>
      <w:proofErr w:type="gramEnd"/>
      <w:r>
        <w:t>If requested by the Buyer prior to enteri</w:t>
      </w:r>
      <w:r>
        <w:t xml:space="preserve">ng into this Call-Off Contract, the Supplier must ensure that its business continuity and disaster recovery plan is consistent with the Buyer’s own plans.  </w:t>
      </w:r>
    </w:p>
    <w:p w14:paraId="647EFDC1" w14:textId="77777777" w:rsidR="002634FB" w:rsidRDefault="00552B47">
      <w:pPr>
        <w:pStyle w:val="Heading3"/>
        <w:tabs>
          <w:tab w:val="center" w:pos="1235"/>
          <w:tab w:val="center" w:pos="4625"/>
        </w:tabs>
        <w:spacing w:after="10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7.  </w:t>
      </w:r>
      <w:r>
        <w:tab/>
        <w:t xml:space="preserve">Payment, VAT and Call-Off Contract charges  </w:t>
      </w:r>
    </w:p>
    <w:p w14:paraId="76D9BFF5" w14:textId="77777777" w:rsidR="002634FB" w:rsidRDefault="00552B47">
      <w:pPr>
        <w:ind w:left="1838" w:right="765" w:hanging="720"/>
      </w:pPr>
      <w:proofErr w:type="gramStart"/>
      <w:r>
        <w:t xml:space="preserve">7.1  </w:t>
      </w:r>
      <w:r>
        <w:tab/>
      </w:r>
      <w:proofErr w:type="gramEnd"/>
      <w:r>
        <w:t xml:space="preserve">The Buyer must pay the Charges following clauses 7.2 to 7.11 for the Supplier’s delivery of the Services.  </w:t>
      </w:r>
    </w:p>
    <w:p w14:paraId="1AA61AF5" w14:textId="77777777" w:rsidR="002634FB" w:rsidRDefault="00552B47">
      <w:pPr>
        <w:spacing w:after="117"/>
        <w:ind w:left="1838" w:right="765" w:hanging="720"/>
      </w:pPr>
      <w:proofErr w:type="gramStart"/>
      <w:r>
        <w:t xml:space="preserve">7.2  </w:t>
      </w:r>
      <w:r>
        <w:tab/>
      </w:r>
      <w:proofErr w:type="gramEnd"/>
      <w:r>
        <w:t xml:space="preserve">The Buyer will pay the Supplier within the number of days specified in the Order Form on receipt of a valid invoice.  </w:t>
      </w:r>
    </w:p>
    <w:p w14:paraId="7164F3B4" w14:textId="77777777" w:rsidR="002634FB" w:rsidRDefault="00552B47">
      <w:pPr>
        <w:tabs>
          <w:tab w:val="center" w:pos="1272"/>
          <w:tab w:val="center" w:pos="5494"/>
        </w:tabs>
        <w:spacing w:after="6"/>
        <w:ind w:left="0" w:right="0" w:firstLine="0"/>
      </w:pPr>
      <w:r>
        <w:rPr>
          <w:rFonts w:ascii="Calibri" w:eastAsia="Calibri" w:hAnsi="Calibri" w:cs="Calibri"/>
        </w:rPr>
        <w:tab/>
      </w:r>
      <w:proofErr w:type="gramStart"/>
      <w:r>
        <w:t xml:space="preserve">7.3  </w:t>
      </w:r>
      <w:r>
        <w:tab/>
      </w:r>
      <w:proofErr w:type="gramEnd"/>
      <w:r>
        <w:t>The Call-Off Con</w:t>
      </w:r>
      <w:r>
        <w:t xml:space="preserve">tract Charges include all Charges for payment processing. </w:t>
      </w:r>
    </w:p>
    <w:p w14:paraId="48E64444" w14:textId="77777777" w:rsidR="002634FB" w:rsidRDefault="00552B47">
      <w:pPr>
        <w:spacing w:after="118"/>
        <w:ind w:left="1857" w:right="765"/>
      </w:pPr>
      <w:r>
        <w:t xml:space="preserve">All invoices submitted to the Buyer for the Services will be exclusive of any Management Charge.  </w:t>
      </w:r>
    </w:p>
    <w:p w14:paraId="44D5B28E" w14:textId="77777777" w:rsidR="002634FB" w:rsidRDefault="00552B47">
      <w:pPr>
        <w:spacing w:after="116"/>
        <w:ind w:left="1838" w:right="765" w:hanging="720"/>
      </w:pPr>
      <w:proofErr w:type="gramStart"/>
      <w:r>
        <w:t xml:space="preserve">7.4  </w:t>
      </w:r>
      <w:r>
        <w:tab/>
      </w:r>
      <w:proofErr w:type="gramEnd"/>
      <w:r>
        <w:t>If specified in the Order Form, the Supplier will accept payment for G-Cloud Services by the</w:t>
      </w:r>
      <w:r>
        <w:t xml:space="preserve"> Government Procurement Card (GPC). The Supplier will be liable to pay any merchant fee levied for using the GPC and must not recover this charge from the Buyer.  </w:t>
      </w:r>
    </w:p>
    <w:p w14:paraId="552FC0DC" w14:textId="77777777" w:rsidR="002634FB" w:rsidRDefault="00552B47">
      <w:pPr>
        <w:spacing w:after="115"/>
        <w:ind w:left="1838" w:right="765" w:hanging="720"/>
      </w:pPr>
      <w:proofErr w:type="gramStart"/>
      <w:r>
        <w:t xml:space="preserve">7.5  </w:t>
      </w:r>
      <w:r>
        <w:tab/>
      </w:r>
      <w:proofErr w:type="gramEnd"/>
      <w:r>
        <w:t>The Supplier must ensure that each invoice contains a detailed breakdown of the G-Clou</w:t>
      </w:r>
      <w:r>
        <w:t xml:space="preserve">d Services supplied. The Buyer may request the Supplier provides further documentation to substantiate the invoice.  </w:t>
      </w:r>
    </w:p>
    <w:p w14:paraId="24069882" w14:textId="77777777" w:rsidR="002634FB" w:rsidRDefault="00552B47">
      <w:pPr>
        <w:spacing w:after="118"/>
        <w:ind w:left="1838" w:right="765" w:hanging="720"/>
      </w:pPr>
      <w:proofErr w:type="gramStart"/>
      <w:r>
        <w:t xml:space="preserve">7.6  </w:t>
      </w:r>
      <w:r>
        <w:tab/>
      </w:r>
      <w:proofErr w:type="gramEnd"/>
      <w:r>
        <w:t>If the Supplier enters into a Subcontract it must ensure that a provision is included in each Subcontract which specifies that payme</w:t>
      </w:r>
      <w:r>
        <w:t xml:space="preserve">nt must be made to the Subcontractor within 30 days of receipt of a valid invoice.  </w:t>
      </w:r>
    </w:p>
    <w:p w14:paraId="2C156BE0" w14:textId="77777777" w:rsidR="002634FB" w:rsidRDefault="00552B47">
      <w:pPr>
        <w:spacing w:after="136"/>
        <w:ind w:left="10" w:right="765"/>
      </w:pPr>
      <w:r>
        <w:rPr>
          <w:rFonts w:ascii="Calibri" w:eastAsia="Calibri" w:hAnsi="Calibri" w:cs="Calibri"/>
        </w:rPr>
        <w:t xml:space="preserve"> </w:t>
      </w:r>
      <w:proofErr w:type="gramStart"/>
      <w:r>
        <w:t xml:space="preserve">7.7  </w:t>
      </w:r>
      <w:r>
        <w:t>All</w:t>
      </w:r>
      <w:proofErr w:type="gramEnd"/>
      <w:r>
        <w:t xml:space="preserve"> Charges payable by the Buyer to the Supplier will include VAT at the appropriate Rate.  </w:t>
      </w:r>
    </w:p>
    <w:p w14:paraId="4CD83023" w14:textId="77777777" w:rsidR="002634FB" w:rsidRDefault="00552B47">
      <w:pPr>
        <w:spacing w:after="118"/>
        <w:ind w:left="1838" w:right="765" w:hanging="720"/>
      </w:pPr>
      <w:proofErr w:type="gramStart"/>
      <w:r>
        <w:t xml:space="preserve">7.8  </w:t>
      </w:r>
      <w:r>
        <w:tab/>
      </w:r>
      <w:proofErr w:type="gramEnd"/>
      <w:r>
        <w:t xml:space="preserve">The Supplier must add VAT to the Charges at the appropriate rate with visibility of the amount as a separate line item.  </w:t>
      </w:r>
    </w:p>
    <w:p w14:paraId="1CBB9EA9" w14:textId="77777777" w:rsidR="002634FB" w:rsidRDefault="00552B47">
      <w:pPr>
        <w:ind w:left="1838" w:right="765" w:hanging="720"/>
      </w:pPr>
      <w:proofErr w:type="gramStart"/>
      <w:r>
        <w:t xml:space="preserve">7.9  </w:t>
      </w:r>
      <w:r>
        <w:tab/>
      </w:r>
      <w:proofErr w:type="gramEnd"/>
      <w:r>
        <w:t>The Supplier will indemnify t</w:t>
      </w:r>
      <w:r>
        <w:t>he Buyer on demand against any liability arising from the Supplier's failure to account for or to pay any VAT on payments made to the Supplier under this Call-Off Contract. The Supplier must pay all sums to the Buyer at least 5 Working Days before the date</w:t>
      </w:r>
      <w:r>
        <w:t xml:space="preserve"> on which the tax or other liability is payable by the Buyer.  </w:t>
      </w:r>
    </w:p>
    <w:p w14:paraId="64C27B1B" w14:textId="77777777" w:rsidR="002634FB" w:rsidRDefault="00552B47">
      <w:pPr>
        <w:spacing w:after="0"/>
        <w:ind w:left="1838" w:right="765" w:hanging="720"/>
      </w:pPr>
      <w:proofErr w:type="gramStart"/>
      <w:r>
        <w:t>7.10  The</w:t>
      </w:r>
      <w:proofErr w:type="gramEnd"/>
      <w:r>
        <w:t xml:space="preserve"> Supplier must not suspend the supply of the G-Cloud Services unless the Supplier is entitled to End this Call-Off Contract under clause 18.6 for </w:t>
      </w:r>
    </w:p>
    <w:p w14:paraId="13F9A01D" w14:textId="77777777" w:rsidR="002634FB" w:rsidRDefault="00552B47">
      <w:pPr>
        <w:spacing w:after="338"/>
        <w:ind w:left="1857" w:right="765"/>
      </w:pPr>
      <w:r>
        <w:t xml:space="preserve">Buyer’s failure to pay undisputed sums of money. Interest will be payable by the Buyer on the late payment of any undisputed sums of money properly invoiced under the Late Payment of Commercial Debts (Interest) Act 1998.  </w:t>
      </w:r>
    </w:p>
    <w:p w14:paraId="6A804230" w14:textId="77777777" w:rsidR="002634FB" w:rsidRDefault="00552B47">
      <w:pPr>
        <w:spacing w:after="169"/>
        <w:ind w:left="1838" w:right="765" w:hanging="720"/>
      </w:pPr>
      <w:proofErr w:type="gramStart"/>
      <w:r>
        <w:t>7.11  If</w:t>
      </w:r>
      <w:proofErr w:type="gramEnd"/>
      <w:r>
        <w:t xml:space="preserve"> there’s an invoice dispu</w:t>
      </w:r>
      <w:r>
        <w:t>te, the Buyer must pay the undisputed portion of the amount and return the invoice within 10 Working Days of the invoice date. The Buyer will provide a covering statement with proposed amendments and the reason for any non-payment. The Supplier must notify</w:t>
      </w:r>
      <w:r>
        <w:t xml:space="preserve"> the Buyer </w:t>
      </w:r>
      <w:r>
        <w:lastRenderedPageBreak/>
        <w:t xml:space="preserve">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5781A7B" w14:textId="77777777" w:rsidR="002634FB" w:rsidRDefault="00552B47">
      <w:pPr>
        <w:spacing w:after="0"/>
        <w:ind w:right="765"/>
      </w:pPr>
      <w:proofErr w:type="gramStart"/>
      <w:r>
        <w:t>7.12  Due</w:t>
      </w:r>
      <w:proofErr w:type="gramEnd"/>
      <w:r>
        <w:t xml:space="preserve"> to the nature of G-Cloud Services it isn’t possible in a</w:t>
      </w:r>
      <w:r>
        <w:t xml:space="preserve"> static Order </w:t>
      </w:r>
    </w:p>
    <w:p w14:paraId="7B9CC1DD" w14:textId="77777777" w:rsidR="002634FB" w:rsidRDefault="00552B47">
      <w:pPr>
        <w:spacing w:after="35" w:line="265" w:lineRule="auto"/>
        <w:ind w:left="10" w:right="796"/>
        <w:jc w:val="right"/>
      </w:pPr>
      <w:r>
        <w:t xml:space="preserve">Form to exactly define the consumption of services over the duration of the </w:t>
      </w:r>
    </w:p>
    <w:p w14:paraId="47C62BAD" w14:textId="77777777" w:rsidR="002634FB" w:rsidRDefault="00552B47">
      <w:pPr>
        <w:spacing w:after="789"/>
        <w:ind w:left="1857" w:right="765"/>
      </w:pPr>
      <w:r>
        <w:t xml:space="preserve">Call-Off Contract. The Supplier agrees that the Buyer’s volumes indicated in the Order Form are indicative only.  </w:t>
      </w:r>
    </w:p>
    <w:p w14:paraId="1886775F" w14:textId="77777777" w:rsidR="002634FB" w:rsidRDefault="00552B47">
      <w:pPr>
        <w:pStyle w:val="Heading3"/>
        <w:tabs>
          <w:tab w:val="center" w:pos="1235"/>
          <w:tab w:val="center" w:pos="4412"/>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r>
        <w:t xml:space="preserve"> </w:t>
      </w:r>
    </w:p>
    <w:p w14:paraId="799E4416" w14:textId="77777777" w:rsidR="002634FB" w:rsidRDefault="00552B47">
      <w:pPr>
        <w:spacing w:after="1027"/>
        <w:ind w:left="1838" w:right="765" w:hanging="720"/>
      </w:pPr>
      <w:proofErr w:type="gramStart"/>
      <w:r>
        <w:t xml:space="preserve">8.1  </w:t>
      </w:r>
      <w:r>
        <w:tab/>
      </w:r>
      <w:proofErr w:type="gramEnd"/>
      <w:r>
        <w:t xml:space="preserve">If a Supplier owes money to the Buyer, the Buyer may deduct that sum from the Call-Off Contract Charges.  </w:t>
      </w:r>
    </w:p>
    <w:p w14:paraId="47A6F242" w14:textId="77777777" w:rsidR="002634FB" w:rsidRDefault="00552B47">
      <w:pPr>
        <w:pStyle w:val="Heading3"/>
        <w:tabs>
          <w:tab w:val="center" w:pos="1235"/>
          <w:tab w:val="center" w:pos="2471"/>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6AA8A7F7" w14:textId="77777777" w:rsidR="002634FB" w:rsidRDefault="00552B47">
      <w:pPr>
        <w:spacing w:after="233"/>
        <w:ind w:left="1778" w:right="765" w:hanging="660"/>
      </w:pPr>
      <w:proofErr w:type="gramStart"/>
      <w:r>
        <w:t xml:space="preserve">9.1  </w:t>
      </w:r>
      <w:r>
        <w:tab/>
      </w:r>
      <w:proofErr w:type="gramEnd"/>
      <w:r>
        <w:t xml:space="preserve">The Supplier will maintain the insurances required by the Buyer including those in this clause.  </w:t>
      </w:r>
    </w:p>
    <w:p w14:paraId="63408E56" w14:textId="77777777" w:rsidR="002634FB" w:rsidRDefault="00552B47">
      <w:pPr>
        <w:tabs>
          <w:tab w:val="center" w:pos="1272"/>
          <w:tab w:val="center" w:pos="3271"/>
        </w:tabs>
        <w:ind w:left="0" w:righ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3EA170C1" w14:textId="77777777" w:rsidR="002634FB" w:rsidRDefault="00552B47">
      <w:pPr>
        <w:spacing w:after="335"/>
        <w:ind w:left="2568" w:right="765" w:hanging="721"/>
      </w:pPr>
      <w:r>
        <w:t>9.2.1 during this Call-Off Contract, Subcontractors hold third party public and products liability insurance of the same amounts that the Supplier would be legally liable to pay as damages, including the claimant's costs an</w:t>
      </w:r>
      <w:r>
        <w:t xml:space="preserve">d expenses, for accidental death or bodily injury and loss of or damage to Property, to a minimum of £1,000,000  </w:t>
      </w:r>
    </w:p>
    <w:p w14:paraId="526F6B16" w14:textId="77777777" w:rsidR="002634FB" w:rsidRDefault="00552B47">
      <w:pPr>
        <w:spacing w:after="40"/>
        <w:ind w:left="1857" w:right="765"/>
      </w:pPr>
      <w:r>
        <w:t xml:space="preserve">9.2.2 the third-party public and products liability insurance contains an </w:t>
      </w:r>
    </w:p>
    <w:p w14:paraId="176C1611" w14:textId="77777777" w:rsidR="002634FB" w:rsidRDefault="00552B47">
      <w:pPr>
        <w:ind w:left="2583" w:right="765"/>
      </w:pPr>
      <w:r>
        <w:t>‘</w:t>
      </w:r>
      <w:proofErr w:type="gramStart"/>
      <w:r>
        <w:t>indemnity</w:t>
      </w:r>
      <w:proofErr w:type="gramEnd"/>
      <w:r>
        <w:t xml:space="preserve"> to principals’ clause for the Buyer’s benefit  </w:t>
      </w:r>
    </w:p>
    <w:p w14:paraId="2897534F" w14:textId="77777777" w:rsidR="002634FB" w:rsidRDefault="00552B47">
      <w:pPr>
        <w:ind w:left="2568" w:right="765" w:hanging="721"/>
      </w:pPr>
      <w:r>
        <w:t>9.2.3 al</w:t>
      </w:r>
      <w:r>
        <w:t xml:space="preserve">l agents and professional consultants involved in the Services hold professional indemnity insurance to a minimum indemnity of £1,000,000 for each individual claim during the Call-Off Contract, and for 6 years after the End or Expiry Date  </w:t>
      </w:r>
    </w:p>
    <w:p w14:paraId="5063BBF7" w14:textId="77777777" w:rsidR="002634FB" w:rsidRDefault="00552B47">
      <w:pPr>
        <w:ind w:left="2568" w:right="765" w:hanging="721"/>
      </w:pPr>
      <w:r>
        <w:t>9.2.4 all agent</w:t>
      </w:r>
      <w:r>
        <w:t xml:space="preserve">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w:t>
      </w:r>
      <w:r>
        <w:t xml:space="preserve">Date  </w:t>
      </w:r>
    </w:p>
    <w:p w14:paraId="1D2ECA66" w14:textId="77777777" w:rsidR="002634FB" w:rsidRDefault="00552B47">
      <w:pPr>
        <w:ind w:left="1838" w:right="765" w:hanging="720"/>
      </w:pPr>
      <w:proofErr w:type="gramStart"/>
      <w:r>
        <w:lastRenderedPageBreak/>
        <w:t xml:space="preserve">9.3  </w:t>
      </w:r>
      <w:r>
        <w:tab/>
      </w:r>
      <w:proofErr w:type="gramEnd"/>
      <w:r>
        <w:t xml:space="preserve">If requested by the Buyer, the Supplier will obtain additional insurance policies, or extend existing policies bought under the Framework Agreement.  </w:t>
      </w:r>
    </w:p>
    <w:p w14:paraId="27177277" w14:textId="77777777" w:rsidR="002634FB" w:rsidRDefault="00552B47">
      <w:pPr>
        <w:ind w:left="1838" w:right="765" w:hanging="720"/>
      </w:pPr>
      <w:proofErr w:type="gramStart"/>
      <w:r>
        <w:t xml:space="preserve">9.4  </w:t>
      </w:r>
      <w:r>
        <w:tab/>
      </w:r>
      <w:proofErr w:type="gramEnd"/>
      <w:r>
        <w:t xml:space="preserve">If requested by the Buyer, the Supplier will provide the following to show compliance </w:t>
      </w:r>
      <w:r>
        <w:t xml:space="preserve">with this clause:  </w:t>
      </w:r>
    </w:p>
    <w:p w14:paraId="498EF6AD" w14:textId="77777777" w:rsidR="002634FB" w:rsidRDefault="00552B47">
      <w:pPr>
        <w:tabs>
          <w:tab w:val="center" w:pos="1133"/>
          <w:tab w:val="center" w:pos="3878"/>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0C9A3493" w14:textId="77777777" w:rsidR="002634FB" w:rsidRDefault="00552B47">
      <w:pPr>
        <w:tabs>
          <w:tab w:val="center" w:pos="1133"/>
          <w:tab w:val="center" w:pos="3907"/>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12DFAA32" w14:textId="77777777" w:rsidR="002634FB" w:rsidRDefault="00552B47">
      <w:pPr>
        <w:tabs>
          <w:tab w:val="center" w:pos="1133"/>
          <w:tab w:val="center" w:pos="4554"/>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990FBE2" w14:textId="77777777" w:rsidR="002634FB" w:rsidRDefault="00552B47">
      <w:pPr>
        <w:ind w:left="1838" w:right="765" w:hanging="720"/>
      </w:pPr>
      <w:proofErr w:type="gramStart"/>
      <w:r>
        <w:t xml:space="preserve">9.5  </w:t>
      </w:r>
      <w:r>
        <w:tab/>
      </w:r>
      <w:proofErr w:type="gramEnd"/>
      <w:r>
        <w:t>Insurance will not relieve the Supplier of any liabilities under the Fra</w:t>
      </w:r>
      <w:r>
        <w:t xml:space="preserve">mework Agreement or this Call-Off Contract and the Supplier will:  </w:t>
      </w:r>
    </w:p>
    <w:p w14:paraId="3A1BDE06" w14:textId="77777777" w:rsidR="002634FB" w:rsidRDefault="00552B47">
      <w:pPr>
        <w:ind w:left="2568" w:right="765" w:hanging="721"/>
      </w:pPr>
      <w:r>
        <w:t xml:space="preserve">9.5.1 take all risk control measures using Good Industry Practice, including the investigation and reports of claims to insurers  </w:t>
      </w:r>
    </w:p>
    <w:p w14:paraId="5A216C9C" w14:textId="77777777" w:rsidR="002634FB" w:rsidRDefault="00552B47">
      <w:pPr>
        <w:ind w:left="2568" w:right="765" w:hanging="721"/>
      </w:pPr>
      <w:r>
        <w:t xml:space="preserve">9.5.2 promptly notify the insurers in writing of any relevant material fact under any Insurances  </w:t>
      </w:r>
    </w:p>
    <w:p w14:paraId="4F50941B" w14:textId="77777777" w:rsidR="002634FB" w:rsidRDefault="00552B47">
      <w:pPr>
        <w:ind w:left="2568" w:right="765" w:hanging="721"/>
      </w:pPr>
      <w:r>
        <w:t xml:space="preserve">9.5.3 hold all insurance policies and require any broker arranging the insurance to hold any insurance slips and other evidence of insurance  </w:t>
      </w:r>
    </w:p>
    <w:p w14:paraId="614EBE2D" w14:textId="77777777" w:rsidR="002634FB" w:rsidRDefault="00552B47">
      <w:pPr>
        <w:ind w:left="1838" w:right="765" w:hanging="720"/>
      </w:pPr>
      <w:proofErr w:type="gramStart"/>
      <w:r>
        <w:t xml:space="preserve">9.6  </w:t>
      </w:r>
      <w:r>
        <w:tab/>
      </w:r>
      <w:proofErr w:type="gramEnd"/>
      <w:r>
        <w:t>The Supp</w:t>
      </w:r>
      <w:r>
        <w:t xml:space="preserve">lier will not do or omit to do anything, which would destroy or impair the legal validity of the insurance.  </w:t>
      </w:r>
    </w:p>
    <w:p w14:paraId="24E2B38B" w14:textId="77777777" w:rsidR="002634FB" w:rsidRDefault="00552B47">
      <w:pPr>
        <w:ind w:left="1838" w:right="765" w:hanging="720"/>
      </w:pPr>
      <w:proofErr w:type="gramStart"/>
      <w:r>
        <w:t xml:space="preserve">9.7  </w:t>
      </w:r>
      <w:r>
        <w:tab/>
      </w:r>
      <w:proofErr w:type="gramEnd"/>
      <w:r>
        <w:t xml:space="preserve">The Supplier will notify CCS and the Buyer as soon as possible if any insurance policies have been, or are due to be, cancelled, suspended, </w:t>
      </w:r>
      <w:r>
        <w:t xml:space="preserve">Ended or not renewed.  </w:t>
      </w:r>
    </w:p>
    <w:p w14:paraId="280EA441" w14:textId="77777777" w:rsidR="002634FB" w:rsidRDefault="00552B47">
      <w:pPr>
        <w:tabs>
          <w:tab w:val="center" w:pos="1272"/>
          <w:tab w:val="center" w:pos="4253"/>
        </w:tabs>
        <w:ind w:left="0" w:righ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54C01366" w14:textId="77777777" w:rsidR="002634FB" w:rsidRDefault="00552B47">
      <w:pPr>
        <w:tabs>
          <w:tab w:val="center" w:pos="1133"/>
          <w:tab w:val="center" w:pos="3968"/>
        </w:tabs>
        <w:spacing w:after="7"/>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67B51C53" w14:textId="77777777" w:rsidR="002634FB" w:rsidRDefault="00552B47">
      <w:pPr>
        <w:tabs>
          <w:tab w:val="center" w:pos="5176"/>
        </w:tabs>
        <w:spacing w:after="805"/>
        <w:ind w:left="0" w:right="0" w:firstLine="0"/>
      </w:pPr>
      <w:r>
        <w:rPr>
          <w:rFonts w:ascii="Calibri" w:eastAsia="Calibri" w:hAnsi="Calibri" w:cs="Calibri"/>
        </w:rPr>
        <w:t xml:space="preserve"> </w:t>
      </w:r>
      <w:r>
        <w:rPr>
          <w:rFonts w:ascii="Calibri" w:eastAsia="Calibri" w:hAnsi="Calibri" w:cs="Calibri"/>
        </w:rPr>
        <w:tab/>
        <w:t xml:space="preserve">  </w:t>
      </w:r>
      <w:r>
        <w:t xml:space="preserve">9.8.2 excess or deductibles and will not be entitled to recover this from the Buyer  </w:t>
      </w:r>
    </w:p>
    <w:p w14:paraId="2A0C880D" w14:textId="77777777" w:rsidR="002634FB" w:rsidRDefault="00552B47">
      <w:pPr>
        <w:pStyle w:val="Heading3"/>
        <w:tabs>
          <w:tab w:val="center" w:pos="2368"/>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14:paraId="3DCC23C7" w14:textId="77777777" w:rsidR="002634FB" w:rsidRDefault="00552B47">
      <w:pPr>
        <w:spacing w:after="0"/>
        <w:ind w:left="1838" w:right="765" w:hanging="720"/>
      </w:pPr>
      <w:proofErr w:type="gramStart"/>
      <w:r>
        <w:t xml:space="preserve">10.1 </w:t>
      </w:r>
      <w:r>
        <w:t xml:space="preserve"> The</w:t>
      </w:r>
      <w:proofErr w:type="gramEnd"/>
      <w:r>
        <w:t xml:space="preserve"> Supplier must during and after the Term keep the Buyer fully indemnified against all Losses, damages, costs or expenses and other liabilities </w:t>
      </w:r>
      <w:r>
        <w:lastRenderedPageBreak/>
        <w:t>(including legal fees) arising from any breach of the Supplier's obligations under incorporated Framework Agr</w:t>
      </w:r>
      <w:r>
        <w:t xml:space="preserve">eement clause 34. The indemnity doesn’t apply to the extent that the Supplier breach is due to a Buyer’s instruction.  </w:t>
      </w:r>
    </w:p>
    <w:p w14:paraId="5B8566F4" w14:textId="77777777" w:rsidR="002634FB" w:rsidRDefault="00552B47">
      <w:pPr>
        <w:spacing w:after="94" w:line="259" w:lineRule="auto"/>
        <w:ind w:left="1118" w:right="0" w:firstLine="0"/>
      </w:pPr>
      <w:r>
        <w:t xml:space="preserve"> </w:t>
      </w:r>
    </w:p>
    <w:p w14:paraId="27CB7A6E" w14:textId="77777777" w:rsidR="002634FB" w:rsidRDefault="00552B47">
      <w:pPr>
        <w:pStyle w:val="Heading3"/>
        <w:tabs>
          <w:tab w:val="center" w:pos="3158"/>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442494FE" w14:textId="77777777" w:rsidR="002634FB" w:rsidRDefault="00552B47">
      <w:pPr>
        <w:tabs>
          <w:tab w:val="center" w:pos="1333"/>
          <w:tab w:val="center" w:pos="5555"/>
        </w:tabs>
        <w:spacing w:after="0"/>
        <w:ind w:left="0" w:right="0" w:firstLine="0"/>
      </w:pPr>
      <w:r>
        <w:rPr>
          <w:rFonts w:ascii="Calibri" w:eastAsia="Calibri" w:hAnsi="Calibri" w:cs="Calibri"/>
        </w:rPr>
        <w:t xml:space="preserve"> </w:t>
      </w:r>
      <w:r>
        <w:rPr>
          <w:rFonts w:ascii="Calibri" w:eastAsia="Calibri" w:hAnsi="Calibri" w:cs="Calibri"/>
        </w:rPr>
        <w:tab/>
      </w:r>
      <w:proofErr w:type="gramStart"/>
      <w:r>
        <w:t xml:space="preserve">11.1  </w:t>
      </w:r>
      <w:r>
        <w:tab/>
      </w:r>
      <w:proofErr w:type="gramEnd"/>
      <w:r>
        <w:t xml:space="preserve">Save for the licences expressly granted pursuant to Clauses 11.3 and 11.4, </w:t>
      </w:r>
    </w:p>
    <w:p w14:paraId="4A74B59B" w14:textId="77777777" w:rsidR="002634FB" w:rsidRDefault="00552B47">
      <w:pPr>
        <w:spacing w:after="0"/>
        <w:ind w:left="10" w:right="765"/>
      </w:pPr>
      <w:r>
        <w:t>neither Party shall acquire any right, title or interest in or to the Intellectual Property Rights (“</w:t>
      </w:r>
      <w:proofErr w:type="gramStart"/>
      <w:r>
        <w:t>IPR”s</w:t>
      </w:r>
      <w:proofErr w:type="gramEnd"/>
      <w:r>
        <w:t>) (whether pre-existing or created during the Call-Off Contract Term) of t</w:t>
      </w:r>
      <w:r>
        <w:t xml:space="preserve">he other Party or its licensors unless stated otherwise in the Order Form.  </w:t>
      </w:r>
    </w:p>
    <w:p w14:paraId="7A67D345" w14:textId="77777777" w:rsidR="002634FB" w:rsidRDefault="00552B47">
      <w:pPr>
        <w:spacing w:after="43" w:line="259" w:lineRule="auto"/>
        <w:ind w:left="0" w:right="0" w:firstLine="0"/>
      </w:pPr>
      <w:r>
        <w:t xml:space="preserve"> </w:t>
      </w:r>
    </w:p>
    <w:p w14:paraId="7C2107B5" w14:textId="77777777" w:rsidR="002634FB" w:rsidRDefault="00552B47">
      <w:pPr>
        <w:spacing w:after="265"/>
        <w:ind w:left="1838" w:right="765" w:hanging="720"/>
      </w:pPr>
      <w:r>
        <w:t xml:space="preserve">11.2 Neither Party </w:t>
      </w:r>
      <w:r>
        <w:t xml:space="preserve">shall have any right to use any of the other Party's names, logos or </w:t>
      </w:r>
      <w:proofErr w:type="gramStart"/>
      <w:r>
        <w:t>trade marks</w:t>
      </w:r>
      <w:proofErr w:type="gramEnd"/>
      <w:r>
        <w:t xml:space="preserve"> on any of its products or services without the other Party's prior written consent.  </w:t>
      </w:r>
    </w:p>
    <w:p w14:paraId="1A319E85" w14:textId="77777777" w:rsidR="002634FB" w:rsidRDefault="00552B47">
      <w:pPr>
        <w:ind w:left="1838" w:right="765" w:hanging="720"/>
      </w:pPr>
      <w:proofErr w:type="gramStart"/>
      <w:r>
        <w:t>11.3  The</w:t>
      </w:r>
      <w:proofErr w:type="gramEnd"/>
      <w:r>
        <w:t xml:space="preserve"> Buyer grants to the Supplier a royalty-free, non-exclusive, </w:t>
      </w:r>
      <w:proofErr w:type="spellStart"/>
      <w:r>
        <w:t>nontransferable</w:t>
      </w:r>
      <w:proofErr w:type="spellEnd"/>
      <w:r>
        <w:t xml:space="preserve"> lic</w:t>
      </w:r>
      <w:r>
        <w:t>ence during the Call-Off Contract Term to use the Buyer’s or its relevant licensor’s Buyer Data and related IPR solely to the extent necessary for providing the Services in accordance with this Contract, including the right to grant sub-licences to Subcont</w:t>
      </w:r>
      <w:r>
        <w:t xml:space="preserve">ractors provided that:  </w:t>
      </w:r>
    </w:p>
    <w:p w14:paraId="7C9B2037" w14:textId="77777777" w:rsidR="002634FB" w:rsidRDefault="00552B47">
      <w:pPr>
        <w:spacing w:after="224"/>
        <w:ind w:left="1857" w:right="76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62FDE41" w14:textId="77777777" w:rsidR="002634FB" w:rsidRDefault="00552B47">
      <w:pPr>
        <w:spacing w:after="0"/>
        <w:ind w:left="1857" w:right="765"/>
      </w:pPr>
      <w:r>
        <w:t>11.3.2 the Supplier shall not a</w:t>
      </w:r>
      <w:r>
        <w:t>nd shall procure that any relevant Sub-</w:t>
      </w:r>
    </w:p>
    <w:p w14:paraId="556E629E" w14:textId="77777777" w:rsidR="002634FB" w:rsidRDefault="00552B47">
      <w:pPr>
        <w:spacing w:after="221"/>
        <w:ind w:left="1857" w:right="765"/>
      </w:pPr>
      <w:r>
        <w:t xml:space="preserve">Contractor shall not, without the Buyer’s written consent, use the licensed materials for any other purpose or for the benefit of any person other than the Buyer.  </w:t>
      </w:r>
    </w:p>
    <w:p w14:paraId="06CA1CAC" w14:textId="77777777" w:rsidR="002634FB" w:rsidRDefault="00552B47">
      <w:pPr>
        <w:spacing w:after="219"/>
        <w:ind w:left="1143" w:right="765"/>
      </w:pPr>
      <w:r>
        <w:t>11.4 The Supplier grants to the Buyer the licence t</w:t>
      </w:r>
      <w:r>
        <w:t xml:space="preserve">aken from its Supplier Terms which licence shall, as a minimum, grant the Buyer a non-exclusive, </w:t>
      </w:r>
      <w:proofErr w:type="spellStart"/>
      <w:r>
        <w:t>nontransferable</w:t>
      </w:r>
      <w:proofErr w:type="spellEnd"/>
      <w:r>
        <w:t xml:space="preserve"> licence during the Call-Off Contract Term to use the Supplier’s or its relevant licensor’s IPR solely to the extent necessary to access and use</w:t>
      </w:r>
      <w:r>
        <w:t xml:space="preserve"> the Services in accordance with this Call-Off Contract.  </w:t>
      </w:r>
    </w:p>
    <w:p w14:paraId="12BA9AB9" w14:textId="77777777" w:rsidR="002634FB" w:rsidRDefault="00552B47">
      <w:pPr>
        <w:spacing w:after="57" w:line="259" w:lineRule="auto"/>
        <w:ind w:left="1133" w:right="0" w:firstLine="0"/>
      </w:pPr>
      <w:r>
        <w:t xml:space="preserve"> </w:t>
      </w:r>
    </w:p>
    <w:p w14:paraId="1BCE7371" w14:textId="77777777" w:rsidR="002634FB" w:rsidRDefault="00552B47">
      <w:pPr>
        <w:spacing w:after="234"/>
        <w:ind w:right="765"/>
      </w:pPr>
      <w:r>
        <w:t xml:space="preserve">11.5 Subject to the limitation in Clause 24.3, the Buyer shall:  </w:t>
      </w:r>
    </w:p>
    <w:p w14:paraId="5A2F6D6C" w14:textId="77777777" w:rsidR="002634FB" w:rsidRDefault="00552B47">
      <w:pPr>
        <w:spacing w:after="0"/>
        <w:ind w:left="2568" w:right="765" w:hanging="721"/>
      </w:pPr>
      <w:r>
        <w:t xml:space="preserve">11.5.1 defend the Supplier, its </w:t>
      </w:r>
      <w:proofErr w:type="gramStart"/>
      <w:r>
        <w:t>Affiliates</w:t>
      </w:r>
      <w:proofErr w:type="gramEnd"/>
      <w:r>
        <w:t xml:space="preserve"> and licensors from and against any third-party claim:  </w:t>
      </w:r>
    </w:p>
    <w:p w14:paraId="6885AAFD" w14:textId="77777777" w:rsidR="002634FB" w:rsidRDefault="00552B47">
      <w:pPr>
        <w:numPr>
          <w:ilvl w:val="0"/>
          <w:numId w:val="4"/>
        </w:numPr>
        <w:spacing w:after="0"/>
        <w:ind w:left="2178" w:right="765" w:hanging="331"/>
      </w:pPr>
      <w:r>
        <w:t xml:space="preserve">alleging that any use of the Services by or on behalf of the Buyer and/or </w:t>
      </w:r>
    </w:p>
    <w:p w14:paraId="6AFD952F" w14:textId="77777777" w:rsidR="002634FB" w:rsidRDefault="00552B47">
      <w:pPr>
        <w:spacing w:after="0"/>
        <w:ind w:left="2194" w:right="765"/>
      </w:pPr>
      <w:r>
        <w:lastRenderedPageBreak/>
        <w:t xml:space="preserve">Buyer Users is in breach of applicable </w:t>
      </w:r>
      <w:proofErr w:type="gramStart"/>
      <w:r>
        <w:t>Law;</w:t>
      </w:r>
      <w:proofErr w:type="gramEnd"/>
      <w:r>
        <w:t xml:space="preserve">  </w:t>
      </w:r>
    </w:p>
    <w:p w14:paraId="1D510DC8" w14:textId="77777777" w:rsidR="002634FB" w:rsidRDefault="00552B47">
      <w:pPr>
        <w:numPr>
          <w:ilvl w:val="0"/>
          <w:numId w:val="4"/>
        </w:numPr>
        <w:spacing w:after="20"/>
        <w:ind w:left="2178" w:right="765" w:hanging="331"/>
      </w:pPr>
      <w:r>
        <w:t>alleging that the Buyer Data violate</w:t>
      </w:r>
      <w:r>
        <w:t xml:space="preserve">s, infringes or misappropriates any rights of a third </w:t>
      </w:r>
      <w:proofErr w:type="gramStart"/>
      <w:r>
        <w:t>party;</w:t>
      </w:r>
      <w:proofErr w:type="gramEnd"/>
      <w:r>
        <w:t xml:space="preserve">  </w:t>
      </w:r>
    </w:p>
    <w:p w14:paraId="498A861A" w14:textId="77777777" w:rsidR="002634FB" w:rsidRDefault="00552B47">
      <w:pPr>
        <w:numPr>
          <w:ilvl w:val="0"/>
          <w:numId w:val="4"/>
        </w:numPr>
        <w:ind w:left="2178" w:right="765" w:hanging="331"/>
      </w:pPr>
      <w:r>
        <w:t xml:space="preserve">arising from the Supplier’s use of the Buyer Data in accordance with this Call-Off Contract; and  </w:t>
      </w:r>
    </w:p>
    <w:p w14:paraId="6247621E" w14:textId="77777777" w:rsidR="002634FB" w:rsidRDefault="00552B47">
      <w:pPr>
        <w:ind w:left="2568" w:right="909" w:hanging="721"/>
      </w:pPr>
      <w:r>
        <w:t xml:space="preserve">11.5.2 in addition to defending in accordance with Clause 11.5.1, the Buyer will pay the </w:t>
      </w:r>
      <w:proofErr w:type="gramStart"/>
      <w:r>
        <w:t>amoun</w:t>
      </w:r>
      <w:r>
        <w:t>t</w:t>
      </w:r>
      <w:proofErr w:type="gramEnd"/>
      <w:r>
        <w:t xml:space="preserve"> of Losses awarded in final judgment against the Supplier or the amount of any settlement agreed by the Buyer, provided that the Buyer’s obligations under this Clause </w:t>
      </w:r>
    </w:p>
    <w:p w14:paraId="678C0E75" w14:textId="77777777" w:rsidR="002634FB" w:rsidRDefault="00552B47">
      <w:pPr>
        <w:numPr>
          <w:ilvl w:val="1"/>
          <w:numId w:val="6"/>
        </w:numPr>
        <w:ind w:right="765" w:hanging="720"/>
      </w:pPr>
      <w:r>
        <w:t xml:space="preserve">shall not apply where and to the extent such Losses or </w:t>
      </w:r>
      <w:proofErr w:type="spellStart"/>
      <w:r>
        <w:t>thirdparty</w:t>
      </w:r>
      <w:proofErr w:type="spellEnd"/>
      <w:r>
        <w:t xml:space="preserve"> claim is caused by th</w:t>
      </w:r>
      <w:r>
        <w:t xml:space="preserve">e Supplier’s breach of this Contract.  </w:t>
      </w:r>
    </w:p>
    <w:p w14:paraId="03139E7C" w14:textId="77777777" w:rsidR="002634FB" w:rsidRDefault="00552B47">
      <w:pPr>
        <w:numPr>
          <w:ilvl w:val="1"/>
          <w:numId w:val="6"/>
        </w:numPr>
        <w:ind w:right="765" w:hanging="720"/>
      </w:pPr>
      <w:r>
        <w:t xml:space="preserve">The Supplier will, on written demand, fully indemnify the Buyer for all Losses which it may incur at any time from any claim of infringement or alleged infringement of a third party’s IPRs because of the:  </w:t>
      </w:r>
    </w:p>
    <w:p w14:paraId="22B3B7D1" w14:textId="77777777" w:rsidR="002634FB" w:rsidRDefault="00552B47">
      <w:pPr>
        <w:numPr>
          <w:ilvl w:val="2"/>
          <w:numId w:val="5"/>
        </w:numPr>
        <w:spacing w:after="372"/>
        <w:ind w:right="765" w:hanging="721"/>
      </w:pPr>
      <w:r>
        <w:t>rights gr</w:t>
      </w:r>
      <w:r>
        <w:t xml:space="preserve">anted to the Buyer under this Call-Off Contract  </w:t>
      </w:r>
    </w:p>
    <w:p w14:paraId="639F8C51" w14:textId="77777777" w:rsidR="002634FB" w:rsidRDefault="00552B47">
      <w:pPr>
        <w:numPr>
          <w:ilvl w:val="2"/>
          <w:numId w:val="5"/>
        </w:numPr>
        <w:ind w:right="765" w:hanging="721"/>
      </w:pPr>
      <w:r>
        <w:t xml:space="preserve">Supplier’s performance of the Services  </w:t>
      </w:r>
    </w:p>
    <w:p w14:paraId="7AD6E387" w14:textId="77777777" w:rsidR="002634FB" w:rsidRDefault="00552B47">
      <w:pPr>
        <w:numPr>
          <w:ilvl w:val="2"/>
          <w:numId w:val="5"/>
        </w:numPr>
        <w:ind w:right="765" w:hanging="721"/>
      </w:pPr>
      <w:r>
        <w:t xml:space="preserve">use by the Buyer of the Services  </w:t>
      </w:r>
    </w:p>
    <w:p w14:paraId="20E3A5A9" w14:textId="77777777" w:rsidR="002634FB" w:rsidRDefault="00552B47">
      <w:pPr>
        <w:ind w:left="1852" w:right="765" w:hanging="734"/>
      </w:pPr>
      <w:proofErr w:type="gramStart"/>
      <w:r>
        <w:t xml:space="preserve">11.7  </w:t>
      </w:r>
      <w:r>
        <w:t>If</w:t>
      </w:r>
      <w:proofErr w:type="gramEnd"/>
      <w:r>
        <w:t xml:space="preserve"> an IPR Claim is made, or is likely to be made, the Supplier will immediately notify the Buyer in writing and must at its own expense after written approval from the Buyer, either:  </w:t>
      </w:r>
    </w:p>
    <w:p w14:paraId="5857025C" w14:textId="77777777" w:rsidR="002634FB" w:rsidRDefault="00552B47">
      <w:pPr>
        <w:numPr>
          <w:ilvl w:val="2"/>
          <w:numId w:val="7"/>
        </w:numPr>
        <w:ind w:right="765" w:hanging="721"/>
      </w:pPr>
      <w:r>
        <w:t>modify the relevant part of the Services without reducing its functiona</w:t>
      </w:r>
      <w:r>
        <w:t xml:space="preserve">lity or performance  </w:t>
      </w:r>
    </w:p>
    <w:p w14:paraId="1D026595" w14:textId="77777777" w:rsidR="002634FB" w:rsidRDefault="00552B47">
      <w:pPr>
        <w:numPr>
          <w:ilvl w:val="2"/>
          <w:numId w:val="7"/>
        </w:numPr>
        <w:ind w:right="765" w:hanging="721"/>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7FFFB6A7" w14:textId="77777777" w:rsidR="002634FB" w:rsidRDefault="00552B47">
      <w:pPr>
        <w:numPr>
          <w:ilvl w:val="2"/>
          <w:numId w:val="7"/>
        </w:numPr>
        <w:spacing w:after="189" w:line="425" w:lineRule="auto"/>
        <w:ind w:right="765" w:hanging="721"/>
      </w:pPr>
      <w:r>
        <w:t>buy a licence to use and supply the Services which</w:t>
      </w:r>
      <w:r>
        <w:t xml:space="preserve">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100F2759" w14:textId="77777777" w:rsidR="002634FB" w:rsidRDefault="00552B47">
      <w:pPr>
        <w:numPr>
          <w:ilvl w:val="2"/>
          <w:numId w:val="8"/>
        </w:numPr>
        <w:ind w:right="765" w:hanging="721"/>
      </w:pPr>
      <w:r>
        <w:t xml:space="preserve">the use of data supplied by the Buyer which the Supplier isn’t required to verify under this Call-Off Contract  </w:t>
      </w:r>
    </w:p>
    <w:p w14:paraId="30652C6B" w14:textId="77777777" w:rsidR="002634FB" w:rsidRDefault="00552B47">
      <w:pPr>
        <w:numPr>
          <w:ilvl w:val="2"/>
          <w:numId w:val="8"/>
        </w:numPr>
        <w:ind w:right="765" w:hanging="721"/>
      </w:pPr>
      <w:r>
        <w:lastRenderedPageBreak/>
        <w:t xml:space="preserve">other material provided by the Buyer necessary for the Services  </w:t>
      </w:r>
    </w:p>
    <w:p w14:paraId="3465C95B" w14:textId="77777777" w:rsidR="002634FB" w:rsidRDefault="00552B47">
      <w:pPr>
        <w:spacing w:after="791"/>
        <w:ind w:left="1838" w:right="765"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w:t>
      </w:r>
      <w:r>
        <w:t xml:space="preserve"> the affected Services.  </w:t>
      </w:r>
    </w:p>
    <w:p w14:paraId="3FEA82A6" w14:textId="77777777" w:rsidR="002634FB" w:rsidRDefault="00552B47">
      <w:pPr>
        <w:pStyle w:val="Heading3"/>
        <w:tabs>
          <w:tab w:val="center" w:pos="3005"/>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14:paraId="22A2E4EF" w14:textId="77777777" w:rsidR="002634FB" w:rsidRDefault="00552B47">
      <w:pPr>
        <w:tabs>
          <w:tab w:val="center" w:pos="1333"/>
          <w:tab w:val="center" w:pos="2779"/>
        </w:tabs>
        <w:ind w:left="0" w:righ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5E357B5D" w14:textId="77777777" w:rsidR="002634FB" w:rsidRDefault="00552B47">
      <w:pPr>
        <w:ind w:left="2568" w:right="765" w:hanging="721"/>
      </w:pPr>
      <w:r>
        <w:t xml:space="preserve">12.1.1 comply with the Buyer’s written instructions and this Call-Off Contract when Processing Buyer Personal Data  </w:t>
      </w:r>
    </w:p>
    <w:p w14:paraId="44CA971F" w14:textId="77777777" w:rsidR="002634FB" w:rsidRDefault="00552B47">
      <w:pPr>
        <w:spacing w:after="0"/>
        <w:ind w:left="1857" w:right="765"/>
      </w:pPr>
      <w:r>
        <w:t>12.1.2 only Process the Buyer Personal Data as n</w:t>
      </w:r>
      <w:r>
        <w:t xml:space="preserve">ecessary for the provision of the G-Cloud Services or as required by Law or any Regulatory Body  </w:t>
      </w:r>
    </w:p>
    <w:p w14:paraId="2B144F2A" w14:textId="77777777" w:rsidR="002634FB" w:rsidRDefault="00552B47">
      <w:pPr>
        <w:spacing w:after="40" w:line="259" w:lineRule="auto"/>
        <w:ind w:left="2981" w:right="0" w:firstLine="0"/>
      </w:pPr>
      <w:r>
        <w:t xml:space="preserve"> </w:t>
      </w:r>
    </w:p>
    <w:p w14:paraId="452DBC00" w14:textId="77777777" w:rsidR="002634FB" w:rsidRDefault="00552B47">
      <w:pPr>
        <w:ind w:left="2568" w:right="765" w:hanging="721"/>
      </w:pPr>
      <w:r>
        <w:t xml:space="preserve">12.1.3 take reasonable steps to ensure that any Supplier Staff who have access to Buyer Personal Data act in compliance with Supplier's security processes  </w:t>
      </w:r>
    </w:p>
    <w:p w14:paraId="06921941" w14:textId="77777777" w:rsidR="002634FB" w:rsidRDefault="00552B47">
      <w:pPr>
        <w:ind w:left="1838" w:right="765" w:hanging="720"/>
      </w:pPr>
      <w:r>
        <w:t>12.2 The Supplier must fully assist with any complaint or request for Buyer Personal Data including</w:t>
      </w:r>
      <w:r>
        <w:t xml:space="preserve"> by:  </w:t>
      </w:r>
    </w:p>
    <w:p w14:paraId="2DDF9081" w14:textId="77777777" w:rsidR="002634FB" w:rsidRDefault="00552B47">
      <w:pPr>
        <w:ind w:left="1857" w:right="765"/>
      </w:pPr>
      <w:r>
        <w:t xml:space="preserve">12.2.1 providing the Buyer with full details of the complaint or request  </w:t>
      </w:r>
    </w:p>
    <w:p w14:paraId="74B7800C" w14:textId="77777777" w:rsidR="002634FB" w:rsidRDefault="00552B47">
      <w:pPr>
        <w:ind w:left="2568" w:right="765" w:hanging="721"/>
      </w:pPr>
      <w:r>
        <w:t xml:space="preserve">12.2.2 complying with a data access request within the timescales in the Data Protection Legislation and following the Buyer’s instructions  </w:t>
      </w:r>
    </w:p>
    <w:p w14:paraId="3EB84EBC" w14:textId="77777777" w:rsidR="002634FB" w:rsidRDefault="00552B47">
      <w:pPr>
        <w:spacing w:after="0"/>
        <w:ind w:left="1857" w:right="765"/>
      </w:pPr>
      <w:r>
        <w:t xml:space="preserve">12.2.3 providing the Buyer with </w:t>
      </w:r>
      <w:r>
        <w:t xml:space="preserve">any Buyer Personal Data it holds about a </w:t>
      </w:r>
    </w:p>
    <w:p w14:paraId="3FB15E3C" w14:textId="77777777" w:rsidR="002634FB" w:rsidRDefault="00552B47">
      <w:pPr>
        <w:spacing w:after="3"/>
        <w:ind w:left="1857" w:right="765"/>
      </w:pPr>
      <w:r>
        <w:t xml:space="preserve">Data Subject  </w:t>
      </w:r>
    </w:p>
    <w:p w14:paraId="1278F8C5" w14:textId="77777777" w:rsidR="002634FB" w:rsidRDefault="00552B47">
      <w:pPr>
        <w:ind w:left="3711" w:right="765"/>
      </w:pPr>
      <w:r>
        <w:t>(</w:t>
      </w:r>
      <w:proofErr w:type="gramStart"/>
      <w:r>
        <w:t>within</w:t>
      </w:r>
      <w:proofErr w:type="gramEnd"/>
      <w:r>
        <w:t xml:space="preserve"> the timescales required by the Buyer)  </w:t>
      </w:r>
    </w:p>
    <w:p w14:paraId="45EC504B" w14:textId="77777777" w:rsidR="002634FB" w:rsidRDefault="00552B47">
      <w:pPr>
        <w:ind w:left="1526" w:right="765" w:firstLine="312"/>
      </w:pPr>
      <w:r>
        <w:t xml:space="preserve">12.2.4 providing the Buyer with any information requested by the Data Subject  </w:t>
      </w:r>
    </w:p>
    <w:p w14:paraId="15D125F7" w14:textId="77777777" w:rsidR="002634FB" w:rsidRDefault="00552B47">
      <w:pPr>
        <w:spacing w:after="790"/>
        <w:ind w:left="1838" w:right="765" w:hanging="720"/>
      </w:pPr>
      <w:proofErr w:type="gramStart"/>
      <w:r>
        <w:t>12.3  The</w:t>
      </w:r>
      <w:proofErr w:type="gramEnd"/>
      <w:r>
        <w:t xml:space="preserve"> Supplier must get prior written consent from the Buyer to tra</w:t>
      </w:r>
      <w:r>
        <w:t xml:space="preserve">nsfer Buyer Personal Data to any other person (including any Subcontractors) for the provision of the G-Cloud Services.  </w:t>
      </w:r>
    </w:p>
    <w:p w14:paraId="13AA2A9B" w14:textId="77777777" w:rsidR="002634FB" w:rsidRDefault="00552B47">
      <w:pPr>
        <w:pStyle w:val="Heading3"/>
        <w:tabs>
          <w:tab w:val="center" w:pos="2164"/>
        </w:tabs>
        <w:spacing w:after="19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13.  Buyer data  </w:t>
      </w:r>
    </w:p>
    <w:p w14:paraId="023146CB" w14:textId="77777777" w:rsidR="002634FB" w:rsidRDefault="00552B47">
      <w:pPr>
        <w:tabs>
          <w:tab w:val="center" w:pos="5012"/>
        </w:tabs>
        <w:spacing w:after="269"/>
        <w:ind w:left="0" w:right="0" w:firstLine="0"/>
      </w:pPr>
      <w:r>
        <w:rPr>
          <w:rFonts w:ascii="Calibri" w:eastAsia="Calibri" w:hAnsi="Calibri" w:cs="Calibri"/>
        </w:rPr>
        <w:t xml:space="preserve"> </w:t>
      </w:r>
      <w:r>
        <w:rPr>
          <w:rFonts w:ascii="Calibri" w:eastAsia="Calibri" w:hAnsi="Calibri" w:cs="Calibri"/>
        </w:rPr>
        <w:tab/>
      </w:r>
      <w:proofErr w:type="gramStart"/>
      <w:r>
        <w:t xml:space="preserve">13.1  </w:t>
      </w:r>
      <w:r>
        <w:t>The</w:t>
      </w:r>
      <w:proofErr w:type="gramEnd"/>
      <w:r>
        <w:t xml:space="preserve"> Supplier must not remove any proprietary notices in the Buyer Data.  </w:t>
      </w:r>
    </w:p>
    <w:p w14:paraId="37757BFD" w14:textId="77777777" w:rsidR="002634FB" w:rsidRDefault="00552B47">
      <w:pPr>
        <w:ind w:left="1838" w:right="1145" w:hanging="720"/>
      </w:pPr>
      <w:proofErr w:type="gramStart"/>
      <w:r>
        <w:t>13.2  The</w:t>
      </w:r>
      <w:proofErr w:type="gramEnd"/>
      <w:r>
        <w:t xml:space="preserve"> Supplier will not store or use Buyer Data except if necessary to fulfil its obligations.  </w:t>
      </w:r>
    </w:p>
    <w:p w14:paraId="31227321" w14:textId="77777777" w:rsidR="002634FB" w:rsidRDefault="00552B47">
      <w:pPr>
        <w:ind w:left="1838" w:right="765" w:hanging="720"/>
      </w:pPr>
      <w:proofErr w:type="gramStart"/>
      <w:r>
        <w:t>13.3  If</w:t>
      </w:r>
      <w:proofErr w:type="gramEnd"/>
      <w:r>
        <w:t xml:space="preserve"> Buyer Data is processed by the Supplier, the Supplier will supply the da</w:t>
      </w:r>
      <w:r>
        <w:t xml:space="preserve">ta to the Buyer as requested.  </w:t>
      </w:r>
    </w:p>
    <w:p w14:paraId="11A777C8" w14:textId="77777777" w:rsidR="002634FB" w:rsidRDefault="00552B47">
      <w:pPr>
        <w:spacing w:after="0"/>
        <w:ind w:right="765"/>
      </w:pPr>
      <w:proofErr w:type="gramStart"/>
      <w:r>
        <w:t>13.4  The</w:t>
      </w:r>
      <w:proofErr w:type="gramEnd"/>
      <w:r>
        <w:t xml:space="preserve"> Supplier must ensure that any Supplier system that holds any Buyer </w:t>
      </w:r>
    </w:p>
    <w:p w14:paraId="60AAEF5F" w14:textId="77777777" w:rsidR="002634FB" w:rsidRDefault="00552B47">
      <w:pPr>
        <w:ind w:left="1857" w:right="765"/>
      </w:pPr>
      <w:r>
        <w:t xml:space="preserve">Data is a secure system that complies with the Supplier’s and Buyer’s security policies and all Buyer requirements in the Order Form.  </w:t>
      </w:r>
    </w:p>
    <w:p w14:paraId="18AE06CD" w14:textId="77777777" w:rsidR="002634FB" w:rsidRDefault="00552B47">
      <w:pPr>
        <w:ind w:left="1838" w:right="765" w:hanging="720"/>
      </w:pPr>
      <w:proofErr w:type="gramStart"/>
      <w:r>
        <w:t>13.5  The</w:t>
      </w:r>
      <w:proofErr w:type="gramEnd"/>
      <w:r>
        <w:t xml:space="preserve"> </w:t>
      </w:r>
      <w:r>
        <w:t xml:space="preserve">Supplier will preserve the integrity of Buyer Data processed by the Supplier and prevent its corruption and loss.  </w:t>
      </w:r>
    </w:p>
    <w:p w14:paraId="6747A08A" w14:textId="77777777" w:rsidR="002634FB" w:rsidRDefault="00552B47">
      <w:pPr>
        <w:ind w:left="1838" w:right="765" w:hanging="720"/>
      </w:pPr>
      <w:proofErr w:type="gramStart"/>
      <w:r>
        <w:t>13.6  The</w:t>
      </w:r>
      <w:proofErr w:type="gramEnd"/>
      <w:r>
        <w:t xml:space="preserve"> Supplier will ensure that any Supplier system which holds any protectively marked Buyer Data or other government data will comply </w:t>
      </w:r>
      <w:r>
        <w:t xml:space="preserve">with:  </w:t>
      </w:r>
    </w:p>
    <w:p w14:paraId="41E6C592" w14:textId="77777777" w:rsidR="002634FB" w:rsidRDefault="00552B47">
      <w:pPr>
        <w:spacing w:after="18"/>
        <w:ind w:left="1450" w:right="765"/>
      </w:pPr>
      <w:r>
        <w:t xml:space="preserve">       13.6.1 the principles in the Security Policy Framework:  </w:t>
      </w:r>
    </w:p>
    <w:p w14:paraId="4D363A0B" w14:textId="77777777" w:rsidR="002634FB" w:rsidRDefault="00552B47">
      <w:pPr>
        <w:spacing w:after="0" w:line="263" w:lineRule="auto"/>
        <w:ind w:left="2573" w:right="558" w:hanging="5"/>
      </w:pPr>
      <w:r>
        <w:rPr>
          <w:color w:val="0563C1"/>
          <w:u w:val="single" w:color="0563C1"/>
        </w:rPr>
        <w:t xml:space="preserve">https://www.gov.uk/government/publications/security-policyframework </w:t>
      </w:r>
      <w:r>
        <w:rPr>
          <w:color w:val="0000FF"/>
          <w:u w:val="single" w:color="0563C1"/>
        </w:rPr>
        <w:t xml:space="preserve">and </w:t>
      </w:r>
      <w:r>
        <w:t>the Government Security Classification policy</w:t>
      </w:r>
      <w:r>
        <w:rPr>
          <w:color w:val="1155CC"/>
          <w:u w:val="single" w:color="1155CC"/>
        </w:rPr>
        <w:t>:</w:t>
      </w:r>
      <w:r>
        <w:rPr>
          <w:color w:val="1155CC"/>
        </w:rPr>
        <w:t xml:space="preserve"> </w:t>
      </w:r>
    </w:p>
    <w:p w14:paraId="345DA731" w14:textId="77777777" w:rsidR="002634FB" w:rsidRDefault="00552B47">
      <w:pPr>
        <w:spacing w:after="19" w:line="259" w:lineRule="auto"/>
        <w:ind w:left="2578" w:right="1387"/>
      </w:pPr>
      <w:r>
        <w:rPr>
          <w:color w:val="1155CC"/>
          <w:u w:val="single" w:color="1155CC"/>
        </w:rPr>
        <w:t>https:/www.gov.uk/government/publications/governmentsecuritycla</w:t>
      </w:r>
      <w:r>
        <w:rPr>
          <w:color w:val="1155CC"/>
          <w:u w:val="single" w:color="1155CC"/>
        </w:rPr>
        <w:t>ssifications</w:t>
      </w:r>
      <w:r>
        <w:t xml:space="preserve">  </w:t>
      </w:r>
    </w:p>
    <w:p w14:paraId="07E3CB8F" w14:textId="77777777" w:rsidR="002634FB" w:rsidRDefault="00552B47">
      <w:pPr>
        <w:spacing w:after="0"/>
        <w:ind w:left="2551" w:right="765" w:hanging="704"/>
      </w:pPr>
      <w:r>
        <w:t>13.6.2 guidance issued by the Centre for Protection of National Infrastructure on Risk Management</w:t>
      </w:r>
      <w:r>
        <w:rPr>
          <w:color w:val="1155CC"/>
          <w:u w:val="single" w:color="1155CC"/>
        </w:rPr>
        <w:t>:</w:t>
      </w:r>
      <w:r>
        <w:rPr>
          <w:color w:val="1155CC"/>
        </w:rPr>
        <w:t xml:space="preserve"> </w:t>
      </w:r>
    </w:p>
    <w:p w14:paraId="4904EEBC" w14:textId="77777777" w:rsidR="002634FB" w:rsidRDefault="00552B47">
      <w:pPr>
        <w:spacing w:after="338" w:line="259" w:lineRule="auto"/>
        <w:ind w:left="2578" w:right="1387"/>
      </w:pPr>
      <w:r>
        <w:rPr>
          <w:color w:val="1155CC"/>
          <w:u w:val="single" w:color="1155CC"/>
        </w:rPr>
        <w:t xml:space="preserve">https://www.cpni.gov.uk/content/adopt-riskmanagementapproach </w:t>
      </w:r>
      <w:r>
        <w:t xml:space="preserve">and Protection of Sensitive Information and Assets: </w:t>
      </w:r>
      <w:r>
        <w:rPr>
          <w:color w:val="1155CC"/>
          <w:u w:val="single" w:color="1155CC"/>
        </w:rPr>
        <w:t>https://www.cpni.gov.uk/prot</w:t>
      </w:r>
      <w:r>
        <w:rPr>
          <w:color w:val="1155CC"/>
          <w:u w:val="single" w:color="1155CC"/>
        </w:rPr>
        <w:t>ectionsensitive-information-and-assets</w:t>
      </w:r>
      <w:r>
        <w:t xml:space="preserve">  </w:t>
      </w:r>
    </w:p>
    <w:p w14:paraId="5D478E91" w14:textId="77777777" w:rsidR="002634FB" w:rsidRDefault="00552B47">
      <w:pPr>
        <w:ind w:left="2568" w:right="765" w:hanging="721"/>
      </w:pPr>
      <w:r>
        <w:t xml:space="preserve">13.6.3 the National Cyber Security Centre’s (NCSC) information risk management guidance: </w:t>
      </w:r>
      <w:r>
        <w:rPr>
          <w:color w:val="1155CC"/>
          <w:u w:val="single" w:color="1155CC"/>
        </w:rPr>
        <w:t>https://www.ncsc.gov.uk/collection/riskmanagement-collection</w:t>
      </w:r>
      <w:r>
        <w:t xml:space="preserve">  </w:t>
      </w:r>
    </w:p>
    <w:p w14:paraId="1D353C93" w14:textId="77777777" w:rsidR="002634FB" w:rsidRDefault="00552B47">
      <w:pPr>
        <w:ind w:left="2568" w:right="765" w:hanging="721"/>
      </w:pPr>
      <w:r>
        <w:t xml:space="preserve">13.6.4 government best practice in the design and implementation of system components, including network principles, security design principles for digital services and the secure email blueprint: </w:t>
      </w:r>
      <w:r>
        <w:rPr>
          <w:color w:val="0000FF"/>
          <w:u w:val="single" w:color="0000FF"/>
        </w:rPr>
        <w:t>https://www.gov.uk/government/publications/technologycode-o</w:t>
      </w:r>
      <w:r>
        <w:rPr>
          <w:color w:val="0000FF"/>
          <w:u w:val="single" w:color="0000FF"/>
        </w:rPr>
        <w:t>fpractice/technology -code-of-practice</w:t>
      </w:r>
      <w:r>
        <w:t xml:space="preserve">  </w:t>
      </w:r>
    </w:p>
    <w:p w14:paraId="1E619C76" w14:textId="77777777" w:rsidR="002634FB" w:rsidRDefault="00552B47">
      <w:pPr>
        <w:spacing w:after="0"/>
        <w:ind w:left="2568" w:right="765" w:hanging="721"/>
      </w:pPr>
      <w:r>
        <w:lastRenderedPageBreak/>
        <w:t xml:space="preserve">13.6.5 the security requirements of cloud services using the NCSC Cloud Security Principles and accompanying guidance:  </w:t>
      </w:r>
    </w:p>
    <w:p w14:paraId="21BC122B" w14:textId="77777777" w:rsidR="002634FB" w:rsidRDefault="00552B47">
      <w:pPr>
        <w:spacing w:after="335" w:line="263" w:lineRule="auto"/>
        <w:ind w:left="2573" w:right="558" w:hanging="5"/>
      </w:pPr>
      <w:r>
        <w:rPr>
          <w:color w:val="0563C1"/>
          <w:u w:val="single" w:color="0563C1"/>
        </w:rPr>
        <w:t>https://www.ncsc.gov.uk/guidance/implementing-cloud-securityprinciples</w:t>
      </w:r>
      <w:r>
        <w:t xml:space="preserve">  </w:t>
      </w:r>
    </w:p>
    <w:p w14:paraId="4711B10B" w14:textId="77777777" w:rsidR="002634FB" w:rsidRDefault="00552B47">
      <w:pPr>
        <w:spacing w:after="319" w:line="259" w:lineRule="auto"/>
        <w:ind w:left="1853" w:right="0" w:firstLine="0"/>
      </w:pPr>
      <w:r>
        <w:rPr>
          <w:color w:val="222222"/>
        </w:rPr>
        <w:t>13.6.6 Buyer requirem</w:t>
      </w:r>
      <w:r>
        <w:rPr>
          <w:color w:val="222222"/>
        </w:rPr>
        <w:t>ents in respect of AI ethical standards.</w:t>
      </w:r>
      <w:r>
        <w:t xml:space="preserve">  </w:t>
      </w:r>
    </w:p>
    <w:p w14:paraId="0CC1E065" w14:textId="77777777" w:rsidR="002634FB" w:rsidRDefault="00552B47">
      <w:pPr>
        <w:ind w:left="10" w:right="765"/>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04CA3DAA" w14:textId="77777777" w:rsidR="002634FB" w:rsidRDefault="00552B47">
      <w:pPr>
        <w:ind w:left="1838" w:right="765" w:hanging="720"/>
      </w:pPr>
      <w:proofErr w:type="gramStart"/>
      <w:r>
        <w:t>13.8  If</w:t>
      </w:r>
      <w:proofErr w:type="gramEnd"/>
      <w:r>
        <w:t xml:space="preserve"> the Supplier suspects that the Buyer Data has or may become corrupted, lost, breached or significantly degrad</w:t>
      </w:r>
      <w:r>
        <w:t>ed in any way for any reason, then the Supplier will notify the Buyer immediately and will (at its own cost if corruption, loss, breach or degradation of the Buyer Data was caused by the action or omission of the Supplier) comply with any remedial action r</w:t>
      </w:r>
      <w:r>
        <w:t xml:space="preserve">easonably proposed by the Buyer.  </w:t>
      </w:r>
    </w:p>
    <w:p w14:paraId="5DAC545C" w14:textId="77777777" w:rsidR="002634FB" w:rsidRDefault="00552B47">
      <w:pPr>
        <w:ind w:left="1838" w:right="765"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372D30B4" w14:textId="77777777" w:rsidR="002634FB" w:rsidRDefault="00552B47">
      <w:pPr>
        <w:spacing w:after="990" w:line="334" w:lineRule="auto"/>
        <w:ind w:left="713" w:right="744"/>
        <w:jc w:val="center"/>
      </w:pPr>
      <w:r>
        <w:t>13.10 The pro</w:t>
      </w:r>
      <w:r>
        <w:t xml:space="preserve">visions of this clause 13 will apply during the term of this Call-Off Contract and for as long as the Supplier holds the Buyer’s Data.  </w:t>
      </w:r>
    </w:p>
    <w:p w14:paraId="5BB236B7" w14:textId="77777777" w:rsidR="002634FB" w:rsidRDefault="00552B47">
      <w:pPr>
        <w:pStyle w:val="Heading3"/>
        <w:tabs>
          <w:tab w:val="center" w:pos="284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5EE9F5B4" w14:textId="77777777" w:rsidR="002634FB" w:rsidRDefault="00552B47">
      <w:pPr>
        <w:ind w:left="1838" w:right="765" w:hanging="720"/>
      </w:pPr>
      <w:proofErr w:type="gramStart"/>
      <w:r>
        <w:t>14.1  The</w:t>
      </w:r>
      <w:proofErr w:type="gramEnd"/>
      <w:r>
        <w:t xml:space="preserve"> Supplier will comply with any standards in this Call-Off Contract, the Order F</w:t>
      </w:r>
      <w:r>
        <w:t xml:space="preserve">orm and the Framework Agreement.  </w:t>
      </w:r>
    </w:p>
    <w:p w14:paraId="5083D175" w14:textId="77777777" w:rsidR="002634FB" w:rsidRDefault="00552B47">
      <w:pPr>
        <w:spacing w:after="0"/>
        <w:ind w:left="1838" w:right="765" w:hanging="720"/>
      </w:pPr>
      <w:proofErr w:type="gramStart"/>
      <w:r>
        <w:t>14.2  The</w:t>
      </w:r>
      <w:proofErr w:type="gramEnd"/>
      <w:r>
        <w:t xml:space="preserve"> Supplier will deliver the Services in a way that enables the Buyer to comply with its obligations under the Technology Code of Practice, which is at:  </w:t>
      </w:r>
    </w:p>
    <w:p w14:paraId="6C0751E3" w14:textId="77777777" w:rsidR="002634FB" w:rsidRDefault="00552B47">
      <w:pPr>
        <w:spacing w:after="0" w:line="263" w:lineRule="auto"/>
        <w:ind w:left="1843" w:right="1841" w:hanging="5"/>
      </w:pPr>
      <w:r>
        <w:rPr>
          <w:color w:val="0563C1"/>
          <w:u w:val="single" w:color="0563C1"/>
        </w:rPr>
        <w:t>https://www.gov.uk/government/publications/technology-code-ofpractice/technology-code-</w:t>
      </w:r>
      <w:r>
        <w:t xml:space="preserve"> </w:t>
      </w:r>
      <w:r>
        <w:rPr>
          <w:color w:val="1155CC"/>
          <w:u w:val="single" w:color="1155CC"/>
        </w:rPr>
        <w:t>of-practice</w:t>
      </w:r>
      <w:r>
        <w:t xml:space="preserve">  </w:t>
      </w:r>
    </w:p>
    <w:p w14:paraId="6FDD703E" w14:textId="77777777" w:rsidR="002634FB" w:rsidRDefault="00552B47">
      <w:pPr>
        <w:ind w:left="1838" w:right="765" w:hanging="720"/>
      </w:pPr>
      <w:proofErr w:type="gramStart"/>
      <w:r>
        <w:t xml:space="preserve">14.3  </w:t>
      </w:r>
      <w:r>
        <w:t>If</w:t>
      </w:r>
      <w:proofErr w:type="gramEnd"/>
      <w:r>
        <w:t xml:space="preserve"> requested by the Buyer, the Supplier must, at its own cost, ensure that the G-Cloud Services comply with the requirements in the PSN Code of Practice.  </w:t>
      </w:r>
    </w:p>
    <w:p w14:paraId="1D27E141" w14:textId="77777777" w:rsidR="002634FB" w:rsidRDefault="00552B47">
      <w:pPr>
        <w:ind w:left="1838" w:right="765" w:hanging="720"/>
      </w:pPr>
      <w:proofErr w:type="gramStart"/>
      <w:r>
        <w:t>14.4  If</w:t>
      </w:r>
      <w:proofErr w:type="gramEnd"/>
      <w:r>
        <w:t xml:space="preserve"> any PSN Services are Subcontracted by the Supplier, the Supplier must ensure that the servi</w:t>
      </w:r>
      <w:r>
        <w:t xml:space="preserve">ces have the relevant PSN compliance certification.  </w:t>
      </w:r>
    </w:p>
    <w:p w14:paraId="1DF92F4A" w14:textId="77777777" w:rsidR="002634FB" w:rsidRDefault="00552B47">
      <w:pPr>
        <w:spacing w:after="39"/>
        <w:ind w:right="765"/>
      </w:pPr>
      <w:proofErr w:type="gramStart"/>
      <w:r>
        <w:lastRenderedPageBreak/>
        <w:t>14.5  The</w:t>
      </w:r>
      <w:proofErr w:type="gramEnd"/>
      <w:r>
        <w:t xml:space="preserve"> Supplier must immediately disconnect its G-Cloud Services from the PSN if the PSN Authority considers there is a risk to the PSN’s security and the Supplier agrees that the Buyer and the PSN A</w:t>
      </w:r>
      <w:r>
        <w:t>uthority will not be liable for any actions, damages, costs, and any other Supplier liabilities which may arise</w:t>
      </w:r>
      <w:r>
        <w:rPr>
          <w:color w:val="1155CC"/>
          <w:u w:val="single" w:color="1155CC"/>
        </w:rPr>
        <w:t>.</w:t>
      </w:r>
      <w:r>
        <w:t xml:space="preserve">  </w:t>
      </w:r>
    </w:p>
    <w:p w14:paraId="7B97F7F4" w14:textId="77777777" w:rsidR="002634FB" w:rsidRDefault="00552B47">
      <w:pPr>
        <w:spacing w:after="140" w:line="259" w:lineRule="auto"/>
        <w:ind w:left="1118" w:right="0" w:firstLine="0"/>
      </w:pPr>
      <w:r>
        <w:t xml:space="preserve"> </w:t>
      </w:r>
    </w:p>
    <w:p w14:paraId="10105630" w14:textId="77777777" w:rsidR="002634FB" w:rsidRDefault="00552B47">
      <w:pPr>
        <w:pStyle w:val="Heading3"/>
        <w:tabs>
          <w:tab w:val="center" w:pos="228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5DC71D5E" w14:textId="77777777" w:rsidR="002634FB" w:rsidRDefault="00552B47">
      <w:pPr>
        <w:ind w:left="1838" w:right="765" w:hanging="720"/>
      </w:pPr>
      <w:proofErr w:type="gramStart"/>
      <w:r>
        <w:t>15.1  All</w:t>
      </w:r>
      <w:proofErr w:type="gramEnd"/>
      <w:r>
        <w:t xml:space="preserve"> software created for the Buyer must be suitable for publication as open source, unless otherwise agreed by t</w:t>
      </w:r>
      <w:r>
        <w:t xml:space="preserve">he Buyer.  </w:t>
      </w:r>
    </w:p>
    <w:p w14:paraId="3ABE8640" w14:textId="77777777" w:rsidR="002634FB" w:rsidRDefault="00552B47">
      <w:pPr>
        <w:ind w:left="1838" w:right="765"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3A311CB1" w14:textId="77777777" w:rsidR="002634FB" w:rsidRDefault="00552B47">
      <w:pPr>
        <w:pStyle w:val="Heading3"/>
        <w:ind w:left="1128"/>
      </w:pPr>
      <w:r>
        <w:t xml:space="preserve">16.  Security  </w:t>
      </w:r>
    </w:p>
    <w:p w14:paraId="09268B2B" w14:textId="77777777" w:rsidR="002634FB" w:rsidRDefault="00552B47">
      <w:pPr>
        <w:spacing w:after="0"/>
        <w:ind w:left="1838" w:right="765" w:hanging="720"/>
      </w:pPr>
      <w:proofErr w:type="gramStart"/>
      <w:r>
        <w:t>16.1  If</w:t>
      </w:r>
      <w:proofErr w:type="gramEnd"/>
      <w:r>
        <w:t xml:space="preserve"> requested to do so by the Buyer, before entering int</w:t>
      </w:r>
      <w:r>
        <w:t>o this Call-Off Contract the Supplier will, within 15 Working Days of the date of this Call-</w:t>
      </w:r>
    </w:p>
    <w:p w14:paraId="26B5B46F" w14:textId="77777777" w:rsidR="002634FB" w:rsidRDefault="00552B47">
      <w:pPr>
        <w:spacing w:after="0"/>
        <w:ind w:left="1857" w:right="765"/>
      </w:pPr>
      <w:r>
        <w:t xml:space="preserve">Off Contract, develop (and obtain the Buyer’s written approval of) a </w:t>
      </w:r>
    </w:p>
    <w:p w14:paraId="23D7C890" w14:textId="77777777" w:rsidR="002634FB" w:rsidRDefault="00552B47">
      <w:pPr>
        <w:spacing w:after="0"/>
        <w:ind w:left="1857" w:right="765"/>
      </w:pPr>
      <w:r>
        <w:t xml:space="preserve">Security Management Plan and an Information Security Management </w:t>
      </w:r>
    </w:p>
    <w:p w14:paraId="283605AB" w14:textId="77777777" w:rsidR="002634FB" w:rsidRDefault="00552B47">
      <w:pPr>
        <w:spacing w:after="0"/>
        <w:ind w:left="1857" w:right="765"/>
      </w:pPr>
      <w:r>
        <w:t>System. After Buyer approval</w:t>
      </w:r>
      <w:r>
        <w:t xml:space="preserve"> the Security Management Plan and </w:t>
      </w:r>
    </w:p>
    <w:p w14:paraId="3B84444B" w14:textId="77777777" w:rsidR="002634FB" w:rsidRDefault="00552B47">
      <w:pPr>
        <w:spacing w:after="33"/>
        <w:ind w:left="1857" w:right="765"/>
      </w:pPr>
      <w:r>
        <w:t xml:space="preserve">Information Security Management System will apply during the Term of this </w:t>
      </w:r>
    </w:p>
    <w:p w14:paraId="5C3CBC8C" w14:textId="77777777" w:rsidR="002634FB" w:rsidRDefault="00552B47">
      <w:pPr>
        <w:spacing w:after="20"/>
        <w:ind w:left="1857" w:right="765"/>
      </w:pPr>
      <w:r>
        <w:t>Call-</w:t>
      </w:r>
      <w:r>
        <w:t xml:space="preserve">Off Contract. Both plans will comply with the Buyer’s security policy and protect all aspects and processes associated with the delivery of the Services.  </w:t>
      </w:r>
    </w:p>
    <w:p w14:paraId="211A35C1" w14:textId="77777777" w:rsidR="002634FB" w:rsidRDefault="00552B47">
      <w:pPr>
        <w:spacing w:after="67" w:line="259" w:lineRule="auto"/>
        <w:ind w:left="1118" w:right="0" w:firstLine="0"/>
      </w:pPr>
      <w:r>
        <w:t xml:space="preserve"> </w:t>
      </w:r>
    </w:p>
    <w:p w14:paraId="058D005D" w14:textId="77777777" w:rsidR="002634FB" w:rsidRDefault="00552B47">
      <w:pPr>
        <w:ind w:left="1838" w:right="765" w:hanging="720"/>
      </w:pPr>
      <w:proofErr w:type="gramStart"/>
      <w:r>
        <w:t>16.2  The</w:t>
      </w:r>
      <w:proofErr w:type="gramEnd"/>
      <w:r>
        <w:t xml:space="preserve"> Supplier will use all reasonable endeavours, software and the most </w:t>
      </w:r>
      <w:proofErr w:type="spellStart"/>
      <w:r>
        <w:t>upto</w:t>
      </w:r>
      <w:proofErr w:type="spellEnd"/>
      <w:r>
        <w:t>-date antivirus d</w:t>
      </w:r>
      <w:r>
        <w:t xml:space="preserve">efinitions available from an industry-accepted antivirus software seller to minimise the impact of Malicious Software.  </w:t>
      </w:r>
    </w:p>
    <w:p w14:paraId="0D539BB2" w14:textId="77777777" w:rsidR="002634FB" w:rsidRDefault="00552B47">
      <w:pPr>
        <w:ind w:left="1838" w:right="765" w:hanging="720"/>
      </w:pPr>
      <w:proofErr w:type="gramStart"/>
      <w:r>
        <w:t>16.3  If</w:t>
      </w:r>
      <w:proofErr w:type="gramEnd"/>
      <w:r>
        <w:t xml:space="preserve"> Malicious Software causes loss of operational efficiency or loss or corruption of Service Data, the Supplier will help the Buy</w:t>
      </w:r>
      <w:r>
        <w:t xml:space="preserve">er to mitigate any losses and restore the Services to operating efficiency as soon as possible.  </w:t>
      </w:r>
    </w:p>
    <w:p w14:paraId="5B88C012" w14:textId="77777777" w:rsidR="002634FB" w:rsidRDefault="00552B47">
      <w:pPr>
        <w:tabs>
          <w:tab w:val="center" w:pos="3283"/>
        </w:tabs>
        <w:ind w:left="0" w:righ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283D6C86" w14:textId="77777777" w:rsidR="002634FB" w:rsidRDefault="00552B47">
      <w:pPr>
        <w:spacing w:after="282"/>
        <w:ind w:left="2568" w:right="765" w:hanging="721"/>
      </w:pPr>
      <w:r>
        <w:t>16.4.1 Supplier’s expense if the Malicious Software originates from the Supplier software or the Service Da</w:t>
      </w:r>
      <w:r>
        <w:t xml:space="preserve">ta while the Service Data was under the control of the Supplier, unless the Supplier can demonstrate that it was already present, not quarantined or identified by the Buyer when provided  </w:t>
      </w:r>
    </w:p>
    <w:p w14:paraId="57791F6E" w14:textId="77777777" w:rsidR="002634FB" w:rsidRDefault="00552B47">
      <w:pPr>
        <w:ind w:left="2568" w:right="765" w:hanging="721"/>
      </w:pPr>
      <w:r>
        <w:lastRenderedPageBreak/>
        <w:t>16.4.2 Buyer’s expense if the Malicious Software originates from th</w:t>
      </w:r>
      <w:r>
        <w:t xml:space="preserve">e Buyer software or the Service Data, while the Service Data was under the Buyer’s control  </w:t>
      </w:r>
    </w:p>
    <w:p w14:paraId="5CB79521" w14:textId="77777777" w:rsidR="002634FB" w:rsidRDefault="00552B47">
      <w:pPr>
        <w:spacing w:after="0"/>
        <w:ind w:right="765"/>
      </w:pPr>
      <w:proofErr w:type="gramStart"/>
      <w:r>
        <w:t>16.5  The</w:t>
      </w:r>
      <w:proofErr w:type="gramEnd"/>
      <w:r>
        <w:t xml:space="preserve"> Supplier will immediately notify the Buyer of any breach of security of </w:t>
      </w:r>
    </w:p>
    <w:p w14:paraId="09E0E87C" w14:textId="77777777" w:rsidR="002634FB" w:rsidRDefault="00552B47">
      <w:pPr>
        <w:ind w:left="1857" w:right="765"/>
      </w:pPr>
      <w:r>
        <w:t>Buyer’s Confidential Information. Where the breach occurred because of a Supplie</w:t>
      </w:r>
      <w:r>
        <w:t xml:space="preserve">r Default, the Supplier will recover the Buyer’s Confidential Information however it may be recorded.  </w:t>
      </w:r>
    </w:p>
    <w:p w14:paraId="14439A31" w14:textId="77777777" w:rsidR="002634FB" w:rsidRDefault="00552B47">
      <w:pPr>
        <w:ind w:left="1838" w:right="765" w:hanging="720"/>
      </w:pPr>
      <w:proofErr w:type="gramStart"/>
      <w:r>
        <w:t>16.6  Any</w:t>
      </w:r>
      <w:proofErr w:type="gramEnd"/>
      <w:r>
        <w:t xml:space="preserve"> system development by the Supplier should also comply with the government’s ‘10 Steps to Cyber Security’ guidance:  </w:t>
      </w:r>
      <w:r>
        <w:rPr>
          <w:color w:val="0563C1"/>
          <w:u w:val="single" w:color="0563C1"/>
        </w:rPr>
        <w:t>https://www.ncsc.gov.uk/gu</w:t>
      </w:r>
      <w:r>
        <w:rPr>
          <w:color w:val="0563C1"/>
          <w:u w:val="single" w:color="0563C1"/>
        </w:rPr>
        <w:t>idance/10-steps-cyber-security</w:t>
      </w:r>
      <w:r>
        <w:t xml:space="preserve">  </w:t>
      </w:r>
    </w:p>
    <w:p w14:paraId="007F05AC" w14:textId="77777777" w:rsidR="002634FB" w:rsidRDefault="00552B47">
      <w:pPr>
        <w:ind w:left="1838" w:right="765"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w:t>
      </w:r>
      <w:r>
        <w:t xml:space="preserve">before the Start date.  </w:t>
      </w:r>
    </w:p>
    <w:p w14:paraId="24094FFB" w14:textId="77777777" w:rsidR="002634FB" w:rsidRDefault="00552B47">
      <w:pPr>
        <w:pStyle w:val="Heading3"/>
        <w:ind w:left="1128"/>
      </w:pPr>
      <w:r>
        <w:t xml:space="preserve">17.  Guarantee  </w:t>
      </w:r>
    </w:p>
    <w:p w14:paraId="144E2861" w14:textId="77777777" w:rsidR="002634FB" w:rsidRDefault="00552B47">
      <w:pPr>
        <w:ind w:left="1838" w:right="765"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156FC833" w14:textId="77777777" w:rsidR="002634FB" w:rsidRDefault="00552B47">
      <w:pPr>
        <w:ind w:left="1857" w:right="765"/>
      </w:pPr>
      <w:r>
        <w:t xml:space="preserve">17.1.1 an executed Guarantee in the form at </w:t>
      </w:r>
      <w:r>
        <w:t xml:space="preserve">Schedule 5  </w:t>
      </w:r>
    </w:p>
    <w:p w14:paraId="7C601C23" w14:textId="77777777" w:rsidR="002634FB" w:rsidRDefault="00552B47">
      <w:pPr>
        <w:spacing w:after="790"/>
        <w:ind w:left="2568" w:right="765" w:hanging="721"/>
      </w:pPr>
      <w:r>
        <w:t xml:space="preserve">17.1.2 a certified copy of the passed resolution or board minutes of the guarantor approving the execution of the Guarantee  </w:t>
      </w:r>
    </w:p>
    <w:p w14:paraId="0E24577A" w14:textId="77777777" w:rsidR="002634FB" w:rsidRDefault="00552B47">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233C9CA4" w14:textId="77777777" w:rsidR="002634FB" w:rsidRDefault="00552B47">
      <w:pPr>
        <w:tabs>
          <w:tab w:val="center" w:pos="4950"/>
        </w:tabs>
        <w:spacing w:after="0"/>
        <w:ind w:left="0" w:right="0" w:firstLine="0"/>
      </w:pPr>
      <w:r>
        <w:rPr>
          <w:rFonts w:ascii="Calibri" w:eastAsia="Calibri" w:hAnsi="Calibri" w:cs="Calibri"/>
        </w:rPr>
        <w:t xml:space="preserve"> </w:t>
      </w:r>
      <w:r>
        <w:rPr>
          <w:rFonts w:ascii="Calibri" w:eastAsia="Calibri" w:hAnsi="Calibri" w:cs="Calibri"/>
        </w:rPr>
        <w:tab/>
      </w:r>
      <w:proofErr w:type="gramStart"/>
      <w:r>
        <w:t>18.1  The</w:t>
      </w:r>
      <w:proofErr w:type="gramEnd"/>
      <w:r>
        <w:t xml:space="preserve"> Buyer can End this Call-Off Contract at any time by giving 30 days’ </w:t>
      </w:r>
    </w:p>
    <w:p w14:paraId="675217B1" w14:textId="77777777" w:rsidR="002634FB" w:rsidRDefault="00552B47">
      <w:pPr>
        <w:spacing w:after="0"/>
        <w:ind w:left="1857" w:right="765"/>
      </w:pPr>
      <w:r>
        <w:t>written not</w:t>
      </w:r>
      <w:r>
        <w:t xml:space="preserve">ice to the Supplier unless a shorter period is specified in the </w:t>
      </w:r>
    </w:p>
    <w:p w14:paraId="5363D284" w14:textId="77777777" w:rsidR="002634FB" w:rsidRDefault="00552B47">
      <w:pPr>
        <w:spacing w:after="0"/>
        <w:ind w:left="1857" w:right="765"/>
      </w:pPr>
      <w:r>
        <w:t xml:space="preserve">Order Form. The Supplier’s obligation to provide the Services will end on the date in the notice.  </w:t>
      </w:r>
    </w:p>
    <w:p w14:paraId="378FFD67" w14:textId="77777777" w:rsidR="002634FB" w:rsidRDefault="00552B47">
      <w:pPr>
        <w:spacing w:after="48" w:line="259" w:lineRule="auto"/>
        <w:ind w:left="0" w:right="0" w:firstLine="0"/>
      </w:pPr>
      <w:r>
        <w:t xml:space="preserve"> </w:t>
      </w:r>
    </w:p>
    <w:p w14:paraId="29F91E07" w14:textId="77777777" w:rsidR="002634FB" w:rsidRDefault="00552B47">
      <w:pPr>
        <w:tabs>
          <w:tab w:val="center" w:pos="1333"/>
          <w:tab w:val="center" w:pos="3157"/>
        </w:tabs>
        <w:spacing w:after="343"/>
        <w:ind w:left="0" w:righ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5501C291" w14:textId="77777777" w:rsidR="002634FB" w:rsidRDefault="00552B47">
      <w:pPr>
        <w:ind w:left="2568" w:right="765" w:hanging="721"/>
      </w:pPr>
      <w:r>
        <w:t xml:space="preserve">18.2.1 Buyer’s right to End the Call-Off Contract </w:t>
      </w:r>
      <w:r>
        <w:t xml:space="preserve">under clause 18.1 is reasonable considering the type of cloud Service being provided  </w:t>
      </w:r>
    </w:p>
    <w:p w14:paraId="3F920E37" w14:textId="77777777" w:rsidR="002634FB" w:rsidRDefault="00552B47">
      <w:pPr>
        <w:ind w:left="2568" w:right="765" w:hanging="721"/>
      </w:pPr>
      <w:r>
        <w:lastRenderedPageBreak/>
        <w:t xml:space="preserve">18.2.2 Call-Off Contract Charges paid during the notice period are reasonable compensation and cover all the Supplier’s avoidable costs or Losses  </w:t>
      </w:r>
    </w:p>
    <w:p w14:paraId="61383024" w14:textId="77777777" w:rsidR="002634FB" w:rsidRDefault="00552B47">
      <w:pPr>
        <w:spacing w:line="239" w:lineRule="auto"/>
        <w:ind w:left="1838" w:right="765" w:hanging="720"/>
      </w:pPr>
      <w:proofErr w:type="gramStart"/>
      <w:r>
        <w:t xml:space="preserve">18.3  </w:t>
      </w:r>
      <w:r>
        <w:t>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w:t>
      </w:r>
      <w:r>
        <w:t>r takes all reasonable steps to mitigate the Loss. If the Supplier has insurance, the Supplier will reduce its unavoidable costs by any insurance sums available. The Supplier will submit a fully itemised and costed list of the unavoidable Loss with support</w:t>
      </w:r>
      <w:r>
        <w:t xml:space="preserve">ing evidence. </w:t>
      </w:r>
    </w:p>
    <w:p w14:paraId="439BBEF4" w14:textId="77777777" w:rsidR="002634FB" w:rsidRDefault="00552B47">
      <w:pPr>
        <w:ind w:left="1838" w:right="765"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48F9635E" w14:textId="77777777" w:rsidR="002634FB" w:rsidRDefault="00552B47">
      <w:pPr>
        <w:ind w:left="2568" w:right="765" w:hanging="721"/>
      </w:pPr>
      <w:r>
        <w:t>18.4.1 a Supplier Default and if the Supplier Default cannot, in the reas</w:t>
      </w:r>
      <w:r>
        <w:t xml:space="preserve">onable opinion of the Buyer, be remedied  </w:t>
      </w:r>
    </w:p>
    <w:p w14:paraId="2265E6FD" w14:textId="77777777" w:rsidR="002634FB" w:rsidRDefault="00552B47">
      <w:pPr>
        <w:ind w:left="1857" w:right="765"/>
      </w:pPr>
      <w:r>
        <w:t xml:space="preserve">18.4.2 any fraud  </w:t>
      </w:r>
    </w:p>
    <w:p w14:paraId="3A5B4995" w14:textId="77777777" w:rsidR="002634FB" w:rsidRDefault="00552B47">
      <w:pPr>
        <w:ind w:left="1852" w:right="765" w:hanging="734"/>
      </w:pPr>
      <w:proofErr w:type="gramStart"/>
      <w:r>
        <w:t>18.5  A</w:t>
      </w:r>
      <w:proofErr w:type="gramEnd"/>
      <w:r>
        <w:t xml:space="preserve"> Party can End this Call-Off Contract at any time with immediate effect by written notice if:  </w:t>
      </w:r>
    </w:p>
    <w:p w14:paraId="5B22B284" w14:textId="77777777" w:rsidR="002634FB" w:rsidRDefault="00552B47">
      <w:pPr>
        <w:ind w:left="2568" w:right="765" w:hanging="721"/>
      </w:pPr>
      <w:r>
        <w:t xml:space="preserve">18.5.1 the other Party commits a Material Breach of any term of this </w:t>
      </w:r>
      <w:proofErr w:type="spellStart"/>
      <w:r>
        <w:t>CallOff</w:t>
      </w:r>
      <w:proofErr w:type="spellEnd"/>
      <w:r>
        <w:t xml:space="preserve"> Contract (other than failure to pay any amounts due) and, if that breach is remediable, fails to remedy it within 15 Working Days of being notified in writing to do so  </w:t>
      </w:r>
    </w:p>
    <w:p w14:paraId="5D27668A" w14:textId="77777777" w:rsidR="002634FB" w:rsidRDefault="00552B47">
      <w:pPr>
        <w:ind w:left="1857" w:right="765"/>
      </w:pPr>
      <w:r>
        <w:t>18.5.2 an</w:t>
      </w:r>
      <w:r>
        <w:t xml:space="preserve"> Insolvency Event of the other Party happens  </w:t>
      </w:r>
    </w:p>
    <w:p w14:paraId="4B95AE40" w14:textId="77777777" w:rsidR="002634FB" w:rsidRDefault="00552B47">
      <w:pPr>
        <w:ind w:left="2568" w:right="765" w:hanging="721"/>
      </w:pPr>
      <w:r>
        <w:t xml:space="preserve">18.5.3 the other Party ceases or threatens to cease to carry </w:t>
      </w:r>
      <w:proofErr w:type="gramStart"/>
      <w:r>
        <w:t>on the whole</w:t>
      </w:r>
      <w:proofErr w:type="gramEnd"/>
      <w:r>
        <w:t xml:space="preserve"> or any material part of its business  </w:t>
      </w:r>
    </w:p>
    <w:p w14:paraId="484A993A" w14:textId="77777777" w:rsidR="002634FB" w:rsidRDefault="00552B47">
      <w:pPr>
        <w:spacing w:after="369"/>
        <w:ind w:left="1838" w:right="765" w:hanging="720"/>
      </w:pPr>
      <w:proofErr w:type="gramStart"/>
      <w:r>
        <w:t>18.6  If</w:t>
      </w:r>
      <w:proofErr w:type="gramEnd"/>
      <w:r>
        <w:t xml:space="preserve"> the Buyer fails to pay the Supplier undisputed sums of money when due, the Supplier mus</w:t>
      </w:r>
      <w:r>
        <w:t xml:space="preserve">t notify the Buyer and allow the Buyer 5 Working Days to pay. If the Buyer doesn’t pay within 5 Working Days, the Supplier may End this Call-Off Contract by giving the length of notice in the Order Form.  </w:t>
      </w:r>
    </w:p>
    <w:p w14:paraId="70E526F3" w14:textId="77777777" w:rsidR="002634FB" w:rsidRDefault="00552B47">
      <w:pPr>
        <w:spacing w:after="789"/>
        <w:ind w:left="1838" w:right="765" w:hanging="720"/>
      </w:pPr>
      <w:proofErr w:type="gramStart"/>
      <w:r>
        <w:t>18.7  A</w:t>
      </w:r>
      <w:proofErr w:type="gramEnd"/>
      <w:r>
        <w:t xml:space="preserve"> Party who isn’t relying on a Force Majeure</w:t>
      </w:r>
      <w:r>
        <w:t xml:space="preserve"> event will have the right to End this Call-Off Contract if clause 23.1 applies.  </w:t>
      </w:r>
    </w:p>
    <w:p w14:paraId="22143329" w14:textId="77777777" w:rsidR="002634FB" w:rsidRDefault="00552B47">
      <w:pPr>
        <w:pStyle w:val="Heading3"/>
        <w:tabs>
          <w:tab w:val="center" w:pos="4506"/>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19.  Consequences of suspension, ending and expiry  </w:t>
      </w:r>
    </w:p>
    <w:p w14:paraId="7BFB8189" w14:textId="77777777" w:rsidR="002634FB" w:rsidRDefault="00552B47">
      <w:pPr>
        <w:ind w:left="1838" w:right="765" w:hanging="720"/>
      </w:pPr>
      <w:proofErr w:type="gramStart"/>
      <w:r>
        <w:t>19.1  If</w:t>
      </w:r>
      <w:proofErr w:type="gramEnd"/>
      <w:r>
        <w:t xml:space="preserve"> a Buyer has the right to End a Call-Off Contract, it may elect to suspend this Call-Off Contract or any part </w:t>
      </w:r>
      <w:r>
        <w:t xml:space="preserve">of it.  </w:t>
      </w:r>
    </w:p>
    <w:p w14:paraId="7AA55635" w14:textId="77777777" w:rsidR="002634FB" w:rsidRDefault="00552B47">
      <w:pPr>
        <w:ind w:left="1838" w:right="765"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33E92FC2" w14:textId="77777777" w:rsidR="002634FB" w:rsidRDefault="00552B47">
      <w:pPr>
        <w:ind w:left="1838" w:right="765" w:hanging="720"/>
      </w:pPr>
      <w:proofErr w:type="gramStart"/>
      <w:r>
        <w:t>19.3  The</w:t>
      </w:r>
      <w:proofErr w:type="gramEnd"/>
      <w:r>
        <w:t xml:space="preserve"> rights and obligations of the Parties wil</w:t>
      </w:r>
      <w:r>
        <w:t xml:space="preserve">l cease on the Expiry Date or End Date whichever applies) of this Call-Off Contract, except those continuing provisions described in clause 19.4.  </w:t>
      </w:r>
    </w:p>
    <w:p w14:paraId="13D9ECBD" w14:textId="77777777" w:rsidR="002634FB" w:rsidRDefault="00552B47">
      <w:pPr>
        <w:tabs>
          <w:tab w:val="center" w:pos="4148"/>
        </w:tabs>
        <w:ind w:left="0" w:righ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2A5BB82C" w14:textId="77777777" w:rsidR="002634FB" w:rsidRDefault="00552B47">
      <w:pPr>
        <w:ind w:left="1857" w:right="765"/>
      </w:pPr>
      <w:r>
        <w:t>19.4.1 any rights, remedies or obligat</w:t>
      </w:r>
      <w:r>
        <w:t xml:space="preserve">ions accrued before its Ending or expiration  </w:t>
      </w:r>
    </w:p>
    <w:p w14:paraId="1BB53B97" w14:textId="77777777" w:rsidR="002634FB" w:rsidRDefault="00552B47">
      <w:pPr>
        <w:ind w:left="2568" w:right="765" w:hanging="721"/>
      </w:pPr>
      <w:r>
        <w:t xml:space="preserve">19.4.2 the right of either Party to recover any amount outstanding at the time of Ending or expiry  </w:t>
      </w:r>
    </w:p>
    <w:p w14:paraId="12BBCDE6" w14:textId="77777777" w:rsidR="002634FB" w:rsidRDefault="00552B47">
      <w:pPr>
        <w:ind w:left="2568" w:right="765" w:hanging="721"/>
      </w:pPr>
      <w:r>
        <w:t xml:space="preserve">19.4.3 the continuing rights, remedies or obligations of the Buyer or the Supplier under clauses  </w:t>
      </w:r>
    </w:p>
    <w:p w14:paraId="49D6B351" w14:textId="77777777" w:rsidR="002634FB" w:rsidRDefault="00552B47">
      <w:pPr>
        <w:numPr>
          <w:ilvl w:val="0"/>
          <w:numId w:val="9"/>
        </w:numPr>
        <w:spacing w:after="22"/>
        <w:ind w:left="2574" w:right="765" w:hanging="361"/>
      </w:pPr>
      <w:r>
        <w:t xml:space="preserve">7 (Payment, VAT and Call-Off Contract charges)  </w:t>
      </w:r>
    </w:p>
    <w:p w14:paraId="4CA9FE32" w14:textId="77777777" w:rsidR="002634FB" w:rsidRDefault="00552B47">
      <w:pPr>
        <w:numPr>
          <w:ilvl w:val="0"/>
          <w:numId w:val="9"/>
        </w:numPr>
        <w:spacing w:after="21"/>
        <w:ind w:left="2574" w:right="765" w:hanging="361"/>
      </w:pPr>
      <w:r>
        <w:t xml:space="preserve">8 (Recovery of sums due and right of set-off)  </w:t>
      </w:r>
    </w:p>
    <w:p w14:paraId="3089A0DA" w14:textId="77777777" w:rsidR="002634FB" w:rsidRDefault="00552B47">
      <w:pPr>
        <w:numPr>
          <w:ilvl w:val="0"/>
          <w:numId w:val="9"/>
        </w:numPr>
        <w:spacing w:after="25"/>
        <w:ind w:left="2574" w:right="765" w:hanging="361"/>
      </w:pPr>
      <w:r>
        <w:t xml:space="preserve">9 (Insurance)  </w:t>
      </w:r>
    </w:p>
    <w:p w14:paraId="2AEC991F" w14:textId="77777777" w:rsidR="002634FB" w:rsidRDefault="00552B47">
      <w:pPr>
        <w:numPr>
          <w:ilvl w:val="0"/>
          <w:numId w:val="9"/>
        </w:numPr>
        <w:spacing w:after="22"/>
        <w:ind w:left="2574" w:right="765" w:hanging="361"/>
      </w:pPr>
      <w:r>
        <w:t xml:space="preserve">10 (Confidentiality)  </w:t>
      </w:r>
    </w:p>
    <w:p w14:paraId="51BB1081" w14:textId="77777777" w:rsidR="002634FB" w:rsidRDefault="00552B47">
      <w:pPr>
        <w:numPr>
          <w:ilvl w:val="0"/>
          <w:numId w:val="9"/>
        </w:numPr>
        <w:spacing w:after="22"/>
        <w:ind w:left="2574" w:right="765" w:hanging="361"/>
      </w:pPr>
      <w:r>
        <w:t xml:space="preserve">11 (Intellectual property rights)  </w:t>
      </w:r>
    </w:p>
    <w:p w14:paraId="10750154" w14:textId="77777777" w:rsidR="002634FB" w:rsidRDefault="00552B47">
      <w:pPr>
        <w:numPr>
          <w:ilvl w:val="0"/>
          <w:numId w:val="9"/>
        </w:numPr>
        <w:spacing w:after="23"/>
        <w:ind w:left="2574" w:right="765" w:hanging="361"/>
      </w:pPr>
      <w:r>
        <w:t xml:space="preserve">12 (Protection of information)  </w:t>
      </w:r>
    </w:p>
    <w:p w14:paraId="73C0AC89" w14:textId="77777777" w:rsidR="002634FB" w:rsidRDefault="00552B47">
      <w:pPr>
        <w:numPr>
          <w:ilvl w:val="0"/>
          <w:numId w:val="9"/>
        </w:numPr>
        <w:spacing w:after="19"/>
        <w:ind w:left="2574" w:right="765" w:hanging="361"/>
      </w:pPr>
      <w:r>
        <w:t xml:space="preserve">13 (Buyer data)  </w:t>
      </w:r>
    </w:p>
    <w:p w14:paraId="41A7E660" w14:textId="77777777" w:rsidR="002634FB" w:rsidRDefault="00552B47">
      <w:pPr>
        <w:numPr>
          <w:ilvl w:val="0"/>
          <w:numId w:val="9"/>
        </w:numPr>
        <w:ind w:left="2574" w:right="765" w:hanging="361"/>
      </w:pPr>
      <w:r>
        <w:t>19 (Consequences of suspension, e</w:t>
      </w:r>
      <w:r>
        <w:t xml:space="preserve">nding and expiry)  </w:t>
      </w:r>
    </w:p>
    <w:p w14:paraId="613DCC36" w14:textId="77777777" w:rsidR="002634FB" w:rsidRDefault="00552B47">
      <w:pPr>
        <w:numPr>
          <w:ilvl w:val="0"/>
          <w:numId w:val="9"/>
        </w:numPr>
        <w:spacing w:after="0"/>
        <w:ind w:left="2574" w:right="765" w:hanging="361"/>
      </w:pPr>
      <w:r>
        <w:t xml:space="preserve">24 (Liability); and incorporated Framework Agreement clauses: 4.1 to 4.6, (Liability),  </w:t>
      </w:r>
    </w:p>
    <w:p w14:paraId="1AD01D92" w14:textId="77777777" w:rsidR="002634FB" w:rsidRDefault="00552B47">
      <w:pPr>
        <w:ind w:left="2593" w:right="765"/>
      </w:pPr>
      <w:r>
        <w:t xml:space="preserve">24 (Conflicts of interest and ethical walls), 35 (Waiver and cumulative remedies)  </w:t>
      </w:r>
    </w:p>
    <w:p w14:paraId="3D0B175F" w14:textId="77777777" w:rsidR="002634FB" w:rsidRDefault="00552B47">
      <w:pPr>
        <w:ind w:left="2568" w:right="765" w:hanging="721"/>
      </w:pPr>
      <w:r>
        <w:t>19.4.4 any other provision of the Framework Agreement or this C</w:t>
      </w:r>
      <w:r>
        <w:t xml:space="preserve">all-Off Contract which expressly or by implication is in force even if it Ends or expires.  </w:t>
      </w:r>
    </w:p>
    <w:p w14:paraId="6D8C6D3A" w14:textId="77777777" w:rsidR="002634FB" w:rsidRDefault="00552B47">
      <w:pPr>
        <w:tabs>
          <w:tab w:val="center" w:pos="4820"/>
        </w:tabs>
        <w:ind w:left="0" w:righ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3F47427B" w14:textId="77777777" w:rsidR="002634FB" w:rsidRDefault="00552B47">
      <w:pPr>
        <w:numPr>
          <w:ilvl w:val="2"/>
          <w:numId w:val="10"/>
        </w:numPr>
        <w:spacing w:after="0"/>
        <w:ind w:right="765" w:hanging="721"/>
      </w:pPr>
      <w:r>
        <w:lastRenderedPageBreak/>
        <w:t xml:space="preserve">return all Buyer Data including all copies of Buyer software, code and any other software licensed by the Buyer to the Supplier under </w:t>
      </w:r>
    </w:p>
    <w:p w14:paraId="2BCE3EA1" w14:textId="77777777" w:rsidR="002634FB" w:rsidRDefault="00552B47">
      <w:pPr>
        <w:ind w:left="2583" w:right="765"/>
      </w:pPr>
      <w:r>
        <w:t xml:space="preserve">it  </w:t>
      </w:r>
    </w:p>
    <w:p w14:paraId="22456714" w14:textId="77777777" w:rsidR="002634FB" w:rsidRDefault="00552B47">
      <w:pPr>
        <w:numPr>
          <w:ilvl w:val="2"/>
          <w:numId w:val="10"/>
        </w:numPr>
        <w:ind w:right="765" w:hanging="721"/>
      </w:pPr>
      <w:r>
        <w:t xml:space="preserve">return any materials created by the Supplier under this Call-Off Contract if the IPRs are owned by the Buyer  </w:t>
      </w:r>
    </w:p>
    <w:p w14:paraId="5B9033C5" w14:textId="77777777" w:rsidR="002634FB" w:rsidRDefault="00552B47">
      <w:pPr>
        <w:numPr>
          <w:ilvl w:val="2"/>
          <w:numId w:val="10"/>
        </w:numPr>
        <w:spacing w:after="375"/>
        <w:ind w:right="765" w:hanging="721"/>
      </w:pPr>
      <w:r>
        <w:t xml:space="preserve">stop </w:t>
      </w:r>
      <w:r>
        <w:t xml:space="preserve">using the Buyer Data and, at the direction of the Buyer, provide the Buyer with a complete and uncorrupted version in electronic form in the formats and on media agreed with the Buyer  </w:t>
      </w:r>
    </w:p>
    <w:p w14:paraId="461EEDAC" w14:textId="77777777" w:rsidR="002634FB" w:rsidRDefault="00552B47">
      <w:pPr>
        <w:numPr>
          <w:ilvl w:val="2"/>
          <w:numId w:val="10"/>
        </w:numPr>
        <w:ind w:right="765" w:hanging="721"/>
      </w:pPr>
      <w:r>
        <w:t>destroy all copies of the Buyer Data when they receive the Buyer’s wri</w:t>
      </w:r>
      <w:r>
        <w:t xml:space="preserve">tten instructions to do so or 12 calendar months after the End or Expiry Date, and provide written confirmation to the Buyer that the data has been securely destroyed, except if the retention of Buyer Data is required by Law  </w:t>
      </w:r>
    </w:p>
    <w:p w14:paraId="2B90C8E9" w14:textId="77777777" w:rsidR="002634FB" w:rsidRDefault="00552B47">
      <w:pPr>
        <w:numPr>
          <w:ilvl w:val="2"/>
          <w:numId w:val="10"/>
        </w:numPr>
        <w:ind w:right="765" w:hanging="721"/>
      </w:pPr>
      <w:r>
        <w:t>work with the Buyer on any on</w:t>
      </w:r>
      <w:r>
        <w:t xml:space="preserve">going work  </w:t>
      </w:r>
    </w:p>
    <w:p w14:paraId="6C785BEC" w14:textId="77777777" w:rsidR="002634FB" w:rsidRDefault="00552B47">
      <w:pPr>
        <w:numPr>
          <w:ilvl w:val="2"/>
          <w:numId w:val="10"/>
        </w:numPr>
        <w:ind w:right="765" w:hanging="721"/>
      </w:pPr>
      <w:r>
        <w:t xml:space="preserve">return any sums prepaid for Services which have not been delivered to the Buyer, within 10 Working Days of the End or Expiry Date  </w:t>
      </w:r>
    </w:p>
    <w:p w14:paraId="606B5F4C" w14:textId="77777777" w:rsidR="002634FB" w:rsidRDefault="00552B47">
      <w:pPr>
        <w:numPr>
          <w:ilvl w:val="1"/>
          <w:numId w:val="11"/>
        </w:numPr>
        <w:spacing w:after="3"/>
        <w:ind w:right="765" w:hanging="721"/>
      </w:pPr>
      <w:r>
        <w:t xml:space="preserve">Each Party will return </w:t>
      </w:r>
      <w:proofErr w:type="gramStart"/>
      <w:r>
        <w:t>all of</w:t>
      </w:r>
      <w:proofErr w:type="gramEnd"/>
      <w:r>
        <w:t xml:space="preserve"> the other Party’s Confidential </w:t>
      </w:r>
    </w:p>
    <w:p w14:paraId="1233DC7A" w14:textId="77777777" w:rsidR="002634FB" w:rsidRDefault="00552B47">
      <w:pPr>
        <w:ind w:left="2583" w:right="765"/>
      </w:pPr>
      <w:r>
        <w:t xml:space="preserve">Information and confirm this </w:t>
      </w:r>
      <w:proofErr w:type="gramStart"/>
      <w:r>
        <w:t>has</w:t>
      </w:r>
      <w:proofErr w:type="gramEnd"/>
      <w:r>
        <w:t xml:space="preserve"> been done, unles</w:t>
      </w:r>
      <w:r>
        <w:t xml:space="preserve">s there is a legal requirement to keep it or this Call-Off Contract states otherwise.  </w:t>
      </w:r>
    </w:p>
    <w:p w14:paraId="6A9DDD14" w14:textId="77777777" w:rsidR="002634FB" w:rsidRDefault="00552B47">
      <w:pPr>
        <w:numPr>
          <w:ilvl w:val="1"/>
          <w:numId w:val="11"/>
        </w:numPr>
        <w:spacing w:after="790"/>
        <w:ind w:right="765" w:hanging="721"/>
      </w:pPr>
      <w:r>
        <w:t>All licences, leases and authorisations granted by the Buyer to the Supplier will cease at the end of the Call-Off Contract Term without the need for the Buyer to serve</w:t>
      </w:r>
      <w:r>
        <w:t xml:space="preserve"> notice except if this Call-Off Contract states otherwise.  </w:t>
      </w:r>
    </w:p>
    <w:p w14:paraId="45374146" w14:textId="77777777" w:rsidR="002634FB" w:rsidRDefault="00552B47">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73D001AE" w14:textId="77777777" w:rsidR="002634FB" w:rsidRDefault="00552B47">
      <w:pPr>
        <w:ind w:left="1838" w:right="765" w:hanging="720"/>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p>
    <w:p w14:paraId="0DDD5598" w14:textId="77777777" w:rsidR="002634FB" w:rsidRDefault="00552B47">
      <w:pPr>
        <w:numPr>
          <w:ilvl w:val="0"/>
          <w:numId w:val="12"/>
        </w:numPr>
        <w:spacing w:after="110"/>
        <w:ind w:right="765" w:hanging="360"/>
      </w:pPr>
      <w:r>
        <w:t xml:space="preserve">Manner of delivery: email  </w:t>
      </w:r>
    </w:p>
    <w:p w14:paraId="7F29528D" w14:textId="77777777" w:rsidR="002634FB" w:rsidRDefault="00552B47">
      <w:pPr>
        <w:numPr>
          <w:ilvl w:val="0"/>
          <w:numId w:val="12"/>
        </w:numPr>
        <w:ind w:right="765" w:hanging="360"/>
      </w:pPr>
      <w:r>
        <w:t xml:space="preserve">Deemed time of delivery: 9am on the first Working Day after sending  </w:t>
      </w:r>
    </w:p>
    <w:p w14:paraId="6F50DD1C" w14:textId="77777777" w:rsidR="002634FB" w:rsidRDefault="00552B47">
      <w:pPr>
        <w:numPr>
          <w:ilvl w:val="0"/>
          <w:numId w:val="12"/>
        </w:numPr>
        <w:ind w:right="765" w:hanging="360"/>
      </w:pPr>
      <w:r>
        <w:t xml:space="preserve">Proof of service: Sent in an emailed letter in PDF format to the correct email address without any error message  </w:t>
      </w:r>
    </w:p>
    <w:p w14:paraId="0C3F7EF9" w14:textId="77777777" w:rsidR="002634FB" w:rsidRDefault="00552B47">
      <w:pPr>
        <w:spacing w:after="1030"/>
        <w:ind w:left="1838" w:right="765" w:hanging="720"/>
      </w:pPr>
      <w:proofErr w:type="gramStart"/>
      <w:r>
        <w:lastRenderedPageBreak/>
        <w:t>20.2  This</w:t>
      </w:r>
      <w:proofErr w:type="gramEnd"/>
      <w:r>
        <w:t xml:space="preserve"> clause does not apply to any legal action or other method of</w:t>
      </w:r>
      <w:r>
        <w:t xml:space="preserve"> dispute resolution which should be sent to the addresses in the Order Form (other than a dispute notice under this Call-Off Contract).  </w:t>
      </w:r>
    </w:p>
    <w:p w14:paraId="7AF6DD69" w14:textId="77777777" w:rsidR="002634FB" w:rsidRDefault="00552B47">
      <w:pPr>
        <w:pStyle w:val="Heading3"/>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6B9905DE" w14:textId="77777777" w:rsidR="002634FB" w:rsidRDefault="00552B47">
      <w:pPr>
        <w:ind w:left="1838" w:right="765" w:hanging="720"/>
      </w:pPr>
      <w:proofErr w:type="gramStart"/>
      <w:r>
        <w:t>21.1  The</w:t>
      </w:r>
      <w:proofErr w:type="gramEnd"/>
      <w:r>
        <w:t xml:space="preserve"> Supplier must provide an exit plan in its Application which ensures continuity of service</w:t>
      </w:r>
      <w:r>
        <w:t xml:space="preserve"> and the Supplier will follow it.  </w:t>
      </w:r>
    </w:p>
    <w:p w14:paraId="6883183F" w14:textId="77777777" w:rsidR="002634FB" w:rsidRDefault="00552B47">
      <w:pPr>
        <w:ind w:left="1838" w:right="765"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w:t>
      </w:r>
      <w:r>
        <w:t xml:space="preserve">piry Date due to Supplier cause.  </w:t>
      </w:r>
    </w:p>
    <w:p w14:paraId="084619CF" w14:textId="77777777" w:rsidR="002634FB" w:rsidRDefault="00552B47">
      <w:pPr>
        <w:spacing w:after="325"/>
        <w:ind w:left="1838" w:right="765"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w:t>
      </w:r>
      <w:r>
        <w:t xml:space="preserve"> before the 30 month anniversary of the Start date.  </w:t>
      </w:r>
    </w:p>
    <w:p w14:paraId="0458C36A" w14:textId="77777777" w:rsidR="002634FB" w:rsidRDefault="00552B47">
      <w:pPr>
        <w:spacing w:after="0"/>
        <w:ind w:right="765"/>
      </w:pPr>
      <w:proofErr w:type="gramStart"/>
      <w:r>
        <w:t>21.4  The</w:t>
      </w:r>
      <w:proofErr w:type="gramEnd"/>
      <w:r>
        <w:t xml:space="preserve"> Supplier must ensure that the additional exit plan clearly sets out the </w:t>
      </w:r>
    </w:p>
    <w:p w14:paraId="5C4D693C" w14:textId="77777777" w:rsidR="002634FB" w:rsidRDefault="00552B47">
      <w:pPr>
        <w:ind w:left="1857" w:right="765"/>
      </w:pPr>
      <w:r>
        <w:t xml:space="preserve">Supplier’s methodology for achieving an orderly transition of the Services </w:t>
      </w:r>
    </w:p>
    <w:p w14:paraId="20CB17B0" w14:textId="77777777" w:rsidR="002634FB" w:rsidRDefault="00552B47">
      <w:pPr>
        <w:ind w:left="1857" w:right="765"/>
      </w:pPr>
      <w:r>
        <w:t>from the Supplier to the Buyer or its repla</w:t>
      </w:r>
      <w:r>
        <w:t xml:space="preserve">cement Supplier at the expiry of the proposed extension period or if the contract Ends during that period.  </w:t>
      </w:r>
    </w:p>
    <w:p w14:paraId="2A587C34" w14:textId="77777777" w:rsidR="002634FB" w:rsidRDefault="00552B47">
      <w:pPr>
        <w:spacing w:after="344"/>
        <w:ind w:left="1838" w:right="765" w:hanging="720"/>
      </w:pPr>
      <w:proofErr w:type="gramStart"/>
      <w:r>
        <w:t>21.5  Before</w:t>
      </w:r>
      <w:proofErr w:type="gramEnd"/>
      <w:r>
        <w:t xml:space="preserve"> submitting the additional exit plan to the Buyer for approval, the Supplier will work with the Buyer to ensure that the additional exi</w:t>
      </w:r>
      <w:r>
        <w:t xml:space="preserve">t plan is aligned with the Buyer’s own exit plan and strategy.  </w:t>
      </w:r>
    </w:p>
    <w:p w14:paraId="1FA19263" w14:textId="77777777" w:rsidR="002634FB" w:rsidRDefault="00552B47">
      <w:pPr>
        <w:spacing w:after="0"/>
        <w:ind w:right="765"/>
      </w:pPr>
      <w:proofErr w:type="gramStart"/>
      <w:r>
        <w:t>21.6  The</w:t>
      </w:r>
      <w:proofErr w:type="gramEnd"/>
      <w:r>
        <w:t xml:space="preserve"> Supplier acknowledges that the Buyer’s right to take the Term beyond </w:t>
      </w:r>
    </w:p>
    <w:p w14:paraId="14799BFC" w14:textId="77777777" w:rsidR="002634FB" w:rsidRDefault="00552B47">
      <w:pPr>
        <w:spacing w:after="268"/>
        <w:ind w:left="1857" w:right="765"/>
      </w:pPr>
      <w:r>
        <w:t>36 months is subject to the Buyer’s own governance process. Where the Buyer is a central government department,</w:t>
      </w:r>
      <w:r>
        <w:t xml:space="preserve"> this includes the need to obtain approval from GDS under the Spend Controls process. The approval to extend will only be given if the Buyer can clearly demonstrate that the Supplier’s additional exit plan ensures that:  </w:t>
      </w:r>
    </w:p>
    <w:p w14:paraId="1861D8FB" w14:textId="77777777" w:rsidR="002634FB" w:rsidRDefault="00552B47">
      <w:pPr>
        <w:ind w:left="2568" w:right="765" w:hanging="721"/>
      </w:pPr>
      <w:r>
        <w:t xml:space="preserve">21.6.1 the Buyer will be able to transfer the Services to a replacement supplier before the expiry or Ending of the period on terms that are commercially reasonable and acceptable to the Buyer  </w:t>
      </w:r>
    </w:p>
    <w:p w14:paraId="7CCDE521" w14:textId="77777777" w:rsidR="002634FB" w:rsidRDefault="00552B47">
      <w:pPr>
        <w:spacing w:after="348"/>
        <w:ind w:left="1857" w:right="765"/>
      </w:pPr>
      <w:r>
        <w:t xml:space="preserve">21.6.2 there will be no adverse impact on service continuity </w:t>
      </w:r>
      <w:r>
        <w:t xml:space="preserve"> </w:t>
      </w:r>
    </w:p>
    <w:p w14:paraId="01DC1BED" w14:textId="77777777" w:rsidR="002634FB" w:rsidRDefault="00552B47">
      <w:pPr>
        <w:ind w:left="1857" w:right="765"/>
      </w:pPr>
      <w:r>
        <w:lastRenderedPageBreak/>
        <w:t xml:space="preserve">21.6.3 there is no vendor lock-in to the Supplier’s Service at exit  </w:t>
      </w:r>
    </w:p>
    <w:p w14:paraId="74280D2A" w14:textId="77777777" w:rsidR="002634FB" w:rsidRDefault="00552B47">
      <w:pPr>
        <w:ind w:left="1857" w:right="765"/>
      </w:pPr>
      <w:r>
        <w:t xml:space="preserve">21.6.4 it enables the Buyer to meet its obligations under the Technology Code </w:t>
      </w:r>
      <w:proofErr w:type="gramStart"/>
      <w:r>
        <w:t>Of</w:t>
      </w:r>
      <w:proofErr w:type="gramEnd"/>
      <w:r>
        <w:t xml:space="preserve"> Practice  </w:t>
      </w:r>
    </w:p>
    <w:p w14:paraId="3F8DFBB2" w14:textId="77777777" w:rsidR="002634FB" w:rsidRDefault="00552B47">
      <w:pPr>
        <w:ind w:left="1838" w:right="765" w:hanging="720"/>
      </w:pPr>
      <w:proofErr w:type="gramStart"/>
      <w:r>
        <w:t>21.7  If</w:t>
      </w:r>
      <w:proofErr w:type="gramEnd"/>
      <w:r>
        <w:t xml:space="preserve"> approval is obtained by the Buyer to extend the Term, then the Supplier will comply</w:t>
      </w:r>
      <w:r>
        <w:t xml:space="preserve"> with its obligations in the additional exit plan.  </w:t>
      </w:r>
    </w:p>
    <w:p w14:paraId="44FDBAC0" w14:textId="77777777" w:rsidR="002634FB" w:rsidRDefault="00552B47">
      <w:pPr>
        <w:ind w:left="1838" w:right="765" w:hanging="720"/>
      </w:pPr>
      <w:proofErr w:type="gramStart"/>
      <w:r>
        <w:t>21.8  The</w:t>
      </w:r>
      <w:proofErr w:type="gramEnd"/>
      <w:r>
        <w:t xml:space="preserve"> additional exit plan must set out full details of timescales, activities and roles and responsibilities of the Parties for:  </w:t>
      </w:r>
    </w:p>
    <w:p w14:paraId="54F21E7B" w14:textId="77777777" w:rsidR="002634FB" w:rsidRDefault="00552B47">
      <w:pPr>
        <w:ind w:left="2568" w:right="765" w:hanging="721"/>
      </w:pPr>
      <w:r>
        <w:t>21.8.1 the transfer to the Buyer of any technical information, inst</w:t>
      </w:r>
      <w:r>
        <w:t xml:space="preserve">ructions, </w:t>
      </w:r>
      <w:proofErr w:type="gramStart"/>
      <w:r>
        <w:t>manuals</w:t>
      </w:r>
      <w:proofErr w:type="gramEnd"/>
      <w:r>
        <w:t xml:space="preserve"> and code reasonably required by the Buyer to enable a smooth migration from the Supplier  </w:t>
      </w:r>
    </w:p>
    <w:p w14:paraId="67884081" w14:textId="77777777" w:rsidR="002634FB" w:rsidRDefault="00552B47">
      <w:pPr>
        <w:ind w:left="2568" w:right="765" w:hanging="721"/>
      </w:pPr>
      <w:r>
        <w:t>21.8.2 the strategy for exportation and migration of Buyer Data from the Supplier system to the Buyer or a replacement supplier, including conversi</w:t>
      </w:r>
      <w:r>
        <w:t xml:space="preserve">on to open standards or other standards required by the Buyer  </w:t>
      </w:r>
    </w:p>
    <w:p w14:paraId="711F7D50" w14:textId="77777777" w:rsidR="002634FB" w:rsidRDefault="00552B47">
      <w:pPr>
        <w:ind w:left="2568" w:right="765" w:hanging="721"/>
      </w:pPr>
      <w:r>
        <w:t xml:space="preserve">21.8.3 the transfer of Project Specific IPR items and other Buyer customisations, configurations and databases to the Buyer or a replacement supplier  </w:t>
      </w:r>
    </w:p>
    <w:p w14:paraId="601747D8" w14:textId="77777777" w:rsidR="002634FB" w:rsidRDefault="00552B47">
      <w:pPr>
        <w:ind w:left="1857" w:right="765"/>
      </w:pPr>
      <w:r>
        <w:t>21.8.4 the testing and assurance strateg</w:t>
      </w:r>
      <w:r>
        <w:t xml:space="preserve">y for exported Buyer Data  </w:t>
      </w:r>
    </w:p>
    <w:p w14:paraId="782C04F4" w14:textId="77777777" w:rsidR="002634FB" w:rsidRDefault="00552B47">
      <w:pPr>
        <w:ind w:left="1857" w:right="765"/>
      </w:pPr>
      <w:r>
        <w:t xml:space="preserve">21.8.5 if relevant, TUPE-related activity to comply with the TUPE regulations  </w:t>
      </w:r>
    </w:p>
    <w:p w14:paraId="4BC6FC87" w14:textId="77777777" w:rsidR="002634FB" w:rsidRDefault="00552B47">
      <w:pPr>
        <w:spacing w:after="789"/>
        <w:ind w:left="2568" w:right="765" w:hanging="721"/>
      </w:pPr>
      <w:r>
        <w:t>21.8.6 any other activities and information which is reasonably required to ensure continuity of Service during the exit period and an orderly trans</w:t>
      </w:r>
      <w:r>
        <w:t xml:space="preserve">ition  </w:t>
      </w:r>
    </w:p>
    <w:p w14:paraId="2BD2927F" w14:textId="77777777" w:rsidR="002634FB" w:rsidRDefault="00552B47">
      <w:pPr>
        <w:pStyle w:val="Heading3"/>
        <w:tabs>
          <w:tab w:val="center" w:pos="358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14:paraId="484AE89B" w14:textId="77777777" w:rsidR="002634FB" w:rsidRDefault="00552B47">
      <w:pPr>
        <w:ind w:left="1838" w:right="765" w:hanging="720"/>
      </w:pPr>
      <w:proofErr w:type="gramStart"/>
      <w:r>
        <w:t>22.1  At</w:t>
      </w:r>
      <w:proofErr w:type="gramEnd"/>
      <w:r>
        <w:t xml:space="preserve"> least 10 Working Days before the Expiry Date or End Date, the Supplier must provide any:  </w:t>
      </w:r>
    </w:p>
    <w:p w14:paraId="7CCA4D4F" w14:textId="77777777" w:rsidR="002634FB" w:rsidRDefault="00552B47">
      <w:pPr>
        <w:spacing w:after="0"/>
        <w:ind w:left="1857" w:right="765"/>
      </w:pPr>
      <w:r>
        <w:t xml:space="preserve">22.1.1 data (including Buyer Data), Buyer Personal Data and Buyer </w:t>
      </w:r>
    </w:p>
    <w:p w14:paraId="7804C914" w14:textId="77777777" w:rsidR="002634FB" w:rsidRDefault="00552B47">
      <w:pPr>
        <w:ind w:left="2583" w:right="765"/>
      </w:pPr>
      <w:r>
        <w:t>Confidential Information in the Supplie</w:t>
      </w:r>
      <w:r>
        <w:t xml:space="preserve">r’s possession, </w:t>
      </w:r>
      <w:proofErr w:type="gramStart"/>
      <w:r>
        <w:t>power</w:t>
      </w:r>
      <w:proofErr w:type="gramEnd"/>
      <w:r>
        <w:t xml:space="preserve"> or control  </w:t>
      </w:r>
    </w:p>
    <w:p w14:paraId="6AA30E5B" w14:textId="77777777" w:rsidR="002634FB" w:rsidRDefault="00552B47">
      <w:pPr>
        <w:ind w:left="1857" w:right="765"/>
      </w:pPr>
      <w:r>
        <w:lastRenderedPageBreak/>
        <w:t xml:space="preserve">22.1.2 other information reasonably requested by the Buyer  </w:t>
      </w:r>
    </w:p>
    <w:p w14:paraId="0C6AB046" w14:textId="77777777" w:rsidR="002634FB" w:rsidRDefault="00552B47">
      <w:pPr>
        <w:ind w:left="1838" w:right="765" w:hanging="720"/>
      </w:pPr>
      <w:proofErr w:type="gramStart"/>
      <w:r>
        <w:t>22.2  On</w:t>
      </w:r>
      <w:proofErr w:type="gramEnd"/>
      <w:r>
        <w:t xml:space="preserve"> reasonable </w:t>
      </w:r>
      <w:r>
        <w:t>notice at any point during the Term, the Supplier will provide any information and data about the G-Cloud Services reasonably requested by the Buyer (including information on volumes, usage, technical aspects, service performance and staffing). This will h</w:t>
      </w:r>
      <w:r>
        <w:t xml:space="preserve">elp the Buyer understand how the Services have been provided and to run a fair competition for a new supplier.  </w:t>
      </w:r>
    </w:p>
    <w:p w14:paraId="73F92087" w14:textId="77777777" w:rsidR="002634FB" w:rsidRDefault="00552B47">
      <w:pPr>
        <w:spacing w:after="410"/>
        <w:ind w:left="1838" w:right="765" w:hanging="720"/>
      </w:pPr>
      <w:proofErr w:type="gramStart"/>
      <w:r>
        <w:t>22.3  This</w:t>
      </w:r>
      <w:proofErr w:type="gramEnd"/>
      <w:r>
        <w:t xml:space="preserve"> information must be accurate and complete in all material respects and the level of detail must be sufficient to reasonably enable a</w:t>
      </w:r>
      <w:r>
        <w:t xml:space="preserve"> third party to prepare an informed offer for replacement services and not be unfairly disadvantaged compared to the Supplier in the buying process.  </w:t>
      </w:r>
    </w:p>
    <w:p w14:paraId="3761D69A" w14:textId="77777777" w:rsidR="002634FB" w:rsidRDefault="00552B47">
      <w:pPr>
        <w:pStyle w:val="Heading3"/>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3F7299A7" w14:textId="77777777" w:rsidR="002634FB" w:rsidRDefault="00552B47">
      <w:pPr>
        <w:spacing w:after="791"/>
        <w:ind w:left="1838" w:right="765" w:hanging="720"/>
      </w:pPr>
      <w:proofErr w:type="gramStart"/>
      <w:r>
        <w:t>23.1  If</w:t>
      </w:r>
      <w:proofErr w:type="gramEnd"/>
      <w:r>
        <w:t xml:space="preserve"> a Force Majeure event prevents a Party from performing its obligations un</w:t>
      </w:r>
      <w:r>
        <w:t xml:space="preserve">der this Call-Off Contract for more than 30 consecutive days, the other Party may End this Call-Off Contract with immediate effect by written notice.  </w:t>
      </w:r>
    </w:p>
    <w:p w14:paraId="2A7D6EFD" w14:textId="77777777" w:rsidR="002634FB" w:rsidRDefault="00552B47">
      <w:pPr>
        <w:pStyle w:val="Heading3"/>
        <w:tabs>
          <w:tab w:val="center" w:pos="195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2917B927" w14:textId="77777777" w:rsidR="002634FB" w:rsidRDefault="00552B47">
      <w:pPr>
        <w:ind w:left="1838" w:right="765" w:hanging="720"/>
      </w:pPr>
      <w:proofErr w:type="gramStart"/>
      <w:r>
        <w:t>24.1  Subject</w:t>
      </w:r>
      <w:proofErr w:type="gramEnd"/>
      <w:r>
        <w:t xml:space="preserve"> to incorporated Framework Agreement clauses 4.1 to 4.6, each Party's Ye</w:t>
      </w:r>
      <w:r>
        <w:t>arly total liability for Defaults under or in connection with this Call-</w:t>
      </w:r>
    </w:p>
    <w:p w14:paraId="0E26CD76" w14:textId="77777777" w:rsidR="002634FB" w:rsidRDefault="00552B47">
      <w:pPr>
        <w:spacing w:after="601"/>
        <w:ind w:left="1857" w:right="765"/>
      </w:pPr>
      <w:r>
        <w:t xml:space="preserve">Off Contract shall not exceed the greater of five hundred thousand pounds (£500,000) or one hundred and twenty-five per cent (125%) of the Charges paid and/or committed to be paid in </w:t>
      </w:r>
      <w:r>
        <w:t xml:space="preserve">that Year (or such greater sum (if any) as may be specified in the Order Form).  </w:t>
      </w:r>
    </w:p>
    <w:p w14:paraId="01A4D581" w14:textId="77777777" w:rsidR="002634FB" w:rsidRDefault="00552B47">
      <w:pPr>
        <w:tabs>
          <w:tab w:val="center" w:pos="5116"/>
        </w:tabs>
        <w:spacing w:after="0"/>
        <w:ind w:left="0" w:righ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w:t>
      </w:r>
    </w:p>
    <w:p w14:paraId="2B9F5ABB" w14:textId="77777777" w:rsidR="002634FB" w:rsidRDefault="00552B47">
      <w:pPr>
        <w:spacing w:after="0"/>
        <w:ind w:left="1857" w:right="765"/>
      </w:pPr>
      <w:r>
        <w:t xml:space="preserve">4.1 to 4.6, the Supplier's liability:  </w:t>
      </w:r>
    </w:p>
    <w:p w14:paraId="1B687980" w14:textId="77777777" w:rsidR="002634FB" w:rsidRDefault="00552B47">
      <w:pPr>
        <w:spacing w:after="43" w:line="259" w:lineRule="auto"/>
        <w:ind w:left="0" w:right="0" w:firstLine="0"/>
      </w:pPr>
      <w:r>
        <w:t xml:space="preserve"> </w:t>
      </w:r>
    </w:p>
    <w:p w14:paraId="1209E002" w14:textId="77777777" w:rsidR="002634FB" w:rsidRDefault="00552B47">
      <w:pPr>
        <w:spacing w:after="100"/>
        <w:ind w:left="1857" w:right="765"/>
      </w:pPr>
      <w:r>
        <w:t>24.2.1 pursuant to the indemnities in Clauses 7, 10,</w:t>
      </w:r>
      <w:r>
        <w:t xml:space="preserve"> 11 and 29 shall be unlimited; and</w:t>
      </w:r>
      <w:r>
        <w:rPr>
          <w:color w:val="434343"/>
          <w:sz w:val="28"/>
        </w:rPr>
        <w:t xml:space="preserve"> </w:t>
      </w:r>
      <w:r>
        <w:t xml:space="preserve"> </w:t>
      </w:r>
    </w:p>
    <w:p w14:paraId="1FE366E9" w14:textId="77777777" w:rsidR="002634FB" w:rsidRDefault="00552B47">
      <w:pPr>
        <w:spacing w:after="245"/>
        <w:ind w:left="2402" w:right="765" w:hanging="555"/>
      </w:pPr>
      <w:r>
        <w:t xml:space="preserve">24.2.2 in respect of Losses arising from breach of the Data Protection Legislation shall be as set out in Framework Agreement clause 28.  </w:t>
      </w:r>
    </w:p>
    <w:p w14:paraId="71EFC0FC" w14:textId="77777777" w:rsidR="002634FB" w:rsidRDefault="00552B47">
      <w:pPr>
        <w:tabs>
          <w:tab w:val="center" w:pos="5114"/>
        </w:tabs>
        <w:spacing w:after="24"/>
        <w:ind w:left="0" w:right="0" w:firstLine="0"/>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w:t>
      </w:r>
    </w:p>
    <w:p w14:paraId="15CB7EEB" w14:textId="77777777" w:rsidR="002634FB" w:rsidRDefault="00552B47">
      <w:pPr>
        <w:spacing w:after="0"/>
        <w:ind w:left="1857" w:right="765"/>
      </w:pPr>
      <w:r>
        <w:t>4.1 to 4.6, the Buyer’s liability pur</w:t>
      </w:r>
      <w:r>
        <w:t xml:space="preserve">suant to Clause 11.5.2 shall in no event exceed in aggregate five million pounds (£5,000,000).  </w:t>
      </w:r>
    </w:p>
    <w:p w14:paraId="3AD0C6E0" w14:textId="77777777" w:rsidR="002634FB" w:rsidRDefault="00552B47">
      <w:pPr>
        <w:spacing w:after="76" w:line="259" w:lineRule="auto"/>
        <w:ind w:left="0" w:right="0" w:firstLine="0"/>
      </w:pPr>
      <w:r>
        <w:lastRenderedPageBreak/>
        <w:t xml:space="preserve"> </w:t>
      </w:r>
    </w:p>
    <w:p w14:paraId="766A607B" w14:textId="77777777" w:rsidR="002634FB" w:rsidRDefault="00552B47">
      <w:pPr>
        <w:spacing w:after="4"/>
        <w:ind w:left="1651" w:right="765" w:hanging="1651"/>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14:paraId="6A04381B" w14:textId="77777777" w:rsidR="002634FB" w:rsidRDefault="00552B47">
      <w:pPr>
        <w:spacing w:after="107" w:line="259" w:lineRule="auto"/>
        <w:ind w:left="0" w:right="0" w:firstLine="0"/>
      </w:pPr>
      <w:r>
        <w:t xml:space="preserve"> </w:t>
      </w:r>
    </w:p>
    <w:p w14:paraId="3EE95387" w14:textId="77777777" w:rsidR="002634FB" w:rsidRDefault="00552B47">
      <w:pPr>
        <w:pStyle w:val="Heading3"/>
        <w:tabs>
          <w:tab w:val="center" w:pos="2069"/>
        </w:tabs>
        <w:spacing w:after="1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25.  Premi</w:t>
      </w:r>
      <w:r>
        <w:t xml:space="preserve">ses  </w:t>
      </w:r>
    </w:p>
    <w:p w14:paraId="18363537" w14:textId="77777777" w:rsidR="002634FB" w:rsidRDefault="00552B47">
      <w:pPr>
        <w:spacing w:after="337"/>
        <w:ind w:left="1838" w:right="765"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72A44A48" w14:textId="77777777" w:rsidR="002634FB" w:rsidRDefault="00552B47">
      <w:pPr>
        <w:spacing w:after="357"/>
        <w:ind w:left="1838" w:right="765" w:hanging="720"/>
      </w:pPr>
      <w:proofErr w:type="gramStart"/>
      <w:r>
        <w:t>25.2  The</w:t>
      </w:r>
      <w:proofErr w:type="gramEnd"/>
      <w:r>
        <w:t xml:space="preserve"> Supplier will use the Buyer’s premises solely for the performance of its obligations under this Call-Off Contract.  </w:t>
      </w:r>
    </w:p>
    <w:p w14:paraId="23C29B0D" w14:textId="77777777" w:rsidR="002634FB" w:rsidRDefault="00552B47">
      <w:pPr>
        <w:ind w:left="1143" w:right="765"/>
      </w:pPr>
      <w:r>
        <w:t xml:space="preserve">25.3     The Supplier will vacate the Buyer’s premises when the Call-Off Contract Ends or expires.  </w:t>
      </w:r>
    </w:p>
    <w:p w14:paraId="7BC314F7" w14:textId="77777777" w:rsidR="002634FB" w:rsidRDefault="00552B47">
      <w:pPr>
        <w:tabs>
          <w:tab w:val="center" w:pos="4908"/>
        </w:tabs>
        <w:spacing w:after="384"/>
        <w:ind w:left="0" w:right="0" w:firstLine="0"/>
      </w:pPr>
      <w:r>
        <w:rPr>
          <w:rFonts w:ascii="Calibri" w:eastAsia="Calibri" w:hAnsi="Calibri" w:cs="Calibri"/>
        </w:rPr>
        <w:t xml:space="preserve"> </w:t>
      </w:r>
      <w:r>
        <w:rPr>
          <w:rFonts w:ascii="Calibri" w:eastAsia="Calibri" w:hAnsi="Calibri" w:cs="Calibri"/>
        </w:rPr>
        <w:tab/>
      </w:r>
      <w:proofErr w:type="gramStart"/>
      <w:r>
        <w:t xml:space="preserve">25.4  </w:t>
      </w:r>
      <w:r>
        <w:t>This</w:t>
      </w:r>
      <w:proofErr w:type="gramEnd"/>
      <w:r>
        <w:t xml:space="preserve"> clause does not create a tenancy or exclusive right of occupation.  </w:t>
      </w:r>
    </w:p>
    <w:p w14:paraId="0608405E" w14:textId="77777777" w:rsidR="002634FB" w:rsidRDefault="00552B47">
      <w:pPr>
        <w:tabs>
          <w:tab w:val="center" w:pos="3831"/>
        </w:tabs>
        <w:ind w:left="0" w:righ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059A1AB6" w14:textId="77777777" w:rsidR="002634FB" w:rsidRDefault="00552B47">
      <w:pPr>
        <w:ind w:left="2568" w:right="765" w:hanging="721"/>
      </w:pPr>
      <w:r>
        <w:t xml:space="preserve">25.5.1 comply with any security requirements at the premises and not do anything to weaken the security of the premises  </w:t>
      </w:r>
    </w:p>
    <w:p w14:paraId="03FF7351" w14:textId="77777777" w:rsidR="002634FB" w:rsidRDefault="00552B47">
      <w:pPr>
        <w:ind w:left="1857" w:right="765"/>
      </w:pPr>
      <w:r>
        <w:t xml:space="preserve">25.5.2 comply with Buyer requirements for the conduct of personnel  </w:t>
      </w:r>
    </w:p>
    <w:p w14:paraId="79F78A91" w14:textId="77777777" w:rsidR="002634FB" w:rsidRDefault="00552B47">
      <w:pPr>
        <w:ind w:left="1541" w:right="765" w:firstLine="312"/>
      </w:pPr>
      <w:r>
        <w:t xml:space="preserve">25.5.3 comply with any health and safety measures implemented by the Buyer  </w:t>
      </w:r>
    </w:p>
    <w:p w14:paraId="288BD9F5" w14:textId="77777777" w:rsidR="002634FB" w:rsidRDefault="00552B47">
      <w:pPr>
        <w:ind w:left="2568" w:right="765" w:hanging="721"/>
      </w:pPr>
      <w:r>
        <w:t>25.5.4 immediately notify the Buyer of any incident on the premises that causes any damage to Property which c</w:t>
      </w:r>
      <w:r>
        <w:t xml:space="preserve">ould cause personal injury  </w:t>
      </w:r>
    </w:p>
    <w:p w14:paraId="18355A75" w14:textId="77777777" w:rsidR="002634FB" w:rsidRDefault="00552B47">
      <w:pPr>
        <w:spacing w:after="791"/>
        <w:ind w:left="1838" w:right="765"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51DBF4CC" w14:textId="77777777" w:rsidR="002634FB" w:rsidRDefault="00552B47">
      <w:pPr>
        <w:pStyle w:val="Heading3"/>
        <w:tabs>
          <w:tab w:val="center" w:pos="2157"/>
        </w:tabs>
        <w:spacing w:after="19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7E4B1C15" w14:textId="77777777" w:rsidR="002634FB" w:rsidRDefault="00552B47">
      <w:pPr>
        <w:spacing w:after="533"/>
        <w:ind w:left="1838" w:right="765" w:hanging="720"/>
      </w:pPr>
      <w:proofErr w:type="gramStart"/>
      <w:r>
        <w:t>26.1  The</w:t>
      </w:r>
      <w:proofErr w:type="gramEnd"/>
      <w:r>
        <w:t xml:space="preserve"> Supplier is respon</w:t>
      </w:r>
      <w:r>
        <w:t xml:space="preserve">sible for providing any Equipment which the Supplier requires to provide the Services.  </w:t>
      </w:r>
    </w:p>
    <w:p w14:paraId="22815A00" w14:textId="77777777" w:rsidR="002634FB" w:rsidRDefault="00552B47">
      <w:pPr>
        <w:ind w:left="1838" w:right="765" w:hanging="720"/>
      </w:pPr>
      <w:proofErr w:type="gramStart"/>
      <w:r>
        <w:lastRenderedPageBreak/>
        <w:t>26.2  Any</w:t>
      </w:r>
      <w:proofErr w:type="gramEnd"/>
      <w:r>
        <w:t xml:space="preserve"> Equipment brought onto the premises will be at the Supplier's own risk and the Buyer will have no liability for any loss of, or damage to, any Equipment.  </w:t>
      </w:r>
    </w:p>
    <w:p w14:paraId="57667BF4" w14:textId="77777777" w:rsidR="002634FB" w:rsidRDefault="00552B47">
      <w:pPr>
        <w:spacing w:after="791"/>
        <w:ind w:left="1838" w:right="765" w:hanging="720"/>
      </w:pPr>
      <w:proofErr w:type="gramStart"/>
      <w:r>
        <w:t>2</w:t>
      </w:r>
      <w:r>
        <w:t>6.3  When</w:t>
      </w:r>
      <w:proofErr w:type="gramEnd"/>
      <w:r>
        <w:t xml:space="preserve"> the Call-Off Contract Ends or expires, the Supplier will remove the Equipment and any other materials leaving the premises in a safe and clean condition.  </w:t>
      </w:r>
    </w:p>
    <w:p w14:paraId="11AE2433" w14:textId="77777777" w:rsidR="002634FB" w:rsidRDefault="00552B47">
      <w:pPr>
        <w:pStyle w:val="Heading3"/>
        <w:tabs>
          <w:tab w:val="center" w:pos="4467"/>
        </w:tabs>
        <w:spacing w:after="38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w:t>
      </w:r>
      <w:r>
        <w:t xml:space="preserve">The Contracts (Rights of Third Parties) Act 1999  </w:t>
      </w:r>
    </w:p>
    <w:p w14:paraId="60AF62DC" w14:textId="77777777" w:rsidR="002634FB" w:rsidRDefault="00552B47">
      <w:pPr>
        <w:spacing w:after="357"/>
        <w:ind w:left="1838" w:right="765"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w:t>
      </w:r>
      <w:r>
        <w:t xml:space="preserve">ffect any right or remedy of any person which exists or is available otherwise.  </w:t>
      </w:r>
    </w:p>
    <w:p w14:paraId="437083D0" w14:textId="77777777" w:rsidR="002634FB" w:rsidRDefault="00552B47">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14:paraId="4E7D9FFF" w14:textId="77777777" w:rsidR="002634FB" w:rsidRDefault="00552B47">
      <w:pPr>
        <w:ind w:left="1838" w:right="765" w:hanging="720"/>
      </w:pPr>
      <w:proofErr w:type="gramStart"/>
      <w:r>
        <w:t>28.1  The</w:t>
      </w:r>
      <w:proofErr w:type="gramEnd"/>
      <w:r>
        <w:t xml:space="preserve"> Buyer will provide a copy of its environmental policy to the Supplier on request, which the Supplier will comply with.  </w:t>
      </w:r>
    </w:p>
    <w:p w14:paraId="446FE6E2" w14:textId="77777777" w:rsidR="002634FB" w:rsidRDefault="00552B47">
      <w:pPr>
        <w:ind w:left="1838" w:right="765" w:hanging="720"/>
      </w:pPr>
      <w:proofErr w:type="gramStart"/>
      <w:r>
        <w:t>28.2  T</w:t>
      </w:r>
      <w:r>
        <w:t>he</w:t>
      </w:r>
      <w:proofErr w:type="gramEnd"/>
      <w:r>
        <w:t xml:space="preserve"> Supplier must provide reasonable support to enable Buyers to work in an environmentally friendly way, for example by helping them recycle or lower their carbon footprint.  </w:t>
      </w:r>
    </w:p>
    <w:p w14:paraId="13F93F80" w14:textId="77777777" w:rsidR="002634FB" w:rsidRDefault="00552B47">
      <w:pPr>
        <w:pStyle w:val="Heading3"/>
        <w:tabs>
          <w:tab w:val="center" w:pos="38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5C05CB58" w14:textId="77777777" w:rsidR="002634FB" w:rsidRDefault="00552B47">
      <w:pPr>
        <w:spacing w:after="282"/>
        <w:ind w:left="1838" w:right="765" w:hanging="720"/>
      </w:pPr>
      <w:proofErr w:type="gramStart"/>
      <w:r>
        <w:t>29.1  The</w:t>
      </w:r>
      <w:proofErr w:type="gramEnd"/>
      <w:r>
        <w:t xml:space="preserve"> Supplier agrees that if the</w:t>
      </w:r>
      <w:r>
        <w:t xml:space="preserve"> Employment Regulations apply to this </w:t>
      </w:r>
      <w:proofErr w:type="spellStart"/>
      <w:r>
        <w:t>CallOff</w:t>
      </w:r>
      <w:proofErr w:type="spellEnd"/>
      <w:r>
        <w:t xml:space="preserve"> Contract on the Start date then it must comply with its obligations under the Employment Regulations and  (if applicable) New Fair Deal (including entering into an Admission Agreement) and will indemnify the Bu</w:t>
      </w:r>
      <w:r>
        <w:t xml:space="preserve">yer or any Former Supplier for any loss arising from any failure to comply.                              </w:t>
      </w:r>
    </w:p>
    <w:p w14:paraId="6556D17F" w14:textId="77777777" w:rsidR="002634FB" w:rsidRDefault="00552B47">
      <w:pPr>
        <w:tabs>
          <w:tab w:val="center" w:pos="5109"/>
        </w:tabs>
        <w:spacing w:after="0"/>
        <w:ind w:left="0" w:righ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w:t>
      </w:r>
    </w:p>
    <w:p w14:paraId="4EAFEFDE" w14:textId="77777777" w:rsidR="002634FB" w:rsidRDefault="00552B47">
      <w:pPr>
        <w:spacing w:after="0"/>
        <w:ind w:left="1857" w:right="765"/>
      </w:pPr>
      <w:r>
        <w:t>given notice to End it, and within 28 days of the Buyer’s reques</w:t>
      </w:r>
      <w:r>
        <w:t>t, the Supplier will fully and accurately disclose to the Buyer all staff information including, but not limited to, the total number of staff assigned for the purposes of TUPE to the Services. For each person identified the Supplier must provide details o</w:t>
      </w:r>
      <w:r>
        <w:t xml:space="preserve">f:  </w:t>
      </w:r>
    </w:p>
    <w:p w14:paraId="4E9205B8" w14:textId="77777777" w:rsidR="002634FB" w:rsidRDefault="00552B47">
      <w:pPr>
        <w:tabs>
          <w:tab w:val="center" w:pos="1133"/>
          <w:tab w:val="center" w:pos="2165"/>
          <w:tab w:val="center" w:pos="4546"/>
        </w:tabs>
        <w:spacing w:after="15"/>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52F2372A" w14:textId="77777777" w:rsidR="002634FB" w:rsidRDefault="00552B47">
      <w:pPr>
        <w:tabs>
          <w:tab w:val="center" w:pos="1133"/>
          <w:tab w:val="center" w:pos="2165"/>
          <w:tab w:val="center" w:pos="3481"/>
        </w:tabs>
        <w:spacing w:after="13"/>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313B1F80" w14:textId="77777777" w:rsidR="002634FB" w:rsidRDefault="00552B47">
      <w:pPr>
        <w:tabs>
          <w:tab w:val="center" w:pos="1133"/>
          <w:tab w:val="center" w:pos="2165"/>
          <w:tab w:val="center" w:pos="3755"/>
        </w:tabs>
        <w:spacing w:after="8"/>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443431CA" w14:textId="77777777" w:rsidR="002634FB" w:rsidRDefault="00552B47">
      <w:pPr>
        <w:tabs>
          <w:tab w:val="center" w:pos="1133"/>
          <w:tab w:val="center" w:pos="2165"/>
          <w:tab w:val="center" w:pos="3941"/>
        </w:tabs>
        <w:spacing w:after="15"/>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2166E661" w14:textId="77777777" w:rsidR="002634FB" w:rsidRDefault="00552B47">
      <w:pPr>
        <w:tabs>
          <w:tab w:val="center" w:pos="1133"/>
          <w:tab w:val="center" w:pos="2165"/>
          <w:tab w:val="center" w:pos="3927"/>
        </w:tabs>
        <w:spacing w:after="12"/>
        <w:ind w:left="0" w:righ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03A0E278" w14:textId="77777777" w:rsidR="002634FB" w:rsidRDefault="00552B47">
      <w:pPr>
        <w:tabs>
          <w:tab w:val="center" w:pos="1133"/>
          <w:tab w:val="center" w:pos="2165"/>
          <w:tab w:val="center" w:pos="4892"/>
        </w:tabs>
        <w:spacing w:after="10"/>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4E1CD728" w14:textId="77777777" w:rsidR="002634FB" w:rsidRDefault="00552B47">
      <w:pPr>
        <w:tabs>
          <w:tab w:val="center" w:pos="1133"/>
          <w:tab w:val="center" w:pos="2165"/>
          <w:tab w:val="center" w:pos="5280"/>
        </w:tabs>
        <w:spacing w:after="13"/>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4376F0E6" w14:textId="77777777" w:rsidR="002634FB" w:rsidRDefault="00552B47">
      <w:pPr>
        <w:tabs>
          <w:tab w:val="center" w:pos="1133"/>
          <w:tab w:val="center" w:pos="2165"/>
          <w:tab w:val="center" w:pos="4219"/>
        </w:tabs>
        <w:spacing w:after="10"/>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45047974" w14:textId="77777777" w:rsidR="002634FB" w:rsidRDefault="00552B47">
      <w:pPr>
        <w:tabs>
          <w:tab w:val="center" w:pos="1133"/>
          <w:tab w:val="center" w:pos="2165"/>
          <w:tab w:val="center" w:pos="4247"/>
        </w:tabs>
        <w:spacing w:after="6"/>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57B41F12" w14:textId="77777777" w:rsidR="002634FB" w:rsidRDefault="00552B47">
      <w:pPr>
        <w:tabs>
          <w:tab w:val="center" w:pos="1133"/>
          <w:tab w:val="center" w:pos="2224"/>
          <w:tab w:val="center" w:pos="4385"/>
        </w:tabs>
        <w:spacing w:after="0"/>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3418DDC4" w14:textId="77777777" w:rsidR="002634FB" w:rsidRDefault="00552B47">
      <w:pPr>
        <w:numPr>
          <w:ilvl w:val="0"/>
          <w:numId w:val="13"/>
        </w:numPr>
        <w:spacing w:after="27"/>
        <w:ind w:left="2154" w:right="765" w:hanging="307"/>
      </w:pPr>
      <w:r>
        <w:t xml:space="preserve">2.11 </w:t>
      </w:r>
      <w:r>
        <w:tab/>
        <w:t xml:space="preserve">       outstanding liabilities  </w:t>
      </w:r>
    </w:p>
    <w:p w14:paraId="39007515" w14:textId="77777777" w:rsidR="002634FB" w:rsidRDefault="00552B47">
      <w:pPr>
        <w:tabs>
          <w:tab w:val="center" w:pos="1133"/>
          <w:tab w:val="center" w:pos="2224"/>
          <w:tab w:val="center" w:pos="4166"/>
        </w:tabs>
        <w:spacing w:after="7"/>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6198680A" w14:textId="77777777" w:rsidR="002634FB" w:rsidRDefault="00552B47">
      <w:pPr>
        <w:tabs>
          <w:tab w:val="center" w:pos="1133"/>
          <w:tab w:val="center" w:pos="5538"/>
        </w:tabs>
        <w:spacing w:after="9"/>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copies</w:t>
      </w:r>
      <w:proofErr w:type="gramEnd"/>
      <w:r>
        <w:t xml:space="preserve"> of all relevant employment contracts and related documents  </w:t>
      </w:r>
    </w:p>
    <w:p w14:paraId="2EDC376D" w14:textId="77777777" w:rsidR="002634FB" w:rsidRDefault="00552B47">
      <w:pPr>
        <w:ind w:left="3288" w:right="765" w:hanging="1441"/>
      </w:pPr>
      <w:r>
        <w:t xml:space="preserve">29.2.14            all information required under regulation 11 of TUPE or as reasonably requested by the Buyer  </w:t>
      </w:r>
    </w:p>
    <w:p w14:paraId="51472ABC" w14:textId="77777777" w:rsidR="002634FB" w:rsidRDefault="00552B47">
      <w:pPr>
        <w:ind w:left="3303" w:right="765"/>
      </w:pPr>
      <w:r>
        <w:t xml:space="preserve">The Supplier warrants the accuracy of the information provided under this </w:t>
      </w:r>
      <w:r>
        <w:t xml:space="preserve">TUPE clause and will notify the Buyer of any changes to the amended information as soon as reasonably possible. The Supplier will permit the Buyer to use and disclose the information to any prospective Replacement Supplier.  </w:t>
      </w:r>
    </w:p>
    <w:p w14:paraId="323F5BD8" w14:textId="77777777" w:rsidR="002634FB" w:rsidRDefault="00552B47">
      <w:pPr>
        <w:numPr>
          <w:ilvl w:val="1"/>
          <w:numId w:val="13"/>
        </w:numPr>
        <w:ind w:right="765" w:hanging="569"/>
      </w:pPr>
      <w:r>
        <w:t>In the 12 months before the ex</w:t>
      </w:r>
      <w:r>
        <w:t xml:space="preserve">piry of this Call-Off Contract, the Supplier will not change the identity and number of staff assigned to the Services (unless reasonably requested by the Buyer) or their terms and conditions, other than in the ordinary course of business. </w:t>
      </w:r>
    </w:p>
    <w:p w14:paraId="43B33660" w14:textId="77777777" w:rsidR="002634FB" w:rsidRDefault="00552B47">
      <w:pPr>
        <w:numPr>
          <w:ilvl w:val="1"/>
          <w:numId w:val="13"/>
        </w:numPr>
        <w:ind w:right="765" w:hanging="569"/>
      </w:pPr>
      <w:r>
        <w:t>The Supplier wi</w:t>
      </w:r>
      <w:r>
        <w:t xml:space="preserve">ll co-operate with the re-tendering of this Call-Off Contract by allowing the Replacement Supplier to communicate with and meet the affected employees or their representatives.  </w:t>
      </w:r>
    </w:p>
    <w:p w14:paraId="4D39D099" w14:textId="77777777" w:rsidR="002634FB" w:rsidRDefault="00552B47">
      <w:pPr>
        <w:numPr>
          <w:ilvl w:val="1"/>
          <w:numId w:val="13"/>
        </w:numPr>
        <w:ind w:right="765" w:hanging="569"/>
      </w:pPr>
      <w:r>
        <w:t>The Supplier will indemnify the Buyer or any Replacement Supplier for all Los</w:t>
      </w:r>
      <w:r>
        <w:t xml:space="preserve">s arising from both:  </w:t>
      </w:r>
    </w:p>
    <w:p w14:paraId="3E04619D" w14:textId="77777777" w:rsidR="002634FB" w:rsidRDefault="00552B47">
      <w:pPr>
        <w:numPr>
          <w:ilvl w:val="2"/>
          <w:numId w:val="13"/>
        </w:numPr>
        <w:spacing w:after="347" w:line="259" w:lineRule="auto"/>
        <w:ind w:right="1129" w:hanging="721"/>
      </w:pPr>
      <w:r>
        <w:t xml:space="preserve">its failure to comply with the provisions of this clause  </w:t>
      </w:r>
    </w:p>
    <w:p w14:paraId="49218A51" w14:textId="77777777" w:rsidR="002634FB" w:rsidRDefault="00552B47">
      <w:pPr>
        <w:numPr>
          <w:ilvl w:val="2"/>
          <w:numId w:val="13"/>
        </w:numPr>
        <w:ind w:right="1129" w:hanging="721"/>
      </w:pPr>
      <w:r>
        <w:t>any claim by any employee or person claiming to be an employee (or their employee representative) of the Supplier which arises or is alleged to arise from any act or omission</w:t>
      </w:r>
      <w:r>
        <w:t xml:space="preserve"> by the Supplier on or before the date of the Relevant Transfer  </w:t>
      </w:r>
    </w:p>
    <w:p w14:paraId="26C42DCE" w14:textId="77777777" w:rsidR="002634FB" w:rsidRDefault="00552B47">
      <w:pPr>
        <w:numPr>
          <w:ilvl w:val="1"/>
          <w:numId w:val="13"/>
        </w:numPr>
        <w:ind w:right="765" w:hanging="569"/>
      </w:pPr>
      <w:r>
        <w:lastRenderedPageBreak/>
        <w:t xml:space="preserve">The provisions of this clause apply during the Term of this Call-Off Contract and indefinitely after it Ends or expires.  </w:t>
      </w:r>
    </w:p>
    <w:p w14:paraId="4F1DEC49" w14:textId="77777777" w:rsidR="002634FB" w:rsidRDefault="00552B47">
      <w:pPr>
        <w:numPr>
          <w:ilvl w:val="1"/>
          <w:numId w:val="13"/>
        </w:numPr>
        <w:spacing w:after="789"/>
        <w:ind w:right="765" w:hanging="569"/>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49FE8C0E" w14:textId="77777777" w:rsidR="002634FB" w:rsidRDefault="00552B47">
      <w:pPr>
        <w:pStyle w:val="Heading3"/>
        <w:tabs>
          <w:tab w:val="center" w:pos="3215"/>
        </w:tabs>
        <w:spacing w:after="6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454FBF44" w14:textId="77777777" w:rsidR="002634FB" w:rsidRDefault="00552B47">
      <w:pPr>
        <w:spacing w:after="0"/>
        <w:ind w:right="765"/>
      </w:pPr>
      <w:proofErr w:type="gramStart"/>
      <w:r>
        <w:t>30.1  The</w:t>
      </w:r>
      <w:proofErr w:type="gramEnd"/>
      <w:r>
        <w:t xml:space="preserve"> Buyer m</w:t>
      </w:r>
      <w:r>
        <w:t xml:space="preserve">ay require the Supplier to provide Additional Services. The </w:t>
      </w:r>
    </w:p>
    <w:p w14:paraId="1F6966CD" w14:textId="77777777" w:rsidR="002634FB" w:rsidRDefault="00552B47">
      <w:pPr>
        <w:ind w:left="1857" w:right="765"/>
      </w:pPr>
      <w:r>
        <w:t xml:space="preserve">Buyer doesn’t have to buy any Additional Services from the Supplier and can buy services that are the same as or </w:t>
      </w:r>
      <w:proofErr w:type="gramStart"/>
      <w:r>
        <w:t>similar to</w:t>
      </w:r>
      <w:proofErr w:type="gramEnd"/>
      <w:r>
        <w:t xml:space="preserve"> the Additional Services from any third party.  </w:t>
      </w:r>
    </w:p>
    <w:p w14:paraId="29998ACF" w14:textId="77777777" w:rsidR="002634FB" w:rsidRDefault="00552B47">
      <w:pPr>
        <w:spacing w:after="790"/>
        <w:ind w:left="1838" w:right="765" w:hanging="720"/>
      </w:pPr>
      <w:proofErr w:type="gramStart"/>
      <w:r>
        <w:t>30.2  If</w:t>
      </w:r>
      <w:proofErr w:type="gramEnd"/>
      <w:r>
        <w:t xml:space="preserve"> reasonably req</w:t>
      </w:r>
      <w:r>
        <w:t xml:space="preserve">uested to do so by the Buyer in the Order Form, the Supplier must provide and monitor performance of the Additional Services using an Implementation Plan.  </w:t>
      </w:r>
    </w:p>
    <w:p w14:paraId="026EF3DB" w14:textId="77777777" w:rsidR="002634FB" w:rsidRDefault="00552B47">
      <w:pPr>
        <w:pStyle w:val="Heading3"/>
        <w:tabs>
          <w:tab w:val="center" w:pos="231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758DC510" w14:textId="77777777" w:rsidR="002634FB" w:rsidRDefault="00552B47">
      <w:pPr>
        <w:ind w:left="1838" w:right="765" w:hanging="720"/>
      </w:pPr>
      <w:proofErr w:type="gramStart"/>
      <w:r>
        <w:t>31.1  If</w:t>
      </w:r>
      <w:proofErr w:type="gramEnd"/>
      <w:r>
        <w:t xml:space="preserve"> the Buyer has specified in the Order Form that it requires the Supp</w:t>
      </w:r>
      <w:r>
        <w:t xml:space="preserve">lier to enter into a Collaboration Agreement, the Supplier must give the Buyer an executed Collaboration Agreement before the Start date.  </w:t>
      </w:r>
    </w:p>
    <w:p w14:paraId="5ACDF2F8" w14:textId="77777777" w:rsidR="002634FB" w:rsidRDefault="00552B47">
      <w:pPr>
        <w:spacing w:after="344"/>
        <w:ind w:left="1661" w:right="765" w:hanging="1661"/>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29EF041D" w14:textId="77777777" w:rsidR="002634FB" w:rsidRDefault="00552B47">
      <w:pPr>
        <w:spacing w:after="334"/>
        <w:ind w:left="1541" w:right="765" w:firstLine="312"/>
      </w:pPr>
      <w:r>
        <w:t>31.2.1 work proactive</w:t>
      </w:r>
      <w:r>
        <w:t xml:space="preserve">ly and in good faith with each of the Buyer’s contractors  </w:t>
      </w:r>
    </w:p>
    <w:p w14:paraId="517D9537" w14:textId="77777777" w:rsidR="002634FB" w:rsidRDefault="00552B47">
      <w:pPr>
        <w:ind w:left="2568" w:right="765" w:hanging="721"/>
      </w:pPr>
      <w:r>
        <w:t xml:space="preserve">31.2.2 co-operate and share information with the Buyer’s contractors to enable the efficient operation of the Buyer’s ICT services and </w:t>
      </w:r>
      <w:proofErr w:type="spellStart"/>
      <w:r>
        <w:t>GCloud</w:t>
      </w:r>
      <w:proofErr w:type="spellEnd"/>
      <w:r>
        <w:t xml:space="preserve"> Services  </w:t>
      </w:r>
    </w:p>
    <w:p w14:paraId="59D24029" w14:textId="77777777" w:rsidR="002634FB" w:rsidRDefault="00552B47">
      <w:pPr>
        <w:pStyle w:val="Heading3"/>
        <w:tabs>
          <w:tab w:val="center" w:pos="25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71F45549" w14:textId="77777777" w:rsidR="002634FB" w:rsidRDefault="00552B47">
      <w:pPr>
        <w:ind w:left="1838" w:right="765" w:hanging="720"/>
      </w:pPr>
      <w:proofErr w:type="gramStart"/>
      <w:r>
        <w:t xml:space="preserve">32.1  </w:t>
      </w:r>
      <w:r>
        <w:t>The</w:t>
      </w:r>
      <w:proofErr w:type="gramEnd"/>
      <w:r>
        <w:t xml:space="preserve"> Buyer can request in writing a change to this Call-Off Contract if it isn’t a material change to the Framework Agreement/or this Call-Off Contract. Once implemented, it is called a Variation.  </w:t>
      </w:r>
    </w:p>
    <w:p w14:paraId="4578BD0B" w14:textId="77777777" w:rsidR="002634FB" w:rsidRDefault="00552B47">
      <w:pPr>
        <w:spacing w:after="74" w:line="259" w:lineRule="auto"/>
        <w:ind w:left="713" w:right="495"/>
        <w:jc w:val="center"/>
      </w:pPr>
      <w:proofErr w:type="gramStart"/>
      <w:r>
        <w:lastRenderedPageBreak/>
        <w:t>32.2  The</w:t>
      </w:r>
      <w:proofErr w:type="gramEnd"/>
      <w:r>
        <w:t xml:space="preserve"> Supplier must notify the Buyer immediately in wr</w:t>
      </w:r>
      <w:r>
        <w:t xml:space="preserve">iting of any proposed changes to their G-Cloud Services or their delivery by submitting a </w:t>
      </w:r>
    </w:p>
    <w:p w14:paraId="43F91BA6" w14:textId="77777777" w:rsidR="002634FB" w:rsidRDefault="00552B47">
      <w:pPr>
        <w:spacing w:after="412" w:line="265" w:lineRule="auto"/>
        <w:ind w:left="10" w:right="796"/>
        <w:jc w:val="right"/>
      </w:pPr>
      <w:r>
        <w:t xml:space="preserve">Variation request. This includes any changes in the Supplier’s supply chain.  </w:t>
      </w:r>
    </w:p>
    <w:p w14:paraId="46A6822D" w14:textId="77777777" w:rsidR="002634FB" w:rsidRDefault="00552B47">
      <w:pPr>
        <w:spacing w:after="410"/>
        <w:ind w:left="1838" w:right="765" w:hanging="720"/>
      </w:pPr>
      <w:proofErr w:type="gramStart"/>
      <w:r>
        <w:t>32.3  If</w:t>
      </w:r>
      <w:proofErr w:type="gramEnd"/>
      <w:r>
        <w:t xml:space="preserve"> Either Party can’t agree to or provide the Variation, the Buyer may agree to </w:t>
      </w:r>
      <w:r>
        <w:t xml:space="preserve">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7CDCCE23" w14:textId="77777777" w:rsidR="002634FB" w:rsidRDefault="00552B47">
      <w:pPr>
        <w:pStyle w:val="Heading3"/>
        <w:tabs>
          <w:tab w:val="center" w:pos="369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3DDD1418" w14:textId="77777777" w:rsidR="002634FB" w:rsidRDefault="00552B47">
      <w:pPr>
        <w:spacing w:after="0"/>
        <w:ind w:left="1838" w:right="765" w:hanging="720"/>
      </w:pPr>
      <w:proofErr w:type="gramStart"/>
      <w:r>
        <w:t>33.1  Pursuant</w:t>
      </w:r>
      <w:proofErr w:type="gramEnd"/>
      <w:r>
        <w:t xml:space="preserve"> to clause 2.1 and for the avoidance </w:t>
      </w:r>
      <w:r>
        <w:t xml:space="preserve">of doubt, clause 28 of the Framework Agreement is incorporated into this Call-Off Contract. For reference, the appropriate UK GDPR templates which are required to be completed in accordance with clause 28 are  </w:t>
      </w:r>
    </w:p>
    <w:p w14:paraId="6558AE77" w14:textId="77777777" w:rsidR="002634FB" w:rsidRDefault="00552B47">
      <w:pPr>
        <w:tabs>
          <w:tab w:val="center" w:pos="4810"/>
          <w:tab w:val="center" w:pos="9222"/>
        </w:tabs>
        <w:spacing w:after="83"/>
        <w:ind w:left="0" w:right="0" w:firstLine="0"/>
      </w:pPr>
      <w:r>
        <w:rPr>
          <w:rFonts w:ascii="Calibri" w:eastAsia="Calibri" w:hAnsi="Calibri" w:cs="Calibri"/>
        </w:rPr>
        <w:t xml:space="preserve"> </w:t>
      </w:r>
      <w:r>
        <w:rPr>
          <w:rFonts w:ascii="Calibri" w:eastAsia="Calibri" w:hAnsi="Calibri" w:cs="Calibri"/>
        </w:rPr>
        <w:tab/>
      </w:r>
      <w:r>
        <w:t>reproduced in this Call-Off Contract docume</w:t>
      </w:r>
      <w:r>
        <w:t xml:space="preserve">nt at Schedule 7.  </w:t>
      </w:r>
      <w:r>
        <w:tab/>
        <w:t xml:space="preserve">  </w:t>
      </w:r>
    </w:p>
    <w:p w14:paraId="1629EB97" w14:textId="77777777" w:rsidR="002634FB" w:rsidRDefault="00552B47">
      <w:pPr>
        <w:spacing w:after="0" w:line="259" w:lineRule="auto"/>
        <w:ind w:left="1118" w:right="0" w:firstLine="0"/>
      </w:pPr>
      <w:r>
        <w:rPr>
          <w:sz w:val="32"/>
        </w:rPr>
        <w:t xml:space="preserve"> </w:t>
      </w:r>
    </w:p>
    <w:p w14:paraId="613FC9F5" w14:textId="77777777" w:rsidR="002634FB" w:rsidRDefault="00552B47">
      <w:pPr>
        <w:spacing w:after="350" w:line="259" w:lineRule="auto"/>
        <w:ind w:left="1118" w:right="0" w:firstLine="0"/>
      </w:pPr>
      <w:r>
        <w:t xml:space="preserve"> </w:t>
      </w:r>
    </w:p>
    <w:p w14:paraId="6733AE7E" w14:textId="77777777" w:rsidR="002634FB" w:rsidRDefault="00552B47">
      <w:pPr>
        <w:spacing w:after="347" w:line="259" w:lineRule="auto"/>
        <w:ind w:left="1118" w:right="0" w:firstLine="0"/>
      </w:pPr>
      <w:r>
        <w:t xml:space="preserve"> </w:t>
      </w:r>
    </w:p>
    <w:p w14:paraId="44BA0698" w14:textId="77777777" w:rsidR="002634FB" w:rsidRDefault="00552B47">
      <w:pPr>
        <w:spacing w:after="350" w:line="259" w:lineRule="auto"/>
        <w:ind w:left="1118" w:right="0" w:firstLine="0"/>
      </w:pPr>
      <w:r>
        <w:t xml:space="preserve"> </w:t>
      </w:r>
    </w:p>
    <w:p w14:paraId="2F9BC17F" w14:textId="77777777" w:rsidR="002634FB" w:rsidRDefault="00552B47">
      <w:pPr>
        <w:spacing w:after="347" w:line="259" w:lineRule="auto"/>
        <w:ind w:left="1118" w:right="0" w:firstLine="0"/>
      </w:pPr>
      <w:r>
        <w:t xml:space="preserve"> </w:t>
      </w:r>
    </w:p>
    <w:p w14:paraId="055AFB88" w14:textId="77777777" w:rsidR="002634FB" w:rsidRDefault="00552B47">
      <w:pPr>
        <w:spacing w:after="350" w:line="259" w:lineRule="auto"/>
        <w:ind w:left="1118" w:right="0" w:firstLine="0"/>
      </w:pPr>
      <w:r>
        <w:t xml:space="preserve"> </w:t>
      </w:r>
    </w:p>
    <w:p w14:paraId="0E705472" w14:textId="77777777" w:rsidR="002634FB" w:rsidRDefault="00552B47">
      <w:pPr>
        <w:spacing w:after="350" w:line="259" w:lineRule="auto"/>
        <w:ind w:left="1118" w:right="0" w:firstLine="0"/>
      </w:pPr>
      <w:r>
        <w:t xml:space="preserve"> </w:t>
      </w:r>
    </w:p>
    <w:p w14:paraId="06644A32" w14:textId="77777777" w:rsidR="002634FB" w:rsidRDefault="00552B47">
      <w:pPr>
        <w:spacing w:after="439" w:line="259" w:lineRule="auto"/>
        <w:ind w:left="1118" w:right="0" w:firstLine="0"/>
      </w:pPr>
      <w:r>
        <w:t xml:space="preserve"> </w:t>
      </w:r>
    </w:p>
    <w:p w14:paraId="507F1D28" w14:textId="77777777" w:rsidR="002634FB" w:rsidRDefault="00552B47">
      <w:pPr>
        <w:spacing w:after="9" w:line="259" w:lineRule="auto"/>
        <w:ind w:left="1118" w:right="0" w:firstLine="0"/>
      </w:pPr>
      <w:r>
        <w:rPr>
          <w:sz w:val="32"/>
        </w:rPr>
        <w:t xml:space="preserve"> </w:t>
      </w:r>
    </w:p>
    <w:p w14:paraId="378E5BD4" w14:textId="77777777" w:rsidR="002634FB" w:rsidRDefault="00552B47">
      <w:pPr>
        <w:spacing w:after="9" w:line="259" w:lineRule="auto"/>
        <w:ind w:left="1118" w:right="0" w:firstLine="0"/>
      </w:pPr>
      <w:r>
        <w:rPr>
          <w:sz w:val="32"/>
        </w:rPr>
        <w:t xml:space="preserve"> </w:t>
      </w:r>
    </w:p>
    <w:p w14:paraId="6B6594C0" w14:textId="77777777" w:rsidR="002634FB" w:rsidRDefault="00552B47">
      <w:pPr>
        <w:spacing w:after="7" w:line="259" w:lineRule="auto"/>
        <w:ind w:left="1118" w:right="0" w:firstLine="0"/>
      </w:pPr>
      <w:r>
        <w:rPr>
          <w:sz w:val="32"/>
        </w:rPr>
        <w:t xml:space="preserve"> </w:t>
      </w:r>
    </w:p>
    <w:p w14:paraId="3308878E" w14:textId="77777777" w:rsidR="002634FB" w:rsidRDefault="00552B47">
      <w:pPr>
        <w:spacing w:after="0" w:line="259" w:lineRule="auto"/>
        <w:ind w:left="1118" w:right="0" w:firstLine="0"/>
      </w:pPr>
      <w:r>
        <w:rPr>
          <w:sz w:val="32"/>
        </w:rPr>
        <w:t xml:space="preserve"> </w:t>
      </w:r>
    </w:p>
    <w:p w14:paraId="69452B86" w14:textId="77777777" w:rsidR="002634FB" w:rsidRDefault="00552B47">
      <w:pPr>
        <w:spacing w:after="0" w:line="259" w:lineRule="auto"/>
        <w:ind w:left="1118" w:right="0" w:firstLine="0"/>
      </w:pPr>
      <w:r>
        <w:t xml:space="preserve"> </w:t>
      </w:r>
    </w:p>
    <w:p w14:paraId="1DA3A4D3" w14:textId="77777777" w:rsidR="002634FB" w:rsidRDefault="00552B47">
      <w:pPr>
        <w:pStyle w:val="Heading1"/>
        <w:spacing w:after="156"/>
        <w:ind w:left="1128"/>
      </w:pPr>
      <w:bookmarkStart w:id="2" w:name="_Toc84038"/>
      <w:r>
        <w:t xml:space="preserve">Schedule 1: Services </w:t>
      </w:r>
      <w:bookmarkEnd w:id="2"/>
    </w:p>
    <w:p w14:paraId="29F6F0C5" w14:textId="77777777" w:rsidR="002634FB" w:rsidRDefault="00552B47">
      <w:pPr>
        <w:spacing w:after="14" w:line="259" w:lineRule="auto"/>
        <w:ind w:left="0" w:right="0" w:firstLine="0"/>
      </w:pPr>
      <w:r>
        <w:t xml:space="preserve"> </w:t>
      </w:r>
    </w:p>
    <w:p w14:paraId="017F7F4D" w14:textId="77777777" w:rsidR="002634FB" w:rsidRDefault="00552B47">
      <w:pPr>
        <w:spacing w:after="0"/>
        <w:ind w:left="10" w:right="765"/>
      </w:pPr>
      <w:r>
        <w:t xml:space="preserve">The Supplier will provide </w:t>
      </w:r>
      <w:r>
        <w:rPr>
          <w:b/>
        </w:rPr>
        <w:t>MVP for SAS Viya Managed Hosted Service</w:t>
      </w:r>
      <w:r>
        <w:t xml:space="preserve"> as described in the </w:t>
      </w:r>
      <w:proofErr w:type="spellStart"/>
      <w:r>
        <w:t>GCloud</w:t>
      </w:r>
      <w:proofErr w:type="spellEnd"/>
      <w:r>
        <w:t xml:space="preserve"> Service Offering, service ID: </w:t>
      </w:r>
      <w:r>
        <w:rPr>
          <w:b/>
        </w:rPr>
        <w:t>113341609135147.</w:t>
      </w:r>
      <w:r>
        <w:t xml:space="preserve"> </w:t>
      </w:r>
    </w:p>
    <w:p w14:paraId="13435643" w14:textId="77777777" w:rsidR="002634FB" w:rsidRDefault="00552B47">
      <w:pPr>
        <w:spacing w:after="19" w:line="259" w:lineRule="auto"/>
        <w:ind w:left="0" w:right="0" w:firstLine="0"/>
      </w:pPr>
      <w:r>
        <w:t xml:space="preserve"> </w:t>
      </w:r>
    </w:p>
    <w:p w14:paraId="1950FF0B" w14:textId="77777777" w:rsidR="002634FB" w:rsidRDefault="00552B47">
      <w:pPr>
        <w:spacing w:after="0"/>
        <w:ind w:left="10" w:right="765"/>
      </w:pPr>
      <w:r>
        <w:t>This Call-</w:t>
      </w:r>
      <w:r>
        <w:t xml:space="preserve">Off Contract is for Services, with outcome-based deliverables detailed in the table below and will be operated as follows: </w:t>
      </w:r>
    </w:p>
    <w:p w14:paraId="5354F88A" w14:textId="77777777" w:rsidR="002634FB" w:rsidRDefault="00552B47">
      <w:pPr>
        <w:spacing w:after="34" w:line="259" w:lineRule="auto"/>
        <w:ind w:left="0" w:right="0" w:firstLine="0"/>
      </w:pPr>
      <w:r>
        <w:lastRenderedPageBreak/>
        <w:t xml:space="preserve"> </w:t>
      </w:r>
    </w:p>
    <w:p w14:paraId="7DCF966A" w14:textId="77777777" w:rsidR="002634FB" w:rsidRDefault="00552B47">
      <w:pPr>
        <w:numPr>
          <w:ilvl w:val="0"/>
          <w:numId w:val="14"/>
        </w:numPr>
        <w:spacing w:after="135" w:line="240" w:lineRule="auto"/>
        <w:ind w:right="765" w:hanging="358"/>
      </w:pPr>
      <w:r>
        <w:t xml:space="preserve">The Supplier Staff will be under the day-to-day direction and control of the Supplier, not </w:t>
      </w:r>
      <w:proofErr w:type="gramStart"/>
      <w:r>
        <w:t>DWP;</w:t>
      </w:r>
      <w:proofErr w:type="gramEnd"/>
      <w:r>
        <w:t xml:space="preserve"> </w:t>
      </w:r>
    </w:p>
    <w:p w14:paraId="1FCA6595" w14:textId="77777777" w:rsidR="002634FB" w:rsidRDefault="00552B47">
      <w:pPr>
        <w:numPr>
          <w:ilvl w:val="0"/>
          <w:numId w:val="14"/>
        </w:numPr>
        <w:spacing w:after="130" w:line="246" w:lineRule="auto"/>
        <w:ind w:right="765" w:hanging="358"/>
      </w:pPr>
      <w:r>
        <w:t>Any quality and non-delivery issu</w:t>
      </w:r>
      <w:r>
        <w:t xml:space="preserve">es will be raised by DWP directly with the Supplier rather than the individual Supplier </w:t>
      </w:r>
      <w:proofErr w:type="gramStart"/>
      <w:r>
        <w:t>Staff;</w:t>
      </w:r>
      <w:proofErr w:type="gramEnd"/>
      <w:r>
        <w:t xml:space="preserve"> </w:t>
      </w:r>
    </w:p>
    <w:p w14:paraId="32A7CF62" w14:textId="77777777" w:rsidR="002634FB" w:rsidRDefault="00552B47">
      <w:pPr>
        <w:numPr>
          <w:ilvl w:val="0"/>
          <w:numId w:val="14"/>
        </w:numPr>
        <w:spacing w:after="118" w:line="240" w:lineRule="auto"/>
        <w:ind w:right="765" w:hanging="358"/>
      </w:pPr>
      <w:r>
        <w:t xml:space="preserve">The Supplier will be held accountable by DWP for non-delivery of the Services that are specified in this Contract, not the individual Supplier </w:t>
      </w:r>
      <w:proofErr w:type="gramStart"/>
      <w:r>
        <w:t>Staff;</w:t>
      </w:r>
      <w:proofErr w:type="gramEnd"/>
      <w:r>
        <w:t xml:space="preserve"> </w:t>
      </w:r>
    </w:p>
    <w:p w14:paraId="6ACBBCAA" w14:textId="77777777" w:rsidR="002634FB" w:rsidRDefault="00552B47">
      <w:pPr>
        <w:spacing w:after="33" w:line="259" w:lineRule="auto"/>
        <w:ind w:left="0" w:right="0" w:firstLine="0"/>
      </w:pPr>
      <w:r>
        <w:t xml:space="preserve"> </w:t>
      </w:r>
    </w:p>
    <w:p w14:paraId="2511AC56" w14:textId="77777777" w:rsidR="002634FB" w:rsidRDefault="00552B47">
      <w:pPr>
        <w:spacing w:after="0"/>
        <w:ind w:left="10" w:right="765"/>
      </w:pPr>
      <w:r>
        <w:t>The Sup</w:t>
      </w:r>
      <w:r>
        <w:t xml:space="preserve">plier will deliver the following outcome-based deliverables (the “Services”): </w:t>
      </w:r>
    </w:p>
    <w:p w14:paraId="2A7A1FD3" w14:textId="2665E663" w:rsidR="0032226B" w:rsidRDefault="00552B47" w:rsidP="0032226B">
      <w:pPr>
        <w:spacing w:after="0" w:line="259" w:lineRule="auto"/>
        <w:ind w:left="0" w:right="0" w:firstLine="0"/>
      </w:pPr>
      <w:r>
        <w:t xml:space="preserve"> </w:t>
      </w:r>
      <w:bookmarkStart w:id="3" w:name="_Toc84039"/>
      <w:r w:rsidR="0032226B" w:rsidRPr="0032226B">
        <w:rPr>
          <w:highlight w:val="yellow"/>
        </w:rPr>
        <w:t>(Redacted)</w:t>
      </w:r>
      <w:r w:rsidR="0032226B">
        <w:t xml:space="preserve"> </w:t>
      </w:r>
    </w:p>
    <w:p w14:paraId="380AA060" w14:textId="77777777" w:rsidR="0032226B" w:rsidRDefault="0032226B">
      <w:pPr>
        <w:pStyle w:val="Heading1"/>
        <w:ind w:left="2227"/>
      </w:pPr>
    </w:p>
    <w:p w14:paraId="38F9584E" w14:textId="77777777" w:rsidR="0032226B" w:rsidRDefault="0032226B">
      <w:pPr>
        <w:pStyle w:val="Heading1"/>
        <w:ind w:left="2227"/>
      </w:pPr>
    </w:p>
    <w:p w14:paraId="12293F29" w14:textId="77777777" w:rsidR="0032226B" w:rsidRDefault="0032226B">
      <w:pPr>
        <w:pStyle w:val="Heading1"/>
        <w:ind w:left="2227"/>
      </w:pPr>
    </w:p>
    <w:p w14:paraId="73B53F82" w14:textId="77777777" w:rsidR="0032226B" w:rsidRDefault="0032226B">
      <w:pPr>
        <w:pStyle w:val="Heading1"/>
        <w:ind w:left="2227"/>
      </w:pPr>
    </w:p>
    <w:p w14:paraId="718A78E1" w14:textId="77777777" w:rsidR="0032226B" w:rsidRDefault="0032226B">
      <w:pPr>
        <w:pStyle w:val="Heading1"/>
        <w:ind w:left="2227"/>
      </w:pPr>
    </w:p>
    <w:p w14:paraId="4F92E5AE" w14:textId="77777777" w:rsidR="0032226B" w:rsidRDefault="0032226B">
      <w:pPr>
        <w:pStyle w:val="Heading1"/>
        <w:ind w:left="2227"/>
      </w:pPr>
    </w:p>
    <w:p w14:paraId="05ED5FBD" w14:textId="77777777" w:rsidR="0032226B" w:rsidRDefault="0032226B">
      <w:pPr>
        <w:pStyle w:val="Heading1"/>
        <w:ind w:left="2227"/>
      </w:pPr>
    </w:p>
    <w:p w14:paraId="55B94866" w14:textId="77777777" w:rsidR="0032226B" w:rsidRDefault="0032226B">
      <w:pPr>
        <w:pStyle w:val="Heading1"/>
        <w:ind w:left="2227"/>
      </w:pPr>
    </w:p>
    <w:p w14:paraId="70D31358" w14:textId="77777777" w:rsidR="0032226B" w:rsidRDefault="0032226B">
      <w:pPr>
        <w:pStyle w:val="Heading1"/>
        <w:ind w:left="2227"/>
      </w:pPr>
    </w:p>
    <w:p w14:paraId="6E94836F" w14:textId="77777777" w:rsidR="0032226B" w:rsidRDefault="0032226B">
      <w:pPr>
        <w:pStyle w:val="Heading1"/>
        <w:ind w:left="2227"/>
      </w:pPr>
    </w:p>
    <w:p w14:paraId="0FD27B54" w14:textId="77777777" w:rsidR="0032226B" w:rsidRDefault="0032226B">
      <w:pPr>
        <w:pStyle w:val="Heading1"/>
        <w:ind w:left="2227"/>
      </w:pPr>
    </w:p>
    <w:p w14:paraId="4921E744" w14:textId="77777777" w:rsidR="0032226B" w:rsidRDefault="0032226B">
      <w:pPr>
        <w:pStyle w:val="Heading1"/>
        <w:ind w:left="2227"/>
      </w:pPr>
    </w:p>
    <w:p w14:paraId="2A7343AE" w14:textId="77777777" w:rsidR="0032226B" w:rsidRDefault="0032226B">
      <w:pPr>
        <w:pStyle w:val="Heading1"/>
        <w:ind w:left="2227"/>
      </w:pPr>
    </w:p>
    <w:p w14:paraId="241914CB" w14:textId="77777777" w:rsidR="0032226B" w:rsidRDefault="0032226B">
      <w:pPr>
        <w:pStyle w:val="Heading1"/>
        <w:ind w:left="2227"/>
      </w:pPr>
    </w:p>
    <w:p w14:paraId="28B1692A" w14:textId="77777777" w:rsidR="0032226B" w:rsidRDefault="0032226B">
      <w:pPr>
        <w:pStyle w:val="Heading1"/>
        <w:ind w:left="2227"/>
      </w:pPr>
    </w:p>
    <w:p w14:paraId="0A79539B" w14:textId="77777777" w:rsidR="0032226B" w:rsidRDefault="0032226B">
      <w:pPr>
        <w:pStyle w:val="Heading1"/>
        <w:ind w:left="2227"/>
      </w:pPr>
    </w:p>
    <w:p w14:paraId="0681A297" w14:textId="77777777" w:rsidR="0032226B" w:rsidRDefault="0032226B">
      <w:pPr>
        <w:pStyle w:val="Heading1"/>
        <w:ind w:left="2227"/>
      </w:pPr>
    </w:p>
    <w:p w14:paraId="638447A7" w14:textId="77777777" w:rsidR="0032226B" w:rsidRDefault="0032226B">
      <w:pPr>
        <w:pStyle w:val="Heading1"/>
        <w:ind w:left="2227"/>
      </w:pPr>
    </w:p>
    <w:p w14:paraId="5EAB0664" w14:textId="77777777" w:rsidR="0032226B" w:rsidRDefault="0032226B">
      <w:pPr>
        <w:pStyle w:val="Heading1"/>
        <w:ind w:left="2227"/>
      </w:pPr>
    </w:p>
    <w:p w14:paraId="2C77FFF1" w14:textId="77777777" w:rsidR="0032226B" w:rsidRDefault="0032226B">
      <w:pPr>
        <w:pStyle w:val="Heading1"/>
        <w:ind w:left="2227"/>
      </w:pPr>
    </w:p>
    <w:p w14:paraId="031AFF3A" w14:textId="77777777" w:rsidR="0032226B" w:rsidRDefault="0032226B">
      <w:pPr>
        <w:pStyle w:val="Heading1"/>
        <w:ind w:left="2227"/>
      </w:pPr>
    </w:p>
    <w:p w14:paraId="402E40C6" w14:textId="77777777" w:rsidR="0032226B" w:rsidRDefault="0032226B">
      <w:pPr>
        <w:pStyle w:val="Heading1"/>
        <w:ind w:left="2227"/>
      </w:pPr>
    </w:p>
    <w:p w14:paraId="11165D52" w14:textId="77777777" w:rsidR="0032226B" w:rsidRDefault="0032226B">
      <w:pPr>
        <w:pStyle w:val="Heading1"/>
        <w:ind w:left="2227"/>
      </w:pPr>
    </w:p>
    <w:p w14:paraId="7BCDEF65" w14:textId="2E441EA3" w:rsidR="0032226B" w:rsidRDefault="0032226B">
      <w:pPr>
        <w:pStyle w:val="Heading1"/>
        <w:ind w:left="2227"/>
      </w:pPr>
    </w:p>
    <w:p w14:paraId="06580F50" w14:textId="7B501719" w:rsidR="0032226B" w:rsidRDefault="0032226B" w:rsidP="0032226B"/>
    <w:p w14:paraId="4A930C46" w14:textId="77777777" w:rsidR="0032226B" w:rsidRPr="0032226B" w:rsidRDefault="0032226B" w:rsidP="0032226B"/>
    <w:p w14:paraId="496E45BF" w14:textId="2206D960" w:rsidR="002634FB" w:rsidRDefault="00552B47">
      <w:pPr>
        <w:pStyle w:val="Heading1"/>
        <w:ind w:left="2227"/>
      </w:pPr>
      <w:r>
        <w:lastRenderedPageBreak/>
        <w:t xml:space="preserve">Schedule 2: Call-Off Contract charges  </w:t>
      </w:r>
      <w:bookmarkEnd w:id="3"/>
    </w:p>
    <w:p w14:paraId="267679E5" w14:textId="77777777" w:rsidR="002634FB" w:rsidRDefault="00552B47">
      <w:pPr>
        <w:spacing w:after="0"/>
        <w:ind w:right="765"/>
      </w:pPr>
      <w:r>
        <w:t>For each individual Service, the applicable Call-Off Contract Charges (in accordance with the Supplier’s Platform pricing document) can’t be amended dur</w:t>
      </w:r>
      <w:r>
        <w:t xml:space="preserve">ing the term of the Call-Off Contract. The detailed Charges breakdown for the provision of Services during the Term will include:  </w:t>
      </w:r>
    </w:p>
    <w:tbl>
      <w:tblPr>
        <w:tblStyle w:val="TableGrid"/>
        <w:tblW w:w="9213" w:type="dxa"/>
        <w:tblInd w:w="5" w:type="dxa"/>
        <w:tblCellMar>
          <w:top w:w="81" w:type="dxa"/>
          <w:left w:w="108" w:type="dxa"/>
          <w:bottom w:w="0" w:type="dxa"/>
          <w:right w:w="162" w:type="dxa"/>
        </w:tblCellMar>
        <w:tblLook w:val="04A0" w:firstRow="1" w:lastRow="0" w:firstColumn="1" w:lastColumn="0" w:noHBand="0" w:noVBand="1"/>
      </w:tblPr>
      <w:tblGrid>
        <w:gridCol w:w="2987"/>
        <w:gridCol w:w="276"/>
        <w:gridCol w:w="2676"/>
        <w:gridCol w:w="3274"/>
      </w:tblGrid>
      <w:tr w:rsidR="002634FB" w14:paraId="66C8469A" w14:textId="77777777">
        <w:trPr>
          <w:trHeight w:val="1090"/>
        </w:trPr>
        <w:tc>
          <w:tcPr>
            <w:tcW w:w="2996" w:type="dxa"/>
            <w:vMerge w:val="restart"/>
            <w:tcBorders>
              <w:top w:val="single" w:sz="4" w:space="0" w:color="000000"/>
              <w:left w:val="single" w:sz="4" w:space="0" w:color="000000"/>
              <w:bottom w:val="single" w:sz="4" w:space="0" w:color="000000"/>
              <w:right w:val="single" w:sz="4" w:space="0" w:color="000000"/>
            </w:tcBorders>
          </w:tcPr>
          <w:p w14:paraId="2A2F00F0" w14:textId="77777777" w:rsidR="002634FB" w:rsidRDefault="00552B47">
            <w:pPr>
              <w:spacing w:after="57" w:line="259" w:lineRule="auto"/>
              <w:ind w:left="0" w:right="0" w:firstLine="0"/>
            </w:pPr>
            <w:r>
              <w:t xml:space="preserve">SAS Software Limited </w:t>
            </w:r>
          </w:p>
          <w:p w14:paraId="6843BA3F" w14:textId="77777777" w:rsidR="002634FB" w:rsidRDefault="00552B47">
            <w:pPr>
              <w:spacing w:after="348" w:line="259" w:lineRule="auto"/>
              <w:ind w:left="10" w:right="0" w:firstLine="0"/>
            </w:pPr>
            <w:r>
              <w:t>(“</w:t>
            </w:r>
            <w:r>
              <w:rPr>
                <w:b/>
              </w:rPr>
              <w:t>SAS</w:t>
            </w:r>
            <w:r>
              <w:t>”)</w:t>
            </w:r>
            <w:r>
              <w:rPr>
                <w:sz w:val="19"/>
              </w:rPr>
              <w:t xml:space="preserve"> </w:t>
            </w:r>
          </w:p>
          <w:p w14:paraId="54E9E319" w14:textId="6176DC0D" w:rsidR="002634FB" w:rsidRDefault="0032226B">
            <w:pPr>
              <w:spacing w:after="347" w:line="259" w:lineRule="auto"/>
              <w:ind w:left="1118" w:right="0" w:firstLine="0"/>
            </w:pPr>
            <w:r w:rsidRPr="0032226B">
              <w:rPr>
                <w:highlight w:val="yellow"/>
              </w:rPr>
              <w:t>(Redacted)</w:t>
            </w:r>
            <w:r>
              <w:t xml:space="preserve"> </w:t>
            </w:r>
            <w:r w:rsidR="00552B47">
              <w:t xml:space="preserve"> </w:t>
            </w:r>
          </w:p>
          <w:p w14:paraId="2BBA1338" w14:textId="77777777" w:rsidR="002634FB" w:rsidRDefault="00552B47">
            <w:pPr>
              <w:spacing w:after="0" w:line="259" w:lineRule="auto"/>
              <w:ind w:left="1118" w:right="0" w:firstLine="0"/>
            </w:pPr>
            <w:r>
              <w:t xml:space="preserve"> </w:t>
            </w:r>
          </w:p>
        </w:tc>
        <w:tc>
          <w:tcPr>
            <w:tcW w:w="223" w:type="dxa"/>
            <w:vMerge w:val="restart"/>
            <w:tcBorders>
              <w:top w:val="nil"/>
              <w:left w:val="single" w:sz="4" w:space="0" w:color="000000"/>
              <w:bottom w:val="nil"/>
              <w:right w:val="single" w:sz="4" w:space="0" w:color="000000"/>
            </w:tcBorders>
          </w:tcPr>
          <w:p w14:paraId="1C801CB8" w14:textId="77777777" w:rsidR="002634FB" w:rsidRDefault="002634FB">
            <w:pPr>
              <w:spacing w:after="160" w:line="259" w:lineRule="auto"/>
              <w:ind w:left="0" w:right="0" w:firstLine="0"/>
            </w:pPr>
          </w:p>
        </w:tc>
        <w:tc>
          <w:tcPr>
            <w:tcW w:w="5994" w:type="dxa"/>
            <w:gridSpan w:val="2"/>
            <w:tcBorders>
              <w:top w:val="single" w:sz="4" w:space="0" w:color="000000"/>
              <w:left w:val="single" w:sz="4" w:space="0" w:color="000000"/>
              <w:bottom w:val="single" w:sz="4" w:space="0" w:color="000000"/>
              <w:right w:val="single" w:sz="4" w:space="0" w:color="000000"/>
            </w:tcBorders>
          </w:tcPr>
          <w:p w14:paraId="79DA7C5B" w14:textId="77777777" w:rsidR="002634FB" w:rsidRDefault="00552B47">
            <w:pPr>
              <w:tabs>
                <w:tab w:val="center" w:pos="1634"/>
                <w:tab w:val="center" w:pos="4003"/>
              </w:tabs>
              <w:spacing w:after="73" w:line="259" w:lineRule="auto"/>
              <w:ind w:left="0" w:right="0" w:firstLine="0"/>
            </w:pPr>
            <w:r>
              <w:rPr>
                <w:rFonts w:ascii="Calibri" w:eastAsia="Calibri" w:hAnsi="Calibri" w:cs="Calibri"/>
              </w:rPr>
              <w:tab/>
            </w:r>
            <w:r>
              <w:t>Customer:</w:t>
            </w:r>
            <w:r>
              <w:rPr>
                <w:b/>
              </w:rPr>
              <w:t xml:space="preserve"> </w:t>
            </w:r>
            <w:r>
              <w:rPr>
                <w:b/>
              </w:rPr>
              <w:tab/>
            </w:r>
            <w:r>
              <w:t xml:space="preserve">DEPARTMENT FOR WORK </w:t>
            </w:r>
          </w:p>
          <w:p w14:paraId="4DE1B421" w14:textId="77777777" w:rsidR="002634FB" w:rsidRDefault="00552B47">
            <w:pPr>
              <w:spacing w:after="0" w:line="259" w:lineRule="auto"/>
              <w:ind w:left="0" w:right="60" w:firstLine="0"/>
              <w:jc w:val="right"/>
            </w:pPr>
            <w:r>
              <w:t>AND PENSIONS (“</w:t>
            </w:r>
            <w:r>
              <w:rPr>
                <w:b/>
              </w:rPr>
              <w:t>Customer</w:t>
            </w:r>
            <w:r>
              <w:t xml:space="preserve">”) </w:t>
            </w:r>
          </w:p>
        </w:tc>
      </w:tr>
      <w:tr w:rsidR="002634FB" w14:paraId="35509B4B" w14:textId="77777777">
        <w:trPr>
          <w:trHeight w:val="3269"/>
        </w:trPr>
        <w:tc>
          <w:tcPr>
            <w:tcW w:w="0" w:type="auto"/>
            <w:vMerge/>
            <w:tcBorders>
              <w:top w:val="nil"/>
              <w:left w:val="single" w:sz="4" w:space="0" w:color="000000"/>
              <w:bottom w:val="nil"/>
              <w:right w:val="single" w:sz="4" w:space="0" w:color="000000"/>
            </w:tcBorders>
          </w:tcPr>
          <w:p w14:paraId="2C498260" w14:textId="77777777" w:rsidR="002634FB" w:rsidRDefault="002634FB">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B1B5D17" w14:textId="77777777" w:rsidR="002634FB" w:rsidRDefault="002634FB">
            <w:pPr>
              <w:spacing w:after="160" w:line="259" w:lineRule="auto"/>
              <w:ind w:left="0" w:right="0" w:firstLine="0"/>
            </w:pPr>
          </w:p>
        </w:tc>
        <w:tc>
          <w:tcPr>
            <w:tcW w:w="5994" w:type="dxa"/>
            <w:gridSpan w:val="2"/>
            <w:tcBorders>
              <w:top w:val="single" w:sz="4" w:space="0" w:color="000000"/>
              <w:left w:val="single" w:sz="4" w:space="0" w:color="000000"/>
              <w:bottom w:val="single" w:sz="4" w:space="0" w:color="000000"/>
              <w:right w:val="single" w:sz="4" w:space="0" w:color="000000"/>
            </w:tcBorders>
          </w:tcPr>
          <w:p w14:paraId="0FBBDE6C" w14:textId="5396F661" w:rsidR="002634FB" w:rsidRDefault="00552B47">
            <w:pPr>
              <w:spacing w:after="0" w:line="259" w:lineRule="auto"/>
              <w:ind w:left="1793" w:right="0" w:firstLine="0"/>
              <w:jc w:val="center"/>
            </w:pPr>
            <w:r>
              <w:rPr>
                <w:rFonts w:ascii="Calibri" w:eastAsia="Calibri" w:hAnsi="Calibri" w:cs="Calibri"/>
              </w:rPr>
              <w:tab/>
            </w:r>
            <w:r>
              <w:t>Address:</w:t>
            </w:r>
            <w:r>
              <w:rPr>
                <w:b/>
              </w:rPr>
              <w:t xml:space="preserve"> </w:t>
            </w:r>
            <w:r>
              <w:rPr>
                <w:b/>
              </w:rPr>
              <w:tab/>
            </w:r>
            <w:r w:rsidR="0032226B" w:rsidRPr="0032226B">
              <w:rPr>
                <w:highlight w:val="yellow"/>
              </w:rPr>
              <w:t>(Redacted)</w:t>
            </w:r>
            <w:r w:rsidR="0032226B">
              <w:t xml:space="preserve"> </w:t>
            </w:r>
            <w:r>
              <w:t xml:space="preserve"> </w:t>
            </w:r>
          </w:p>
        </w:tc>
      </w:tr>
      <w:tr w:rsidR="002634FB" w14:paraId="528ECA81" w14:textId="77777777">
        <w:trPr>
          <w:trHeight w:val="2343"/>
        </w:trPr>
        <w:tc>
          <w:tcPr>
            <w:tcW w:w="0" w:type="auto"/>
            <w:vMerge/>
            <w:tcBorders>
              <w:top w:val="nil"/>
              <w:left w:val="single" w:sz="4" w:space="0" w:color="000000"/>
              <w:bottom w:val="single" w:sz="4" w:space="0" w:color="000000"/>
              <w:right w:val="single" w:sz="4" w:space="0" w:color="000000"/>
            </w:tcBorders>
          </w:tcPr>
          <w:p w14:paraId="70625FB7" w14:textId="77777777" w:rsidR="002634FB" w:rsidRDefault="002634FB">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8FED6A9" w14:textId="77777777" w:rsidR="002634FB" w:rsidRDefault="002634FB">
            <w:pPr>
              <w:spacing w:after="160" w:line="259" w:lineRule="auto"/>
              <w:ind w:left="0" w:right="0" w:firstLine="0"/>
            </w:pPr>
          </w:p>
        </w:tc>
        <w:tc>
          <w:tcPr>
            <w:tcW w:w="2688" w:type="dxa"/>
            <w:tcBorders>
              <w:top w:val="single" w:sz="4" w:space="0" w:color="000000"/>
              <w:left w:val="single" w:sz="4" w:space="0" w:color="000000"/>
              <w:bottom w:val="single" w:sz="4" w:space="0" w:color="000000"/>
              <w:right w:val="single" w:sz="4" w:space="0" w:color="000000"/>
            </w:tcBorders>
          </w:tcPr>
          <w:p w14:paraId="337DC984" w14:textId="77777777" w:rsidR="002634FB" w:rsidRDefault="00552B47">
            <w:pPr>
              <w:spacing w:after="120" w:line="295" w:lineRule="auto"/>
              <w:ind w:left="10" w:right="0"/>
            </w:pPr>
            <w:r>
              <w:t xml:space="preserve">Taxpayer ID/VAT/GST Number:  </w:t>
            </w:r>
          </w:p>
          <w:p w14:paraId="7BA8A8A9" w14:textId="77777777" w:rsidR="002634FB" w:rsidRDefault="00552B47">
            <w:pPr>
              <w:spacing w:after="0" w:line="259" w:lineRule="auto"/>
              <w:ind w:left="0" w:right="120" w:firstLine="0"/>
              <w:jc w:val="center"/>
            </w:pPr>
            <w:r>
              <w:t xml:space="preserve"> </w:t>
            </w:r>
          </w:p>
        </w:tc>
        <w:tc>
          <w:tcPr>
            <w:tcW w:w="3305" w:type="dxa"/>
            <w:tcBorders>
              <w:top w:val="single" w:sz="4" w:space="0" w:color="000000"/>
              <w:left w:val="single" w:sz="4" w:space="0" w:color="000000"/>
              <w:bottom w:val="single" w:sz="4" w:space="0" w:color="000000"/>
              <w:right w:val="single" w:sz="4" w:space="0" w:color="000000"/>
            </w:tcBorders>
          </w:tcPr>
          <w:p w14:paraId="105B6830" w14:textId="77777777" w:rsidR="002634FB" w:rsidRDefault="00552B47">
            <w:pPr>
              <w:spacing w:after="158" w:line="259" w:lineRule="auto"/>
              <w:ind w:left="0" w:right="0" w:firstLine="0"/>
            </w:pPr>
            <w:r>
              <w:t xml:space="preserve">Currency: </w:t>
            </w:r>
          </w:p>
          <w:p w14:paraId="1DB8B89B" w14:textId="77777777" w:rsidR="002634FB" w:rsidRDefault="00552B47">
            <w:pPr>
              <w:spacing w:after="0" w:line="259" w:lineRule="auto"/>
              <w:ind w:left="0" w:right="0" w:firstLine="0"/>
            </w:pPr>
            <w:r>
              <w:t xml:space="preserve">GBP </w:t>
            </w:r>
          </w:p>
        </w:tc>
      </w:tr>
    </w:tbl>
    <w:p w14:paraId="4AFB998B" w14:textId="77777777" w:rsidR="002634FB" w:rsidRDefault="00552B47">
      <w:pPr>
        <w:spacing w:after="0" w:line="259" w:lineRule="auto"/>
        <w:ind w:left="0" w:right="0" w:firstLine="0"/>
      </w:pPr>
      <w:r>
        <w:t xml:space="preserve"> </w:t>
      </w:r>
    </w:p>
    <w:tbl>
      <w:tblPr>
        <w:tblStyle w:val="TableGrid"/>
        <w:tblW w:w="9218" w:type="dxa"/>
        <w:tblInd w:w="0" w:type="dxa"/>
        <w:tblCellMar>
          <w:top w:w="127" w:type="dxa"/>
          <w:left w:w="120" w:type="dxa"/>
          <w:bottom w:w="0" w:type="dxa"/>
          <w:right w:w="51" w:type="dxa"/>
        </w:tblCellMar>
        <w:tblLook w:val="04A0" w:firstRow="1" w:lastRow="0" w:firstColumn="1" w:lastColumn="0" w:noHBand="0" w:noVBand="1"/>
      </w:tblPr>
      <w:tblGrid>
        <w:gridCol w:w="1412"/>
        <w:gridCol w:w="1553"/>
        <w:gridCol w:w="2021"/>
        <w:gridCol w:w="1493"/>
        <w:gridCol w:w="2739"/>
      </w:tblGrid>
      <w:tr w:rsidR="002634FB" w14:paraId="7131868E" w14:textId="77777777">
        <w:trPr>
          <w:trHeight w:val="1623"/>
        </w:trPr>
        <w:tc>
          <w:tcPr>
            <w:tcW w:w="1411" w:type="dxa"/>
            <w:tcBorders>
              <w:top w:val="single" w:sz="4" w:space="0" w:color="000000"/>
              <w:left w:val="single" w:sz="4" w:space="0" w:color="000000"/>
              <w:bottom w:val="single" w:sz="4" w:space="0" w:color="000000"/>
              <w:right w:val="single" w:sz="4" w:space="0" w:color="000000"/>
            </w:tcBorders>
            <w:vAlign w:val="center"/>
          </w:tcPr>
          <w:p w14:paraId="313E4BCE" w14:textId="77777777" w:rsidR="002634FB" w:rsidRDefault="00552B47">
            <w:pPr>
              <w:spacing w:after="0" w:line="259" w:lineRule="auto"/>
              <w:ind w:left="0" w:right="66" w:firstLine="0"/>
              <w:jc w:val="center"/>
            </w:pPr>
            <w:r>
              <w:rPr>
                <w:b/>
              </w:rPr>
              <w:t xml:space="preserve">Offering </w:t>
            </w:r>
          </w:p>
        </w:tc>
        <w:tc>
          <w:tcPr>
            <w:tcW w:w="1553" w:type="dxa"/>
            <w:tcBorders>
              <w:top w:val="single" w:sz="4" w:space="0" w:color="000000"/>
              <w:left w:val="single" w:sz="4" w:space="0" w:color="000000"/>
              <w:bottom w:val="single" w:sz="4" w:space="0" w:color="000000"/>
              <w:right w:val="single" w:sz="4" w:space="0" w:color="000000"/>
            </w:tcBorders>
            <w:vAlign w:val="center"/>
          </w:tcPr>
          <w:p w14:paraId="3DEEDD4D" w14:textId="77777777" w:rsidR="002634FB" w:rsidRDefault="00552B47">
            <w:pPr>
              <w:spacing w:after="120" w:line="297" w:lineRule="auto"/>
              <w:ind w:left="0" w:right="0" w:firstLine="0"/>
              <w:jc w:val="center"/>
            </w:pPr>
            <w:r>
              <w:rPr>
                <w:b/>
              </w:rPr>
              <w:t xml:space="preserve">Hosted by SAS? </w:t>
            </w:r>
          </w:p>
          <w:p w14:paraId="0FACA70C" w14:textId="77777777" w:rsidR="002634FB" w:rsidRDefault="00552B47">
            <w:pPr>
              <w:spacing w:after="0" w:line="259" w:lineRule="auto"/>
              <w:ind w:left="0" w:right="71" w:firstLine="0"/>
              <w:jc w:val="center"/>
            </w:pPr>
            <w:r>
              <w:rPr>
                <w:i/>
              </w:rPr>
              <w:t>(Yes/No)</w:t>
            </w:r>
            <w:r>
              <w:rPr>
                <w:b/>
              </w:rPr>
              <w:t xml:space="preserve"> </w:t>
            </w:r>
          </w:p>
        </w:tc>
        <w:tc>
          <w:tcPr>
            <w:tcW w:w="2021" w:type="dxa"/>
            <w:tcBorders>
              <w:top w:val="single" w:sz="4" w:space="0" w:color="000000"/>
              <w:left w:val="single" w:sz="4" w:space="0" w:color="000000"/>
              <w:bottom w:val="single" w:sz="4" w:space="0" w:color="000000"/>
              <w:right w:val="single" w:sz="4" w:space="0" w:color="000000"/>
            </w:tcBorders>
            <w:vAlign w:val="center"/>
          </w:tcPr>
          <w:p w14:paraId="6D912331" w14:textId="77777777" w:rsidR="002634FB" w:rsidRDefault="00552B47">
            <w:pPr>
              <w:spacing w:after="0" w:line="259" w:lineRule="auto"/>
              <w:ind w:left="0" w:right="0" w:firstLine="0"/>
              <w:jc w:val="center"/>
            </w:pPr>
            <w:r>
              <w:rPr>
                <w:b/>
              </w:rPr>
              <w:t xml:space="preserve">For SAS hosted environments only </w:t>
            </w:r>
          </w:p>
        </w:tc>
        <w:tc>
          <w:tcPr>
            <w:tcW w:w="1493" w:type="dxa"/>
            <w:tcBorders>
              <w:top w:val="single" w:sz="4" w:space="0" w:color="000000"/>
              <w:left w:val="single" w:sz="4" w:space="0" w:color="000000"/>
              <w:bottom w:val="single" w:sz="4" w:space="0" w:color="000000"/>
              <w:right w:val="single" w:sz="4" w:space="0" w:color="000000"/>
            </w:tcBorders>
            <w:vAlign w:val="center"/>
          </w:tcPr>
          <w:p w14:paraId="73FFF29A" w14:textId="77777777" w:rsidR="002634FB" w:rsidRDefault="00552B47">
            <w:pPr>
              <w:spacing w:after="158" w:line="259" w:lineRule="auto"/>
              <w:ind w:left="0" w:right="75" w:firstLine="0"/>
              <w:jc w:val="right"/>
            </w:pPr>
            <w:r>
              <w:rPr>
                <w:b/>
              </w:rPr>
              <w:t xml:space="preserve"> </w:t>
            </w:r>
          </w:p>
          <w:p w14:paraId="3D0AFC0D" w14:textId="77777777" w:rsidR="002634FB" w:rsidRDefault="00552B47">
            <w:pPr>
              <w:spacing w:after="40" w:line="259" w:lineRule="auto"/>
              <w:ind w:left="0" w:right="69" w:firstLine="0"/>
              <w:jc w:val="center"/>
            </w:pPr>
            <w:r>
              <w:rPr>
                <w:b/>
              </w:rPr>
              <w:t xml:space="preserve">Fee </w:t>
            </w:r>
          </w:p>
          <w:p w14:paraId="69744D2C" w14:textId="77777777" w:rsidR="002634FB" w:rsidRDefault="00552B47">
            <w:pPr>
              <w:spacing w:after="0" w:line="259" w:lineRule="auto"/>
              <w:ind w:left="0" w:right="0" w:firstLine="0"/>
              <w:jc w:val="center"/>
            </w:pPr>
            <w:r>
              <w:rPr>
                <w:b/>
              </w:rPr>
              <w:t>(</w:t>
            </w:r>
            <w:proofErr w:type="gramStart"/>
            <w:r>
              <w:rPr>
                <w:b/>
              </w:rPr>
              <w:t>excluding</w:t>
            </w:r>
            <w:proofErr w:type="gramEnd"/>
            <w:r>
              <w:rPr>
                <w:b/>
              </w:rPr>
              <w:t xml:space="preserve"> VAT) </w:t>
            </w:r>
          </w:p>
        </w:tc>
        <w:tc>
          <w:tcPr>
            <w:tcW w:w="2739" w:type="dxa"/>
            <w:tcBorders>
              <w:top w:val="single" w:sz="4" w:space="0" w:color="000000"/>
              <w:left w:val="single" w:sz="4" w:space="0" w:color="000000"/>
              <w:bottom w:val="single" w:sz="4" w:space="0" w:color="000000"/>
              <w:right w:val="single" w:sz="4" w:space="0" w:color="000000"/>
            </w:tcBorders>
            <w:vAlign w:val="center"/>
          </w:tcPr>
          <w:p w14:paraId="2DC171A5" w14:textId="77777777" w:rsidR="002634FB" w:rsidRDefault="00552B47">
            <w:pPr>
              <w:spacing w:after="0" w:line="259" w:lineRule="auto"/>
              <w:ind w:left="0" w:right="0" w:firstLine="0"/>
              <w:jc w:val="center"/>
            </w:pPr>
            <w:r>
              <w:rPr>
                <w:b/>
              </w:rPr>
              <w:t xml:space="preserve">Length of Evaluation Period </w:t>
            </w:r>
          </w:p>
        </w:tc>
      </w:tr>
      <w:tr w:rsidR="002634FB" w14:paraId="081F7B5C" w14:textId="77777777">
        <w:trPr>
          <w:trHeight w:val="2995"/>
        </w:trPr>
        <w:tc>
          <w:tcPr>
            <w:tcW w:w="1411" w:type="dxa"/>
            <w:tcBorders>
              <w:top w:val="single" w:sz="4" w:space="0" w:color="000000"/>
              <w:left w:val="single" w:sz="4" w:space="0" w:color="000000"/>
              <w:bottom w:val="single" w:sz="4" w:space="0" w:color="000000"/>
              <w:right w:val="single" w:sz="4" w:space="0" w:color="000000"/>
            </w:tcBorders>
            <w:vAlign w:val="center"/>
          </w:tcPr>
          <w:p w14:paraId="3443F88A" w14:textId="0D8ED238" w:rsidR="002634FB" w:rsidRDefault="0032226B">
            <w:pPr>
              <w:spacing w:after="0" w:line="259" w:lineRule="auto"/>
              <w:ind w:left="101" w:right="0" w:firstLine="0"/>
            </w:pPr>
            <w:r w:rsidRPr="0032226B">
              <w:rPr>
                <w:highlight w:val="yellow"/>
              </w:rPr>
              <w:lastRenderedPageBreak/>
              <w:t>(Redacted)</w:t>
            </w:r>
          </w:p>
        </w:tc>
        <w:tc>
          <w:tcPr>
            <w:tcW w:w="1553" w:type="dxa"/>
            <w:tcBorders>
              <w:top w:val="single" w:sz="4" w:space="0" w:color="000000"/>
              <w:left w:val="single" w:sz="4" w:space="0" w:color="000000"/>
              <w:bottom w:val="single" w:sz="4" w:space="0" w:color="000000"/>
              <w:right w:val="single" w:sz="4" w:space="0" w:color="000000"/>
            </w:tcBorders>
            <w:vAlign w:val="center"/>
          </w:tcPr>
          <w:p w14:paraId="2EA296FB" w14:textId="77777777" w:rsidR="002634FB" w:rsidRDefault="00552B47">
            <w:pPr>
              <w:spacing w:after="0" w:line="259" w:lineRule="auto"/>
              <w:ind w:left="0" w:right="92" w:firstLine="0"/>
              <w:jc w:val="right"/>
            </w:pPr>
            <w:r>
              <w:t xml:space="preserve">Y </w:t>
            </w:r>
          </w:p>
        </w:tc>
        <w:tc>
          <w:tcPr>
            <w:tcW w:w="2021" w:type="dxa"/>
            <w:tcBorders>
              <w:top w:val="single" w:sz="4" w:space="0" w:color="000000"/>
              <w:left w:val="single" w:sz="4" w:space="0" w:color="000000"/>
              <w:bottom w:val="single" w:sz="4" w:space="0" w:color="000000"/>
              <w:right w:val="single" w:sz="4" w:space="0" w:color="000000"/>
            </w:tcBorders>
            <w:vAlign w:val="center"/>
          </w:tcPr>
          <w:p w14:paraId="7BB38DBF" w14:textId="2022D15F" w:rsidR="002634FB" w:rsidRDefault="0032226B">
            <w:pPr>
              <w:spacing w:after="0" w:line="259" w:lineRule="auto"/>
              <w:ind w:left="0" w:right="0" w:firstLine="0"/>
              <w:jc w:val="center"/>
            </w:pPr>
            <w:r w:rsidRPr="0032226B">
              <w:rPr>
                <w:highlight w:val="yellow"/>
              </w:rPr>
              <w:t>(Redacted)</w:t>
            </w:r>
            <w:r>
              <w:t xml:space="preserve"> </w:t>
            </w:r>
            <w:r w:rsidR="00552B47">
              <w:t xml:space="preserve"> </w:t>
            </w:r>
          </w:p>
        </w:tc>
        <w:tc>
          <w:tcPr>
            <w:tcW w:w="1493" w:type="dxa"/>
            <w:tcBorders>
              <w:top w:val="single" w:sz="4" w:space="0" w:color="000000"/>
              <w:left w:val="single" w:sz="4" w:space="0" w:color="000000"/>
              <w:bottom w:val="single" w:sz="4" w:space="0" w:color="000000"/>
              <w:right w:val="single" w:sz="4" w:space="0" w:color="000000"/>
            </w:tcBorders>
          </w:tcPr>
          <w:p w14:paraId="3251E507" w14:textId="77777777" w:rsidR="002634FB" w:rsidRDefault="00552B47">
            <w:pPr>
              <w:spacing w:after="158" w:line="259" w:lineRule="auto"/>
              <w:ind w:left="0" w:right="75" w:firstLine="0"/>
              <w:jc w:val="right"/>
            </w:pPr>
            <w:r>
              <w:t xml:space="preserve"> </w:t>
            </w:r>
          </w:p>
          <w:p w14:paraId="0ACC1523" w14:textId="77777777" w:rsidR="002634FB" w:rsidRDefault="00552B47">
            <w:pPr>
              <w:spacing w:after="160" w:line="259" w:lineRule="auto"/>
              <w:ind w:left="0" w:right="69" w:firstLine="0"/>
              <w:jc w:val="center"/>
            </w:pPr>
            <w:r>
              <w:t xml:space="preserve">£99,999 </w:t>
            </w:r>
          </w:p>
          <w:p w14:paraId="5253A027" w14:textId="77777777" w:rsidR="002634FB" w:rsidRDefault="00552B47">
            <w:pPr>
              <w:spacing w:after="0" w:line="259" w:lineRule="auto"/>
              <w:ind w:left="0" w:right="75" w:firstLine="0"/>
              <w:jc w:val="right"/>
            </w:pPr>
            <w:r>
              <w:t xml:space="preserve"> </w:t>
            </w:r>
          </w:p>
        </w:tc>
        <w:tc>
          <w:tcPr>
            <w:tcW w:w="2739" w:type="dxa"/>
            <w:tcBorders>
              <w:top w:val="single" w:sz="4" w:space="0" w:color="000000"/>
              <w:left w:val="single" w:sz="4" w:space="0" w:color="000000"/>
              <w:bottom w:val="single" w:sz="4" w:space="0" w:color="000000"/>
              <w:right w:val="single" w:sz="4" w:space="0" w:color="000000"/>
            </w:tcBorders>
            <w:vAlign w:val="center"/>
          </w:tcPr>
          <w:p w14:paraId="14C296CA" w14:textId="6502311B" w:rsidR="002634FB" w:rsidRDefault="0032226B">
            <w:pPr>
              <w:spacing w:after="0" w:line="259" w:lineRule="auto"/>
              <w:ind w:left="0" w:right="58" w:firstLine="0"/>
              <w:jc w:val="center"/>
            </w:pPr>
            <w:r w:rsidRPr="0032226B">
              <w:rPr>
                <w:highlight w:val="yellow"/>
              </w:rPr>
              <w:t>(Redacted)</w:t>
            </w:r>
            <w:r>
              <w:t xml:space="preserve"> </w:t>
            </w:r>
            <w:r w:rsidR="00552B47">
              <w:t xml:space="preserve"> </w:t>
            </w:r>
          </w:p>
        </w:tc>
      </w:tr>
    </w:tbl>
    <w:p w14:paraId="3ACC1FD6" w14:textId="77777777" w:rsidR="002634FB" w:rsidRDefault="00552B47">
      <w:pPr>
        <w:spacing w:after="0" w:line="259" w:lineRule="auto"/>
        <w:ind w:left="1118" w:right="0" w:firstLine="0"/>
      </w:pPr>
      <w:r>
        <w:rPr>
          <w:b/>
          <w:sz w:val="19"/>
        </w:rPr>
        <w:t xml:space="preserve"> </w:t>
      </w:r>
    </w:p>
    <w:p w14:paraId="43EE1D0C" w14:textId="77777777" w:rsidR="002634FB" w:rsidRDefault="00552B47">
      <w:pPr>
        <w:spacing w:after="324" w:line="259" w:lineRule="auto"/>
        <w:ind w:left="0" w:right="8808" w:firstLine="0"/>
        <w:jc w:val="right"/>
      </w:pPr>
      <w:r>
        <w:rPr>
          <w:b/>
        </w:rPr>
        <w:t xml:space="preserve"> </w:t>
      </w:r>
    </w:p>
    <w:p w14:paraId="20DD3A11" w14:textId="77777777" w:rsidR="002634FB" w:rsidRDefault="00552B47">
      <w:pPr>
        <w:spacing w:after="17" w:line="574" w:lineRule="auto"/>
        <w:ind w:left="1118" w:right="8808" w:firstLine="0"/>
        <w:jc w:val="both"/>
      </w:pPr>
      <w:r>
        <w:rPr>
          <w:sz w:val="19"/>
        </w:rPr>
        <w:t xml:space="preserve"> </w:t>
      </w:r>
      <w:r>
        <w:t xml:space="preserve"> </w:t>
      </w:r>
    </w:p>
    <w:p w14:paraId="62095672" w14:textId="77777777" w:rsidR="002634FB" w:rsidRDefault="00552B47">
      <w:pPr>
        <w:spacing w:after="350" w:line="259" w:lineRule="auto"/>
        <w:ind w:left="0" w:right="8700" w:firstLine="0"/>
        <w:jc w:val="right"/>
      </w:pPr>
      <w:r>
        <w:t xml:space="preserve"> </w:t>
      </w:r>
    </w:p>
    <w:p w14:paraId="1B463D11" w14:textId="77777777" w:rsidR="002634FB" w:rsidRDefault="00552B47">
      <w:pPr>
        <w:spacing w:after="0" w:line="259" w:lineRule="auto"/>
        <w:ind w:left="0" w:right="0" w:firstLine="0"/>
      </w:pPr>
      <w:r>
        <w:t xml:space="preserve"> </w:t>
      </w:r>
      <w:r>
        <w:br w:type="page"/>
      </w:r>
    </w:p>
    <w:p w14:paraId="70A16CFF" w14:textId="77777777" w:rsidR="002634FB" w:rsidRDefault="00552B47">
      <w:pPr>
        <w:pStyle w:val="Heading1"/>
        <w:ind w:left="10" w:right="2476"/>
        <w:jc w:val="right"/>
      </w:pPr>
      <w:bookmarkStart w:id="4" w:name="_Toc84040"/>
      <w:r>
        <w:lastRenderedPageBreak/>
        <w:t xml:space="preserve">Schedule 3: Collaboration agreement  </w:t>
      </w:r>
      <w:bookmarkEnd w:id="4"/>
    </w:p>
    <w:p w14:paraId="7BDF58D6" w14:textId="77777777" w:rsidR="002634FB" w:rsidRDefault="00552B47">
      <w:pPr>
        <w:spacing w:after="0"/>
        <w:ind w:right="765"/>
      </w:pPr>
      <w:r>
        <w:t xml:space="preserve">Not used. </w:t>
      </w:r>
      <w:r>
        <w:br w:type="page"/>
      </w:r>
    </w:p>
    <w:p w14:paraId="426000A7" w14:textId="77777777" w:rsidR="002634FB" w:rsidRDefault="00552B47">
      <w:pPr>
        <w:pStyle w:val="Heading1"/>
        <w:spacing w:after="267"/>
        <w:ind w:left="10" w:right="1058"/>
        <w:jc w:val="center"/>
      </w:pPr>
      <w:bookmarkStart w:id="5" w:name="_Toc84041"/>
      <w:r>
        <w:lastRenderedPageBreak/>
        <w:t>Schedule 4: Alternative clauses</w:t>
      </w:r>
      <w:r>
        <w:rPr>
          <w:vertAlign w:val="subscript"/>
        </w:rPr>
        <w:t xml:space="preserve"> </w:t>
      </w:r>
      <w:r>
        <w:t xml:space="preserve"> </w:t>
      </w:r>
      <w:bookmarkEnd w:id="5"/>
    </w:p>
    <w:p w14:paraId="7805EAB2" w14:textId="77777777" w:rsidR="002634FB" w:rsidRDefault="00552B47">
      <w:pPr>
        <w:pStyle w:val="Heading3"/>
        <w:tabs>
          <w:tab w:val="center" w:pos="1235"/>
          <w:tab w:val="center" w:pos="258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16099B50" w14:textId="77777777" w:rsidR="002634FB" w:rsidRDefault="00552B47">
      <w:pPr>
        <w:spacing w:after="787"/>
        <w:ind w:left="1857" w:right="765"/>
      </w:pPr>
      <w:r>
        <w:t xml:space="preserve">1.1 This Schedule specifies the alternative clauses that may be requested in the Order Form and, if requested in the Order Form, will apply to this Call-Off Contract.  </w:t>
      </w:r>
    </w:p>
    <w:p w14:paraId="09980E3A" w14:textId="77777777" w:rsidR="002634FB" w:rsidRDefault="00552B47">
      <w:pPr>
        <w:pStyle w:val="Heading3"/>
        <w:tabs>
          <w:tab w:val="center" w:pos="1235"/>
          <w:tab w:val="center" w:pos="29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29668975" w14:textId="77777777" w:rsidR="002634FB" w:rsidRDefault="00552B47">
      <w:pPr>
        <w:tabs>
          <w:tab w:val="center" w:pos="1133"/>
          <w:tab w:val="center" w:pos="5007"/>
        </w:tabs>
        <w:spacing w:after="0"/>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2.1  The</w:t>
      </w:r>
      <w:proofErr w:type="gramEnd"/>
      <w:r>
        <w:t xml:space="preserve"> Customer may, in the Order Form, request the following </w:t>
      </w:r>
    </w:p>
    <w:p w14:paraId="5DB424CB" w14:textId="77777777" w:rsidR="002634FB" w:rsidRDefault="00552B47">
      <w:pPr>
        <w:ind w:left="2300" w:right="765"/>
      </w:pPr>
      <w:r>
        <w:t xml:space="preserve">alternative Clauses:  </w:t>
      </w:r>
    </w:p>
    <w:p w14:paraId="62F47109" w14:textId="77777777" w:rsidR="002634FB" w:rsidRDefault="00552B47">
      <w:pPr>
        <w:tabs>
          <w:tab w:val="center" w:pos="1133"/>
          <w:tab w:val="center" w:pos="4238"/>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2.1.1 Scots Law and Jurisdiction  </w:t>
      </w:r>
    </w:p>
    <w:p w14:paraId="56A158AF" w14:textId="77777777" w:rsidR="002634FB" w:rsidRDefault="00552B47">
      <w:pPr>
        <w:ind w:left="3293" w:right="765" w:hanging="720"/>
      </w:pPr>
      <w:r>
        <w:t xml:space="preserve">2.1.2 References to England and Wales in incorporated Framework Agreement clause 15.1 (Law and Jurisdiction) of this </w:t>
      </w:r>
      <w:proofErr w:type="spellStart"/>
      <w:r>
        <w:t>CallOff</w:t>
      </w:r>
      <w:proofErr w:type="spellEnd"/>
      <w:r>
        <w:t xml:space="preserve"> Con</w:t>
      </w:r>
      <w:r>
        <w:t xml:space="preserve">tract will be replaced with Scotland and the wording of the Framework Agreement and Call-Off Contract will be interpreted as closely as possible to the original English and Welsh Law intention despite Scots Law applying.  </w:t>
      </w:r>
    </w:p>
    <w:p w14:paraId="06D4196E" w14:textId="77777777" w:rsidR="002634FB" w:rsidRDefault="00552B47">
      <w:pPr>
        <w:ind w:left="3293" w:right="765" w:hanging="720"/>
      </w:pPr>
      <w:r>
        <w:t>2.1.3 Reference to England and Wa</w:t>
      </w:r>
      <w:r>
        <w:t xml:space="preserve">les in Working Days definition within the Glossary and interpretations section will be replaced with Scotland.  </w:t>
      </w:r>
    </w:p>
    <w:p w14:paraId="11E03B00" w14:textId="77777777" w:rsidR="002634FB" w:rsidRDefault="00552B47">
      <w:pPr>
        <w:spacing w:after="0"/>
        <w:ind w:left="3293" w:right="765" w:hanging="720"/>
      </w:pPr>
      <w:r>
        <w:t xml:space="preserve">2.1.4 References </w:t>
      </w:r>
      <w:r>
        <w:t xml:space="preserve">to the Contracts (Rights of Third Parties) Act 1999 will be removed in clause 27.1. Reference to the Freedom of Information Act 2000 within the defined terms for </w:t>
      </w:r>
    </w:p>
    <w:p w14:paraId="62441EA7" w14:textId="77777777" w:rsidR="002634FB" w:rsidRDefault="00552B47">
      <w:pPr>
        <w:ind w:left="3303" w:right="765"/>
      </w:pPr>
      <w:r>
        <w:t>‘</w:t>
      </w:r>
      <w:proofErr w:type="spellStart"/>
      <w:r>
        <w:t>FoIA</w:t>
      </w:r>
      <w:proofErr w:type="spellEnd"/>
      <w:r>
        <w:t>/Freedom of Information Act’ to be replaced with Freedom of Information (Scotland) Act 2</w:t>
      </w:r>
      <w:r>
        <w:t xml:space="preserve">002.  </w:t>
      </w:r>
    </w:p>
    <w:p w14:paraId="6A58DA96" w14:textId="77777777" w:rsidR="002634FB" w:rsidRDefault="00552B47">
      <w:pPr>
        <w:spacing w:after="0"/>
        <w:ind w:left="3293" w:right="765" w:hanging="720"/>
      </w:pPr>
      <w:r>
        <w:t xml:space="preserve">2.1.5 Reference to the Supply of Goods and Services Act 1982 will be removed in incorporated Framework Agreement clause </w:t>
      </w:r>
    </w:p>
    <w:p w14:paraId="6DC6983D" w14:textId="77777777" w:rsidR="002634FB" w:rsidRDefault="00552B47">
      <w:pPr>
        <w:spacing w:after="378"/>
        <w:ind w:left="3303" w:right="765"/>
      </w:pPr>
      <w:r>
        <w:t xml:space="preserve">4.1.  </w:t>
      </w:r>
    </w:p>
    <w:p w14:paraId="76CB3DA4" w14:textId="77777777" w:rsidR="002634FB" w:rsidRDefault="00552B47">
      <w:pPr>
        <w:tabs>
          <w:tab w:val="center" w:pos="1133"/>
          <w:tab w:val="center" w:pos="5808"/>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6E08A28E" w14:textId="77777777" w:rsidR="002634FB" w:rsidRDefault="00552B47">
      <w:pPr>
        <w:tabs>
          <w:tab w:val="center" w:pos="1272"/>
          <w:tab w:val="center" w:pos="5196"/>
        </w:tabs>
        <w:spacing w:after="0"/>
        <w:ind w:left="0" w:righ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w:t>
      </w:r>
      <w:r>
        <w:t xml:space="preserve">request the following </w:t>
      </w:r>
    </w:p>
    <w:p w14:paraId="5C5103AA" w14:textId="77777777" w:rsidR="002634FB" w:rsidRDefault="00552B47">
      <w:pPr>
        <w:ind w:left="2271" w:right="765"/>
      </w:pPr>
      <w:r>
        <w:t xml:space="preserve">Alternative Clauses:  </w:t>
      </w:r>
    </w:p>
    <w:p w14:paraId="2B06881F" w14:textId="77777777" w:rsidR="002634FB" w:rsidRDefault="00552B47">
      <w:pPr>
        <w:ind w:left="2593" w:right="765"/>
      </w:pPr>
      <w:r>
        <w:t xml:space="preserve">2.2.1 Northern Ireland Law (see paragraph 2.3, 2.4, 2.5, 2.6 and 2.7 of this Schedule)  </w:t>
      </w:r>
    </w:p>
    <w:p w14:paraId="34A0CE4D" w14:textId="77777777" w:rsidR="002634FB" w:rsidRDefault="00552B47">
      <w:pPr>
        <w:pStyle w:val="Heading4"/>
        <w:tabs>
          <w:tab w:val="center" w:pos="2367"/>
        </w:tabs>
        <w:spacing w:after="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14:paraId="18172CED" w14:textId="77777777" w:rsidR="002634FB" w:rsidRDefault="00552B47">
      <w:pPr>
        <w:ind w:left="2568" w:right="765" w:hanging="721"/>
      </w:pPr>
      <w:r>
        <w:t>2.3.1 The Supplier will comply with all applicable fair employment, equality of treatment and ant</w:t>
      </w:r>
      <w:r>
        <w:t xml:space="preserve">i-discrimination legislation, including, </w:t>
      </w:r>
      <w:proofErr w:type="gramStart"/>
      <w:r>
        <w:t>in particular the</w:t>
      </w:r>
      <w:proofErr w:type="gramEnd"/>
      <w:r>
        <w:t xml:space="preserve">:  </w:t>
      </w:r>
    </w:p>
    <w:p w14:paraId="4C23487A" w14:textId="77777777" w:rsidR="002634FB" w:rsidRDefault="00552B47">
      <w:pPr>
        <w:numPr>
          <w:ilvl w:val="0"/>
          <w:numId w:val="16"/>
        </w:numPr>
        <w:spacing w:after="21"/>
        <w:ind w:right="765" w:hanging="360"/>
      </w:pPr>
      <w:r>
        <w:t xml:space="preserve">Employment (Northern Ireland) Order 2002  </w:t>
      </w:r>
    </w:p>
    <w:p w14:paraId="00A05BFF" w14:textId="77777777" w:rsidR="002634FB" w:rsidRDefault="00552B47">
      <w:pPr>
        <w:numPr>
          <w:ilvl w:val="0"/>
          <w:numId w:val="16"/>
        </w:numPr>
        <w:spacing w:after="19"/>
        <w:ind w:right="765" w:hanging="360"/>
      </w:pPr>
      <w:r>
        <w:t xml:space="preserve">Fair Employment and Treatment (Northern Ireland) Order 1998  </w:t>
      </w:r>
    </w:p>
    <w:p w14:paraId="22F5F9CA" w14:textId="77777777" w:rsidR="002634FB" w:rsidRDefault="00552B47">
      <w:pPr>
        <w:numPr>
          <w:ilvl w:val="0"/>
          <w:numId w:val="16"/>
        </w:numPr>
        <w:ind w:right="765" w:hanging="360"/>
      </w:pPr>
      <w:r>
        <w:t xml:space="preserve">Sex Discrimination (Northern Ireland) Order 1976 and 1988  </w:t>
      </w:r>
    </w:p>
    <w:p w14:paraId="517C7E0B" w14:textId="77777777" w:rsidR="002634FB" w:rsidRDefault="00552B47">
      <w:pPr>
        <w:numPr>
          <w:ilvl w:val="0"/>
          <w:numId w:val="16"/>
        </w:numPr>
        <w:spacing w:after="17"/>
        <w:ind w:right="765" w:hanging="360"/>
      </w:pPr>
      <w:r>
        <w:t xml:space="preserve">Employment Equality (Sexual Orientation) Regulations (Northern Ireland) 2003  </w:t>
      </w:r>
    </w:p>
    <w:p w14:paraId="2FFC522A" w14:textId="77777777" w:rsidR="002634FB" w:rsidRDefault="00552B47">
      <w:pPr>
        <w:numPr>
          <w:ilvl w:val="0"/>
          <w:numId w:val="16"/>
        </w:numPr>
        <w:spacing w:after="22"/>
        <w:ind w:right="765" w:hanging="360"/>
      </w:pPr>
      <w:r>
        <w:t xml:space="preserve">Equal Pay Act (Northern Ireland) 1970  </w:t>
      </w:r>
    </w:p>
    <w:p w14:paraId="7DE8CF19" w14:textId="77777777" w:rsidR="002634FB" w:rsidRDefault="00552B47">
      <w:pPr>
        <w:numPr>
          <w:ilvl w:val="0"/>
          <w:numId w:val="16"/>
        </w:numPr>
        <w:spacing w:after="22"/>
        <w:ind w:right="765" w:hanging="360"/>
      </w:pPr>
      <w:r>
        <w:t xml:space="preserve">Disability Discrimination Act 1995  </w:t>
      </w:r>
    </w:p>
    <w:p w14:paraId="675DFAF9" w14:textId="77777777" w:rsidR="002634FB" w:rsidRDefault="00552B47">
      <w:pPr>
        <w:numPr>
          <w:ilvl w:val="0"/>
          <w:numId w:val="16"/>
        </w:numPr>
        <w:spacing w:after="17"/>
        <w:ind w:right="765" w:hanging="360"/>
      </w:pPr>
      <w:r>
        <w:t xml:space="preserve">Race Relations (Northern Ireland) Order </w:t>
      </w:r>
      <w:r>
        <w:t xml:space="preserve">1997  </w:t>
      </w:r>
    </w:p>
    <w:p w14:paraId="1B721D44" w14:textId="77777777" w:rsidR="002634FB" w:rsidRDefault="00552B47">
      <w:pPr>
        <w:numPr>
          <w:ilvl w:val="0"/>
          <w:numId w:val="16"/>
        </w:numPr>
        <w:spacing w:after="1"/>
        <w:ind w:right="765" w:hanging="360"/>
      </w:pPr>
      <w:r>
        <w:t xml:space="preserve">Employment Relations (Northern Ireland) Order 1999 and Employment </w:t>
      </w:r>
    </w:p>
    <w:p w14:paraId="03D98862" w14:textId="77777777" w:rsidR="002634FB" w:rsidRDefault="00552B47">
      <w:pPr>
        <w:spacing w:after="4"/>
        <w:ind w:left="2223" w:right="765"/>
      </w:pPr>
      <w:r>
        <w:t xml:space="preserve">Rights (Northern Ireland) Order 1996  </w:t>
      </w:r>
    </w:p>
    <w:p w14:paraId="4B51C070" w14:textId="77777777" w:rsidR="002634FB" w:rsidRDefault="00552B47">
      <w:pPr>
        <w:numPr>
          <w:ilvl w:val="0"/>
          <w:numId w:val="16"/>
        </w:numPr>
        <w:spacing w:after="19"/>
        <w:ind w:right="765" w:hanging="360"/>
      </w:pPr>
      <w:r>
        <w:t xml:space="preserve">Employment Equality (Age) Regulations (Northern Ireland) 2006  </w:t>
      </w:r>
    </w:p>
    <w:p w14:paraId="1A50624E" w14:textId="77777777" w:rsidR="002634FB" w:rsidRDefault="00552B47">
      <w:pPr>
        <w:numPr>
          <w:ilvl w:val="0"/>
          <w:numId w:val="16"/>
        </w:numPr>
        <w:spacing w:after="13"/>
        <w:ind w:right="765" w:hanging="360"/>
      </w:pPr>
      <w:r>
        <w:t xml:space="preserve">Part-time Workers (Prevention of less Favourable Treatment) Regulation 2000  </w:t>
      </w:r>
    </w:p>
    <w:p w14:paraId="18D8071B" w14:textId="77777777" w:rsidR="002634FB" w:rsidRDefault="00552B47">
      <w:pPr>
        <w:numPr>
          <w:ilvl w:val="0"/>
          <w:numId w:val="16"/>
        </w:numPr>
        <w:spacing w:after="16"/>
        <w:ind w:right="765" w:hanging="360"/>
      </w:pPr>
      <w:r>
        <w:t>F</w:t>
      </w:r>
      <w:r>
        <w:t xml:space="preserve">ixed-term Employees (Prevention of Less Favourable Treatment) Regulations 2002  </w:t>
      </w:r>
    </w:p>
    <w:p w14:paraId="32955633" w14:textId="77777777" w:rsidR="002634FB" w:rsidRDefault="00552B47">
      <w:pPr>
        <w:numPr>
          <w:ilvl w:val="0"/>
          <w:numId w:val="16"/>
        </w:numPr>
        <w:spacing w:after="19"/>
        <w:ind w:right="765" w:hanging="360"/>
      </w:pPr>
      <w:r>
        <w:t xml:space="preserve">The Disability Discrimination (Northern Ireland) Order 2006  </w:t>
      </w:r>
    </w:p>
    <w:p w14:paraId="2618AFA1" w14:textId="77777777" w:rsidR="002634FB" w:rsidRDefault="00552B47">
      <w:pPr>
        <w:numPr>
          <w:ilvl w:val="0"/>
          <w:numId w:val="16"/>
        </w:numPr>
        <w:spacing w:after="17"/>
        <w:ind w:right="765" w:hanging="360"/>
      </w:pPr>
      <w:r>
        <w:t xml:space="preserve">The Employment Relations (Northern Ireland) Order 2004  </w:t>
      </w:r>
    </w:p>
    <w:p w14:paraId="1C1689CF" w14:textId="77777777" w:rsidR="002634FB" w:rsidRDefault="00552B47">
      <w:pPr>
        <w:numPr>
          <w:ilvl w:val="0"/>
          <w:numId w:val="16"/>
        </w:numPr>
        <w:spacing w:after="59"/>
        <w:ind w:right="765" w:hanging="360"/>
      </w:pPr>
      <w:r>
        <w:t xml:space="preserve">Equality Act (Sexual Orientation) Regulations (Northern </w:t>
      </w:r>
      <w:r>
        <w:t xml:space="preserve">Ireland) 2006  </w:t>
      </w:r>
    </w:p>
    <w:p w14:paraId="27B18745" w14:textId="77777777" w:rsidR="002634FB" w:rsidRDefault="00552B47">
      <w:pPr>
        <w:numPr>
          <w:ilvl w:val="0"/>
          <w:numId w:val="16"/>
        </w:numPr>
        <w:spacing w:after="1"/>
        <w:ind w:right="765" w:hanging="360"/>
      </w:pPr>
      <w:r>
        <w:t xml:space="preserve">Employment Relations (Northern Ireland) Order 2004 ● Work and </w:t>
      </w:r>
    </w:p>
    <w:p w14:paraId="609F16F7" w14:textId="77777777" w:rsidR="002634FB" w:rsidRDefault="00552B47">
      <w:pPr>
        <w:ind w:left="2223" w:right="765"/>
      </w:pPr>
      <w:r>
        <w:t xml:space="preserve">Families (Northern Ireland) Order 2006  </w:t>
      </w:r>
    </w:p>
    <w:p w14:paraId="5240E4B6" w14:textId="77777777" w:rsidR="002634FB" w:rsidRDefault="00552B47">
      <w:pPr>
        <w:spacing w:after="0"/>
        <w:ind w:left="2631" w:right="765"/>
      </w:pPr>
      <w:r>
        <w:t xml:space="preserve">and will use his best endeavours to ensure that in his employment </w:t>
      </w:r>
    </w:p>
    <w:p w14:paraId="1E92F1EF" w14:textId="77777777" w:rsidR="002634FB" w:rsidRDefault="00552B47">
      <w:pPr>
        <w:ind w:left="1512" w:right="765"/>
      </w:pPr>
      <w:r>
        <w:t xml:space="preserve">policies and practices and in the delivery of the services required of the Supplier under this Call-Off Contract he promotes equality of treatment and opportunity between:  </w:t>
      </w:r>
    </w:p>
    <w:p w14:paraId="0658332C" w14:textId="77777777" w:rsidR="002634FB" w:rsidRDefault="00552B47">
      <w:pPr>
        <w:numPr>
          <w:ilvl w:val="1"/>
          <w:numId w:val="16"/>
        </w:numPr>
        <w:spacing w:after="33"/>
        <w:ind w:right="765" w:hanging="720"/>
      </w:pPr>
      <w:r>
        <w:t xml:space="preserve">persons of different religious beliefs or political opinions  </w:t>
      </w:r>
    </w:p>
    <w:p w14:paraId="00AFCE32" w14:textId="77777777" w:rsidR="002634FB" w:rsidRDefault="00552B47">
      <w:pPr>
        <w:numPr>
          <w:ilvl w:val="1"/>
          <w:numId w:val="16"/>
        </w:numPr>
        <w:spacing w:after="32"/>
        <w:ind w:right="765" w:hanging="720"/>
      </w:pPr>
      <w:r>
        <w:t>men and women or ma</w:t>
      </w:r>
      <w:r>
        <w:t xml:space="preserve">rried and unmarried persons  </w:t>
      </w:r>
    </w:p>
    <w:p w14:paraId="7385F1E8" w14:textId="77777777" w:rsidR="002634FB" w:rsidRDefault="00552B47">
      <w:pPr>
        <w:numPr>
          <w:ilvl w:val="1"/>
          <w:numId w:val="16"/>
        </w:numPr>
        <w:spacing w:after="0"/>
        <w:ind w:right="765" w:hanging="720"/>
      </w:pPr>
      <w:r>
        <w:t xml:space="preserve">persons with and without dependants (including women who are pregnant or on maternity leave and men on paternity leave)  </w:t>
      </w:r>
    </w:p>
    <w:p w14:paraId="749E55C1" w14:textId="77777777" w:rsidR="002634FB" w:rsidRDefault="00552B47">
      <w:pPr>
        <w:numPr>
          <w:ilvl w:val="1"/>
          <w:numId w:val="16"/>
        </w:numPr>
        <w:spacing w:after="6"/>
        <w:ind w:right="765" w:hanging="720"/>
      </w:pPr>
      <w:r>
        <w:t xml:space="preserve">persons of different racial groups (within the meaning of the </w:t>
      </w:r>
    </w:p>
    <w:p w14:paraId="794CB7E2" w14:textId="77777777" w:rsidR="002634FB" w:rsidRDefault="00552B47">
      <w:pPr>
        <w:spacing w:after="6"/>
        <w:ind w:left="3303" w:right="765"/>
      </w:pPr>
      <w:r>
        <w:t xml:space="preserve">Race  </w:t>
      </w:r>
    </w:p>
    <w:p w14:paraId="0F37532A" w14:textId="77777777" w:rsidR="002634FB" w:rsidRDefault="00552B47">
      <w:pPr>
        <w:spacing w:after="35" w:line="265" w:lineRule="auto"/>
        <w:ind w:left="10" w:right="1603"/>
        <w:jc w:val="right"/>
      </w:pPr>
      <w:r>
        <w:t>Relations (Northern Ireland) Order</w:t>
      </w:r>
      <w:r>
        <w:t xml:space="preserve"> 1997)  </w:t>
      </w:r>
    </w:p>
    <w:p w14:paraId="587E21B0" w14:textId="77777777" w:rsidR="002634FB" w:rsidRDefault="00552B47">
      <w:pPr>
        <w:numPr>
          <w:ilvl w:val="1"/>
          <w:numId w:val="16"/>
        </w:numPr>
        <w:spacing w:after="0"/>
        <w:ind w:right="765" w:hanging="720"/>
      </w:pPr>
      <w:r>
        <w:t xml:space="preserve">persons with and without a disability (within the meaning of the  </w:t>
      </w:r>
    </w:p>
    <w:p w14:paraId="79DF35F3" w14:textId="77777777" w:rsidR="002634FB" w:rsidRDefault="00552B47">
      <w:pPr>
        <w:ind w:left="4431" w:right="765"/>
      </w:pPr>
      <w:r>
        <w:lastRenderedPageBreak/>
        <w:t xml:space="preserve">Disability Discrimination Act 1995)  </w:t>
      </w:r>
    </w:p>
    <w:p w14:paraId="0325A364" w14:textId="77777777" w:rsidR="002634FB" w:rsidRDefault="00552B47">
      <w:pPr>
        <w:numPr>
          <w:ilvl w:val="1"/>
          <w:numId w:val="16"/>
        </w:numPr>
        <w:spacing w:after="33"/>
        <w:ind w:right="765" w:hanging="720"/>
      </w:pPr>
      <w:r>
        <w:t xml:space="preserve">persons of different ages  </w:t>
      </w:r>
    </w:p>
    <w:p w14:paraId="55F9ED66" w14:textId="77777777" w:rsidR="002634FB" w:rsidRDefault="00552B47">
      <w:pPr>
        <w:numPr>
          <w:ilvl w:val="1"/>
          <w:numId w:val="16"/>
        </w:numPr>
        <w:spacing w:after="355" w:line="259" w:lineRule="auto"/>
        <w:ind w:right="765" w:hanging="720"/>
      </w:pPr>
      <w:r>
        <w:t xml:space="preserve">persons of differing sexual orientation  </w:t>
      </w:r>
    </w:p>
    <w:p w14:paraId="70153320" w14:textId="77777777" w:rsidR="002634FB" w:rsidRDefault="00552B47">
      <w:pPr>
        <w:spacing w:after="1003"/>
        <w:ind w:left="2568" w:right="765" w:hanging="721"/>
      </w:pPr>
      <w:r>
        <w:t xml:space="preserve">2.3.2 The Supplier will take all reasonable steps to secure the observance of clause 2.3.1 of this Schedule by all Supplier Staff.  </w:t>
      </w:r>
    </w:p>
    <w:p w14:paraId="785757FF" w14:textId="77777777" w:rsidR="002634FB" w:rsidRDefault="00552B47">
      <w:pPr>
        <w:pStyle w:val="Heading4"/>
        <w:tabs>
          <w:tab w:val="center" w:pos="3361"/>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14:paraId="49D7B7C4" w14:textId="77777777" w:rsidR="002634FB" w:rsidRDefault="00552B47">
      <w:pPr>
        <w:ind w:left="2568" w:right="765" w:hanging="721"/>
      </w:pPr>
      <w:r>
        <w:t>2.4.1 The Supplier will introduce and will procure that any Subcontractor will als</w:t>
      </w:r>
      <w:r>
        <w:t>o introduce and implement an equal opportunities policy in accordance with guidance from and to the satisfaction of the Equality Commission. The Supplier will review these policies on a regular basis (and will procure that its Subcontractors do likewise) a</w:t>
      </w:r>
      <w:r>
        <w:t xml:space="preserve">nd the Customer will be entitled to receive upon request a copy of the policy.  </w:t>
      </w:r>
    </w:p>
    <w:p w14:paraId="73B1A3DB" w14:textId="77777777" w:rsidR="002634FB" w:rsidRDefault="00552B47">
      <w:pPr>
        <w:ind w:left="2568" w:right="765" w:hanging="721"/>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w:t>
      </w:r>
      <w:r>
        <w:t xml:space="preserve">e steps will include:  </w:t>
      </w:r>
    </w:p>
    <w:p w14:paraId="00E7F79B" w14:textId="77777777" w:rsidR="002634FB" w:rsidRDefault="00552B47">
      <w:pPr>
        <w:numPr>
          <w:ilvl w:val="0"/>
          <w:numId w:val="17"/>
        </w:numPr>
        <w:spacing w:after="19"/>
        <w:ind w:right="765" w:hanging="720"/>
      </w:pPr>
      <w:r>
        <w:t xml:space="preserve">the issue of written instructions to staff and other relevant persons  </w:t>
      </w:r>
    </w:p>
    <w:p w14:paraId="5E12B047" w14:textId="77777777" w:rsidR="002634FB" w:rsidRDefault="00552B47">
      <w:pPr>
        <w:numPr>
          <w:ilvl w:val="0"/>
          <w:numId w:val="17"/>
        </w:numPr>
        <w:spacing w:after="0"/>
        <w:ind w:right="765" w:hanging="720"/>
      </w:pPr>
      <w:r>
        <w:t xml:space="preserve">the appointment or designation of a senior manager with responsibility for equal opportunities  </w:t>
      </w:r>
    </w:p>
    <w:p w14:paraId="0E016BC3" w14:textId="77777777" w:rsidR="002634FB" w:rsidRDefault="00552B47">
      <w:pPr>
        <w:numPr>
          <w:ilvl w:val="0"/>
          <w:numId w:val="17"/>
        </w:numPr>
        <w:spacing w:after="0"/>
        <w:ind w:right="765" w:hanging="720"/>
      </w:pPr>
      <w:r>
        <w:t>training of all staff and other relevant persons in equal oppor</w:t>
      </w:r>
      <w:r>
        <w:t xml:space="preserve">tunities and harassment matters  </w:t>
      </w:r>
    </w:p>
    <w:p w14:paraId="678FE038" w14:textId="77777777" w:rsidR="002634FB" w:rsidRDefault="00552B47">
      <w:pPr>
        <w:numPr>
          <w:ilvl w:val="0"/>
          <w:numId w:val="17"/>
        </w:numPr>
        <w:ind w:right="765" w:hanging="720"/>
      </w:pPr>
      <w:r>
        <w:t xml:space="preserve">the inclusion of the topic of equality as an agenda item at team, </w:t>
      </w:r>
      <w:proofErr w:type="gramStart"/>
      <w:r>
        <w:t>management</w:t>
      </w:r>
      <w:proofErr w:type="gramEnd"/>
      <w:r>
        <w:t xml:space="preserve"> and staff meetings  </w:t>
      </w:r>
    </w:p>
    <w:p w14:paraId="1599B005" w14:textId="77777777" w:rsidR="002634FB" w:rsidRDefault="00552B47">
      <w:pPr>
        <w:spacing w:after="35" w:line="265" w:lineRule="auto"/>
        <w:ind w:left="10" w:right="1197"/>
        <w:jc w:val="right"/>
      </w:pPr>
      <w:r>
        <w:t xml:space="preserve">The Supplier will procure that its Subcontractors do likewise </w:t>
      </w:r>
    </w:p>
    <w:p w14:paraId="440263F7" w14:textId="77777777" w:rsidR="002634FB" w:rsidRDefault="00552B47">
      <w:pPr>
        <w:ind w:left="1857" w:right="765"/>
      </w:pPr>
      <w:r>
        <w:t xml:space="preserve">with their equal opportunities policies.  </w:t>
      </w:r>
    </w:p>
    <w:p w14:paraId="2AC1E4C1" w14:textId="77777777" w:rsidR="002634FB" w:rsidRDefault="00552B47">
      <w:pPr>
        <w:tabs>
          <w:tab w:val="center" w:pos="1133"/>
          <w:tab w:val="center" w:pos="5360"/>
        </w:tabs>
        <w:ind w:left="0" w:righ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6B719AC6" w14:textId="77777777" w:rsidR="002634FB" w:rsidRDefault="00552B47">
      <w:pPr>
        <w:numPr>
          <w:ilvl w:val="0"/>
          <w:numId w:val="18"/>
        </w:numPr>
        <w:spacing w:after="0"/>
        <w:ind w:right="765" w:hanging="720"/>
      </w:pPr>
      <w:r>
        <w:t>the Equality Commission notifying the Supplier of an alleged breach by it or any Subcontractor (or any of their shareholders or directors) of the Fair Employment and Treatme</w:t>
      </w:r>
      <w:r>
        <w:t xml:space="preserve">nt (Northern Ireland) Order 1998 or  </w:t>
      </w:r>
    </w:p>
    <w:p w14:paraId="004B95E5" w14:textId="77777777" w:rsidR="002634FB" w:rsidRDefault="00552B47">
      <w:pPr>
        <w:numPr>
          <w:ilvl w:val="0"/>
          <w:numId w:val="18"/>
        </w:numPr>
        <w:spacing w:after="0"/>
        <w:ind w:right="765" w:hanging="720"/>
      </w:pPr>
      <w:r>
        <w:lastRenderedPageBreak/>
        <w:t>any finding of unlawful discrimination (or any offence under the Legislation mentioned in clause 2.3 above) being made against the Supplier or its Subcontractors during the Call-Off Contract Period by any Industrial or</w:t>
      </w:r>
      <w:r>
        <w:t xml:space="preserve"> Fair Employment </w:t>
      </w:r>
    </w:p>
    <w:p w14:paraId="6EC21E52" w14:textId="77777777" w:rsidR="002634FB" w:rsidRDefault="00552B47">
      <w:pPr>
        <w:spacing w:after="35" w:line="265" w:lineRule="auto"/>
        <w:ind w:left="10" w:right="796"/>
        <w:jc w:val="right"/>
      </w:pPr>
      <w:r>
        <w:t xml:space="preserve">Tribunal or court, The Supplier will take any necessary steps </w:t>
      </w:r>
    </w:p>
    <w:p w14:paraId="28122F78" w14:textId="77777777" w:rsidR="002634FB" w:rsidRDefault="00552B47">
      <w:pPr>
        <w:spacing w:after="0"/>
        <w:ind w:left="3303" w:right="765"/>
      </w:pPr>
      <w:r>
        <w:t>(</w:t>
      </w:r>
      <w:proofErr w:type="gramStart"/>
      <w:r>
        <w:t>including</w:t>
      </w:r>
      <w:proofErr w:type="gramEnd"/>
      <w:r>
        <w:t xml:space="preserve"> the dismissal or replacement of any relevant staff or Subcontractor(s)) as the Customer directs and will seek the advice of the Equality Commission in order to prev</w:t>
      </w:r>
      <w:r>
        <w:t xml:space="preserve">ent any offence or repetition of the unlawful discrimination as the case may be.  </w:t>
      </w:r>
    </w:p>
    <w:p w14:paraId="5CB3E43C" w14:textId="77777777" w:rsidR="002634FB" w:rsidRDefault="00552B47">
      <w:pPr>
        <w:spacing w:after="40" w:line="259" w:lineRule="auto"/>
        <w:ind w:left="3293" w:right="0" w:firstLine="0"/>
      </w:pPr>
      <w:r>
        <w:t xml:space="preserve"> </w:t>
      </w:r>
    </w:p>
    <w:p w14:paraId="7C47C33C" w14:textId="77777777" w:rsidR="002634FB" w:rsidRDefault="00552B47">
      <w:pPr>
        <w:ind w:left="2568" w:right="765" w:hanging="721"/>
      </w:pPr>
      <w:r>
        <w:t>2.4.4 The Supplier will monitor (in accordance with guidance issued by the Equality Commission) the composition of its workforce and applicants for employment and will pro</w:t>
      </w:r>
      <w:r>
        <w:t xml:space="preserve">vide an annual report on the composition of the workforce and applicants to the Customer. If the monitoring reveals under-representation or lack of fair participation of </w:t>
      </w:r>
      <w:proofErr w:type="gramStart"/>
      <w:r>
        <w:t>particular groups</w:t>
      </w:r>
      <w:proofErr w:type="gramEnd"/>
      <w:r>
        <w:t>, the Supplier will review the operation of its relevant policies and</w:t>
      </w:r>
      <w:r>
        <w:t xml:space="preserve">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819D526" w14:textId="77777777" w:rsidR="002634FB" w:rsidRDefault="00552B47">
      <w:pPr>
        <w:spacing w:after="0"/>
        <w:ind w:left="1857" w:right="765"/>
      </w:pPr>
      <w:r>
        <w:t>2.4.5 The Supplier will provid</w:t>
      </w:r>
      <w:r>
        <w:t xml:space="preserve">e any information the Customer requests </w:t>
      </w:r>
    </w:p>
    <w:p w14:paraId="4212F27D" w14:textId="77777777" w:rsidR="002634FB" w:rsidRDefault="00552B47">
      <w:pPr>
        <w:spacing w:after="0"/>
        <w:ind w:left="2583" w:right="765"/>
      </w:pPr>
      <w:r>
        <w:t>(</w:t>
      </w:r>
      <w:proofErr w:type="gramStart"/>
      <w:r>
        <w:t>including</w:t>
      </w:r>
      <w:proofErr w:type="gramEnd"/>
      <w:r>
        <w:t xml:space="preserve"> Information requested to be provided by any </w:t>
      </w:r>
    </w:p>
    <w:p w14:paraId="6BED7D86" w14:textId="77777777" w:rsidR="002634FB" w:rsidRDefault="00552B47">
      <w:pPr>
        <w:spacing w:after="359"/>
        <w:ind w:left="2583" w:right="765"/>
      </w:pPr>
      <w:r>
        <w:t xml:space="preserve">Subcontractors) for the purpose of assessing the Supplier’s compliance with its obligations under clauses 2.4.1 to 2.4.5 of this Schedule.  </w:t>
      </w:r>
    </w:p>
    <w:p w14:paraId="10F56EE6" w14:textId="77777777" w:rsidR="002634FB" w:rsidRDefault="00552B47">
      <w:pPr>
        <w:pStyle w:val="Heading4"/>
        <w:tabs>
          <w:tab w:val="center" w:pos="198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2.5  Equality</w:t>
      </w:r>
      <w:proofErr w:type="gramEnd"/>
      <w:r>
        <w:t xml:space="preserve">  </w:t>
      </w:r>
    </w:p>
    <w:p w14:paraId="32AC32B7" w14:textId="77777777" w:rsidR="002634FB" w:rsidRDefault="00552B47">
      <w:pPr>
        <w:ind w:left="2568" w:right="765" w:hanging="721"/>
      </w:pPr>
      <w:r>
        <w:t xml:space="preserve">2.5.1 The Supplier will, and will procure that each Subcontractor will, in performing its/their obligations under this Call-Off Contract (and other relevant agreements), comply with the provisions of Section 75 of the Northern Ireland Act 1998, as if they </w:t>
      </w:r>
      <w:r>
        <w:t xml:space="preserve">were a public authority within the meaning of that section.  </w:t>
      </w:r>
    </w:p>
    <w:p w14:paraId="1322630F" w14:textId="77777777" w:rsidR="002634FB" w:rsidRDefault="00552B47">
      <w:pPr>
        <w:spacing w:after="795"/>
        <w:ind w:left="2568" w:right="765" w:hanging="721"/>
      </w:pPr>
      <w:r>
        <w:t>2.5.2 The Supplier acknowledges that the Customer must, in carrying out its functions, have due regard to the need to promote equality of opportunity as contemplated by the Northern Ireland Act 1998 and the Supplier will use all reasonable endeavours to as</w:t>
      </w:r>
      <w:r>
        <w:t xml:space="preserve">sist (and to ensure that relevant Subcontractor helps) the Customer in relation to same.  </w:t>
      </w:r>
    </w:p>
    <w:p w14:paraId="293F025A" w14:textId="77777777" w:rsidR="002634FB" w:rsidRDefault="00552B47">
      <w:pPr>
        <w:pStyle w:val="Heading4"/>
        <w:tabs>
          <w:tab w:val="center" w:pos="2577"/>
        </w:tabs>
        <w:spacing w:after="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14:paraId="714A109B" w14:textId="77777777" w:rsidR="002634FB" w:rsidRDefault="00552B47">
      <w:pPr>
        <w:ind w:left="2568" w:right="765" w:hanging="721"/>
      </w:pPr>
      <w:r>
        <w:t>2.6.1 The Supplier will promptly notify the Customer of any health and safety hazards which may arise in connection with the performance o</w:t>
      </w:r>
      <w:r>
        <w:t xml:space="preserve">f its obligations under the Call-Off Contract. The Customer will promptly notify the Supplier of any health and safety hazards which </w:t>
      </w:r>
    </w:p>
    <w:p w14:paraId="416C0950" w14:textId="77777777" w:rsidR="002634FB" w:rsidRDefault="00552B47">
      <w:pPr>
        <w:ind w:left="2583" w:right="765"/>
      </w:pPr>
      <w:r>
        <w:t xml:space="preserve">may exist or arise at the Customer premises and which may affect the Supplier in the performance of its obligations under the Call-Off Contract.  </w:t>
      </w:r>
    </w:p>
    <w:p w14:paraId="68AE1767" w14:textId="77777777" w:rsidR="002634FB" w:rsidRDefault="00552B47">
      <w:pPr>
        <w:ind w:left="2568" w:right="765" w:hanging="721"/>
      </w:pPr>
      <w:r>
        <w:t>2.6.2 While on the Customer premises, the Supplier will comply with any health and safety measures implemente</w:t>
      </w:r>
      <w:r>
        <w:t xml:space="preserve">d by the Customer in respect of Supplier Staff and other persons working there.  </w:t>
      </w:r>
    </w:p>
    <w:p w14:paraId="79C4C659" w14:textId="77777777" w:rsidR="002634FB" w:rsidRDefault="00552B47">
      <w:pPr>
        <w:ind w:left="2568" w:right="765" w:hanging="721"/>
      </w:pPr>
      <w:r>
        <w:t>2.6.3 The Supplier will notify the Customer immediately in the event of any incident occurring in the performance of its obligations under the Call-Off Contract on the Custom</w:t>
      </w:r>
      <w:r>
        <w:t xml:space="preserve">er premises if that incident causes any personal injury or damage to property which could give rise to personal injury.  </w:t>
      </w:r>
    </w:p>
    <w:p w14:paraId="0CFA2ECF" w14:textId="77777777" w:rsidR="002634FB" w:rsidRDefault="00552B47">
      <w:pPr>
        <w:ind w:left="2568" w:right="765" w:hanging="721"/>
      </w:pPr>
      <w:r>
        <w:t>2.6.4 The Supplier will comply with the requirements of the Health and Safety at Work (Northern Ireland) Order 1978 and any other acts</w:t>
      </w:r>
      <w:r>
        <w:t xml:space="preserve">,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74E27305" w14:textId="77777777" w:rsidR="002634FB" w:rsidRDefault="00552B47">
      <w:pPr>
        <w:spacing w:after="791"/>
        <w:ind w:left="2568" w:right="765" w:hanging="721"/>
      </w:pPr>
      <w:r>
        <w:t>2.6.5 The Supplier will ens</w:t>
      </w:r>
      <w:r>
        <w:t xml:space="preserve">ure that its health and safety policy statement (as required by the Health and Safety at Work (Northern Ireland) Order 1978) is made available to the Customer on request.  </w:t>
      </w:r>
    </w:p>
    <w:p w14:paraId="2E636D05" w14:textId="77777777" w:rsidR="002634FB" w:rsidRDefault="00552B47">
      <w:pPr>
        <w:pStyle w:val="Heading4"/>
        <w:tabs>
          <w:tab w:val="center" w:pos="2546"/>
        </w:tabs>
        <w:spacing w:after="0"/>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14:paraId="375A295D" w14:textId="77777777" w:rsidR="002634FB" w:rsidRDefault="00552B47">
      <w:pPr>
        <w:ind w:left="2568" w:right="765" w:hanging="721"/>
      </w:pPr>
      <w:r>
        <w:t>2.7.1 The Supplier will maintain standards of vigilance an</w:t>
      </w:r>
      <w:r>
        <w:t>d will take all precautions as advised by the Criminal Damage (Compensation) (Northern Ireland) Order 1977 or as may be recommended by the police or the Northern Ireland Office (or, if replaced, their successors) and will compensate the Customer for any lo</w:t>
      </w:r>
      <w:r>
        <w:t xml:space="preserve">ss arising directly from a breach of this obligation (including any diminution of monies received by the Customer under any insurance policy).  </w:t>
      </w:r>
    </w:p>
    <w:p w14:paraId="18F1B8BE" w14:textId="77777777" w:rsidR="002634FB" w:rsidRDefault="00552B47">
      <w:pPr>
        <w:ind w:left="2568" w:right="765" w:hanging="721"/>
      </w:pPr>
      <w:r>
        <w:lastRenderedPageBreak/>
        <w:t>2.7.2 If during the Call-Off Contract Period any assets (or any part thereof) is or are damaged or destroyed by</w:t>
      </w:r>
      <w:r>
        <w:t xml:space="preserve"> any circumstance giving rise to a claim for compensation under the provisions of the Compensation Order the following provisions of this clause 2.7 will apply.  </w:t>
      </w:r>
    </w:p>
    <w:p w14:paraId="0C491057" w14:textId="77777777" w:rsidR="002634FB" w:rsidRDefault="00552B47">
      <w:pPr>
        <w:ind w:left="2568" w:right="765" w:hanging="721"/>
      </w:pPr>
      <w:r>
        <w:t xml:space="preserve">2.7.3 The Supplier will make (or will procure that the appropriate organisation </w:t>
      </w:r>
      <w:proofErr w:type="gramStart"/>
      <w:r>
        <w:t>make</w:t>
      </w:r>
      <w:proofErr w:type="gramEnd"/>
      <w:r>
        <w:t>) all app</w:t>
      </w:r>
      <w:r>
        <w:t xml:space="preserve">ropriate claims under the Compensation Order as soon as possible after the CDO Event and will pursue any claim diligently and at its cost. If appropriate, the Customer will also </w:t>
      </w:r>
    </w:p>
    <w:p w14:paraId="6A049FBC" w14:textId="77777777" w:rsidR="002634FB" w:rsidRDefault="00552B47">
      <w:pPr>
        <w:spacing w:after="0"/>
        <w:ind w:left="2583" w:right="765"/>
      </w:pPr>
      <w:r>
        <w:t>make and pursue a claim diligently under the Compensation Order. Any appeal a</w:t>
      </w:r>
      <w:r>
        <w:t xml:space="preserve">gainst a refusal to meet any claim or against the amount of the award will be at the Customer’s cost and the Supplier will (at no additional cost to the Customer) provide any help the Customer reasonably requires with the appeal.  </w:t>
      </w:r>
    </w:p>
    <w:p w14:paraId="4E70F019" w14:textId="77777777" w:rsidR="002634FB" w:rsidRDefault="00552B47">
      <w:pPr>
        <w:spacing w:after="40" w:line="259" w:lineRule="auto"/>
        <w:ind w:left="1853" w:right="0" w:firstLine="0"/>
      </w:pPr>
      <w:r>
        <w:t xml:space="preserve"> </w:t>
      </w:r>
    </w:p>
    <w:p w14:paraId="5DB7D223" w14:textId="77777777" w:rsidR="002634FB" w:rsidRDefault="00552B47">
      <w:pPr>
        <w:spacing w:after="0"/>
        <w:ind w:left="2568" w:right="765" w:hanging="721"/>
      </w:pPr>
      <w:r>
        <w:t xml:space="preserve">2.7.4 The Supplier will apply any compensation paid under the Compensation Order in respect of damage to the relevant assets towards the repair, reinstatement or replacement of the assets affected.    </w:t>
      </w:r>
      <w:r>
        <w:br w:type="page"/>
      </w:r>
    </w:p>
    <w:p w14:paraId="7005677F" w14:textId="77777777" w:rsidR="002634FB" w:rsidRDefault="00552B47">
      <w:pPr>
        <w:pStyle w:val="Heading1"/>
        <w:ind w:left="10" w:right="4468"/>
        <w:jc w:val="right"/>
      </w:pPr>
      <w:bookmarkStart w:id="6" w:name="_Toc84042"/>
      <w:r>
        <w:lastRenderedPageBreak/>
        <w:t>Schedule 5: Guarantee</w:t>
      </w:r>
      <w:r>
        <w:rPr>
          <w:vertAlign w:val="subscript"/>
        </w:rPr>
        <w:t xml:space="preserve"> </w:t>
      </w:r>
      <w:r>
        <w:t xml:space="preserve"> </w:t>
      </w:r>
      <w:bookmarkEnd w:id="6"/>
    </w:p>
    <w:p w14:paraId="1A606ABA" w14:textId="77777777" w:rsidR="002634FB" w:rsidRDefault="00552B47">
      <w:pPr>
        <w:spacing w:after="0"/>
        <w:ind w:left="10" w:right="765"/>
      </w:pPr>
      <w:r>
        <w:t xml:space="preserve">Not used. </w:t>
      </w:r>
      <w:r>
        <w:br w:type="page"/>
      </w:r>
    </w:p>
    <w:p w14:paraId="7FEB1125" w14:textId="77777777" w:rsidR="002634FB" w:rsidRDefault="00552B47">
      <w:pPr>
        <w:pStyle w:val="Heading1"/>
        <w:ind w:left="10" w:right="1961"/>
        <w:jc w:val="right"/>
      </w:pPr>
      <w:bookmarkStart w:id="7" w:name="_Toc84043"/>
      <w:r>
        <w:lastRenderedPageBreak/>
        <w:t>Schedule 6: Gloss</w:t>
      </w:r>
      <w:r>
        <w:t>ary and interpretations</w:t>
      </w:r>
      <w:r>
        <w:rPr>
          <w:vertAlign w:val="subscript"/>
        </w:rPr>
        <w:t xml:space="preserve"> </w:t>
      </w:r>
      <w:r>
        <w:t xml:space="preserve"> </w:t>
      </w:r>
      <w:bookmarkEnd w:id="7"/>
    </w:p>
    <w:p w14:paraId="77FDC5C1" w14:textId="77777777" w:rsidR="002634FB" w:rsidRDefault="00552B47">
      <w:pPr>
        <w:spacing w:after="0"/>
        <w:ind w:right="765"/>
      </w:pPr>
      <w:r>
        <w:t xml:space="preserve">In this Call-Off Contract the following expressions mean:  </w:t>
      </w:r>
    </w:p>
    <w:tbl>
      <w:tblPr>
        <w:tblStyle w:val="TableGrid"/>
        <w:tblW w:w="8904" w:type="dxa"/>
        <w:tblInd w:w="1049" w:type="dxa"/>
        <w:tblCellMar>
          <w:top w:w="0" w:type="dxa"/>
          <w:left w:w="106" w:type="dxa"/>
          <w:bottom w:w="183" w:type="dxa"/>
          <w:right w:w="0" w:type="dxa"/>
        </w:tblCellMar>
        <w:tblLook w:val="04A0" w:firstRow="1" w:lastRow="0" w:firstColumn="1" w:lastColumn="0" w:noHBand="0" w:noVBand="1"/>
      </w:tblPr>
      <w:tblGrid>
        <w:gridCol w:w="2624"/>
        <w:gridCol w:w="6280"/>
      </w:tblGrid>
      <w:tr w:rsidR="002634FB" w14:paraId="701C45F5" w14:textId="77777777">
        <w:trPr>
          <w:trHeight w:val="1474"/>
        </w:trPr>
        <w:tc>
          <w:tcPr>
            <w:tcW w:w="2624" w:type="dxa"/>
            <w:tcBorders>
              <w:top w:val="single" w:sz="8" w:space="0" w:color="000000"/>
              <w:left w:val="single" w:sz="8" w:space="0" w:color="000000"/>
              <w:bottom w:val="single" w:sz="8" w:space="0" w:color="000000"/>
              <w:right w:val="single" w:sz="8" w:space="0" w:color="000000"/>
            </w:tcBorders>
            <w:vAlign w:val="bottom"/>
          </w:tcPr>
          <w:p w14:paraId="5D986D21" w14:textId="77777777" w:rsidR="002634FB" w:rsidRDefault="00552B47">
            <w:pPr>
              <w:spacing w:after="0" w:line="259" w:lineRule="auto"/>
              <w:ind w:left="0" w:right="0" w:firstLine="0"/>
            </w:pPr>
            <w:r>
              <w:rPr>
                <w:sz w:val="20"/>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B9F7A1C" w14:textId="77777777" w:rsidR="002634FB" w:rsidRDefault="00552B47">
            <w:pPr>
              <w:spacing w:after="0" w:line="259" w:lineRule="auto"/>
              <w:ind w:left="2" w:right="0" w:firstLine="0"/>
            </w:pPr>
            <w:r>
              <w:rPr>
                <w:sz w:val="20"/>
              </w:rPr>
              <w:t>Meaning</w:t>
            </w:r>
            <w:r>
              <w:t xml:space="preserve">  </w:t>
            </w:r>
          </w:p>
        </w:tc>
      </w:tr>
      <w:tr w:rsidR="002634FB" w14:paraId="2DF8B871" w14:textId="77777777">
        <w:trPr>
          <w:trHeight w:val="1990"/>
        </w:trPr>
        <w:tc>
          <w:tcPr>
            <w:tcW w:w="2624" w:type="dxa"/>
            <w:tcBorders>
              <w:top w:val="single" w:sz="8" w:space="0" w:color="000000"/>
              <w:left w:val="single" w:sz="8" w:space="0" w:color="000000"/>
              <w:bottom w:val="single" w:sz="8" w:space="0" w:color="000000"/>
              <w:right w:val="single" w:sz="8" w:space="0" w:color="000000"/>
            </w:tcBorders>
          </w:tcPr>
          <w:p w14:paraId="07B4B447" w14:textId="77777777" w:rsidR="002634FB" w:rsidRDefault="00552B47">
            <w:pPr>
              <w:spacing w:after="0" w:line="259" w:lineRule="auto"/>
              <w:ind w:left="0" w:right="0" w:firstLine="0"/>
            </w:pPr>
            <w:r>
              <w:rPr>
                <w:b/>
                <w:sz w:val="20"/>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A74CD67" w14:textId="77777777" w:rsidR="002634FB" w:rsidRDefault="00552B47">
            <w:pPr>
              <w:spacing w:after="0" w:line="259" w:lineRule="auto"/>
              <w:ind w:left="2" w:right="0" w:firstLine="0"/>
            </w:pPr>
            <w:r>
              <w:rPr>
                <w:sz w:val="20"/>
              </w:rPr>
              <w:t>Any services ancillary to the G-</w:t>
            </w:r>
            <w:r>
              <w:rPr>
                <w:sz w:val="20"/>
              </w:rPr>
              <w:t>Cloud Services that are in the scope of Framework Agreement Clause 2 (Services) which a Buyer may request.</w:t>
            </w:r>
            <w:r>
              <w:t xml:space="preserve">  </w:t>
            </w:r>
          </w:p>
        </w:tc>
      </w:tr>
      <w:tr w:rsidR="002634FB" w14:paraId="18258C54"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39C8A097" w14:textId="77777777" w:rsidR="002634FB" w:rsidRDefault="00552B47">
            <w:pPr>
              <w:spacing w:after="0" w:line="259" w:lineRule="auto"/>
              <w:ind w:left="0" w:right="0" w:firstLine="0"/>
            </w:pPr>
            <w:r>
              <w:rPr>
                <w:b/>
                <w:sz w:val="20"/>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C59D04" w14:textId="77777777" w:rsidR="002634FB" w:rsidRDefault="00552B47">
            <w:pPr>
              <w:spacing w:after="0" w:line="259" w:lineRule="auto"/>
              <w:ind w:left="2" w:right="8" w:firstLine="0"/>
            </w:pPr>
            <w:r>
              <w:rPr>
                <w:sz w:val="20"/>
              </w:rPr>
              <w:t>The agreement to be entered into to enable the Supplier to participate in the relevant Civil Service pension scheme(s).</w:t>
            </w:r>
            <w:r>
              <w:t xml:space="preserve">  </w:t>
            </w:r>
          </w:p>
        </w:tc>
      </w:tr>
      <w:tr w:rsidR="002634FB" w14:paraId="4F9F4C88"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bottom"/>
          </w:tcPr>
          <w:p w14:paraId="73853F3D" w14:textId="77777777" w:rsidR="002634FB" w:rsidRDefault="00552B47">
            <w:pPr>
              <w:spacing w:after="0" w:line="259" w:lineRule="auto"/>
              <w:ind w:left="0" w:right="0" w:firstLine="0"/>
            </w:pPr>
            <w:r>
              <w:rPr>
                <w:b/>
                <w:sz w:val="20"/>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9D8075C" w14:textId="77777777" w:rsidR="002634FB" w:rsidRDefault="00552B47">
            <w:pPr>
              <w:spacing w:after="0" w:line="259" w:lineRule="auto"/>
              <w:ind w:left="2" w:right="0" w:firstLine="0"/>
            </w:pPr>
            <w:r>
              <w:rPr>
                <w:sz w:val="20"/>
              </w:rPr>
              <w:t>The response submitted by the Supplier to the Invitation to Tender (known as the Invitation to Apply on the Platform).</w:t>
            </w:r>
            <w:r>
              <w:t xml:space="preserve">  </w:t>
            </w:r>
          </w:p>
        </w:tc>
      </w:tr>
      <w:tr w:rsidR="002634FB" w14:paraId="3A150CD4"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2D47DDC4" w14:textId="77777777" w:rsidR="002634FB" w:rsidRDefault="00552B47">
            <w:pPr>
              <w:spacing w:after="0" w:line="259" w:lineRule="auto"/>
              <w:ind w:left="0" w:right="0" w:firstLine="0"/>
            </w:pPr>
            <w:r>
              <w:rPr>
                <w:b/>
                <w:sz w:val="20"/>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913724F" w14:textId="77777777" w:rsidR="002634FB" w:rsidRDefault="00552B47">
            <w:pPr>
              <w:spacing w:after="0" w:line="259" w:lineRule="auto"/>
              <w:ind w:left="2" w:right="0" w:firstLine="0"/>
            </w:pPr>
            <w:r>
              <w:rPr>
                <w:sz w:val="20"/>
              </w:rPr>
              <w:t>An audit carried out under the incorporated Framework Agreement clauses.</w:t>
            </w:r>
            <w:r>
              <w:t xml:space="preserve">  </w:t>
            </w:r>
          </w:p>
        </w:tc>
      </w:tr>
      <w:tr w:rsidR="002634FB" w14:paraId="57A753F2" w14:textId="77777777">
        <w:trPr>
          <w:trHeight w:val="4133"/>
        </w:trPr>
        <w:tc>
          <w:tcPr>
            <w:tcW w:w="2624" w:type="dxa"/>
            <w:tcBorders>
              <w:top w:val="single" w:sz="8" w:space="0" w:color="000000"/>
              <w:left w:val="single" w:sz="8" w:space="0" w:color="000000"/>
              <w:bottom w:val="single" w:sz="8" w:space="0" w:color="000000"/>
              <w:right w:val="single" w:sz="8" w:space="0" w:color="000000"/>
            </w:tcBorders>
          </w:tcPr>
          <w:p w14:paraId="5499E978" w14:textId="77777777" w:rsidR="002634FB" w:rsidRDefault="00552B47">
            <w:pPr>
              <w:spacing w:after="0" w:line="259" w:lineRule="auto"/>
              <w:ind w:left="0" w:right="0" w:firstLine="0"/>
            </w:pPr>
            <w:r>
              <w:rPr>
                <w:b/>
                <w:sz w:val="20"/>
              </w:rPr>
              <w:lastRenderedPageBreak/>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F9E933C" w14:textId="77777777" w:rsidR="002634FB" w:rsidRDefault="00552B47">
            <w:pPr>
              <w:spacing w:after="36" w:line="259" w:lineRule="auto"/>
              <w:ind w:left="2" w:right="0" w:firstLine="0"/>
            </w:pPr>
            <w:r>
              <w:rPr>
                <w:sz w:val="20"/>
              </w:rPr>
              <w:t>For each Party, IPRs:</w:t>
            </w:r>
            <w:r>
              <w:t xml:space="preserve">  </w:t>
            </w:r>
          </w:p>
          <w:p w14:paraId="71833B30" w14:textId="77777777" w:rsidR="002634FB" w:rsidRDefault="00552B47">
            <w:pPr>
              <w:numPr>
                <w:ilvl w:val="0"/>
                <w:numId w:val="21"/>
              </w:numPr>
              <w:spacing w:after="0" w:line="259" w:lineRule="auto"/>
              <w:ind w:right="138" w:hanging="360"/>
              <w:jc w:val="center"/>
            </w:pPr>
            <w:r>
              <w:rPr>
                <w:sz w:val="20"/>
              </w:rPr>
              <w:t>owned by that Party before the date of this Call-Off Contract</w:t>
            </w:r>
            <w:r>
              <w:t xml:space="preserve">  </w:t>
            </w:r>
          </w:p>
          <w:p w14:paraId="52828AD6" w14:textId="77777777" w:rsidR="002634FB" w:rsidRDefault="00552B47">
            <w:pPr>
              <w:spacing w:after="0" w:line="275" w:lineRule="auto"/>
              <w:ind w:left="722" w:right="115" w:firstLine="0"/>
            </w:pPr>
            <w:r>
              <w:rPr>
                <w:sz w:val="20"/>
              </w:rPr>
              <w:t>(</w:t>
            </w:r>
            <w:proofErr w:type="gramStart"/>
            <w:r>
              <w:rPr>
                <w:sz w:val="20"/>
              </w:rPr>
              <w:t>as</w:t>
            </w:r>
            <w:proofErr w:type="gramEnd"/>
            <w:r>
              <w:rPr>
                <w:sz w:val="20"/>
              </w:rPr>
              <w:t xml:space="preserve"> may be enhanced and/or modified but not as a consequence of the Services) including IPRs contained in any of the Party's Know-How, documentation and processes</w:t>
            </w:r>
            <w:r>
              <w:t xml:space="preserve">  </w:t>
            </w:r>
          </w:p>
          <w:p w14:paraId="75150AE2" w14:textId="77777777" w:rsidR="002634FB" w:rsidRDefault="00552B47">
            <w:pPr>
              <w:numPr>
                <w:ilvl w:val="0"/>
                <w:numId w:val="21"/>
              </w:numPr>
              <w:spacing w:after="235" w:line="259" w:lineRule="auto"/>
              <w:ind w:right="138" w:hanging="360"/>
              <w:jc w:val="center"/>
            </w:pPr>
            <w:r>
              <w:rPr>
                <w:sz w:val="20"/>
              </w:rPr>
              <w:t>created by the Party independently of this Call-Off Contract, or</w:t>
            </w:r>
            <w:r>
              <w:t xml:space="preserve">  </w:t>
            </w:r>
          </w:p>
          <w:p w14:paraId="434F6375" w14:textId="77777777" w:rsidR="002634FB" w:rsidRDefault="00552B47">
            <w:pPr>
              <w:spacing w:after="0" w:line="259" w:lineRule="auto"/>
              <w:ind w:left="2" w:right="0"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w:t>
            </w:r>
            <w:r>
              <w:rPr>
                <w:sz w:val="20"/>
              </w:rPr>
              <w:t>re.</w:t>
            </w:r>
            <w:r>
              <w:t xml:space="preserve">  </w:t>
            </w:r>
          </w:p>
        </w:tc>
      </w:tr>
      <w:tr w:rsidR="002634FB" w14:paraId="20502BB9" w14:textId="77777777">
        <w:trPr>
          <w:trHeight w:val="1752"/>
        </w:trPr>
        <w:tc>
          <w:tcPr>
            <w:tcW w:w="2624" w:type="dxa"/>
            <w:tcBorders>
              <w:top w:val="single" w:sz="8" w:space="0" w:color="000000"/>
              <w:left w:val="single" w:sz="8" w:space="0" w:color="000000"/>
              <w:bottom w:val="single" w:sz="8" w:space="0" w:color="000000"/>
              <w:right w:val="single" w:sz="8" w:space="0" w:color="000000"/>
            </w:tcBorders>
            <w:vAlign w:val="bottom"/>
          </w:tcPr>
          <w:p w14:paraId="494C5FF4" w14:textId="77777777" w:rsidR="002634FB" w:rsidRDefault="00552B47">
            <w:pPr>
              <w:spacing w:after="0" w:line="259" w:lineRule="auto"/>
              <w:ind w:left="0" w:right="0" w:firstLine="0"/>
            </w:pPr>
            <w:r>
              <w:rPr>
                <w:b/>
                <w:sz w:val="20"/>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209E2D8" w14:textId="77777777" w:rsidR="002634FB" w:rsidRDefault="00552B47">
            <w:pPr>
              <w:spacing w:after="0" w:line="259" w:lineRule="auto"/>
              <w:ind w:left="2" w:right="0" w:firstLine="0"/>
            </w:pPr>
            <w:r>
              <w:rPr>
                <w:sz w:val="20"/>
              </w:rPr>
              <w:t>The contracting authority ordering services as set out in the Order Form.</w:t>
            </w:r>
            <w:r>
              <w:t xml:space="preserve">  </w:t>
            </w:r>
          </w:p>
        </w:tc>
      </w:tr>
      <w:tr w:rsidR="002634FB" w14:paraId="20A436B8" w14:textId="77777777">
        <w:trPr>
          <w:trHeight w:val="1728"/>
        </w:trPr>
        <w:tc>
          <w:tcPr>
            <w:tcW w:w="2624" w:type="dxa"/>
            <w:tcBorders>
              <w:top w:val="single" w:sz="8" w:space="0" w:color="000000"/>
              <w:left w:val="single" w:sz="8" w:space="0" w:color="000000"/>
              <w:bottom w:val="single" w:sz="8" w:space="0" w:color="000000"/>
              <w:right w:val="single" w:sz="8" w:space="0" w:color="000000"/>
            </w:tcBorders>
            <w:vAlign w:val="bottom"/>
          </w:tcPr>
          <w:p w14:paraId="3EAA14F9" w14:textId="77777777" w:rsidR="002634FB" w:rsidRDefault="00552B47">
            <w:pPr>
              <w:spacing w:after="0" w:line="259" w:lineRule="auto"/>
              <w:ind w:left="0" w:right="0" w:firstLine="0"/>
            </w:pPr>
            <w:r>
              <w:rPr>
                <w:b/>
                <w:sz w:val="20"/>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DF37A36" w14:textId="77777777" w:rsidR="002634FB" w:rsidRDefault="00552B47">
            <w:pPr>
              <w:spacing w:after="0" w:line="259" w:lineRule="auto"/>
              <w:ind w:left="2" w:right="0"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2634FB" w14:paraId="32D7B26B"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56D40729" w14:textId="77777777" w:rsidR="002634FB" w:rsidRDefault="00552B47">
            <w:pPr>
              <w:spacing w:after="0" w:line="259" w:lineRule="auto"/>
              <w:ind w:left="0" w:right="0" w:firstLine="0"/>
            </w:pPr>
            <w:r>
              <w:rPr>
                <w:b/>
                <w:sz w:val="20"/>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F239354" w14:textId="77777777" w:rsidR="002634FB" w:rsidRDefault="00552B47">
            <w:pPr>
              <w:spacing w:after="0" w:line="259" w:lineRule="auto"/>
              <w:ind w:left="2" w:right="0" w:firstLine="0"/>
            </w:pPr>
            <w:r>
              <w:rPr>
                <w:sz w:val="20"/>
              </w:rPr>
              <w:t>The Personal Data supplied by the Buyer to the Supplier for purposes of, or in connection with, this Call-Off Contract.</w:t>
            </w:r>
            <w:r>
              <w:t xml:space="preserve">  </w:t>
            </w:r>
          </w:p>
        </w:tc>
      </w:tr>
      <w:tr w:rsidR="002634FB" w14:paraId="5EAE1469" w14:textId="77777777">
        <w:trPr>
          <w:trHeight w:val="1733"/>
        </w:trPr>
        <w:tc>
          <w:tcPr>
            <w:tcW w:w="2624" w:type="dxa"/>
            <w:tcBorders>
              <w:top w:val="single" w:sz="8" w:space="0" w:color="000000"/>
              <w:left w:val="single" w:sz="8" w:space="0" w:color="000000"/>
              <w:bottom w:val="single" w:sz="8" w:space="0" w:color="000000"/>
              <w:right w:val="single" w:sz="8" w:space="0" w:color="000000"/>
            </w:tcBorders>
            <w:vAlign w:val="bottom"/>
          </w:tcPr>
          <w:p w14:paraId="17E46F7E" w14:textId="77777777" w:rsidR="002634FB" w:rsidRDefault="00552B47">
            <w:pPr>
              <w:spacing w:after="0" w:line="259" w:lineRule="auto"/>
              <w:ind w:left="0" w:right="0" w:firstLine="0"/>
            </w:pPr>
            <w:r>
              <w:rPr>
                <w:b/>
                <w:sz w:val="20"/>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95E63A" w14:textId="77777777" w:rsidR="002634FB" w:rsidRDefault="00552B47">
            <w:pPr>
              <w:spacing w:after="0" w:line="259" w:lineRule="auto"/>
              <w:ind w:left="2" w:right="0" w:firstLine="0"/>
            </w:pPr>
            <w:r>
              <w:rPr>
                <w:sz w:val="20"/>
              </w:rPr>
              <w:t>The representative appointed by the Buyer under this Call-Off Contract.</w:t>
            </w:r>
            <w:r>
              <w:t xml:space="preserve">  </w:t>
            </w:r>
          </w:p>
        </w:tc>
      </w:tr>
    </w:tbl>
    <w:p w14:paraId="5751FC13"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428" w:type="dxa"/>
          <w:left w:w="106" w:type="dxa"/>
          <w:bottom w:w="183" w:type="dxa"/>
          <w:right w:w="115" w:type="dxa"/>
        </w:tblCellMar>
        <w:tblLook w:val="04A0" w:firstRow="1" w:lastRow="0" w:firstColumn="1" w:lastColumn="0" w:noHBand="0" w:noVBand="1"/>
      </w:tblPr>
      <w:tblGrid>
        <w:gridCol w:w="2624"/>
        <w:gridCol w:w="6280"/>
      </w:tblGrid>
      <w:tr w:rsidR="002634FB" w14:paraId="5469E9C8" w14:textId="77777777">
        <w:trPr>
          <w:trHeight w:val="2424"/>
        </w:trPr>
        <w:tc>
          <w:tcPr>
            <w:tcW w:w="2624" w:type="dxa"/>
            <w:tcBorders>
              <w:top w:val="single" w:sz="8" w:space="0" w:color="000000"/>
              <w:left w:val="single" w:sz="8" w:space="0" w:color="000000"/>
              <w:bottom w:val="single" w:sz="8" w:space="0" w:color="000000"/>
              <w:right w:val="single" w:sz="8" w:space="0" w:color="000000"/>
            </w:tcBorders>
          </w:tcPr>
          <w:p w14:paraId="7F404F5F" w14:textId="77777777" w:rsidR="002634FB" w:rsidRDefault="00552B47">
            <w:pPr>
              <w:spacing w:after="0" w:line="259" w:lineRule="auto"/>
              <w:ind w:left="0" w:right="0" w:firstLine="0"/>
            </w:pPr>
            <w:r>
              <w:rPr>
                <w:b/>
                <w:sz w:val="20"/>
              </w:rPr>
              <w:lastRenderedPageBreak/>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131F3FC" w14:textId="77777777" w:rsidR="002634FB" w:rsidRDefault="00552B47">
            <w:pPr>
              <w:spacing w:after="0" w:line="259" w:lineRule="auto"/>
              <w:ind w:left="2" w:right="0" w:firstLine="0"/>
            </w:pPr>
            <w:r>
              <w:rPr>
                <w:sz w:val="20"/>
              </w:rPr>
              <w:t>Software owned by or licensed to the Buyer (other than under this Agreement), which is or will be used by the Supplier to provide the Services.</w:t>
            </w:r>
            <w:r>
              <w:t xml:space="preserve">  </w:t>
            </w:r>
          </w:p>
        </w:tc>
      </w:tr>
      <w:tr w:rsidR="002634FB" w14:paraId="05BB9836"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7E3A7252" w14:textId="77777777" w:rsidR="002634FB" w:rsidRDefault="00552B47">
            <w:pPr>
              <w:spacing w:after="0" w:line="259" w:lineRule="auto"/>
              <w:ind w:left="0" w:right="0" w:firstLine="0"/>
            </w:pPr>
            <w:r>
              <w:rPr>
                <w:b/>
                <w:sz w:val="20"/>
              </w:rPr>
              <w:t>Call-</w:t>
            </w:r>
            <w:r>
              <w:rPr>
                <w:b/>
                <w:sz w:val="20"/>
              </w:rPr>
              <w:t>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340BDBC" w14:textId="77777777" w:rsidR="002634FB" w:rsidRDefault="00552B47">
            <w:pPr>
              <w:spacing w:after="0" w:line="259" w:lineRule="auto"/>
              <w:ind w:left="2" w:right="0" w:firstLine="0"/>
            </w:pPr>
            <w:r>
              <w:rPr>
                <w:sz w:val="20"/>
              </w:rPr>
              <w:t xml:space="preserve">This call-off contract entered into following the provisions of </w:t>
            </w:r>
            <w:proofErr w:type="gramStart"/>
            <w:r>
              <w:rPr>
                <w:sz w:val="20"/>
              </w:rPr>
              <w:t>the</w:t>
            </w:r>
            <w:r>
              <w:t xml:space="preserve">  </w:t>
            </w:r>
            <w:r>
              <w:rPr>
                <w:sz w:val="20"/>
              </w:rPr>
              <w:t>Framework</w:t>
            </w:r>
            <w:proofErr w:type="gramEnd"/>
            <w:r>
              <w:rPr>
                <w:sz w:val="20"/>
              </w:rPr>
              <w:t xml:space="preserve"> Agreement for the provision of Services made between the Buyer and the Supplier comprising the Order Form, the Call-Off terms and conditions, the Call-Off schedul</w:t>
            </w:r>
            <w:r>
              <w:rPr>
                <w:sz w:val="20"/>
              </w:rPr>
              <w:t>es and the Collaboration Agreement.</w:t>
            </w:r>
            <w:r>
              <w:t xml:space="preserve">  </w:t>
            </w:r>
          </w:p>
        </w:tc>
      </w:tr>
    </w:tbl>
    <w:p w14:paraId="08CB0AF7" w14:textId="77777777" w:rsidR="002634FB" w:rsidRDefault="002634FB">
      <w:pPr>
        <w:spacing w:after="0" w:line="259" w:lineRule="auto"/>
        <w:ind w:left="-1440" w:right="35" w:firstLine="0"/>
      </w:pPr>
    </w:p>
    <w:tbl>
      <w:tblPr>
        <w:tblStyle w:val="TableGrid"/>
        <w:tblW w:w="8904" w:type="dxa"/>
        <w:tblInd w:w="1049" w:type="dxa"/>
        <w:tblCellMar>
          <w:top w:w="429" w:type="dxa"/>
          <w:left w:w="106" w:type="dxa"/>
          <w:bottom w:w="183" w:type="dxa"/>
          <w:right w:w="6" w:type="dxa"/>
        </w:tblCellMar>
        <w:tblLook w:val="04A0" w:firstRow="1" w:lastRow="0" w:firstColumn="1" w:lastColumn="0" w:noHBand="0" w:noVBand="1"/>
      </w:tblPr>
      <w:tblGrid>
        <w:gridCol w:w="2624"/>
        <w:gridCol w:w="6280"/>
      </w:tblGrid>
      <w:tr w:rsidR="002634FB" w14:paraId="23A3F083"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707053CF" w14:textId="77777777" w:rsidR="002634FB" w:rsidRDefault="00552B47">
            <w:pPr>
              <w:spacing w:after="0" w:line="259" w:lineRule="auto"/>
              <w:ind w:left="0" w:right="0" w:firstLine="0"/>
            </w:pPr>
            <w:r>
              <w:rPr>
                <w:b/>
                <w:sz w:val="20"/>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04C213D" w14:textId="77777777" w:rsidR="002634FB" w:rsidRDefault="00552B47">
            <w:pPr>
              <w:spacing w:after="0" w:line="259" w:lineRule="auto"/>
              <w:ind w:left="2" w:right="3" w:firstLine="0"/>
            </w:pPr>
            <w:r>
              <w:rPr>
                <w:sz w:val="20"/>
              </w:rPr>
              <w:t>The prices (excluding any applicable VAT), payable to the Supplier by the Buyer under this Call-Off Contract.</w:t>
            </w:r>
            <w:r>
              <w:t xml:space="preserve">  </w:t>
            </w:r>
          </w:p>
        </w:tc>
      </w:tr>
      <w:tr w:rsidR="002634FB" w14:paraId="37BD4637"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634E92C7" w14:textId="77777777" w:rsidR="002634FB" w:rsidRDefault="00552B47">
            <w:pPr>
              <w:spacing w:after="0" w:line="259" w:lineRule="auto"/>
              <w:ind w:left="0" w:right="0" w:firstLine="0"/>
            </w:pPr>
            <w:r>
              <w:rPr>
                <w:b/>
                <w:sz w:val="20"/>
              </w:rPr>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861B72E" w14:textId="77777777" w:rsidR="002634FB" w:rsidRDefault="00552B47">
            <w:pPr>
              <w:spacing w:after="0" w:line="259" w:lineRule="auto"/>
              <w:ind w:left="2" w:right="0"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r>
              <w:t xml:space="preserve">  </w:t>
            </w:r>
          </w:p>
        </w:tc>
      </w:tr>
      <w:tr w:rsidR="002634FB" w14:paraId="7A6D75C5" w14:textId="77777777">
        <w:trPr>
          <w:trHeight w:val="2408"/>
        </w:trPr>
        <w:tc>
          <w:tcPr>
            <w:tcW w:w="2624" w:type="dxa"/>
            <w:tcBorders>
              <w:top w:val="single" w:sz="8" w:space="0" w:color="000000"/>
              <w:left w:val="single" w:sz="8" w:space="0" w:color="000000"/>
              <w:bottom w:val="single" w:sz="8" w:space="0" w:color="000000"/>
              <w:right w:val="single" w:sz="8" w:space="0" w:color="000000"/>
            </w:tcBorders>
            <w:vAlign w:val="bottom"/>
          </w:tcPr>
          <w:p w14:paraId="733B7209" w14:textId="77777777" w:rsidR="002634FB" w:rsidRDefault="00552B47">
            <w:pPr>
              <w:spacing w:after="0" w:line="259" w:lineRule="auto"/>
              <w:ind w:left="0" w:right="0" w:firstLine="0"/>
            </w:pPr>
            <w:r>
              <w:rPr>
                <w:b/>
                <w:sz w:val="20"/>
              </w:rPr>
              <w:lastRenderedPageBreak/>
              <w:t>Commercially Sensitive</w:t>
            </w:r>
            <w:r>
              <w:t xml:space="preserve"> </w:t>
            </w: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A92BD1A" w14:textId="77777777" w:rsidR="002634FB" w:rsidRDefault="00552B47">
            <w:pPr>
              <w:spacing w:after="0" w:line="259" w:lineRule="auto"/>
              <w:ind w:left="2" w:right="0"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2634FB" w14:paraId="78BB1E20" w14:textId="77777777">
        <w:trPr>
          <w:trHeight w:val="4047"/>
        </w:trPr>
        <w:tc>
          <w:tcPr>
            <w:tcW w:w="2624" w:type="dxa"/>
            <w:tcBorders>
              <w:top w:val="single" w:sz="8" w:space="0" w:color="000000"/>
              <w:left w:val="single" w:sz="8" w:space="0" w:color="000000"/>
              <w:bottom w:val="single" w:sz="8" w:space="0" w:color="000000"/>
              <w:right w:val="single" w:sz="8" w:space="0" w:color="000000"/>
            </w:tcBorders>
          </w:tcPr>
          <w:p w14:paraId="544BF2E9" w14:textId="77777777" w:rsidR="002634FB" w:rsidRDefault="00552B47">
            <w:pPr>
              <w:spacing w:after="0" w:line="259" w:lineRule="auto"/>
              <w:ind w:left="0" w:right="0" w:firstLine="0"/>
            </w:pPr>
            <w:r>
              <w:rPr>
                <w:b/>
                <w:sz w:val="20"/>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0B2C7AA" w14:textId="77777777" w:rsidR="002634FB" w:rsidRDefault="00552B47">
            <w:pPr>
              <w:spacing w:after="0" w:line="323" w:lineRule="auto"/>
              <w:ind w:left="2" w:right="5" w:firstLine="0"/>
            </w:pPr>
            <w:r>
              <w:rPr>
                <w:sz w:val="20"/>
              </w:rPr>
              <w:t xml:space="preserve">Data, Personal </w:t>
            </w:r>
            <w:proofErr w:type="gramStart"/>
            <w:r>
              <w:rPr>
                <w:sz w:val="20"/>
              </w:rPr>
              <w:t>Data</w:t>
            </w:r>
            <w:proofErr w:type="gramEnd"/>
            <w:r>
              <w:rPr>
                <w:sz w:val="20"/>
              </w:rPr>
              <w:t xml:space="preserve"> and any information, which may include (but isn’t limited to) any:</w:t>
            </w:r>
            <w:r>
              <w:t xml:space="preserve">  </w:t>
            </w:r>
          </w:p>
          <w:p w14:paraId="65A27143" w14:textId="77777777" w:rsidR="002634FB" w:rsidRDefault="00552B47">
            <w:pPr>
              <w:numPr>
                <w:ilvl w:val="0"/>
                <w:numId w:val="22"/>
              </w:numPr>
              <w:spacing w:after="0" w:line="291" w:lineRule="auto"/>
              <w:ind w:right="0" w:hanging="360"/>
            </w:pPr>
            <w:r>
              <w:rPr>
                <w:sz w:val="20"/>
              </w:rPr>
              <w:t xml:space="preserve">information about business, affairs, developments, trade secrets, know-how, personnel, and third parties, including all </w:t>
            </w:r>
          </w:p>
          <w:p w14:paraId="23E01380" w14:textId="77777777" w:rsidR="002634FB" w:rsidRDefault="00552B47">
            <w:pPr>
              <w:spacing w:after="0" w:line="274" w:lineRule="auto"/>
              <w:ind w:left="722" w:right="0" w:firstLine="0"/>
            </w:pPr>
            <w:r>
              <w:rPr>
                <w:sz w:val="20"/>
              </w:rPr>
              <w:t xml:space="preserve">Intellectual Property Rights (IPRs), together </w:t>
            </w:r>
            <w:r>
              <w:rPr>
                <w:sz w:val="20"/>
              </w:rPr>
              <w:t>with all information derived from any of the above</w:t>
            </w:r>
            <w:r>
              <w:t xml:space="preserve">  </w:t>
            </w:r>
          </w:p>
          <w:p w14:paraId="6658D39D" w14:textId="77777777" w:rsidR="002634FB" w:rsidRDefault="00552B47">
            <w:pPr>
              <w:numPr>
                <w:ilvl w:val="0"/>
                <w:numId w:val="22"/>
              </w:numPr>
              <w:spacing w:after="0" w:line="259" w:lineRule="auto"/>
              <w:ind w:right="0"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2634FB" w14:paraId="7C11230D" w14:textId="77777777">
        <w:trPr>
          <w:trHeight w:val="2186"/>
        </w:trPr>
        <w:tc>
          <w:tcPr>
            <w:tcW w:w="2624" w:type="dxa"/>
            <w:tcBorders>
              <w:top w:val="single" w:sz="8" w:space="0" w:color="000000"/>
              <w:left w:val="single" w:sz="8" w:space="0" w:color="000000"/>
              <w:bottom w:val="single" w:sz="8" w:space="0" w:color="000000"/>
              <w:right w:val="single" w:sz="8" w:space="0" w:color="000000"/>
            </w:tcBorders>
            <w:vAlign w:val="bottom"/>
          </w:tcPr>
          <w:p w14:paraId="3D7FA7A3" w14:textId="77777777" w:rsidR="002634FB" w:rsidRDefault="00552B47">
            <w:pPr>
              <w:spacing w:after="0" w:line="259" w:lineRule="auto"/>
              <w:ind w:left="0" w:right="0" w:firstLine="0"/>
            </w:pPr>
            <w:r>
              <w:rPr>
                <w:b/>
                <w:sz w:val="20"/>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54EF559" w14:textId="77777777" w:rsidR="002634FB" w:rsidRDefault="00552B47">
            <w:pPr>
              <w:spacing w:after="19" w:line="259" w:lineRule="auto"/>
              <w:ind w:left="2" w:right="0" w:firstLine="0"/>
            </w:pPr>
            <w:r>
              <w:rPr>
                <w:sz w:val="20"/>
              </w:rPr>
              <w:t xml:space="preserve">‘Control’ as defined in section 1124 and 450 of the Corporation Tax </w:t>
            </w:r>
          </w:p>
          <w:p w14:paraId="21274F12" w14:textId="77777777" w:rsidR="002634FB" w:rsidRDefault="00552B47">
            <w:pPr>
              <w:spacing w:after="0" w:line="259" w:lineRule="auto"/>
              <w:ind w:left="2" w:right="0" w:firstLine="0"/>
            </w:pPr>
            <w:r>
              <w:rPr>
                <w:sz w:val="20"/>
              </w:rPr>
              <w:t>Act 2010. 'Controls' and 'Controlled' will be interpreted accordingly.</w:t>
            </w:r>
            <w:r>
              <w:t xml:space="preserve">  </w:t>
            </w:r>
          </w:p>
        </w:tc>
      </w:tr>
      <w:tr w:rsidR="002634FB" w14:paraId="264BD3DA"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387AAECC" w14:textId="77777777" w:rsidR="002634FB" w:rsidRDefault="00552B47">
            <w:pPr>
              <w:spacing w:after="0" w:line="259" w:lineRule="auto"/>
              <w:ind w:left="0" w:right="0" w:firstLine="0"/>
            </w:pPr>
            <w:r>
              <w:rPr>
                <w:b/>
                <w:sz w:val="20"/>
              </w:rPr>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590925D" w14:textId="77777777" w:rsidR="002634FB" w:rsidRDefault="00552B47">
            <w:pPr>
              <w:spacing w:after="0" w:line="259" w:lineRule="auto"/>
              <w:ind w:left="2" w:right="0" w:firstLine="0"/>
            </w:pPr>
            <w:r>
              <w:rPr>
                <w:sz w:val="20"/>
              </w:rPr>
              <w:t>Takes the meaning given in the UK GDPR.</w:t>
            </w:r>
            <w:r>
              <w:t xml:space="preserve">  </w:t>
            </w:r>
          </w:p>
        </w:tc>
      </w:tr>
      <w:tr w:rsidR="002634FB" w14:paraId="49C24E55" w14:textId="77777777">
        <w:trPr>
          <w:trHeight w:val="3229"/>
        </w:trPr>
        <w:tc>
          <w:tcPr>
            <w:tcW w:w="2624" w:type="dxa"/>
            <w:tcBorders>
              <w:top w:val="single" w:sz="8" w:space="0" w:color="000000"/>
              <w:left w:val="single" w:sz="8" w:space="0" w:color="000000"/>
              <w:bottom w:val="single" w:sz="8" w:space="0" w:color="000000"/>
              <w:right w:val="single" w:sz="8" w:space="0" w:color="000000"/>
            </w:tcBorders>
          </w:tcPr>
          <w:p w14:paraId="460B1269" w14:textId="77777777" w:rsidR="002634FB" w:rsidRDefault="00552B47">
            <w:pPr>
              <w:spacing w:after="0" w:line="259" w:lineRule="auto"/>
              <w:ind w:left="0" w:right="0" w:firstLine="0"/>
            </w:pPr>
            <w:r>
              <w:rPr>
                <w:b/>
                <w:sz w:val="20"/>
              </w:rPr>
              <w:lastRenderedPageBreak/>
              <w:t>Crown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CE132C" w14:textId="77777777" w:rsidR="002634FB" w:rsidRDefault="00552B47">
            <w:pPr>
              <w:spacing w:after="0" w:line="259" w:lineRule="auto"/>
              <w:ind w:left="2" w:right="0" w:firstLine="0"/>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r>
              <w:t xml:space="preserve">  </w:t>
            </w:r>
          </w:p>
        </w:tc>
      </w:tr>
    </w:tbl>
    <w:p w14:paraId="3E43FA6E"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189" w:type="dxa"/>
          <w:left w:w="106" w:type="dxa"/>
          <w:bottom w:w="183" w:type="dxa"/>
          <w:right w:w="0" w:type="dxa"/>
        </w:tblCellMar>
        <w:tblLook w:val="04A0" w:firstRow="1" w:lastRow="0" w:firstColumn="1" w:lastColumn="0" w:noHBand="0" w:noVBand="1"/>
      </w:tblPr>
      <w:tblGrid>
        <w:gridCol w:w="2624"/>
        <w:gridCol w:w="6280"/>
      </w:tblGrid>
      <w:tr w:rsidR="002634FB" w14:paraId="35A5F04D" w14:textId="77777777">
        <w:trPr>
          <w:trHeight w:val="2208"/>
        </w:trPr>
        <w:tc>
          <w:tcPr>
            <w:tcW w:w="2624" w:type="dxa"/>
            <w:tcBorders>
              <w:top w:val="single" w:sz="8" w:space="0" w:color="000000"/>
              <w:left w:val="single" w:sz="8" w:space="0" w:color="000000"/>
              <w:bottom w:val="single" w:sz="8" w:space="0" w:color="000000"/>
              <w:right w:val="single" w:sz="8" w:space="0" w:color="000000"/>
            </w:tcBorders>
          </w:tcPr>
          <w:p w14:paraId="50EB28D9" w14:textId="77777777" w:rsidR="002634FB" w:rsidRDefault="00552B47">
            <w:pPr>
              <w:spacing w:after="0" w:line="259" w:lineRule="auto"/>
              <w:ind w:left="0" w:right="0" w:firstLine="0"/>
            </w:pPr>
            <w:r>
              <w:rPr>
                <w:b/>
                <w:sz w:val="20"/>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88AF355" w14:textId="77777777" w:rsidR="002634FB" w:rsidRDefault="00552B47">
            <w:pPr>
              <w:spacing w:after="0" w:line="259" w:lineRule="auto"/>
              <w:ind w:left="2" w:right="60"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w:t>
            </w:r>
            <w:r>
              <w:rPr>
                <w:sz w:val="20"/>
              </w:rPr>
              <w:t>h.</w:t>
            </w:r>
            <w:r>
              <w:t xml:space="preserve">  </w:t>
            </w:r>
          </w:p>
        </w:tc>
      </w:tr>
      <w:tr w:rsidR="002634FB" w14:paraId="0838027C"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bottom"/>
          </w:tcPr>
          <w:p w14:paraId="3A008D72" w14:textId="77777777" w:rsidR="002634FB" w:rsidRDefault="00552B47">
            <w:pPr>
              <w:spacing w:after="0" w:line="259" w:lineRule="auto"/>
              <w:ind w:left="0" w:right="0" w:firstLine="0"/>
            </w:pPr>
            <w:r>
              <w:rPr>
                <w:b/>
                <w:sz w:val="20"/>
              </w:rPr>
              <w:t>Data Protection Impact</w:t>
            </w:r>
            <w:r>
              <w:t xml:space="preserve"> </w:t>
            </w:r>
            <w:r>
              <w:rPr>
                <w:b/>
                <w:sz w:val="20"/>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23F0F3A" w14:textId="77777777" w:rsidR="002634FB" w:rsidRDefault="00552B47">
            <w:pPr>
              <w:spacing w:after="0" w:line="259" w:lineRule="auto"/>
              <w:ind w:left="2" w:right="0" w:firstLine="0"/>
            </w:pPr>
            <w:r>
              <w:rPr>
                <w:sz w:val="20"/>
              </w:rPr>
              <w:t>An assessment by the Controller of the impact of the envisaged Processing on the protection of Personal Data.</w:t>
            </w:r>
            <w:r>
              <w:t xml:space="preserve">  </w:t>
            </w:r>
          </w:p>
        </w:tc>
      </w:tr>
      <w:tr w:rsidR="002634FB" w14:paraId="7B26AA6D" w14:textId="77777777">
        <w:trPr>
          <w:trHeight w:val="1988"/>
        </w:trPr>
        <w:tc>
          <w:tcPr>
            <w:tcW w:w="2624" w:type="dxa"/>
            <w:tcBorders>
              <w:top w:val="single" w:sz="8" w:space="0" w:color="000000"/>
              <w:left w:val="single" w:sz="8" w:space="0" w:color="000000"/>
              <w:bottom w:val="single" w:sz="8" w:space="0" w:color="000000"/>
              <w:right w:val="single" w:sz="8" w:space="0" w:color="000000"/>
            </w:tcBorders>
            <w:vAlign w:val="center"/>
          </w:tcPr>
          <w:p w14:paraId="67C3FD6D" w14:textId="77777777" w:rsidR="002634FB" w:rsidRDefault="00552B47">
            <w:pPr>
              <w:spacing w:after="0" w:line="259" w:lineRule="auto"/>
              <w:ind w:left="0" w:right="0" w:firstLine="0"/>
            </w:pPr>
            <w:r>
              <w:rPr>
                <w:b/>
                <w:sz w:val="20"/>
              </w:rPr>
              <w:t>Data Protection</w:t>
            </w:r>
            <w:r>
              <w:t xml:space="preserve"> </w:t>
            </w:r>
          </w:p>
          <w:p w14:paraId="64DE2925" w14:textId="77777777" w:rsidR="002634FB" w:rsidRDefault="00552B47">
            <w:pPr>
              <w:spacing w:after="0" w:line="259" w:lineRule="auto"/>
              <w:ind w:left="0" w:right="0" w:firstLine="0"/>
            </w:pPr>
            <w:r>
              <w:rPr>
                <w:b/>
                <w:sz w:val="20"/>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39DD5585" w14:textId="77777777" w:rsidR="002634FB" w:rsidRDefault="00552B47">
            <w:pPr>
              <w:spacing w:after="0" w:line="259" w:lineRule="auto"/>
              <w:ind w:left="722" w:right="0" w:hanging="720"/>
            </w:pPr>
            <w:r>
              <w:rPr>
                <w:sz w:val="20"/>
              </w:rPr>
              <w:t>(</w:t>
            </w:r>
            <w:proofErr w:type="spellStart"/>
            <w:r>
              <w:rPr>
                <w:sz w:val="20"/>
              </w:rPr>
              <w:t>i</w:t>
            </w:r>
            <w:proofErr w:type="spellEnd"/>
            <w:r>
              <w:rPr>
                <w:sz w:val="20"/>
              </w:rPr>
              <w:t xml:space="preserve">) the UK GDPR as amended from time to time; (ii) the DPA 2018 </w:t>
            </w:r>
            <w:proofErr w:type="gramStart"/>
            <w:r>
              <w:rPr>
                <w:sz w:val="20"/>
              </w:rPr>
              <w:t>to</w:t>
            </w:r>
            <w:r>
              <w:t xml:space="preserve">  </w:t>
            </w:r>
            <w:r>
              <w:rPr>
                <w:sz w:val="20"/>
              </w:rPr>
              <w:t>the</w:t>
            </w:r>
            <w:proofErr w:type="gramEnd"/>
            <w:r>
              <w:rPr>
                <w:sz w:val="20"/>
              </w:rPr>
              <w:t xml:space="preserve"> extent that it relates to Processing of Personal Data and privacy; (iii) all applicable Law about the Processing of Personal Data and privacy.</w:t>
            </w:r>
            <w:r>
              <w:t xml:space="preserve">  </w:t>
            </w:r>
          </w:p>
        </w:tc>
      </w:tr>
      <w:tr w:rsidR="002634FB" w14:paraId="7621FCB2"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15651302" w14:textId="77777777" w:rsidR="002634FB" w:rsidRDefault="00552B47">
            <w:pPr>
              <w:spacing w:after="0" w:line="259" w:lineRule="auto"/>
              <w:ind w:left="0" w:right="0" w:firstLine="0"/>
            </w:pPr>
            <w:r>
              <w:rPr>
                <w:b/>
                <w:sz w:val="20"/>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196ED7F" w14:textId="77777777" w:rsidR="002634FB" w:rsidRDefault="00552B47">
            <w:pPr>
              <w:spacing w:after="0" w:line="259" w:lineRule="auto"/>
              <w:ind w:left="2" w:right="0" w:firstLine="0"/>
            </w:pPr>
            <w:r>
              <w:rPr>
                <w:sz w:val="20"/>
              </w:rPr>
              <w:t>Takes the meaning given in the UK GDPR</w:t>
            </w:r>
            <w:r>
              <w:t xml:space="preserve">  </w:t>
            </w:r>
          </w:p>
        </w:tc>
      </w:tr>
      <w:tr w:rsidR="002634FB" w14:paraId="026FC596" w14:textId="77777777">
        <w:trPr>
          <w:trHeight w:val="4350"/>
        </w:trPr>
        <w:tc>
          <w:tcPr>
            <w:tcW w:w="2624" w:type="dxa"/>
            <w:tcBorders>
              <w:top w:val="single" w:sz="8" w:space="0" w:color="000000"/>
              <w:left w:val="single" w:sz="8" w:space="0" w:color="000000"/>
              <w:bottom w:val="single" w:sz="8" w:space="0" w:color="000000"/>
              <w:right w:val="single" w:sz="8" w:space="0" w:color="000000"/>
            </w:tcBorders>
          </w:tcPr>
          <w:p w14:paraId="10E83785" w14:textId="77777777" w:rsidR="002634FB" w:rsidRDefault="00552B47">
            <w:pPr>
              <w:spacing w:after="0" w:line="259" w:lineRule="auto"/>
              <w:ind w:left="0" w:right="0" w:firstLine="0"/>
            </w:pPr>
            <w:r>
              <w:rPr>
                <w:b/>
                <w:sz w:val="20"/>
              </w:rPr>
              <w:lastRenderedPageBreak/>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7A6B0B9" w14:textId="77777777" w:rsidR="002634FB" w:rsidRDefault="00552B47">
            <w:pPr>
              <w:spacing w:after="0" w:line="259" w:lineRule="auto"/>
              <w:ind w:left="2" w:right="0" w:firstLine="0"/>
            </w:pPr>
            <w:r>
              <w:rPr>
                <w:sz w:val="20"/>
              </w:rPr>
              <w:t>Default is any:</w:t>
            </w:r>
            <w:r>
              <w:t xml:space="preserve">  </w:t>
            </w:r>
          </w:p>
          <w:p w14:paraId="10D68705" w14:textId="77777777" w:rsidR="002634FB" w:rsidRDefault="00552B47">
            <w:pPr>
              <w:numPr>
                <w:ilvl w:val="0"/>
                <w:numId w:val="23"/>
              </w:numPr>
              <w:spacing w:after="9" w:line="283" w:lineRule="auto"/>
              <w:ind w:right="0" w:hanging="360"/>
            </w:pPr>
            <w:r>
              <w:rPr>
                <w:sz w:val="20"/>
              </w:rPr>
              <w:t>breach of the obligations of the Supplier (including any fundamental breach or breach of a fundamental term)</w:t>
            </w:r>
            <w:r>
              <w:t xml:space="preserve">  </w:t>
            </w:r>
          </w:p>
          <w:p w14:paraId="11068E2E" w14:textId="77777777" w:rsidR="002634FB" w:rsidRDefault="00552B47">
            <w:pPr>
              <w:numPr>
                <w:ilvl w:val="0"/>
                <w:numId w:val="23"/>
              </w:numPr>
              <w:spacing w:after="190" w:line="283" w:lineRule="auto"/>
              <w:ind w:right="0" w:hanging="360"/>
            </w:pPr>
            <w:r>
              <w:rPr>
                <w:sz w:val="20"/>
              </w:rPr>
              <w:t xml:space="preserve">other default, </w:t>
            </w:r>
            <w:proofErr w:type="gramStart"/>
            <w:r>
              <w:rPr>
                <w:sz w:val="20"/>
              </w:rPr>
              <w:t>negligence</w:t>
            </w:r>
            <w:proofErr w:type="gramEnd"/>
            <w:r>
              <w:rPr>
                <w:sz w:val="20"/>
              </w:rPr>
              <w:t xml:space="preserve"> or negligent statement of the</w:t>
            </w:r>
            <w:r>
              <w:t xml:space="preserve"> </w:t>
            </w:r>
            <w:r>
              <w:rPr>
                <w:sz w:val="20"/>
              </w:rPr>
              <w:t>Supplier, of its Su</w:t>
            </w:r>
            <w:r>
              <w:rPr>
                <w:sz w:val="20"/>
              </w:rPr>
              <w:t>bcontractors or any Supplier Staff (whether by act or omission), in connection with or in relation to this Call-Off Contract</w:t>
            </w:r>
            <w:r>
              <w:t xml:space="preserve">  </w:t>
            </w:r>
          </w:p>
          <w:p w14:paraId="43893980" w14:textId="77777777" w:rsidR="002634FB" w:rsidRDefault="00552B47">
            <w:pPr>
              <w:spacing w:after="0" w:line="259" w:lineRule="auto"/>
              <w:ind w:left="2" w:right="53"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2634FB" w14:paraId="3BC7739B" w14:textId="77777777">
        <w:trPr>
          <w:trHeight w:val="1409"/>
        </w:trPr>
        <w:tc>
          <w:tcPr>
            <w:tcW w:w="2624" w:type="dxa"/>
            <w:tcBorders>
              <w:top w:val="single" w:sz="8" w:space="0" w:color="000000"/>
              <w:left w:val="single" w:sz="8" w:space="0" w:color="000000"/>
              <w:bottom w:val="single" w:sz="8" w:space="0" w:color="000000"/>
              <w:right w:val="single" w:sz="8" w:space="0" w:color="000000"/>
            </w:tcBorders>
            <w:vAlign w:val="bottom"/>
          </w:tcPr>
          <w:p w14:paraId="14FBB60E" w14:textId="77777777" w:rsidR="002634FB" w:rsidRDefault="00552B47">
            <w:pPr>
              <w:spacing w:after="0" w:line="259" w:lineRule="auto"/>
              <w:ind w:left="0" w:right="0" w:firstLine="0"/>
            </w:pPr>
            <w:r>
              <w:rPr>
                <w:b/>
                <w:sz w:val="20"/>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783F129" w14:textId="77777777" w:rsidR="002634FB" w:rsidRDefault="00552B47">
            <w:pPr>
              <w:spacing w:after="0" w:line="259" w:lineRule="auto"/>
              <w:ind w:left="2" w:right="0" w:firstLine="0"/>
            </w:pPr>
            <w:r>
              <w:rPr>
                <w:sz w:val="20"/>
              </w:rPr>
              <w:t>Data Protection Act 2018.</w:t>
            </w:r>
            <w:r>
              <w:t xml:space="preserve">  </w:t>
            </w:r>
          </w:p>
        </w:tc>
      </w:tr>
      <w:tr w:rsidR="002634FB" w14:paraId="3C34F50F"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6DAAE69C" w14:textId="77777777" w:rsidR="002634FB" w:rsidRDefault="00552B47">
            <w:pPr>
              <w:spacing w:after="0" w:line="259" w:lineRule="auto"/>
              <w:ind w:left="0" w:right="0" w:firstLine="0"/>
            </w:pPr>
            <w:r>
              <w:rPr>
                <w:b/>
                <w:sz w:val="20"/>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05DDEB0" w14:textId="77777777" w:rsidR="002634FB" w:rsidRDefault="00552B47">
            <w:pPr>
              <w:spacing w:after="0" w:line="259" w:lineRule="auto"/>
              <w:ind w:left="2" w:right="0" w:firstLine="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2634FB" w14:paraId="3FB70C13" w14:textId="77777777">
        <w:trPr>
          <w:trHeight w:val="1687"/>
        </w:trPr>
        <w:tc>
          <w:tcPr>
            <w:tcW w:w="2624" w:type="dxa"/>
            <w:tcBorders>
              <w:top w:val="single" w:sz="8" w:space="0" w:color="000000"/>
              <w:left w:val="single" w:sz="8" w:space="0" w:color="000000"/>
              <w:bottom w:val="single" w:sz="8" w:space="0" w:color="000000"/>
              <w:right w:val="single" w:sz="8" w:space="0" w:color="000000"/>
            </w:tcBorders>
            <w:vAlign w:val="center"/>
          </w:tcPr>
          <w:p w14:paraId="56AA023C" w14:textId="77777777" w:rsidR="002634FB" w:rsidRDefault="00552B47">
            <w:pPr>
              <w:spacing w:after="0" w:line="259" w:lineRule="auto"/>
              <w:ind w:left="0" w:right="0" w:firstLine="0"/>
            </w:pPr>
            <w:r>
              <w:rPr>
                <w:b/>
                <w:sz w:val="20"/>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324A411" w14:textId="77777777" w:rsidR="002634FB" w:rsidRDefault="00552B47">
            <w:pPr>
              <w:spacing w:after="0" w:line="259" w:lineRule="auto"/>
              <w:ind w:left="2" w:right="0" w:firstLine="0"/>
            </w:pPr>
            <w:r>
              <w:rPr>
                <w:sz w:val="20"/>
              </w:rPr>
              <w:t>Means to terminate; and Ended and Ending are construed accordingly.</w:t>
            </w:r>
            <w:r>
              <w:t xml:space="preserve">  </w:t>
            </w:r>
          </w:p>
        </w:tc>
      </w:tr>
      <w:tr w:rsidR="002634FB" w14:paraId="30E62AF1" w14:textId="77777777">
        <w:trPr>
          <w:trHeight w:val="2206"/>
        </w:trPr>
        <w:tc>
          <w:tcPr>
            <w:tcW w:w="2624" w:type="dxa"/>
            <w:tcBorders>
              <w:top w:val="single" w:sz="8" w:space="0" w:color="000000"/>
              <w:left w:val="single" w:sz="8" w:space="0" w:color="000000"/>
              <w:bottom w:val="single" w:sz="8" w:space="0" w:color="000000"/>
              <w:right w:val="single" w:sz="8" w:space="0" w:color="000000"/>
            </w:tcBorders>
            <w:vAlign w:val="center"/>
          </w:tcPr>
          <w:p w14:paraId="6C56FDF4" w14:textId="77777777" w:rsidR="002634FB" w:rsidRDefault="00552B47">
            <w:pPr>
              <w:spacing w:after="0" w:line="259" w:lineRule="auto"/>
              <w:ind w:left="0" w:right="0" w:firstLine="0"/>
            </w:pPr>
            <w:r>
              <w:rPr>
                <w:b/>
                <w:sz w:val="20"/>
              </w:rPr>
              <w:t>Environmental</w:t>
            </w:r>
            <w:r>
              <w:t xml:space="preserve">  </w:t>
            </w:r>
          </w:p>
          <w:p w14:paraId="60597DAA" w14:textId="77777777" w:rsidR="002634FB" w:rsidRDefault="00552B47">
            <w:pPr>
              <w:spacing w:after="0" w:line="259" w:lineRule="auto"/>
              <w:ind w:left="0" w:right="0" w:firstLine="0"/>
            </w:pPr>
            <w:r>
              <w:rPr>
                <w:b/>
                <w:sz w:val="20"/>
              </w:rPr>
              <w:t>Information 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436BEB1" w14:textId="77777777" w:rsidR="002634FB" w:rsidRDefault="00552B47">
            <w:pPr>
              <w:spacing w:after="0" w:line="250" w:lineRule="auto"/>
              <w:ind w:left="2" w:right="0" w:firstLine="0"/>
            </w:pPr>
            <w:r>
              <w:rPr>
                <w:sz w:val="20"/>
              </w:rPr>
              <w:t xml:space="preserve">The Environmental Information Regulations 2004 together with any guidance or codes of practice issued by the Information </w:t>
            </w:r>
            <w:r>
              <w:t xml:space="preserve"> </w:t>
            </w:r>
          </w:p>
          <w:p w14:paraId="233E87A3" w14:textId="77777777" w:rsidR="002634FB" w:rsidRDefault="00552B47">
            <w:pPr>
              <w:spacing w:after="0" w:line="259" w:lineRule="auto"/>
              <w:ind w:left="2" w:right="0" w:firstLine="0"/>
            </w:pPr>
            <w:r>
              <w:rPr>
                <w:sz w:val="20"/>
              </w:rPr>
              <w:t>Commissioner or relevant government department about the regulations.</w:t>
            </w:r>
            <w:r>
              <w:t xml:space="preserve">  </w:t>
            </w:r>
          </w:p>
        </w:tc>
      </w:tr>
      <w:tr w:rsidR="002634FB" w14:paraId="4AB63C07" w14:textId="77777777">
        <w:trPr>
          <w:trHeight w:val="2210"/>
        </w:trPr>
        <w:tc>
          <w:tcPr>
            <w:tcW w:w="2624" w:type="dxa"/>
            <w:tcBorders>
              <w:top w:val="single" w:sz="8" w:space="0" w:color="000000"/>
              <w:left w:val="single" w:sz="8" w:space="0" w:color="000000"/>
              <w:bottom w:val="single" w:sz="8" w:space="0" w:color="000000"/>
              <w:right w:val="single" w:sz="8" w:space="0" w:color="000000"/>
            </w:tcBorders>
          </w:tcPr>
          <w:p w14:paraId="090A3845" w14:textId="77777777" w:rsidR="002634FB" w:rsidRDefault="00552B47">
            <w:pPr>
              <w:spacing w:after="0" w:line="259" w:lineRule="auto"/>
              <w:ind w:left="0" w:right="0" w:firstLine="0"/>
            </w:pPr>
            <w:r>
              <w:rPr>
                <w:b/>
                <w:sz w:val="20"/>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81D64F0" w14:textId="77777777" w:rsidR="002634FB" w:rsidRDefault="00552B47">
            <w:pPr>
              <w:spacing w:after="0" w:line="259" w:lineRule="auto"/>
              <w:ind w:left="2" w:right="0" w:firstLine="0"/>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Contract.</w:t>
            </w:r>
            <w:r>
              <w:t xml:space="preserve">  </w:t>
            </w:r>
          </w:p>
        </w:tc>
      </w:tr>
    </w:tbl>
    <w:p w14:paraId="4C29C783" w14:textId="77777777" w:rsidR="002634FB" w:rsidRDefault="00552B47">
      <w:pPr>
        <w:spacing w:after="0" w:line="259" w:lineRule="auto"/>
        <w:ind w:left="0" w:right="0" w:firstLine="0"/>
        <w:jc w:val="both"/>
      </w:pPr>
      <w:r>
        <w:t xml:space="preserve">  </w:t>
      </w:r>
    </w:p>
    <w:p w14:paraId="79D7C6CD"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0" w:type="dxa"/>
          <w:left w:w="106" w:type="dxa"/>
          <w:bottom w:w="186" w:type="dxa"/>
          <w:right w:w="56" w:type="dxa"/>
        </w:tblCellMar>
        <w:tblLook w:val="04A0" w:firstRow="1" w:lastRow="0" w:firstColumn="1" w:lastColumn="0" w:noHBand="0" w:noVBand="1"/>
      </w:tblPr>
      <w:tblGrid>
        <w:gridCol w:w="2624"/>
        <w:gridCol w:w="6280"/>
      </w:tblGrid>
      <w:tr w:rsidR="002634FB" w14:paraId="0F947CA3"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65F29AFC" w14:textId="77777777" w:rsidR="002634FB" w:rsidRDefault="00552B47">
            <w:pPr>
              <w:spacing w:after="0" w:line="259" w:lineRule="auto"/>
              <w:ind w:left="0" w:right="0" w:firstLine="0"/>
            </w:pPr>
            <w:r>
              <w:rPr>
                <w:b/>
                <w:sz w:val="20"/>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730A0C5" w14:textId="77777777" w:rsidR="002634FB" w:rsidRDefault="00552B47">
            <w:pPr>
              <w:spacing w:after="0" w:line="259" w:lineRule="auto"/>
              <w:ind w:left="2" w:right="19"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2634FB" w14:paraId="614E9CBF" w14:textId="77777777">
        <w:trPr>
          <w:trHeight w:val="2732"/>
        </w:trPr>
        <w:tc>
          <w:tcPr>
            <w:tcW w:w="2624" w:type="dxa"/>
            <w:tcBorders>
              <w:top w:val="single" w:sz="8" w:space="0" w:color="000000"/>
              <w:left w:val="single" w:sz="8" w:space="0" w:color="000000"/>
              <w:bottom w:val="single" w:sz="8" w:space="0" w:color="000000"/>
              <w:right w:val="single" w:sz="8" w:space="0" w:color="000000"/>
            </w:tcBorders>
            <w:vAlign w:val="bottom"/>
          </w:tcPr>
          <w:p w14:paraId="4E7E2F3D" w14:textId="77777777" w:rsidR="002634FB" w:rsidRDefault="00552B47">
            <w:pPr>
              <w:tabs>
                <w:tab w:val="center" w:pos="1998"/>
              </w:tabs>
              <w:spacing w:after="0" w:line="259" w:lineRule="auto"/>
              <w:ind w:left="0" w:right="0" w:firstLine="0"/>
            </w:pPr>
            <w:r>
              <w:rPr>
                <w:b/>
                <w:sz w:val="20"/>
              </w:rPr>
              <w:t xml:space="preserve">Employment </w:t>
            </w:r>
            <w:r>
              <w:rPr>
                <w:b/>
                <w:sz w:val="20"/>
              </w:rPr>
              <w:tab/>
              <w:t>Status</w:t>
            </w:r>
            <w:r>
              <w:t xml:space="preserve"> </w:t>
            </w:r>
          </w:p>
          <w:p w14:paraId="59E70F93" w14:textId="77777777" w:rsidR="002634FB" w:rsidRDefault="00552B47">
            <w:pPr>
              <w:spacing w:after="0" w:line="259" w:lineRule="auto"/>
              <w:ind w:left="0" w:right="0" w:firstLine="0"/>
            </w:pPr>
            <w:r>
              <w:rPr>
                <w:b/>
                <w:sz w:val="20"/>
              </w:rPr>
              <w:t>Indicator test tool or ESI tool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04D6122" w14:textId="77777777" w:rsidR="002634FB" w:rsidRDefault="00552B47">
            <w:pPr>
              <w:spacing w:after="14" w:line="274" w:lineRule="auto"/>
              <w:ind w:left="2" w:right="0"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039409F5" w14:textId="77777777" w:rsidR="002634FB" w:rsidRDefault="00552B47">
            <w:pPr>
              <w:spacing w:after="0" w:line="259" w:lineRule="auto"/>
              <w:ind w:left="2" w:right="0" w:firstLine="0"/>
            </w:pPr>
            <w:r>
              <w:rPr>
                <w:color w:val="0000FF"/>
                <w:u w:val="single" w:color="0000FF"/>
              </w:rPr>
              <w:t>https://www.gov.uk/guidance/check-employment-status-fortax</w:t>
            </w:r>
            <w:r>
              <w:t xml:space="preserve">  </w:t>
            </w:r>
          </w:p>
        </w:tc>
      </w:tr>
      <w:tr w:rsidR="002634FB" w14:paraId="63A96E4F"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FE033B0" w14:textId="77777777" w:rsidR="002634FB" w:rsidRDefault="00552B47">
            <w:pPr>
              <w:spacing w:after="0" w:line="259" w:lineRule="auto"/>
              <w:ind w:left="0" w:right="0" w:firstLine="0"/>
            </w:pPr>
            <w:r>
              <w:rPr>
                <w:b/>
                <w:sz w:val="20"/>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72BBAC7" w14:textId="77777777" w:rsidR="002634FB" w:rsidRDefault="00552B47">
            <w:pPr>
              <w:spacing w:after="0" w:line="259" w:lineRule="auto"/>
              <w:ind w:left="2" w:right="0" w:firstLine="0"/>
            </w:pPr>
            <w:r>
              <w:rPr>
                <w:sz w:val="20"/>
              </w:rPr>
              <w:t>The expiry date of this Call-Off Contr</w:t>
            </w:r>
            <w:r>
              <w:rPr>
                <w:sz w:val="20"/>
              </w:rPr>
              <w:t>act in the Order Form.</w:t>
            </w:r>
            <w:r>
              <w:t xml:space="preserve">  </w:t>
            </w:r>
          </w:p>
        </w:tc>
      </w:tr>
    </w:tbl>
    <w:p w14:paraId="75F9BD04" w14:textId="77777777" w:rsidR="002634FB" w:rsidRDefault="002634FB">
      <w:pPr>
        <w:spacing w:after="0" w:line="259" w:lineRule="auto"/>
        <w:ind w:left="-1440" w:right="35" w:firstLine="0"/>
        <w:jc w:val="both"/>
      </w:pPr>
    </w:p>
    <w:tbl>
      <w:tblPr>
        <w:tblStyle w:val="TableGrid"/>
        <w:tblW w:w="8904" w:type="dxa"/>
        <w:tblInd w:w="1049" w:type="dxa"/>
        <w:tblCellMar>
          <w:top w:w="429" w:type="dxa"/>
          <w:left w:w="106" w:type="dxa"/>
          <w:bottom w:w="184" w:type="dxa"/>
          <w:right w:w="6" w:type="dxa"/>
        </w:tblCellMar>
        <w:tblLook w:val="04A0" w:firstRow="1" w:lastRow="0" w:firstColumn="1" w:lastColumn="0" w:noHBand="0" w:noVBand="1"/>
      </w:tblPr>
      <w:tblGrid>
        <w:gridCol w:w="2624"/>
        <w:gridCol w:w="6280"/>
      </w:tblGrid>
      <w:tr w:rsidR="002634FB" w14:paraId="557A5CA6" w14:textId="77777777">
        <w:trPr>
          <w:trHeight w:val="8092"/>
        </w:trPr>
        <w:tc>
          <w:tcPr>
            <w:tcW w:w="2624" w:type="dxa"/>
            <w:tcBorders>
              <w:top w:val="single" w:sz="8" w:space="0" w:color="000000"/>
              <w:left w:val="single" w:sz="8" w:space="0" w:color="000000"/>
              <w:bottom w:val="single" w:sz="8" w:space="0" w:color="000000"/>
              <w:right w:val="single" w:sz="8" w:space="0" w:color="000000"/>
            </w:tcBorders>
          </w:tcPr>
          <w:p w14:paraId="08D52703" w14:textId="77777777" w:rsidR="002634FB" w:rsidRDefault="00552B47">
            <w:pPr>
              <w:spacing w:after="0" w:line="259" w:lineRule="auto"/>
              <w:ind w:left="0" w:right="0" w:firstLine="0"/>
            </w:pPr>
            <w:r>
              <w:rPr>
                <w:b/>
                <w:sz w:val="20"/>
              </w:rPr>
              <w:lastRenderedPageBreak/>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4464892" w14:textId="77777777" w:rsidR="002634FB" w:rsidRDefault="00552B47">
            <w:pPr>
              <w:spacing w:after="0" w:line="263" w:lineRule="auto"/>
              <w:ind w:left="2" w:right="0" w:firstLine="0"/>
            </w:pPr>
            <w:r>
              <w:rPr>
                <w:sz w:val="20"/>
              </w:rPr>
              <w:t>A force Majeure event means anything affecting either Party's performance of their obligations arising from any:</w:t>
            </w:r>
            <w:r>
              <w:t xml:space="preserve">  </w:t>
            </w:r>
          </w:p>
          <w:p w14:paraId="475B08DE" w14:textId="77777777" w:rsidR="002634FB" w:rsidRDefault="00552B47">
            <w:pPr>
              <w:numPr>
                <w:ilvl w:val="0"/>
                <w:numId w:val="24"/>
              </w:numPr>
              <w:spacing w:after="0" w:line="279" w:lineRule="auto"/>
              <w:ind w:right="0" w:hanging="360"/>
            </w:pPr>
            <w:r>
              <w:rPr>
                <w:sz w:val="20"/>
              </w:rPr>
              <w:t xml:space="preserve">acts, </w:t>
            </w:r>
            <w:proofErr w:type="gramStart"/>
            <w:r>
              <w:rPr>
                <w:sz w:val="20"/>
              </w:rPr>
              <w:t>events</w:t>
            </w:r>
            <w:proofErr w:type="gramEnd"/>
            <w:r>
              <w:rPr>
                <w:sz w:val="20"/>
              </w:rPr>
              <w:t xml:space="preserve"> or omissions beyond the reasonable control of the affected Party</w:t>
            </w:r>
            <w:r>
              <w:t xml:space="preserve">  </w:t>
            </w:r>
          </w:p>
          <w:p w14:paraId="0A7001FF" w14:textId="77777777" w:rsidR="002634FB" w:rsidRDefault="00552B47">
            <w:pPr>
              <w:numPr>
                <w:ilvl w:val="0"/>
                <w:numId w:val="24"/>
              </w:numPr>
              <w:spacing w:after="19" w:line="280" w:lineRule="auto"/>
              <w:ind w:right="0" w:hanging="360"/>
            </w:pPr>
            <w:r>
              <w:rPr>
                <w:sz w:val="20"/>
              </w:rPr>
              <w:t xml:space="preserve">riots, </w:t>
            </w:r>
            <w:proofErr w:type="gramStart"/>
            <w:r>
              <w:rPr>
                <w:sz w:val="20"/>
              </w:rPr>
              <w:t>war</w:t>
            </w:r>
            <w:proofErr w:type="gramEnd"/>
            <w:r>
              <w:rPr>
                <w:sz w:val="20"/>
              </w:rPr>
              <w:t xml:space="preserve"> or armed conflict, acts of terrorism, nuclear, biological or chemical warfare</w:t>
            </w:r>
            <w:r>
              <w:t xml:space="preserve">  </w:t>
            </w:r>
          </w:p>
          <w:p w14:paraId="060942D8" w14:textId="77777777" w:rsidR="002634FB" w:rsidRDefault="00552B47">
            <w:pPr>
              <w:numPr>
                <w:ilvl w:val="0"/>
                <w:numId w:val="24"/>
              </w:numPr>
              <w:spacing w:after="34" w:line="259" w:lineRule="auto"/>
              <w:ind w:right="0" w:hanging="360"/>
            </w:pPr>
            <w:r>
              <w:t xml:space="preserve">acts of government, local </w:t>
            </w:r>
            <w:proofErr w:type="gramStart"/>
            <w:r>
              <w:t>government</w:t>
            </w:r>
            <w:proofErr w:type="gramEnd"/>
            <w:r>
              <w:t xml:space="preserve"> or Regulatory </w:t>
            </w:r>
            <w:r>
              <w:rPr>
                <w:sz w:val="20"/>
              </w:rPr>
              <w:t>Bodies</w:t>
            </w:r>
            <w:r>
              <w:t xml:space="preserve"> </w:t>
            </w:r>
          </w:p>
          <w:p w14:paraId="2C561C95" w14:textId="77777777" w:rsidR="002634FB" w:rsidRDefault="00552B47">
            <w:pPr>
              <w:numPr>
                <w:ilvl w:val="0"/>
                <w:numId w:val="24"/>
              </w:numPr>
              <w:spacing w:after="0" w:line="259" w:lineRule="auto"/>
              <w:ind w:right="0" w:hanging="360"/>
            </w:pPr>
            <w:r>
              <w:rPr>
                <w:sz w:val="20"/>
              </w:rPr>
              <w:t>fire, flood or disaster and any failure or shortage of power or fuel</w:t>
            </w:r>
            <w:r>
              <w:t xml:space="preserve">  </w:t>
            </w:r>
          </w:p>
          <w:p w14:paraId="7E9337DF" w14:textId="77777777" w:rsidR="002634FB" w:rsidRDefault="00552B47">
            <w:pPr>
              <w:numPr>
                <w:ilvl w:val="0"/>
                <w:numId w:val="24"/>
              </w:numPr>
              <w:spacing w:after="161" w:line="342" w:lineRule="auto"/>
              <w:ind w:right="0" w:hanging="360"/>
            </w:pPr>
            <w:r>
              <w:rPr>
                <w:sz w:val="20"/>
              </w:rPr>
              <w:t>industrial dispute affecting a thir</w:t>
            </w:r>
            <w:r>
              <w:rPr>
                <w:sz w:val="20"/>
              </w:rPr>
              <w:t>d party for which a substitute third party isn’t reasonably available</w:t>
            </w:r>
            <w:r>
              <w:t xml:space="preserve">  </w:t>
            </w:r>
          </w:p>
          <w:p w14:paraId="70D36B9B" w14:textId="77777777" w:rsidR="002634FB" w:rsidRDefault="00552B47">
            <w:pPr>
              <w:spacing w:after="0" w:line="259" w:lineRule="auto"/>
              <w:ind w:left="2" w:right="0" w:firstLine="0"/>
            </w:pPr>
            <w:r>
              <w:rPr>
                <w:sz w:val="20"/>
              </w:rPr>
              <w:t>The following do not constitute a Force Majeure event:</w:t>
            </w:r>
            <w:r>
              <w:t xml:space="preserve">  </w:t>
            </w:r>
          </w:p>
          <w:p w14:paraId="79D4146A" w14:textId="77777777" w:rsidR="002634FB" w:rsidRDefault="00552B47">
            <w:pPr>
              <w:numPr>
                <w:ilvl w:val="0"/>
                <w:numId w:val="24"/>
              </w:numPr>
              <w:spacing w:after="0" w:line="324" w:lineRule="auto"/>
              <w:ind w:right="0" w:hanging="360"/>
            </w:pPr>
            <w:r>
              <w:rPr>
                <w:sz w:val="20"/>
              </w:rPr>
              <w:t>any industrial dispute about the Supplier, its staff, or failure in the Supplier’s (or a Subcontractor's) supply chain</w:t>
            </w:r>
            <w:r>
              <w:t xml:space="preserve">  </w:t>
            </w:r>
          </w:p>
          <w:p w14:paraId="58201121" w14:textId="77777777" w:rsidR="002634FB" w:rsidRDefault="00552B47">
            <w:pPr>
              <w:numPr>
                <w:ilvl w:val="0"/>
                <w:numId w:val="24"/>
              </w:numPr>
              <w:spacing w:after="6" w:line="282" w:lineRule="auto"/>
              <w:ind w:right="0"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w:t>
            </w:r>
            <w:r>
              <w:t xml:space="preserve">  </w:t>
            </w:r>
          </w:p>
          <w:p w14:paraId="613E0B1C" w14:textId="77777777" w:rsidR="002634FB" w:rsidRDefault="00552B47">
            <w:pPr>
              <w:numPr>
                <w:ilvl w:val="0"/>
                <w:numId w:val="24"/>
              </w:numPr>
              <w:spacing w:after="0" w:line="283" w:lineRule="auto"/>
              <w:ind w:right="0" w:hanging="360"/>
            </w:pPr>
            <w:r>
              <w:rPr>
                <w:sz w:val="20"/>
              </w:rPr>
              <w:t xml:space="preserve">the event was foreseeable by the Party seeking to rely on </w:t>
            </w:r>
            <w:proofErr w:type="gramStart"/>
            <w:r>
              <w:rPr>
                <w:sz w:val="20"/>
              </w:rPr>
              <w:t>Force</w:t>
            </w:r>
            <w:r>
              <w:t xml:space="preserve">  </w:t>
            </w:r>
            <w:r>
              <w:rPr>
                <w:sz w:val="20"/>
              </w:rPr>
              <w:t>Majeure</w:t>
            </w:r>
            <w:proofErr w:type="gramEnd"/>
            <w:r>
              <w:rPr>
                <w:sz w:val="20"/>
              </w:rPr>
              <w:t xml:space="preserve"> at the time this Call-Off Contract</w:t>
            </w:r>
            <w:r>
              <w:rPr>
                <w:sz w:val="20"/>
              </w:rPr>
              <w:t xml:space="preserve"> was entered into</w:t>
            </w:r>
            <w:r>
              <w:t xml:space="preserve">  </w:t>
            </w:r>
          </w:p>
          <w:p w14:paraId="243D0F22" w14:textId="77777777" w:rsidR="002634FB" w:rsidRDefault="00552B47">
            <w:pPr>
              <w:numPr>
                <w:ilvl w:val="0"/>
                <w:numId w:val="24"/>
              </w:numPr>
              <w:spacing w:after="0" w:line="259" w:lineRule="auto"/>
              <w:ind w:right="0" w:hanging="360"/>
            </w:pPr>
            <w:r>
              <w:rPr>
                <w:sz w:val="20"/>
              </w:rPr>
              <w:t>any event which is attributable to the Party seeking to rely on Force Majeure and its failure to comply with its own business continuity and disaster recovery plans</w:t>
            </w:r>
            <w:r>
              <w:t xml:space="preserve">  </w:t>
            </w:r>
          </w:p>
        </w:tc>
      </w:tr>
      <w:tr w:rsidR="002634FB" w14:paraId="5C06C671" w14:textId="77777777">
        <w:trPr>
          <w:trHeight w:val="2686"/>
        </w:trPr>
        <w:tc>
          <w:tcPr>
            <w:tcW w:w="2624" w:type="dxa"/>
            <w:tcBorders>
              <w:top w:val="single" w:sz="8" w:space="0" w:color="000000"/>
              <w:left w:val="single" w:sz="8" w:space="0" w:color="000000"/>
              <w:bottom w:val="single" w:sz="8" w:space="0" w:color="000000"/>
              <w:right w:val="single" w:sz="8" w:space="0" w:color="000000"/>
            </w:tcBorders>
          </w:tcPr>
          <w:p w14:paraId="52412937" w14:textId="77777777" w:rsidR="002634FB" w:rsidRDefault="00552B47">
            <w:pPr>
              <w:spacing w:after="0" w:line="259" w:lineRule="auto"/>
              <w:ind w:left="0" w:right="0" w:firstLine="0"/>
            </w:pPr>
            <w:r>
              <w:rPr>
                <w:b/>
                <w:sz w:val="20"/>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8D705D0" w14:textId="77777777" w:rsidR="002634FB" w:rsidRDefault="00552B47">
            <w:pPr>
              <w:spacing w:after="0" w:line="259" w:lineRule="auto"/>
              <w:ind w:left="2" w:right="0"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r>
              <w:t xml:space="preserve">  </w:t>
            </w:r>
          </w:p>
        </w:tc>
      </w:tr>
      <w:tr w:rsidR="002634FB" w14:paraId="4636286C"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0AF7BAA4" w14:textId="77777777" w:rsidR="002634FB" w:rsidRDefault="00552B47">
            <w:pPr>
              <w:spacing w:after="0" w:line="259" w:lineRule="auto"/>
              <w:ind w:left="0" w:right="0" w:firstLine="0"/>
            </w:pPr>
            <w:r>
              <w:rPr>
                <w:b/>
                <w:sz w:val="20"/>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CBFD408" w14:textId="77777777" w:rsidR="002634FB" w:rsidRDefault="00552B47">
            <w:pPr>
              <w:spacing w:after="0" w:line="259" w:lineRule="auto"/>
              <w:ind w:left="2" w:right="0" w:firstLine="0"/>
              <w:jc w:val="both"/>
            </w:pPr>
            <w:r>
              <w:rPr>
                <w:sz w:val="20"/>
              </w:rPr>
              <w:t>The c</w:t>
            </w:r>
            <w:r>
              <w:rPr>
                <w:sz w:val="20"/>
              </w:rPr>
              <w:t>lauses of framework agreement RM1557.13 together with the Framework Schedules.</w:t>
            </w:r>
            <w:r>
              <w:t xml:space="preserve">  </w:t>
            </w:r>
          </w:p>
        </w:tc>
      </w:tr>
      <w:tr w:rsidR="002634FB" w14:paraId="45F0C768"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26B99832" w14:textId="77777777" w:rsidR="002634FB" w:rsidRDefault="00552B47">
            <w:pPr>
              <w:spacing w:after="0" w:line="259" w:lineRule="auto"/>
              <w:ind w:left="0" w:right="0" w:firstLine="0"/>
            </w:pPr>
            <w:r>
              <w:rPr>
                <w:b/>
                <w:sz w:val="20"/>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9106B4A" w14:textId="77777777" w:rsidR="002634FB" w:rsidRDefault="00552B47">
            <w:pPr>
              <w:spacing w:after="0" w:line="259" w:lineRule="auto"/>
              <w:ind w:left="2" w:right="0"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411EAC3C"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198" w:type="dxa"/>
          <w:left w:w="106" w:type="dxa"/>
          <w:bottom w:w="186" w:type="dxa"/>
          <w:right w:w="72" w:type="dxa"/>
        </w:tblCellMar>
        <w:tblLook w:val="04A0" w:firstRow="1" w:lastRow="0" w:firstColumn="1" w:lastColumn="0" w:noHBand="0" w:noVBand="1"/>
      </w:tblPr>
      <w:tblGrid>
        <w:gridCol w:w="2624"/>
        <w:gridCol w:w="6280"/>
      </w:tblGrid>
      <w:tr w:rsidR="002634FB" w14:paraId="6963F1C6" w14:textId="77777777">
        <w:trPr>
          <w:trHeight w:val="1450"/>
        </w:trPr>
        <w:tc>
          <w:tcPr>
            <w:tcW w:w="2624" w:type="dxa"/>
            <w:tcBorders>
              <w:top w:val="single" w:sz="8" w:space="0" w:color="000000"/>
              <w:left w:val="single" w:sz="8" w:space="0" w:color="000000"/>
              <w:bottom w:val="single" w:sz="8" w:space="0" w:color="000000"/>
              <w:right w:val="single" w:sz="8" w:space="0" w:color="000000"/>
            </w:tcBorders>
          </w:tcPr>
          <w:p w14:paraId="50C25043" w14:textId="77777777" w:rsidR="002634FB" w:rsidRDefault="00552B47">
            <w:pPr>
              <w:spacing w:after="0" w:line="259" w:lineRule="auto"/>
              <w:ind w:left="0" w:righ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498E0BB5" w14:textId="77777777" w:rsidR="002634FB" w:rsidRDefault="00552B47">
            <w:pPr>
              <w:spacing w:after="0" w:line="259" w:lineRule="auto"/>
              <w:ind w:left="2" w:right="0" w:firstLine="0"/>
            </w:pPr>
            <w:r>
              <w:rPr>
                <w:sz w:val="20"/>
              </w:rPr>
              <w:t>defrauding or attempting to defraud or conspiring to defraud the Crown.</w:t>
            </w:r>
            <w:r>
              <w:t xml:space="preserve">  </w:t>
            </w:r>
          </w:p>
        </w:tc>
      </w:tr>
      <w:tr w:rsidR="002634FB" w14:paraId="587F541E" w14:textId="77777777">
        <w:trPr>
          <w:trHeight w:val="2246"/>
        </w:trPr>
        <w:tc>
          <w:tcPr>
            <w:tcW w:w="2624" w:type="dxa"/>
            <w:tcBorders>
              <w:top w:val="single" w:sz="8" w:space="0" w:color="000000"/>
              <w:left w:val="single" w:sz="8" w:space="0" w:color="000000"/>
              <w:bottom w:val="single" w:sz="8" w:space="0" w:color="000000"/>
              <w:right w:val="single" w:sz="8" w:space="0" w:color="000000"/>
            </w:tcBorders>
          </w:tcPr>
          <w:p w14:paraId="3A3F1CA9" w14:textId="77777777" w:rsidR="002634FB" w:rsidRDefault="00552B47">
            <w:pPr>
              <w:spacing w:after="0" w:line="259" w:lineRule="auto"/>
              <w:ind w:left="0" w:righ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23B502B" w14:textId="77777777" w:rsidR="002634FB" w:rsidRDefault="00552B47">
            <w:pPr>
              <w:spacing w:after="0" w:line="259" w:lineRule="auto"/>
              <w:ind w:left="2" w:right="0"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2634FB" w14:paraId="37298109" w14:textId="77777777">
        <w:trPr>
          <w:trHeight w:val="2489"/>
        </w:trPr>
        <w:tc>
          <w:tcPr>
            <w:tcW w:w="2624" w:type="dxa"/>
            <w:tcBorders>
              <w:top w:val="single" w:sz="8" w:space="0" w:color="000000"/>
              <w:left w:val="single" w:sz="8" w:space="0" w:color="000000"/>
              <w:bottom w:val="single" w:sz="8" w:space="0" w:color="000000"/>
              <w:right w:val="single" w:sz="8" w:space="0" w:color="000000"/>
            </w:tcBorders>
          </w:tcPr>
          <w:p w14:paraId="27CADC37" w14:textId="77777777" w:rsidR="002634FB" w:rsidRDefault="00552B47">
            <w:pPr>
              <w:spacing w:after="0" w:line="259" w:lineRule="auto"/>
              <w:ind w:left="0" w:right="0" w:firstLine="0"/>
            </w:pPr>
            <w:r>
              <w:rPr>
                <w:b/>
                <w:sz w:val="20"/>
              </w:rPr>
              <w:t>G-</w:t>
            </w:r>
            <w:r>
              <w:rPr>
                <w:b/>
                <w:sz w:val="20"/>
              </w:rPr>
              <w:t>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C6EF13D" w14:textId="77777777" w:rsidR="002634FB" w:rsidRDefault="00552B47">
            <w:pPr>
              <w:spacing w:after="0" w:line="259" w:lineRule="auto"/>
              <w:ind w:left="2" w:right="0" w:firstLine="0"/>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w:t>
            </w:r>
            <w:r>
              <w:rPr>
                <w:sz w:val="20"/>
              </w:rPr>
              <w:t>services which are deliverable by the Supplier under the Collaboration Agreement.</w:t>
            </w:r>
            <w:r>
              <w:t xml:space="preserve">  </w:t>
            </w:r>
          </w:p>
        </w:tc>
      </w:tr>
      <w:tr w:rsidR="002634FB" w14:paraId="38EF47A2" w14:textId="77777777">
        <w:trPr>
          <w:trHeight w:val="1729"/>
        </w:trPr>
        <w:tc>
          <w:tcPr>
            <w:tcW w:w="2624" w:type="dxa"/>
            <w:tcBorders>
              <w:top w:val="single" w:sz="8" w:space="0" w:color="000000"/>
              <w:left w:val="single" w:sz="8" w:space="0" w:color="000000"/>
              <w:bottom w:val="single" w:sz="8" w:space="0" w:color="000000"/>
              <w:right w:val="single" w:sz="8" w:space="0" w:color="000000"/>
            </w:tcBorders>
            <w:vAlign w:val="center"/>
          </w:tcPr>
          <w:p w14:paraId="4E4801DF" w14:textId="77777777" w:rsidR="002634FB" w:rsidRDefault="00552B47">
            <w:pPr>
              <w:spacing w:after="0" w:line="259" w:lineRule="auto"/>
              <w:ind w:left="0" w:right="0" w:firstLine="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B7CAC6B" w14:textId="77777777" w:rsidR="002634FB" w:rsidRDefault="00552B47">
            <w:pPr>
              <w:spacing w:after="0" w:line="259" w:lineRule="auto"/>
              <w:ind w:left="2" w:right="0" w:firstLine="0"/>
            </w:pPr>
            <w:r>
              <w:rPr>
                <w:sz w:val="20"/>
              </w:rPr>
              <w:t>The retained EU law version of the General Data Protection Regulation (Regulation (EU) 2016/679).</w:t>
            </w:r>
            <w:r>
              <w:t xml:space="preserve">  </w:t>
            </w:r>
          </w:p>
        </w:tc>
      </w:tr>
      <w:tr w:rsidR="002634FB" w14:paraId="1509C6B5" w14:textId="77777777">
        <w:trPr>
          <w:trHeight w:val="2510"/>
        </w:trPr>
        <w:tc>
          <w:tcPr>
            <w:tcW w:w="2624" w:type="dxa"/>
            <w:tcBorders>
              <w:top w:val="single" w:sz="8" w:space="0" w:color="000000"/>
              <w:left w:val="single" w:sz="8" w:space="0" w:color="000000"/>
              <w:bottom w:val="single" w:sz="8" w:space="0" w:color="000000"/>
              <w:right w:val="single" w:sz="8" w:space="0" w:color="000000"/>
            </w:tcBorders>
          </w:tcPr>
          <w:p w14:paraId="4E9BE59F" w14:textId="77777777" w:rsidR="002634FB" w:rsidRDefault="00552B47">
            <w:pPr>
              <w:spacing w:after="0" w:line="259" w:lineRule="auto"/>
              <w:ind w:left="0" w:right="0" w:firstLine="0"/>
            </w:pPr>
            <w:r>
              <w:rPr>
                <w:b/>
                <w:sz w:val="20"/>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DC4E173" w14:textId="77777777" w:rsidR="002634FB" w:rsidRDefault="00552B47">
            <w:pPr>
              <w:spacing w:after="0" w:line="259" w:lineRule="auto"/>
              <w:ind w:left="2" w:right="0" w:firstLine="0"/>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r>
              <w:t xml:space="preserve">  </w:t>
            </w:r>
          </w:p>
        </w:tc>
      </w:tr>
      <w:tr w:rsidR="002634FB" w14:paraId="15F11006" w14:textId="77777777">
        <w:trPr>
          <w:trHeight w:val="1788"/>
        </w:trPr>
        <w:tc>
          <w:tcPr>
            <w:tcW w:w="2624" w:type="dxa"/>
            <w:tcBorders>
              <w:top w:val="single" w:sz="8" w:space="0" w:color="000000"/>
              <w:left w:val="single" w:sz="8" w:space="0" w:color="000000"/>
              <w:bottom w:val="single" w:sz="8" w:space="0" w:color="000000"/>
              <w:right w:val="single" w:sz="8" w:space="0" w:color="000000"/>
            </w:tcBorders>
            <w:vAlign w:val="bottom"/>
          </w:tcPr>
          <w:p w14:paraId="3318BDA2" w14:textId="77777777" w:rsidR="002634FB" w:rsidRDefault="00552B47">
            <w:pPr>
              <w:spacing w:after="12" w:line="259" w:lineRule="auto"/>
              <w:ind w:left="0" w:right="0" w:firstLine="0"/>
            </w:pPr>
            <w:r>
              <w:rPr>
                <w:b/>
                <w:sz w:val="20"/>
              </w:rPr>
              <w:t>Government</w:t>
            </w:r>
            <w:r>
              <w:t xml:space="preserve">  </w:t>
            </w:r>
          </w:p>
          <w:p w14:paraId="572FCC50" w14:textId="77777777" w:rsidR="002634FB" w:rsidRDefault="00552B47">
            <w:pPr>
              <w:spacing w:after="0" w:line="259" w:lineRule="auto"/>
              <w:ind w:left="0" w:right="0" w:firstLine="0"/>
            </w:pPr>
            <w:r>
              <w:rPr>
                <w:b/>
                <w:sz w:val="20"/>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FBDF872" w14:textId="77777777" w:rsidR="002634FB" w:rsidRDefault="00552B47">
            <w:pPr>
              <w:spacing w:after="0" w:line="259" w:lineRule="auto"/>
              <w:ind w:left="2" w:right="0" w:firstLine="0"/>
            </w:pPr>
            <w:r>
              <w:rPr>
                <w:sz w:val="20"/>
              </w:rPr>
              <w:t>The government’s preferred method of purchasing and payment for low value goods or services.</w:t>
            </w:r>
            <w:r>
              <w:t xml:space="preserve">  </w:t>
            </w:r>
          </w:p>
        </w:tc>
      </w:tr>
      <w:tr w:rsidR="002634FB" w14:paraId="1A00CF99" w14:textId="77777777">
        <w:trPr>
          <w:trHeight w:val="1406"/>
        </w:trPr>
        <w:tc>
          <w:tcPr>
            <w:tcW w:w="2624" w:type="dxa"/>
            <w:tcBorders>
              <w:top w:val="single" w:sz="8" w:space="0" w:color="000000"/>
              <w:left w:val="single" w:sz="8" w:space="0" w:color="000000"/>
              <w:bottom w:val="single" w:sz="8" w:space="0" w:color="000000"/>
              <w:right w:val="single" w:sz="8" w:space="0" w:color="000000"/>
            </w:tcBorders>
            <w:vAlign w:val="bottom"/>
          </w:tcPr>
          <w:p w14:paraId="5C006B27" w14:textId="77777777" w:rsidR="002634FB" w:rsidRDefault="00552B47">
            <w:pPr>
              <w:spacing w:after="0" w:line="259" w:lineRule="auto"/>
              <w:ind w:left="0" w:right="0" w:firstLine="0"/>
            </w:pPr>
            <w:r>
              <w:rPr>
                <w:b/>
                <w:sz w:val="20"/>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71BA11F" w14:textId="77777777" w:rsidR="002634FB" w:rsidRDefault="00552B47">
            <w:pPr>
              <w:spacing w:after="0" w:line="259" w:lineRule="auto"/>
              <w:ind w:left="2" w:right="0" w:firstLine="0"/>
            </w:pPr>
            <w:r>
              <w:rPr>
                <w:sz w:val="20"/>
              </w:rPr>
              <w:t>The guarantee described in Schedule 5.</w:t>
            </w:r>
            <w:r>
              <w:t xml:space="preserve">  </w:t>
            </w:r>
          </w:p>
        </w:tc>
      </w:tr>
      <w:tr w:rsidR="002634FB" w14:paraId="77825FA9" w14:textId="77777777">
        <w:trPr>
          <w:trHeight w:val="2252"/>
        </w:trPr>
        <w:tc>
          <w:tcPr>
            <w:tcW w:w="2624" w:type="dxa"/>
            <w:tcBorders>
              <w:top w:val="single" w:sz="8" w:space="0" w:color="000000"/>
              <w:left w:val="single" w:sz="8" w:space="0" w:color="000000"/>
              <w:bottom w:val="single" w:sz="8" w:space="0" w:color="000000"/>
              <w:right w:val="single" w:sz="8" w:space="0" w:color="000000"/>
            </w:tcBorders>
          </w:tcPr>
          <w:p w14:paraId="2C28CFF0" w14:textId="77777777" w:rsidR="002634FB" w:rsidRDefault="00552B47">
            <w:pPr>
              <w:spacing w:after="0" w:line="259" w:lineRule="auto"/>
              <w:ind w:left="0" w:right="0" w:firstLine="0"/>
            </w:pPr>
            <w:r>
              <w:rPr>
                <w:b/>
                <w:sz w:val="20"/>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4BDFC3C" w14:textId="77777777" w:rsidR="002634FB" w:rsidRDefault="00552B47">
            <w:pPr>
              <w:spacing w:after="0" w:line="259" w:lineRule="auto"/>
              <w:ind w:left="2" w:right="0"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2634FB" w14:paraId="1E1FCAE9" w14:textId="77777777">
        <w:trPr>
          <w:trHeight w:val="1949"/>
        </w:trPr>
        <w:tc>
          <w:tcPr>
            <w:tcW w:w="2624" w:type="dxa"/>
            <w:tcBorders>
              <w:top w:val="single" w:sz="8" w:space="0" w:color="000000"/>
              <w:left w:val="single" w:sz="8" w:space="0" w:color="000000"/>
              <w:bottom w:val="single" w:sz="8" w:space="0" w:color="000000"/>
              <w:right w:val="single" w:sz="8" w:space="0" w:color="000000"/>
            </w:tcBorders>
          </w:tcPr>
          <w:p w14:paraId="5F9CDCBD" w14:textId="77777777" w:rsidR="002634FB" w:rsidRDefault="00552B47">
            <w:pPr>
              <w:spacing w:after="0" w:line="259" w:lineRule="auto"/>
              <w:ind w:left="0" w:right="0" w:firstLine="0"/>
            </w:pPr>
            <w:r>
              <w:rPr>
                <w:b/>
                <w:sz w:val="20"/>
              </w:rPr>
              <w:lastRenderedPageBreak/>
              <w:t>Implementa</w:t>
            </w:r>
            <w:r>
              <w:rPr>
                <w:b/>
                <w:sz w:val="20"/>
              </w:rPr>
              <w:t>tion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FCD32BA" w14:textId="77777777" w:rsidR="002634FB" w:rsidRDefault="00552B47">
            <w:pPr>
              <w:spacing w:after="0" w:line="259" w:lineRule="auto"/>
              <w:ind w:left="2" w:right="0" w:firstLine="0"/>
            </w:pPr>
            <w:r>
              <w:rPr>
                <w:sz w:val="20"/>
              </w:rPr>
              <w:t>The plan with an outline of processes (including data standards for migration), costs (for example) of implementing the services which may be required as part of Onboarding.</w:t>
            </w:r>
            <w:r>
              <w:t xml:space="preserve">  </w:t>
            </w:r>
          </w:p>
        </w:tc>
      </w:tr>
      <w:tr w:rsidR="002634FB" w14:paraId="7B874258" w14:textId="77777777">
        <w:trPr>
          <w:trHeight w:val="1709"/>
        </w:trPr>
        <w:tc>
          <w:tcPr>
            <w:tcW w:w="2624" w:type="dxa"/>
            <w:tcBorders>
              <w:top w:val="single" w:sz="8" w:space="0" w:color="000000"/>
              <w:left w:val="single" w:sz="8" w:space="0" w:color="000000"/>
              <w:bottom w:val="single" w:sz="8" w:space="0" w:color="000000"/>
              <w:right w:val="single" w:sz="8" w:space="0" w:color="000000"/>
            </w:tcBorders>
            <w:vAlign w:val="center"/>
          </w:tcPr>
          <w:p w14:paraId="44B80F1B" w14:textId="77777777" w:rsidR="002634FB" w:rsidRDefault="00552B47">
            <w:pPr>
              <w:spacing w:after="0" w:line="259" w:lineRule="auto"/>
              <w:ind w:left="0" w:right="0" w:firstLine="0"/>
            </w:pPr>
            <w:r>
              <w:rPr>
                <w:b/>
                <w:sz w:val="20"/>
              </w:rPr>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4285D11" w14:textId="77777777" w:rsidR="002634FB" w:rsidRDefault="00552B47">
            <w:pPr>
              <w:spacing w:after="0" w:line="259" w:lineRule="auto"/>
              <w:ind w:left="2" w:right="0" w:firstLine="0"/>
            </w:pPr>
            <w:r>
              <w:rPr>
                <w:sz w:val="20"/>
              </w:rPr>
              <w:t>ESI tool completed by contractors on their own behalf at the request of CCS or the Buyer (as applicable) under clause 4.6.</w:t>
            </w:r>
            <w:r>
              <w:t xml:space="preserve">  </w:t>
            </w:r>
          </w:p>
        </w:tc>
      </w:tr>
      <w:tr w:rsidR="002634FB" w14:paraId="1FC11AFF" w14:textId="77777777">
        <w:trPr>
          <w:trHeight w:val="1690"/>
        </w:trPr>
        <w:tc>
          <w:tcPr>
            <w:tcW w:w="2624" w:type="dxa"/>
            <w:tcBorders>
              <w:top w:val="single" w:sz="8" w:space="0" w:color="000000"/>
              <w:left w:val="single" w:sz="8" w:space="0" w:color="000000"/>
              <w:bottom w:val="single" w:sz="8" w:space="0" w:color="000000"/>
              <w:right w:val="single" w:sz="8" w:space="0" w:color="000000"/>
            </w:tcBorders>
            <w:vAlign w:val="center"/>
          </w:tcPr>
          <w:p w14:paraId="0F091CC3" w14:textId="77777777" w:rsidR="002634FB" w:rsidRDefault="00552B47">
            <w:pPr>
              <w:spacing w:after="0" w:line="259" w:lineRule="auto"/>
              <w:ind w:left="0" w:right="0" w:firstLine="0"/>
            </w:pP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BA122CE" w14:textId="77777777" w:rsidR="002634FB" w:rsidRDefault="00552B47">
            <w:pPr>
              <w:spacing w:after="0" w:line="259" w:lineRule="auto"/>
              <w:ind w:left="2" w:right="0" w:firstLine="0"/>
            </w:pPr>
            <w:r>
              <w:rPr>
                <w:sz w:val="20"/>
              </w:rPr>
              <w:t>Has the meaning given under section 84 of the Freedom of Information Act 2000.</w:t>
            </w:r>
            <w:r>
              <w:t xml:space="preserve">  </w:t>
            </w:r>
          </w:p>
        </w:tc>
      </w:tr>
    </w:tbl>
    <w:p w14:paraId="4E355A50"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0" w:type="dxa"/>
          <w:left w:w="106" w:type="dxa"/>
          <w:bottom w:w="186" w:type="dxa"/>
          <w:right w:w="115" w:type="dxa"/>
        </w:tblCellMar>
        <w:tblLook w:val="04A0" w:firstRow="1" w:lastRow="0" w:firstColumn="1" w:lastColumn="0" w:noHBand="0" w:noVBand="1"/>
      </w:tblPr>
      <w:tblGrid>
        <w:gridCol w:w="2624"/>
        <w:gridCol w:w="6280"/>
      </w:tblGrid>
      <w:tr w:rsidR="002634FB" w14:paraId="05EE2B61"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6FD6994F" w14:textId="77777777" w:rsidR="002634FB" w:rsidRDefault="00552B47">
            <w:pPr>
              <w:spacing w:after="0" w:line="259" w:lineRule="auto"/>
              <w:ind w:left="0" w:right="0" w:firstLine="0"/>
            </w:pPr>
            <w:r>
              <w:rPr>
                <w:b/>
                <w:sz w:val="20"/>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6C45B45" w14:textId="77777777" w:rsidR="002634FB" w:rsidRDefault="00552B47">
            <w:pPr>
              <w:spacing w:after="0" w:line="259" w:lineRule="auto"/>
              <w:ind w:left="2" w:right="0" w:firstLine="0"/>
            </w:pPr>
            <w:r>
              <w:rPr>
                <w:sz w:val="20"/>
              </w:rPr>
              <w:t>The information security management system and process developed by the Supplier in accordance with clause 16.1.</w:t>
            </w:r>
            <w:r>
              <w:t xml:space="preserve">  </w:t>
            </w:r>
          </w:p>
        </w:tc>
      </w:tr>
      <w:tr w:rsidR="002634FB" w14:paraId="1A4BE393" w14:textId="77777777">
        <w:trPr>
          <w:trHeight w:val="2432"/>
        </w:trPr>
        <w:tc>
          <w:tcPr>
            <w:tcW w:w="2624" w:type="dxa"/>
            <w:tcBorders>
              <w:top w:val="single" w:sz="8" w:space="0" w:color="000000"/>
              <w:left w:val="single" w:sz="8" w:space="0" w:color="000000"/>
              <w:bottom w:val="single" w:sz="8" w:space="0" w:color="000000"/>
              <w:right w:val="single" w:sz="8" w:space="0" w:color="000000"/>
            </w:tcBorders>
          </w:tcPr>
          <w:p w14:paraId="1D02DC64" w14:textId="77777777" w:rsidR="002634FB" w:rsidRDefault="00552B47">
            <w:pPr>
              <w:spacing w:after="0" w:line="259" w:lineRule="auto"/>
              <w:ind w:left="0" w:right="0" w:firstLine="0"/>
            </w:pPr>
            <w:r>
              <w:rPr>
                <w:b/>
                <w:sz w:val="20"/>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1CDABFE" w14:textId="77777777" w:rsidR="002634FB" w:rsidRDefault="00552B47">
            <w:pPr>
              <w:spacing w:after="0" w:line="259" w:lineRule="auto"/>
              <w:ind w:left="2" w:right="0" w:firstLine="0"/>
            </w:pPr>
            <w:r>
              <w:rPr>
                <w:sz w:val="20"/>
              </w:rPr>
              <w:t>Contractual engagements which would be determined to be within the scope of the IR35 Intermediaries legislation if assessed using the ESI tool.</w:t>
            </w:r>
            <w:r>
              <w:t xml:space="preserve">  </w:t>
            </w:r>
          </w:p>
        </w:tc>
      </w:tr>
    </w:tbl>
    <w:p w14:paraId="6C664FFF"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10" w:type="dxa"/>
          <w:left w:w="106" w:type="dxa"/>
          <w:bottom w:w="184" w:type="dxa"/>
          <w:right w:w="90" w:type="dxa"/>
        </w:tblCellMar>
        <w:tblLook w:val="04A0" w:firstRow="1" w:lastRow="0" w:firstColumn="1" w:lastColumn="0" w:noHBand="0" w:noVBand="1"/>
      </w:tblPr>
      <w:tblGrid>
        <w:gridCol w:w="2624"/>
        <w:gridCol w:w="6280"/>
      </w:tblGrid>
      <w:tr w:rsidR="002634FB" w14:paraId="2D7AC88C" w14:textId="77777777">
        <w:trPr>
          <w:trHeight w:val="3111"/>
        </w:trPr>
        <w:tc>
          <w:tcPr>
            <w:tcW w:w="2624" w:type="dxa"/>
            <w:tcBorders>
              <w:top w:val="single" w:sz="8" w:space="0" w:color="000000"/>
              <w:left w:val="single" w:sz="8" w:space="0" w:color="000000"/>
              <w:bottom w:val="single" w:sz="8" w:space="0" w:color="000000"/>
              <w:right w:val="single" w:sz="8" w:space="0" w:color="000000"/>
            </w:tcBorders>
          </w:tcPr>
          <w:p w14:paraId="2C17E26C" w14:textId="77777777" w:rsidR="002634FB" w:rsidRDefault="00552B47">
            <w:pPr>
              <w:spacing w:after="0" w:line="259" w:lineRule="auto"/>
              <w:ind w:left="0" w:right="0" w:firstLine="0"/>
            </w:pPr>
            <w:r>
              <w:rPr>
                <w:b/>
                <w:sz w:val="20"/>
              </w:rPr>
              <w:lastRenderedPageBreak/>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B561B95" w14:textId="77777777" w:rsidR="002634FB" w:rsidRDefault="00552B47">
            <w:pPr>
              <w:spacing w:after="33" w:line="259" w:lineRule="auto"/>
              <w:ind w:left="2" w:right="0" w:firstLine="0"/>
            </w:pPr>
            <w:r>
              <w:rPr>
                <w:sz w:val="20"/>
              </w:rPr>
              <w:t>Can be:</w:t>
            </w:r>
            <w:r>
              <w:t xml:space="preserve">  </w:t>
            </w:r>
          </w:p>
          <w:p w14:paraId="216CEE82" w14:textId="77777777" w:rsidR="002634FB" w:rsidRDefault="00552B47">
            <w:pPr>
              <w:numPr>
                <w:ilvl w:val="0"/>
                <w:numId w:val="25"/>
              </w:numPr>
              <w:spacing w:after="43" w:line="259" w:lineRule="auto"/>
              <w:ind w:left="400" w:right="0" w:hanging="398"/>
            </w:pPr>
            <w:r>
              <w:rPr>
                <w:sz w:val="20"/>
              </w:rPr>
              <w:t>a voluntary arrangement</w:t>
            </w:r>
            <w:r>
              <w:t xml:space="preserve">  </w:t>
            </w:r>
          </w:p>
          <w:p w14:paraId="6B06C0B9" w14:textId="77777777" w:rsidR="002634FB" w:rsidRDefault="00552B47">
            <w:pPr>
              <w:numPr>
                <w:ilvl w:val="0"/>
                <w:numId w:val="25"/>
              </w:numPr>
              <w:spacing w:after="42" w:line="259" w:lineRule="auto"/>
              <w:ind w:left="400" w:right="0" w:hanging="398"/>
            </w:pPr>
            <w:r>
              <w:rPr>
                <w:sz w:val="20"/>
              </w:rPr>
              <w:t>a winding-up petition</w:t>
            </w:r>
            <w:r>
              <w:t xml:space="preserve">  </w:t>
            </w:r>
          </w:p>
          <w:p w14:paraId="7D1C6EB1" w14:textId="77777777" w:rsidR="002634FB" w:rsidRDefault="00552B47">
            <w:pPr>
              <w:numPr>
                <w:ilvl w:val="0"/>
                <w:numId w:val="25"/>
              </w:numPr>
              <w:spacing w:after="48" w:line="259" w:lineRule="auto"/>
              <w:ind w:left="400" w:right="0" w:hanging="398"/>
            </w:pPr>
            <w:r>
              <w:rPr>
                <w:sz w:val="20"/>
              </w:rPr>
              <w:t>the appointment of a receiver or administrator</w:t>
            </w:r>
            <w:r>
              <w:t xml:space="preserve">  </w:t>
            </w:r>
          </w:p>
          <w:p w14:paraId="46CF754F" w14:textId="77777777" w:rsidR="002634FB" w:rsidRDefault="00552B47">
            <w:pPr>
              <w:numPr>
                <w:ilvl w:val="0"/>
                <w:numId w:val="25"/>
              </w:numPr>
              <w:spacing w:after="93" w:line="259" w:lineRule="auto"/>
              <w:ind w:left="400" w:right="0" w:hanging="398"/>
            </w:pPr>
            <w:r>
              <w:rPr>
                <w:sz w:val="20"/>
              </w:rPr>
              <w:t>an unresolved statutory demand</w:t>
            </w:r>
            <w:r>
              <w:t xml:space="preserve">  </w:t>
            </w:r>
          </w:p>
          <w:p w14:paraId="1FD43F07" w14:textId="77777777" w:rsidR="002634FB" w:rsidRDefault="00552B47">
            <w:pPr>
              <w:numPr>
                <w:ilvl w:val="0"/>
                <w:numId w:val="25"/>
              </w:numPr>
              <w:spacing w:after="40" w:line="259" w:lineRule="auto"/>
              <w:ind w:left="400" w:right="0" w:hanging="398"/>
            </w:pPr>
            <w:r>
              <w:t>a S</w:t>
            </w:r>
            <w:r>
              <w:rPr>
                <w:sz w:val="20"/>
              </w:rPr>
              <w:t>chedule A1 moratorium</w:t>
            </w:r>
            <w:r>
              <w:t xml:space="preserve">  </w:t>
            </w:r>
          </w:p>
          <w:p w14:paraId="2C82B587" w14:textId="77777777" w:rsidR="002634FB" w:rsidRDefault="00552B47">
            <w:pPr>
              <w:numPr>
                <w:ilvl w:val="0"/>
                <w:numId w:val="25"/>
              </w:numPr>
              <w:spacing w:after="0" w:line="259" w:lineRule="auto"/>
              <w:ind w:left="400" w:right="0" w:hanging="398"/>
            </w:pPr>
            <w:r>
              <w:rPr>
                <w:sz w:val="20"/>
              </w:rPr>
              <w:t>a Dun &amp; Bradstreet rating of 10 or less</w:t>
            </w:r>
            <w:r>
              <w:t xml:space="preserve">  </w:t>
            </w:r>
          </w:p>
        </w:tc>
      </w:tr>
      <w:tr w:rsidR="002634FB" w14:paraId="0C95EFD3" w14:textId="77777777">
        <w:trPr>
          <w:trHeight w:val="4452"/>
        </w:trPr>
        <w:tc>
          <w:tcPr>
            <w:tcW w:w="2624" w:type="dxa"/>
            <w:tcBorders>
              <w:top w:val="single" w:sz="8" w:space="0" w:color="000000"/>
              <w:left w:val="single" w:sz="8" w:space="0" w:color="000000"/>
              <w:bottom w:val="single" w:sz="8" w:space="0" w:color="000000"/>
              <w:right w:val="single" w:sz="8" w:space="0" w:color="000000"/>
            </w:tcBorders>
          </w:tcPr>
          <w:p w14:paraId="5A6C67CB" w14:textId="77777777" w:rsidR="002634FB" w:rsidRDefault="00552B47">
            <w:pPr>
              <w:spacing w:after="0" w:line="259" w:lineRule="auto"/>
              <w:ind w:left="0" w:right="0" w:firstLine="0"/>
            </w:pPr>
            <w:r>
              <w:rPr>
                <w:b/>
                <w:sz w:val="20"/>
              </w:rPr>
              <w:t>Intellectual Property</w:t>
            </w:r>
            <w:r>
              <w:t xml:space="preserve"> </w:t>
            </w:r>
            <w:r>
              <w:rPr>
                <w:b/>
                <w:sz w:val="20"/>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BD6B4C9" w14:textId="77777777" w:rsidR="002634FB" w:rsidRDefault="00552B47">
            <w:pPr>
              <w:spacing w:after="0" w:line="259" w:lineRule="auto"/>
              <w:ind w:left="2" w:right="0" w:firstLine="0"/>
            </w:pPr>
            <w:r>
              <w:rPr>
                <w:sz w:val="20"/>
              </w:rPr>
              <w:t>Intellectual Property Rights are:</w:t>
            </w:r>
            <w:r>
              <w:t xml:space="preserve">  </w:t>
            </w:r>
          </w:p>
          <w:p w14:paraId="46E234EC" w14:textId="77777777" w:rsidR="002634FB" w:rsidRDefault="00552B47">
            <w:pPr>
              <w:numPr>
                <w:ilvl w:val="0"/>
                <w:numId w:val="26"/>
              </w:numPr>
              <w:spacing w:after="0" w:line="283" w:lineRule="auto"/>
              <w:ind w:right="0" w:hanging="360"/>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 internet domain names and website addresses and other rights in trade</w:t>
            </w:r>
            <w:r>
              <w:rPr>
                <w:sz w:val="20"/>
              </w:rPr>
              <w:t xml:space="preserve"> names, designs, Know-How, trade secrets and other rights in Confidential Information</w:t>
            </w:r>
            <w:r>
              <w:t xml:space="preserve">  </w:t>
            </w:r>
          </w:p>
          <w:p w14:paraId="6F151A86" w14:textId="77777777" w:rsidR="002634FB" w:rsidRDefault="00552B47">
            <w:pPr>
              <w:numPr>
                <w:ilvl w:val="0"/>
                <w:numId w:val="26"/>
              </w:numPr>
              <w:spacing w:after="0" w:line="283" w:lineRule="auto"/>
              <w:ind w:right="0" w:hanging="360"/>
            </w:pPr>
            <w:r>
              <w:rPr>
                <w:sz w:val="20"/>
              </w:rPr>
              <w:t>applications for registration, and the right to apply for registration, for any of the rights listed at (a) that are capable of being registered in any country or juris</w:t>
            </w:r>
            <w:r>
              <w:rPr>
                <w:sz w:val="20"/>
              </w:rPr>
              <w:t>diction</w:t>
            </w:r>
            <w:r>
              <w:t xml:space="preserve">  </w:t>
            </w:r>
          </w:p>
          <w:p w14:paraId="17A769E3" w14:textId="77777777" w:rsidR="002634FB" w:rsidRDefault="00552B47">
            <w:pPr>
              <w:numPr>
                <w:ilvl w:val="0"/>
                <w:numId w:val="26"/>
              </w:numPr>
              <w:spacing w:after="0" w:line="259" w:lineRule="auto"/>
              <w:ind w:right="0" w:hanging="360"/>
            </w:pPr>
            <w:r>
              <w:rPr>
                <w:sz w:val="20"/>
              </w:rPr>
              <w:t>all other rights having equivalent or similar effect in any country or jurisdiction</w:t>
            </w:r>
            <w:r>
              <w:t xml:space="preserve">  </w:t>
            </w:r>
          </w:p>
        </w:tc>
      </w:tr>
      <w:tr w:rsidR="002634FB" w14:paraId="20450C5F" w14:textId="77777777">
        <w:trPr>
          <w:trHeight w:val="3053"/>
        </w:trPr>
        <w:tc>
          <w:tcPr>
            <w:tcW w:w="2624" w:type="dxa"/>
            <w:tcBorders>
              <w:top w:val="single" w:sz="8" w:space="0" w:color="000000"/>
              <w:left w:val="single" w:sz="8" w:space="0" w:color="000000"/>
              <w:bottom w:val="single" w:sz="8" w:space="0" w:color="000000"/>
              <w:right w:val="single" w:sz="8" w:space="0" w:color="000000"/>
            </w:tcBorders>
          </w:tcPr>
          <w:p w14:paraId="6F1E3AA1" w14:textId="77777777" w:rsidR="002634FB" w:rsidRDefault="00552B47">
            <w:pPr>
              <w:spacing w:after="0" w:line="259" w:lineRule="auto"/>
              <w:ind w:left="0" w:right="0" w:firstLine="0"/>
            </w:pPr>
            <w:r>
              <w:rPr>
                <w:b/>
                <w:sz w:val="20"/>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5BC2F8A" w14:textId="77777777" w:rsidR="002634FB" w:rsidRDefault="00552B47">
            <w:pPr>
              <w:spacing w:after="44" w:line="289" w:lineRule="auto"/>
              <w:ind w:left="2" w:right="657" w:firstLine="0"/>
            </w:pPr>
            <w:r>
              <w:rPr>
                <w:sz w:val="20"/>
              </w:rPr>
              <w:t>For the purposes of the IR35 rules an intermediary can be:</w:t>
            </w:r>
            <w:r>
              <w:t xml:space="preserve">  </w:t>
            </w:r>
            <w:r>
              <w:rPr>
                <w:sz w:val="20"/>
              </w:rPr>
              <w:t xml:space="preserve">● </w:t>
            </w:r>
            <w:r>
              <w:rPr>
                <w:sz w:val="20"/>
              </w:rPr>
              <w:tab/>
              <w:t>the supplier's own limited company</w:t>
            </w:r>
            <w:r>
              <w:t xml:space="preserve">  </w:t>
            </w:r>
          </w:p>
          <w:p w14:paraId="4F78C77B" w14:textId="77777777" w:rsidR="002634FB" w:rsidRDefault="00552B47">
            <w:pPr>
              <w:tabs>
                <w:tab w:val="center" w:pos="2596"/>
                <w:tab w:val="center" w:pos="5096"/>
              </w:tabs>
              <w:spacing w:after="62" w:line="259" w:lineRule="auto"/>
              <w:ind w:left="0" w:right="0" w:firstLine="0"/>
            </w:pPr>
            <w:r>
              <w:rPr>
                <w:sz w:val="20"/>
              </w:rPr>
              <w:t xml:space="preserve">● </w:t>
            </w:r>
            <w:r>
              <w:rPr>
                <w:sz w:val="20"/>
              </w:rPr>
              <w:tab/>
            </w:r>
            <w:r>
              <w:rPr>
                <w:sz w:val="20"/>
              </w:rPr>
              <w:t xml:space="preserve">a service or a personal service company ●   </w:t>
            </w:r>
            <w:r>
              <w:rPr>
                <w:sz w:val="20"/>
              </w:rPr>
              <w:tab/>
              <w:t xml:space="preserve">a </w:t>
            </w:r>
          </w:p>
          <w:p w14:paraId="67898762" w14:textId="77777777" w:rsidR="002634FB" w:rsidRDefault="00552B47">
            <w:pPr>
              <w:spacing w:after="224" w:line="259" w:lineRule="auto"/>
              <w:ind w:left="2" w:right="0" w:firstLine="0"/>
            </w:pPr>
            <w:r>
              <w:rPr>
                <w:sz w:val="20"/>
              </w:rPr>
              <w:t>partnership</w:t>
            </w:r>
            <w:r>
              <w:t xml:space="preserve">  </w:t>
            </w:r>
          </w:p>
          <w:p w14:paraId="221BA24E" w14:textId="77777777" w:rsidR="002634FB" w:rsidRDefault="00552B47">
            <w:pPr>
              <w:spacing w:after="17" w:line="259" w:lineRule="auto"/>
              <w:ind w:left="2" w:right="0" w:firstLine="0"/>
            </w:pPr>
            <w:r>
              <w:rPr>
                <w:sz w:val="20"/>
              </w:rPr>
              <w:t xml:space="preserve">It does not apply if you work for a client through a Managed Service </w:t>
            </w:r>
          </w:p>
          <w:p w14:paraId="192E4CCD" w14:textId="77777777" w:rsidR="002634FB" w:rsidRDefault="00552B47">
            <w:pPr>
              <w:spacing w:after="0" w:line="259" w:lineRule="auto"/>
              <w:ind w:left="2" w:right="0" w:firstLine="0"/>
            </w:pPr>
            <w:r>
              <w:rPr>
                <w:sz w:val="20"/>
              </w:rPr>
              <w:t>Company (MSC) or agency (for example, an employment agency).</w:t>
            </w:r>
            <w:r>
              <w:t xml:space="preserve">  </w:t>
            </w:r>
          </w:p>
        </w:tc>
      </w:tr>
      <w:tr w:rsidR="002634FB" w14:paraId="199BB750" w14:textId="77777777">
        <w:trPr>
          <w:trHeight w:val="1472"/>
        </w:trPr>
        <w:tc>
          <w:tcPr>
            <w:tcW w:w="2624" w:type="dxa"/>
            <w:tcBorders>
              <w:top w:val="single" w:sz="8" w:space="0" w:color="000000"/>
              <w:left w:val="single" w:sz="8" w:space="0" w:color="000000"/>
              <w:bottom w:val="single" w:sz="8" w:space="0" w:color="000000"/>
              <w:right w:val="single" w:sz="8" w:space="0" w:color="000000"/>
            </w:tcBorders>
            <w:vAlign w:val="bottom"/>
          </w:tcPr>
          <w:p w14:paraId="13F85F52" w14:textId="77777777" w:rsidR="002634FB" w:rsidRDefault="00552B47">
            <w:pPr>
              <w:spacing w:after="0" w:line="259" w:lineRule="auto"/>
              <w:ind w:left="0" w:right="0" w:firstLine="0"/>
            </w:pPr>
            <w:r>
              <w:rPr>
                <w:b/>
                <w:sz w:val="20"/>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A6D9937" w14:textId="77777777" w:rsidR="002634FB" w:rsidRDefault="00552B47">
            <w:pPr>
              <w:spacing w:after="0" w:line="259" w:lineRule="auto"/>
              <w:ind w:left="2" w:right="0" w:firstLine="0"/>
            </w:pPr>
            <w:r>
              <w:rPr>
                <w:sz w:val="20"/>
              </w:rPr>
              <w:t>As set out in clause 11.5.</w:t>
            </w:r>
            <w:r>
              <w:t xml:space="preserve">  </w:t>
            </w:r>
          </w:p>
        </w:tc>
      </w:tr>
      <w:tr w:rsidR="002634FB" w14:paraId="0C0D8818" w14:textId="77777777">
        <w:trPr>
          <w:trHeight w:val="1992"/>
        </w:trPr>
        <w:tc>
          <w:tcPr>
            <w:tcW w:w="2624" w:type="dxa"/>
            <w:tcBorders>
              <w:top w:val="single" w:sz="8" w:space="0" w:color="000000"/>
              <w:left w:val="single" w:sz="8" w:space="0" w:color="000000"/>
              <w:bottom w:val="single" w:sz="8" w:space="0" w:color="000000"/>
              <w:right w:val="single" w:sz="8" w:space="0" w:color="000000"/>
            </w:tcBorders>
          </w:tcPr>
          <w:p w14:paraId="05D433DC" w14:textId="77777777" w:rsidR="002634FB" w:rsidRDefault="00552B47">
            <w:pPr>
              <w:spacing w:after="0" w:line="259" w:lineRule="auto"/>
              <w:ind w:left="0" w:right="0" w:firstLine="0"/>
            </w:pPr>
            <w:r>
              <w:rPr>
                <w:b/>
                <w:sz w:val="20"/>
              </w:rPr>
              <w:lastRenderedPageBreak/>
              <w:t>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8D63073" w14:textId="77777777" w:rsidR="002634FB" w:rsidRDefault="00552B47">
            <w:pPr>
              <w:spacing w:after="0" w:line="259" w:lineRule="auto"/>
              <w:ind w:left="2" w:right="3"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2634FB" w14:paraId="18E49E88" w14:textId="77777777">
        <w:trPr>
          <w:trHeight w:val="1753"/>
        </w:trPr>
        <w:tc>
          <w:tcPr>
            <w:tcW w:w="2624" w:type="dxa"/>
            <w:tcBorders>
              <w:top w:val="single" w:sz="8" w:space="0" w:color="000000"/>
              <w:left w:val="single" w:sz="8" w:space="0" w:color="000000"/>
              <w:bottom w:val="single" w:sz="8" w:space="0" w:color="000000"/>
              <w:right w:val="single" w:sz="8" w:space="0" w:color="000000"/>
            </w:tcBorders>
            <w:vAlign w:val="bottom"/>
          </w:tcPr>
          <w:p w14:paraId="7E2AABCD" w14:textId="77777777" w:rsidR="002634FB" w:rsidRDefault="00552B47">
            <w:pPr>
              <w:spacing w:after="0" w:line="259" w:lineRule="auto"/>
              <w:ind w:left="0" w:right="0" w:firstLine="0"/>
            </w:pPr>
            <w:r>
              <w:rPr>
                <w:b/>
                <w:sz w:val="20"/>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60DC252" w14:textId="77777777" w:rsidR="002634FB" w:rsidRDefault="00552B47">
            <w:pPr>
              <w:spacing w:after="0" w:line="259" w:lineRule="auto"/>
              <w:ind w:left="2" w:right="0" w:firstLine="0"/>
            </w:pPr>
            <w:r>
              <w:rPr>
                <w:sz w:val="20"/>
              </w:rPr>
              <w:t>Assessment of employment status using the ESI t</w:t>
            </w:r>
            <w:r>
              <w:rPr>
                <w:sz w:val="20"/>
              </w:rPr>
              <w:t>ool to determine if engagement is Inside or Outside IR35.</w:t>
            </w:r>
            <w:r>
              <w:t xml:space="preserve">  </w:t>
            </w:r>
          </w:p>
        </w:tc>
      </w:tr>
    </w:tbl>
    <w:p w14:paraId="15A2799C"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199" w:type="dxa"/>
          <w:left w:w="106" w:type="dxa"/>
          <w:bottom w:w="186" w:type="dxa"/>
          <w:right w:w="18" w:type="dxa"/>
        </w:tblCellMar>
        <w:tblLook w:val="04A0" w:firstRow="1" w:lastRow="0" w:firstColumn="1" w:lastColumn="0" w:noHBand="0" w:noVBand="1"/>
      </w:tblPr>
      <w:tblGrid>
        <w:gridCol w:w="2624"/>
        <w:gridCol w:w="6280"/>
      </w:tblGrid>
      <w:tr w:rsidR="002634FB" w14:paraId="5A8EDE91" w14:textId="77777777">
        <w:trPr>
          <w:trHeight w:val="2237"/>
        </w:trPr>
        <w:tc>
          <w:tcPr>
            <w:tcW w:w="2624" w:type="dxa"/>
            <w:tcBorders>
              <w:top w:val="single" w:sz="8" w:space="0" w:color="000000"/>
              <w:left w:val="single" w:sz="8" w:space="0" w:color="000000"/>
              <w:bottom w:val="single" w:sz="8" w:space="0" w:color="000000"/>
              <w:right w:val="single" w:sz="8" w:space="0" w:color="000000"/>
            </w:tcBorders>
          </w:tcPr>
          <w:p w14:paraId="152023FA" w14:textId="77777777" w:rsidR="002634FB" w:rsidRDefault="00552B47">
            <w:pPr>
              <w:spacing w:after="0" w:line="259" w:lineRule="auto"/>
              <w:ind w:left="0" w:right="0" w:firstLine="0"/>
            </w:pPr>
            <w:r>
              <w:rPr>
                <w:b/>
                <w:sz w:val="20"/>
              </w:rPr>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D10DA2E" w14:textId="77777777" w:rsidR="002634FB" w:rsidRDefault="00552B47">
            <w:pPr>
              <w:spacing w:after="0" w:line="259" w:lineRule="auto"/>
              <w:ind w:left="2" w:right="26"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2634FB" w14:paraId="0F91E5B2" w14:textId="77777777">
        <w:trPr>
          <w:trHeight w:val="2275"/>
        </w:trPr>
        <w:tc>
          <w:tcPr>
            <w:tcW w:w="2624" w:type="dxa"/>
            <w:tcBorders>
              <w:top w:val="single" w:sz="8" w:space="0" w:color="000000"/>
              <w:left w:val="single" w:sz="8" w:space="0" w:color="000000"/>
              <w:bottom w:val="single" w:sz="8" w:space="0" w:color="000000"/>
              <w:right w:val="single" w:sz="8" w:space="0" w:color="000000"/>
            </w:tcBorders>
          </w:tcPr>
          <w:p w14:paraId="35FD41EF" w14:textId="77777777" w:rsidR="002634FB" w:rsidRDefault="00552B47">
            <w:pPr>
              <w:spacing w:after="0" w:line="259" w:lineRule="auto"/>
              <w:ind w:left="0" w:right="0" w:firstLine="0"/>
            </w:pPr>
            <w:r>
              <w:rPr>
                <w:b/>
                <w:sz w:val="20"/>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4FD73ED2" w14:textId="77777777" w:rsidR="002634FB" w:rsidRDefault="00552B47">
            <w:pPr>
              <w:spacing w:after="0" w:line="259" w:lineRule="auto"/>
              <w:ind w:left="2" w:right="0" w:firstLine="0"/>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w:t>
            </w:r>
            <w:r>
              <w:rPr>
                <w:sz w:val="20"/>
              </w:rPr>
              <w:t>ents with which the relevant Party is bound to comply.</w:t>
            </w:r>
            <w:r>
              <w:t xml:space="preserve">  </w:t>
            </w:r>
          </w:p>
        </w:tc>
      </w:tr>
      <w:tr w:rsidR="002634FB" w14:paraId="1907F119" w14:textId="77777777">
        <w:trPr>
          <w:trHeight w:val="2521"/>
        </w:trPr>
        <w:tc>
          <w:tcPr>
            <w:tcW w:w="2624" w:type="dxa"/>
            <w:tcBorders>
              <w:top w:val="single" w:sz="8" w:space="0" w:color="000000"/>
              <w:left w:val="single" w:sz="8" w:space="0" w:color="000000"/>
              <w:bottom w:val="single" w:sz="8" w:space="0" w:color="000000"/>
              <w:right w:val="single" w:sz="8" w:space="0" w:color="000000"/>
            </w:tcBorders>
          </w:tcPr>
          <w:p w14:paraId="6B258440" w14:textId="77777777" w:rsidR="002634FB" w:rsidRDefault="00552B47">
            <w:pPr>
              <w:spacing w:after="0" w:line="259" w:lineRule="auto"/>
              <w:ind w:left="0" w:right="0" w:firstLine="0"/>
            </w:pPr>
            <w:r>
              <w:rPr>
                <w:b/>
                <w:sz w:val="20"/>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94F79FF" w14:textId="77777777" w:rsidR="002634FB" w:rsidRDefault="00552B47">
            <w:pPr>
              <w:spacing w:after="0" w:line="259" w:lineRule="auto"/>
              <w:ind w:left="2" w:right="1" w:firstLine="0"/>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 or otherwise and '</w:t>
            </w:r>
            <w:r>
              <w:rPr>
                <w:b/>
                <w:sz w:val="20"/>
              </w:rPr>
              <w:t>Losses</w:t>
            </w:r>
            <w:r>
              <w:rPr>
                <w:sz w:val="20"/>
              </w:rPr>
              <w:t>' will be interpreted accordingly.</w:t>
            </w:r>
            <w:r>
              <w:t xml:space="preserve">  </w:t>
            </w:r>
          </w:p>
        </w:tc>
      </w:tr>
      <w:tr w:rsidR="002634FB" w14:paraId="52156FD4" w14:textId="77777777">
        <w:trPr>
          <w:trHeight w:val="1697"/>
        </w:trPr>
        <w:tc>
          <w:tcPr>
            <w:tcW w:w="2624" w:type="dxa"/>
            <w:tcBorders>
              <w:top w:val="single" w:sz="8" w:space="0" w:color="000000"/>
              <w:left w:val="single" w:sz="8" w:space="0" w:color="000000"/>
              <w:bottom w:val="single" w:sz="8" w:space="0" w:color="000000"/>
              <w:right w:val="single" w:sz="8" w:space="0" w:color="000000"/>
            </w:tcBorders>
            <w:vAlign w:val="center"/>
          </w:tcPr>
          <w:p w14:paraId="60B90E2B" w14:textId="77777777" w:rsidR="002634FB" w:rsidRDefault="00552B47">
            <w:pPr>
              <w:spacing w:after="0" w:line="259" w:lineRule="auto"/>
              <w:ind w:left="0" w:right="0" w:firstLine="0"/>
            </w:pPr>
            <w:r>
              <w:rPr>
                <w:b/>
                <w:sz w:val="20"/>
              </w:rPr>
              <w:lastRenderedPageBreak/>
              <w:t>Lot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6616967" w14:textId="77777777" w:rsidR="002634FB" w:rsidRDefault="00552B47">
            <w:pPr>
              <w:spacing w:after="0" w:line="259" w:lineRule="auto"/>
              <w:ind w:left="2" w:right="0" w:firstLine="0"/>
            </w:pPr>
            <w:r>
              <w:rPr>
                <w:sz w:val="20"/>
              </w:rPr>
              <w:t xml:space="preserve">Any of the 3 Lots specified in the </w:t>
            </w:r>
            <w:proofErr w:type="gramStart"/>
            <w:r>
              <w:rPr>
                <w:sz w:val="20"/>
              </w:rPr>
              <w:t>ITT</w:t>
            </w:r>
            <w:proofErr w:type="gramEnd"/>
            <w:r>
              <w:rPr>
                <w:sz w:val="20"/>
              </w:rPr>
              <w:t xml:space="preserve"> and Lots will be construed accordingly.</w:t>
            </w:r>
            <w:r>
              <w:t xml:space="preserve">  </w:t>
            </w:r>
          </w:p>
        </w:tc>
      </w:tr>
      <w:tr w:rsidR="002634FB" w14:paraId="6C648725" w14:textId="77777777">
        <w:trPr>
          <w:trHeight w:val="2780"/>
        </w:trPr>
        <w:tc>
          <w:tcPr>
            <w:tcW w:w="2624" w:type="dxa"/>
            <w:tcBorders>
              <w:top w:val="single" w:sz="8" w:space="0" w:color="000000"/>
              <w:left w:val="single" w:sz="8" w:space="0" w:color="000000"/>
              <w:bottom w:val="single" w:sz="8" w:space="0" w:color="000000"/>
              <w:right w:val="single" w:sz="8" w:space="0" w:color="000000"/>
            </w:tcBorders>
          </w:tcPr>
          <w:p w14:paraId="1B7008EF" w14:textId="77777777" w:rsidR="002634FB" w:rsidRDefault="00552B47">
            <w:pPr>
              <w:spacing w:after="0" w:line="259" w:lineRule="auto"/>
              <w:ind w:left="0" w:right="0" w:firstLine="0"/>
            </w:pPr>
            <w:r>
              <w:rPr>
                <w:b/>
                <w:sz w:val="20"/>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4138866" w14:textId="77777777" w:rsidR="002634FB" w:rsidRDefault="00552B47">
            <w:pPr>
              <w:spacing w:after="0" w:line="259" w:lineRule="auto"/>
              <w:ind w:left="2" w:right="24" w:firstLine="0"/>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r>
              <w:t xml:space="preserve">  </w:t>
            </w:r>
          </w:p>
        </w:tc>
      </w:tr>
      <w:tr w:rsidR="002634FB" w14:paraId="127E2FF0" w14:textId="77777777">
        <w:trPr>
          <w:trHeight w:val="2518"/>
        </w:trPr>
        <w:tc>
          <w:tcPr>
            <w:tcW w:w="2624" w:type="dxa"/>
            <w:tcBorders>
              <w:top w:val="single" w:sz="8" w:space="0" w:color="000000"/>
              <w:left w:val="single" w:sz="8" w:space="0" w:color="000000"/>
              <w:bottom w:val="single" w:sz="8" w:space="0" w:color="000000"/>
              <w:right w:val="single" w:sz="8" w:space="0" w:color="000000"/>
            </w:tcBorders>
          </w:tcPr>
          <w:p w14:paraId="67A18B54" w14:textId="77777777" w:rsidR="002634FB" w:rsidRDefault="00552B47">
            <w:pPr>
              <w:spacing w:after="0" w:line="259" w:lineRule="auto"/>
              <w:ind w:left="0" w:right="0" w:firstLine="0"/>
            </w:pPr>
            <w:r>
              <w:rPr>
                <w:b/>
                <w:sz w:val="20"/>
              </w:rPr>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B6AFD24" w14:textId="77777777" w:rsidR="002634FB" w:rsidRDefault="00552B47">
            <w:pPr>
              <w:spacing w:after="0" w:line="259" w:lineRule="auto"/>
              <w:ind w:left="2" w:righ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rPr>
                <w:sz w:val="20"/>
              </w:rPr>
              <w:t>End of any Call-Off Contract.</w:t>
            </w:r>
            <w:r>
              <w:t xml:space="preserve">  </w:t>
            </w:r>
          </w:p>
        </w:tc>
      </w:tr>
      <w:tr w:rsidR="002634FB" w14:paraId="0D6A20E4" w14:textId="77777777">
        <w:trPr>
          <w:trHeight w:val="1736"/>
        </w:trPr>
        <w:tc>
          <w:tcPr>
            <w:tcW w:w="2624" w:type="dxa"/>
            <w:tcBorders>
              <w:top w:val="single" w:sz="8" w:space="0" w:color="000000"/>
              <w:left w:val="single" w:sz="8" w:space="0" w:color="000000"/>
              <w:bottom w:val="single" w:sz="8" w:space="0" w:color="000000"/>
              <w:right w:val="single" w:sz="8" w:space="0" w:color="000000"/>
            </w:tcBorders>
            <w:vAlign w:val="center"/>
          </w:tcPr>
          <w:p w14:paraId="0E01C635" w14:textId="77777777" w:rsidR="002634FB" w:rsidRDefault="00552B47">
            <w:pPr>
              <w:spacing w:after="0" w:line="259" w:lineRule="auto"/>
              <w:ind w:left="0" w:right="0" w:firstLine="0"/>
            </w:pPr>
            <w:r>
              <w:rPr>
                <w:b/>
                <w:sz w:val="20"/>
              </w:rPr>
              <w:t>Management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51DA5AF" w14:textId="77777777" w:rsidR="002634FB" w:rsidRDefault="00552B47">
            <w:pPr>
              <w:spacing w:after="0" w:line="259" w:lineRule="auto"/>
              <w:ind w:left="2" w:right="0" w:firstLine="0"/>
            </w:pPr>
            <w:r>
              <w:rPr>
                <w:sz w:val="20"/>
              </w:rPr>
              <w:t>The management information specified in Framework Agreement Schedule 6.</w:t>
            </w:r>
            <w:r>
              <w:t xml:space="preserve">  </w:t>
            </w:r>
          </w:p>
        </w:tc>
      </w:tr>
      <w:tr w:rsidR="002634FB" w14:paraId="5B9D989C" w14:textId="77777777">
        <w:trPr>
          <w:trHeight w:val="1978"/>
        </w:trPr>
        <w:tc>
          <w:tcPr>
            <w:tcW w:w="2624" w:type="dxa"/>
            <w:tcBorders>
              <w:top w:val="single" w:sz="8" w:space="0" w:color="000000"/>
              <w:left w:val="single" w:sz="8" w:space="0" w:color="000000"/>
              <w:bottom w:val="single" w:sz="8" w:space="0" w:color="000000"/>
              <w:right w:val="single" w:sz="8" w:space="0" w:color="000000"/>
            </w:tcBorders>
          </w:tcPr>
          <w:p w14:paraId="3B7C771D" w14:textId="77777777" w:rsidR="002634FB" w:rsidRDefault="00552B47">
            <w:pPr>
              <w:spacing w:after="0" w:line="259" w:lineRule="auto"/>
              <w:ind w:left="0" w:right="0" w:firstLine="0"/>
            </w:pPr>
            <w:r>
              <w:rPr>
                <w:b/>
                <w:sz w:val="20"/>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0F2546D" w14:textId="77777777" w:rsidR="002634FB" w:rsidRDefault="00552B47">
            <w:pPr>
              <w:spacing w:after="0" w:line="259" w:lineRule="auto"/>
              <w:ind w:left="2" w:right="0"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2634FB" w14:paraId="5D091432" w14:textId="77777777">
        <w:trPr>
          <w:trHeight w:val="1958"/>
        </w:trPr>
        <w:tc>
          <w:tcPr>
            <w:tcW w:w="2624" w:type="dxa"/>
            <w:tcBorders>
              <w:top w:val="single" w:sz="8" w:space="0" w:color="000000"/>
              <w:left w:val="single" w:sz="8" w:space="0" w:color="000000"/>
              <w:bottom w:val="single" w:sz="8" w:space="0" w:color="000000"/>
              <w:right w:val="single" w:sz="8" w:space="0" w:color="000000"/>
            </w:tcBorders>
          </w:tcPr>
          <w:p w14:paraId="47F48FA8" w14:textId="77777777" w:rsidR="002634FB" w:rsidRDefault="00552B47">
            <w:pPr>
              <w:spacing w:after="0" w:line="259" w:lineRule="auto"/>
              <w:ind w:left="0" w:right="0" w:firstLine="0"/>
            </w:pPr>
            <w:r>
              <w:rPr>
                <w:b/>
                <w:sz w:val="20"/>
              </w:rPr>
              <w:lastRenderedPageBreak/>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C380AF5" w14:textId="77777777" w:rsidR="002634FB" w:rsidRDefault="00552B47">
            <w:pPr>
              <w:spacing w:after="0" w:line="259" w:lineRule="auto"/>
              <w:ind w:left="2" w:right="0" w:firstLine="0"/>
            </w:pPr>
            <w:r>
              <w:rPr>
                <w:sz w:val="20"/>
              </w:rPr>
              <w:t>The Ministry of Justice’s Code of Practice on</w:t>
            </w:r>
            <w:r>
              <w:rPr>
                <w:sz w:val="20"/>
              </w:rPr>
              <w:t xml:space="preserve"> the Discharge of the Functions of Public Authorities under Part 1 of the Freedom of Information Act 2000.</w:t>
            </w:r>
            <w:r>
              <w:t xml:space="preserve">  </w:t>
            </w:r>
          </w:p>
        </w:tc>
      </w:tr>
    </w:tbl>
    <w:p w14:paraId="4058AF09" w14:textId="77777777" w:rsidR="002634FB" w:rsidRDefault="00552B47">
      <w:pPr>
        <w:spacing w:after="0" w:line="259" w:lineRule="auto"/>
        <w:ind w:left="0" w:right="0" w:firstLine="0"/>
        <w:jc w:val="both"/>
      </w:pPr>
      <w:r>
        <w:t xml:space="preserve">  </w:t>
      </w:r>
    </w:p>
    <w:p w14:paraId="253FC330" w14:textId="77777777" w:rsidR="002634FB" w:rsidRDefault="002634FB">
      <w:pPr>
        <w:spacing w:after="0" w:line="259" w:lineRule="auto"/>
        <w:ind w:left="-1440" w:right="35" w:firstLine="0"/>
      </w:pPr>
    </w:p>
    <w:tbl>
      <w:tblPr>
        <w:tblStyle w:val="TableGrid"/>
        <w:tblW w:w="8904" w:type="dxa"/>
        <w:tblInd w:w="1049" w:type="dxa"/>
        <w:tblCellMar>
          <w:top w:w="428" w:type="dxa"/>
          <w:left w:w="106" w:type="dxa"/>
          <w:bottom w:w="183" w:type="dxa"/>
          <w:right w:w="96" w:type="dxa"/>
        </w:tblCellMar>
        <w:tblLook w:val="04A0" w:firstRow="1" w:lastRow="0" w:firstColumn="1" w:lastColumn="0" w:noHBand="0" w:noVBand="1"/>
      </w:tblPr>
      <w:tblGrid>
        <w:gridCol w:w="2624"/>
        <w:gridCol w:w="6280"/>
      </w:tblGrid>
      <w:tr w:rsidR="002634FB" w14:paraId="7BA5C23C"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1A2FD6E4" w14:textId="77777777" w:rsidR="002634FB" w:rsidRDefault="00552B47">
            <w:pPr>
              <w:spacing w:after="0" w:line="259" w:lineRule="auto"/>
              <w:ind w:left="0" w:right="0" w:firstLine="0"/>
            </w:pPr>
            <w:r>
              <w:rPr>
                <w:b/>
                <w:sz w:val="20"/>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853A320" w14:textId="77777777" w:rsidR="002634FB" w:rsidRDefault="00552B47">
            <w:pPr>
              <w:spacing w:after="0" w:line="259" w:lineRule="auto"/>
              <w:ind w:left="2" w:right="0" w:firstLine="0"/>
            </w:pPr>
            <w:r>
              <w:rPr>
                <w:sz w:val="20"/>
              </w:rPr>
              <w:t>The revised Fair Deal position in the HM Treasury guidance: “Fair Deal for staff pensions: staff transfer from central government” issued in October 2013 as amended.</w:t>
            </w:r>
            <w:r>
              <w:t xml:space="preserve">  </w:t>
            </w:r>
          </w:p>
        </w:tc>
      </w:tr>
      <w:tr w:rsidR="002634FB" w14:paraId="1C66DAF5" w14:textId="77777777">
        <w:trPr>
          <w:trHeight w:val="2146"/>
        </w:trPr>
        <w:tc>
          <w:tcPr>
            <w:tcW w:w="2624" w:type="dxa"/>
            <w:tcBorders>
              <w:top w:val="single" w:sz="8" w:space="0" w:color="000000"/>
              <w:left w:val="single" w:sz="8" w:space="0" w:color="000000"/>
              <w:bottom w:val="single" w:sz="8" w:space="0" w:color="000000"/>
              <w:right w:val="single" w:sz="8" w:space="0" w:color="000000"/>
            </w:tcBorders>
            <w:vAlign w:val="bottom"/>
          </w:tcPr>
          <w:p w14:paraId="2119802B" w14:textId="77777777" w:rsidR="002634FB" w:rsidRDefault="00552B47">
            <w:pPr>
              <w:spacing w:after="0" w:line="259" w:lineRule="auto"/>
              <w:ind w:left="0" w:right="0" w:firstLine="0"/>
            </w:pPr>
            <w:r>
              <w:rPr>
                <w:b/>
                <w:sz w:val="20"/>
              </w:rPr>
              <w:t>Order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56BB93" w14:textId="77777777" w:rsidR="002634FB" w:rsidRDefault="00552B47">
            <w:pPr>
              <w:spacing w:after="0" w:line="259" w:lineRule="auto"/>
              <w:ind w:left="2" w:right="0" w:firstLine="0"/>
            </w:pPr>
            <w:r>
              <w:rPr>
                <w:sz w:val="20"/>
              </w:rPr>
              <w:t>An order for G-Cloud Services placed by a contracting body with the Supplier in</w:t>
            </w:r>
            <w:r>
              <w:rPr>
                <w:sz w:val="20"/>
              </w:rPr>
              <w:t xml:space="preserve"> accordance with the ordering processes.</w:t>
            </w:r>
            <w:r>
              <w:t xml:space="preserve">  </w:t>
            </w:r>
          </w:p>
        </w:tc>
      </w:tr>
      <w:tr w:rsidR="002634FB" w14:paraId="199A89CF"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30EAB9B4" w14:textId="77777777" w:rsidR="002634FB" w:rsidRDefault="00552B47">
            <w:pPr>
              <w:spacing w:after="0" w:line="259" w:lineRule="auto"/>
              <w:ind w:left="0" w:right="0" w:firstLine="0"/>
            </w:pPr>
            <w:r>
              <w:rPr>
                <w:b/>
                <w:sz w:val="20"/>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7E2F9EB" w14:textId="77777777" w:rsidR="002634FB" w:rsidRDefault="00552B47">
            <w:pPr>
              <w:spacing w:after="0" w:line="259" w:lineRule="auto"/>
              <w:ind w:left="2" w:right="0" w:firstLine="0"/>
            </w:pPr>
            <w:r>
              <w:rPr>
                <w:sz w:val="20"/>
              </w:rPr>
              <w:t>The order form set out in Part A of the Call-Off Contract to be used by a Buyer to order G-Cloud Services.</w:t>
            </w:r>
            <w:r>
              <w:t xml:space="preserve">  </w:t>
            </w:r>
          </w:p>
        </w:tc>
      </w:tr>
      <w:tr w:rsidR="002634FB" w14:paraId="53DD1463"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58A59115" w14:textId="77777777" w:rsidR="002634FB" w:rsidRDefault="00552B47">
            <w:pPr>
              <w:spacing w:after="0" w:line="259" w:lineRule="auto"/>
              <w:ind w:left="0" w:right="0" w:firstLine="0"/>
            </w:pPr>
            <w:r>
              <w:rPr>
                <w:b/>
                <w:sz w:val="20"/>
              </w:rPr>
              <w:lastRenderedPageBreak/>
              <w:t>Ordered G-Cloud</w:t>
            </w:r>
            <w:r>
              <w:t xml:space="preserve"> </w:t>
            </w: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BBA606" w14:textId="77777777" w:rsidR="002634FB" w:rsidRDefault="00552B47">
            <w:pPr>
              <w:spacing w:after="0" w:line="259" w:lineRule="auto"/>
              <w:ind w:left="2" w:right="0" w:firstLine="0"/>
            </w:pPr>
            <w:r>
              <w:rPr>
                <w:sz w:val="20"/>
              </w:rPr>
              <w:t>G-</w:t>
            </w:r>
            <w:r>
              <w:rPr>
                <w:sz w:val="20"/>
              </w:rPr>
              <w:t>Cloud Services which are the subject of an order by the Buyer.</w:t>
            </w:r>
            <w:r>
              <w:t xml:space="preserve">  </w:t>
            </w:r>
          </w:p>
        </w:tc>
      </w:tr>
      <w:tr w:rsidR="002634FB" w14:paraId="0EE80AF0" w14:textId="77777777">
        <w:trPr>
          <w:trHeight w:val="2405"/>
        </w:trPr>
        <w:tc>
          <w:tcPr>
            <w:tcW w:w="2624" w:type="dxa"/>
            <w:tcBorders>
              <w:top w:val="single" w:sz="8" w:space="0" w:color="000000"/>
              <w:left w:val="single" w:sz="8" w:space="0" w:color="000000"/>
              <w:bottom w:val="single" w:sz="8" w:space="0" w:color="000000"/>
              <w:right w:val="single" w:sz="8" w:space="0" w:color="000000"/>
            </w:tcBorders>
          </w:tcPr>
          <w:p w14:paraId="6363FC7E" w14:textId="77777777" w:rsidR="002634FB" w:rsidRDefault="00552B47">
            <w:pPr>
              <w:spacing w:after="0" w:line="259" w:lineRule="auto"/>
              <w:ind w:left="0" w:right="0" w:firstLine="0"/>
            </w:pPr>
            <w:r>
              <w:rPr>
                <w:b/>
                <w:sz w:val="20"/>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DDA6882" w14:textId="77777777" w:rsidR="002634FB" w:rsidRDefault="00552B47">
            <w:pPr>
              <w:spacing w:after="0" w:line="259" w:lineRule="auto"/>
              <w:ind w:left="2" w:righ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2634FB" w14:paraId="1A4A43F1"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76F84624" w14:textId="77777777" w:rsidR="002634FB" w:rsidRDefault="00552B47">
            <w:pPr>
              <w:spacing w:after="0" w:line="259" w:lineRule="auto"/>
              <w:ind w:left="0" w:right="0" w:firstLine="0"/>
            </w:pPr>
            <w:r>
              <w:rPr>
                <w:b/>
                <w:sz w:val="20"/>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A7D2AF" w14:textId="77777777" w:rsidR="002634FB" w:rsidRDefault="00552B47">
            <w:pPr>
              <w:spacing w:after="0" w:line="259" w:lineRule="auto"/>
              <w:ind w:left="2" w:right="0" w:firstLine="0"/>
            </w:pPr>
            <w:r>
              <w:rPr>
                <w:sz w:val="20"/>
              </w:rPr>
              <w:t>The Buyer or the Supplier and ‘Parties’ will be interpreted accordingly.</w:t>
            </w:r>
            <w:r>
              <w:t xml:space="preserve">  </w:t>
            </w:r>
          </w:p>
        </w:tc>
      </w:tr>
    </w:tbl>
    <w:p w14:paraId="2E1D2927" w14:textId="77777777" w:rsidR="002634FB" w:rsidRDefault="002634FB">
      <w:pPr>
        <w:spacing w:after="0" w:line="259" w:lineRule="auto"/>
        <w:ind w:left="-1440" w:right="35" w:firstLine="0"/>
      </w:pPr>
    </w:p>
    <w:tbl>
      <w:tblPr>
        <w:tblStyle w:val="TableGrid"/>
        <w:tblW w:w="8904" w:type="dxa"/>
        <w:tblInd w:w="1049" w:type="dxa"/>
        <w:tblCellMar>
          <w:top w:w="0" w:type="dxa"/>
          <w:left w:w="106" w:type="dxa"/>
          <w:bottom w:w="183" w:type="dxa"/>
          <w:right w:w="108" w:type="dxa"/>
        </w:tblCellMar>
        <w:tblLook w:val="04A0" w:firstRow="1" w:lastRow="0" w:firstColumn="1" w:lastColumn="0" w:noHBand="0" w:noVBand="1"/>
      </w:tblPr>
      <w:tblGrid>
        <w:gridCol w:w="2624"/>
        <w:gridCol w:w="6280"/>
      </w:tblGrid>
      <w:tr w:rsidR="002634FB" w14:paraId="07422EC8" w14:textId="77777777">
        <w:trPr>
          <w:trHeight w:val="1868"/>
        </w:trPr>
        <w:tc>
          <w:tcPr>
            <w:tcW w:w="2624" w:type="dxa"/>
            <w:tcBorders>
              <w:top w:val="single" w:sz="8" w:space="0" w:color="000000"/>
              <w:left w:val="single" w:sz="8" w:space="0" w:color="000000"/>
              <w:bottom w:val="single" w:sz="8" w:space="0" w:color="000000"/>
              <w:right w:val="single" w:sz="8" w:space="0" w:color="000000"/>
            </w:tcBorders>
            <w:vAlign w:val="bottom"/>
          </w:tcPr>
          <w:p w14:paraId="2FC08447" w14:textId="77777777" w:rsidR="002634FB" w:rsidRDefault="00552B47">
            <w:pPr>
              <w:spacing w:after="0" w:line="259" w:lineRule="auto"/>
              <w:ind w:left="0" w:right="0" w:firstLine="0"/>
            </w:pPr>
            <w:r>
              <w:rPr>
                <w:b/>
                <w:sz w:val="20"/>
              </w:rPr>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79F59BC" w14:textId="77777777" w:rsidR="002634FB" w:rsidRDefault="00552B47">
            <w:pPr>
              <w:spacing w:after="0" w:line="259" w:lineRule="auto"/>
              <w:ind w:left="2" w:right="0" w:firstLine="0"/>
            </w:pPr>
            <w:r>
              <w:rPr>
                <w:sz w:val="20"/>
              </w:rPr>
              <w:t>Takes the meaning given in the UK GDPR.</w:t>
            </w:r>
            <w:r>
              <w:t xml:space="preserve">  </w:t>
            </w:r>
          </w:p>
        </w:tc>
      </w:tr>
      <w:tr w:rsidR="002634FB" w14:paraId="730BE33E"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11096BF3" w14:textId="77777777" w:rsidR="002634FB" w:rsidRDefault="00552B47">
            <w:pPr>
              <w:spacing w:after="0" w:line="259" w:lineRule="auto"/>
              <w:ind w:left="0" w:right="0" w:firstLine="0"/>
            </w:pPr>
            <w:r>
              <w:rPr>
                <w:b/>
                <w:sz w:val="20"/>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7F1315" w14:textId="77777777" w:rsidR="002634FB" w:rsidRDefault="00552B47">
            <w:pPr>
              <w:spacing w:after="0" w:line="259" w:lineRule="auto"/>
              <w:ind w:left="2" w:right="0" w:firstLine="0"/>
            </w:pPr>
            <w:r>
              <w:rPr>
                <w:sz w:val="20"/>
              </w:rPr>
              <w:t>Takes the meaning given in the UK GDPR.</w:t>
            </w:r>
            <w:r>
              <w:t xml:space="preserve">  </w:t>
            </w:r>
          </w:p>
        </w:tc>
      </w:tr>
      <w:tr w:rsidR="002634FB" w14:paraId="688FE318" w14:textId="77777777">
        <w:trPr>
          <w:trHeight w:val="2148"/>
        </w:trPr>
        <w:tc>
          <w:tcPr>
            <w:tcW w:w="2624" w:type="dxa"/>
            <w:tcBorders>
              <w:top w:val="single" w:sz="8" w:space="0" w:color="000000"/>
              <w:left w:val="single" w:sz="8" w:space="0" w:color="000000"/>
              <w:bottom w:val="single" w:sz="8" w:space="0" w:color="000000"/>
              <w:right w:val="single" w:sz="8" w:space="0" w:color="000000"/>
            </w:tcBorders>
            <w:vAlign w:val="bottom"/>
          </w:tcPr>
          <w:p w14:paraId="2A19C0D4" w14:textId="77777777" w:rsidR="002634FB" w:rsidRDefault="00552B47">
            <w:pPr>
              <w:spacing w:after="0" w:line="259" w:lineRule="auto"/>
              <w:ind w:left="0" w:right="0" w:firstLine="0"/>
            </w:pPr>
            <w:r>
              <w:rPr>
                <w:b/>
                <w:sz w:val="20"/>
              </w:rPr>
              <w:lastRenderedPageBreak/>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9074FDF" w14:textId="77777777" w:rsidR="002634FB" w:rsidRDefault="00552B47">
            <w:pPr>
              <w:spacing w:after="0" w:line="259" w:lineRule="auto"/>
              <w:ind w:left="2" w:right="0" w:firstLine="0"/>
            </w:pPr>
            <w:r>
              <w:rPr>
                <w:sz w:val="20"/>
              </w:rPr>
              <w:t>The government marketplace where Services are available for Buyers to buy.</w:t>
            </w:r>
            <w:r>
              <w:t xml:space="preserve">  </w:t>
            </w:r>
          </w:p>
        </w:tc>
      </w:tr>
      <w:tr w:rsidR="002634FB" w14:paraId="49BA9AB1" w14:textId="77777777">
        <w:trPr>
          <w:trHeight w:val="1887"/>
        </w:trPr>
        <w:tc>
          <w:tcPr>
            <w:tcW w:w="2624" w:type="dxa"/>
            <w:tcBorders>
              <w:top w:val="single" w:sz="8" w:space="0" w:color="000000"/>
              <w:left w:val="single" w:sz="8" w:space="0" w:color="000000"/>
              <w:bottom w:val="single" w:sz="8" w:space="0" w:color="000000"/>
              <w:right w:val="single" w:sz="8" w:space="0" w:color="000000"/>
            </w:tcBorders>
            <w:vAlign w:val="bottom"/>
          </w:tcPr>
          <w:p w14:paraId="7307FBB0" w14:textId="77777777" w:rsidR="002634FB" w:rsidRDefault="00552B47">
            <w:pPr>
              <w:spacing w:after="0" w:line="259" w:lineRule="auto"/>
              <w:ind w:left="0" w:right="0" w:firstLine="0"/>
            </w:pPr>
            <w:r>
              <w:rPr>
                <w:b/>
                <w:sz w:val="20"/>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44F8554" w14:textId="77777777" w:rsidR="002634FB" w:rsidRDefault="00552B47">
            <w:pPr>
              <w:spacing w:after="0" w:line="259" w:lineRule="auto"/>
              <w:ind w:left="2" w:right="0" w:firstLine="0"/>
            </w:pPr>
            <w:r>
              <w:rPr>
                <w:sz w:val="20"/>
              </w:rPr>
              <w:t>Takes the meaning given in the UK GDPR.</w:t>
            </w:r>
            <w:r>
              <w:t xml:space="preserve">  </w:t>
            </w:r>
          </w:p>
        </w:tc>
      </w:tr>
      <w:tr w:rsidR="002634FB" w14:paraId="2A1171C0"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6CD5477" w14:textId="77777777" w:rsidR="002634FB" w:rsidRDefault="00552B47">
            <w:pPr>
              <w:spacing w:after="0" w:line="259" w:lineRule="auto"/>
              <w:ind w:left="0" w:right="0" w:firstLine="0"/>
            </w:pPr>
            <w:r>
              <w:rPr>
                <w:b/>
                <w:sz w:val="20"/>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E2E1CBD" w14:textId="77777777" w:rsidR="002634FB" w:rsidRDefault="00552B47">
            <w:pPr>
              <w:spacing w:after="0" w:line="259" w:lineRule="auto"/>
              <w:ind w:left="2" w:right="0" w:firstLine="0"/>
            </w:pPr>
            <w:r>
              <w:rPr>
                <w:sz w:val="20"/>
              </w:rPr>
              <w:t>Takes the meaning given in the UK GDPR.</w:t>
            </w:r>
            <w:r>
              <w:t xml:space="preserve">  </w:t>
            </w:r>
          </w:p>
        </w:tc>
      </w:tr>
      <w:tr w:rsidR="002634FB" w14:paraId="62157EE6" w14:textId="77777777">
        <w:trPr>
          <w:trHeight w:val="4549"/>
        </w:trPr>
        <w:tc>
          <w:tcPr>
            <w:tcW w:w="2624" w:type="dxa"/>
            <w:tcBorders>
              <w:top w:val="single" w:sz="8" w:space="0" w:color="000000"/>
              <w:left w:val="single" w:sz="8" w:space="0" w:color="000000"/>
              <w:bottom w:val="single" w:sz="8" w:space="0" w:color="000000"/>
              <w:right w:val="single" w:sz="8" w:space="0" w:color="000000"/>
            </w:tcBorders>
          </w:tcPr>
          <w:p w14:paraId="7A45AC96" w14:textId="77777777" w:rsidR="002634FB" w:rsidRDefault="00552B47">
            <w:pPr>
              <w:spacing w:after="0" w:line="259" w:lineRule="auto"/>
              <w:ind w:left="0" w:right="0" w:firstLine="0"/>
            </w:pPr>
            <w:r>
              <w:rPr>
                <w:b/>
                <w:sz w:val="20"/>
              </w:rPr>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DFAEE87" w14:textId="77777777" w:rsidR="002634FB" w:rsidRDefault="00552B47">
            <w:pPr>
              <w:spacing w:after="0" w:line="240" w:lineRule="auto"/>
              <w:ind w:left="2" w:right="0" w:firstLine="0"/>
            </w:pPr>
            <w:r>
              <w:rPr>
                <w:sz w:val="20"/>
              </w:rPr>
              <w:t>To directly or indirectly offer, promise or give any person working for or engaged by a Buyer or CCS a financial or other advantage to:</w:t>
            </w:r>
            <w:r>
              <w:t xml:space="preserve">  </w:t>
            </w:r>
          </w:p>
          <w:p w14:paraId="7E9D8A94" w14:textId="77777777" w:rsidR="002634FB" w:rsidRDefault="00552B47">
            <w:pPr>
              <w:numPr>
                <w:ilvl w:val="0"/>
                <w:numId w:val="27"/>
              </w:numPr>
              <w:spacing w:after="47" w:line="259" w:lineRule="auto"/>
              <w:ind w:right="0" w:hanging="360"/>
              <w:jc w:val="both"/>
            </w:pPr>
            <w:r>
              <w:rPr>
                <w:sz w:val="20"/>
              </w:rPr>
              <w:t xml:space="preserve">induce that person to perform improperly a relevant function or </w:t>
            </w:r>
          </w:p>
          <w:p w14:paraId="7CDA524A" w14:textId="77777777" w:rsidR="002634FB" w:rsidRDefault="00552B47">
            <w:pPr>
              <w:spacing w:after="2" w:line="259" w:lineRule="auto"/>
              <w:ind w:left="362" w:right="0" w:firstLine="0"/>
            </w:pPr>
            <w:r>
              <w:rPr>
                <w:sz w:val="20"/>
              </w:rPr>
              <w:t>activity</w:t>
            </w:r>
            <w:r>
              <w:t xml:space="preserve">  </w:t>
            </w:r>
          </w:p>
          <w:p w14:paraId="5E93CAE8" w14:textId="77777777" w:rsidR="002634FB" w:rsidRDefault="00552B47">
            <w:pPr>
              <w:numPr>
                <w:ilvl w:val="0"/>
                <w:numId w:val="27"/>
              </w:numPr>
              <w:spacing w:after="35" w:line="269" w:lineRule="auto"/>
              <w:ind w:right="0" w:hanging="360"/>
              <w:jc w:val="both"/>
            </w:pPr>
            <w:r>
              <w:rPr>
                <w:sz w:val="20"/>
              </w:rPr>
              <w:t>reward that person for improper performance of a relevant function or activity</w:t>
            </w:r>
            <w:r>
              <w:t xml:space="preserve">  </w:t>
            </w:r>
          </w:p>
          <w:p w14:paraId="66DC0104" w14:textId="77777777" w:rsidR="002634FB" w:rsidRDefault="00552B47">
            <w:pPr>
              <w:numPr>
                <w:ilvl w:val="0"/>
                <w:numId w:val="27"/>
              </w:numPr>
              <w:spacing w:after="0" w:line="348" w:lineRule="auto"/>
              <w:ind w:right="0" w:hanging="360"/>
              <w:jc w:val="both"/>
            </w:pPr>
            <w:r>
              <w:rPr>
                <w:sz w:val="20"/>
              </w:rPr>
              <w:t xml:space="preserve">commit any offence: </w:t>
            </w:r>
            <w:r>
              <w:rPr>
                <w:rFonts w:ascii="Courier New" w:eastAsia="Courier New" w:hAnsi="Courier New" w:cs="Courier New"/>
                <w:sz w:val="20"/>
              </w:rPr>
              <w:t xml:space="preserve">o </w:t>
            </w:r>
            <w:r>
              <w:rPr>
                <w:sz w:val="20"/>
              </w:rPr>
              <w:t xml:space="preserve">under the Bribery Act </w:t>
            </w:r>
            <w:proofErr w:type="gramStart"/>
            <w:r>
              <w:rPr>
                <w:sz w:val="20"/>
              </w:rPr>
              <w:t>2010</w:t>
            </w:r>
            <w:r>
              <w:t xml:space="preserve">  </w:t>
            </w:r>
            <w:r>
              <w:rPr>
                <w:rFonts w:ascii="Courier New" w:eastAsia="Courier New" w:hAnsi="Courier New" w:cs="Courier New"/>
                <w:sz w:val="20"/>
              </w:rPr>
              <w:t>o</w:t>
            </w:r>
            <w:proofErr w:type="gramEnd"/>
            <w:r>
              <w:rPr>
                <w:sz w:val="20"/>
              </w:rPr>
              <w:t xml:space="preserve"> under legislation creating offences concerning Fraud </w:t>
            </w:r>
            <w:r>
              <w:rPr>
                <w:rFonts w:ascii="Courier New" w:eastAsia="Courier New" w:hAnsi="Courier New" w:cs="Courier New"/>
              </w:rPr>
              <w:t xml:space="preserve">o </w:t>
            </w:r>
            <w:r>
              <w:t xml:space="preserve">at common Law concerning Fraud  </w:t>
            </w:r>
          </w:p>
          <w:p w14:paraId="211FF562" w14:textId="77777777" w:rsidR="002634FB" w:rsidRDefault="00552B47">
            <w:pPr>
              <w:spacing w:after="0" w:line="259" w:lineRule="auto"/>
              <w:ind w:left="722" w:right="0" w:firstLine="0"/>
            </w:pPr>
            <w:r>
              <w:rPr>
                <w:rFonts w:ascii="Courier New" w:eastAsia="Courier New" w:hAnsi="Courier New" w:cs="Courier New"/>
                <w:sz w:val="20"/>
              </w:rPr>
              <w:t>o</w:t>
            </w:r>
            <w:r>
              <w:rPr>
                <w:sz w:val="20"/>
              </w:rPr>
              <w:t xml:space="preserve"> </w:t>
            </w:r>
            <w:r>
              <w:rPr>
                <w:sz w:val="20"/>
              </w:rPr>
              <w:tab/>
              <w:t>committing or attempting or cons</w:t>
            </w:r>
            <w:r>
              <w:rPr>
                <w:sz w:val="20"/>
              </w:rPr>
              <w:t>piring to commit Fraud</w:t>
            </w:r>
            <w:r>
              <w:t xml:space="preserve">  </w:t>
            </w:r>
          </w:p>
        </w:tc>
      </w:tr>
    </w:tbl>
    <w:p w14:paraId="6DB236A3" w14:textId="77777777" w:rsidR="002634FB" w:rsidRDefault="00552B47">
      <w:pPr>
        <w:spacing w:after="0" w:line="259" w:lineRule="auto"/>
        <w:ind w:left="0" w:right="0" w:firstLine="0"/>
        <w:jc w:val="both"/>
      </w:pPr>
      <w:r>
        <w:t xml:space="preserve">  </w:t>
      </w:r>
    </w:p>
    <w:p w14:paraId="68E6F96F"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431" w:type="dxa"/>
          <w:left w:w="106" w:type="dxa"/>
          <w:bottom w:w="186" w:type="dxa"/>
          <w:right w:w="115" w:type="dxa"/>
        </w:tblCellMar>
        <w:tblLook w:val="04A0" w:firstRow="1" w:lastRow="0" w:firstColumn="1" w:lastColumn="0" w:noHBand="0" w:noVBand="1"/>
      </w:tblPr>
      <w:tblGrid>
        <w:gridCol w:w="2624"/>
        <w:gridCol w:w="6280"/>
      </w:tblGrid>
      <w:tr w:rsidR="002634FB" w14:paraId="27884612" w14:textId="77777777">
        <w:trPr>
          <w:trHeight w:val="3228"/>
        </w:trPr>
        <w:tc>
          <w:tcPr>
            <w:tcW w:w="2624" w:type="dxa"/>
            <w:tcBorders>
              <w:top w:val="single" w:sz="8" w:space="0" w:color="000000"/>
              <w:left w:val="single" w:sz="8" w:space="0" w:color="000000"/>
              <w:bottom w:val="single" w:sz="8" w:space="0" w:color="000000"/>
              <w:right w:val="single" w:sz="8" w:space="0" w:color="000000"/>
            </w:tcBorders>
          </w:tcPr>
          <w:p w14:paraId="7FFBF8A7" w14:textId="77777777" w:rsidR="002634FB" w:rsidRDefault="00552B47">
            <w:pPr>
              <w:spacing w:after="0" w:line="259" w:lineRule="auto"/>
              <w:ind w:left="0" w:right="0" w:firstLine="0"/>
            </w:pPr>
            <w:r>
              <w:rPr>
                <w:b/>
                <w:sz w:val="20"/>
              </w:rPr>
              <w:lastRenderedPageBreak/>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07F1D00" w14:textId="77777777" w:rsidR="002634FB" w:rsidRDefault="00552B47">
            <w:pPr>
              <w:spacing w:after="0" w:line="259" w:lineRule="auto"/>
              <w:ind w:left="2" w:right="0"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 xml:space="preserve">ons, technical </w:t>
            </w:r>
            <w:proofErr w:type="gramStart"/>
            <w:r>
              <w:rPr>
                <w:sz w:val="20"/>
              </w:rPr>
              <w:t>documentation</w:t>
            </w:r>
            <w:proofErr w:type="gramEnd"/>
            <w:r>
              <w:rPr>
                <w:sz w:val="20"/>
              </w:rPr>
              <w:t xml:space="preserve"> and schema but not including the Supplier’s Background IPRs.</w:t>
            </w:r>
            <w:r>
              <w:t xml:space="preserve">  </w:t>
            </w:r>
          </w:p>
        </w:tc>
      </w:tr>
      <w:tr w:rsidR="002634FB" w14:paraId="43851016"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31F4D571" w14:textId="77777777" w:rsidR="002634FB" w:rsidRDefault="00552B47">
            <w:pPr>
              <w:spacing w:after="0" w:line="259" w:lineRule="auto"/>
              <w:ind w:left="0" w:right="0" w:firstLine="0"/>
            </w:pPr>
            <w:r>
              <w:rPr>
                <w:b/>
                <w:sz w:val="20"/>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8AD182C" w14:textId="77777777" w:rsidR="002634FB" w:rsidRDefault="00552B47">
            <w:pPr>
              <w:spacing w:after="0" w:line="259" w:lineRule="auto"/>
              <w:ind w:left="2" w:right="0" w:firstLine="0"/>
            </w:pPr>
            <w:r>
              <w:rPr>
                <w:sz w:val="20"/>
              </w:rPr>
              <w:t>Assets and property including technical infrastructure, IPRs and equipment.</w:t>
            </w:r>
            <w:r>
              <w:t xml:space="preserve">  </w:t>
            </w:r>
          </w:p>
        </w:tc>
      </w:tr>
    </w:tbl>
    <w:p w14:paraId="62C6F1BF" w14:textId="77777777" w:rsidR="002634FB" w:rsidRDefault="002634FB">
      <w:pPr>
        <w:spacing w:after="0" w:line="259" w:lineRule="auto"/>
        <w:ind w:left="-1440" w:right="35" w:firstLine="0"/>
      </w:pPr>
    </w:p>
    <w:tbl>
      <w:tblPr>
        <w:tblStyle w:val="TableGrid"/>
        <w:tblW w:w="8904" w:type="dxa"/>
        <w:tblInd w:w="1049" w:type="dxa"/>
        <w:tblCellMar>
          <w:top w:w="430" w:type="dxa"/>
          <w:left w:w="106" w:type="dxa"/>
          <w:bottom w:w="183" w:type="dxa"/>
          <w:right w:w="83" w:type="dxa"/>
        </w:tblCellMar>
        <w:tblLook w:val="04A0" w:firstRow="1" w:lastRow="0" w:firstColumn="1" w:lastColumn="0" w:noHBand="0" w:noVBand="1"/>
      </w:tblPr>
      <w:tblGrid>
        <w:gridCol w:w="2624"/>
        <w:gridCol w:w="6280"/>
      </w:tblGrid>
      <w:tr w:rsidR="002634FB" w14:paraId="121192A8" w14:textId="77777777">
        <w:trPr>
          <w:trHeight w:val="3488"/>
        </w:trPr>
        <w:tc>
          <w:tcPr>
            <w:tcW w:w="2624" w:type="dxa"/>
            <w:tcBorders>
              <w:top w:val="single" w:sz="8" w:space="0" w:color="000000"/>
              <w:left w:val="single" w:sz="8" w:space="0" w:color="000000"/>
              <w:bottom w:val="single" w:sz="8" w:space="0" w:color="000000"/>
              <w:right w:val="single" w:sz="8" w:space="0" w:color="000000"/>
            </w:tcBorders>
          </w:tcPr>
          <w:p w14:paraId="05351524" w14:textId="77777777" w:rsidR="002634FB" w:rsidRDefault="00552B47">
            <w:pPr>
              <w:spacing w:after="0" w:line="259" w:lineRule="auto"/>
              <w:ind w:left="0" w:right="0" w:firstLine="0"/>
            </w:pPr>
            <w:r>
              <w:rPr>
                <w:b/>
                <w:sz w:val="20"/>
              </w:rPr>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78B701" w14:textId="77777777" w:rsidR="002634FB" w:rsidRDefault="00552B47">
            <w:pPr>
              <w:spacing w:after="0" w:line="259" w:lineRule="auto"/>
              <w:ind w:left="2" w:right="0"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r>
              <w:t xml:space="preserve">  </w:t>
            </w:r>
          </w:p>
        </w:tc>
      </w:tr>
      <w:tr w:rsidR="002634FB" w14:paraId="5CEF5315" w14:textId="77777777">
        <w:trPr>
          <w:trHeight w:val="2432"/>
        </w:trPr>
        <w:tc>
          <w:tcPr>
            <w:tcW w:w="2624" w:type="dxa"/>
            <w:tcBorders>
              <w:top w:val="single" w:sz="8" w:space="0" w:color="000000"/>
              <w:left w:val="single" w:sz="8" w:space="0" w:color="000000"/>
              <w:bottom w:val="single" w:sz="8" w:space="0" w:color="000000"/>
              <w:right w:val="single" w:sz="8" w:space="0" w:color="000000"/>
            </w:tcBorders>
            <w:vAlign w:val="bottom"/>
          </w:tcPr>
          <w:p w14:paraId="47340315" w14:textId="77777777" w:rsidR="002634FB" w:rsidRDefault="00552B47">
            <w:pPr>
              <w:spacing w:after="0" w:line="259" w:lineRule="auto"/>
              <w:ind w:left="0" w:right="0" w:firstLine="0"/>
            </w:pPr>
            <w:r>
              <w:rPr>
                <w:b/>
                <w:sz w:val="20"/>
              </w:rPr>
              <w:lastRenderedPageBreak/>
              <w:t>PSN or Public Services</w:t>
            </w:r>
            <w:r>
              <w:t xml:space="preserve"> </w:t>
            </w:r>
            <w:r>
              <w:rPr>
                <w:b/>
                <w:sz w:val="20"/>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67247B" w14:textId="77777777" w:rsidR="002634FB" w:rsidRDefault="00552B47">
            <w:pPr>
              <w:spacing w:after="0" w:line="259" w:lineRule="auto"/>
              <w:ind w:left="2" w:right="0" w:firstLine="0"/>
            </w:pPr>
            <w:r>
              <w:rPr>
                <w:sz w:val="20"/>
              </w:rPr>
              <w:t xml:space="preserve">The Public Services Network (PSN) is the government’s </w:t>
            </w:r>
            <w:proofErr w:type="gramStart"/>
            <w:r>
              <w:rPr>
                <w:sz w:val="20"/>
              </w:rPr>
              <w:t>high performanc</w:t>
            </w:r>
            <w:r>
              <w:rPr>
                <w:sz w:val="20"/>
              </w:rPr>
              <w:t>e</w:t>
            </w:r>
            <w:proofErr w:type="gramEnd"/>
            <w:r>
              <w:rPr>
                <w:sz w:val="20"/>
              </w:rPr>
              <w:t xml:space="preserve"> network which helps public sector organisations work together, reduce duplication and share resources.</w:t>
            </w:r>
            <w:r>
              <w:t xml:space="preserve">  </w:t>
            </w:r>
          </w:p>
        </w:tc>
      </w:tr>
      <w:tr w:rsidR="002634FB" w14:paraId="120540AC" w14:textId="77777777">
        <w:trPr>
          <w:trHeight w:val="2429"/>
        </w:trPr>
        <w:tc>
          <w:tcPr>
            <w:tcW w:w="2624" w:type="dxa"/>
            <w:tcBorders>
              <w:top w:val="single" w:sz="8" w:space="0" w:color="000000"/>
              <w:left w:val="single" w:sz="8" w:space="0" w:color="000000"/>
              <w:bottom w:val="single" w:sz="8" w:space="0" w:color="000000"/>
              <w:right w:val="single" w:sz="8" w:space="0" w:color="000000"/>
            </w:tcBorders>
            <w:vAlign w:val="bottom"/>
          </w:tcPr>
          <w:p w14:paraId="645322A5" w14:textId="77777777" w:rsidR="002634FB" w:rsidRDefault="00552B47">
            <w:pPr>
              <w:spacing w:after="0" w:line="259" w:lineRule="auto"/>
              <w:ind w:left="0" w:right="0" w:firstLine="0"/>
            </w:pPr>
            <w:r>
              <w:rPr>
                <w:b/>
                <w:sz w:val="20"/>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46501DC" w14:textId="77777777" w:rsidR="002634FB" w:rsidRDefault="00552B47">
            <w:pPr>
              <w:spacing w:after="0" w:line="259" w:lineRule="auto"/>
              <w:ind w:left="2" w:right="0"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2634FB" w14:paraId="7FC75DDE"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6E8EC19A" w14:textId="77777777" w:rsidR="002634FB" w:rsidRDefault="00552B47">
            <w:pPr>
              <w:spacing w:after="0" w:line="259" w:lineRule="auto"/>
              <w:ind w:left="0" w:right="0" w:firstLine="0"/>
            </w:pPr>
            <w:r>
              <w:rPr>
                <w:b/>
                <w:sz w:val="20"/>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5A616D8" w14:textId="77777777" w:rsidR="002634FB" w:rsidRDefault="00552B47">
            <w:pPr>
              <w:spacing w:after="0" w:line="259" w:lineRule="auto"/>
              <w:ind w:left="2" w:right="0" w:firstLine="0"/>
            </w:pPr>
            <w:r>
              <w:rPr>
                <w:sz w:val="20"/>
              </w:rPr>
              <w:t>Any employee, agent, servant, or represent</w:t>
            </w:r>
            <w:r>
              <w:rPr>
                <w:sz w:val="20"/>
              </w:rPr>
              <w:t>ative of the Buyer, any other public body or person employed by or on behalf of the Buyer, or any other public body.</w:t>
            </w:r>
            <w:r>
              <w:t xml:space="preserve">  </w:t>
            </w:r>
          </w:p>
        </w:tc>
      </w:tr>
      <w:tr w:rsidR="002634FB" w14:paraId="2A4AB7F7" w14:textId="77777777">
        <w:trPr>
          <w:trHeight w:val="2150"/>
        </w:trPr>
        <w:tc>
          <w:tcPr>
            <w:tcW w:w="2624" w:type="dxa"/>
            <w:tcBorders>
              <w:top w:val="single" w:sz="8" w:space="0" w:color="000000"/>
              <w:left w:val="single" w:sz="8" w:space="0" w:color="000000"/>
              <w:bottom w:val="single" w:sz="8" w:space="0" w:color="000000"/>
              <w:right w:val="single" w:sz="8" w:space="0" w:color="000000"/>
            </w:tcBorders>
            <w:vAlign w:val="bottom"/>
          </w:tcPr>
          <w:p w14:paraId="1E69022A" w14:textId="77777777" w:rsidR="002634FB" w:rsidRDefault="00552B47">
            <w:pPr>
              <w:spacing w:after="0" w:line="259" w:lineRule="auto"/>
              <w:ind w:left="0" w:right="0" w:firstLine="0"/>
            </w:pPr>
            <w:r>
              <w:rPr>
                <w:b/>
                <w:sz w:val="20"/>
              </w:rPr>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D84CA1E" w14:textId="77777777" w:rsidR="002634FB" w:rsidRDefault="00552B47">
            <w:pPr>
              <w:spacing w:after="0" w:line="259" w:lineRule="auto"/>
              <w:ind w:left="2" w:right="0" w:firstLine="0"/>
            </w:pPr>
            <w:r>
              <w:rPr>
                <w:sz w:val="20"/>
              </w:rPr>
              <w:t xml:space="preserve">A transfer of employment to which the employment regulations </w:t>
            </w:r>
            <w:proofErr w:type="gramStart"/>
            <w:r>
              <w:rPr>
                <w:sz w:val="20"/>
              </w:rPr>
              <w:t>applies</w:t>
            </w:r>
            <w:proofErr w:type="gramEnd"/>
            <w:r>
              <w:rPr>
                <w:sz w:val="20"/>
              </w:rPr>
              <w:t>.</w:t>
            </w:r>
            <w:r>
              <w:t xml:space="preserve">  </w:t>
            </w:r>
          </w:p>
        </w:tc>
      </w:tr>
      <w:tr w:rsidR="002634FB" w14:paraId="3159AD59"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F805B1F" w14:textId="77777777" w:rsidR="002634FB" w:rsidRDefault="00552B47">
            <w:pPr>
              <w:spacing w:after="0" w:line="259" w:lineRule="auto"/>
              <w:ind w:left="0" w:right="0" w:firstLine="0"/>
            </w:pPr>
            <w:r>
              <w:rPr>
                <w:b/>
                <w:sz w:val="20"/>
              </w:rPr>
              <w:lastRenderedPageBreak/>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A346650" w14:textId="77777777" w:rsidR="002634FB" w:rsidRDefault="00552B47">
            <w:pPr>
              <w:spacing w:after="0" w:line="257" w:lineRule="auto"/>
              <w:ind w:left="2" w:right="0" w:firstLine="0"/>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w:t>
            </w:r>
            <w:r>
              <w:t xml:space="preserve"> </w:t>
            </w:r>
          </w:p>
          <w:p w14:paraId="5745F1CA" w14:textId="77777777" w:rsidR="002634FB" w:rsidRDefault="00552B47">
            <w:pPr>
              <w:spacing w:after="0" w:line="259" w:lineRule="auto"/>
              <w:ind w:left="2" w:right="0" w:firstLine="0"/>
            </w:pPr>
            <w:r>
              <w:rPr>
                <w:sz w:val="20"/>
              </w:rPr>
              <w:t>Off Contract, whether those services are prov</w:t>
            </w:r>
            <w:r>
              <w:rPr>
                <w:sz w:val="20"/>
              </w:rPr>
              <w:t>ided by the Buyer or a third party.</w:t>
            </w:r>
            <w:r>
              <w:t xml:space="preserve">  </w:t>
            </w:r>
          </w:p>
        </w:tc>
      </w:tr>
      <w:tr w:rsidR="002634FB" w14:paraId="2BEDD3C2" w14:textId="77777777">
        <w:trPr>
          <w:trHeight w:val="2408"/>
        </w:trPr>
        <w:tc>
          <w:tcPr>
            <w:tcW w:w="2624" w:type="dxa"/>
            <w:tcBorders>
              <w:top w:val="single" w:sz="8" w:space="0" w:color="000000"/>
              <w:left w:val="single" w:sz="8" w:space="0" w:color="000000"/>
              <w:bottom w:val="single" w:sz="8" w:space="0" w:color="000000"/>
              <w:right w:val="single" w:sz="8" w:space="0" w:color="000000"/>
            </w:tcBorders>
          </w:tcPr>
          <w:p w14:paraId="585BF670" w14:textId="77777777" w:rsidR="002634FB" w:rsidRDefault="00552B47">
            <w:pPr>
              <w:spacing w:after="0" w:line="259" w:lineRule="auto"/>
              <w:ind w:left="0" w:right="0" w:firstLine="0"/>
            </w:pPr>
            <w:r>
              <w:rPr>
                <w:b/>
                <w:sz w:val="20"/>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B0A0EFD" w14:textId="77777777" w:rsidR="002634FB" w:rsidRDefault="00552B47">
            <w:pPr>
              <w:spacing w:after="0" w:line="259" w:lineRule="auto"/>
              <w:ind w:left="2" w:right="0" w:firstLine="0"/>
            </w:pPr>
            <w:r>
              <w:rPr>
                <w:sz w:val="20"/>
              </w:rPr>
              <w:t>Any third-party service provider of replacement services appointed by the Buyer (or where the Buyer is providing replacement Services for its own account, the Buyer).</w:t>
            </w:r>
            <w:r>
              <w:t xml:space="preserve">  </w:t>
            </w:r>
          </w:p>
        </w:tc>
      </w:tr>
      <w:tr w:rsidR="002634FB" w14:paraId="75576C20"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5DE176C4" w14:textId="77777777" w:rsidR="002634FB" w:rsidRDefault="00552B47">
            <w:pPr>
              <w:spacing w:after="0" w:line="259" w:lineRule="auto"/>
              <w:ind w:left="0" w:right="0" w:firstLine="0"/>
            </w:pPr>
            <w:r>
              <w:rPr>
                <w:b/>
                <w:sz w:val="20"/>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962D5F" w14:textId="77777777" w:rsidR="002634FB" w:rsidRDefault="00552B47">
            <w:pPr>
              <w:spacing w:after="0" w:line="259" w:lineRule="auto"/>
              <w:ind w:left="2" w:right="0" w:firstLine="0"/>
            </w:pPr>
            <w:r>
              <w:rPr>
                <w:sz w:val="20"/>
              </w:rPr>
              <w:t>The Supplier's security management plan developed by the Supplier in accordance with clause 16.1.</w:t>
            </w:r>
            <w:r>
              <w:t xml:space="preserve">  </w:t>
            </w:r>
          </w:p>
        </w:tc>
      </w:tr>
    </w:tbl>
    <w:p w14:paraId="35DC06EE"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0" w:type="dxa"/>
          <w:left w:w="106" w:type="dxa"/>
          <w:bottom w:w="186" w:type="dxa"/>
          <w:right w:w="115" w:type="dxa"/>
        </w:tblCellMar>
        <w:tblLook w:val="04A0" w:firstRow="1" w:lastRow="0" w:firstColumn="1" w:lastColumn="0" w:noHBand="0" w:noVBand="1"/>
      </w:tblPr>
      <w:tblGrid>
        <w:gridCol w:w="2624"/>
        <w:gridCol w:w="6280"/>
      </w:tblGrid>
      <w:tr w:rsidR="002634FB" w14:paraId="7405AA32" w14:textId="77777777">
        <w:trPr>
          <w:trHeight w:val="1886"/>
        </w:trPr>
        <w:tc>
          <w:tcPr>
            <w:tcW w:w="2624" w:type="dxa"/>
            <w:tcBorders>
              <w:top w:val="single" w:sz="8" w:space="0" w:color="000000"/>
              <w:left w:val="single" w:sz="8" w:space="0" w:color="000000"/>
              <w:bottom w:val="single" w:sz="8" w:space="0" w:color="000000"/>
              <w:right w:val="single" w:sz="8" w:space="0" w:color="000000"/>
            </w:tcBorders>
            <w:vAlign w:val="bottom"/>
          </w:tcPr>
          <w:p w14:paraId="5502A350" w14:textId="77777777" w:rsidR="002634FB" w:rsidRDefault="00552B47">
            <w:pPr>
              <w:spacing w:after="0" w:line="259" w:lineRule="auto"/>
              <w:ind w:left="0" w:right="0" w:firstLine="0"/>
            </w:pP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1401F82" w14:textId="77777777" w:rsidR="002634FB" w:rsidRDefault="00552B47">
            <w:pPr>
              <w:spacing w:after="0" w:line="259" w:lineRule="auto"/>
              <w:ind w:left="2" w:right="0" w:firstLine="0"/>
            </w:pPr>
            <w:r>
              <w:rPr>
                <w:sz w:val="20"/>
              </w:rPr>
              <w:t>The services ordered by the Buyer as set out in the Order Form.</w:t>
            </w:r>
            <w:r>
              <w:t xml:space="preserve">  </w:t>
            </w:r>
          </w:p>
        </w:tc>
      </w:tr>
      <w:tr w:rsidR="002634FB" w14:paraId="393D4D01" w14:textId="77777777">
        <w:trPr>
          <w:trHeight w:val="2151"/>
        </w:trPr>
        <w:tc>
          <w:tcPr>
            <w:tcW w:w="2624" w:type="dxa"/>
            <w:tcBorders>
              <w:top w:val="single" w:sz="8" w:space="0" w:color="000000"/>
              <w:left w:val="single" w:sz="8" w:space="0" w:color="000000"/>
              <w:bottom w:val="single" w:sz="8" w:space="0" w:color="000000"/>
              <w:right w:val="single" w:sz="8" w:space="0" w:color="000000"/>
            </w:tcBorders>
            <w:vAlign w:val="bottom"/>
          </w:tcPr>
          <w:p w14:paraId="185F368E" w14:textId="77777777" w:rsidR="002634FB" w:rsidRDefault="00552B47">
            <w:pPr>
              <w:spacing w:after="0" w:line="259" w:lineRule="auto"/>
              <w:ind w:left="0" w:right="0" w:firstLine="0"/>
            </w:pPr>
            <w:r>
              <w:rPr>
                <w:b/>
                <w:sz w:val="20"/>
              </w:rPr>
              <w:lastRenderedPageBreak/>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7BC98C4" w14:textId="77777777" w:rsidR="002634FB" w:rsidRDefault="00552B47">
            <w:pPr>
              <w:spacing w:after="0" w:line="259" w:lineRule="auto"/>
              <w:ind w:left="2" w:right="0"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bl>
    <w:p w14:paraId="7FBFE2DF" w14:textId="77777777" w:rsidR="002634FB" w:rsidRDefault="002634FB">
      <w:pPr>
        <w:spacing w:after="0" w:line="259" w:lineRule="auto"/>
        <w:ind w:left="-1440" w:right="35" w:firstLine="0"/>
      </w:pPr>
    </w:p>
    <w:tbl>
      <w:tblPr>
        <w:tblStyle w:val="TableGrid"/>
        <w:tblW w:w="8904" w:type="dxa"/>
        <w:tblInd w:w="1049" w:type="dxa"/>
        <w:tblCellMar>
          <w:top w:w="428" w:type="dxa"/>
          <w:left w:w="106" w:type="dxa"/>
          <w:bottom w:w="184" w:type="dxa"/>
          <w:right w:w="35" w:type="dxa"/>
        </w:tblCellMar>
        <w:tblLook w:val="04A0" w:firstRow="1" w:lastRow="0" w:firstColumn="1" w:lastColumn="0" w:noHBand="0" w:noVBand="1"/>
      </w:tblPr>
      <w:tblGrid>
        <w:gridCol w:w="2624"/>
        <w:gridCol w:w="6280"/>
      </w:tblGrid>
      <w:tr w:rsidR="002634FB" w14:paraId="4EA45D44"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7F6F7819" w14:textId="77777777" w:rsidR="002634FB" w:rsidRDefault="00552B47">
            <w:pPr>
              <w:spacing w:after="0" w:line="259" w:lineRule="auto"/>
              <w:ind w:left="0" w:right="0" w:firstLine="0"/>
            </w:pPr>
            <w:r>
              <w:rPr>
                <w:b/>
                <w:sz w:val="20"/>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25F5748" w14:textId="77777777" w:rsidR="002634FB" w:rsidRDefault="00552B47">
            <w:pPr>
              <w:spacing w:after="0" w:line="259" w:lineRule="auto"/>
              <w:ind w:left="2" w:right="19" w:firstLine="0"/>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r>
              <w:t xml:space="preserve">  </w:t>
            </w:r>
          </w:p>
        </w:tc>
      </w:tr>
      <w:tr w:rsidR="002634FB" w14:paraId="337BAA64" w14:textId="77777777">
        <w:trPr>
          <w:trHeight w:val="2189"/>
        </w:trPr>
        <w:tc>
          <w:tcPr>
            <w:tcW w:w="2624" w:type="dxa"/>
            <w:tcBorders>
              <w:top w:val="single" w:sz="8" w:space="0" w:color="000000"/>
              <w:left w:val="single" w:sz="8" w:space="0" w:color="000000"/>
              <w:bottom w:val="single" w:sz="8" w:space="0" w:color="000000"/>
              <w:right w:val="single" w:sz="8" w:space="0" w:color="000000"/>
            </w:tcBorders>
            <w:vAlign w:val="bottom"/>
          </w:tcPr>
          <w:p w14:paraId="129ADA24" w14:textId="77777777" w:rsidR="002634FB" w:rsidRDefault="00552B47">
            <w:pPr>
              <w:spacing w:after="0" w:line="259" w:lineRule="auto"/>
              <w:ind w:left="0" w:right="0" w:firstLine="0"/>
            </w:pPr>
            <w:r>
              <w:rPr>
                <w:b/>
                <w:sz w:val="20"/>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9AF41C9" w14:textId="77777777" w:rsidR="002634FB" w:rsidRDefault="00552B47">
            <w:pPr>
              <w:spacing w:after="0" w:line="259" w:lineRule="auto"/>
              <w:ind w:left="2" w:right="0" w:firstLine="0"/>
            </w:pPr>
            <w:r>
              <w:rPr>
                <w:sz w:val="20"/>
              </w:rPr>
              <w:t>The description of the Supplier service offering as published on the Platform.</w:t>
            </w:r>
            <w:r>
              <w:t xml:space="preserve">  </w:t>
            </w:r>
          </w:p>
        </w:tc>
      </w:tr>
      <w:tr w:rsidR="002634FB" w14:paraId="40ACE075" w14:textId="77777777">
        <w:trPr>
          <w:trHeight w:val="2410"/>
        </w:trPr>
        <w:tc>
          <w:tcPr>
            <w:tcW w:w="2624" w:type="dxa"/>
            <w:tcBorders>
              <w:top w:val="single" w:sz="8" w:space="0" w:color="000000"/>
              <w:left w:val="single" w:sz="8" w:space="0" w:color="000000"/>
              <w:bottom w:val="single" w:sz="8" w:space="0" w:color="000000"/>
              <w:right w:val="single" w:sz="8" w:space="0" w:color="000000"/>
            </w:tcBorders>
          </w:tcPr>
          <w:p w14:paraId="2A448729" w14:textId="77777777" w:rsidR="002634FB" w:rsidRDefault="00552B47">
            <w:pPr>
              <w:spacing w:after="0" w:line="259" w:lineRule="auto"/>
              <w:ind w:left="0" w:right="0" w:firstLine="0"/>
            </w:pPr>
            <w:r>
              <w:rPr>
                <w:b/>
                <w:sz w:val="20"/>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201F8A7" w14:textId="77777777" w:rsidR="002634FB" w:rsidRDefault="00552B47">
            <w:pPr>
              <w:spacing w:after="0" w:line="259" w:lineRule="auto"/>
              <w:ind w:left="2" w:right="0"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w:t>
            </w:r>
            <w:r>
              <w:rPr>
                <w:sz w:val="20"/>
              </w:rPr>
              <w:t>-Off Contract.</w:t>
            </w:r>
            <w:r>
              <w:t xml:space="preserve">  </w:t>
            </w:r>
          </w:p>
        </w:tc>
      </w:tr>
      <w:tr w:rsidR="002634FB" w14:paraId="0429150E" w14:textId="77777777">
        <w:trPr>
          <w:trHeight w:val="2708"/>
        </w:trPr>
        <w:tc>
          <w:tcPr>
            <w:tcW w:w="2624" w:type="dxa"/>
            <w:tcBorders>
              <w:top w:val="single" w:sz="8" w:space="0" w:color="000000"/>
              <w:left w:val="single" w:sz="8" w:space="0" w:color="000000"/>
              <w:bottom w:val="single" w:sz="8" w:space="0" w:color="000000"/>
              <w:right w:val="single" w:sz="8" w:space="0" w:color="000000"/>
            </w:tcBorders>
          </w:tcPr>
          <w:p w14:paraId="432BAE6A" w14:textId="77777777" w:rsidR="002634FB" w:rsidRDefault="00552B47">
            <w:pPr>
              <w:spacing w:after="0" w:line="259" w:lineRule="auto"/>
              <w:ind w:left="0" w:right="0" w:firstLine="0"/>
            </w:pPr>
            <w:r>
              <w:rPr>
                <w:b/>
                <w:sz w:val="20"/>
              </w:rPr>
              <w:lastRenderedPageBreak/>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DCEDE0A" w14:textId="77777777" w:rsidR="002634FB" w:rsidRDefault="00552B47">
            <w:pPr>
              <w:spacing w:after="0" w:line="259" w:lineRule="auto"/>
              <w:ind w:left="2" w:right="44" w:firstLine="0"/>
            </w:pPr>
            <w:r>
              <w:rPr>
                <w:sz w:val="20"/>
              </w:rPr>
              <w:t xml:space="preserve">The approval process used by a central government Buyer if it needs to spend money on certain digital or technology services, see </w:t>
            </w:r>
            <w:r>
              <w:rPr>
                <w:sz w:val="20"/>
                <w:u w:val="single" w:color="000000"/>
              </w:rPr>
              <w:t>https://www.gov.uk/service-manual/agile-delivery/spend-controlsche</w:t>
            </w:r>
            <w:r>
              <w:rPr>
                <w:sz w:val="20"/>
              </w:rPr>
              <w:t xml:space="preserve"> </w:t>
            </w:r>
            <w:r>
              <w:rPr>
                <w:sz w:val="20"/>
                <w:u w:val="single" w:color="000000"/>
              </w:rPr>
              <w:t>ck-if-you-need-approval-to-spend-money-on-a-service</w:t>
            </w:r>
            <w:r>
              <w:t xml:space="preserve">  </w:t>
            </w:r>
          </w:p>
        </w:tc>
      </w:tr>
      <w:tr w:rsidR="002634FB" w14:paraId="536C6540"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37197175" w14:textId="77777777" w:rsidR="002634FB" w:rsidRDefault="00552B47">
            <w:pPr>
              <w:spacing w:after="0" w:line="259" w:lineRule="auto"/>
              <w:ind w:left="0" w:right="0" w:firstLine="0"/>
            </w:pPr>
            <w:r>
              <w:rPr>
                <w:b/>
                <w:sz w:val="20"/>
              </w:rPr>
              <w:t>Star</w:t>
            </w:r>
            <w:r>
              <w:rPr>
                <w:b/>
                <w:sz w:val="20"/>
              </w:rPr>
              <w:t>t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6227842" w14:textId="77777777" w:rsidR="002634FB" w:rsidRDefault="00552B47">
            <w:pPr>
              <w:spacing w:after="0" w:line="259" w:lineRule="auto"/>
              <w:ind w:left="2" w:right="0" w:firstLine="0"/>
            </w:pPr>
            <w:r>
              <w:rPr>
                <w:sz w:val="20"/>
              </w:rPr>
              <w:t>The Start date of this Call-Off Contract as set out in the Order Form.</w:t>
            </w:r>
            <w:r>
              <w:t xml:space="preserve">  </w:t>
            </w:r>
          </w:p>
        </w:tc>
      </w:tr>
      <w:tr w:rsidR="002634FB" w14:paraId="4901BA74" w14:textId="77777777">
        <w:trPr>
          <w:trHeight w:val="2969"/>
        </w:trPr>
        <w:tc>
          <w:tcPr>
            <w:tcW w:w="2624" w:type="dxa"/>
            <w:tcBorders>
              <w:top w:val="single" w:sz="8" w:space="0" w:color="000000"/>
              <w:left w:val="single" w:sz="8" w:space="0" w:color="000000"/>
              <w:bottom w:val="single" w:sz="8" w:space="0" w:color="000000"/>
              <w:right w:val="single" w:sz="8" w:space="0" w:color="000000"/>
            </w:tcBorders>
          </w:tcPr>
          <w:p w14:paraId="007529F6" w14:textId="77777777" w:rsidR="002634FB" w:rsidRDefault="00552B47">
            <w:pPr>
              <w:spacing w:after="0" w:line="259" w:lineRule="auto"/>
              <w:ind w:left="0" w:right="0" w:firstLine="0"/>
            </w:pPr>
            <w:r>
              <w:rPr>
                <w:b/>
                <w:sz w:val="20"/>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9D77073" w14:textId="77777777" w:rsidR="002634FB" w:rsidRDefault="00552B47">
            <w:pPr>
              <w:spacing w:after="0" w:line="259" w:lineRule="auto"/>
              <w:ind w:left="2" w:right="0" w:firstLine="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r>
              <w:t xml:space="preserve">  </w:t>
            </w:r>
          </w:p>
        </w:tc>
      </w:tr>
      <w:tr w:rsidR="002634FB" w14:paraId="59D128C7" w14:textId="77777777">
        <w:trPr>
          <w:trHeight w:val="2689"/>
        </w:trPr>
        <w:tc>
          <w:tcPr>
            <w:tcW w:w="2624" w:type="dxa"/>
            <w:tcBorders>
              <w:top w:val="single" w:sz="8" w:space="0" w:color="000000"/>
              <w:left w:val="single" w:sz="8" w:space="0" w:color="000000"/>
              <w:bottom w:val="single" w:sz="8" w:space="0" w:color="000000"/>
              <w:right w:val="single" w:sz="8" w:space="0" w:color="000000"/>
            </w:tcBorders>
          </w:tcPr>
          <w:p w14:paraId="625ACED7" w14:textId="77777777" w:rsidR="002634FB" w:rsidRDefault="00552B47">
            <w:pPr>
              <w:spacing w:after="0" w:line="259" w:lineRule="auto"/>
              <w:ind w:left="0" w:right="0" w:firstLine="0"/>
            </w:pPr>
            <w:r>
              <w:rPr>
                <w:b/>
                <w:sz w:val="20"/>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0BDF668" w14:textId="77777777" w:rsidR="002634FB" w:rsidRDefault="00552B47">
            <w:pPr>
              <w:spacing w:after="13" w:line="259" w:lineRule="auto"/>
              <w:ind w:left="2" w:right="0" w:firstLine="0"/>
            </w:pPr>
            <w:r>
              <w:rPr>
                <w:sz w:val="20"/>
              </w:rPr>
              <w:t>Any third party engaged by the Supplier under a subcontract</w:t>
            </w:r>
            <w:r>
              <w:t xml:space="preserve">  </w:t>
            </w:r>
          </w:p>
          <w:p w14:paraId="22A2C7A1" w14:textId="77777777" w:rsidR="002634FB" w:rsidRDefault="00552B47">
            <w:pPr>
              <w:spacing w:after="0" w:line="259" w:lineRule="auto"/>
              <w:ind w:left="2" w:right="0" w:firstLine="0"/>
            </w:pPr>
            <w:r>
              <w:rPr>
                <w:sz w:val="20"/>
              </w:rPr>
              <w:t>(permitted under the Framework Agreement and the Call-</w:t>
            </w:r>
            <w:proofErr w:type="gramStart"/>
            <w:r>
              <w:rPr>
                <w:sz w:val="20"/>
              </w:rPr>
              <w:t>Off</w:t>
            </w:r>
            <w:r>
              <w:t xml:space="preserve">  </w:t>
            </w:r>
            <w:r>
              <w:rPr>
                <w:sz w:val="20"/>
              </w:rPr>
              <w:t>Contract</w:t>
            </w:r>
            <w:proofErr w:type="gramEnd"/>
            <w:r>
              <w:rPr>
                <w:sz w:val="20"/>
              </w:rPr>
              <w:t>) and its servants or agents in connection with the provision of G-Cloud Services.</w:t>
            </w:r>
            <w:r>
              <w:t xml:space="preserve">  </w:t>
            </w:r>
          </w:p>
        </w:tc>
      </w:tr>
      <w:tr w:rsidR="002634FB" w14:paraId="4115D8FD" w14:textId="77777777">
        <w:trPr>
          <w:trHeight w:val="2168"/>
        </w:trPr>
        <w:tc>
          <w:tcPr>
            <w:tcW w:w="2624" w:type="dxa"/>
            <w:tcBorders>
              <w:top w:val="single" w:sz="8" w:space="0" w:color="000000"/>
              <w:left w:val="single" w:sz="8" w:space="0" w:color="000000"/>
              <w:bottom w:val="single" w:sz="8" w:space="0" w:color="000000"/>
              <w:right w:val="single" w:sz="8" w:space="0" w:color="000000"/>
            </w:tcBorders>
            <w:vAlign w:val="bottom"/>
          </w:tcPr>
          <w:p w14:paraId="48164A76" w14:textId="77777777" w:rsidR="002634FB" w:rsidRDefault="00552B47">
            <w:pPr>
              <w:spacing w:after="0" w:line="259" w:lineRule="auto"/>
              <w:ind w:left="0" w:right="0" w:firstLine="0"/>
            </w:pPr>
            <w:proofErr w:type="spellStart"/>
            <w:r>
              <w:rPr>
                <w:b/>
                <w:sz w:val="20"/>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A33677D" w14:textId="77777777" w:rsidR="002634FB" w:rsidRDefault="00552B47">
            <w:pPr>
              <w:spacing w:after="0" w:line="259" w:lineRule="auto"/>
              <w:ind w:left="2" w:right="0" w:firstLine="0"/>
            </w:pPr>
            <w:r>
              <w:rPr>
                <w:sz w:val="20"/>
              </w:rPr>
              <w:t>Any third party appointed to process Personal Data on behalf of the Supplier under this Call-Off Contract.</w:t>
            </w:r>
            <w:r>
              <w:t xml:space="preserve">  </w:t>
            </w:r>
          </w:p>
        </w:tc>
      </w:tr>
      <w:tr w:rsidR="002634FB" w14:paraId="405912AD" w14:textId="77777777">
        <w:trPr>
          <w:trHeight w:val="1870"/>
        </w:trPr>
        <w:tc>
          <w:tcPr>
            <w:tcW w:w="2624" w:type="dxa"/>
            <w:tcBorders>
              <w:top w:val="single" w:sz="8" w:space="0" w:color="000000"/>
              <w:left w:val="single" w:sz="8" w:space="0" w:color="000000"/>
              <w:bottom w:val="single" w:sz="8" w:space="0" w:color="000000"/>
              <w:right w:val="single" w:sz="8" w:space="0" w:color="000000"/>
            </w:tcBorders>
            <w:vAlign w:val="bottom"/>
          </w:tcPr>
          <w:p w14:paraId="7E322CAF" w14:textId="77777777" w:rsidR="002634FB" w:rsidRDefault="00552B47">
            <w:pPr>
              <w:spacing w:after="0" w:line="259" w:lineRule="auto"/>
              <w:ind w:left="0" w:right="0" w:firstLine="0"/>
            </w:pPr>
            <w:r>
              <w:rPr>
                <w:b/>
                <w:sz w:val="20"/>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5E9406A" w14:textId="77777777" w:rsidR="002634FB" w:rsidRDefault="00552B47">
            <w:pPr>
              <w:spacing w:after="0" w:line="259" w:lineRule="auto"/>
              <w:ind w:left="2" w:right="0" w:firstLine="0"/>
            </w:pPr>
            <w:r>
              <w:rPr>
                <w:sz w:val="20"/>
              </w:rPr>
              <w:t>The person, firm or company identified in the Order Form.</w:t>
            </w:r>
            <w:r>
              <w:t xml:space="preserve">  </w:t>
            </w:r>
          </w:p>
        </w:tc>
      </w:tr>
      <w:tr w:rsidR="002634FB" w14:paraId="1D400DC4" w14:textId="77777777">
        <w:trPr>
          <w:trHeight w:val="2170"/>
        </w:trPr>
        <w:tc>
          <w:tcPr>
            <w:tcW w:w="2624" w:type="dxa"/>
            <w:tcBorders>
              <w:top w:val="single" w:sz="8" w:space="0" w:color="000000"/>
              <w:left w:val="single" w:sz="8" w:space="0" w:color="000000"/>
              <w:bottom w:val="single" w:sz="8" w:space="0" w:color="000000"/>
              <w:right w:val="single" w:sz="8" w:space="0" w:color="000000"/>
            </w:tcBorders>
            <w:vAlign w:val="bottom"/>
          </w:tcPr>
          <w:p w14:paraId="342E4D77" w14:textId="77777777" w:rsidR="002634FB" w:rsidRDefault="00552B47">
            <w:pPr>
              <w:spacing w:after="0" w:line="259" w:lineRule="auto"/>
              <w:ind w:left="0" w:right="0" w:firstLine="0"/>
            </w:pPr>
            <w:r>
              <w:rPr>
                <w:b/>
                <w:sz w:val="20"/>
              </w:rPr>
              <w:t>Supplier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F5EA72B" w14:textId="77777777" w:rsidR="002634FB" w:rsidRDefault="00552B47">
            <w:pPr>
              <w:spacing w:after="0" w:line="259" w:lineRule="auto"/>
              <w:ind w:left="2" w:right="0" w:firstLine="0"/>
            </w:pPr>
            <w:r>
              <w:rPr>
                <w:sz w:val="20"/>
              </w:rPr>
              <w:t>The representative appointed by the Supplier from time to time in relation to the Call-Off Contract.</w:t>
            </w:r>
            <w:r>
              <w:t xml:space="preserve">  </w:t>
            </w:r>
          </w:p>
        </w:tc>
      </w:tr>
    </w:tbl>
    <w:p w14:paraId="3D5CD678" w14:textId="77777777" w:rsidR="002634FB" w:rsidRDefault="00552B47">
      <w:pPr>
        <w:spacing w:after="0" w:line="259" w:lineRule="auto"/>
        <w:ind w:left="0" w:right="0" w:firstLine="0"/>
        <w:jc w:val="both"/>
      </w:pPr>
      <w:r>
        <w:t xml:space="preserve">  </w:t>
      </w:r>
    </w:p>
    <w:tbl>
      <w:tblPr>
        <w:tblStyle w:val="TableGrid"/>
        <w:tblW w:w="8904" w:type="dxa"/>
        <w:tblInd w:w="1049" w:type="dxa"/>
        <w:tblCellMar>
          <w:top w:w="430" w:type="dxa"/>
          <w:left w:w="106" w:type="dxa"/>
          <w:bottom w:w="184" w:type="dxa"/>
          <w:right w:w="115" w:type="dxa"/>
        </w:tblCellMar>
        <w:tblLook w:val="04A0" w:firstRow="1" w:lastRow="0" w:firstColumn="1" w:lastColumn="0" w:noHBand="0" w:noVBand="1"/>
      </w:tblPr>
      <w:tblGrid>
        <w:gridCol w:w="2624"/>
        <w:gridCol w:w="6280"/>
      </w:tblGrid>
      <w:tr w:rsidR="002634FB" w14:paraId="6B744332" w14:textId="77777777">
        <w:trPr>
          <w:trHeight w:val="2427"/>
        </w:trPr>
        <w:tc>
          <w:tcPr>
            <w:tcW w:w="2624" w:type="dxa"/>
            <w:tcBorders>
              <w:top w:val="single" w:sz="8" w:space="0" w:color="000000"/>
              <w:left w:val="single" w:sz="8" w:space="0" w:color="000000"/>
              <w:bottom w:val="single" w:sz="8" w:space="0" w:color="000000"/>
              <w:right w:val="single" w:sz="8" w:space="0" w:color="000000"/>
            </w:tcBorders>
          </w:tcPr>
          <w:p w14:paraId="2D9C9143" w14:textId="77777777" w:rsidR="002634FB" w:rsidRDefault="00552B47">
            <w:pPr>
              <w:spacing w:after="0" w:line="259" w:lineRule="auto"/>
              <w:ind w:left="0" w:right="0" w:firstLine="0"/>
            </w:pPr>
            <w:r>
              <w:rPr>
                <w:b/>
                <w:sz w:val="20"/>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7D7EBF" w14:textId="77777777" w:rsidR="002634FB" w:rsidRDefault="00552B47">
            <w:pPr>
              <w:spacing w:after="0" w:line="259" w:lineRule="auto"/>
              <w:ind w:left="2" w:right="0"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r>
              <w:t xml:space="preserve">  </w:t>
            </w:r>
          </w:p>
        </w:tc>
      </w:tr>
      <w:tr w:rsidR="002634FB" w14:paraId="617F437F" w14:textId="77777777">
        <w:trPr>
          <w:trHeight w:val="2429"/>
        </w:trPr>
        <w:tc>
          <w:tcPr>
            <w:tcW w:w="2624" w:type="dxa"/>
            <w:tcBorders>
              <w:top w:val="single" w:sz="8" w:space="0" w:color="000000"/>
              <w:left w:val="single" w:sz="8" w:space="0" w:color="000000"/>
              <w:bottom w:val="single" w:sz="8" w:space="0" w:color="000000"/>
              <w:right w:val="single" w:sz="8" w:space="0" w:color="000000"/>
            </w:tcBorders>
          </w:tcPr>
          <w:p w14:paraId="6642BEE3" w14:textId="77777777" w:rsidR="002634FB" w:rsidRDefault="00552B47">
            <w:pPr>
              <w:spacing w:after="0" w:line="259" w:lineRule="auto"/>
              <w:ind w:left="0" w:right="0" w:firstLine="0"/>
            </w:pPr>
            <w:r>
              <w:rPr>
                <w:b/>
                <w:sz w:val="20"/>
              </w:rPr>
              <w:lastRenderedPageBreak/>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9A1EFB2" w14:textId="77777777" w:rsidR="002634FB" w:rsidRDefault="00552B47">
            <w:pPr>
              <w:spacing w:after="21" w:line="259" w:lineRule="auto"/>
              <w:ind w:left="2" w:right="0" w:firstLine="0"/>
            </w:pPr>
            <w:r>
              <w:rPr>
                <w:sz w:val="20"/>
              </w:rPr>
              <w:t>The relevant G-</w:t>
            </w:r>
            <w:r>
              <w:rPr>
                <w:sz w:val="20"/>
              </w:rPr>
              <w:t xml:space="preserve">Cloud Service terms and conditions as set out in the </w:t>
            </w:r>
          </w:p>
          <w:p w14:paraId="4475425A" w14:textId="77777777" w:rsidR="002634FB" w:rsidRDefault="00552B47">
            <w:pPr>
              <w:spacing w:after="0" w:line="259" w:lineRule="auto"/>
              <w:ind w:left="2" w:right="0" w:firstLine="0"/>
            </w:pPr>
            <w:r>
              <w:rPr>
                <w:sz w:val="20"/>
              </w:rPr>
              <w:t>Terms and Conditions document supplied as part of the Supplier’s Application.</w:t>
            </w:r>
            <w:r>
              <w:t xml:space="preserve">  </w:t>
            </w:r>
          </w:p>
        </w:tc>
      </w:tr>
      <w:tr w:rsidR="002634FB" w14:paraId="43A152FF" w14:textId="77777777">
        <w:trPr>
          <w:trHeight w:val="1865"/>
        </w:trPr>
        <w:tc>
          <w:tcPr>
            <w:tcW w:w="2624" w:type="dxa"/>
            <w:tcBorders>
              <w:top w:val="single" w:sz="8" w:space="0" w:color="000000"/>
              <w:left w:val="single" w:sz="8" w:space="0" w:color="000000"/>
              <w:bottom w:val="single" w:sz="8" w:space="0" w:color="000000"/>
              <w:right w:val="single" w:sz="8" w:space="0" w:color="000000"/>
            </w:tcBorders>
            <w:vAlign w:val="bottom"/>
          </w:tcPr>
          <w:p w14:paraId="6A4D3FF1" w14:textId="77777777" w:rsidR="002634FB" w:rsidRDefault="00552B47">
            <w:pPr>
              <w:spacing w:after="0" w:line="259" w:lineRule="auto"/>
              <w:ind w:left="0" w:right="0" w:firstLine="0"/>
            </w:pPr>
            <w:r>
              <w:rPr>
                <w:b/>
                <w:sz w:val="20"/>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09AF477" w14:textId="77777777" w:rsidR="002634FB" w:rsidRDefault="00552B47">
            <w:pPr>
              <w:spacing w:after="0" w:line="259" w:lineRule="auto"/>
              <w:ind w:left="2" w:right="0" w:firstLine="0"/>
            </w:pPr>
            <w:r>
              <w:rPr>
                <w:sz w:val="20"/>
              </w:rPr>
              <w:t>The term of this Call-Off Contract as set out in the Order Form.</w:t>
            </w:r>
            <w:r>
              <w:t xml:space="preserve">  </w:t>
            </w:r>
          </w:p>
        </w:tc>
      </w:tr>
      <w:tr w:rsidR="002634FB" w14:paraId="7DC39ABF"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1EF9CB58" w14:textId="77777777" w:rsidR="002634FB" w:rsidRDefault="00552B47">
            <w:pPr>
              <w:spacing w:after="0" w:line="259" w:lineRule="auto"/>
              <w:ind w:left="0" w:right="0" w:firstLine="0"/>
            </w:pPr>
            <w:r>
              <w:rPr>
                <w:b/>
                <w:sz w:val="20"/>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FFAA61D" w14:textId="77777777" w:rsidR="002634FB" w:rsidRDefault="00552B47">
            <w:pPr>
              <w:spacing w:after="0" w:line="259" w:lineRule="auto"/>
              <w:ind w:left="2" w:right="0" w:firstLine="0"/>
            </w:pPr>
            <w:r>
              <w:rPr>
                <w:sz w:val="20"/>
              </w:rPr>
              <w:t>This has the meaning given to it in clause 32 (Variation process).</w:t>
            </w:r>
            <w:r>
              <w:t xml:space="preserve">  </w:t>
            </w:r>
          </w:p>
        </w:tc>
      </w:tr>
      <w:tr w:rsidR="002634FB" w14:paraId="4DA14E9C" w14:textId="77777777">
        <w:trPr>
          <w:trHeight w:val="2149"/>
        </w:trPr>
        <w:tc>
          <w:tcPr>
            <w:tcW w:w="2624" w:type="dxa"/>
            <w:tcBorders>
              <w:top w:val="single" w:sz="8" w:space="0" w:color="000000"/>
              <w:left w:val="single" w:sz="8" w:space="0" w:color="000000"/>
              <w:bottom w:val="single" w:sz="8" w:space="0" w:color="000000"/>
              <w:right w:val="single" w:sz="8" w:space="0" w:color="000000"/>
            </w:tcBorders>
            <w:vAlign w:val="bottom"/>
          </w:tcPr>
          <w:p w14:paraId="54148719" w14:textId="77777777" w:rsidR="002634FB" w:rsidRDefault="00552B47">
            <w:pPr>
              <w:spacing w:after="0" w:line="259" w:lineRule="auto"/>
              <w:ind w:left="0" w:right="0" w:firstLine="0"/>
            </w:pPr>
            <w:r>
              <w:rPr>
                <w:b/>
                <w:sz w:val="20"/>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28FB1B6" w14:textId="77777777" w:rsidR="002634FB" w:rsidRDefault="00552B47">
            <w:pPr>
              <w:spacing w:after="0" w:line="259" w:lineRule="auto"/>
              <w:ind w:left="2" w:right="0" w:firstLine="0"/>
            </w:pPr>
            <w:r>
              <w:rPr>
                <w:sz w:val="20"/>
              </w:rPr>
              <w:t>Any day other than a Saturday, Sunday or public holiday in England and Wales.</w:t>
            </w:r>
            <w:r>
              <w:t xml:space="preserve">  </w:t>
            </w:r>
          </w:p>
        </w:tc>
      </w:tr>
      <w:tr w:rsidR="002634FB" w14:paraId="09A7E245" w14:textId="77777777">
        <w:trPr>
          <w:trHeight w:val="1889"/>
        </w:trPr>
        <w:tc>
          <w:tcPr>
            <w:tcW w:w="2624" w:type="dxa"/>
            <w:tcBorders>
              <w:top w:val="single" w:sz="8" w:space="0" w:color="000000"/>
              <w:left w:val="single" w:sz="8" w:space="0" w:color="000000"/>
              <w:bottom w:val="single" w:sz="8" w:space="0" w:color="000000"/>
              <w:right w:val="single" w:sz="8" w:space="0" w:color="000000"/>
            </w:tcBorders>
            <w:vAlign w:val="bottom"/>
          </w:tcPr>
          <w:p w14:paraId="4051990E" w14:textId="77777777" w:rsidR="002634FB" w:rsidRDefault="00552B47">
            <w:pPr>
              <w:spacing w:after="0" w:line="259" w:lineRule="auto"/>
              <w:ind w:left="0" w:right="0" w:firstLine="0"/>
            </w:pPr>
            <w:r>
              <w:rPr>
                <w:b/>
                <w:sz w:val="20"/>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5697485" w14:textId="77777777" w:rsidR="002634FB" w:rsidRDefault="00552B47">
            <w:pPr>
              <w:spacing w:after="0" w:line="259" w:lineRule="auto"/>
              <w:ind w:left="2" w:right="0" w:firstLine="0"/>
            </w:pPr>
            <w:r>
              <w:rPr>
                <w:sz w:val="20"/>
              </w:rPr>
              <w:t>A contract year.</w:t>
            </w:r>
            <w:r>
              <w:t xml:space="preserve">  </w:t>
            </w:r>
          </w:p>
        </w:tc>
      </w:tr>
    </w:tbl>
    <w:p w14:paraId="08A01D47" w14:textId="77777777" w:rsidR="002634FB" w:rsidRDefault="00552B47">
      <w:pPr>
        <w:spacing w:after="0" w:line="259" w:lineRule="auto"/>
        <w:ind w:left="1142" w:right="0" w:firstLine="0"/>
        <w:jc w:val="both"/>
      </w:pPr>
      <w:r>
        <w:t xml:space="preserve">    </w:t>
      </w:r>
    </w:p>
    <w:p w14:paraId="018FE6B7" w14:textId="77777777" w:rsidR="002634FB" w:rsidRDefault="00552B47">
      <w:pPr>
        <w:spacing w:after="17" w:line="259" w:lineRule="auto"/>
        <w:ind w:left="2232" w:right="0" w:firstLine="0"/>
      </w:pPr>
      <w:r>
        <w:rPr>
          <w:sz w:val="32"/>
        </w:rPr>
        <w:lastRenderedPageBreak/>
        <w:t xml:space="preserve"> </w:t>
      </w:r>
    </w:p>
    <w:p w14:paraId="0892BD9F" w14:textId="77777777" w:rsidR="002634FB" w:rsidRDefault="00552B47">
      <w:pPr>
        <w:pStyle w:val="Heading1"/>
        <w:ind w:left="10" w:right="598"/>
        <w:jc w:val="center"/>
      </w:pPr>
      <w:bookmarkStart w:id="8" w:name="_Toc84044"/>
      <w:r>
        <w:t>Schedule 7: UK GDPR Information</w:t>
      </w:r>
      <w:r>
        <w:rPr>
          <w:vertAlign w:val="subscript"/>
        </w:rPr>
        <w:t xml:space="preserve"> </w:t>
      </w:r>
      <w:r>
        <w:t xml:space="preserve"> </w:t>
      </w:r>
      <w:bookmarkEnd w:id="8"/>
    </w:p>
    <w:p w14:paraId="008126A7" w14:textId="77777777" w:rsidR="002634FB" w:rsidRDefault="00552B47">
      <w:pPr>
        <w:spacing w:after="930" w:line="240" w:lineRule="auto"/>
        <w:ind w:right="765"/>
      </w:pPr>
      <w:r>
        <w:t xml:space="preserve">This schedule reproduces the annexes to the UK GDPR schedule contained within the Framework Agreement and incorporated into this Call-off Contract and clause and schedule references are to those in the Framework Agreement </w:t>
      </w:r>
      <w:r>
        <w:t xml:space="preserve">but references to CCS have been amended. </w:t>
      </w:r>
    </w:p>
    <w:p w14:paraId="75B481E2" w14:textId="77777777" w:rsidR="002634FB" w:rsidRDefault="00552B47">
      <w:pPr>
        <w:pStyle w:val="Heading1"/>
        <w:spacing w:after="136"/>
        <w:ind w:left="2227"/>
      </w:pPr>
      <w:bookmarkStart w:id="9" w:name="_Toc84045"/>
      <w:r>
        <w:t xml:space="preserve">Annex 1: Processing Personal Data </w:t>
      </w:r>
      <w:bookmarkEnd w:id="9"/>
    </w:p>
    <w:p w14:paraId="28E7BFEA" w14:textId="77777777" w:rsidR="002634FB" w:rsidRDefault="00552B47">
      <w:pPr>
        <w:spacing w:after="0" w:line="241" w:lineRule="auto"/>
        <w:ind w:right="765"/>
      </w:pPr>
      <w:r>
        <w:t xml:space="preserve">This Annex shall be completed by the Controller, who may take account of the view of the </w:t>
      </w:r>
    </w:p>
    <w:p w14:paraId="5DBA448E" w14:textId="77777777" w:rsidR="002634FB" w:rsidRDefault="00552B47">
      <w:pPr>
        <w:spacing w:after="380" w:line="240" w:lineRule="auto"/>
        <w:ind w:right="765"/>
      </w:pPr>
      <w:r>
        <w:t xml:space="preserve">Processors, </w:t>
      </w:r>
      <w:proofErr w:type="gramStart"/>
      <w:r>
        <w:t>however</w:t>
      </w:r>
      <w:proofErr w:type="gramEnd"/>
      <w:r>
        <w:t xml:space="preserve"> the final decision as to the content of this Annex shall be with the </w:t>
      </w:r>
      <w:r>
        <w:t xml:space="preserve">Buyer at its absolute discretion. </w:t>
      </w:r>
    </w:p>
    <w:p w14:paraId="4DE4DF8A" w14:textId="58A5D8DD" w:rsidR="002634FB" w:rsidRDefault="00552B47">
      <w:pPr>
        <w:spacing w:after="366" w:line="250" w:lineRule="auto"/>
        <w:ind w:left="10" w:right="765"/>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contact details of the Buyer’s Data Protection Officer are: </w:t>
      </w:r>
      <w:r w:rsidR="0032226B" w:rsidRPr="0032226B">
        <w:rPr>
          <w:highlight w:val="yellow"/>
        </w:rPr>
        <w:t>(Redacted)</w:t>
      </w:r>
    </w:p>
    <w:p w14:paraId="606096CF" w14:textId="77777777" w:rsidR="002634FB" w:rsidRDefault="00552B47">
      <w:pPr>
        <w:tabs>
          <w:tab w:val="center" w:pos="1272"/>
          <w:tab w:val="center" w:pos="6082"/>
        </w:tabs>
        <w:ind w:left="0" w:righ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The contact details of the Supplier’s Data Protection Officer are: </w:t>
      </w:r>
    </w:p>
    <w:p w14:paraId="74866FB1" w14:textId="26726AC1" w:rsidR="002634FB" w:rsidRDefault="00552B47">
      <w:pPr>
        <w:ind w:left="10" w:right="765"/>
      </w:pPr>
      <w:r>
        <w:t xml:space="preserve"> </w:t>
      </w:r>
      <w:r w:rsidR="0032226B" w:rsidRPr="0032226B">
        <w:rPr>
          <w:highlight w:val="yellow"/>
        </w:rPr>
        <w:t>(Redacted)</w:t>
      </w:r>
    </w:p>
    <w:p w14:paraId="6477DA1A" w14:textId="77777777" w:rsidR="002634FB" w:rsidRDefault="00552B47">
      <w:pPr>
        <w:ind w:left="1838" w:right="765" w:hanging="720"/>
      </w:pPr>
      <w:proofErr w:type="gramStart"/>
      <w:r>
        <w:t xml:space="preserve">1.3  </w:t>
      </w:r>
      <w:r>
        <w:tab/>
      </w:r>
      <w:proofErr w:type="gramEnd"/>
      <w:r>
        <w:t xml:space="preserve">The Processor shall comply with any further written instructions with respect to Processing by the Controller. </w:t>
      </w:r>
    </w:p>
    <w:p w14:paraId="64F6FA93" w14:textId="77777777" w:rsidR="002634FB" w:rsidRDefault="00552B47">
      <w:pPr>
        <w:tabs>
          <w:tab w:val="center" w:pos="1272"/>
          <w:tab w:val="center" w:pos="5067"/>
        </w:tabs>
        <w:spacing w:after="0"/>
        <w:ind w:left="0" w:right="0" w:firstLine="0"/>
      </w:pPr>
      <w:r>
        <w:rPr>
          <w:rFonts w:ascii="Calibri" w:eastAsia="Calibri" w:hAnsi="Calibri" w:cs="Calibri"/>
        </w:rPr>
        <w:t xml:space="preserve"> </w:t>
      </w:r>
      <w:r>
        <w:rPr>
          <w:rFonts w:ascii="Calibri" w:eastAsia="Calibri" w:hAnsi="Calibri" w:cs="Calibri"/>
        </w:rPr>
        <w:tab/>
      </w:r>
      <w:proofErr w:type="gramStart"/>
      <w:r>
        <w:t>1</w:t>
      </w:r>
      <w:r>
        <w:t xml:space="preserve">.4  </w:t>
      </w:r>
      <w:r>
        <w:tab/>
      </w:r>
      <w:proofErr w:type="gramEnd"/>
      <w:r>
        <w:t xml:space="preserve">Any such further instructions shall be incorporated into this Annex. </w:t>
      </w:r>
    </w:p>
    <w:tbl>
      <w:tblPr>
        <w:tblStyle w:val="TableGrid"/>
        <w:tblW w:w="9014" w:type="dxa"/>
        <w:tblInd w:w="1056" w:type="dxa"/>
        <w:tblCellMar>
          <w:top w:w="94" w:type="dxa"/>
          <w:left w:w="96" w:type="dxa"/>
          <w:bottom w:w="0" w:type="dxa"/>
          <w:right w:w="115" w:type="dxa"/>
        </w:tblCellMar>
        <w:tblLook w:val="04A0" w:firstRow="1" w:lastRow="0" w:firstColumn="1" w:lastColumn="0" w:noHBand="0" w:noVBand="1"/>
      </w:tblPr>
      <w:tblGrid>
        <w:gridCol w:w="4517"/>
        <w:gridCol w:w="4497"/>
      </w:tblGrid>
      <w:tr w:rsidR="002634FB" w14:paraId="448EDBEC" w14:textId="77777777">
        <w:trPr>
          <w:trHeight w:val="585"/>
        </w:trPr>
        <w:tc>
          <w:tcPr>
            <w:tcW w:w="4517" w:type="dxa"/>
            <w:tcBorders>
              <w:top w:val="single" w:sz="8" w:space="0" w:color="000000"/>
              <w:left w:val="single" w:sz="8" w:space="0" w:color="000000"/>
              <w:bottom w:val="single" w:sz="53" w:space="0" w:color="D9D9D9"/>
              <w:right w:val="single" w:sz="8" w:space="0" w:color="000000"/>
            </w:tcBorders>
            <w:shd w:val="clear" w:color="auto" w:fill="D9D9D9"/>
          </w:tcPr>
          <w:p w14:paraId="71F7BF27" w14:textId="77777777" w:rsidR="002634FB" w:rsidRDefault="00552B47">
            <w:pPr>
              <w:spacing w:after="0" w:line="259" w:lineRule="auto"/>
              <w:ind w:left="0" w:right="0" w:firstLine="0"/>
            </w:pPr>
            <w:r>
              <w:t xml:space="preserve"> </w:t>
            </w:r>
          </w:p>
        </w:tc>
        <w:tc>
          <w:tcPr>
            <w:tcW w:w="4497"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486D2EA2" w14:textId="77777777" w:rsidR="002634FB" w:rsidRDefault="00552B47">
            <w:pPr>
              <w:spacing w:after="415" w:line="259" w:lineRule="auto"/>
              <w:ind w:left="4" w:right="0" w:firstLine="0"/>
            </w:pPr>
            <w:r>
              <w:t xml:space="preserve"> </w:t>
            </w:r>
          </w:p>
          <w:p w14:paraId="1FA2D33F" w14:textId="77777777" w:rsidR="002634FB" w:rsidRDefault="00552B47">
            <w:pPr>
              <w:spacing w:after="0" w:line="259" w:lineRule="auto"/>
              <w:ind w:left="4" w:right="0" w:firstLine="0"/>
            </w:pPr>
            <w:r>
              <w:rPr>
                <w:b/>
              </w:rPr>
              <w:t>Details</w:t>
            </w:r>
            <w:r>
              <w:t xml:space="preserve"> </w:t>
            </w:r>
          </w:p>
        </w:tc>
      </w:tr>
      <w:tr w:rsidR="002634FB" w14:paraId="0E60193B" w14:textId="77777777">
        <w:trPr>
          <w:trHeight w:val="599"/>
        </w:trPr>
        <w:tc>
          <w:tcPr>
            <w:tcW w:w="4517" w:type="dxa"/>
            <w:tcBorders>
              <w:top w:val="single" w:sz="53" w:space="0" w:color="D9D9D9"/>
              <w:left w:val="single" w:sz="8" w:space="0" w:color="000000"/>
              <w:bottom w:val="single" w:sz="8" w:space="0" w:color="000000"/>
              <w:right w:val="single" w:sz="8" w:space="0" w:color="000000"/>
            </w:tcBorders>
            <w:shd w:val="clear" w:color="auto" w:fill="D9D9D9"/>
            <w:vAlign w:val="center"/>
          </w:tcPr>
          <w:p w14:paraId="3797C3E0" w14:textId="77777777" w:rsidR="002634FB" w:rsidRDefault="00552B47">
            <w:pPr>
              <w:spacing w:after="0" w:line="259" w:lineRule="auto"/>
              <w:ind w:left="2" w:right="0" w:firstLine="0"/>
            </w:pPr>
            <w:r>
              <w:rPr>
                <w:b/>
              </w:rPr>
              <w:t>Description</w:t>
            </w:r>
            <w:r>
              <w:t xml:space="preserve"> </w:t>
            </w:r>
          </w:p>
        </w:tc>
        <w:tc>
          <w:tcPr>
            <w:tcW w:w="0" w:type="auto"/>
            <w:vMerge/>
            <w:tcBorders>
              <w:top w:val="nil"/>
              <w:left w:val="single" w:sz="8" w:space="0" w:color="000000"/>
              <w:bottom w:val="single" w:sz="8" w:space="0" w:color="000000"/>
              <w:right w:val="single" w:sz="8" w:space="0" w:color="000000"/>
            </w:tcBorders>
          </w:tcPr>
          <w:p w14:paraId="54424BBB" w14:textId="77777777" w:rsidR="002634FB" w:rsidRDefault="002634FB">
            <w:pPr>
              <w:spacing w:after="160" w:line="259" w:lineRule="auto"/>
              <w:ind w:left="0" w:right="0" w:firstLine="0"/>
            </w:pPr>
          </w:p>
        </w:tc>
      </w:tr>
    </w:tbl>
    <w:p w14:paraId="17B4AD2D" w14:textId="77777777" w:rsidR="002634FB" w:rsidRDefault="002634FB">
      <w:pPr>
        <w:sectPr w:rsidR="002634FB">
          <w:headerReference w:type="even" r:id="rId9"/>
          <w:headerReference w:type="default" r:id="rId10"/>
          <w:footerReference w:type="even" r:id="rId11"/>
          <w:footerReference w:type="default" r:id="rId12"/>
          <w:headerReference w:type="first" r:id="rId13"/>
          <w:footerReference w:type="first" r:id="rId14"/>
          <w:pgSz w:w="11921" w:h="16841"/>
          <w:pgMar w:top="1440" w:right="493" w:bottom="1445" w:left="1440" w:header="222" w:footer="897" w:gutter="0"/>
          <w:cols w:space="720"/>
        </w:sectPr>
      </w:pPr>
    </w:p>
    <w:p w14:paraId="0964486E" w14:textId="77777777" w:rsidR="002634FB" w:rsidRDefault="002634FB">
      <w:pPr>
        <w:spacing w:after="0" w:line="259" w:lineRule="auto"/>
        <w:ind w:left="-1440" w:right="33" w:firstLine="0"/>
      </w:pPr>
    </w:p>
    <w:tbl>
      <w:tblPr>
        <w:tblStyle w:val="TableGrid"/>
        <w:tblW w:w="9019" w:type="dxa"/>
        <w:tblInd w:w="1054" w:type="dxa"/>
        <w:tblCellMar>
          <w:top w:w="144" w:type="dxa"/>
          <w:left w:w="98" w:type="dxa"/>
          <w:bottom w:w="0" w:type="dxa"/>
          <w:right w:w="60" w:type="dxa"/>
        </w:tblCellMar>
        <w:tblLook w:val="04A0" w:firstRow="1" w:lastRow="0" w:firstColumn="1" w:lastColumn="0" w:noHBand="0" w:noVBand="1"/>
      </w:tblPr>
      <w:tblGrid>
        <w:gridCol w:w="4520"/>
        <w:gridCol w:w="4499"/>
      </w:tblGrid>
      <w:tr w:rsidR="002634FB" w14:paraId="2E413932" w14:textId="77777777">
        <w:trPr>
          <w:trHeight w:val="13953"/>
        </w:trPr>
        <w:tc>
          <w:tcPr>
            <w:tcW w:w="4520" w:type="dxa"/>
            <w:tcBorders>
              <w:top w:val="single" w:sz="8" w:space="0" w:color="000000"/>
              <w:left w:val="single" w:sz="8" w:space="0" w:color="000000"/>
              <w:bottom w:val="single" w:sz="8" w:space="0" w:color="000000"/>
              <w:right w:val="single" w:sz="8" w:space="0" w:color="000000"/>
            </w:tcBorders>
          </w:tcPr>
          <w:p w14:paraId="673B5676" w14:textId="77777777" w:rsidR="002634FB" w:rsidRDefault="00552B47">
            <w:pPr>
              <w:spacing w:after="0" w:line="259" w:lineRule="auto"/>
              <w:ind w:left="2" w:right="0" w:firstLine="0"/>
            </w:pPr>
            <w:r>
              <w:lastRenderedPageBreak/>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tcPr>
          <w:p w14:paraId="6A70D70A" w14:textId="77777777" w:rsidR="002634FB" w:rsidRDefault="00552B47">
            <w:pPr>
              <w:spacing w:line="279" w:lineRule="auto"/>
              <w:ind w:left="0" w:right="0" w:firstLine="0"/>
            </w:pPr>
            <w:r>
              <w:rPr>
                <w:b/>
              </w:rPr>
              <w:t>The Buyer is Controller and the Supplier is Processor</w:t>
            </w:r>
            <w:r>
              <w:t xml:space="preserve"> </w:t>
            </w:r>
          </w:p>
          <w:p w14:paraId="05F6833D" w14:textId="77777777" w:rsidR="002634FB" w:rsidRDefault="00552B47">
            <w:pPr>
              <w:spacing w:after="659" w:line="282" w:lineRule="auto"/>
              <w:ind w:left="0" w:right="8"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 </w:t>
            </w:r>
          </w:p>
          <w:p w14:paraId="5D155E26" w14:textId="77777777" w:rsidR="002634FB" w:rsidRDefault="00552B47">
            <w:pPr>
              <w:spacing w:after="664" w:line="282" w:lineRule="auto"/>
              <w:ind w:left="0" w:right="0" w:firstLine="0"/>
            </w:pPr>
            <w:r>
              <w:t>Non persona</w:t>
            </w:r>
            <w:r>
              <w:t>lly identifiable information relating to payments.</w:t>
            </w:r>
            <w:r>
              <w:rPr>
                <w:b/>
                <w:i/>
              </w:rPr>
              <w:t xml:space="preserve"> </w:t>
            </w:r>
          </w:p>
          <w:p w14:paraId="17C9D157" w14:textId="77777777" w:rsidR="002634FB" w:rsidRDefault="00552B47">
            <w:pPr>
              <w:spacing w:after="23" w:line="259" w:lineRule="auto"/>
              <w:ind w:left="0" w:right="0" w:firstLine="0"/>
            </w:pPr>
            <w:r>
              <w:rPr>
                <w:b/>
              </w:rPr>
              <w:t xml:space="preserve"> </w:t>
            </w:r>
            <w:r>
              <w:t xml:space="preserve"> </w:t>
            </w:r>
          </w:p>
          <w:p w14:paraId="3470C1E9" w14:textId="77777777" w:rsidR="002634FB" w:rsidRDefault="00552B47">
            <w:pPr>
              <w:spacing w:after="0" w:line="284" w:lineRule="auto"/>
              <w:ind w:left="0" w:right="0" w:firstLine="0"/>
            </w:pPr>
            <w:r>
              <w:t xml:space="preserve">The Parties acknowledge that for the purposes of the Data Protection Legislation, the Supplier is the </w:t>
            </w:r>
          </w:p>
          <w:p w14:paraId="64CBD02C" w14:textId="77777777" w:rsidR="002634FB" w:rsidRDefault="00552B47">
            <w:pPr>
              <w:spacing w:after="23" w:line="259" w:lineRule="auto"/>
              <w:ind w:left="0" w:right="0" w:firstLine="0"/>
            </w:pPr>
            <w:r>
              <w:t xml:space="preserve">Controller and the Buyer is the </w:t>
            </w:r>
          </w:p>
          <w:p w14:paraId="79FE2197" w14:textId="77777777" w:rsidR="002634FB" w:rsidRDefault="00552B47">
            <w:pPr>
              <w:spacing w:after="371" w:line="282" w:lineRule="auto"/>
              <w:ind w:left="0" w:right="0" w:firstLine="0"/>
            </w:pPr>
            <w:r>
              <w:t xml:space="preserve">Processor in accordance with paragraph 2 to paragraph 16 of the following Personal Data: </w:t>
            </w:r>
          </w:p>
          <w:p w14:paraId="255B967E" w14:textId="77777777" w:rsidR="002634FB" w:rsidRDefault="00552B47">
            <w:pPr>
              <w:spacing w:after="307" w:line="297" w:lineRule="auto"/>
              <w:ind w:left="1839" w:right="0" w:hanging="360"/>
            </w:pPr>
            <w:r>
              <w:rPr>
                <w:rFonts w:ascii="Segoe UI Symbol" w:eastAsia="Segoe UI Symbol" w:hAnsi="Segoe UI Symbol" w:cs="Segoe UI Symbol"/>
              </w:rPr>
              <w:t></w:t>
            </w:r>
            <w:r>
              <w:t xml:space="preserve"> </w:t>
            </w:r>
            <w:r>
              <w:tab/>
              <w:t xml:space="preserve">The handling of nonidentifiable information relating to payments to enable the delivery of </w:t>
            </w:r>
            <w:r>
              <w:t xml:space="preserve">services as listed in schedule 1:Services. </w:t>
            </w:r>
          </w:p>
          <w:p w14:paraId="45A92455" w14:textId="77777777" w:rsidR="002634FB" w:rsidRDefault="00552B47">
            <w:pPr>
              <w:spacing w:after="316" w:line="259" w:lineRule="auto"/>
              <w:ind w:left="720" w:right="0" w:firstLine="0"/>
            </w:pPr>
            <w:r>
              <w:t xml:space="preserve"> </w:t>
            </w:r>
          </w:p>
          <w:p w14:paraId="04E3B271" w14:textId="77777777" w:rsidR="002634FB" w:rsidRDefault="00552B47">
            <w:pPr>
              <w:spacing w:after="0" w:line="259" w:lineRule="auto"/>
              <w:ind w:left="0" w:right="0" w:firstLine="0"/>
            </w:pPr>
            <w:r>
              <w:t xml:space="preserve"> </w:t>
            </w:r>
          </w:p>
        </w:tc>
      </w:tr>
    </w:tbl>
    <w:p w14:paraId="173C0A15" w14:textId="77777777" w:rsidR="002634FB" w:rsidRDefault="00552B47">
      <w:pPr>
        <w:spacing w:after="0" w:line="259" w:lineRule="auto"/>
        <w:ind w:left="0" w:right="0" w:firstLine="0"/>
      </w:pPr>
      <w:r>
        <w:lastRenderedPageBreak/>
        <w:t xml:space="preserve">  </w:t>
      </w:r>
    </w:p>
    <w:p w14:paraId="755B9613" w14:textId="77777777" w:rsidR="002634FB" w:rsidRDefault="00552B47">
      <w:pPr>
        <w:spacing w:after="0" w:line="259" w:lineRule="auto"/>
        <w:ind w:left="0" w:right="0" w:firstLine="0"/>
      </w:pPr>
      <w:r>
        <w:t xml:space="preserve"> </w:t>
      </w:r>
    </w:p>
    <w:p w14:paraId="55995DEC" w14:textId="77777777" w:rsidR="002634FB" w:rsidRDefault="00552B47">
      <w:pPr>
        <w:spacing w:after="0" w:line="259" w:lineRule="auto"/>
        <w:ind w:left="0" w:right="0" w:firstLine="0"/>
      </w:pPr>
      <w:r>
        <w:t xml:space="preserve">  </w:t>
      </w:r>
    </w:p>
    <w:tbl>
      <w:tblPr>
        <w:tblStyle w:val="TableGrid"/>
        <w:tblpPr w:vertAnchor="text" w:tblpX="1049" w:tblpY="-199"/>
        <w:tblOverlap w:val="never"/>
        <w:tblW w:w="9024" w:type="dxa"/>
        <w:tblInd w:w="0" w:type="dxa"/>
        <w:tblCellMar>
          <w:top w:w="199" w:type="dxa"/>
          <w:left w:w="101" w:type="dxa"/>
          <w:bottom w:w="23" w:type="dxa"/>
          <w:right w:w="0" w:type="dxa"/>
        </w:tblCellMar>
        <w:tblLook w:val="04A0" w:firstRow="1" w:lastRow="0" w:firstColumn="1" w:lastColumn="0" w:noHBand="0" w:noVBand="1"/>
      </w:tblPr>
      <w:tblGrid>
        <w:gridCol w:w="4523"/>
        <w:gridCol w:w="4501"/>
      </w:tblGrid>
      <w:tr w:rsidR="002634FB" w14:paraId="66275D82" w14:textId="77777777">
        <w:trPr>
          <w:trHeight w:val="1205"/>
        </w:trPr>
        <w:tc>
          <w:tcPr>
            <w:tcW w:w="4523" w:type="dxa"/>
            <w:tcBorders>
              <w:top w:val="single" w:sz="8" w:space="0" w:color="000000"/>
              <w:left w:val="single" w:sz="8" w:space="0" w:color="000000"/>
              <w:bottom w:val="single" w:sz="8" w:space="0" w:color="000000"/>
              <w:right w:val="single" w:sz="8" w:space="0" w:color="000000"/>
            </w:tcBorders>
          </w:tcPr>
          <w:p w14:paraId="77B50CDC" w14:textId="77777777" w:rsidR="002634FB" w:rsidRDefault="00552B47">
            <w:pPr>
              <w:spacing w:after="0" w:line="259" w:lineRule="auto"/>
              <w:ind w:left="5" w:right="0"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vAlign w:val="center"/>
          </w:tcPr>
          <w:p w14:paraId="77BB43DD" w14:textId="77777777" w:rsidR="002634FB" w:rsidRDefault="00552B47">
            <w:pPr>
              <w:spacing w:after="0" w:line="259" w:lineRule="auto"/>
              <w:ind w:left="0" w:right="28" w:firstLine="0"/>
              <w:jc w:val="both"/>
            </w:pPr>
            <w:r>
              <w:t xml:space="preserve">For the total length of the contract inclusive of the initial term and optional extension periods if executed. </w:t>
            </w:r>
          </w:p>
        </w:tc>
      </w:tr>
      <w:tr w:rsidR="002634FB" w14:paraId="08F19AE9" w14:textId="77777777">
        <w:trPr>
          <w:trHeight w:val="4265"/>
        </w:trPr>
        <w:tc>
          <w:tcPr>
            <w:tcW w:w="4523" w:type="dxa"/>
            <w:tcBorders>
              <w:top w:val="single" w:sz="8" w:space="0" w:color="000000"/>
              <w:left w:val="single" w:sz="8" w:space="0" w:color="000000"/>
              <w:bottom w:val="single" w:sz="8" w:space="0" w:color="000000"/>
              <w:right w:val="single" w:sz="8" w:space="0" w:color="000000"/>
            </w:tcBorders>
          </w:tcPr>
          <w:p w14:paraId="0F3B378B" w14:textId="77777777" w:rsidR="002634FB" w:rsidRDefault="00552B47">
            <w:pPr>
              <w:spacing w:after="0" w:line="259" w:lineRule="auto"/>
              <w:ind w:left="5" w:right="0"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vAlign w:val="bottom"/>
          </w:tcPr>
          <w:p w14:paraId="6DCE97E0" w14:textId="77777777" w:rsidR="002634FB" w:rsidRDefault="00552B47">
            <w:pPr>
              <w:spacing w:after="0" w:line="239" w:lineRule="auto"/>
              <w:ind w:left="0" w:right="0" w:firstLine="0"/>
            </w:pPr>
            <w:r>
              <w:t xml:space="preserve">Testing that a third party supplier can securely host and manage DWP data, specifically non personally identifiable </w:t>
            </w:r>
          </w:p>
          <w:p w14:paraId="29A5580C" w14:textId="77777777" w:rsidR="002634FB" w:rsidRDefault="00552B47">
            <w:pPr>
              <w:spacing w:after="0" w:line="259" w:lineRule="auto"/>
              <w:ind w:left="0" w:right="0" w:firstLine="0"/>
            </w:pPr>
            <w:r>
              <w:t xml:space="preserve">payment information  </w:t>
            </w:r>
          </w:p>
          <w:p w14:paraId="472F9EF3" w14:textId="77777777" w:rsidR="002634FB" w:rsidRDefault="00552B47">
            <w:pPr>
              <w:spacing w:after="0" w:line="259" w:lineRule="auto"/>
              <w:ind w:left="0" w:right="0" w:firstLine="0"/>
            </w:pPr>
            <w:r>
              <w:t xml:space="preserve"> </w:t>
            </w:r>
          </w:p>
        </w:tc>
      </w:tr>
      <w:tr w:rsidR="002634FB" w14:paraId="51036506" w14:textId="77777777">
        <w:trPr>
          <w:trHeight w:val="2110"/>
        </w:trPr>
        <w:tc>
          <w:tcPr>
            <w:tcW w:w="4523" w:type="dxa"/>
            <w:tcBorders>
              <w:top w:val="single" w:sz="8" w:space="0" w:color="000000"/>
              <w:left w:val="single" w:sz="8" w:space="0" w:color="000000"/>
              <w:bottom w:val="single" w:sz="8" w:space="0" w:color="000000"/>
              <w:right w:val="single" w:sz="8" w:space="0" w:color="000000"/>
            </w:tcBorders>
          </w:tcPr>
          <w:p w14:paraId="37D08CD3" w14:textId="77777777" w:rsidR="002634FB" w:rsidRDefault="00552B47">
            <w:pPr>
              <w:spacing w:after="0" w:line="259" w:lineRule="auto"/>
              <w:ind w:left="5" w:right="0"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tcPr>
          <w:p w14:paraId="56B74C9F" w14:textId="77777777" w:rsidR="002634FB" w:rsidRDefault="00552B47">
            <w:pPr>
              <w:spacing w:after="0" w:line="259" w:lineRule="auto"/>
              <w:ind w:left="0" w:right="0" w:firstLine="0"/>
              <w:jc w:val="both"/>
            </w:pPr>
            <w:r>
              <w:t xml:space="preserve">Non personally identifiable information relating to payments. </w:t>
            </w:r>
          </w:p>
        </w:tc>
      </w:tr>
    </w:tbl>
    <w:p w14:paraId="0A477B4A" w14:textId="77777777" w:rsidR="002634FB" w:rsidRDefault="00552B47">
      <w:pPr>
        <w:spacing w:after="4944" w:line="259" w:lineRule="auto"/>
        <w:ind w:left="-1440" w:right="33"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73F05CC" wp14:editId="37CE31A3">
                <wp:simplePos x="0" y="0"/>
                <wp:positionH relativeFrom="page">
                  <wp:posOffset>1606550</wp:posOffset>
                </wp:positionH>
                <wp:positionV relativeFrom="page">
                  <wp:posOffset>9785299</wp:posOffset>
                </wp:positionV>
                <wp:extent cx="5182489" cy="6096"/>
                <wp:effectExtent l="0" t="0" r="0" b="0"/>
                <wp:wrapTopAndBottom/>
                <wp:docPr id="80870" name="Group 80870"/>
                <wp:cNvGraphicFramePr/>
                <a:graphic xmlns:a="http://schemas.openxmlformats.org/drawingml/2006/main">
                  <a:graphicData uri="http://schemas.microsoft.com/office/word/2010/wordprocessingGroup">
                    <wpg:wgp>
                      <wpg:cNvGrpSpPr/>
                      <wpg:grpSpPr>
                        <a:xfrm>
                          <a:off x="0" y="0"/>
                          <a:ext cx="5182489" cy="6096"/>
                          <a:chOff x="0" y="0"/>
                          <a:chExt cx="5182489" cy="6096"/>
                        </a:xfrm>
                      </wpg:grpSpPr>
                      <wps:wsp>
                        <wps:cNvPr id="84745" name="Shape 84745"/>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0870" style="width:408.07pt;height:0.47998pt;position:absolute;mso-position-horizontal-relative:page;mso-position-horizontal:absolute;margin-left:126.5pt;mso-position-vertical-relative:page;margin-top:770.496pt;" coordsize="51824,60">
                <v:shape id="Shape 84746" style="position:absolute;width:51824;height:91;left:0;top:0;" coordsize="5182489,9144" path="m0,0l5182489,0l5182489,9144l0,9144l0,0">
                  <v:stroke weight="0pt" endcap="flat" joinstyle="miter" miterlimit="10" on="false" color="#000000" opacity="0"/>
                  <v:fill on="true" color="#d9d9d9"/>
                </v:shape>
                <w10:wrap type="topAndBottom"/>
              </v:group>
            </w:pict>
          </mc:Fallback>
        </mc:AlternateContent>
      </w:r>
    </w:p>
    <w:p w14:paraId="73516CC5" w14:textId="77777777" w:rsidR="002634FB" w:rsidRDefault="00552B47">
      <w:pPr>
        <w:spacing w:after="0" w:line="259" w:lineRule="auto"/>
        <w:ind w:left="0" w:right="33" w:firstLine="0"/>
        <w:jc w:val="both"/>
      </w:pPr>
      <w:r>
        <w:t xml:space="preserve">  </w:t>
      </w:r>
    </w:p>
    <w:tbl>
      <w:tblPr>
        <w:tblStyle w:val="TableGrid"/>
        <w:tblW w:w="9024" w:type="dxa"/>
        <w:tblInd w:w="1049" w:type="dxa"/>
        <w:tblCellMar>
          <w:top w:w="197" w:type="dxa"/>
          <w:left w:w="101" w:type="dxa"/>
          <w:bottom w:w="0" w:type="dxa"/>
          <w:right w:w="47" w:type="dxa"/>
        </w:tblCellMar>
        <w:tblLook w:val="04A0" w:firstRow="1" w:lastRow="0" w:firstColumn="1" w:lastColumn="0" w:noHBand="0" w:noVBand="1"/>
      </w:tblPr>
      <w:tblGrid>
        <w:gridCol w:w="4523"/>
        <w:gridCol w:w="4501"/>
      </w:tblGrid>
      <w:tr w:rsidR="002634FB" w14:paraId="6A599812" w14:textId="77777777">
        <w:trPr>
          <w:trHeight w:val="4400"/>
        </w:trPr>
        <w:tc>
          <w:tcPr>
            <w:tcW w:w="4523" w:type="dxa"/>
            <w:tcBorders>
              <w:top w:val="single" w:sz="8" w:space="0" w:color="000000"/>
              <w:left w:val="single" w:sz="8" w:space="0" w:color="000000"/>
              <w:bottom w:val="single" w:sz="8" w:space="0" w:color="000000"/>
              <w:right w:val="single" w:sz="8" w:space="0" w:color="000000"/>
            </w:tcBorders>
          </w:tcPr>
          <w:p w14:paraId="15C6A5D3" w14:textId="77777777" w:rsidR="002634FB" w:rsidRDefault="00552B47">
            <w:pPr>
              <w:spacing w:after="0" w:line="259" w:lineRule="auto"/>
              <w:ind w:left="0" w:right="0"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tcPr>
          <w:p w14:paraId="00D444A1" w14:textId="77777777" w:rsidR="002634FB" w:rsidRDefault="00552B47">
            <w:pPr>
              <w:spacing w:after="0" w:line="259" w:lineRule="auto"/>
              <w:ind w:left="0" w:right="0" w:firstLine="0"/>
            </w:pPr>
            <w:r>
              <w:t xml:space="preserve">DWP payment data </w:t>
            </w:r>
          </w:p>
        </w:tc>
      </w:tr>
      <w:tr w:rsidR="002634FB" w14:paraId="478A033B" w14:textId="77777777">
        <w:trPr>
          <w:trHeight w:val="5495"/>
        </w:trPr>
        <w:tc>
          <w:tcPr>
            <w:tcW w:w="4523" w:type="dxa"/>
            <w:tcBorders>
              <w:top w:val="single" w:sz="8" w:space="0" w:color="000000"/>
              <w:left w:val="single" w:sz="8" w:space="0" w:color="000000"/>
              <w:bottom w:val="single" w:sz="8" w:space="0" w:color="000000"/>
              <w:right w:val="single" w:sz="8" w:space="0" w:color="000000"/>
            </w:tcBorders>
          </w:tcPr>
          <w:p w14:paraId="0A2BE49A" w14:textId="77777777" w:rsidR="002634FB" w:rsidRDefault="00552B47">
            <w:pPr>
              <w:spacing w:after="0" w:line="259" w:lineRule="auto"/>
              <w:ind w:left="5" w:right="0" w:firstLine="0"/>
            </w:pPr>
            <w:r>
              <w:lastRenderedPageBreak/>
              <w:t xml:space="preserve">Plan for return and destruction of the data </w:t>
            </w: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tcPr>
          <w:p w14:paraId="50EDA2C3" w14:textId="77777777" w:rsidR="002634FB" w:rsidRDefault="00552B47">
            <w:pPr>
              <w:spacing w:after="0" w:line="259" w:lineRule="auto"/>
              <w:ind w:left="0" w:right="12" w:firstLine="0"/>
            </w:pPr>
            <w:r>
              <w:t xml:space="preserve">Data only to be processed for the duration of the contract and extensions. No data is to be retained. </w:t>
            </w:r>
          </w:p>
        </w:tc>
      </w:tr>
    </w:tbl>
    <w:p w14:paraId="14AAD9F5" w14:textId="77777777" w:rsidR="002634FB" w:rsidRDefault="00552B47">
      <w:pPr>
        <w:spacing w:after="33" w:line="259" w:lineRule="auto"/>
        <w:ind w:left="0" w:right="0" w:firstLine="0"/>
        <w:jc w:val="both"/>
      </w:pPr>
      <w:r>
        <w:t xml:space="preserve"> </w:t>
      </w:r>
    </w:p>
    <w:p w14:paraId="79785894" w14:textId="77777777" w:rsidR="002634FB" w:rsidRDefault="00552B47">
      <w:pPr>
        <w:spacing w:after="35" w:line="259" w:lineRule="auto"/>
        <w:ind w:left="0" w:right="0" w:firstLine="0"/>
        <w:jc w:val="both"/>
      </w:pPr>
      <w:r>
        <w:t xml:space="preserve"> </w:t>
      </w:r>
    </w:p>
    <w:p w14:paraId="18EB1809" w14:textId="77777777" w:rsidR="002634FB" w:rsidRDefault="00552B47">
      <w:pPr>
        <w:spacing w:after="33" w:line="259" w:lineRule="auto"/>
        <w:ind w:left="0" w:right="0" w:firstLine="0"/>
        <w:jc w:val="both"/>
      </w:pPr>
      <w:r>
        <w:t xml:space="preserve"> </w:t>
      </w:r>
    </w:p>
    <w:p w14:paraId="0E05C4E6" w14:textId="77777777" w:rsidR="002634FB" w:rsidRDefault="00552B47">
      <w:pPr>
        <w:spacing w:after="33" w:line="259" w:lineRule="auto"/>
        <w:ind w:left="0" w:right="0" w:firstLine="0"/>
        <w:jc w:val="both"/>
      </w:pPr>
      <w:r>
        <w:t xml:space="preserve"> </w:t>
      </w:r>
    </w:p>
    <w:p w14:paraId="0E5F64CE" w14:textId="77777777" w:rsidR="002634FB" w:rsidRDefault="00552B47">
      <w:pPr>
        <w:spacing w:after="36" w:line="259" w:lineRule="auto"/>
        <w:ind w:left="0" w:right="0" w:firstLine="0"/>
        <w:jc w:val="both"/>
      </w:pPr>
      <w:r>
        <w:t xml:space="preserve"> </w:t>
      </w:r>
    </w:p>
    <w:p w14:paraId="7CAADD9E" w14:textId="77777777" w:rsidR="002634FB" w:rsidRDefault="00552B47">
      <w:pPr>
        <w:spacing w:after="33" w:line="259" w:lineRule="auto"/>
        <w:ind w:left="0" w:right="0" w:firstLine="0"/>
        <w:jc w:val="both"/>
      </w:pPr>
      <w:r>
        <w:t xml:space="preserve"> </w:t>
      </w:r>
    </w:p>
    <w:p w14:paraId="4204EBBD" w14:textId="77777777" w:rsidR="002634FB" w:rsidRDefault="00552B47">
      <w:pPr>
        <w:spacing w:after="35" w:line="259" w:lineRule="auto"/>
        <w:ind w:left="0" w:right="0" w:firstLine="0"/>
        <w:jc w:val="both"/>
      </w:pPr>
      <w:r>
        <w:t xml:space="preserve"> </w:t>
      </w:r>
    </w:p>
    <w:p w14:paraId="51D47685" w14:textId="77777777" w:rsidR="002634FB" w:rsidRDefault="00552B47">
      <w:pPr>
        <w:spacing w:after="33" w:line="259" w:lineRule="auto"/>
        <w:ind w:left="0" w:right="0" w:firstLine="0"/>
        <w:jc w:val="both"/>
      </w:pPr>
      <w:r>
        <w:t xml:space="preserve"> </w:t>
      </w:r>
    </w:p>
    <w:p w14:paraId="5ED3A362" w14:textId="77777777" w:rsidR="002634FB" w:rsidRDefault="00552B47">
      <w:pPr>
        <w:spacing w:after="35" w:line="259" w:lineRule="auto"/>
        <w:ind w:left="0" w:right="0" w:firstLine="0"/>
        <w:jc w:val="both"/>
      </w:pPr>
      <w:r>
        <w:t xml:space="preserve"> </w:t>
      </w:r>
    </w:p>
    <w:p w14:paraId="782FC2FC" w14:textId="77777777" w:rsidR="002634FB" w:rsidRDefault="00552B47">
      <w:pPr>
        <w:spacing w:after="33" w:line="259" w:lineRule="auto"/>
        <w:ind w:left="0" w:right="0" w:firstLine="0"/>
        <w:jc w:val="both"/>
      </w:pPr>
      <w:r>
        <w:t xml:space="preserve"> </w:t>
      </w:r>
    </w:p>
    <w:p w14:paraId="5B583C53" w14:textId="77777777" w:rsidR="002634FB" w:rsidRDefault="00552B47">
      <w:pPr>
        <w:spacing w:after="35" w:line="259" w:lineRule="auto"/>
        <w:ind w:left="0" w:right="0" w:firstLine="0"/>
        <w:jc w:val="both"/>
      </w:pPr>
      <w:r>
        <w:t xml:space="preserve"> </w:t>
      </w:r>
    </w:p>
    <w:p w14:paraId="630F22E1" w14:textId="77777777" w:rsidR="002634FB" w:rsidRDefault="00552B47">
      <w:pPr>
        <w:spacing w:after="33" w:line="259" w:lineRule="auto"/>
        <w:ind w:left="0" w:right="0" w:firstLine="0"/>
        <w:jc w:val="both"/>
      </w:pPr>
      <w:r>
        <w:t xml:space="preserve"> </w:t>
      </w:r>
    </w:p>
    <w:p w14:paraId="56B9ECB3" w14:textId="77777777" w:rsidR="002634FB" w:rsidRDefault="00552B47">
      <w:pPr>
        <w:spacing w:after="33" w:line="259" w:lineRule="auto"/>
        <w:ind w:left="0" w:right="0" w:firstLine="0"/>
        <w:jc w:val="both"/>
      </w:pPr>
      <w:r>
        <w:t xml:space="preserve"> </w:t>
      </w:r>
    </w:p>
    <w:p w14:paraId="35BA7C80" w14:textId="77777777" w:rsidR="002634FB" w:rsidRDefault="00552B47">
      <w:pPr>
        <w:spacing w:after="35" w:line="259" w:lineRule="auto"/>
        <w:ind w:left="0" w:right="0" w:firstLine="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C52FB79" wp14:editId="1686592E">
                <wp:simplePos x="0" y="0"/>
                <wp:positionH relativeFrom="page">
                  <wp:posOffset>1606550</wp:posOffset>
                </wp:positionH>
                <wp:positionV relativeFrom="page">
                  <wp:posOffset>9785299</wp:posOffset>
                </wp:positionV>
                <wp:extent cx="5182489" cy="6096"/>
                <wp:effectExtent l="0" t="0" r="0" b="0"/>
                <wp:wrapTopAndBottom/>
                <wp:docPr id="80618" name="Group 80618"/>
                <wp:cNvGraphicFramePr/>
                <a:graphic xmlns:a="http://schemas.openxmlformats.org/drawingml/2006/main">
                  <a:graphicData uri="http://schemas.microsoft.com/office/word/2010/wordprocessingGroup">
                    <wpg:wgp>
                      <wpg:cNvGrpSpPr/>
                      <wpg:grpSpPr>
                        <a:xfrm>
                          <a:off x="0" y="0"/>
                          <a:ext cx="5182489" cy="6096"/>
                          <a:chOff x="0" y="0"/>
                          <a:chExt cx="5182489" cy="6096"/>
                        </a:xfrm>
                      </wpg:grpSpPr>
                      <wps:wsp>
                        <wps:cNvPr id="84747" name="Shape 84747"/>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0618" style="width:408.07pt;height:0.47998pt;position:absolute;mso-position-horizontal-relative:page;mso-position-horizontal:absolute;margin-left:126.5pt;mso-position-vertical-relative:page;margin-top:770.496pt;" coordsize="51824,60">
                <v:shape id="Shape 84748" style="position:absolute;width:51824;height:91;left:0;top:0;" coordsize="5182489,9144" path="m0,0l5182489,0l5182489,9144l0,9144l0,0">
                  <v:stroke weight="0pt" endcap="flat" joinstyle="miter" miterlimit="10" on="false" color="#000000" opacity="0"/>
                  <v:fill on="true" color="#d9d9d9"/>
                </v:shape>
                <w10:wrap type="topAndBottom"/>
              </v:group>
            </w:pict>
          </mc:Fallback>
        </mc:AlternateContent>
      </w:r>
      <w:r>
        <w:t xml:space="preserve"> </w:t>
      </w:r>
    </w:p>
    <w:p w14:paraId="4E46FC70" w14:textId="77777777" w:rsidR="002634FB" w:rsidRDefault="00552B47">
      <w:pPr>
        <w:spacing w:after="33" w:line="259" w:lineRule="auto"/>
        <w:ind w:left="0" w:right="0" w:firstLine="0"/>
        <w:jc w:val="both"/>
      </w:pPr>
      <w:r>
        <w:t xml:space="preserve"> </w:t>
      </w:r>
    </w:p>
    <w:p w14:paraId="144F2889" w14:textId="77777777" w:rsidR="002634FB" w:rsidRDefault="00552B47">
      <w:pPr>
        <w:spacing w:after="36" w:line="259" w:lineRule="auto"/>
        <w:ind w:left="0" w:right="0" w:firstLine="0"/>
        <w:jc w:val="both"/>
      </w:pPr>
      <w:r>
        <w:t xml:space="preserve"> </w:t>
      </w:r>
    </w:p>
    <w:p w14:paraId="3BD2CD10" w14:textId="77777777" w:rsidR="002634FB" w:rsidRDefault="00552B47">
      <w:pPr>
        <w:spacing w:after="33" w:line="259" w:lineRule="auto"/>
        <w:ind w:left="0" w:right="0" w:firstLine="0"/>
        <w:jc w:val="both"/>
      </w:pPr>
      <w:r>
        <w:t xml:space="preserve"> </w:t>
      </w:r>
    </w:p>
    <w:p w14:paraId="2111A89E" w14:textId="77777777" w:rsidR="002634FB" w:rsidRDefault="00552B47">
      <w:pPr>
        <w:spacing w:after="35" w:line="259" w:lineRule="auto"/>
        <w:ind w:left="0" w:right="0" w:firstLine="0"/>
        <w:jc w:val="both"/>
      </w:pPr>
      <w:r>
        <w:t xml:space="preserve"> </w:t>
      </w:r>
    </w:p>
    <w:p w14:paraId="3D7E8C04" w14:textId="77777777" w:rsidR="002634FB" w:rsidRDefault="00552B47">
      <w:pPr>
        <w:spacing w:after="33" w:line="259" w:lineRule="auto"/>
        <w:ind w:left="0" w:right="0" w:firstLine="0"/>
        <w:jc w:val="both"/>
      </w:pPr>
      <w:r>
        <w:t xml:space="preserve"> </w:t>
      </w:r>
    </w:p>
    <w:p w14:paraId="3ACE4E65" w14:textId="77777777" w:rsidR="002634FB" w:rsidRDefault="00552B47">
      <w:pPr>
        <w:spacing w:after="35" w:line="259" w:lineRule="auto"/>
        <w:ind w:left="0" w:right="0" w:firstLine="0"/>
        <w:jc w:val="both"/>
      </w:pPr>
      <w:r>
        <w:t xml:space="preserve"> </w:t>
      </w:r>
    </w:p>
    <w:p w14:paraId="17A24379" w14:textId="77777777" w:rsidR="002634FB" w:rsidRDefault="00552B47">
      <w:pPr>
        <w:spacing w:after="33" w:line="259" w:lineRule="auto"/>
        <w:ind w:left="0" w:right="0" w:firstLine="0"/>
        <w:jc w:val="both"/>
      </w:pPr>
      <w:r>
        <w:t xml:space="preserve"> </w:t>
      </w:r>
    </w:p>
    <w:p w14:paraId="47033713" w14:textId="77777777" w:rsidR="002634FB" w:rsidRDefault="00552B47">
      <w:pPr>
        <w:spacing w:after="35" w:line="259" w:lineRule="auto"/>
        <w:ind w:left="0" w:right="0" w:firstLine="0"/>
        <w:jc w:val="both"/>
      </w:pPr>
      <w:r>
        <w:t xml:space="preserve"> </w:t>
      </w:r>
    </w:p>
    <w:p w14:paraId="61649DA1" w14:textId="77777777" w:rsidR="002634FB" w:rsidRDefault="00552B47">
      <w:pPr>
        <w:spacing w:after="33" w:line="259" w:lineRule="auto"/>
        <w:ind w:left="0" w:right="0" w:firstLine="0"/>
        <w:jc w:val="both"/>
      </w:pPr>
      <w:r>
        <w:t xml:space="preserve"> </w:t>
      </w:r>
    </w:p>
    <w:p w14:paraId="6C001F7F" w14:textId="77777777" w:rsidR="002634FB" w:rsidRDefault="00552B47">
      <w:pPr>
        <w:spacing w:after="33" w:line="259" w:lineRule="auto"/>
        <w:ind w:left="0" w:right="0" w:firstLine="0"/>
        <w:jc w:val="both"/>
      </w:pPr>
      <w:r>
        <w:t xml:space="preserve"> </w:t>
      </w:r>
    </w:p>
    <w:p w14:paraId="5BC54E8F" w14:textId="77777777" w:rsidR="002634FB" w:rsidRDefault="00552B47">
      <w:pPr>
        <w:spacing w:after="35" w:line="259" w:lineRule="auto"/>
        <w:ind w:left="0" w:right="0" w:firstLine="0"/>
        <w:jc w:val="both"/>
      </w:pPr>
      <w:r>
        <w:t xml:space="preserve"> </w:t>
      </w:r>
    </w:p>
    <w:p w14:paraId="3B63B4DE" w14:textId="77777777" w:rsidR="002634FB" w:rsidRDefault="00552B47">
      <w:pPr>
        <w:spacing w:after="33" w:line="259" w:lineRule="auto"/>
        <w:ind w:left="0" w:right="0" w:firstLine="0"/>
        <w:jc w:val="both"/>
      </w:pPr>
      <w:r>
        <w:t xml:space="preserve"> </w:t>
      </w:r>
    </w:p>
    <w:p w14:paraId="7B1E7838" w14:textId="77777777" w:rsidR="002634FB" w:rsidRDefault="00552B47">
      <w:pPr>
        <w:spacing w:after="0" w:line="259" w:lineRule="auto"/>
        <w:ind w:left="0" w:right="0" w:firstLine="0"/>
        <w:jc w:val="both"/>
      </w:pPr>
      <w:r>
        <w:lastRenderedPageBreak/>
        <w:t xml:space="preserve"> </w:t>
      </w:r>
    </w:p>
    <w:sectPr w:rsidR="002634FB">
      <w:headerReference w:type="even" r:id="rId15"/>
      <w:headerReference w:type="default" r:id="rId16"/>
      <w:footerReference w:type="even" r:id="rId17"/>
      <w:footerReference w:type="default" r:id="rId18"/>
      <w:headerReference w:type="first" r:id="rId19"/>
      <w:footerReference w:type="first" r:id="rId20"/>
      <w:pgSz w:w="11921" w:h="16841"/>
      <w:pgMar w:top="1447" w:right="375" w:bottom="1438" w:left="1440" w:header="222" w:footer="8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D9B0" w14:textId="77777777" w:rsidR="00000000" w:rsidRDefault="00552B47">
      <w:pPr>
        <w:spacing w:after="0" w:line="240" w:lineRule="auto"/>
      </w:pPr>
      <w:r>
        <w:separator/>
      </w:r>
    </w:p>
  </w:endnote>
  <w:endnote w:type="continuationSeparator" w:id="0">
    <w:p w14:paraId="213A23B9" w14:textId="77777777" w:rsidR="00000000" w:rsidRDefault="0055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0FB94" w14:textId="77777777" w:rsidR="002634FB" w:rsidRDefault="00552B47">
    <w:pPr>
      <w:spacing w:after="0" w:line="259" w:lineRule="auto"/>
      <w:ind w:left="0" w:right="823"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CD2C83E" wp14:editId="7D58C23E">
              <wp:simplePos x="0" y="0"/>
              <wp:positionH relativeFrom="page">
                <wp:posOffset>1606550</wp:posOffset>
              </wp:positionH>
              <wp:positionV relativeFrom="page">
                <wp:posOffset>9785299</wp:posOffset>
              </wp:positionV>
              <wp:extent cx="5182489" cy="6096"/>
              <wp:effectExtent l="0" t="0" r="0" b="0"/>
              <wp:wrapSquare wrapText="bothSides"/>
              <wp:docPr id="82298" name="Group 82298"/>
              <wp:cNvGraphicFramePr/>
              <a:graphic xmlns:a="http://schemas.openxmlformats.org/drawingml/2006/main">
                <a:graphicData uri="http://schemas.microsoft.com/office/word/2010/wordprocessingGroup">
                  <wpg:wgp>
                    <wpg:cNvGrpSpPr/>
                    <wpg:grpSpPr>
                      <a:xfrm>
                        <a:off x="0" y="0"/>
                        <a:ext cx="5182489" cy="6096"/>
                        <a:chOff x="0" y="0"/>
                        <a:chExt cx="5182489" cy="6096"/>
                      </a:xfrm>
                    </wpg:grpSpPr>
                    <wps:wsp>
                      <wps:cNvPr id="84753" name="Shape 84753"/>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2298" style="width:408.07pt;height:0.47998pt;position:absolute;mso-position-horizontal-relative:page;mso-position-horizontal:absolute;margin-left:126.5pt;mso-position-vertical-relative:page;margin-top:770.496pt;" coordsize="51824,60">
              <v:shape id="Shape 84754" style="position:absolute;width:51824;height:91;left:0;top:0;" coordsize="5182489,9144" path="m0,0l5182489,0l51824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37D03CC0" w14:textId="77777777" w:rsidR="002634FB" w:rsidRDefault="00552B47">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C69B" w14:textId="77777777" w:rsidR="002634FB" w:rsidRDefault="00552B47">
    <w:pPr>
      <w:spacing w:after="0" w:line="259" w:lineRule="auto"/>
      <w:ind w:left="0" w:right="823"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120CEEA" wp14:editId="72AED3BA">
              <wp:simplePos x="0" y="0"/>
              <wp:positionH relativeFrom="page">
                <wp:posOffset>1606550</wp:posOffset>
              </wp:positionH>
              <wp:positionV relativeFrom="page">
                <wp:posOffset>9785299</wp:posOffset>
              </wp:positionV>
              <wp:extent cx="5182489" cy="6096"/>
              <wp:effectExtent l="0" t="0" r="0" b="0"/>
              <wp:wrapSquare wrapText="bothSides"/>
              <wp:docPr id="82277" name="Group 82277"/>
              <wp:cNvGraphicFramePr/>
              <a:graphic xmlns:a="http://schemas.openxmlformats.org/drawingml/2006/main">
                <a:graphicData uri="http://schemas.microsoft.com/office/word/2010/wordprocessingGroup">
                  <wpg:wgp>
                    <wpg:cNvGrpSpPr/>
                    <wpg:grpSpPr>
                      <a:xfrm>
                        <a:off x="0" y="0"/>
                        <a:ext cx="5182489" cy="6096"/>
                        <a:chOff x="0" y="0"/>
                        <a:chExt cx="5182489" cy="6096"/>
                      </a:xfrm>
                    </wpg:grpSpPr>
                    <wps:wsp>
                      <wps:cNvPr id="84751" name="Shape 84751"/>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2277" style="width:408.07pt;height:0.47998pt;position:absolute;mso-position-horizontal-relative:page;mso-position-horizontal:absolute;margin-left:126.5pt;mso-position-vertical-relative:page;margin-top:770.496pt;" coordsize="51824,60">
              <v:shape id="Shape 84752" style="position:absolute;width:51824;height:91;left:0;top:0;" coordsize="5182489,9144" path="m0,0l5182489,0l51824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6C1A1541" w14:textId="77777777" w:rsidR="002634FB" w:rsidRDefault="00552B47">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EB1C" w14:textId="77777777" w:rsidR="002634FB" w:rsidRDefault="00552B47">
    <w:pPr>
      <w:spacing w:after="0" w:line="259" w:lineRule="auto"/>
      <w:ind w:left="0" w:right="823"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7FD75EA" wp14:editId="11A168DA">
              <wp:simplePos x="0" y="0"/>
              <wp:positionH relativeFrom="page">
                <wp:posOffset>1606550</wp:posOffset>
              </wp:positionH>
              <wp:positionV relativeFrom="page">
                <wp:posOffset>9785299</wp:posOffset>
              </wp:positionV>
              <wp:extent cx="5182489" cy="6096"/>
              <wp:effectExtent l="0" t="0" r="0" b="0"/>
              <wp:wrapSquare wrapText="bothSides"/>
              <wp:docPr id="82256" name="Group 82256"/>
              <wp:cNvGraphicFramePr/>
              <a:graphic xmlns:a="http://schemas.openxmlformats.org/drawingml/2006/main">
                <a:graphicData uri="http://schemas.microsoft.com/office/word/2010/wordprocessingGroup">
                  <wpg:wgp>
                    <wpg:cNvGrpSpPr/>
                    <wpg:grpSpPr>
                      <a:xfrm>
                        <a:off x="0" y="0"/>
                        <a:ext cx="5182489" cy="6096"/>
                        <a:chOff x="0" y="0"/>
                        <a:chExt cx="5182489" cy="6096"/>
                      </a:xfrm>
                    </wpg:grpSpPr>
                    <wps:wsp>
                      <wps:cNvPr id="84749" name="Shape 84749"/>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82256" style="width:408.07pt;height:0.47998pt;position:absolute;mso-position-horizontal-relative:page;mso-position-horizontal:absolute;margin-left:126.5pt;mso-position-vertical-relative:page;margin-top:770.496pt;" coordsize="51824,60">
              <v:shape id="Shape 84750" style="position:absolute;width:51824;height:91;left:0;top:0;" coordsize="5182489,9144" path="m0,0l5182489,0l518248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5427E57" w14:textId="77777777" w:rsidR="002634FB" w:rsidRDefault="00552B47">
    <w:pPr>
      <w:spacing w:after="0" w:line="259" w:lineRule="auto"/>
      <w:ind w:left="0" w:righ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E398" w14:textId="77777777" w:rsidR="002634FB" w:rsidRDefault="00552B47">
    <w:pPr>
      <w:spacing w:after="0" w:line="259" w:lineRule="auto"/>
      <w:ind w:left="0" w:right="940" w:firstLine="0"/>
      <w:jc w:val="right"/>
    </w:pPr>
    <w:r>
      <w:fldChar w:fldCharType="begin"/>
    </w:r>
    <w:r>
      <w:instrText xml:space="preserve"> PAGE   \* MERGEFORMAT </w:instrText>
    </w:r>
    <w:r>
      <w:fldChar w:fldCharType="separate"/>
    </w:r>
    <w:r>
      <w:t>74</w:t>
    </w:r>
    <w:r>
      <w:fldChar w:fldCharType="end"/>
    </w:r>
    <w:r>
      <w:t xml:space="preserve"> | </w:t>
    </w:r>
    <w:r>
      <w:rPr>
        <w:color w:val="7F7F7F"/>
      </w:rPr>
      <w:t>P a g e</w:t>
    </w:r>
    <w:r>
      <w:t xml:space="preserve"> </w:t>
    </w:r>
  </w:p>
  <w:p w14:paraId="0055FF30" w14:textId="77777777" w:rsidR="002634FB" w:rsidRDefault="00552B47">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3B73" w14:textId="77777777" w:rsidR="002634FB" w:rsidRDefault="00552B47">
    <w:pPr>
      <w:spacing w:after="0" w:line="259" w:lineRule="auto"/>
      <w:ind w:left="0" w:right="940" w:firstLine="0"/>
      <w:jc w:val="right"/>
    </w:pPr>
    <w:r>
      <w:fldChar w:fldCharType="begin"/>
    </w:r>
    <w:r>
      <w:instrText xml:space="preserve"> PAGE   \* MERGEFORMAT </w:instrText>
    </w:r>
    <w:r>
      <w:fldChar w:fldCharType="separate"/>
    </w:r>
    <w:r>
      <w:t>74</w:t>
    </w:r>
    <w:r>
      <w:fldChar w:fldCharType="end"/>
    </w:r>
    <w:r>
      <w:t xml:space="preserve"> | </w:t>
    </w:r>
    <w:r>
      <w:rPr>
        <w:color w:val="7F7F7F"/>
      </w:rPr>
      <w:t xml:space="preserve">P </w:t>
    </w:r>
    <w:r>
      <w:rPr>
        <w:color w:val="7F7F7F"/>
      </w:rPr>
      <w:t>a g e</w:t>
    </w:r>
    <w:r>
      <w:t xml:space="preserve"> </w:t>
    </w:r>
  </w:p>
  <w:p w14:paraId="5DC5909A" w14:textId="77777777" w:rsidR="002634FB" w:rsidRDefault="00552B47">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A099" w14:textId="77777777" w:rsidR="002634FB" w:rsidRDefault="00552B47">
    <w:pPr>
      <w:spacing w:after="0" w:line="259" w:lineRule="auto"/>
      <w:ind w:left="0" w:right="940" w:firstLine="0"/>
      <w:jc w:val="right"/>
    </w:pPr>
    <w:r>
      <w:fldChar w:fldCharType="begin"/>
    </w:r>
    <w:r>
      <w:instrText xml:space="preserve"> PAGE   \* MERGEFORMAT </w:instrText>
    </w:r>
    <w:r>
      <w:fldChar w:fldCharType="separate"/>
    </w:r>
    <w:r>
      <w:t>74</w:t>
    </w:r>
    <w:r>
      <w:fldChar w:fldCharType="end"/>
    </w:r>
    <w:r>
      <w:t xml:space="preserve"> | </w:t>
    </w:r>
    <w:r>
      <w:rPr>
        <w:color w:val="7F7F7F"/>
      </w:rPr>
      <w:t>P a g e</w:t>
    </w:r>
    <w:r>
      <w:t xml:space="preserve"> </w:t>
    </w:r>
  </w:p>
  <w:p w14:paraId="2A2FFE33" w14:textId="77777777" w:rsidR="002634FB" w:rsidRDefault="00552B47">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F5E1" w14:textId="77777777" w:rsidR="00000000" w:rsidRDefault="00552B47">
      <w:pPr>
        <w:spacing w:after="0" w:line="240" w:lineRule="auto"/>
      </w:pPr>
      <w:r>
        <w:separator/>
      </w:r>
    </w:p>
  </w:footnote>
  <w:footnote w:type="continuationSeparator" w:id="0">
    <w:p w14:paraId="447232E1" w14:textId="77777777" w:rsidR="00000000" w:rsidRDefault="0055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E05E" w14:textId="77777777" w:rsidR="002634FB" w:rsidRDefault="00552B47">
    <w:pPr>
      <w:spacing w:after="0" w:line="259" w:lineRule="auto"/>
      <w:ind w:left="-1120" w:right="0" w:firstLine="0"/>
    </w:pPr>
    <w:r>
      <w:rPr>
        <w:sz w:val="16"/>
      </w:rPr>
      <w:t>DocuSign Envelope ID: 6B9C9AA8-9323-430B-9656-921D9BA2DFED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BB24" w14:textId="77777777" w:rsidR="002634FB" w:rsidRDefault="00552B47">
    <w:pPr>
      <w:spacing w:after="0" w:line="259" w:lineRule="auto"/>
      <w:ind w:left="-1120" w:right="0" w:firstLine="0"/>
    </w:pPr>
    <w:r>
      <w:rPr>
        <w:sz w:val="16"/>
      </w:rPr>
      <w:t>DocuSign Envelope ID: 6B9C9AA8-9323-430B-9656-921D9BA2DFED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84A6" w14:textId="77777777" w:rsidR="002634FB" w:rsidRDefault="00552B47">
    <w:pPr>
      <w:spacing w:after="0" w:line="259" w:lineRule="auto"/>
      <w:ind w:left="-1120" w:right="0" w:firstLine="0"/>
    </w:pPr>
    <w:r>
      <w:rPr>
        <w:sz w:val="16"/>
      </w:rPr>
      <w:t>DocuSign Envelope ID: 6B9C9AA8-9323-430B-9656-921D9BA2DFED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8105" w14:textId="77777777" w:rsidR="002634FB" w:rsidRDefault="00552B47">
    <w:pPr>
      <w:spacing w:after="0" w:line="259" w:lineRule="auto"/>
      <w:ind w:left="-1120" w:right="0" w:firstLine="0"/>
    </w:pPr>
    <w:r>
      <w:rPr>
        <w:sz w:val="16"/>
      </w:rPr>
      <w:t>DocuSign Envelope ID: 6B9C9AA8-9323-430B-9656-921D9BA2DFED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CE38" w14:textId="77777777" w:rsidR="002634FB" w:rsidRDefault="00552B47">
    <w:pPr>
      <w:spacing w:after="0" w:line="259" w:lineRule="auto"/>
      <w:ind w:left="-1120" w:right="0" w:firstLine="0"/>
    </w:pPr>
    <w:r>
      <w:rPr>
        <w:sz w:val="16"/>
      </w:rPr>
      <w:t>DocuSign Envelope ID: 6B9C9AA8-9323-430B-9656-921D9BA2DFED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816F" w14:textId="77777777" w:rsidR="002634FB" w:rsidRDefault="00552B47">
    <w:pPr>
      <w:spacing w:after="0" w:line="259" w:lineRule="auto"/>
      <w:ind w:left="-1120" w:right="0" w:firstLine="0"/>
    </w:pPr>
    <w:r>
      <w:rPr>
        <w:sz w:val="16"/>
      </w:rPr>
      <w:t>DocuSign Envelope ID: 6B9C9AA8-9323-430B-9656-921D9BA2DFED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6D8E"/>
    <w:multiLevelType w:val="hybridMultilevel"/>
    <w:tmpl w:val="6E02BB76"/>
    <w:lvl w:ilvl="0" w:tplc="38A0A1E2">
      <w:start w:val="1"/>
      <w:numFmt w:val="bullet"/>
      <w:lvlText w:val="•"/>
      <w:lvlJc w:val="left"/>
      <w:pPr>
        <w:ind w:left="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14835E">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522360">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4E6F9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A5E78">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C251D6">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D4BF22">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A48DE">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C7598">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E6680"/>
    <w:multiLevelType w:val="hybridMultilevel"/>
    <w:tmpl w:val="17069B68"/>
    <w:lvl w:ilvl="0" w:tplc="49B65B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E4A2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1288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6CE8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E96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1CB7E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2F6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362A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4A85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D42922"/>
    <w:multiLevelType w:val="multilevel"/>
    <w:tmpl w:val="8E1AE1B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4B0589"/>
    <w:multiLevelType w:val="multilevel"/>
    <w:tmpl w:val="2BB4259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67BD2"/>
    <w:multiLevelType w:val="hybridMultilevel"/>
    <w:tmpl w:val="DC0A17C6"/>
    <w:lvl w:ilvl="0" w:tplc="8A02E39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022B3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28F09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FA19F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18AF00">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D200C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B6CEA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E8A88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9CC32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D63266"/>
    <w:multiLevelType w:val="hybridMultilevel"/>
    <w:tmpl w:val="55B0C81E"/>
    <w:lvl w:ilvl="0" w:tplc="D152E8E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46EB6">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8322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0F39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66AD0">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E10F2">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301EF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8102C">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0ABB36">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85568B"/>
    <w:multiLevelType w:val="hybridMultilevel"/>
    <w:tmpl w:val="A604770C"/>
    <w:lvl w:ilvl="0" w:tplc="7B2E1C22">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82814">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1AE49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E6DF5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6C622">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26901E">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BC0DAE">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2C1654">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8484BC">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480C0F"/>
    <w:multiLevelType w:val="multilevel"/>
    <w:tmpl w:val="A21EC6E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4310EA"/>
    <w:multiLevelType w:val="hybridMultilevel"/>
    <w:tmpl w:val="429CE6DA"/>
    <w:lvl w:ilvl="0" w:tplc="B71C1B5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E765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B252BE">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14984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3A517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0801D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8093F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A4DB3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CCD96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9313F2"/>
    <w:multiLevelType w:val="hybridMultilevel"/>
    <w:tmpl w:val="AAFE6F3A"/>
    <w:lvl w:ilvl="0" w:tplc="6E481E86">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24D97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10324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EA7E2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86CA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A6065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9A5A5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9EE8D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203E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DE26E3"/>
    <w:multiLevelType w:val="hybridMultilevel"/>
    <w:tmpl w:val="33D62280"/>
    <w:lvl w:ilvl="0" w:tplc="08CCE8A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0987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8AD64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BC883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A034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04FA9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FA3D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687818">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C2693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D249D8"/>
    <w:multiLevelType w:val="hybridMultilevel"/>
    <w:tmpl w:val="6AB04296"/>
    <w:lvl w:ilvl="0" w:tplc="D5A84A4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445BD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4EEA1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C0747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0802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2ADB7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D0C5A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81D3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D404D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DA6683C"/>
    <w:multiLevelType w:val="hybridMultilevel"/>
    <w:tmpl w:val="3A28A1C0"/>
    <w:lvl w:ilvl="0" w:tplc="E76A742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E47580">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6B6FC">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CEB50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C8886A">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B2505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C29BA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8C1A34">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0A960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C10FF0"/>
    <w:multiLevelType w:val="multilevel"/>
    <w:tmpl w:val="5628ADF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2A3567"/>
    <w:multiLevelType w:val="multilevel"/>
    <w:tmpl w:val="CE9CACF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2F0B26"/>
    <w:multiLevelType w:val="hybridMultilevel"/>
    <w:tmpl w:val="B5CCC68C"/>
    <w:lvl w:ilvl="0" w:tplc="82B24942">
      <w:start w:val="1"/>
      <w:numFmt w:val="lowerLetter"/>
      <w:lvlText w:val="(%1)"/>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6141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6E8C4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5E226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8EC59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C443B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1CD20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052E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AA5B4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3B5169"/>
    <w:multiLevelType w:val="multilevel"/>
    <w:tmpl w:val="D72414D0"/>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9C39EF"/>
    <w:multiLevelType w:val="multilevel"/>
    <w:tmpl w:val="90440EF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0A01C6"/>
    <w:multiLevelType w:val="hybridMultilevel"/>
    <w:tmpl w:val="59F46E44"/>
    <w:lvl w:ilvl="0" w:tplc="A2F03BF4">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08CFC">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A372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26228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C4E57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B82500">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2769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B8E49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DAD69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D34B86"/>
    <w:multiLevelType w:val="multilevel"/>
    <w:tmpl w:val="25A6CB1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AE3E1C"/>
    <w:multiLevelType w:val="hybridMultilevel"/>
    <w:tmpl w:val="E46A6970"/>
    <w:lvl w:ilvl="0" w:tplc="4712EC7A">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DAC098">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82A192">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6B93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9830C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CC7B9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E2FA1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8F2B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08DE1C">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8E26A82"/>
    <w:multiLevelType w:val="hybridMultilevel"/>
    <w:tmpl w:val="9B36FAC6"/>
    <w:lvl w:ilvl="0" w:tplc="23F4B466">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6CD44">
      <w:start w:val="1"/>
      <w:numFmt w:val="bullet"/>
      <w:lvlText w:val="o"/>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E6ECB0">
      <w:start w:val="1"/>
      <w:numFmt w:val="bullet"/>
      <w:lvlText w:val="▪"/>
      <w:lvlJc w:val="left"/>
      <w:pPr>
        <w:ind w:left="2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A2408">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306A4A">
      <w:start w:val="1"/>
      <w:numFmt w:val="bullet"/>
      <w:lvlText w:val="o"/>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4737E">
      <w:start w:val="1"/>
      <w:numFmt w:val="bullet"/>
      <w:lvlText w:val="▪"/>
      <w:lvlJc w:val="left"/>
      <w:pPr>
        <w:ind w:left="4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B8FCF0">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2510A">
      <w:start w:val="1"/>
      <w:numFmt w:val="bullet"/>
      <w:lvlText w:val="o"/>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2E300">
      <w:start w:val="1"/>
      <w:numFmt w:val="bullet"/>
      <w:lvlText w:val="▪"/>
      <w:lvlJc w:val="left"/>
      <w:pPr>
        <w:ind w:left="6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2200C9"/>
    <w:multiLevelType w:val="hybridMultilevel"/>
    <w:tmpl w:val="B20E3324"/>
    <w:lvl w:ilvl="0" w:tplc="5F440E42">
      <w:start w:val="1"/>
      <w:numFmt w:val="bullet"/>
      <w:lvlText w:val="●"/>
      <w:lvlJc w:val="left"/>
      <w:pPr>
        <w:ind w:left="2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14098A">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3A0B4C">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04ADE">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36FEA2">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8C4D4">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4E97D8">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40342">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F42FB6">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AD6DF4"/>
    <w:multiLevelType w:val="hybridMultilevel"/>
    <w:tmpl w:val="E6BC6FE2"/>
    <w:lvl w:ilvl="0" w:tplc="A6AA4270">
      <w:start w:val="1"/>
      <w:numFmt w:val="bullet"/>
      <w:lvlText w:val="●"/>
      <w:lvlJc w:val="left"/>
      <w:pPr>
        <w:ind w:left="2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F01C10">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5280DC">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4A791E">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CEAA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4AFCB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A4E72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3A5D1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045A6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8E5F32"/>
    <w:multiLevelType w:val="hybridMultilevel"/>
    <w:tmpl w:val="AF98E924"/>
    <w:lvl w:ilvl="0" w:tplc="A0B273F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926624">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566C98">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0AA63E">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58C448">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26EEC0">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C40B56">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CA05C6">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A81468">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D7F028D"/>
    <w:multiLevelType w:val="multilevel"/>
    <w:tmpl w:val="2976E7D2"/>
    <w:lvl w:ilvl="0">
      <w:start w:val="29"/>
      <w:numFmt w:val="decimal"/>
      <w:lvlText w:val="%1."/>
      <w:lvlJc w:val="left"/>
      <w:pPr>
        <w:ind w:left="2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4E13EB"/>
    <w:multiLevelType w:val="hybridMultilevel"/>
    <w:tmpl w:val="A1CA6526"/>
    <w:lvl w:ilvl="0" w:tplc="F214AE48">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22ED0">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62EF3C">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8072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BC069C">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A4813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08E90A">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0079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34AD9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92811504">
    <w:abstractNumId w:val="5"/>
  </w:num>
  <w:num w:numId="2" w16cid:durableId="2010674711">
    <w:abstractNumId w:val="2"/>
  </w:num>
  <w:num w:numId="3" w16cid:durableId="407846829">
    <w:abstractNumId w:val="3"/>
  </w:num>
  <w:num w:numId="4" w16cid:durableId="1304581815">
    <w:abstractNumId w:val="15"/>
  </w:num>
  <w:num w:numId="5" w16cid:durableId="901447695">
    <w:abstractNumId w:val="16"/>
  </w:num>
  <w:num w:numId="6" w16cid:durableId="826900336">
    <w:abstractNumId w:val="14"/>
  </w:num>
  <w:num w:numId="7" w16cid:durableId="793594140">
    <w:abstractNumId w:val="19"/>
  </w:num>
  <w:num w:numId="8" w16cid:durableId="375273714">
    <w:abstractNumId w:val="13"/>
  </w:num>
  <w:num w:numId="9" w16cid:durableId="1123621842">
    <w:abstractNumId w:val="6"/>
  </w:num>
  <w:num w:numId="10" w16cid:durableId="868227531">
    <w:abstractNumId w:val="17"/>
  </w:num>
  <w:num w:numId="11" w16cid:durableId="1416633330">
    <w:abstractNumId w:val="7"/>
  </w:num>
  <w:num w:numId="12" w16cid:durableId="2118789843">
    <w:abstractNumId w:val="22"/>
  </w:num>
  <w:num w:numId="13" w16cid:durableId="237131983">
    <w:abstractNumId w:val="25"/>
  </w:num>
  <w:num w:numId="14" w16cid:durableId="1073939370">
    <w:abstractNumId w:val="9"/>
  </w:num>
  <w:num w:numId="15" w16cid:durableId="653989228">
    <w:abstractNumId w:val="1"/>
  </w:num>
  <w:num w:numId="16" w16cid:durableId="591276111">
    <w:abstractNumId w:val="23"/>
  </w:num>
  <w:num w:numId="17" w16cid:durableId="1438871632">
    <w:abstractNumId w:val="26"/>
  </w:num>
  <w:num w:numId="18" w16cid:durableId="913664141">
    <w:abstractNumId w:val="20"/>
  </w:num>
  <w:num w:numId="19" w16cid:durableId="1112364983">
    <w:abstractNumId w:val="0"/>
  </w:num>
  <w:num w:numId="20" w16cid:durableId="2095856932">
    <w:abstractNumId w:val="21"/>
  </w:num>
  <w:num w:numId="21" w16cid:durableId="285086393">
    <w:abstractNumId w:val="24"/>
  </w:num>
  <w:num w:numId="22" w16cid:durableId="1467163085">
    <w:abstractNumId w:val="12"/>
  </w:num>
  <w:num w:numId="23" w16cid:durableId="2002847699">
    <w:abstractNumId w:val="4"/>
  </w:num>
  <w:num w:numId="24" w16cid:durableId="1178500610">
    <w:abstractNumId w:val="8"/>
  </w:num>
  <w:num w:numId="25" w16cid:durableId="1352292302">
    <w:abstractNumId w:val="18"/>
  </w:num>
  <w:num w:numId="26" w16cid:durableId="498272146">
    <w:abstractNumId w:val="10"/>
  </w:num>
  <w:num w:numId="27" w16cid:durableId="7148901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FB"/>
    <w:rsid w:val="002634FB"/>
    <w:rsid w:val="0032226B"/>
    <w:rsid w:val="00552B47"/>
    <w:rsid w:val="00710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3A0"/>
  <w15:docId w15:val="{9F984A8F-F9A0-4F8D-AE8E-D75B899A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2" w:line="304" w:lineRule="auto"/>
      <w:ind w:left="1128" w:right="308"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8"/>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8"/>
      <w:ind w:left="10" w:hanging="10"/>
      <w:outlineLvl w:val="3"/>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96"/>
      <w:ind w:left="25" w:right="802"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84</Pages>
  <Words>13440</Words>
  <Characters>76611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Dobney Noel DWP PRESTON</dc:creator>
  <cp:keywords/>
  <cp:lastModifiedBy>Dobney Noel DWP PRESTON</cp:lastModifiedBy>
  <cp:revision>2</cp:revision>
  <dcterms:created xsi:type="dcterms:W3CDTF">2023-08-30T13:23:00Z</dcterms:created>
  <dcterms:modified xsi:type="dcterms:W3CDTF">2023-08-30T13:23:00Z</dcterms:modified>
</cp:coreProperties>
</file>