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231A" w14:textId="77777777"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10 (Rectification Plan) </w:t>
      </w:r>
    </w:p>
    <w:p w14:paraId="25AD231B" w14:textId="77777777"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14:paraId="25AD231C" w14:textId="77777777"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40" w:lineRule="auto"/>
        <w:ind w:left="897"/>
        <w:rPr>
          <w:b/>
          <w:color w:val="000000"/>
          <w:sz w:val="35"/>
          <w:szCs w:val="35"/>
        </w:rPr>
      </w:pPr>
      <w:r>
        <w:rPr>
          <w:b/>
          <w:color w:val="000000"/>
          <w:sz w:val="35"/>
          <w:szCs w:val="35"/>
        </w:rPr>
        <w:t xml:space="preserve">Joint Schedule 10 (Rectification Plan)  </w:t>
      </w:r>
    </w:p>
    <w:tbl>
      <w:tblPr>
        <w:tblStyle w:val="a"/>
        <w:tblW w:w="10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3687"/>
        <w:gridCol w:w="104"/>
        <w:gridCol w:w="914"/>
        <w:gridCol w:w="104"/>
        <w:gridCol w:w="2653"/>
      </w:tblGrid>
      <w:tr w:rsidR="00286413" w14:paraId="25AD231E" w14:textId="77777777">
        <w:trPr>
          <w:trHeight w:val="524"/>
        </w:trPr>
        <w:tc>
          <w:tcPr>
            <w:tcW w:w="1071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1D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Request for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[Revised] </w:t>
            </w:r>
            <w:r>
              <w:rPr>
                <w:b/>
                <w:color w:val="000000"/>
                <w:sz w:val="23"/>
                <w:szCs w:val="23"/>
              </w:rPr>
              <w:t xml:space="preserve">Rectification Plan </w:t>
            </w:r>
          </w:p>
        </w:tc>
      </w:tr>
      <w:tr w:rsidR="00286413" w14:paraId="25AD2321" w14:textId="77777777">
        <w:trPr>
          <w:trHeight w:val="80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1F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Details of the Default: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20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2" w:right="5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Guidance: </w:t>
            </w:r>
            <w:r>
              <w:rPr>
                <w:color w:val="000000"/>
                <w:sz w:val="23"/>
                <w:szCs w:val="23"/>
              </w:rPr>
              <w:t xml:space="preserve">Explain the Default, with clear schedule and </w:t>
            </w:r>
            <w:proofErr w:type="gramStart"/>
            <w:r>
              <w:rPr>
                <w:color w:val="000000"/>
                <w:sz w:val="23"/>
                <w:szCs w:val="23"/>
              </w:rPr>
              <w:t>clause  references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as appropriate] </w:t>
            </w:r>
          </w:p>
        </w:tc>
      </w:tr>
      <w:tr w:rsidR="00286413" w14:paraId="25AD2324" w14:textId="77777777">
        <w:trPr>
          <w:trHeight w:val="92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22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3" w:right="74" w:firstLine="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Deadline for receiving 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the  </w:t>
            </w:r>
            <w:r>
              <w:rPr>
                <w:color w:val="000000"/>
                <w:sz w:val="23"/>
                <w:szCs w:val="23"/>
                <w:highlight w:val="yellow"/>
              </w:rPr>
              <w:t>[</w:t>
            </w:r>
            <w:proofErr w:type="gramEnd"/>
            <w:r>
              <w:rPr>
                <w:color w:val="000000"/>
                <w:sz w:val="23"/>
                <w:szCs w:val="23"/>
                <w:highlight w:val="yellow"/>
              </w:rPr>
              <w:t xml:space="preserve">Revised] </w:t>
            </w:r>
            <w:r>
              <w:rPr>
                <w:color w:val="000000"/>
                <w:sz w:val="23"/>
                <w:szCs w:val="23"/>
              </w:rPr>
              <w:t xml:space="preserve">Rectification Plan: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23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add </w:t>
            </w:r>
            <w:r>
              <w:rPr>
                <w:color w:val="000000"/>
                <w:sz w:val="23"/>
                <w:szCs w:val="23"/>
              </w:rPr>
              <w:t xml:space="preserve">date (minimum 10 days from request)] </w:t>
            </w:r>
          </w:p>
        </w:tc>
      </w:tr>
      <w:tr w:rsidR="00286413" w14:paraId="25AD2329" w14:textId="77777777">
        <w:trPr>
          <w:trHeight w:val="524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25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Signed by </w:t>
            </w:r>
            <w:r>
              <w:rPr>
                <w:color w:val="000000"/>
                <w:sz w:val="23"/>
                <w:szCs w:val="23"/>
                <w:highlight w:val="yellow"/>
              </w:rPr>
              <w:t>[CCS/Buyer</w:t>
            </w:r>
            <w:proofErr w:type="gramStart"/>
            <w:r>
              <w:rPr>
                <w:color w:val="000000"/>
                <w:sz w:val="23"/>
                <w:szCs w:val="23"/>
                <w:highlight w:val="yellow"/>
              </w:rPr>
              <w:t xml:space="preserve">] </w:t>
            </w:r>
            <w:r>
              <w:rPr>
                <w:color w:val="000000"/>
                <w:sz w:val="23"/>
                <w:szCs w:val="23"/>
              </w:rPr>
              <w:t>: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26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10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27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Date: </w:t>
            </w: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28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286413" w14:paraId="25AD232B" w14:textId="77777777">
        <w:trPr>
          <w:trHeight w:val="539"/>
        </w:trPr>
        <w:tc>
          <w:tcPr>
            <w:tcW w:w="1071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2A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4"/>
              <w:jc w:val="right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Supplier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[Revised] </w:t>
            </w:r>
            <w:r>
              <w:rPr>
                <w:b/>
                <w:color w:val="000000"/>
                <w:sz w:val="23"/>
                <w:szCs w:val="23"/>
              </w:rPr>
              <w:t xml:space="preserve">Rectification Plan </w:t>
            </w:r>
          </w:p>
        </w:tc>
      </w:tr>
      <w:tr w:rsidR="00286413" w14:paraId="25AD232E" w14:textId="77777777">
        <w:trPr>
          <w:trHeight w:val="524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2C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Cause of the Default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2D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add </w:t>
            </w:r>
            <w:r>
              <w:rPr>
                <w:color w:val="000000"/>
                <w:sz w:val="23"/>
                <w:szCs w:val="23"/>
              </w:rPr>
              <w:t xml:space="preserve">cause] </w:t>
            </w:r>
          </w:p>
        </w:tc>
      </w:tr>
      <w:tr w:rsidR="00286413" w14:paraId="25AD2332" w14:textId="77777777">
        <w:trPr>
          <w:trHeight w:val="83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2F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Anticipated impact  </w:t>
            </w:r>
          </w:p>
          <w:p w14:paraId="25AD2330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assessment: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31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add </w:t>
            </w:r>
            <w:r>
              <w:rPr>
                <w:color w:val="000000"/>
                <w:sz w:val="23"/>
                <w:szCs w:val="23"/>
              </w:rPr>
              <w:t xml:space="preserve">impact] </w:t>
            </w:r>
          </w:p>
        </w:tc>
      </w:tr>
      <w:tr w:rsidR="00286413" w14:paraId="25AD2335" w14:textId="77777777">
        <w:trPr>
          <w:trHeight w:val="53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33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Actual effect of Default: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34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add </w:t>
            </w:r>
            <w:r>
              <w:rPr>
                <w:color w:val="000000"/>
                <w:sz w:val="23"/>
                <w:szCs w:val="23"/>
              </w:rPr>
              <w:t xml:space="preserve">effect] </w:t>
            </w:r>
          </w:p>
        </w:tc>
      </w:tr>
      <w:tr w:rsidR="00286413" w14:paraId="25AD233A" w14:textId="77777777">
        <w:trPr>
          <w:trHeight w:val="524"/>
        </w:trPr>
        <w:tc>
          <w:tcPr>
            <w:tcW w:w="32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36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Steps to be taken to  </w:t>
            </w:r>
          </w:p>
          <w:p w14:paraId="25AD2337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rectification: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38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Steps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39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Timescale </w:t>
            </w:r>
          </w:p>
        </w:tc>
      </w:tr>
      <w:tr w:rsidR="00286413" w14:paraId="25AD233E" w14:textId="77777777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3B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3C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3D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 w14:paraId="25AD2342" w14:textId="77777777">
        <w:trPr>
          <w:trHeight w:val="539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3F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0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1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 w14:paraId="25AD2346" w14:textId="77777777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3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4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5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 w14:paraId="25AD234A" w14:textId="77777777">
        <w:trPr>
          <w:trHeight w:val="539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7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8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9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 w14:paraId="25AD234E" w14:textId="77777777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B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C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[…]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D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 w14:paraId="25AD2351" w14:textId="77777777">
        <w:trPr>
          <w:trHeight w:val="83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4F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6" w:right="567" w:hanging="1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Timescale for </w:t>
            </w:r>
            <w:proofErr w:type="gramStart"/>
            <w:r>
              <w:rPr>
                <w:color w:val="000000"/>
                <w:sz w:val="23"/>
                <w:szCs w:val="23"/>
              </w:rPr>
              <w:t>complete  Rectification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of Default </w:t>
            </w:r>
          </w:p>
        </w:tc>
        <w:tc>
          <w:tcPr>
            <w:tcW w:w="74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0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[X] </w:t>
            </w:r>
            <w:r>
              <w:rPr>
                <w:color w:val="000000"/>
                <w:sz w:val="23"/>
                <w:szCs w:val="23"/>
              </w:rPr>
              <w:t xml:space="preserve">Working Days </w:t>
            </w:r>
          </w:p>
        </w:tc>
      </w:tr>
      <w:tr w:rsidR="00286413" w14:paraId="25AD2355" w14:textId="77777777">
        <w:trPr>
          <w:trHeight w:val="524"/>
        </w:trPr>
        <w:tc>
          <w:tcPr>
            <w:tcW w:w="32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2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2" w:right="638" w:hanging="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Steps taken to </w:t>
            </w:r>
            <w:proofErr w:type="gramStart"/>
            <w:r>
              <w:rPr>
                <w:color w:val="000000"/>
                <w:sz w:val="23"/>
                <w:szCs w:val="23"/>
              </w:rPr>
              <w:t>prevent  recurrence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of Default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3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Steps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4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Timescale </w:t>
            </w:r>
          </w:p>
        </w:tc>
      </w:tr>
      <w:tr w:rsidR="00286413" w14:paraId="25AD2359" w14:textId="77777777">
        <w:trPr>
          <w:trHeight w:val="539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6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7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8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 w14:paraId="25AD235D" w14:textId="77777777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A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B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C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 w14:paraId="25AD2361" w14:textId="77777777">
        <w:trPr>
          <w:trHeight w:val="539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E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5F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60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 w14:paraId="25AD2365" w14:textId="77777777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62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63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64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 w14:paraId="25AD2369" w14:textId="77777777">
        <w:trPr>
          <w:trHeight w:val="524"/>
        </w:trPr>
        <w:tc>
          <w:tcPr>
            <w:tcW w:w="3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66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67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[…] </w:t>
            </w:r>
          </w:p>
        </w:tc>
        <w:tc>
          <w:tcPr>
            <w:tcW w:w="377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68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[date] </w:t>
            </w:r>
          </w:p>
        </w:tc>
      </w:tr>
      <w:tr w:rsidR="00286413" w14:paraId="25AD236E" w14:textId="77777777">
        <w:trPr>
          <w:trHeight w:val="53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6A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Signed by the Supplier: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6B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10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6C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Date: </w:t>
            </w:r>
          </w:p>
        </w:tc>
        <w:tc>
          <w:tcPr>
            <w:tcW w:w="27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6D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</w:tbl>
    <w:p w14:paraId="25AD236F" w14:textId="77777777" w:rsidR="00286413" w:rsidRDefault="002864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AD2370" w14:textId="77777777" w:rsidR="00286413" w:rsidRDefault="002864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AD2371" w14:textId="77777777"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RM6299 </w:t>
      </w:r>
    </w:p>
    <w:p w14:paraId="25AD2372" w14:textId="77777777"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8" w:lineRule="auto"/>
        <w:ind w:left="906" w:right="74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2 Model Version: v3.0</w:t>
      </w:r>
    </w:p>
    <w:p w14:paraId="25AD2373" w14:textId="77777777"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10 (Rectification Plan) </w:t>
      </w:r>
    </w:p>
    <w:p w14:paraId="25AD2374" w14:textId="77777777"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tbl>
      <w:tblPr>
        <w:tblStyle w:val="a0"/>
        <w:tblW w:w="10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3686"/>
        <w:gridCol w:w="1019"/>
        <w:gridCol w:w="2757"/>
      </w:tblGrid>
      <w:tr w:rsidR="00286413" w14:paraId="25AD2376" w14:textId="77777777">
        <w:trPr>
          <w:trHeight w:val="524"/>
        </w:trPr>
        <w:tc>
          <w:tcPr>
            <w:tcW w:w="1071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75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86"/>
              <w:jc w:val="right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Review of Rectification Plan </w:t>
            </w:r>
            <w:r>
              <w:rPr>
                <w:color w:val="000000"/>
                <w:sz w:val="23"/>
                <w:szCs w:val="23"/>
                <w:highlight w:val="yellow"/>
              </w:rPr>
              <w:t xml:space="preserve">[CCS/Buyer] </w:t>
            </w:r>
          </w:p>
        </w:tc>
      </w:tr>
      <w:tr w:rsidR="00286413" w14:paraId="25AD2379" w14:textId="77777777">
        <w:trPr>
          <w:trHeight w:val="524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77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Outcome of review </w:t>
            </w:r>
          </w:p>
        </w:tc>
        <w:tc>
          <w:tcPr>
            <w:tcW w:w="746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78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[Plan Accepted] [Plan Rejected] [Revised Plan Requested] </w:t>
            </w:r>
          </w:p>
        </w:tc>
      </w:tr>
      <w:tr w:rsidR="00286413" w14:paraId="25AD237C" w14:textId="77777777">
        <w:trPr>
          <w:trHeight w:val="809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7A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6" w:right="412" w:firstLine="1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Reasons for Rejection (</w:t>
            </w:r>
            <w:proofErr w:type="gramStart"/>
            <w:r>
              <w:rPr>
                <w:color w:val="000000"/>
                <w:sz w:val="23"/>
                <w:szCs w:val="23"/>
              </w:rPr>
              <w:t>if  applicable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) </w:t>
            </w:r>
          </w:p>
        </w:tc>
        <w:tc>
          <w:tcPr>
            <w:tcW w:w="746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7B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  <w:t xml:space="preserve">[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add </w:t>
            </w:r>
            <w:r>
              <w:rPr>
                <w:color w:val="000000"/>
                <w:sz w:val="23"/>
                <w:szCs w:val="23"/>
              </w:rPr>
              <w:t xml:space="preserve">reasons] </w:t>
            </w:r>
          </w:p>
        </w:tc>
      </w:tr>
      <w:tr w:rsidR="00286413" w14:paraId="25AD2381" w14:textId="77777777">
        <w:trPr>
          <w:trHeight w:val="524"/>
        </w:trPr>
        <w:tc>
          <w:tcPr>
            <w:tcW w:w="3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7D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</w:rPr>
              <w:t xml:space="preserve">Signed by </w:t>
            </w:r>
            <w:r>
              <w:rPr>
                <w:color w:val="000000"/>
                <w:sz w:val="23"/>
                <w:szCs w:val="23"/>
                <w:highlight w:val="yellow"/>
              </w:rPr>
              <w:t xml:space="preserve">[CCS/Buyer]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7E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7F" w14:textId="77777777" w:rsidR="00286413" w:rsidRDefault="0008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Date: </w:t>
            </w:r>
          </w:p>
        </w:tc>
        <w:tc>
          <w:tcPr>
            <w:tcW w:w="2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2380" w14:textId="77777777" w:rsidR="00286413" w:rsidRDefault="0028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</w:tbl>
    <w:p w14:paraId="25AD2382" w14:textId="77777777" w:rsidR="00286413" w:rsidRDefault="002864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AD2383" w14:textId="77777777" w:rsidR="00286413" w:rsidRDefault="002864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AD2384" w14:textId="77777777"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RM6299 </w:t>
      </w:r>
    </w:p>
    <w:p w14:paraId="25AD2385" w14:textId="77777777" w:rsidR="00286413" w:rsidRDefault="000869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8" w:lineRule="auto"/>
        <w:ind w:left="906" w:right="74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2 Model Version: v3.0</w:t>
      </w:r>
    </w:p>
    <w:sectPr w:rsidR="00286413">
      <w:pgSz w:w="11880" w:h="16840"/>
      <w:pgMar w:top="554" w:right="636" w:bottom="653" w:left="54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13"/>
    <w:rsid w:val="00086999"/>
    <w:rsid w:val="00286413"/>
    <w:rsid w:val="006F77B5"/>
    <w:rsid w:val="00E9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231A"/>
  <w15:docId w15:val="{E42A45CC-731F-4D95-8F41-29623C8A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7FB5EB866E44EA3B8C9F795A614A9" ma:contentTypeVersion="13" ma:contentTypeDescription="Create a new document." ma:contentTypeScope="" ma:versionID="ee225b09aca0460e0a392a45fe5ae920">
  <xsd:schema xmlns:xsd="http://www.w3.org/2001/XMLSchema" xmlns:xs="http://www.w3.org/2001/XMLSchema" xmlns:p="http://schemas.microsoft.com/office/2006/metadata/properties" xmlns:ns2="1c930ea3-9e47-4fe8-b067-0b4e0fa8d680" xmlns:ns3="97fefa8e-4949-4558-a84b-572a492f3c38" targetNamespace="http://schemas.microsoft.com/office/2006/metadata/properties" ma:root="true" ma:fieldsID="2963cd1c72bcc82c8e7d74a0f5ea04a2" ns2:_="" ns3:_="">
    <xsd:import namespace="1c930ea3-9e47-4fe8-b067-0b4e0fa8d680"/>
    <xsd:import namespace="97fefa8e-4949-4558-a84b-572a492f3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30ea3-9e47-4fe8-b067-0b4e0fa8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efa8e-4949-4558-a84b-572a492f3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c9c880-aa22-4ca4-8339-6133d7ccab88}" ma:internalName="TaxCatchAll" ma:showField="CatchAllData" ma:web="97fefa8e-4949-4558-a84b-572a492f3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30ea3-9e47-4fe8-b067-0b4e0fa8d680">
      <Terms xmlns="http://schemas.microsoft.com/office/infopath/2007/PartnerControls"/>
    </lcf76f155ced4ddcb4097134ff3c332f>
    <TaxCatchAll xmlns="97fefa8e-4949-4558-a84b-572a492f3c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C5258-2280-497E-B014-53B8BD1F3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30ea3-9e47-4fe8-b067-0b4e0fa8d680"/>
    <ds:schemaRef ds:uri="97fefa8e-4949-4558-a84b-572a492f3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8E15D-D979-40CB-A264-64D99B19AA53}">
  <ds:schemaRefs>
    <ds:schemaRef ds:uri="http://schemas.microsoft.com/office/2006/metadata/properties"/>
    <ds:schemaRef ds:uri="http://schemas.microsoft.com/office/infopath/2007/PartnerControls"/>
    <ds:schemaRef ds:uri="1c930ea3-9e47-4fe8-b067-0b4e0fa8d680"/>
    <ds:schemaRef ds:uri="97fefa8e-4949-4558-a84b-572a492f3c38"/>
  </ds:schemaRefs>
</ds:datastoreItem>
</file>

<file path=customXml/itemProps3.xml><?xml version="1.0" encoding="utf-8"?>
<ds:datastoreItem xmlns:ds="http://schemas.openxmlformats.org/officeDocument/2006/customXml" ds:itemID="{F2374BBD-AFB2-4C03-9D54-21D8D8FB4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Bhandal, Jagdeep</cp:lastModifiedBy>
  <cp:revision>2</cp:revision>
  <dcterms:created xsi:type="dcterms:W3CDTF">2025-03-25T11:41:00Z</dcterms:created>
  <dcterms:modified xsi:type="dcterms:W3CDTF">2025-03-25T11:41:00Z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0x01010074F7FB5EB866E44EA3B8C9F795A614A9</vt:lpwstr>
  </property>
</Properties>
</file>