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E2A" w:rsidRPr="00C5165F" w:rsidRDefault="00D85E2A" w:rsidP="00D85E2A">
      <w:pPr>
        <w:rPr>
          <w:b/>
        </w:rPr>
      </w:pPr>
      <w:r w:rsidRPr="00C5165F">
        <w:rPr>
          <w:b/>
        </w:rPr>
        <w:t>THE REQUIREMENT</w:t>
      </w:r>
    </w:p>
    <w:p w:rsidR="00D85E2A" w:rsidRDefault="00D85E2A" w:rsidP="00D85E2A">
      <w:r>
        <w:t>The requirement is for a 12 month support contra</w:t>
      </w:r>
      <w:r w:rsidR="00841ACF">
        <w:t>ct, commencing 2nd November 2020 and expiring 1st November 2021</w:t>
      </w:r>
      <w:r>
        <w:t>.</w:t>
      </w:r>
    </w:p>
    <w:p w:rsidR="00D85E2A" w:rsidRDefault="00D85E2A" w:rsidP="00D85E2A">
      <w:r>
        <w:t>The Splunk products which require support renewal are:</w:t>
      </w:r>
    </w:p>
    <w:p w:rsidR="00D85E2A" w:rsidRDefault="00D85E2A" w:rsidP="00D85E2A">
      <w:r>
        <w:t>• Splunk Enterprise 25GB</w:t>
      </w:r>
    </w:p>
    <w:p w:rsidR="00D85E2A" w:rsidRDefault="00D85E2A" w:rsidP="00D85E2A">
      <w:r>
        <w:t>• Splunk App for Enterprise Security 25GB</w:t>
      </w:r>
    </w:p>
    <w:p w:rsidR="00D85E2A" w:rsidRDefault="00D85E2A" w:rsidP="00D85E2A">
      <w:r>
        <w:t>TNA require Splunk Standard support programme as defined on the Splunk website</w:t>
      </w:r>
    </w:p>
    <w:p w:rsidR="00D85E2A" w:rsidRDefault="00D85E2A" w:rsidP="00D85E2A">
      <w:r>
        <w:t>(</w:t>
      </w:r>
      <w:r w:rsidR="00C5165F">
        <w:t>Link</w:t>
      </w:r>
      <w:r>
        <w:t xml:space="preserve"> below).</w:t>
      </w:r>
    </w:p>
    <w:p w:rsidR="00841ACF" w:rsidRDefault="008835B6" w:rsidP="00D85E2A">
      <w:hyperlink r:id="rId4" w:history="1">
        <w:r w:rsidR="00841ACF" w:rsidRPr="00DB423B">
          <w:rPr>
            <w:rStyle w:val="Hyperlink"/>
          </w:rPr>
          <w:t>https://www.splunk.c</w:t>
        </w:r>
        <w:r w:rsidR="00841ACF" w:rsidRPr="00DB423B">
          <w:rPr>
            <w:rStyle w:val="Hyperlink"/>
          </w:rPr>
          <w:t>o</w:t>
        </w:r>
        <w:r w:rsidR="00841ACF" w:rsidRPr="00DB423B">
          <w:rPr>
            <w:rStyle w:val="Hyperlink"/>
          </w:rPr>
          <w:t>m/en_us/support-and-services/support-programs.html</w:t>
        </w:r>
      </w:hyperlink>
    </w:p>
    <w:p w:rsidR="00230102" w:rsidRPr="008835B6" w:rsidRDefault="00D85E2A" w:rsidP="00D85E2A">
      <w:pPr>
        <w:rPr>
          <w:b/>
        </w:rPr>
      </w:pPr>
      <w:r w:rsidRPr="008835B6">
        <w:rPr>
          <w:b/>
        </w:rPr>
        <w:t>For this requirement, TNA will only consider submissions from Accredited Splunk</w:t>
      </w:r>
      <w:r w:rsidR="00841ACF" w:rsidRPr="008835B6">
        <w:rPr>
          <w:b/>
        </w:rPr>
        <w:t xml:space="preserve"> </w:t>
      </w:r>
      <w:r w:rsidRPr="008835B6">
        <w:rPr>
          <w:b/>
        </w:rPr>
        <w:t>partners.</w:t>
      </w:r>
    </w:p>
    <w:p w:rsidR="00C5165F" w:rsidRDefault="00C5165F" w:rsidP="00230102">
      <w:pPr>
        <w:rPr>
          <w:b/>
          <w:bCs/>
        </w:rPr>
      </w:pPr>
    </w:p>
    <w:p w:rsidR="00230102" w:rsidRPr="00230102" w:rsidRDefault="00230102" w:rsidP="00230102">
      <w:pPr>
        <w:rPr>
          <w:b/>
          <w:bCs/>
        </w:rPr>
      </w:pPr>
      <w:r w:rsidRPr="00230102">
        <w:rPr>
          <w:b/>
          <w:bCs/>
        </w:rPr>
        <w:t>HOW TO RESPOND</w:t>
      </w:r>
    </w:p>
    <w:p w:rsidR="00230102" w:rsidRPr="00230102" w:rsidRDefault="00C5165F" w:rsidP="00230102">
      <w:r>
        <w:t>It</w:t>
      </w:r>
      <w:r w:rsidR="00230102" w:rsidRPr="00230102">
        <w:t xml:space="preserve"> is for you to decide what format your Tender Response should take. However,</w:t>
      </w:r>
    </w:p>
    <w:p w:rsidR="00230102" w:rsidRPr="00230102" w:rsidRDefault="00230102" w:rsidP="00230102">
      <w:r w:rsidRPr="00230102">
        <w:t>please ensure that your Tender Response addresses as a minimum the elements</w:t>
      </w:r>
    </w:p>
    <w:p w:rsidR="00230102" w:rsidRPr="00230102" w:rsidRDefault="00230102" w:rsidP="00230102">
      <w:r w:rsidRPr="00230102">
        <w:t>below.</w:t>
      </w:r>
    </w:p>
    <w:p w:rsidR="00230102" w:rsidRPr="00230102" w:rsidRDefault="00230102" w:rsidP="00230102">
      <w:r w:rsidRPr="00230102">
        <w:rPr>
          <w:b/>
          <w:bCs/>
        </w:rPr>
        <w:t xml:space="preserve">Confirmation </w:t>
      </w:r>
      <w:r w:rsidRPr="00230102">
        <w:t>of your status as an Accredited Splunk partner, and any</w:t>
      </w:r>
    </w:p>
    <w:p w:rsidR="00230102" w:rsidRPr="00230102" w:rsidRDefault="00230102" w:rsidP="00230102">
      <w:r w:rsidRPr="00230102">
        <w:t>documentary evidence thereof.</w:t>
      </w:r>
    </w:p>
    <w:p w:rsidR="00230102" w:rsidRPr="00230102" w:rsidRDefault="00230102" w:rsidP="00230102">
      <w:r w:rsidRPr="00230102">
        <w:rPr>
          <w:b/>
          <w:bCs/>
        </w:rPr>
        <w:t xml:space="preserve">Confirmation </w:t>
      </w:r>
      <w:r w:rsidRPr="00230102">
        <w:t>of your ability to commence support from 2nd November</w:t>
      </w:r>
    </w:p>
    <w:p w:rsidR="00230102" w:rsidRPr="00230102" w:rsidRDefault="009320F8" w:rsidP="00230102">
      <w:r>
        <w:t>2020</w:t>
      </w:r>
      <w:r w:rsidR="00230102" w:rsidRPr="00230102">
        <w:t>, maintaining a continuous service.</w:t>
      </w:r>
    </w:p>
    <w:p w:rsidR="00230102" w:rsidRPr="00230102" w:rsidRDefault="00230102" w:rsidP="00230102">
      <w:r w:rsidRPr="00230102">
        <w:t xml:space="preserve">Your </w:t>
      </w:r>
      <w:r w:rsidRPr="00230102">
        <w:rPr>
          <w:b/>
          <w:bCs/>
        </w:rPr>
        <w:t xml:space="preserve">total contract price </w:t>
      </w:r>
      <w:r w:rsidRPr="00230102">
        <w:t>for Splunk Standard support programme of each</w:t>
      </w:r>
    </w:p>
    <w:p w:rsidR="00230102" w:rsidRPr="00230102" w:rsidRDefault="00230102" w:rsidP="00230102">
      <w:r w:rsidRPr="00230102">
        <w:t>Splunk product for the contract term.</w:t>
      </w:r>
    </w:p>
    <w:p w:rsidR="00230102" w:rsidRPr="00230102" w:rsidRDefault="00230102" w:rsidP="00230102">
      <w:r w:rsidRPr="00230102">
        <w:rPr>
          <w:b/>
          <w:bCs/>
        </w:rPr>
        <w:t xml:space="preserve">For information only - </w:t>
      </w:r>
      <w:r w:rsidRPr="00230102">
        <w:t xml:space="preserve">a </w:t>
      </w:r>
      <w:r w:rsidRPr="00230102">
        <w:rPr>
          <w:b/>
          <w:bCs/>
        </w:rPr>
        <w:t xml:space="preserve">rate card </w:t>
      </w:r>
      <w:r w:rsidRPr="00230102">
        <w:t>for professional services which may</w:t>
      </w:r>
    </w:p>
    <w:p w:rsidR="00230102" w:rsidRPr="00230102" w:rsidRDefault="00230102" w:rsidP="00230102">
      <w:r w:rsidRPr="00230102">
        <w:t>be required during the contract term but are not covered under the support</w:t>
      </w:r>
    </w:p>
    <w:p w:rsidR="00230102" w:rsidRDefault="00230102" w:rsidP="00230102">
      <w:r w:rsidRPr="00230102">
        <w:t>contract.</w:t>
      </w:r>
    </w:p>
    <w:p w:rsidR="00C5165F" w:rsidRDefault="008835B6" w:rsidP="005C460E">
      <w:pPr>
        <w:rPr>
          <w:b/>
          <w:bCs/>
        </w:rPr>
      </w:pPr>
      <w:r>
        <w:rPr>
          <w:b/>
          <w:bCs/>
        </w:rPr>
        <w:t xml:space="preserve">Please submit your responses to </w:t>
      </w:r>
      <w:hyperlink r:id="rId5" w:history="1">
        <w:r w:rsidRPr="0046537A">
          <w:rPr>
            <w:rStyle w:val="Hyperlink"/>
            <w:b/>
            <w:bCs/>
          </w:rPr>
          <w:t>procurement@nationalarchives.gov.uk</w:t>
        </w:r>
      </w:hyperlink>
      <w:r>
        <w:rPr>
          <w:b/>
          <w:bCs/>
        </w:rPr>
        <w:t xml:space="preserve"> by 5pm Tuesday 6</w:t>
      </w:r>
      <w:r w:rsidRPr="008835B6">
        <w:rPr>
          <w:b/>
          <w:bCs/>
          <w:vertAlign w:val="superscript"/>
        </w:rPr>
        <w:t>th</w:t>
      </w:r>
      <w:r>
        <w:rPr>
          <w:b/>
          <w:bCs/>
        </w:rPr>
        <w:t xml:space="preserve"> October 2020.</w:t>
      </w:r>
    </w:p>
    <w:p w:rsidR="008835B6" w:rsidRDefault="008835B6" w:rsidP="005C460E">
      <w:pPr>
        <w:rPr>
          <w:b/>
          <w:bCs/>
        </w:rPr>
      </w:pPr>
      <w:r>
        <w:rPr>
          <w:b/>
          <w:bCs/>
        </w:rPr>
        <w:t xml:space="preserve">If you have any clarification questions please email </w:t>
      </w:r>
      <w:hyperlink r:id="rId6" w:history="1">
        <w:r w:rsidRPr="0046537A">
          <w:rPr>
            <w:rStyle w:val="Hyperlink"/>
            <w:b/>
            <w:bCs/>
          </w:rPr>
          <w:t>procurement@nationalarchives.gov.uk</w:t>
        </w:r>
      </w:hyperlink>
      <w:r>
        <w:rPr>
          <w:b/>
          <w:bCs/>
        </w:rPr>
        <w:t xml:space="preserve"> by 5pm Wednesday 23</w:t>
      </w:r>
      <w:r w:rsidRPr="008835B6">
        <w:rPr>
          <w:b/>
          <w:bCs/>
          <w:vertAlign w:val="superscript"/>
        </w:rPr>
        <w:t>rd</w:t>
      </w:r>
      <w:r>
        <w:rPr>
          <w:b/>
          <w:bCs/>
        </w:rPr>
        <w:t xml:space="preserve"> September 2020. We will endeavour to respond as quickly as we can.</w:t>
      </w:r>
    </w:p>
    <w:p w:rsidR="008835B6" w:rsidRDefault="008835B6">
      <w:pPr>
        <w:rPr>
          <w:b/>
          <w:bCs/>
        </w:rPr>
      </w:pPr>
      <w:r>
        <w:rPr>
          <w:b/>
          <w:bCs/>
        </w:rPr>
        <w:br w:type="page"/>
      </w:r>
    </w:p>
    <w:p w:rsidR="008835B6" w:rsidRDefault="008835B6" w:rsidP="005C460E">
      <w:pPr>
        <w:rPr>
          <w:b/>
          <w:bCs/>
        </w:rPr>
      </w:pPr>
    </w:p>
    <w:p w:rsidR="005C460E" w:rsidRPr="005C460E" w:rsidRDefault="005C460E" w:rsidP="005C460E">
      <w:pPr>
        <w:rPr>
          <w:b/>
          <w:bCs/>
        </w:rPr>
      </w:pPr>
      <w:r w:rsidRPr="005C460E">
        <w:rPr>
          <w:b/>
          <w:bCs/>
        </w:rPr>
        <w:t>EVALUATION CRITERIA</w:t>
      </w:r>
    </w:p>
    <w:p w:rsidR="005C460E" w:rsidRPr="005C460E" w:rsidRDefault="005C460E" w:rsidP="005C460E">
      <w:r w:rsidRPr="005C460E">
        <w:t>Tender Responses will be evaluated using the following criteria:</w:t>
      </w:r>
    </w:p>
    <w:p w:rsidR="005C460E" w:rsidRPr="005C460E" w:rsidRDefault="005C460E" w:rsidP="005C460E">
      <w:r w:rsidRPr="005C460E">
        <w:t>• Confirmation of a</w:t>
      </w:r>
      <w:r w:rsidR="00C5165F">
        <w:t xml:space="preserve">ccreditation </w:t>
      </w:r>
      <w:r w:rsidR="00C5165F">
        <w:tab/>
      </w:r>
      <w:r w:rsidR="00C5165F">
        <w:tab/>
      </w:r>
      <w:r w:rsidR="00C5165F">
        <w:tab/>
      </w:r>
      <w:r>
        <w:tab/>
      </w:r>
      <w:r>
        <w:tab/>
      </w:r>
      <w:r>
        <w:tab/>
      </w:r>
      <w:r>
        <w:tab/>
        <w:t>Pass/Fail</w:t>
      </w:r>
    </w:p>
    <w:p w:rsidR="005C460E" w:rsidRPr="005C460E" w:rsidRDefault="005C460E" w:rsidP="005C460E">
      <w:r w:rsidRPr="005C460E">
        <w:t>• Confirmation of Servi</w:t>
      </w:r>
      <w:r w:rsidR="00C5165F">
        <w:t xml:space="preserve">ce Commencement date </w:t>
      </w:r>
      <w:r w:rsidR="00C5165F">
        <w:tab/>
      </w:r>
      <w:r w:rsidR="00C5165F">
        <w:tab/>
      </w:r>
      <w:r w:rsidR="00C5165F">
        <w:tab/>
      </w:r>
      <w:r w:rsidR="00C5165F">
        <w:tab/>
      </w:r>
      <w:r>
        <w:t>Pass/Fail</w:t>
      </w:r>
    </w:p>
    <w:p w:rsidR="005C460E" w:rsidRPr="005C460E" w:rsidRDefault="00C5165F" w:rsidP="005C460E">
      <w:r>
        <w:t xml:space="preserve">• Price </w:t>
      </w:r>
      <w:r>
        <w:tab/>
      </w:r>
      <w:r>
        <w:tab/>
      </w:r>
      <w:r>
        <w:tab/>
      </w:r>
      <w:r w:rsidR="005C460E">
        <w:tab/>
      </w:r>
      <w:r w:rsidR="005C460E">
        <w:tab/>
      </w:r>
      <w:r w:rsidR="005C460E">
        <w:tab/>
      </w:r>
      <w:r w:rsidR="005C460E">
        <w:tab/>
      </w:r>
      <w:r w:rsidR="005C460E">
        <w:tab/>
      </w:r>
      <w:r w:rsidR="005C460E">
        <w:tab/>
      </w:r>
      <w:r w:rsidR="005C460E">
        <w:tab/>
        <w:t>100%</w:t>
      </w:r>
    </w:p>
    <w:p w:rsidR="005C460E" w:rsidRPr="005C460E" w:rsidRDefault="00C5165F" w:rsidP="005C460E">
      <w:r>
        <w:t xml:space="preserve">For Price </w:t>
      </w:r>
      <w:r w:rsidR="005C460E" w:rsidRPr="005C460E">
        <w:t>the lowest priced submission will be awarded the maximum score</w:t>
      </w:r>
      <w:r w:rsidR="005C460E">
        <w:t xml:space="preserve"> </w:t>
      </w:r>
      <w:r w:rsidR="005C460E" w:rsidRPr="005C460E">
        <w:t>available, i.e. a score of 1</w:t>
      </w:r>
      <w:r w:rsidR="005C460E">
        <w:t>0</w:t>
      </w:r>
      <w:r w:rsidR="005C460E" w:rsidRPr="005C460E">
        <w:t xml:space="preserve"> (pre-weighted). All other bids will be </w:t>
      </w:r>
      <w:r w:rsidR="005C460E" w:rsidRPr="005C460E">
        <w:lastRenderedPageBreak/>
        <w:t>awarded the same maximum</w:t>
      </w:r>
      <w:r w:rsidR="005C460E">
        <w:t xml:space="preserve"> </w:t>
      </w:r>
      <w:r w:rsidR="005C460E" w:rsidRPr="005C460E">
        <w:t>score reduced by the proportion by which they are more expensive.</w:t>
      </w:r>
    </w:p>
    <w:p w:rsidR="005C460E" w:rsidRPr="008835B6" w:rsidRDefault="005C460E" w:rsidP="005C460E">
      <w:pPr>
        <w:rPr>
          <w:b/>
        </w:rPr>
      </w:pPr>
      <w:r w:rsidRPr="008835B6">
        <w:rPr>
          <w:b/>
        </w:rPr>
        <w:t>For the avoidance of doubt, compliant bids will be eva</w:t>
      </w:r>
      <w:bookmarkStart w:id="0" w:name="_GoBack"/>
      <w:bookmarkEnd w:id="0"/>
      <w:r w:rsidRPr="008835B6">
        <w:rPr>
          <w:b/>
        </w:rPr>
        <w:t>luated on the basis of price only.</w:t>
      </w:r>
    </w:p>
    <w:sectPr w:rsidR="005C460E" w:rsidRPr="008835B6" w:rsidSect="00C5165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E2A"/>
    <w:rsid w:val="00205C65"/>
    <w:rsid w:val="00230102"/>
    <w:rsid w:val="004A1BA3"/>
    <w:rsid w:val="005C460E"/>
    <w:rsid w:val="00682117"/>
    <w:rsid w:val="00841ACF"/>
    <w:rsid w:val="008835B6"/>
    <w:rsid w:val="009320F8"/>
    <w:rsid w:val="00AE67D4"/>
    <w:rsid w:val="00C5165F"/>
    <w:rsid w:val="00D85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BDAE6"/>
  <w15:chartTrackingRefBased/>
  <w15:docId w15:val="{000A33F5-8802-4B56-AD9F-9BF9873C4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67D4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5C65"/>
    <w:pPr>
      <w:keepNext/>
      <w:keepLines/>
      <w:spacing w:before="240" w:after="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5C65"/>
    <w:pPr>
      <w:keepNext/>
      <w:keepLines/>
      <w:spacing w:before="40" w:after="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05C65"/>
    <w:pPr>
      <w:keepNext/>
      <w:keepLines/>
      <w:spacing w:before="40" w:after="0"/>
      <w:outlineLvl w:val="2"/>
    </w:pPr>
    <w:rPr>
      <w:rFonts w:eastAsiaTheme="majorEastAsia" w:cstheme="majorBidi"/>
      <w:color w:val="1F4D78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05C65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05C65"/>
    <w:pPr>
      <w:keepNext/>
      <w:keepLines/>
      <w:spacing w:before="40" w:after="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05C65"/>
    <w:pPr>
      <w:keepNext/>
      <w:keepLines/>
      <w:spacing w:before="40" w:after="0"/>
      <w:outlineLvl w:val="5"/>
    </w:pPr>
    <w:rPr>
      <w:rFonts w:eastAsiaTheme="majorEastAsia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05C65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05C65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05C65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E67D4"/>
    <w:pPr>
      <w:spacing w:after="0" w:line="240" w:lineRule="auto"/>
    </w:pPr>
    <w:rPr>
      <w:rFonts w:ascii="Arial" w:hAnsi="Arial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05C65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05C65"/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05C65"/>
    <w:rPr>
      <w:rFonts w:ascii="Arial" w:eastAsiaTheme="majorEastAsia" w:hAnsi="Arial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05C65"/>
    <w:rPr>
      <w:rFonts w:ascii="Arial" w:eastAsiaTheme="majorEastAsia" w:hAnsi="Arial" w:cstheme="majorBidi"/>
      <w:i/>
      <w:iCs/>
      <w:color w:val="2E74B5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205C65"/>
    <w:rPr>
      <w:rFonts w:ascii="Arial" w:eastAsiaTheme="majorEastAsia" w:hAnsi="Arial" w:cstheme="majorBidi"/>
      <w:color w:val="2E74B5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205C65"/>
    <w:rPr>
      <w:rFonts w:ascii="Arial" w:eastAsiaTheme="majorEastAsia" w:hAnsi="Arial" w:cstheme="majorBidi"/>
      <w:color w:val="1F4D78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205C65"/>
    <w:rPr>
      <w:rFonts w:ascii="Arial" w:eastAsiaTheme="majorEastAsia" w:hAnsi="Arial" w:cstheme="majorBidi"/>
      <w:i/>
      <w:iCs/>
      <w:color w:val="1F4D78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205C65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205C65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205C65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5C65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67D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E67D4"/>
    <w:rPr>
      <w:rFonts w:ascii="Arial" w:eastAsiaTheme="minorEastAsia" w:hAnsi="Arial"/>
      <w:color w:val="5A5A5A" w:themeColor="text1" w:themeTint="A5"/>
      <w:spacing w:val="15"/>
      <w:sz w:val="24"/>
    </w:rPr>
  </w:style>
  <w:style w:type="character" w:styleId="SubtleEmphasis">
    <w:name w:val="Subtle Emphasis"/>
    <w:basedOn w:val="DefaultParagraphFont"/>
    <w:uiPriority w:val="19"/>
    <w:qFormat/>
    <w:rsid w:val="00AE67D4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AE67D4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AE67D4"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sid w:val="00AE67D4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AE67D4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67D4"/>
    <w:rPr>
      <w:rFonts w:ascii="Arial" w:hAnsi="Arial"/>
      <w:i/>
      <w:iCs/>
      <w:color w:val="404040" w:themeColor="text1" w:themeTint="BF"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67D4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67D4"/>
    <w:rPr>
      <w:rFonts w:ascii="Arial" w:hAnsi="Arial"/>
      <w:i/>
      <w:iCs/>
      <w:color w:val="5B9BD5" w:themeColor="accent1"/>
      <w:sz w:val="24"/>
    </w:rPr>
  </w:style>
  <w:style w:type="character" w:styleId="SubtleReference">
    <w:name w:val="Subtle Reference"/>
    <w:basedOn w:val="DefaultParagraphFont"/>
    <w:uiPriority w:val="31"/>
    <w:qFormat/>
    <w:rsid w:val="00AE67D4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AE67D4"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AE67D4"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rsid w:val="00AE67D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41AC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5165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curement@nationalarchives.gov.uk" TargetMode="External"/><Relationship Id="rId5" Type="http://schemas.openxmlformats.org/officeDocument/2006/relationships/hyperlink" Target="mailto:procurement@nationalarchives.gov.uk" TargetMode="External"/><Relationship Id="rId4" Type="http://schemas.openxmlformats.org/officeDocument/2006/relationships/hyperlink" Target="https://www.splunk.com/en_us/support-and-services/support-program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National Archives</Company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Sen, Marita</dc:creator>
  <cp:keywords/>
  <dc:description/>
  <cp:lastModifiedBy>Verma, Radhika</cp:lastModifiedBy>
  <cp:revision>3</cp:revision>
  <dcterms:created xsi:type="dcterms:W3CDTF">2020-09-14T14:03:00Z</dcterms:created>
  <dcterms:modified xsi:type="dcterms:W3CDTF">2020-09-14T14:07:00Z</dcterms:modified>
</cp:coreProperties>
</file>