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5" w:hanging="5"/>
        <w:rPr/>
      </w:pPr>
      <w:r w:rsidDel="00000000" w:rsidR="00000000" w:rsidRPr="00000000">
        <w:rPr>
          <w:b w:val="1"/>
          <w:sz w:val="36"/>
          <w:szCs w:val="36"/>
          <w:rtl w:val="0"/>
        </w:rPr>
        <w:t xml:space="preserve">CCBS22A01 Provision of Resource for the </w:t>
      </w:r>
      <w:r w:rsidDel="00000000" w:rsidR="00000000" w:rsidRPr="00000000">
        <w:rPr>
          <w:rtl w:val="0"/>
        </w:rPr>
      </w:r>
    </w:p>
    <w:p w:rsidR="00000000" w:rsidDel="00000000" w:rsidP="00000000" w:rsidRDefault="00000000" w:rsidRPr="00000000" w14:paraId="00000002">
      <w:pPr>
        <w:spacing w:after="0" w:line="259" w:lineRule="auto"/>
        <w:ind w:left="-5" w:hanging="5"/>
        <w:rPr/>
      </w:pPr>
      <w:r w:rsidDel="00000000" w:rsidR="00000000" w:rsidRPr="00000000">
        <w:rPr>
          <w:b w:val="1"/>
          <w:sz w:val="36"/>
          <w:szCs w:val="36"/>
          <w:rtl w:val="0"/>
        </w:rPr>
        <w:t xml:space="preserve">Retirement, Bereavement &amp; Care Project (RBC) </w:t>
      </w:r>
      <w:r w:rsidDel="00000000" w:rsidR="00000000" w:rsidRPr="00000000">
        <w:rPr>
          <w:sz w:val="36"/>
          <w:szCs w:val="36"/>
          <w:vertAlign w:val="subscript"/>
          <w:rtl w:val="0"/>
        </w:rPr>
        <w:t xml:space="preserve"> </w:t>
      </w:r>
      <w:r w:rsidDel="00000000" w:rsidR="00000000" w:rsidRPr="00000000">
        <w:rPr>
          <w:b w:val="1"/>
          <w:sz w:val="36"/>
          <w:szCs w:val="36"/>
          <w:rtl w:val="0"/>
        </w:rPr>
        <w:t xml:space="preserve">Order Form   </w:t>
      </w:r>
      <w:r w:rsidDel="00000000" w:rsidR="00000000" w:rsidRPr="00000000">
        <w:rPr>
          <w:rtl w:val="0"/>
        </w:rPr>
      </w:r>
    </w:p>
    <w:p w:rsidR="00000000" w:rsidDel="00000000" w:rsidP="00000000" w:rsidRDefault="00000000" w:rsidRPr="00000000" w14:paraId="00000003">
      <w:pPr>
        <w:spacing w:after="0" w:line="259" w:lineRule="auto"/>
        <w:ind w:left="5"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4">
      <w:pPr>
        <w:spacing w:after="0" w:line="259" w:lineRule="auto"/>
        <w:ind w:left="5" w:firstLine="0"/>
        <w:rPr/>
      </w:pPr>
      <w:r w:rsidDel="00000000" w:rsidR="00000000" w:rsidRPr="00000000">
        <w:rPr>
          <w:b w:val="1"/>
          <w:rtl w:val="0"/>
        </w:rPr>
        <w:t xml:space="preserve"> </w:t>
      </w:r>
      <w:r w:rsidDel="00000000" w:rsidR="00000000" w:rsidRPr="00000000">
        <w:rPr>
          <w:rtl w:val="0"/>
        </w:rPr>
        <w:t xml:space="preserve"> </w:t>
      </w:r>
    </w:p>
    <w:tbl>
      <w:tblPr>
        <w:tblStyle w:val="Table1"/>
        <w:tblW w:w="7847.0" w:type="dxa"/>
        <w:jc w:val="left"/>
        <w:tblInd w:w="5.0" w:type="dxa"/>
        <w:tblLayout w:type="fixed"/>
        <w:tblLook w:val="0400"/>
      </w:tblPr>
      <w:tblGrid>
        <w:gridCol w:w="2661"/>
        <w:gridCol w:w="614"/>
        <w:gridCol w:w="4572"/>
        <w:tblGridChange w:id="0">
          <w:tblGrid>
            <w:gridCol w:w="2661"/>
            <w:gridCol w:w="614"/>
            <w:gridCol w:w="4572"/>
          </w:tblGrid>
        </w:tblGridChange>
      </w:tblGrid>
      <w:tr>
        <w:trPr>
          <w:cantSplit w:val="0"/>
          <w:trHeight w:val="297"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spacing w:after="0" w:line="259" w:lineRule="auto"/>
              <w:ind w:left="0" w:firstLine="0"/>
              <w:rPr/>
            </w:pPr>
            <w:r w:rsidDel="00000000" w:rsidR="00000000" w:rsidRPr="00000000">
              <w:rPr>
                <w:rtl w:val="0"/>
              </w:rPr>
              <w:t xml:space="preserve">CALL-OFF REFERENCE: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spacing w:after="0" w:line="259" w:lineRule="auto"/>
              <w:ind w:left="0" w:firstLine="0"/>
              <w:rPr/>
            </w:pPr>
            <w:r w:rsidDel="00000000" w:rsidR="00000000" w:rsidRPr="00000000">
              <w:rPr>
                <w:rtl w:val="0"/>
              </w:rPr>
              <w:t xml:space="preserve">CCBS22A01. </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after="0" w:line="259" w:lineRule="auto"/>
              <w:ind w:left="0" w:firstLine="0"/>
              <w:rPr/>
            </w:pPr>
            <w:r w:rsidDel="00000000" w:rsidR="00000000" w:rsidRPr="00000000">
              <w:rPr>
                <w:rtl w:val="0"/>
              </w:rPr>
              <w:t xml:space="preserve">DWP reference : </w:t>
            </w:r>
            <w:r w:rsidDel="00000000" w:rsidR="00000000" w:rsidRPr="00000000">
              <w:rPr>
                <w:b w:val="1"/>
                <w:rtl w:val="0"/>
              </w:rPr>
              <w:t xml:space="preserve">ecm_10205</w:t>
            </w:r>
            <w:r w:rsidDel="00000000" w:rsidR="00000000" w:rsidRPr="00000000">
              <w:rPr>
                <w:rtl w:val="0"/>
              </w:rPr>
              <w:t xml:space="preserve"> </w:t>
            </w:r>
          </w:p>
        </w:tc>
      </w:tr>
      <w:tr>
        <w:trPr>
          <w:cantSplit w:val="0"/>
          <w:trHeight w:val="13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spacing w:after="298" w:line="259" w:lineRule="auto"/>
              <w:ind w:left="0" w:firstLine="0"/>
              <w:rPr/>
            </w:pPr>
            <w:r w:rsidDel="00000000" w:rsidR="00000000" w:rsidRPr="00000000">
              <w:rPr>
                <w:rtl w:val="0"/>
              </w:rPr>
              <w:t xml:space="preserve">CALL-OFF TITLE:  </w:t>
            </w:r>
          </w:p>
          <w:p w:rsidR="00000000" w:rsidDel="00000000" w:rsidP="00000000" w:rsidRDefault="00000000" w:rsidRPr="00000000" w14:paraId="0000000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D">
            <w:pPr>
              <w:spacing w:after="0" w:line="259" w:lineRule="auto"/>
              <w:ind w:left="0" w:firstLine="0"/>
              <w:rPr/>
            </w:pPr>
            <w:r w:rsidDel="00000000" w:rsidR="00000000" w:rsidRPr="00000000">
              <w:rPr>
                <w:rtl w:val="0"/>
              </w:rPr>
              <w:t xml:space="preserve">CALL-OFF CONTRACT DESCRIPTION: </w:t>
            </w:r>
          </w:p>
          <w:p w:rsidR="00000000" w:rsidDel="00000000" w:rsidP="00000000" w:rsidRDefault="00000000" w:rsidRPr="00000000" w14:paraId="0000000E">
            <w:pPr>
              <w:tabs>
                <w:tab w:val="left" w:pos="1950"/>
              </w:tabs>
              <w:ind w:left="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spacing w:after="0" w:line="259" w:lineRule="auto"/>
              <w:ind w:left="0" w:firstLine="0"/>
              <w:rPr/>
            </w:pPr>
            <w:r w:rsidDel="00000000" w:rsidR="00000000" w:rsidRPr="00000000">
              <w:rPr>
                <w:rtl w:val="0"/>
              </w:rPr>
              <w:t xml:space="preserve">Provision of Resource for the Retirement, Bereavement &amp; Care Project (RBC)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is a 12-month Contract that provides </w:t>
            </w:r>
          </w:p>
          <w:p w:rsidR="00000000" w:rsidDel="00000000" w:rsidP="00000000" w:rsidRDefault="00000000" w:rsidRPr="00000000" w14:paraId="00000013">
            <w:pPr>
              <w:rPr/>
            </w:pPr>
            <w:r w:rsidDel="00000000" w:rsidR="00000000" w:rsidRPr="00000000">
              <w:rPr>
                <w:rtl w:val="0"/>
              </w:rPr>
              <w:t xml:space="preserve">Resources in support of its Retirement </w:t>
            </w:r>
          </w:p>
          <w:p w:rsidR="00000000" w:rsidDel="00000000" w:rsidP="00000000" w:rsidRDefault="00000000" w:rsidRPr="00000000" w14:paraId="00000014">
            <w:pPr>
              <w:rPr/>
            </w:pPr>
            <w:r w:rsidDel="00000000" w:rsidR="00000000" w:rsidRPr="00000000">
              <w:rPr>
                <w:rtl w:val="0"/>
              </w:rPr>
              <w:t xml:space="preserve">Bereavement &amp; Care (RBC) Project. At a high-level RBC requires a supplier to deliver specific digital outcomes to meet citizens' pre and post State pensions-age needs, which will require specific digital capabilities and capacity. The Contracting Authority want to encourage the majority of interaction with citizens through digital self-service.</w:t>
            </w:r>
          </w:p>
        </w:tc>
      </w:tr>
      <w:tr>
        <w:trPr>
          <w:cantSplit w:val="0"/>
          <w:trHeight w:val="9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THE BUYER: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8">
            <w:pPr>
              <w:spacing w:after="0" w:line="259" w:lineRule="auto"/>
              <w:ind w:left="0" w:firstLine="0"/>
              <w:jc w:val="both"/>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Department for Work and Pensions.  </w:t>
            </w:r>
          </w:p>
        </w:tc>
      </w:tr>
    </w:tbl>
    <w:p w:rsidR="00000000" w:rsidDel="00000000" w:rsidP="00000000" w:rsidRDefault="00000000" w:rsidRPr="00000000" w14:paraId="0000001A">
      <w:pPr>
        <w:ind w:left="0" w:firstLine="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507" w:top="1458" w:left="1436" w:right="2427" w:header="720" w:footer="71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5373.0" w:type="dxa"/>
        <w:jc w:val="left"/>
        <w:tblInd w:w="0.0" w:type="pct"/>
        <w:tblLayout w:type="fixed"/>
        <w:tblLook w:val="0400"/>
      </w:tblPr>
      <w:tblGrid>
        <w:gridCol w:w="3234"/>
        <w:gridCol w:w="20"/>
        <w:gridCol w:w="2119"/>
        <w:tblGridChange w:id="0">
          <w:tblGrid>
            <w:gridCol w:w="3234"/>
            <w:gridCol w:w="20"/>
            <w:gridCol w:w="2119"/>
          </w:tblGrid>
        </w:tblGridChange>
      </w:tblGrid>
      <w:tr>
        <w:trPr>
          <w:cantSplit w:val="0"/>
          <w:trHeight w:val="7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spacing w:after="0" w:line="259" w:lineRule="auto"/>
              <w:ind w:left="0" w:firstLine="0"/>
              <w:rPr/>
            </w:pPr>
            <w:r w:rsidDel="00000000" w:rsidR="00000000" w:rsidRPr="00000000">
              <w:rPr>
                <w:rtl w:val="0"/>
              </w:rPr>
              <w:t xml:space="preserve">BUYER ADDRESS   </w:t>
            </w:r>
          </w:p>
          <w:p w:rsidR="00000000" w:rsidDel="00000000" w:rsidP="00000000" w:rsidRDefault="00000000" w:rsidRPr="00000000" w14:paraId="0000001D">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after="0" w:line="259" w:lineRule="auto"/>
              <w:ind w:left="0" w:firstLine="0"/>
              <w:jc w:val="both"/>
              <w:rPr/>
            </w:pPr>
            <w:r w:rsidDel="00000000" w:rsidR="00000000" w:rsidRPr="00000000">
              <w:rPr>
                <w:rtl w:val="0"/>
              </w:rPr>
              <w:t xml:space="preserve">Caxton House, </w:t>
            </w:r>
          </w:p>
          <w:p w:rsidR="00000000" w:rsidDel="00000000" w:rsidP="00000000" w:rsidRDefault="00000000" w:rsidRPr="00000000" w14:paraId="00000020">
            <w:pPr>
              <w:spacing w:after="0" w:line="259" w:lineRule="auto"/>
              <w:ind w:left="0" w:firstLine="0"/>
              <w:rPr/>
            </w:pPr>
            <w:r w:rsidDel="00000000" w:rsidR="00000000" w:rsidRPr="00000000">
              <w:rPr>
                <w:rtl w:val="0"/>
              </w:rPr>
              <w:t xml:space="preserve">Tothill Street </w:t>
              <w:br w:type="textWrapping"/>
              <w:t xml:space="preserve">London</w:t>
              <w:br w:type="textWrapping"/>
              <w:t xml:space="preserve">Greater London</w:t>
              <w:br w:type="textWrapping"/>
              <w:t xml:space="preserve">SW1H 9NA</w:t>
              <w:br w:type="textWrapping"/>
              <w:t xml:space="preserve">England</w:t>
            </w:r>
          </w:p>
        </w:tc>
      </w:tr>
    </w:tbl>
    <w:p w:rsidR="00000000" w:rsidDel="00000000" w:rsidP="00000000" w:rsidRDefault="00000000" w:rsidRPr="00000000" w14:paraId="00000021">
      <w:pPr>
        <w:ind w:left="0" w:firstLine="0"/>
        <w:rPr/>
        <w:sectPr>
          <w:type w:val="continuous"/>
          <w:pgSz w:h="16838" w:w="11906" w:orient="portrait"/>
          <w:pgMar w:bottom="1507" w:top="1458" w:left="1440" w:right="9024" w:header="720" w:footer="720"/>
        </w:sectPr>
      </w:pPr>
      <w:r w:rsidDel="00000000" w:rsidR="00000000" w:rsidRPr="00000000">
        <w:rPr>
          <w:rtl w:val="0"/>
        </w:rPr>
      </w:r>
    </w:p>
    <w:p w:rsidR="00000000" w:rsidDel="00000000" w:rsidP="00000000" w:rsidRDefault="00000000" w:rsidRPr="00000000" w14:paraId="00000022">
      <w:pPr>
        <w:tabs>
          <w:tab w:val="left" w:pos="1575"/>
        </w:tabs>
        <w:ind w:left="0" w:firstLine="0"/>
        <w:rPr/>
        <w:sectPr>
          <w:type w:val="continuous"/>
          <w:pgSz w:h="16838" w:w="11906" w:orient="portrait"/>
          <w:pgMar w:bottom="1507" w:top="1458" w:left="4986" w:right="1907" w:header="720" w:footer="720"/>
        </w:sectPr>
      </w:pPr>
      <w:r w:rsidDel="00000000" w:rsidR="00000000" w:rsidRPr="00000000">
        <w:rPr>
          <w:rtl w:val="0"/>
        </w:rPr>
      </w:r>
    </w:p>
    <w:p w:rsidR="00000000" w:rsidDel="00000000" w:rsidP="00000000" w:rsidRDefault="00000000" w:rsidRPr="00000000" w14:paraId="00000023">
      <w:pPr>
        <w:tabs>
          <w:tab w:val="center" w:pos="2881"/>
          <w:tab w:val="center" w:pos="4519"/>
        </w:tabs>
        <w:spacing w:after="86" w:lineRule="auto"/>
        <w:ind w:left="0" w:firstLine="0"/>
        <w:rPr/>
      </w:pPr>
      <w:r w:rsidDel="00000000" w:rsidR="00000000" w:rsidRPr="00000000">
        <w:rPr>
          <w:rtl w:val="0"/>
        </w:rPr>
        <w:t xml:space="preserve">THE SUPPLIER:     </w:t>
        <w:tab/>
        <w:t xml:space="preserve">                  Capgemini UK Plc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tabs>
          <w:tab w:val="left" w:pos="3270"/>
        </w:tabs>
        <w:rPr/>
      </w:pPr>
      <w:r w:rsidDel="00000000" w:rsidR="00000000" w:rsidRPr="00000000">
        <w:rPr>
          <w:rtl w:val="0"/>
        </w:rPr>
        <w:t xml:space="preserve">SUPPLIER ADDRESS:</w:t>
        <w:tab/>
        <w:t xml:space="preserve">40 Holborn Viaduct, London, EC1N 2PB</w:t>
      </w:r>
    </w:p>
    <w:tbl>
      <w:tblPr>
        <w:tblStyle w:val="Table3"/>
        <w:tblW w:w="4505.0" w:type="dxa"/>
        <w:jc w:val="left"/>
        <w:tblInd w:w="0.0" w:type="pct"/>
        <w:tblLayout w:type="fixed"/>
        <w:tblLook w:val="0400"/>
      </w:tblPr>
      <w:tblGrid>
        <w:gridCol w:w="3303"/>
        <w:gridCol w:w="1202"/>
        <w:tblGridChange w:id="0">
          <w:tblGrid>
            <w:gridCol w:w="3303"/>
            <w:gridCol w:w="1202"/>
          </w:tblGrid>
        </w:tblGridChange>
      </w:tblGrid>
      <w:tr>
        <w:trPr>
          <w:cantSplit w:val="0"/>
          <w:trHeight w:val="2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spacing w:after="160" w:line="259" w:lineRule="auto"/>
              <w:ind w:left="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spacing w:after="0" w:line="259" w:lineRule="auto"/>
              <w:ind w:left="0" w:firstLine="0"/>
              <w:rPr/>
            </w:pPr>
            <w:r w:rsidDel="00000000" w:rsidR="00000000" w:rsidRPr="00000000">
              <w:rPr>
                <w:rtl w:val="0"/>
              </w:rPr>
              <w:t xml:space="preserve"> </w:t>
              <w:tab/>
              <w:t xml:space="preserve"> </w:t>
            </w:r>
          </w:p>
        </w:tc>
      </w:tr>
      <w:tr>
        <w:trPr>
          <w:cantSplit w:val="0"/>
          <w:trHeight w:val="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after="0" w:line="259" w:lineRule="auto"/>
              <w:ind w:left="0" w:firstLine="0"/>
              <w:rPr/>
            </w:pPr>
            <w:r w:rsidDel="00000000" w:rsidR="00000000" w:rsidRPr="00000000">
              <w:rPr>
                <w:rtl w:val="0"/>
              </w:rPr>
              <w:t xml:space="preserve">REGISTRATION NUMBER:</w:t>
            </w:r>
            <w:r w:rsidDel="00000000" w:rsidR="00000000" w:rsidRPr="00000000">
              <w:rPr>
                <w:b w:val="1"/>
                <w:rtl w:val="0"/>
              </w:rPr>
              <w:t xml:space="preserve">  </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spacing w:after="0" w:line="259" w:lineRule="auto"/>
              <w:ind w:left="0" w:firstLine="0"/>
              <w:rPr/>
            </w:pPr>
            <w:r w:rsidDel="00000000" w:rsidR="00000000" w:rsidRPr="00000000">
              <w:rPr>
                <w:rtl w:val="0"/>
              </w:rPr>
              <w:t xml:space="preserve">00943935 </w:t>
            </w:r>
          </w:p>
        </w:tc>
      </w:tr>
      <w:tr>
        <w:trPr>
          <w:cantSplit w:val="0"/>
          <w:trHeight w:val="4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tabs>
                <w:tab w:val="center" w:pos="2881"/>
              </w:tabs>
              <w:spacing w:after="0" w:line="259" w:lineRule="auto"/>
              <w:ind w:left="0" w:firstLine="0"/>
              <w:rPr/>
            </w:pPr>
            <w:r w:rsidDel="00000000" w:rsidR="00000000" w:rsidRPr="00000000">
              <w:rPr>
                <w:rtl w:val="0"/>
              </w:rPr>
              <w:t xml:space="preserve">DUNS NUMBER: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spacing w:after="0" w:line="259" w:lineRule="auto"/>
              <w:ind w:left="0" w:firstLine="0"/>
              <w:jc w:val="both"/>
              <w:rPr/>
            </w:pPr>
            <w:r w:rsidDel="00000000" w:rsidR="00000000" w:rsidRPr="00000000">
              <w:rPr>
                <w:rtl w:val="0"/>
              </w:rPr>
              <w:t xml:space="preserve">211980537 </w:t>
            </w:r>
          </w:p>
        </w:tc>
      </w:tr>
      <w:tr>
        <w:trPr>
          <w:cantSplit w:val="0"/>
          <w:trHeight w:val="3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after="0" w:line="259" w:lineRule="auto"/>
              <w:ind w:left="0" w:firstLine="0"/>
              <w:rPr/>
            </w:pPr>
            <w:r w:rsidDel="00000000" w:rsidR="00000000" w:rsidRPr="00000000">
              <w:rPr>
                <w:rtl w:val="0"/>
              </w:rPr>
            </w:r>
          </w:p>
          <w:p w:rsidR="00000000" w:rsidDel="00000000" w:rsidP="00000000" w:rsidRDefault="00000000" w:rsidRPr="00000000" w14:paraId="0000002D">
            <w:pPr>
              <w:spacing w:after="0" w:line="259" w:lineRule="auto"/>
              <w:ind w:left="0" w:firstLine="0"/>
              <w:rPr/>
            </w:pPr>
            <w:r w:rsidDel="00000000" w:rsidR="00000000" w:rsidRPr="00000000">
              <w:rPr>
                <w:rtl w:val="0"/>
              </w:rPr>
              <w:t xml:space="preserve">SID4GOV ID:</w:t>
            </w:r>
            <w:r w:rsidDel="00000000" w:rsidR="00000000" w:rsidRPr="00000000">
              <w:rPr>
                <w:b w:val="1"/>
                <w:rtl w:val="0"/>
              </w:rPr>
              <w:t xml:space="preserve">                    </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after="0" w:line="259" w:lineRule="auto"/>
              <w:ind w:left="0" w:firstLine="0"/>
              <w:rPr/>
            </w:pPr>
            <w:r w:rsidDel="00000000" w:rsidR="00000000" w:rsidRPr="00000000">
              <w:rPr>
                <w:rtl w:val="0"/>
              </w:rPr>
            </w:r>
          </w:p>
          <w:p w:rsidR="00000000" w:rsidDel="00000000" w:rsidP="00000000" w:rsidRDefault="00000000" w:rsidRPr="00000000" w14:paraId="0000002F">
            <w:pPr>
              <w:spacing w:after="0" w:line="259" w:lineRule="auto"/>
              <w:ind w:left="0" w:firstLine="0"/>
              <w:rPr/>
            </w:pPr>
            <w:r w:rsidDel="00000000" w:rsidR="00000000" w:rsidRPr="00000000">
              <w:rPr>
                <w:rtl w:val="0"/>
              </w:rPr>
              <w:t xml:space="preserve">N/A </w:t>
            </w:r>
          </w:p>
        </w:tc>
      </w:tr>
    </w:tbl>
    <w:p w:rsidR="00000000" w:rsidDel="00000000" w:rsidP="00000000" w:rsidRDefault="00000000" w:rsidRPr="00000000" w14:paraId="00000030">
      <w:pPr>
        <w:rPr/>
        <w:sectPr>
          <w:type w:val="continuous"/>
          <w:pgSz w:h="16838" w:w="11906" w:orient="portrait"/>
          <w:pgMar w:bottom="1507" w:top="1458" w:left="1440" w:right="2653" w:header="720" w:footer="720"/>
        </w:sectPr>
      </w:pPr>
      <w:r w:rsidDel="00000000" w:rsidR="00000000" w:rsidRPr="00000000">
        <w:rPr>
          <w:rtl w:val="0"/>
        </w:rPr>
      </w:r>
    </w:p>
    <w:p w:rsidR="00000000" w:rsidDel="00000000" w:rsidP="00000000" w:rsidRDefault="00000000" w:rsidRPr="00000000" w14:paraId="00000031">
      <w:pPr>
        <w:tabs>
          <w:tab w:val="left" w:pos="3840"/>
        </w:tabs>
        <w:spacing w:after="0" w:line="259" w:lineRule="auto"/>
        <w:ind w:left="0" w:firstLine="0"/>
        <w:rPr/>
      </w:pPr>
      <w:r w:rsidDel="00000000" w:rsidR="00000000" w:rsidRPr="00000000">
        <w:rPr>
          <w:rtl w:val="0"/>
        </w:rPr>
      </w:r>
    </w:p>
    <w:p w:rsidR="00000000" w:rsidDel="00000000" w:rsidP="00000000" w:rsidRDefault="00000000" w:rsidRPr="00000000" w14:paraId="00000032">
      <w:pPr>
        <w:pStyle w:val="Heading1"/>
        <w:ind w:left="1431" w:firstLine="1436"/>
        <w:rPr/>
      </w:pPr>
      <w:r w:rsidDel="00000000" w:rsidR="00000000" w:rsidRPr="00000000">
        <w:rPr>
          <w:rtl w:val="0"/>
        </w:rPr>
      </w:r>
    </w:p>
    <w:p w:rsidR="00000000" w:rsidDel="00000000" w:rsidP="00000000" w:rsidRDefault="00000000" w:rsidRPr="00000000" w14:paraId="00000033">
      <w:pPr>
        <w:pStyle w:val="Heading1"/>
        <w:ind w:left="1431" w:firstLine="1436"/>
        <w:rPr/>
      </w:pPr>
      <w:r w:rsidDel="00000000" w:rsidR="00000000" w:rsidRPr="00000000">
        <w:rPr>
          <w:rtl w:val="0"/>
        </w:rPr>
      </w:r>
    </w:p>
    <w:p w:rsidR="00000000" w:rsidDel="00000000" w:rsidP="00000000" w:rsidRDefault="00000000" w:rsidRPr="00000000" w14:paraId="00000034">
      <w:pPr>
        <w:pStyle w:val="Heading1"/>
        <w:ind w:left="1431" w:firstLine="1436"/>
        <w:rPr/>
      </w:pPr>
      <w:r w:rsidDel="00000000" w:rsidR="00000000" w:rsidRPr="00000000">
        <w:rPr>
          <w:rtl w:val="0"/>
        </w:rPr>
        <w:t xml:space="preserve">APPLICABLE FRAMEWORK CONTRACT  </w:t>
      </w:r>
    </w:p>
    <w:p w:rsidR="00000000" w:rsidDel="00000000" w:rsidP="00000000" w:rsidRDefault="00000000" w:rsidRPr="00000000" w14:paraId="00000035">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36">
      <w:pPr>
        <w:spacing w:after="40" w:lineRule="auto"/>
        <w:ind w:left="1435" w:right="15" w:firstLine="0"/>
        <w:rPr/>
      </w:pPr>
      <w:r w:rsidDel="00000000" w:rsidR="00000000" w:rsidRPr="00000000">
        <w:rPr>
          <w:rtl w:val="0"/>
        </w:rPr>
        <w:t xml:space="preserve">This Order Form is for the provision of the Call-Off Deliverables and dated </w:t>
      </w:r>
      <w:r w:rsidDel="00000000" w:rsidR="00000000" w:rsidRPr="00000000">
        <w:rPr>
          <w:b w:val="1"/>
          <w:rtl w:val="0"/>
        </w:rPr>
        <w:t xml:space="preserve">Friday 8</w:t>
      </w:r>
      <w:r w:rsidDel="00000000" w:rsidR="00000000" w:rsidRPr="00000000">
        <w:rPr>
          <w:b w:val="1"/>
          <w:vertAlign w:val="superscript"/>
          <w:rtl w:val="0"/>
        </w:rPr>
        <w:t xml:space="preserve">th</w:t>
      </w:r>
      <w:r w:rsidDel="00000000" w:rsidR="00000000" w:rsidRPr="00000000">
        <w:rPr>
          <w:b w:val="1"/>
          <w:rtl w:val="0"/>
        </w:rPr>
        <w:t xml:space="preserve"> July 2022.   </w:t>
      </w:r>
      <w:r w:rsidDel="00000000" w:rsidR="00000000" w:rsidRPr="00000000">
        <w:rPr>
          <w:rtl w:val="0"/>
        </w:rPr>
      </w:r>
    </w:p>
    <w:p w:rsidR="00000000" w:rsidDel="00000000" w:rsidP="00000000" w:rsidRDefault="00000000" w:rsidRPr="00000000" w14:paraId="00000037">
      <w:pPr>
        <w:ind w:left="1435" w:right="15" w:firstLine="0"/>
        <w:rPr/>
      </w:pPr>
      <w:r w:rsidDel="00000000" w:rsidR="00000000" w:rsidRPr="00000000">
        <w:rPr>
          <w:rtl w:val="0"/>
        </w:rPr>
        <w:t xml:space="preserve">It’s issued under the Framework Contract with the reference number </w:t>
      </w:r>
      <w:r w:rsidDel="00000000" w:rsidR="00000000" w:rsidRPr="00000000">
        <w:rPr>
          <w:b w:val="1"/>
          <w:rtl w:val="0"/>
        </w:rPr>
        <w:t xml:space="preserve">RM6263</w:t>
      </w:r>
      <w:r w:rsidDel="00000000" w:rsidR="00000000" w:rsidRPr="00000000">
        <w:rPr>
          <w:rtl w:val="0"/>
        </w:rPr>
        <w:t xml:space="preserve"> for the provision of </w:t>
      </w:r>
      <w:r w:rsidDel="00000000" w:rsidR="00000000" w:rsidRPr="00000000">
        <w:rPr>
          <w:b w:val="1"/>
          <w:rtl w:val="0"/>
        </w:rPr>
        <w:t xml:space="preserve">Digital Specialists and Programmes Deliverables</w:t>
      </w:r>
      <w:r w:rsidDel="00000000" w:rsidR="00000000" w:rsidRPr="00000000">
        <w:rPr>
          <w:rtl w:val="0"/>
        </w:rPr>
        <w:t xml:space="preserve">.    </w:t>
      </w:r>
    </w:p>
    <w:p w:rsidR="00000000" w:rsidDel="00000000" w:rsidP="00000000" w:rsidRDefault="00000000" w:rsidRPr="00000000" w14:paraId="00000038">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39">
      <w:pPr>
        <w:spacing w:after="4" w:line="264" w:lineRule="auto"/>
        <w:ind w:left="1431" w:right="-6" w:firstLine="0"/>
        <w:jc w:val="both"/>
        <w:rPr/>
      </w:pPr>
      <w:r w:rsidDel="00000000" w:rsidR="00000000" w:rsidRPr="00000000">
        <w:rPr>
          <w:rtl w:val="0"/>
        </w:rPr>
        <w:t xml:space="preserve">The Parties intend that this Call-Off Contract will not, except for the first Statement of Work which shall be executed at the same time that the Call-Off Contract is executed, oblige the Buyer to buy or the Supplier to supply Deliverables.    </w:t>
      </w:r>
    </w:p>
    <w:p w:rsidR="00000000" w:rsidDel="00000000" w:rsidP="00000000" w:rsidRDefault="00000000" w:rsidRPr="00000000" w14:paraId="0000003A">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3B">
      <w:pPr>
        <w:spacing w:after="4" w:line="264" w:lineRule="auto"/>
        <w:ind w:left="1431" w:right="-6" w:firstLine="0"/>
        <w:jc w:val="both"/>
        <w:rPr/>
      </w:pPr>
      <w:r w:rsidDel="00000000" w:rsidR="00000000" w:rsidRPr="00000000">
        <w:rPr>
          <w:rtl w:val="0"/>
        </w:rP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Template, SOW Template and Call-Off Schedules).    </w:t>
      </w:r>
    </w:p>
    <w:p w:rsidR="00000000" w:rsidDel="00000000" w:rsidP="00000000" w:rsidRDefault="00000000" w:rsidRPr="00000000" w14:paraId="0000003C">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3D">
      <w:pPr>
        <w:spacing w:after="25" w:lineRule="auto"/>
        <w:ind w:left="1435" w:right="15" w:firstLine="0"/>
        <w:rPr/>
      </w:pPr>
      <w:r w:rsidDel="00000000" w:rsidR="00000000" w:rsidRPr="00000000">
        <w:rPr>
          <w:rtl w:val="0"/>
        </w:rPr>
        <w:t xml:space="preserve">Upon the execution of each Statement of Work it shall become incorporated into the Buyer and Supplier’s Call-Off Contract.  </w:t>
      </w:r>
    </w:p>
    <w:p w:rsidR="00000000" w:rsidDel="00000000" w:rsidP="00000000" w:rsidRDefault="00000000" w:rsidRPr="00000000" w14:paraId="0000003E">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3F">
      <w:pPr>
        <w:spacing w:after="15" w:line="259" w:lineRule="auto"/>
        <w:ind w:left="1431" w:firstLine="0"/>
        <w:rPr/>
      </w:pPr>
      <w:r w:rsidDel="00000000" w:rsidR="00000000" w:rsidRPr="00000000">
        <w:rPr>
          <w:b w:val="1"/>
          <w:rtl w:val="0"/>
        </w:rPr>
        <w:t xml:space="preserve">CALL-OFF LOT(S): </w:t>
      </w:r>
      <w:r w:rsidDel="00000000" w:rsidR="00000000" w:rsidRPr="00000000">
        <w:rPr>
          <w:rtl w:val="0"/>
        </w:rPr>
        <w:t xml:space="preserve"> </w:t>
      </w:r>
    </w:p>
    <w:p w:rsidR="00000000" w:rsidDel="00000000" w:rsidP="00000000" w:rsidRDefault="00000000" w:rsidRPr="00000000" w14:paraId="00000040">
      <w:pPr>
        <w:ind w:left="1435" w:right="15" w:firstLine="0"/>
        <w:rPr/>
      </w:pPr>
      <w:r w:rsidDel="00000000" w:rsidR="00000000" w:rsidRPr="00000000">
        <w:rPr>
          <w:rtl w:val="0"/>
        </w:rPr>
        <w:t xml:space="preserve">Lot 2 – Digital Specialist.  </w:t>
      </w:r>
    </w:p>
    <w:p w:rsidR="00000000" w:rsidDel="00000000" w:rsidP="00000000" w:rsidRDefault="00000000" w:rsidRPr="00000000" w14:paraId="00000041">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42">
      <w:pPr>
        <w:pStyle w:val="Heading1"/>
        <w:ind w:left="1431" w:firstLine="1436"/>
        <w:rPr/>
      </w:pPr>
      <w:r w:rsidDel="00000000" w:rsidR="00000000" w:rsidRPr="00000000">
        <w:rPr>
          <w:rtl w:val="0"/>
        </w:rPr>
        <w:t xml:space="preserve">CALL-OFF INCORPORATED TERMS  </w:t>
      </w:r>
    </w:p>
    <w:p w:rsidR="00000000" w:rsidDel="00000000" w:rsidP="00000000" w:rsidRDefault="00000000" w:rsidRPr="00000000" w14:paraId="00000043">
      <w:pPr>
        <w:spacing w:after="206" w:lineRule="auto"/>
        <w:ind w:left="1435" w:right="15" w:firstLine="0"/>
        <w:rPr/>
      </w:pPr>
      <w:r w:rsidDel="00000000" w:rsidR="00000000" w:rsidRPr="00000000">
        <w:rPr>
          <w:rtl w:val="0"/>
        </w:rPr>
        <w:t xml:space="preserve">The following documents are incorporated into this Call-Off Contract. Where numbers are missing we are not using those schedules. If the documents conflict, the following order of precedence applies:  </w:t>
      </w:r>
    </w:p>
    <w:p w:rsidR="00000000" w:rsidDel="00000000" w:rsidP="00000000" w:rsidRDefault="00000000" w:rsidRPr="00000000" w14:paraId="00000044">
      <w:pPr>
        <w:numPr>
          <w:ilvl w:val="0"/>
          <w:numId w:val="1"/>
        </w:numPr>
        <w:ind w:left="2160" w:right="15" w:hanging="360"/>
        <w:rPr/>
      </w:pPr>
      <w:r w:rsidDel="00000000" w:rsidR="00000000" w:rsidRPr="00000000">
        <w:rPr>
          <w:rtl w:val="0"/>
        </w:rPr>
        <w:t xml:space="preserve">This Order Form including the Call-Off Special Terms and Call-Off Special Schedules.  </w:t>
      </w:r>
    </w:p>
    <w:p w:rsidR="00000000" w:rsidDel="00000000" w:rsidP="00000000" w:rsidRDefault="00000000" w:rsidRPr="00000000" w14:paraId="00000045">
      <w:pPr>
        <w:numPr>
          <w:ilvl w:val="0"/>
          <w:numId w:val="1"/>
        </w:numPr>
        <w:ind w:left="2160" w:right="15" w:hanging="360"/>
        <w:rPr/>
      </w:pPr>
      <w:r w:rsidDel="00000000" w:rsidR="00000000" w:rsidRPr="00000000">
        <w:rPr>
          <w:rtl w:val="0"/>
        </w:rPr>
        <w:t xml:space="preserve">Joint Schedule 1 (Definitions) RM6263. </w:t>
      </w:r>
    </w:p>
    <w:p w:rsidR="00000000" w:rsidDel="00000000" w:rsidP="00000000" w:rsidRDefault="00000000" w:rsidRPr="00000000" w14:paraId="00000046">
      <w:pPr>
        <w:numPr>
          <w:ilvl w:val="0"/>
          <w:numId w:val="1"/>
        </w:numPr>
        <w:ind w:left="2160" w:right="15" w:hanging="360"/>
        <w:rPr/>
      </w:pPr>
      <w:r w:rsidDel="00000000" w:rsidR="00000000" w:rsidRPr="00000000">
        <w:rPr>
          <w:rtl w:val="0"/>
        </w:rPr>
        <w:t xml:space="preserve">Framework Special Terms.   </w:t>
      </w:r>
    </w:p>
    <w:p w:rsidR="00000000" w:rsidDel="00000000" w:rsidP="00000000" w:rsidRDefault="00000000" w:rsidRPr="00000000" w14:paraId="00000047">
      <w:pPr>
        <w:numPr>
          <w:ilvl w:val="0"/>
          <w:numId w:val="1"/>
        </w:numPr>
        <w:ind w:left="2160" w:right="15" w:hanging="360"/>
        <w:rPr/>
      </w:pPr>
      <w:r w:rsidDel="00000000" w:rsidR="00000000" w:rsidRPr="00000000">
        <w:rPr>
          <w:rtl w:val="0"/>
        </w:rPr>
        <w:t xml:space="preserve">The following Schedules in equal order of precedence:  </w:t>
      </w:r>
    </w:p>
    <w:p w:rsidR="00000000" w:rsidDel="00000000" w:rsidP="00000000" w:rsidRDefault="00000000" w:rsidRPr="00000000" w14:paraId="00000048">
      <w:pPr>
        <w:spacing w:after="11" w:line="259" w:lineRule="auto"/>
        <w:ind w:left="2160" w:firstLine="0"/>
        <w:rPr/>
      </w:pPr>
      <w:r w:rsidDel="00000000" w:rsidR="00000000" w:rsidRPr="00000000">
        <w:rPr>
          <w:rtl w:val="0"/>
        </w:rPr>
        <w:t xml:space="preserve">  </w:t>
      </w:r>
    </w:p>
    <w:p w:rsidR="00000000" w:rsidDel="00000000" w:rsidP="00000000" w:rsidRDefault="00000000" w:rsidRPr="00000000" w14:paraId="00000049">
      <w:pPr>
        <w:numPr>
          <w:ilvl w:val="1"/>
          <w:numId w:val="1"/>
        </w:numPr>
        <w:ind w:left="2865" w:right="15" w:hanging="366.9999999999999"/>
        <w:rPr/>
      </w:pPr>
      <w:r w:rsidDel="00000000" w:rsidR="00000000" w:rsidRPr="00000000">
        <w:rPr>
          <w:rtl w:val="0"/>
        </w:rPr>
        <w:t xml:space="preserve">Joint Schedules for RM6263: </w:t>
      </w:r>
    </w:p>
    <w:p w:rsidR="00000000" w:rsidDel="00000000" w:rsidP="00000000" w:rsidRDefault="00000000" w:rsidRPr="00000000" w14:paraId="0000004A">
      <w:pPr>
        <w:numPr>
          <w:ilvl w:val="1"/>
          <w:numId w:val="1"/>
        </w:numPr>
        <w:ind w:left="2865" w:right="15" w:hanging="366.9999999999999"/>
        <w:rPr/>
      </w:pPr>
      <w:r w:rsidDel="00000000" w:rsidR="00000000" w:rsidRPr="00000000">
        <w:rPr>
          <w:rtl w:val="0"/>
        </w:rPr>
        <w:t xml:space="preserve">Joint Schedule 2 (Variation Form)   </w:t>
      </w:r>
    </w:p>
    <w:p w:rsidR="00000000" w:rsidDel="00000000" w:rsidP="00000000" w:rsidRDefault="00000000" w:rsidRPr="00000000" w14:paraId="0000004B">
      <w:pPr>
        <w:numPr>
          <w:ilvl w:val="1"/>
          <w:numId w:val="1"/>
        </w:numPr>
        <w:ind w:left="2865" w:right="15" w:hanging="366.9999999999999"/>
        <w:rPr/>
      </w:pPr>
      <w:r w:rsidDel="00000000" w:rsidR="00000000" w:rsidRPr="00000000">
        <w:rPr>
          <w:rtl w:val="0"/>
        </w:rPr>
        <w:t xml:space="preserve">Joint Schedule 3 (Insurance Requirements)  </w:t>
      </w:r>
    </w:p>
    <w:p w:rsidR="00000000" w:rsidDel="00000000" w:rsidP="00000000" w:rsidRDefault="00000000" w:rsidRPr="00000000" w14:paraId="0000004C">
      <w:pPr>
        <w:numPr>
          <w:ilvl w:val="1"/>
          <w:numId w:val="1"/>
        </w:numPr>
        <w:ind w:left="2865" w:right="15" w:hanging="366.9999999999999"/>
        <w:rPr/>
      </w:pPr>
      <w:r w:rsidDel="00000000" w:rsidR="00000000" w:rsidRPr="00000000">
        <w:rPr>
          <w:rtl w:val="0"/>
        </w:rPr>
        <w:t xml:space="preserve">Joint Schedule 4 (Commercially Sensitive </w:t>
      </w:r>
    </w:p>
    <w:p w:rsidR="00000000" w:rsidDel="00000000" w:rsidP="00000000" w:rsidRDefault="00000000" w:rsidRPr="00000000" w14:paraId="0000004D">
      <w:pPr>
        <w:ind w:left="2523" w:right="15" w:firstLine="0"/>
        <w:rPr/>
      </w:pPr>
      <w:r w:rsidDel="00000000" w:rsidR="00000000" w:rsidRPr="00000000">
        <w:rPr>
          <w:rtl w:val="0"/>
        </w:rPr>
        <w:t xml:space="preserve">Information) </w:t>
      </w:r>
    </w:p>
    <w:p w:rsidR="00000000" w:rsidDel="00000000" w:rsidP="00000000" w:rsidRDefault="00000000" w:rsidRPr="00000000" w14:paraId="0000004E">
      <w:pPr>
        <w:numPr>
          <w:ilvl w:val="1"/>
          <w:numId w:val="1"/>
        </w:numPr>
        <w:spacing w:after="13" w:line="265" w:lineRule="auto"/>
        <w:ind w:left="2865" w:right="15" w:hanging="366.9999999999999"/>
        <w:rPr/>
      </w:pPr>
      <w:r w:rsidDel="00000000" w:rsidR="00000000" w:rsidRPr="00000000">
        <w:rPr>
          <w:strike w:val="1"/>
          <w:rtl w:val="0"/>
        </w:rPr>
        <w:t xml:space="preserve">Joint Schedule 6 (Key Subcontractors)</w:t>
      </w:r>
      <w:r w:rsidDel="00000000" w:rsidR="00000000" w:rsidRPr="00000000">
        <w:rPr>
          <w:rtl w:val="0"/>
        </w:rPr>
        <w:t xml:space="preserve">   - N/A   </w:t>
      </w:r>
    </w:p>
    <w:p w:rsidR="00000000" w:rsidDel="00000000" w:rsidP="00000000" w:rsidRDefault="00000000" w:rsidRPr="00000000" w14:paraId="0000004F">
      <w:pPr>
        <w:numPr>
          <w:ilvl w:val="1"/>
          <w:numId w:val="1"/>
        </w:numPr>
        <w:spacing w:after="13" w:line="265" w:lineRule="auto"/>
        <w:ind w:left="2865" w:right="15" w:hanging="366.9999999999999"/>
        <w:rPr/>
      </w:pPr>
      <w:r w:rsidDel="00000000" w:rsidR="00000000" w:rsidRPr="00000000">
        <w:rPr>
          <w:strike w:val="1"/>
          <w:rtl w:val="0"/>
        </w:rPr>
        <w:t xml:space="preserve">Joint Schedule 7 (Financial Difficulties)</w:t>
      </w:r>
      <w:r w:rsidDel="00000000" w:rsidR="00000000" w:rsidRPr="00000000">
        <w:rPr>
          <w:rtl w:val="0"/>
        </w:rPr>
        <w:t xml:space="preserve">    -N/A  </w:t>
      </w:r>
    </w:p>
    <w:p w:rsidR="00000000" w:rsidDel="00000000" w:rsidP="00000000" w:rsidRDefault="00000000" w:rsidRPr="00000000" w14:paraId="00000050">
      <w:pPr>
        <w:numPr>
          <w:ilvl w:val="1"/>
          <w:numId w:val="1"/>
        </w:numPr>
        <w:spacing w:after="13" w:line="265" w:lineRule="auto"/>
        <w:ind w:left="2865" w:right="15" w:hanging="366.9999999999999"/>
        <w:rPr/>
      </w:pPr>
      <w:r w:rsidDel="00000000" w:rsidR="00000000" w:rsidRPr="00000000">
        <w:rPr>
          <w:strike w:val="1"/>
          <w:rtl w:val="0"/>
        </w:rPr>
        <w:t xml:space="preserve">Joint Schedule 8 (Guarantee)   </w:t>
        <w:tab/>
      </w:r>
      <w:r w:rsidDel="00000000" w:rsidR="00000000" w:rsidRPr="00000000">
        <w:rPr>
          <w:rtl w:val="0"/>
        </w:rPr>
        <w:t xml:space="preserve">  </w:t>
        <w:tab/>
        <w:t xml:space="preserve"> -N/A   </w:t>
      </w:r>
    </w:p>
    <w:p w:rsidR="00000000" w:rsidDel="00000000" w:rsidP="00000000" w:rsidRDefault="00000000" w:rsidRPr="00000000" w14:paraId="00000051">
      <w:pPr>
        <w:numPr>
          <w:ilvl w:val="1"/>
          <w:numId w:val="1"/>
        </w:numPr>
        <w:ind w:left="2865" w:right="15" w:hanging="366.9999999999999"/>
        <w:rPr/>
      </w:pPr>
      <w:r w:rsidDel="00000000" w:rsidR="00000000" w:rsidRPr="00000000">
        <w:rPr>
          <w:rtl w:val="0"/>
        </w:rPr>
        <w:t xml:space="preserve">Joint Schedule 10 (Rectification Plan)     </w:t>
        <w:tab/>
        <w:t xml:space="preserve">  </w:t>
      </w:r>
    </w:p>
    <w:p w:rsidR="00000000" w:rsidDel="00000000" w:rsidP="00000000" w:rsidRDefault="00000000" w:rsidRPr="00000000" w14:paraId="00000052">
      <w:pPr>
        <w:numPr>
          <w:ilvl w:val="1"/>
          <w:numId w:val="1"/>
        </w:numPr>
        <w:ind w:left="2865" w:right="15" w:hanging="366.9999999999999"/>
        <w:rPr/>
      </w:pPr>
      <w:r w:rsidDel="00000000" w:rsidR="00000000" w:rsidRPr="00000000">
        <w:rPr>
          <w:rtl w:val="0"/>
        </w:rPr>
        <w:t xml:space="preserve">Joint Schedule 11 (Processing Data)   </w:t>
      </w:r>
    </w:p>
    <w:p w:rsidR="00000000" w:rsidDel="00000000" w:rsidP="00000000" w:rsidRDefault="00000000" w:rsidRPr="00000000" w14:paraId="00000053">
      <w:pPr>
        <w:numPr>
          <w:ilvl w:val="1"/>
          <w:numId w:val="1"/>
        </w:numPr>
        <w:spacing w:after="13" w:line="265" w:lineRule="auto"/>
        <w:ind w:left="2865" w:right="15" w:hanging="366.9999999999999"/>
        <w:rPr/>
      </w:pPr>
      <w:r w:rsidDel="00000000" w:rsidR="00000000" w:rsidRPr="00000000">
        <w:rPr>
          <w:strike w:val="1"/>
          <w:rtl w:val="0"/>
        </w:rPr>
        <w:t xml:space="preserve">Joint Schedule 12 (Supply Chain Visibility)</w:t>
      </w:r>
      <w:r w:rsidDel="00000000" w:rsidR="00000000" w:rsidRPr="00000000">
        <w:rPr>
          <w:rtl w:val="0"/>
        </w:rPr>
        <w:t xml:space="preserve">  N/A </w:t>
      </w:r>
    </w:p>
    <w:p w:rsidR="00000000" w:rsidDel="00000000" w:rsidP="00000000" w:rsidRDefault="00000000" w:rsidRPr="00000000" w14:paraId="00000054">
      <w:pPr>
        <w:spacing w:after="0" w:line="259" w:lineRule="auto"/>
        <w:ind w:left="2513" w:firstLine="0"/>
        <w:rPr/>
      </w:pPr>
      <w:r w:rsidDel="00000000" w:rsidR="00000000" w:rsidRPr="00000000">
        <w:rPr>
          <w:rtl w:val="0"/>
        </w:rPr>
        <w:t xml:space="preserve"> </w:t>
        <w:tab/>
        <w:t xml:space="preserve">  </w:t>
        <w:tab/>
        <w:t xml:space="preserve">  </w:t>
      </w:r>
    </w:p>
    <w:p w:rsidR="00000000" w:rsidDel="00000000" w:rsidP="00000000" w:rsidRDefault="00000000" w:rsidRPr="00000000" w14:paraId="00000055">
      <w:pPr>
        <w:numPr>
          <w:ilvl w:val="1"/>
          <w:numId w:val="1"/>
        </w:numPr>
        <w:ind w:left="2865" w:right="15" w:hanging="366.9999999999999"/>
        <w:rPr/>
      </w:pPr>
      <w:r w:rsidDel="00000000" w:rsidR="00000000" w:rsidRPr="00000000">
        <w:rPr>
          <w:rtl w:val="0"/>
        </w:rPr>
        <w:t xml:space="preserve">Joint Schedule 13 (Cyber Essentials)  </w:t>
      </w:r>
    </w:p>
    <w:p w:rsidR="00000000" w:rsidDel="00000000" w:rsidP="00000000" w:rsidRDefault="00000000" w:rsidRPr="00000000" w14:paraId="00000056">
      <w:pPr>
        <w:spacing w:after="19" w:line="259" w:lineRule="auto"/>
        <w:ind w:left="2520" w:firstLine="0"/>
        <w:rPr/>
      </w:pPr>
      <w:r w:rsidDel="00000000" w:rsidR="00000000" w:rsidRPr="00000000">
        <w:rPr>
          <w:rtl w:val="0"/>
        </w:rPr>
        <w:t xml:space="preserve"> </w:t>
      </w:r>
    </w:p>
    <w:p w:rsidR="00000000" w:rsidDel="00000000" w:rsidP="00000000" w:rsidRDefault="00000000" w:rsidRPr="00000000" w14:paraId="00000057">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58">
      <w:pPr>
        <w:numPr>
          <w:ilvl w:val="1"/>
          <w:numId w:val="1"/>
        </w:numPr>
        <w:ind w:left="2865" w:right="15" w:hanging="366.9999999999999"/>
        <w:rPr/>
      </w:pPr>
      <w:r w:rsidDel="00000000" w:rsidR="00000000" w:rsidRPr="00000000">
        <w:rPr>
          <w:rtl w:val="0"/>
        </w:rPr>
        <w:t xml:space="preserve">Call-Off Schedules for CCBS22A01:  </w:t>
      </w:r>
    </w:p>
    <w:p w:rsidR="00000000" w:rsidDel="00000000" w:rsidP="00000000" w:rsidRDefault="00000000" w:rsidRPr="00000000" w14:paraId="00000059">
      <w:pPr>
        <w:numPr>
          <w:ilvl w:val="1"/>
          <w:numId w:val="1"/>
        </w:numPr>
        <w:ind w:left="2865" w:right="15" w:hanging="366.9999999999999"/>
        <w:rPr/>
      </w:pPr>
      <w:r w:rsidDel="00000000" w:rsidR="00000000" w:rsidRPr="00000000">
        <w:rPr>
          <w:rtl w:val="0"/>
        </w:rPr>
        <w:t xml:space="preserve">Call-Off Schedule 1 (Transparency Reports)   </w:t>
      </w:r>
    </w:p>
    <w:p w:rsidR="00000000" w:rsidDel="00000000" w:rsidP="00000000" w:rsidRDefault="00000000" w:rsidRPr="00000000" w14:paraId="0000005A">
      <w:pPr>
        <w:numPr>
          <w:ilvl w:val="1"/>
          <w:numId w:val="1"/>
        </w:numPr>
        <w:spacing w:after="13" w:line="265" w:lineRule="auto"/>
        <w:ind w:left="2865" w:right="15" w:hanging="366.9999999999999"/>
        <w:rPr/>
      </w:pPr>
      <w:r w:rsidDel="00000000" w:rsidR="00000000" w:rsidRPr="00000000">
        <w:rPr>
          <w:strike w:val="1"/>
          <w:rtl w:val="0"/>
        </w:rPr>
        <w:t xml:space="preserve">Call Off Schedule 2 (Staff Transfer)</w:t>
      </w:r>
      <w:r w:rsidDel="00000000" w:rsidR="00000000" w:rsidRPr="00000000">
        <w:rPr>
          <w:rtl w:val="0"/>
        </w:rPr>
        <w:t xml:space="preserve">  - N/A </w:t>
        <w:tab/>
        <w:t xml:space="preserve"> </w:t>
      </w:r>
    </w:p>
    <w:p w:rsidR="00000000" w:rsidDel="00000000" w:rsidP="00000000" w:rsidRDefault="00000000" w:rsidRPr="00000000" w14:paraId="0000005B">
      <w:pPr>
        <w:numPr>
          <w:ilvl w:val="1"/>
          <w:numId w:val="1"/>
        </w:numPr>
        <w:ind w:left="2865" w:right="15" w:hanging="366.9999999999999"/>
        <w:rPr/>
      </w:pPr>
      <w:r w:rsidDel="00000000" w:rsidR="00000000" w:rsidRPr="00000000">
        <w:rPr>
          <w:rtl w:val="0"/>
        </w:rPr>
        <w:t xml:space="preserve">Call-Off Schedule 3 (Continuous Improvement)  </w:t>
      </w:r>
    </w:p>
    <w:p w:rsidR="00000000" w:rsidDel="00000000" w:rsidP="00000000" w:rsidRDefault="00000000" w:rsidRPr="00000000" w14:paraId="0000005C">
      <w:pPr>
        <w:numPr>
          <w:ilvl w:val="1"/>
          <w:numId w:val="1"/>
        </w:numPr>
        <w:ind w:left="2865" w:right="15" w:hanging="366.9999999999999"/>
        <w:rPr/>
      </w:pPr>
      <w:r w:rsidDel="00000000" w:rsidR="00000000" w:rsidRPr="00000000">
        <w:rPr>
          <w:rtl w:val="0"/>
        </w:rPr>
        <w:t xml:space="preserve">Call-Off Schedule 5 (Pricing Details and Expenses </w:t>
      </w:r>
    </w:p>
    <w:p w:rsidR="00000000" w:rsidDel="00000000" w:rsidP="00000000" w:rsidRDefault="00000000" w:rsidRPr="00000000" w14:paraId="0000005D">
      <w:pPr>
        <w:tabs>
          <w:tab w:val="center" w:pos="2873"/>
          <w:tab w:val="center" w:pos="3601"/>
        </w:tabs>
        <w:ind w:left="0" w:firstLine="0"/>
        <w:rPr/>
      </w:pPr>
      <w:r w:rsidDel="00000000" w:rsidR="00000000" w:rsidRPr="00000000">
        <w:rPr>
          <w:rFonts w:ascii="Calibri" w:cs="Calibri" w:eastAsia="Calibri" w:hAnsi="Calibri"/>
          <w:sz w:val="22"/>
          <w:szCs w:val="22"/>
          <w:rtl w:val="0"/>
        </w:rPr>
        <w:tab/>
      </w:r>
      <w:r w:rsidDel="00000000" w:rsidR="00000000" w:rsidRPr="00000000">
        <w:rPr>
          <w:rtl w:val="0"/>
        </w:rPr>
        <w:t xml:space="preserve">Policy)  </w:t>
        <w:tab/>
        <w:t xml:space="preserve">   </w:t>
      </w:r>
    </w:p>
    <w:p w:rsidR="00000000" w:rsidDel="00000000" w:rsidP="00000000" w:rsidRDefault="00000000" w:rsidRPr="00000000" w14:paraId="0000005E">
      <w:pPr>
        <w:numPr>
          <w:ilvl w:val="1"/>
          <w:numId w:val="1"/>
        </w:numPr>
        <w:ind w:left="2865" w:right="15" w:hanging="366.9999999999999"/>
        <w:rPr/>
      </w:pPr>
      <w:r w:rsidDel="00000000" w:rsidR="00000000" w:rsidRPr="00000000">
        <w:rPr>
          <w:rtl w:val="0"/>
        </w:rPr>
        <w:t xml:space="preserve">Call-Off Schedule 6 (Intellectual Property Rights and Additional Terms on Digital Deliveries) </w:t>
        <w:tab/>
        <w:t xml:space="preserve">  </w:t>
      </w:r>
    </w:p>
    <w:p w:rsidR="00000000" w:rsidDel="00000000" w:rsidP="00000000" w:rsidRDefault="00000000" w:rsidRPr="00000000" w14:paraId="0000005F">
      <w:pPr>
        <w:numPr>
          <w:ilvl w:val="1"/>
          <w:numId w:val="1"/>
        </w:numPr>
        <w:ind w:left="2865" w:right="15" w:hanging="366.9999999999999"/>
        <w:rPr/>
      </w:pPr>
      <w:r w:rsidDel="00000000" w:rsidR="00000000" w:rsidRPr="00000000">
        <w:rPr>
          <w:rtl w:val="0"/>
        </w:rPr>
        <w:t xml:space="preserve">Call-Off Schedule 7 (Key Supplier Staff)  </w:t>
        <w:tab/>
        <w:t xml:space="preserve">  </w:t>
        <w:tab/>
        <w:t xml:space="preserve">    </w:t>
      </w:r>
    </w:p>
    <w:p w:rsidR="00000000" w:rsidDel="00000000" w:rsidP="00000000" w:rsidRDefault="00000000" w:rsidRPr="00000000" w14:paraId="00000060">
      <w:pPr>
        <w:numPr>
          <w:ilvl w:val="1"/>
          <w:numId w:val="1"/>
        </w:numPr>
        <w:ind w:left="2865" w:right="15" w:hanging="366.9999999999999"/>
        <w:rPr/>
      </w:pPr>
      <w:r w:rsidDel="00000000" w:rsidR="00000000" w:rsidRPr="00000000">
        <w:rPr>
          <w:rtl w:val="0"/>
        </w:rPr>
        <w:t xml:space="preserve">Call-Off Schedule 8 (Business Continuity and </w:t>
      </w:r>
    </w:p>
    <w:p w:rsidR="00000000" w:rsidDel="00000000" w:rsidP="00000000" w:rsidRDefault="00000000" w:rsidRPr="00000000" w14:paraId="00000061">
      <w:pPr>
        <w:ind w:left="2523" w:right="15" w:firstLine="0"/>
        <w:rPr/>
      </w:pPr>
      <w:r w:rsidDel="00000000" w:rsidR="00000000" w:rsidRPr="00000000">
        <w:rPr>
          <w:rtl w:val="0"/>
        </w:rPr>
        <w:t xml:space="preserve">Disaster Recovery)  </w:t>
      </w:r>
    </w:p>
    <w:p w:rsidR="00000000" w:rsidDel="00000000" w:rsidP="00000000" w:rsidRDefault="00000000" w:rsidRPr="00000000" w14:paraId="00000062">
      <w:pPr>
        <w:numPr>
          <w:ilvl w:val="1"/>
          <w:numId w:val="1"/>
        </w:numPr>
        <w:ind w:left="2865" w:right="15" w:hanging="366.9999999999999"/>
        <w:rPr/>
      </w:pPr>
      <w:r w:rsidDel="00000000" w:rsidR="00000000" w:rsidRPr="00000000">
        <w:rPr>
          <w:rtl w:val="0"/>
        </w:rPr>
        <w:t xml:space="preserve">Call-Off Schedule 9 (Security)   </w:t>
        <w:tab/>
        <w:t xml:space="preserve">   </w:t>
        <w:tab/>
        <w:t xml:space="preserve">  </w:t>
        <w:tab/>
        <w:t xml:space="preserve">    </w:t>
      </w:r>
    </w:p>
    <w:p w:rsidR="00000000" w:rsidDel="00000000" w:rsidP="00000000" w:rsidRDefault="00000000" w:rsidRPr="00000000" w14:paraId="00000063">
      <w:pPr>
        <w:numPr>
          <w:ilvl w:val="1"/>
          <w:numId w:val="1"/>
        </w:numPr>
        <w:ind w:left="2865" w:right="15" w:hanging="366.9999999999999"/>
        <w:rPr/>
      </w:pPr>
      <w:r w:rsidDel="00000000" w:rsidR="00000000" w:rsidRPr="00000000">
        <w:rPr>
          <w:rtl w:val="0"/>
        </w:rPr>
        <w:t xml:space="preserve">Call-Off Schedule 10 (Exit Management)  </w:t>
      </w:r>
    </w:p>
    <w:p w:rsidR="00000000" w:rsidDel="00000000" w:rsidP="00000000" w:rsidRDefault="00000000" w:rsidRPr="00000000" w14:paraId="00000064">
      <w:pPr>
        <w:numPr>
          <w:ilvl w:val="1"/>
          <w:numId w:val="1"/>
        </w:numPr>
        <w:spacing w:after="13" w:line="265" w:lineRule="auto"/>
        <w:ind w:left="2865" w:right="15" w:hanging="366.9999999999999"/>
        <w:rPr/>
      </w:pPr>
      <w:r w:rsidDel="00000000" w:rsidR="00000000" w:rsidRPr="00000000">
        <w:rPr>
          <w:strike w:val="1"/>
          <w:rtl w:val="0"/>
        </w:rPr>
        <w:t xml:space="preserve">Call-Off Schedule 12 (Clustering)</w:t>
      </w:r>
      <w:r w:rsidDel="00000000" w:rsidR="00000000" w:rsidRPr="00000000">
        <w:rPr>
          <w:rtl w:val="0"/>
        </w:rPr>
        <w:t xml:space="preserve">  - N/A </w:t>
      </w:r>
    </w:p>
    <w:p w:rsidR="00000000" w:rsidDel="00000000" w:rsidP="00000000" w:rsidRDefault="00000000" w:rsidRPr="00000000" w14:paraId="00000065">
      <w:pPr>
        <w:numPr>
          <w:ilvl w:val="1"/>
          <w:numId w:val="1"/>
        </w:numPr>
        <w:spacing w:after="13" w:line="265" w:lineRule="auto"/>
        <w:ind w:left="2865" w:right="15" w:hanging="366.9999999999999"/>
        <w:rPr/>
      </w:pPr>
      <w:r w:rsidDel="00000000" w:rsidR="00000000" w:rsidRPr="00000000">
        <w:rPr>
          <w:strike w:val="1"/>
          <w:rtl w:val="0"/>
        </w:rPr>
        <w:t xml:space="preserve">Call Off Schedule 13 ( Implementation Plan and</w:t>
      </w:r>
      <w:r w:rsidDel="00000000" w:rsidR="00000000" w:rsidRPr="00000000">
        <w:rPr>
          <w:rtl w:val="0"/>
        </w:rPr>
        <w:t xml:space="preserve"> </w:t>
      </w:r>
    </w:p>
    <w:p w:rsidR="00000000" w:rsidDel="00000000" w:rsidP="00000000" w:rsidRDefault="00000000" w:rsidRPr="00000000" w14:paraId="00000066">
      <w:pPr>
        <w:spacing w:after="13" w:line="265" w:lineRule="auto"/>
        <w:ind w:left="2508" w:firstLine="0"/>
        <w:rPr/>
      </w:pPr>
      <w:r w:rsidDel="00000000" w:rsidR="00000000" w:rsidRPr="00000000">
        <w:rPr>
          <w:strike w:val="1"/>
          <w:rtl w:val="0"/>
        </w:rPr>
        <w:t xml:space="preserve">Testing)</w:t>
      </w:r>
      <w:r w:rsidDel="00000000" w:rsidR="00000000" w:rsidRPr="00000000">
        <w:rPr>
          <w:rtl w:val="0"/>
        </w:rPr>
        <w:t xml:space="preserve"> - N/A </w:t>
      </w:r>
    </w:p>
    <w:p w:rsidR="00000000" w:rsidDel="00000000" w:rsidP="00000000" w:rsidRDefault="00000000" w:rsidRPr="00000000" w14:paraId="00000067">
      <w:pPr>
        <w:numPr>
          <w:ilvl w:val="1"/>
          <w:numId w:val="1"/>
        </w:numPr>
        <w:spacing w:after="13" w:line="265" w:lineRule="auto"/>
        <w:ind w:left="2865" w:right="15" w:hanging="366.9999999999999"/>
        <w:rPr/>
      </w:pPr>
      <w:r w:rsidDel="00000000" w:rsidR="00000000" w:rsidRPr="00000000">
        <w:rPr>
          <w:strike w:val="1"/>
          <w:rtl w:val="0"/>
        </w:rPr>
        <w:t xml:space="preserve">Call-Off Schedule 14 A/B (Service Levels &amp; Balance</w:t>
      </w:r>
      <w:r w:rsidDel="00000000" w:rsidR="00000000" w:rsidRPr="00000000">
        <w:rPr>
          <w:rtl w:val="0"/>
        </w:rPr>
        <w:t xml:space="preserve"> </w:t>
      </w:r>
    </w:p>
    <w:p w:rsidR="00000000" w:rsidDel="00000000" w:rsidP="00000000" w:rsidRDefault="00000000" w:rsidRPr="00000000" w14:paraId="00000068">
      <w:pPr>
        <w:spacing w:after="13" w:line="265" w:lineRule="auto"/>
        <w:ind w:left="2508" w:firstLine="0"/>
        <w:rPr/>
      </w:pPr>
      <w:r w:rsidDel="00000000" w:rsidR="00000000" w:rsidRPr="00000000">
        <w:rPr>
          <w:strike w:val="1"/>
          <w:rtl w:val="0"/>
        </w:rPr>
        <w:t xml:space="preserve">Scorecard)</w:t>
      </w:r>
      <w:r w:rsidDel="00000000" w:rsidR="00000000" w:rsidRPr="00000000">
        <w:rPr>
          <w:rtl w:val="0"/>
        </w:rPr>
        <w:t xml:space="preserve">  -N/A </w:t>
      </w:r>
    </w:p>
    <w:p w:rsidR="00000000" w:rsidDel="00000000" w:rsidP="00000000" w:rsidRDefault="00000000" w:rsidRPr="00000000" w14:paraId="00000069">
      <w:pPr>
        <w:numPr>
          <w:ilvl w:val="1"/>
          <w:numId w:val="1"/>
        </w:numPr>
        <w:ind w:left="2865" w:right="15" w:hanging="366.9999999999999"/>
        <w:rPr/>
      </w:pPr>
      <w:r w:rsidDel="00000000" w:rsidR="00000000" w:rsidRPr="00000000">
        <w:rPr>
          <w:rtl w:val="0"/>
        </w:rPr>
        <w:t xml:space="preserve">Call-Off Schedule 15 (Call-Off Contract </w:t>
      </w:r>
    </w:p>
    <w:p w:rsidR="00000000" w:rsidDel="00000000" w:rsidP="00000000" w:rsidRDefault="00000000" w:rsidRPr="00000000" w14:paraId="0000006A">
      <w:pPr>
        <w:tabs>
          <w:tab w:val="center" w:pos="3254"/>
          <w:tab w:val="center" w:pos="4321"/>
        </w:tabs>
        <w:ind w:left="0" w:firstLine="0"/>
        <w:rPr/>
      </w:pPr>
      <w:r w:rsidDel="00000000" w:rsidR="00000000" w:rsidRPr="00000000">
        <w:rPr>
          <w:rFonts w:ascii="Calibri" w:cs="Calibri" w:eastAsia="Calibri" w:hAnsi="Calibri"/>
          <w:sz w:val="22"/>
          <w:szCs w:val="22"/>
          <w:rtl w:val="0"/>
        </w:rPr>
        <w:tab/>
      </w:r>
      <w:r w:rsidDel="00000000" w:rsidR="00000000" w:rsidRPr="00000000">
        <w:rPr>
          <w:rtl w:val="0"/>
        </w:rPr>
        <w:t xml:space="preserve">Management) </w:t>
        <w:tab/>
        <w:t xml:space="preserve"> </w:t>
      </w:r>
    </w:p>
    <w:p w:rsidR="00000000" w:rsidDel="00000000" w:rsidP="00000000" w:rsidRDefault="00000000" w:rsidRPr="00000000" w14:paraId="0000006B">
      <w:pPr>
        <w:numPr>
          <w:ilvl w:val="1"/>
          <w:numId w:val="1"/>
        </w:numPr>
        <w:spacing w:after="13" w:line="265" w:lineRule="auto"/>
        <w:ind w:left="2865" w:right="15" w:hanging="366.9999999999999"/>
        <w:rPr/>
      </w:pPr>
      <w:r w:rsidDel="00000000" w:rsidR="00000000" w:rsidRPr="00000000">
        <w:rPr>
          <w:strike w:val="1"/>
          <w:rtl w:val="0"/>
        </w:rPr>
        <w:t xml:space="preserve">Call-Off Schedule 16 (Benchmarking)</w:t>
      </w:r>
      <w:r w:rsidDel="00000000" w:rsidR="00000000" w:rsidRPr="00000000">
        <w:rPr>
          <w:rtl w:val="0"/>
        </w:rPr>
        <w:t xml:space="preserve"> – N/A </w:t>
      </w:r>
    </w:p>
    <w:p w:rsidR="00000000" w:rsidDel="00000000" w:rsidP="00000000" w:rsidRDefault="00000000" w:rsidRPr="00000000" w14:paraId="0000006C">
      <w:pPr>
        <w:numPr>
          <w:ilvl w:val="1"/>
          <w:numId w:val="1"/>
        </w:numPr>
        <w:spacing w:after="13" w:line="265" w:lineRule="auto"/>
        <w:ind w:left="2865" w:right="15" w:hanging="366.9999999999999"/>
        <w:rPr/>
      </w:pPr>
      <w:r w:rsidDel="00000000" w:rsidR="00000000" w:rsidRPr="00000000">
        <w:rPr>
          <w:strike w:val="1"/>
          <w:rtl w:val="0"/>
        </w:rPr>
        <w:t xml:space="preserve">Call-Off Schedule 17 (MOD Terms)</w:t>
      </w:r>
      <w:r w:rsidDel="00000000" w:rsidR="00000000" w:rsidRPr="00000000">
        <w:rPr>
          <w:rtl w:val="0"/>
        </w:rPr>
        <w:t xml:space="preserve">  - N/A </w:t>
      </w:r>
    </w:p>
    <w:p w:rsidR="00000000" w:rsidDel="00000000" w:rsidP="00000000" w:rsidRDefault="00000000" w:rsidRPr="00000000" w14:paraId="0000006D">
      <w:pPr>
        <w:numPr>
          <w:ilvl w:val="1"/>
          <w:numId w:val="1"/>
        </w:numPr>
        <w:ind w:left="2865" w:right="15" w:hanging="366.9999999999999"/>
        <w:rPr/>
      </w:pPr>
      <w:r w:rsidDel="00000000" w:rsidR="00000000" w:rsidRPr="00000000">
        <w:rPr>
          <w:rtl w:val="0"/>
        </w:rPr>
        <w:t xml:space="preserve">Call-Off Schedule 18 (Background Checks) </w:t>
      </w:r>
    </w:p>
    <w:p w:rsidR="00000000" w:rsidDel="00000000" w:rsidP="00000000" w:rsidRDefault="00000000" w:rsidRPr="00000000" w14:paraId="0000006E">
      <w:pPr>
        <w:numPr>
          <w:ilvl w:val="1"/>
          <w:numId w:val="1"/>
        </w:numPr>
        <w:spacing w:after="13" w:line="265" w:lineRule="auto"/>
        <w:ind w:left="2865" w:right="15" w:hanging="366.9999999999999"/>
        <w:rPr/>
      </w:pPr>
      <w:r w:rsidDel="00000000" w:rsidR="00000000" w:rsidRPr="00000000">
        <w:rPr>
          <w:strike w:val="1"/>
          <w:rtl w:val="0"/>
        </w:rPr>
        <w:t xml:space="preserve">Call-Off Schedule 19 (Scottish Law)  </w:t>
      </w:r>
      <w:r w:rsidDel="00000000" w:rsidR="00000000" w:rsidRPr="00000000">
        <w:rPr>
          <w:rtl w:val="0"/>
        </w:rPr>
        <w:t xml:space="preserve">- N/A </w:t>
      </w:r>
    </w:p>
    <w:p w:rsidR="00000000" w:rsidDel="00000000" w:rsidP="00000000" w:rsidRDefault="00000000" w:rsidRPr="00000000" w14:paraId="0000006F">
      <w:pPr>
        <w:spacing w:after="22" w:line="259" w:lineRule="auto"/>
        <w:ind w:left="2513" w:firstLine="0"/>
        <w:rPr/>
      </w:pPr>
      <w:r w:rsidDel="00000000" w:rsidR="00000000" w:rsidRPr="00000000">
        <w:rPr>
          <w:rtl w:val="0"/>
        </w:rPr>
        <w:t xml:space="preserve"> </w:t>
      </w:r>
    </w:p>
    <w:p w:rsidR="00000000" w:rsidDel="00000000" w:rsidP="00000000" w:rsidRDefault="00000000" w:rsidRPr="00000000" w14:paraId="00000070">
      <w:pPr>
        <w:numPr>
          <w:ilvl w:val="1"/>
          <w:numId w:val="1"/>
        </w:numPr>
        <w:ind w:left="2865" w:right="15" w:hanging="366.9999999999999"/>
        <w:rPr/>
      </w:pPr>
      <w:r w:rsidDel="00000000" w:rsidR="00000000" w:rsidRPr="00000000">
        <w:rPr>
          <w:rtl w:val="0"/>
        </w:rPr>
        <w:t xml:space="preserve">Call-Off Schedule 20 (Call-Off Specification)  </w:t>
      </w:r>
    </w:p>
    <w:p w:rsidR="00000000" w:rsidDel="00000000" w:rsidP="00000000" w:rsidRDefault="00000000" w:rsidRPr="00000000" w14:paraId="00000071">
      <w:pPr>
        <w:numPr>
          <w:ilvl w:val="1"/>
          <w:numId w:val="1"/>
        </w:numPr>
        <w:spacing w:after="13" w:line="265" w:lineRule="auto"/>
        <w:ind w:left="2865" w:right="15" w:hanging="366.9999999999999"/>
        <w:rPr/>
      </w:pPr>
      <w:r w:rsidDel="00000000" w:rsidR="00000000" w:rsidRPr="00000000">
        <w:rPr>
          <w:strike w:val="1"/>
          <w:rtl w:val="0"/>
        </w:rPr>
        <w:t xml:space="preserve">Call-Off Schedule 21 (Northern Ireland Law)  </w:t>
      </w:r>
      <w:r w:rsidDel="00000000" w:rsidR="00000000" w:rsidRPr="00000000">
        <w:rPr>
          <w:rtl w:val="0"/>
        </w:rPr>
        <w:t xml:space="preserve">- N/A </w:t>
      </w:r>
    </w:p>
    <w:p w:rsidR="00000000" w:rsidDel="00000000" w:rsidP="00000000" w:rsidRDefault="00000000" w:rsidRPr="00000000" w14:paraId="00000072">
      <w:pPr>
        <w:numPr>
          <w:ilvl w:val="1"/>
          <w:numId w:val="1"/>
        </w:numPr>
        <w:spacing w:after="13" w:line="265" w:lineRule="auto"/>
        <w:ind w:left="2865" w:right="15" w:hanging="366.9999999999999"/>
        <w:rPr/>
      </w:pPr>
      <w:r w:rsidDel="00000000" w:rsidR="00000000" w:rsidRPr="00000000">
        <w:rPr>
          <w:strike w:val="1"/>
          <w:rtl w:val="0"/>
        </w:rPr>
        <w:t xml:space="preserve">Call-Off Schedule 23 (HMRC Terms)  </w:t>
      </w:r>
      <w:r w:rsidDel="00000000" w:rsidR="00000000" w:rsidRPr="00000000">
        <w:rPr>
          <w:rtl w:val="0"/>
        </w:rPr>
        <w:t xml:space="preserve">- N/A </w:t>
      </w:r>
    </w:p>
    <w:p w:rsidR="00000000" w:rsidDel="00000000" w:rsidP="00000000" w:rsidRDefault="00000000" w:rsidRPr="00000000" w14:paraId="00000073">
      <w:pPr>
        <w:numPr>
          <w:ilvl w:val="1"/>
          <w:numId w:val="1"/>
        </w:numPr>
        <w:spacing w:after="13" w:line="265" w:lineRule="auto"/>
        <w:ind w:left="2865" w:right="15" w:hanging="366.9999999999999"/>
        <w:rPr/>
      </w:pPr>
      <w:r w:rsidDel="00000000" w:rsidR="00000000" w:rsidRPr="00000000">
        <w:rPr>
          <w:strike w:val="1"/>
          <w:rtl w:val="0"/>
        </w:rPr>
        <w:t xml:space="preserve">Call-Off Schedule 25 (Ethical walls agreement)  </w:t>
      </w:r>
      <w:r w:rsidDel="00000000" w:rsidR="00000000" w:rsidRPr="00000000">
        <w:rPr>
          <w:rtl w:val="0"/>
        </w:rPr>
        <w:t xml:space="preserve">- </w:t>
      </w:r>
    </w:p>
    <w:p w:rsidR="00000000" w:rsidDel="00000000" w:rsidP="00000000" w:rsidRDefault="00000000" w:rsidRPr="00000000" w14:paraId="00000074">
      <w:pPr>
        <w:ind w:left="2523" w:right="15" w:firstLine="0"/>
        <w:rPr/>
      </w:pPr>
      <w:r w:rsidDel="00000000" w:rsidR="00000000" w:rsidRPr="00000000">
        <w:rPr>
          <w:rtl w:val="0"/>
        </w:rPr>
        <w:t xml:space="preserve">N/A </w:t>
      </w:r>
    </w:p>
    <w:p w:rsidR="00000000" w:rsidDel="00000000" w:rsidP="00000000" w:rsidRDefault="00000000" w:rsidRPr="00000000" w14:paraId="00000075">
      <w:pPr>
        <w:numPr>
          <w:ilvl w:val="1"/>
          <w:numId w:val="1"/>
        </w:numPr>
        <w:spacing w:after="13" w:line="265" w:lineRule="auto"/>
        <w:ind w:left="2865" w:right="15" w:hanging="366.9999999999999"/>
        <w:rPr/>
      </w:pPr>
      <w:r w:rsidDel="00000000" w:rsidR="00000000" w:rsidRPr="00000000">
        <w:rPr>
          <w:strike w:val="1"/>
          <w:rtl w:val="0"/>
        </w:rPr>
        <w:t xml:space="preserve">Call-Off Schedule 26 (Secondment Agreement)  </w:t>
      </w:r>
      <w:r w:rsidDel="00000000" w:rsidR="00000000" w:rsidRPr="00000000">
        <w:rPr>
          <w:rtl w:val="0"/>
        </w:rPr>
        <w:t xml:space="preserve">- </w:t>
      </w:r>
    </w:p>
    <w:p w:rsidR="00000000" w:rsidDel="00000000" w:rsidP="00000000" w:rsidRDefault="00000000" w:rsidRPr="00000000" w14:paraId="00000076">
      <w:pPr>
        <w:ind w:left="2523" w:right="15" w:firstLine="0"/>
        <w:rPr/>
      </w:pPr>
      <w:r w:rsidDel="00000000" w:rsidR="00000000" w:rsidRPr="00000000">
        <w:rPr>
          <w:rtl w:val="0"/>
        </w:rPr>
        <w:t xml:space="preserve">N/A </w:t>
      </w:r>
    </w:p>
    <w:p w:rsidR="00000000" w:rsidDel="00000000" w:rsidP="00000000" w:rsidRDefault="00000000" w:rsidRPr="00000000" w14:paraId="00000077">
      <w:pPr>
        <w:spacing w:after="27" w:line="259" w:lineRule="auto"/>
        <w:ind w:left="2513" w:firstLine="0"/>
        <w:rPr/>
      </w:pPr>
      <w:r w:rsidDel="00000000" w:rsidR="00000000" w:rsidRPr="00000000">
        <w:rPr>
          <w:rtl w:val="0"/>
        </w:rPr>
        <w:t xml:space="preserve"> </w:t>
        <w:tab/>
        <w:t xml:space="preserve">  </w:t>
        <w:tab/>
        <w:t xml:space="preserve">  </w:t>
        <w:tab/>
        <w:t xml:space="preserve">   </w:t>
      </w:r>
    </w:p>
    <w:p w:rsidR="00000000" w:rsidDel="00000000" w:rsidP="00000000" w:rsidRDefault="00000000" w:rsidRPr="00000000" w14:paraId="00000078">
      <w:pPr>
        <w:numPr>
          <w:ilvl w:val="0"/>
          <w:numId w:val="1"/>
        </w:numPr>
        <w:ind w:left="2160" w:right="15" w:hanging="360"/>
        <w:rPr/>
      </w:pPr>
      <w:r w:rsidDel="00000000" w:rsidR="00000000" w:rsidRPr="00000000">
        <w:rPr>
          <w:rtl w:val="0"/>
        </w:rPr>
        <w:t xml:space="preserve">CCS Core Terms (version 3.0.11)  </w:t>
      </w:r>
    </w:p>
    <w:p w:rsidR="00000000" w:rsidDel="00000000" w:rsidP="00000000" w:rsidRDefault="00000000" w:rsidRPr="00000000" w14:paraId="00000079">
      <w:pPr>
        <w:numPr>
          <w:ilvl w:val="0"/>
          <w:numId w:val="1"/>
        </w:numPr>
        <w:ind w:left="2160" w:right="15" w:hanging="360"/>
        <w:rPr/>
      </w:pPr>
      <w:r w:rsidDel="00000000" w:rsidR="00000000" w:rsidRPr="00000000">
        <w:rPr>
          <w:rtl w:val="0"/>
        </w:rPr>
        <w:t xml:space="preserve">Joint Schedule 5 (Corporate Social Responsibility) RM6263  </w:t>
      </w:r>
    </w:p>
    <w:p w:rsidR="00000000" w:rsidDel="00000000" w:rsidP="00000000" w:rsidRDefault="00000000" w:rsidRPr="00000000" w14:paraId="0000007A">
      <w:pPr>
        <w:numPr>
          <w:ilvl w:val="0"/>
          <w:numId w:val="1"/>
        </w:numPr>
        <w:ind w:left="2160" w:right="15" w:hanging="360"/>
        <w:rPr/>
      </w:pPr>
      <w:r w:rsidDel="00000000" w:rsidR="00000000" w:rsidRPr="00000000">
        <w:rPr>
          <w:rtl w:val="0"/>
        </w:rPr>
        <w:t xml:space="preserve">Call-Off Schedule 4 (Call-Off Tender) as long as any parts of the Call-Off Tender that offer a better commercial position for the Buyer (as decided by the Buyer) take precedence over the documents above.  </w:t>
      </w:r>
    </w:p>
    <w:p w:rsidR="00000000" w:rsidDel="00000000" w:rsidP="00000000" w:rsidRDefault="00000000" w:rsidRPr="00000000" w14:paraId="0000007B">
      <w:pPr>
        <w:spacing w:after="0" w:line="259" w:lineRule="auto"/>
        <w:ind w:left="2160" w:firstLine="0"/>
        <w:rPr/>
      </w:pPr>
      <w:r w:rsidDel="00000000" w:rsidR="00000000" w:rsidRPr="00000000">
        <w:rPr>
          <w:rtl w:val="0"/>
        </w:rPr>
        <w:t xml:space="preserve">  </w:t>
      </w:r>
    </w:p>
    <w:p w:rsidR="00000000" w:rsidDel="00000000" w:rsidP="00000000" w:rsidRDefault="00000000" w:rsidRPr="00000000" w14:paraId="0000007C">
      <w:pPr>
        <w:ind w:left="1435" w:right="15" w:firstLine="0"/>
        <w:rPr/>
      </w:pPr>
      <w:r w:rsidDel="00000000" w:rsidR="00000000" w:rsidRPr="00000000">
        <w:rPr>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7D">
      <w:pPr>
        <w:spacing w:after="61" w:line="259" w:lineRule="auto"/>
        <w:ind w:left="1436" w:firstLine="0"/>
        <w:rPr/>
      </w:pPr>
      <w:r w:rsidDel="00000000" w:rsidR="00000000" w:rsidRPr="00000000">
        <w:rPr>
          <w:rtl w:val="0"/>
        </w:rPr>
        <w:t xml:space="preserve"> </w:t>
      </w:r>
    </w:p>
    <w:p w:rsidR="00000000" w:rsidDel="00000000" w:rsidP="00000000" w:rsidRDefault="00000000" w:rsidRPr="00000000" w14:paraId="0000007E">
      <w:pPr>
        <w:ind w:left="1435" w:right="15" w:firstLine="0"/>
        <w:rPr/>
      </w:pPr>
      <w:r w:rsidDel="00000000" w:rsidR="00000000" w:rsidRPr="00000000">
        <w:rPr>
          <w:rtl w:val="0"/>
        </w:rPr>
        <w:t xml:space="preserve">The use of terms “DWP” and “Contracting Authority” shall be read as Buyer throughout this Call-Off Contract and with specific reference to Call-Off Schedules 5 &amp; 20. </w:t>
      </w:r>
    </w:p>
    <w:p w:rsidR="00000000" w:rsidDel="00000000" w:rsidP="00000000" w:rsidRDefault="00000000" w:rsidRPr="00000000" w14:paraId="0000007F">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80">
      <w:pPr>
        <w:pStyle w:val="Heading1"/>
        <w:ind w:left="1431" w:firstLine="1436"/>
        <w:rPr/>
      </w:pPr>
      <w:r w:rsidDel="00000000" w:rsidR="00000000" w:rsidRPr="00000000">
        <w:rPr>
          <w:rtl w:val="0"/>
        </w:rPr>
        <w:t xml:space="preserve">CALL-OFF SPECIAL TERMS  </w:t>
      </w:r>
    </w:p>
    <w:p w:rsidR="00000000" w:rsidDel="00000000" w:rsidP="00000000" w:rsidRDefault="00000000" w:rsidRPr="00000000" w14:paraId="00000081">
      <w:pPr>
        <w:ind w:left="1435" w:right="15" w:firstLine="0"/>
        <w:rPr/>
      </w:pPr>
      <w:r w:rsidDel="00000000" w:rsidR="00000000" w:rsidRPr="00000000">
        <w:rPr>
          <w:rtl w:val="0"/>
        </w:rPr>
        <w:t xml:space="preserve">The following Special Terms are incorporated into this Call-Off Contract:  </w:t>
      </w:r>
    </w:p>
    <w:p w:rsidR="00000000" w:rsidDel="00000000" w:rsidP="00000000" w:rsidRDefault="00000000" w:rsidRPr="00000000" w14:paraId="00000082">
      <w:pPr>
        <w:ind w:left="1435" w:right="15" w:firstLine="0"/>
        <w:rPr/>
      </w:pPr>
      <w:r w:rsidDel="00000000" w:rsidR="00000000" w:rsidRPr="00000000">
        <w:rPr>
          <w:rtl w:val="0"/>
        </w:rPr>
        <w:t xml:space="preserve">The Buyer shall advise the Supplier of any specific legal and regulatory requirements that are specific to the Buyer to which the Supplier must be aware of to enable it to provide the Services. </w:t>
      </w:r>
    </w:p>
    <w:p w:rsidR="00000000" w:rsidDel="00000000" w:rsidP="00000000" w:rsidRDefault="00000000" w:rsidRPr="00000000" w14:paraId="00000083">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84">
      <w:pPr>
        <w:ind w:left="1435" w:right="15" w:firstLine="0"/>
        <w:rPr/>
      </w:pPr>
      <w:r w:rsidDel="00000000" w:rsidR="00000000" w:rsidRPr="00000000">
        <w:rPr>
          <w:rtl w:val="0"/>
        </w:rPr>
        <w:t xml:space="preserve">The Parties agree that optional Call Off Schedule 2 (Staff Transfer) does not apply to this Call-Off Contract as there are no people in scope to transfer upon commencement of this Call-Off Contract.  </w:t>
      </w:r>
    </w:p>
    <w:p w:rsidR="00000000" w:rsidDel="00000000" w:rsidP="00000000" w:rsidRDefault="00000000" w:rsidRPr="00000000" w14:paraId="00000085">
      <w:pPr>
        <w:spacing w:after="0" w:line="276" w:lineRule="auto"/>
        <w:ind w:left="1440" w:right="8973" w:firstLine="0"/>
        <w:rPr/>
      </w:pPr>
      <w:r w:rsidDel="00000000" w:rsidR="00000000" w:rsidRPr="00000000">
        <w:rPr>
          <w:rtl w:val="0"/>
        </w:rPr>
        <w:t xml:space="preserve">  </w:t>
      </w:r>
    </w:p>
    <w:p w:rsidR="00000000" w:rsidDel="00000000" w:rsidP="00000000" w:rsidRDefault="00000000" w:rsidRPr="00000000" w14:paraId="00000086">
      <w:pPr>
        <w:spacing w:after="0" w:line="259" w:lineRule="auto"/>
        <w:ind w:left="1440" w:firstLine="0"/>
        <w:rPr/>
      </w:pPr>
      <w:r w:rsidDel="00000000" w:rsidR="00000000" w:rsidRPr="00000000">
        <w:rPr>
          <w:rtl w:val="0"/>
        </w:rPr>
        <w:t xml:space="preserve"> </w:t>
      </w:r>
    </w:p>
    <w:tbl>
      <w:tblPr>
        <w:tblStyle w:val="Table4"/>
        <w:tblW w:w="7765.0" w:type="dxa"/>
        <w:jc w:val="left"/>
        <w:tblInd w:w="1440.0" w:type="dxa"/>
        <w:tblLayout w:type="fixed"/>
        <w:tblLook w:val="0400"/>
      </w:tblPr>
      <w:tblGrid>
        <w:gridCol w:w="3601"/>
        <w:gridCol w:w="720"/>
        <w:gridCol w:w="3444"/>
        <w:tblGridChange w:id="0">
          <w:tblGrid>
            <w:gridCol w:w="3601"/>
            <w:gridCol w:w="720"/>
            <w:gridCol w:w="3444"/>
          </w:tblGrid>
        </w:tblGridChange>
      </w:tblGrid>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spacing w:after="0" w:line="259" w:lineRule="auto"/>
              <w:ind w:left="0" w:firstLine="0"/>
              <w:rPr/>
            </w:pPr>
            <w:r w:rsidDel="00000000" w:rsidR="00000000" w:rsidRPr="00000000">
              <w:rPr>
                <w:rtl w:val="0"/>
              </w:rPr>
              <w:t xml:space="preserve">CALL-OFF START DATE:   </w:t>
            </w:r>
          </w:p>
          <w:p w:rsidR="00000000" w:rsidDel="00000000" w:rsidP="00000000" w:rsidRDefault="00000000" w:rsidRPr="00000000" w14:paraId="00000088">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spacing w:after="0" w:line="259" w:lineRule="auto"/>
              <w:ind w:left="0" w:firstLine="0"/>
              <w:rPr/>
            </w:pPr>
            <w:r w:rsidDel="00000000" w:rsidR="00000000" w:rsidRPr="00000000">
              <w:rPr>
                <w:rtl w:val="0"/>
              </w:rPr>
              <w:t xml:space="preserve"> 08/07/2022  </w:t>
            </w:r>
          </w:p>
        </w:tc>
      </w:tr>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spacing w:after="0" w:line="259" w:lineRule="auto"/>
              <w:ind w:left="0" w:firstLine="0"/>
              <w:rPr/>
            </w:pPr>
            <w:r w:rsidDel="00000000" w:rsidR="00000000" w:rsidRPr="00000000">
              <w:rPr>
                <w:rtl w:val="0"/>
              </w:rPr>
              <w:t xml:space="preserve">CALL-OFF EXPIRY DATE:   </w:t>
            </w:r>
          </w:p>
          <w:p w:rsidR="00000000" w:rsidDel="00000000" w:rsidP="00000000" w:rsidRDefault="00000000" w:rsidRPr="00000000" w14:paraId="0000008C">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spacing w:after="0" w:line="259" w:lineRule="auto"/>
              <w:ind w:left="0" w:firstLine="0"/>
              <w:rPr/>
            </w:pPr>
            <w:r w:rsidDel="00000000" w:rsidR="00000000" w:rsidRPr="00000000">
              <w:rPr>
                <w:rtl w:val="0"/>
              </w:rPr>
              <w:t xml:space="preserve">  09/07/2023. </w:t>
            </w:r>
          </w:p>
        </w:tc>
      </w:tr>
      <w:tr>
        <w:trPr>
          <w:cantSplit w:val="0"/>
          <w:trHeight w:val="8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spacing w:after="2" w:line="259" w:lineRule="auto"/>
              <w:ind w:left="0" w:firstLine="0"/>
              <w:rPr/>
            </w:pPr>
            <w:r w:rsidDel="00000000" w:rsidR="00000000" w:rsidRPr="00000000">
              <w:rPr>
                <w:rtl w:val="0"/>
              </w:rPr>
              <w:t xml:space="preserve">CALL-OFF INITIAL PERIOD:  </w:t>
            </w:r>
          </w:p>
          <w:p w:rsidR="00000000" w:rsidDel="00000000" w:rsidP="00000000" w:rsidRDefault="00000000" w:rsidRPr="00000000" w14:paraId="0000009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1">
            <w:pPr>
              <w:spacing w:after="0" w:line="259" w:lineRule="auto"/>
              <w:ind w:left="0" w:firstLine="0"/>
              <w:rPr/>
            </w:pPr>
            <w:r w:rsidDel="00000000" w:rsidR="00000000" w:rsidRPr="00000000">
              <w:rPr>
                <w:rtl w:val="0"/>
              </w:rPr>
              <w:t xml:space="preserve">CALL-OFF OPTIONAL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spacing w:after="0" w:line="259" w:lineRule="auto"/>
              <w:ind w:left="0" w:firstLine="0"/>
              <w:rPr/>
            </w:pPr>
            <w:r w:rsidDel="00000000" w:rsidR="00000000" w:rsidRPr="00000000">
              <w:rPr>
                <w:rtl w:val="0"/>
              </w:rPr>
              <w:t xml:space="preserve">12 Months.   </w:t>
            </w:r>
          </w:p>
        </w:tc>
      </w:tr>
      <w:tr>
        <w:trPr>
          <w:cantSplit w:val="0"/>
          <w:trHeight w:val="89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spacing w:after="0" w:line="259" w:lineRule="auto"/>
              <w:ind w:left="0" w:firstLine="0"/>
              <w:rPr/>
            </w:pPr>
            <w:r w:rsidDel="00000000" w:rsidR="00000000" w:rsidRPr="00000000">
              <w:rPr>
                <w:rtl w:val="0"/>
              </w:rPr>
              <w:t xml:space="preserve">EXTENSION PERIOD:   </w:t>
            </w:r>
          </w:p>
          <w:p w:rsidR="00000000" w:rsidDel="00000000" w:rsidP="00000000" w:rsidRDefault="00000000" w:rsidRPr="00000000" w14:paraId="0000009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6">
            <w:pPr>
              <w:spacing w:after="0" w:line="259" w:lineRule="auto"/>
              <w:ind w:left="0" w:firstLine="0"/>
              <w:rPr/>
            </w:pPr>
            <w:r w:rsidDel="00000000" w:rsidR="00000000" w:rsidRPr="00000000">
              <w:rPr>
                <w:rtl w:val="0"/>
              </w:rPr>
              <w:t xml:space="preserve">MINIMUM NOTICE PERIOD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8">
            <w:pPr>
              <w:spacing w:after="0" w:line="259" w:lineRule="auto"/>
              <w:ind w:left="0" w:firstLine="0"/>
              <w:rPr/>
            </w:pPr>
            <w:r w:rsidDel="00000000" w:rsidR="00000000" w:rsidRPr="00000000">
              <w:rPr>
                <w:rtl w:val="0"/>
              </w:rPr>
              <w:t xml:space="preserve">3 Months.  </w:t>
            </w:r>
          </w:p>
        </w:tc>
      </w:tr>
      <w:tr>
        <w:trPr>
          <w:cantSplit w:val="0"/>
          <w:trHeight w:val="60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9">
            <w:pPr>
              <w:tabs>
                <w:tab w:val="center" w:pos="2881"/>
              </w:tabs>
              <w:spacing w:after="15" w:line="259" w:lineRule="auto"/>
              <w:ind w:left="0" w:firstLine="0"/>
              <w:rPr/>
            </w:pPr>
            <w:r w:rsidDel="00000000" w:rsidR="00000000" w:rsidRPr="00000000">
              <w:rPr>
                <w:rtl w:val="0"/>
              </w:rPr>
              <w:t xml:space="preserve">FOR EXTENSION(S):  </w:t>
              <w:tab/>
              <w:t xml:space="preserve">  </w:t>
            </w:r>
          </w:p>
          <w:p w:rsidR="00000000" w:rsidDel="00000000" w:rsidP="00000000" w:rsidRDefault="00000000" w:rsidRPr="00000000" w14:paraId="0000009A">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spacing w:after="0" w:line="259" w:lineRule="auto"/>
              <w:ind w:left="0" w:firstLine="0"/>
              <w:rPr/>
            </w:pPr>
            <w:r w:rsidDel="00000000" w:rsidR="00000000" w:rsidRPr="00000000">
              <w:rPr>
                <w:rtl w:val="0"/>
              </w:rPr>
              <w:t xml:space="preserve">3 Months.  </w:t>
            </w:r>
          </w:p>
        </w:tc>
      </w:tr>
      <w:tr>
        <w:trPr>
          <w:cantSplit w:val="0"/>
          <w:trHeight w:val="59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spacing w:after="0" w:line="259" w:lineRule="auto"/>
              <w:ind w:left="0" w:firstLine="0"/>
              <w:rPr/>
            </w:pPr>
            <w:r w:rsidDel="00000000" w:rsidR="00000000" w:rsidRPr="00000000">
              <w:rPr>
                <w:rtl w:val="0"/>
              </w:rPr>
              <w:t xml:space="preserve">CALL-OFF CONTRACT VALUE:   </w:t>
            </w:r>
          </w:p>
          <w:p w:rsidR="00000000" w:rsidDel="00000000" w:rsidP="00000000" w:rsidRDefault="00000000" w:rsidRPr="00000000" w14:paraId="0000009E">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spacing w:after="0" w:line="259" w:lineRule="auto"/>
              <w:ind w:left="0" w:firstLine="0"/>
              <w:jc w:val="both"/>
              <w:rPr/>
            </w:pPr>
            <w:r w:rsidDel="00000000" w:rsidR="00000000" w:rsidRPr="00000000">
              <w:rPr>
                <w:rtl w:val="0"/>
              </w:rPr>
              <w:t xml:space="preserve">£4,500,000.00 (excluding VAT)  </w:t>
            </w:r>
          </w:p>
        </w:tc>
      </w:tr>
      <w:tr>
        <w:trPr>
          <w:cantSplit w:val="0"/>
          <w:trHeight w:val="283"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spacing w:after="0" w:line="259" w:lineRule="auto"/>
              <w:ind w:left="0" w:firstLine="0"/>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spacing w:after="0" w:line="259" w:lineRule="auto"/>
              <w:ind w:left="74" w:firstLine="0"/>
              <w:rPr/>
            </w:pPr>
            <w:r w:rsidDel="00000000" w:rsidR="00000000" w:rsidRPr="00000000">
              <w:rPr>
                <w:rtl w:val="0"/>
              </w:rPr>
              <w:t xml:space="preserve"> </w:t>
            </w:r>
          </w:p>
        </w:tc>
      </w:tr>
    </w:tbl>
    <w:p w:rsidR="00000000" w:rsidDel="00000000" w:rsidP="00000000" w:rsidRDefault="00000000" w:rsidRPr="00000000" w14:paraId="000000A4">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A5">
      <w:pPr>
        <w:ind w:left="1435" w:right="15" w:firstLine="0"/>
        <w:rPr/>
      </w:pPr>
      <w:r w:rsidDel="00000000" w:rsidR="00000000" w:rsidRPr="00000000">
        <w:rPr>
          <w:rtl w:val="0"/>
        </w:rPr>
        <w:t xml:space="preserve">The above dates replace those in Schedule 20 (Specification). </w:t>
      </w:r>
    </w:p>
    <w:p w:rsidR="00000000" w:rsidDel="00000000" w:rsidP="00000000" w:rsidRDefault="00000000" w:rsidRPr="00000000" w14:paraId="000000A6">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A7">
      <w:pPr>
        <w:pStyle w:val="Heading1"/>
        <w:ind w:left="1431" w:firstLine="1436"/>
        <w:rPr/>
      </w:pPr>
      <w:r w:rsidDel="00000000" w:rsidR="00000000" w:rsidRPr="00000000">
        <w:rPr>
          <w:rtl w:val="0"/>
        </w:rPr>
        <w:t xml:space="preserve">CALL-OFF DELIVERABLES   </w:t>
      </w:r>
    </w:p>
    <w:p w:rsidR="00000000" w:rsidDel="00000000" w:rsidP="00000000" w:rsidRDefault="00000000" w:rsidRPr="00000000" w14:paraId="000000A8">
      <w:pPr>
        <w:ind w:left="1435" w:right="15" w:firstLine="0"/>
        <w:rPr/>
      </w:pPr>
      <w:r w:rsidDel="00000000" w:rsidR="00000000" w:rsidRPr="00000000">
        <w:rPr>
          <w:rtl w:val="0"/>
        </w:rPr>
        <w:t xml:space="preserve">For the purposes of the Invitation to Tender, please refer to Attachment 3 Statement of Requirements, which will be inserted into Call-Off Schedule 20 (Call-Off Specification) on award of contract. </w:t>
      </w:r>
    </w:p>
    <w:p w:rsidR="00000000" w:rsidDel="00000000" w:rsidP="00000000" w:rsidRDefault="00000000" w:rsidRPr="00000000" w14:paraId="000000A9">
      <w:pPr>
        <w:spacing w:after="57"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AA">
      <w:pPr>
        <w:pStyle w:val="Heading1"/>
        <w:ind w:left="1431" w:firstLine="1436"/>
        <w:rPr/>
      </w:pPr>
      <w:r w:rsidDel="00000000" w:rsidR="00000000" w:rsidRPr="00000000">
        <w:rPr>
          <w:rtl w:val="0"/>
        </w:rPr>
        <w:t xml:space="preserve">BUYER’s STANDARDS</w:t>
      </w:r>
      <w:r w:rsidDel="00000000" w:rsidR="00000000" w:rsidRPr="00000000">
        <w:rPr>
          <w:b w:val="0"/>
          <w:rtl w:val="0"/>
        </w:rPr>
        <w:t xml:space="preserve"> </w:t>
      </w:r>
      <w:r w:rsidDel="00000000" w:rsidR="00000000" w:rsidRPr="00000000">
        <w:rPr>
          <w:rtl w:val="0"/>
        </w:rPr>
        <w:t xml:space="preserve"> </w:t>
      </w:r>
    </w:p>
    <w:p w:rsidR="00000000" w:rsidDel="00000000" w:rsidP="00000000" w:rsidRDefault="00000000" w:rsidRPr="00000000" w14:paraId="000000AB">
      <w:pPr>
        <w:ind w:left="1435" w:right="15" w:firstLine="0"/>
        <w:rPr/>
      </w:pPr>
      <w:r w:rsidDel="00000000" w:rsidR="00000000" w:rsidRPr="00000000">
        <w:rPr>
          <w:rtl w:val="0"/>
        </w:rPr>
        <w:t xml:space="preserve">From the Start Date of this Call-Off Contract, the Supplier shall comply with the relevant (and current as of the Call-Off Start Date) Standards set out in Framework Schedule 1 (Specification). The Buyer requires the Supplier to comply with the following additional Standards for this Call-Off Contract as per the Attachment 3 – Statement of Requirements section 18: </w:t>
      </w:r>
    </w:p>
    <w:p w:rsidR="00000000" w:rsidDel="00000000" w:rsidP="00000000" w:rsidRDefault="00000000" w:rsidRPr="00000000" w14:paraId="000000AC">
      <w:pPr>
        <w:spacing w:after="19" w:line="259" w:lineRule="auto"/>
        <w:ind w:left="1436" w:firstLine="0"/>
        <w:rPr/>
      </w:pPr>
      <w:r w:rsidDel="00000000" w:rsidR="00000000" w:rsidRPr="00000000">
        <w:rPr>
          <w:rtl w:val="0"/>
        </w:rPr>
        <w:t xml:space="preserve"> </w:t>
      </w:r>
    </w:p>
    <w:p w:rsidR="00000000" w:rsidDel="00000000" w:rsidP="00000000" w:rsidRDefault="00000000" w:rsidRPr="00000000" w14:paraId="000000AD">
      <w:pPr>
        <w:spacing w:after="208" w:lineRule="auto"/>
        <w:ind w:left="1435" w:right="15" w:firstLine="0"/>
        <w:rPr/>
      </w:pPr>
      <w:r w:rsidDel="00000000" w:rsidR="00000000" w:rsidRPr="00000000">
        <w:rPr>
          <w:rtl w:val="0"/>
        </w:rPr>
        <w:t xml:space="preserve">The Security Policies are published on:  </w:t>
      </w:r>
    </w:p>
    <w:p w:rsidR="00000000" w:rsidDel="00000000" w:rsidP="00000000" w:rsidRDefault="00000000" w:rsidRPr="00000000" w14:paraId="000000AE">
      <w:pPr>
        <w:spacing w:after="254" w:line="259" w:lineRule="auto"/>
        <w:ind w:left="1440" w:firstLine="0"/>
        <w:rPr/>
      </w:pPr>
      <w:hyperlink r:id="rId13">
        <w:r w:rsidDel="00000000" w:rsidR="00000000" w:rsidRPr="00000000">
          <w:rPr>
            <w:color w:val="0563c1"/>
            <w:u w:val="single"/>
            <w:rtl w:val="0"/>
          </w:rPr>
          <w:t xml:space="preserve">DWP procurement: security policies and standards - GOV.UK (www.gov.uk)</w:t>
        </w:r>
      </w:hyperlink>
      <w:hyperlink r:id="rId1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AF">
      <w:pPr>
        <w:spacing w:after="19" w:line="259" w:lineRule="auto"/>
        <w:ind w:left="1440" w:firstLine="0"/>
        <w:rPr/>
      </w:pPr>
      <w:r w:rsidDel="00000000" w:rsidR="00000000" w:rsidRPr="00000000">
        <w:rPr>
          <w:rtl w:val="0"/>
        </w:rPr>
        <w:t xml:space="preserve"> </w:t>
      </w:r>
    </w:p>
    <w:p w:rsidR="00000000" w:rsidDel="00000000" w:rsidP="00000000" w:rsidRDefault="00000000" w:rsidRPr="00000000" w14:paraId="000000B0">
      <w:pPr>
        <w:spacing w:after="16" w:line="259" w:lineRule="auto"/>
        <w:ind w:left="1436" w:firstLine="0"/>
        <w:rPr/>
      </w:pPr>
      <w:r w:rsidDel="00000000" w:rsidR="00000000" w:rsidRPr="00000000">
        <w:rPr>
          <w:rtl w:val="0"/>
        </w:rPr>
        <w:t xml:space="preserve"> </w:t>
      </w:r>
    </w:p>
    <w:p w:rsidR="00000000" w:rsidDel="00000000" w:rsidP="00000000" w:rsidRDefault="00000000" w:rsidRPr="00000000" w14:paraId="000000B1">
      <w:pPr>
        <w:ind w:left="1435" w:right="15" w:firstLine="0"/>
        <w:rPr/>
      </w:pPr>
      <w:r w:rsidDel="00000000" w:rsidR="00000000" w:rsidRPr="00000000">
        <w:rPr>
          <w:rtl w:val="0"/>
        </w:rPr>
        <w:t xml:space="preserve">Acceptable Use Policy.  </w:t>
      </w:r>
    </w:p>
    <w:p w:rsidR="00000000" w:rsidDel="00000000" w:rsidP="00000000" w:rsidRDefault="00000000" w:rsidRPr="00000000" w14:paraId="000000B2">
      <w:pPr>
        <w:ind w:left="1435" w:right="15" w:firstLine="0"/>
        <w:rPr/>
      </w:pPr>
      <w:r w:rsidDel="00000000" w:rsidR="00000000" w:rsidRPr="00000000">
        <w:rPr>
          <w:rtl w:val="0"/>
        </w:rPr>
        <w:t xml:space="preserve">Information Security Policy. </w:t>
      </w:r>
    </w:p>
    <w:p w:rsidR="00000000" w:rsidDel="00000000" w:rsidP="00000000" w:rsidRDefault="00000000" w:rsidRPr="00000000" w14:paraId="000000B3">
      <w:pPr>
        <w:ind w:left="1435" w:right="15" w:firstLine="0"/>
        <w:rPr/>
      </w:pPr>
      <w:r w:rsidDel="00000000" w:rsidR="00000000" w:rsidRPr="00000000">
        <w:rPr>
          <w:rtl w:val="0"/>
        </w:rPr>
        <w:t xml:space="preserve">Physical Security Policy.  </w:t>
      </w:r>
    </w:p>
    <w:p w:rsidR="00000000" w:rsidDel="00000000" w:rsidP="00000000" w:rsidRDefault="00000000" w:rsidRPr="00000000" w14:paraId="000000B4">
      <w:pPr>
        <w:ind w:left="1435" w:right="15" w:firstLine="0"/>
        <w:rPr/>
      </w:pPr>
      <w:r w:rsidDel="00000000" w:rsidR="00000000" w:rsidRPr="00000000">
        <w:rPr>
          <w:rtl w:val="0"/>
        </w:rPr>
        <w:t xml:space="preserve">Information Management Policy. </w:t>
      </w:r>
    </w:p>
    <w:p w:rsidR="00000000" w:rsidDel="00000000" w:rsidP="00000000" w:rsidRDefault="00000000" w:rsidRPr="00000000" w14:paraId="000000B5">
      <w:pPr>
        <w:ind w:left="1435" w:right="15" w:firstLine="0"/>
        <w:rPr/>
      </w:pPr>
      <w:r w:rsidDel="00000000" w:rsidR="00000000" w:rsidRPr="00000000">
        <w:rPr>
          <w:rtl w:val="0"/>
        </w:rPr>
        <w:t xml:space="preserve">Email Policy.  </w:t>
      </w:r>
    </w:p>
    <w:p w:rsidR="00000000" w:rsidDel="00000000" w:rsidP="00000000" w:rsidRDefault="00000000" w:rsidRPr="00000000" w14:paraId="000000B6">
      <w:pPr>
        <w:ind w:left="1435" w:right="15" w:firstLine="0"/>
        <w:rPr/>
      </w:pPr>
      <w:r w:rsidDel="00000000" w:rsidR="00000000" w:rsidRPr="00000000">
        <w:rPr>
          <w:rtl w:val="0"/>
        </w:rPr>
        <w:t xml:space="preserve">Remote Working Policy. </w:t>
      </w:r>
    </w:p>
    <w:p w:rsidR="00000000" w:rsidDel="00000000" w:rsidP="00000000" w:rsidRDefault="00000000" w:rsidRPr="00000000" w14:paraId="000000B7">
      <w:pPr>
        <w:ind w:left="1435" w:right="15" w:firstLine="0"/>
        <w:rPr/>
      </w:pPr>
      <w:r w:rsidDel="00000000" w:rsidR="00000000" w:rsidRPr="00000000">
        <w:rPr>
          <w:rtl w:val="0"/>
        </w:rPr>
        <w:t xml:space="preserve">Social Media Policy. </w:t>
      </w:r>
    </w:p>
    <w:p w:rsidR="00000000" w:rsidDel="00000000" w:rsidP="00000000" w:rsidRDefault="00000000" w:rsidRPr="00000000" w14:paraId="000000B8">
      <w:pPr>
        <w:ind w:left="1435" w:right="15" w:firstLine="0"/>
        <w:rPr/>
      </w:pPr>
      <w:r w:rsidDel="00000000" w:rsidR="00000000" w:rsidRPr="00000000">
        <w:rPr>
          <w:rtl w:val="0"/>
        </w:rPr>
        <w:t xml:space="preserve">Security Classification Policy. </w:t>
      </w:r>
    </w:p>
    <w:p w:rsidR="00000000" w:rsidDel="00000000" w:rsidP="00000000" w:rsidRDefault="00000000" w:rsidRPr="00000000" w14:paraId="000000B9">
      <w:pPr>
        <w:ind w:left="1435" w:right="15" w:firstLine="0"/>
        <w:rPr/>
      </w:pPr>
      <w:r w:rsidDel="00000000" w:rsidR="00000000" w:rsidRPr="00000000">
        <w:rPr>
          <w:rtl w:val="0"/>
        </w:rPr>
        <w:t xml:space="preserve">HMG Personnel Security Controls – May 2018. </w:t>
      </w:r>
    </w:p>
    <w:p w:rsidR="00000000" w:rsidDel="00000000" w:rsidP="00000000" w:rsidRDefault="00000000" w:rsidRPr="00000000" w14:paraId="000000BA">
      <w:pPr>
        <w:spacing w:after="19" w:line="259" w:lineRule="auto"/>
        <w:ind w:left="1436" w:firstLine="0"/>
        <w:rPr/>
      </w:pPr>
      <w:r w:rsidDel="00000000" w:rsidR="00000000" w:rsidRPr="00000000">
        <w:rPr>
          <w:rtl w:val="0"/>
        </w:rPr>
        <w:t xml:space="preserve"> </w:t>
      </w:r>
    </w:p>
    <w:p w:rsidR="00000000" w:rsidDel="00000000" w:rsidP="00000000" w:rsidRDefault="00000000" w:rsidRPr="00000000" w14:paraId="000000BB">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BC">
      <w:pPr>
        <w:pStyle w:val="Heading1"/>
        <w:ind w:left="1431" w:firstLine="1436"/>
        <w:rPr/>
      </w:pPr>
      <w:r w:rsidDel="00000000" w:rsidR="00000000" w:rsidRPr="00000000">
        <w:rPr>
          <w:rtl w:val="0"/>
        </w:rPr>
        <w:t xml:space="preserve">CYBER ESSENTIALS SCHEME  </w:t>
      </w:r>
    </w:p>
    <w:p w:rsidR="00000000" w:rsidDel="00000000" w:rsidP="00000000" w:rsidRDefault="00000000" w:rsidRPr="00000000" w14:paraId="000000BD">
      <w:pPr>
        <w:ind w:left="1435" w:right="15" w:firstLine="0"/>
        <w:rPr/>
      </w:pPr>
      <w:r w:rsidDel="00000000" w:rsidR="00000000" w:rsidRPr="00000000">
        <w:rPr>
          <w:rtl w:val="0"/>
        </w:rPr>
        <w:t xml:space="preserve">The Buyer requires the Supplier, in accordance with Joint Schedule 13 (Cyber Essentials Scheme) to provide a Cyber Essentials Plus Certificate prior to commencing the provision of any Deliverables under this Call-Off Contract.  </w:t>
      </w:r>
    </w:p>
    <w:p w:rsidR="00000000" w:rsidDel="00000000" w:rsidP="00000000" w:rsidRDefault="00000000" w:rsidRPr="00000000" w14:paraId="000000BE">
      <w:pPr>
        <w:spacing w:after="2"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BF">
      <w:pPr>
        <w:pStyle w:val="Heading1"/>
        <w:ind w:left="1431" w:firstLine="1436"/>
        <w:rPr/>
      </w:pPr>
      <w:r w:rsidDel="00000000" w:rsidR="00000000" w:rsidRPr="00000000">
        <w:rPr>
          <w:rtl w:val="0"/>
        </w:rPr>
        <w:t xml:space="preserve">MAXIMUM LIABILITY   </w:t>
      </w:r>
    </w:p>
    <w:p w:rsidR="00000000" w:rsidDel="00000000" w:rsidP="00000000" w:rsidRDefault="00000000" w:rsidRPr="00000000" w14:paraId="000000C0">
      <w:pPr>
        <w:ind w:left="1435" w:right="15" w:firstLine="0"/>
        <w:rPr/>
      </w:pPr>
      <w:r w:rsidDel="00000000" w:rsidR="00000000" w:rsidRPr="00000000">
        <w:rPr>
          <w:rtl w:val="0"/>
        </w:rPr>
        <w:t xml:space="preserve">The limitation of liability for this Call-Off Contract is stated in Clause 11.2 of the Core Terms, as amended by the Framework Award Form Special Terms.  </w:t>
      </w:r>
    </w:p>
    <w:p w:rsidR="00000000" w:rsidDel="00000000" w:rsidP="00000000" w:rsidRDefault="00000000" w:rsidRPr="00000000" w14:paraId="000000C1">
      <w:pPr>
        <w:spacing w:after="19" w:line="259" w:lineRule="auto"/>
        <w:ind w:left="1440" w:firstLine="0"/>
        <w:rPr/>
      </w:pPr>
      <w:r w:rsidDel="00000000" w:rsidR="00000000" w:rsidRPr="00000000">
        <w:rPr>
          <w:rtl w:val="0"/>
        </w:rPr>
        <w:t xml:space="preserve">  </w:t>
      </w:r>
    </w:p>
    <w:p w:rsidR="00000000" w:rsidDel="00000000" w:rsidP="00000000" w:rsidRDefault="00000000" w:rsidRPr="00000000" w14:paraId="000000C2">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C3">
      <w:pPr>
        <w:ind w:left="1435" w:right="15" w:firstLine="0"/>
        <w:rPr/>
      </w:pPr>
      <w:r w:rsidDel="00000000" w:rsidR="00000000" w:rsidRPr="00000000">
        <w:rPr>
          <w:rtl w:val="0"/>
        </w:rPr>
        <w:t xml:space="preserve">The Estimated Year 1 Charges used to calculate liability in the first Contract Year is</w:t>
      </w:r>
      <w:r w:rsidDel="00000000" w:rsidR="00000000" w:rsidRPr="00000000">
        <w:rPr>
          <w:b w:val="1"/>
          <w:rtl w:val="0"/>
        </w:rPr>
        <w:t xml:space="preserve"> £4,500,000.00 (ex VAT).</w:t>
      </w:r>
      <w:r w:rsidDel="00000000" w:rsidR="00000000" w:rsidRPr="00000000">
        <w:rPr>
          <w:rtl w:val="0"/>
        </w:rPr>
        <w:t xml:space="preserve"> </w:t>
      </w:r>
    </w:p>
    <w:p w:rsidR="00000000" w:rsidDel="00000000" w:rsidP="00000000" w:rsidRDefault="00000000" w:rsidRPr="00000000" w14:paraId="000000C4">
      <w:pPr>
        <w:spacing w:after="2"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C5">
      <w:pPr>
        <w:pStyle w:val="Heading1"/>
        <w:ind w:left="1431" w:firstLine="1436"/>
        <w:rPr/>
      </w:pPr>
      <w:r w:rsidDel="00000000" w:rsidR="00000000" w:rsidRPr="00000000">
        <w:rPr>
          <w:rtl w:val="0"/>
        </w:rPr>
        <w:t xml:space="preserve">CALL-OFF CHARGES  </w:t>
      </w:r>
    </w:p>
    <w:p w:rsidR="00000000" w:rsidDel="00000000" w:rsidP="00000000" w:rsidRDefault="00000000" w:rsidRPr="00000000" w14:paraId="000000C6">
      <w:pPr>
        <w:ind w:left="1435" w:right="15" w:firstLine="0"/>
        <w:rPr/>
      </w:pPr>
      <w:r w:rsidDel="00000000" w:rsidR="00000000" w:rsidRPr="00000000">
        <w:rPr>
          <w:rtl w:val="0"/>
        </w:rPr>
        <w:t xml:space="preserve">See details in Call-Off Schedule 5 – Annex 2 (Pricing Details) </w:t>
      </w:r>
    </w:p>
    <w:p w:rsidR="00000000" w:rsidDel="00000000" w:rsidP="00000000" w:rsidRDefault="00000000" w:rsidRPr="00000000" w14:paraId="000000C7">
      <w:pPr>
        <w:spacing w:after="2" w:line="259" w:lineRule="auto"/>
        <w:ind w:left="1440" w:firstLine="0"/>
        <w:rPr/>
      </w:pPr>
      <w:r w:rsidDel="00000000" w:rsidR="00000000" w:rsidRPr="00000000">
        <w:rPr>
          <w:rtl w:val="0"/>
        </w:rPr>
        <w:t xml:space="preserve">  </w:t>
      </w:r>
    </w:p>
    <w:p w:rsidR="00000000" w:rsidDel="00000000" w:rsidP="00000000" w:rsidRDefault="00000000" w:rsidRPr="00000000" w14:paraId="000000C8">
      <w:pPr>
        <w:spacing w:after="0" w:line="276" w:lineRule="auto"/>
        <w:ind w:left="1436" w:right="8906" w:firstLine="0"/>
        <w:rPr/>
      </w:pPr>
      <w:r w:rsidDel="00000000" w:rsidR="00000000" w:rsidRPr="00000000">
        <w:rPr>
          <w:rtl w:val="0"/>
        </w:rPr>
        <w:t xml:space="preserve">   </w:t>
      </w:r>
    </w:p>
    <w:p w:rsidR="00000000" w:rsidDel="00000000" w:rsidP="00000000" w:rsidRDefault="00000000" w:rsidRPr="00000000" w14:paraId="000000C9">
      <w:pPr>
        <w:ind w:left="1435" w:right="15" w:firstLine="0"/>
        <w:rPr/>
      </w:pPr>
      <w:r w:rsidDel="00000000" w:rsidR="00000000" w:rsidRPr="00000000">
        <w:rPr>
          <w:rtl w:val="0"/>
        </w:rPr>
        <w:t xml:space="preserve">The Charges will not be impacted by any change to the Framework Prices. The Charges can only be changed by agreement in writing between the Buyer and the Supplier. </w:t>
      </w:r>
    </w:p>
    <w:p w:rsidR="00000000" w:rsidDel="00000000" w:rsidP="00000000" w:rsidRDefault="00000000" w:rsidRPr="00000000" w14:paraId="000000CA">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CB">
      <w:pPr>
        <w:ind w:left="1435" w:right="15" w:firstLine="0"/>
        <w:rPr/>
      </w:pPr>
      <w:r w:rsidDel="00000000" w:rsidR="00000000" w:rsidRPr="00000000">
        <w:rPr>
          <w:rtl w:val="0"/>
        </w:rPr>
        <w:t xml:space="preserve">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   </w:t>
      </w:r>
    </w:p>
    <w:p w:rsidR="00000000" w:rsidDel="00000000" w:rsidP="00000000" w:rsidRDefault="00000000" w:rsidRPr="00000000" w14:paraId="000000CC">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CD">
      <w:pPr>
        <w:pStyle w:val="Heading1"/>
        <w:ind w:left="1431" w:firstLine="1436"/>
        <w:rPr/>
      </w:pPr>
      <w:r w:rsidDel="00000000" w:rsidR="00000000" w:rsidRPr="00000000">
        <w:rPr>
          <w:rtl w:val="0"/>
        </w:rPr>
        <w:t xml:space="preserve">REIMBURSABLE EXPENSES  </w:t>
      </w:r>
    </w:p>
    <w:p w:rsidR="00000000" w:rsidDel="00000000" w:rsidP="00000000" w:rsidRDefault="00000000" w:rsidRPr="00000000" w14:paraId="000000CE">
      <w:pPr>
        <w:ind w:left="1435" w:right="15" w:firstLine="0"/>
        <w:rPr/>
      </w:pPr>
      <w:r w:rsidDel="00000000" w:rsidR="00000000" w:rsidRPr="00000000">
        <w:rPr>
          <w:rtl w:val="0"/>
        </w:rPr>
        <w:t xml:space="preserve">See details in Annex 2 of Call-Off Schedule 20 - Call-Off-Specification. The same Annex 2 - - DWP Travel Policy2 is as attached.  </w:t>
      </w:r>
    </w:p>
    <w:p w:rsidR="00000000" w:rsidDel="00000000" w:rsidP="00000000" w:rsidRDefault="00000000" w:rsidRPr="00000000" w14:paraId="000000CF">
      <w:pPr>
        <w:spacing w:after="52" w:line="259" w:lineRule="auto"/>
        <w:ind w:left="1436" w:firstLine="0"/>
        <w:rPr/>
      </w:pPr>
      <w:r w:rsidDel="00000000" w:rsidR="00000000" w:rsidRPr="00000000">
        <w:rPr>
          <w:rtl w:val="0"/>
        </w:rPr>
        <w:t xml:space="preserve"> </w:t>
      </w:r>
    </w:p>
    <w:p w:rsidR="00000000" w:rsidDel="00000000" w:rsidP="00000000" w:rsidRDefault="00000000" w:rsidRPr="00000000" w14:paraId="000000D0">
      <w:pPr>
        <w:ind w:left="1435" w:right="15" w:firstLine="0"/>
        <w:rPr/>
      </w:pPr>
      <w:r w:rsidDel="00000000" w:rsidR="00000000" w:rsidRPr="00000000">
        <w:rPr>
          <w:rtl w:val="0"/>
        </w:rPr>
        <w:t xml:space="preserve">The locations for the services (‘hub sites’) are those listed in Call-Off Schedule 20 section 21.  </w:t>
      </w:r>
    </w:p>
    <w:p w:rsidR="00000000" w:rsidDel="00000000" w:rsidP="00000000" w:rsidRDefault="00000000" w:rsidRPr="00000000" w14:paraId="000000D1">
      <w:pPr>
        <w:spacing w:after="0" w:line="259" w:lineRule="auto"/>
        <w:ind w:left="1436" w:firstLine="0"/>
        <w:rPr/>
      </w:pPr>
      <w:r w:rsidDel="00000000" w:rsidR="00000000" w:rsidRPr="00000000">
        <w:rPr>
          <w:rtl w:val="0"/>
        </w:rPr>
        <w:t xml:space="preserve">  </w:t>
      </w:r>
    </w:p>
    <w:p w:rsidR="00000000" w:rsidDel="00000000" w:rsidP="00000000" w:rsidRDefault="00000000" w:rsidRPr="00000000" w14:paraId="000000D2">
      <w:pPr>
        <w:spacing w:after="73" w:line="259" w:lineRule="auto"/>
        <w:ind w:left="1938" w:firstLine="0"/>
        <w:rPr/>
      </w:pPr>
      <w:r w:rsidDel="00000000" w:rsidR="00000000" w:rsidRPr="00000000">
        <w:rPr/>
        <w:drawing>
          <wp:inline distB="0" distT="0" distL="0" distR="0">
            <wp:extent cx="303927" cy="307717"/>
            <wp:effectExtent b="0" l="0" r="0" t="0"/>
            <wp:docPr id="34053"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03927" cy="307717"/>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pacing w:after="137" w:line="244" w:lineRule="auto"/>
        <w:ind w:left="1436" w:right="7301" w:firstLine="216.9999999999999"/>
        <w:rPr/>
      </w:pPr>
      <w:r w:rsidDel="00000000" w:rsidR="00000000" w:rsidRPr="00000000">
        <w:rPr>
          <w:rFonts w:ascii="Quattrocento Sans" w:cs="Quattrocento Sans" w:eastAsia="Quattrocento Sans" w:hAnsi="Quattrocento Sans"/>
          <w:sz w:val="16"/>
          <w:szCs w:val="16"/>
          <w:rtl w:val="0"/>
        </w:rPr>
        <w:t xml:space="preserve">Attachment 3 - Annex 2 - DWP Trave</w:t>
      </w:r>
      <w:r w:rsidDel="00000000" w:rsidR="00000000" w:rsidRPr="00000000">
        <w:rPr>
          <w:rtl w:val="0"/>
        </w:rPr>
        <w:t xml:space="preserve"> </w:t>
      </w:r>
    </w:p>
    <w:p w:rsidR="00000000" w:rsidDel="00000000" w:rsidP="00000000" w:rsidRDefault="00000000" w:rsidRPr="00000000" w14:paraId="000000D4">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D5">
      <w:pPr>
        <w:pStyle w:val="Heading1"/>
        <w:ind w:left="1431" w:firstLine="0"/>
        <w:rPr/>
      </w:pPr>
      <w:r w:rsidDel="00000000" w:rsidR="00000000" w:rsidRPr="00000000">
        <w:rPr>
          <w:rtl w:val="0"/>
        </w:rPr>
        <w:t xml:space="preserve">PAYMENT METHOD  </w:t>
      </w:r>
    </w:p>
    <w:p w:rsidR="00000000" w:rsidDel="00000000" w:rsidP="00000000" w:rsidRDefault="00000000" w:rsidRPr="00000000" w14:paraId="000000D6">
      <w:pPr>
        <w:ind w:left="1435" w:right="15" w:firstLine="0"/>
        <w:rPr/>
      </w:pPr>
      <w:r w:rsidDel="00000000" w:rsidR="00000000" w:rsidRPr="00000000">
        <w:rPr>
          <w:rtl w:val="0"/>
        </w:rPr>
        <w:t xml:space="preserve">See details in Call-Off Schedule 20 - Call-Off-Specification section 19.  </w:t>
      </w:r>
    </w:p>
    <w:p w:rsidR="00000000" w:rsidDel="00000000" w:rsidP="00000000" w:rsidRDefault="00000000" w:rsidRPr="00000000" w14:paraId="000000D7">
      <w:pPr>
        <w:spacing w:after="84"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D8">
      <w:pPr>
        <w:spacing w:after="15" w:line="259" w:lineRule="auto"/>
        <w:ind w:left="1431" w:firstLine="0"/>
        <w:rPr/>
      </w:pPr>
      <w:r w:rsidDel="00000000" w:rsidR="00000000" w:rsidRPr="00000000">
        <w:rPr>
          <w:b w:val="1"/>
          <w:rtl w:val="0"/>
        </w:rPr>
        <w:t xml:space="preserve">BUYER’S INVOICE ADDRESS:  </w:t>
      </w:r>
      <w:r w:rsidDel="00000000" w:rsidR="00000000" w:rsidRPr="00000000">
        <w:rPr>
          <w:rtl w:val="0"/>
        </w:rPr>
        <w:t xml:space="preserve"> </w:t>
      </w:r>
    </w:p>
    <w:p w:rsidR="00000000" w:rsidDel="00000000" w:rsidP="00000000" w:rsidRDefault="00000000" w:rsidRPr="00000000" w14:paraId="000000D9">
      <w:pPr>
        <w:ind w:left="1435" w:right="15" w:firstLine="0"/>
        <w:rPr>
          <w:b w:val="1"/>
          <w:color w:val="ff0000"/>
          <w:sz w:val="22"/>
          <w:szCs w:val="22"/>
        </w:rPr>
      </w:pPr>
      <w:r w:rsidDel="00000000" w:rsidR="00000000" w:rsidRPr="00000000">
        <w:rPr>
          <w:rtl w:val="0"/>
        </w:rPr>
        <w:t xml:space="preserve">Invoices should be submitted monthly in arrears to: </w:t>
      </w:r>
      <w:r w:rsidDel="00000000" w:rsidR="00000000" w:rsidRPr="00000000">
        <w:rPr>
          <w:b w:val="1"/>
          <w:color w:val="ff0000"/>
          <w:sz w:val="22"/>
          <w:szCs w:val="22"/>
          <w:rtl w:val="0"/>
        </w:rPr>
        <w:t xml:space="preserve">REDACTED TEXT under FOIA Section 40, Personal Information</w:t>
      </w:r>
    </w:p>
    <w:p w:rsidR="00000000" w:rsidDel="00000000" w:rsidP="00000000" w:rsidRDefault="00000000" w:rsidRPr="00000000" w14:paraId="000000DA">
      <w:pPr>
        <w:ind w:left="1435" w:right="15" w:firstLine="0"/>
        <w:rPr/>
      </w:pPr>
      <w:r w:rsidDel="00000000" w:rsidR="00000000" w:rsidRPr="00000000">
        <w:rPr>
          <w:rtl w:val="0"/>
        </w:rPr>
        <w:t xml:space="preserve">Paper invoices should be sent to: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REDACTED TEXT under FOIA Section 40, Personal Information.</w:t>
      </w:r>
      <w:r w:rsidDel="00000000" w:rsidR="00000000" w:rsidRPr="00000000">
        <w:rPr>
          <w:rtl w:val="0"/>
        </w:rPr>
      </w:r>
    </w:p>
    <w:p w:rsidR="00000000" w:rsidDel="00000000" w:rsidP="00000000" w:rsidRDefault="00000000" w:rsidRPr="00000000" w14:paraId="000000DC">
      <w:pPr>
        <w:ind w:left="1435" w:right="7419" w:firstLine="0"/>
        <w:rPr/>
      </w:pPr>
      <w:r w:rsidDel="00000000" w:rsidR="00000000" w:rsidRPr="00000000">
        <w:rPr>
          <w:rtl w:val="0"/>
        </w:rPr>
      </w:r>
    </w:p>
    <w:p w:rsidR="00000000" w:rsidDel="00000000" w:rsidP="00000000" w:rsidRDefault="00000000" w:rsidRPr="00000000" w14:paraId="000000DD">
      <w:pPr>
        <w:spacing w:after="52" w:line="259" w:lineRule="auto"/>
        <w:ind w:left="1433" w:firstLine="0"/>
        <w:rPr/>
      </w:pPr>
      <w:r w:rsidDel="00000000" w:rsidR="00000000" w:rsidRPr="00000000">
        <w:rPr>
          <w:rtl w:val="0"/>
        </w:rPr>
        <w:t xml:space="preserve"> </w:t>
      </w:r>
    </w:p>
    <w:p w:rsidR="00000000" w:rsidDel="00000000" w:rsidP="00000000" w:rsidRDefault="00000000" w:rsidRPr="00000000" w14:paraId="000000DE">
      <w:pPr>
        <w:ind w:left="1435" w:right="15" w:firstLine="0"/>
        <w:rPr/>
      </w:pPr>
      <w:r w:rsidDel="00000000" w:rsidR="00000000" w:rsidRPr="00000000">
        <w:rPr>
          <w:rtl w:val="0"/>
        </w:rPr>
        <w:t xml:space="preserve">Invoices should also be sent to the Buyer’s authorised representative. </w:t>
      </w:r>
    </w:p>
    <w:p w:rsidR="00000000" w:rsidDel="00000000" w:rsidP="00000000" w:rsidRDefault="00000000" w:rsidRPr="00000000" w14:paraId="000000DF">
      <w:pPr>
        <w:spacing w:after="41" w:line="259" w:lineRule="auto"/>
        <w:ind w:left="1440" w:firstLine="0"/>
        <w:rPr/>
      </w:pPr>
      <w:r w:rsidDel="00000000" w:rsidR="00000000" w:rsidRPr="00000000">
        <w:rPr>
          <w:rtl w:val="0"/>
        </w:rPr>
        <w:t xml:space="preserve"> </w:t>
      </w:r>
    </w:p>
    <w:p w:rsidR="00000000" w:rsidDel="00000000" w:rsidP="00000000" w:rsidRDefault="00000000" w:rsidRPr="00000000" w14:paraId="000000E0">
      <w:pPr>
        <w:pStyle w:val="Heading1"/>
        <w:ind w:left="1431" w:firstLine="0"/>
        <w:rPr/>
      </w:pPr>
      <w:r w:rsidDel="00000000" w:rsidR="00000000" w:rsidRPr="00000000">
        <w:rPr>
          <w:rtl w:val="0"/>
        </w:rPr>
        <w:t xml:space="preserve">BUYER’S AUTHORISED REPRESENTATIVE  </w:t>
      </w:r>
    </w:p>
    <w:p w:rsidR="00000000" w:rsidDel="00000000" w:rsidP="00000000" w:rsidRDefault="00000000" w:rsidRPr="00000000" w14:paraId="000000E1">
      <w:pPr>
        <w:spacing w:after="120" w:before="120" w:line="240" w:lineRule="auto"/>
        <w:ind w:left="0" w:firstLine="0"/>
        <w:jc w:val="both"/>
        <w:rPr>
          <w:rFonts w:ascii="Times New Roman" w:cs="Times New Roman" w:eastAsia="Times New Roman" w:hAnsi="Times New Roman"/>
          <w:color w:val="000000"/>
        </w:rPr>
      </w:pPr>
      <w:r w:rsidDel="00000000" w:rsidR="00000000" w:rsidRPr="00000000">
        <w:rPr>
          <w:b w:val="1"/>
          <w:color w:val="ff0000"/>
          <w:sz w:val="22"/>
          <w:szCs w:val="22"/>
          <w:rtl w:val="0"/>
        </w:rPr>
        <w:t xml:space="preserve">                       REDACTED TEXT under FOIA Section 40, Personal Information</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E3">
      <w:pPr>
        <w:tabs>
          <w:tab w:val="left" w:pos="1455"/>
        </w:tabs>
        <w:ind w:left="0" w:right="15" w:firstLine="0"/>
        <w:rPr/>
      </w:pPr>
      <w:r w:rsidDel="00000000" w:rsidR="00000000" w:rsidRPr="00000000">
        <w:rPr>
          <w:rtl w:val="0"/>
        </w:rPr>
      </w:r>
    </w:p>
    <w:p w:rsidR="00000000" w:rsidDel="00000000" w:rsidP="00000000" w:rsidRDefault="00000000" w:rsidRPr="00000000" w14:paraId="000000E4">
      <w:pPr>
        <w:spacing w:after="82" w:line="259" w:lineRule="auto"/>
        <w:ind w:left="1440" w:firstLine="0"/>
        <w:rPr/>
      </w:pPr>
      <w:r w:rsidDel="00000000" w:rsidR="00000000" w:rsidRPr="00000000">
        <w:rPr>
          <w:rtl w:val="0"/>
        </w:rPr>
        <w:t xml:space="preserve">  </w:t>
      </w:r>
    </w:p>
    <w:p w:rsidR="00000000" w:rsidDel="00000000" w:rsidP="00000000" w:rsidRDefault="00000000" w:rsidRPr="00000000" w14:paraId="000000E5">
      <w:pPr>
        <w:spacing w:after="15" w:line="259" w:lineRule="auto"/>
        <w:ind w:left="1431" w:firstLine="0"/>
        <w:rPr/>
      </w:pPr>
      <w:r w:rsidDel="00000000" w:rsidR="00000000" w:rsidRPr="00000000">
        <w:rPr>
          <w:b w:val="1"/>
          <w:rtl w:val="0"/>
        </w:rPr>
        <w:t xml:space="preserve">BUYER’S ENVIRONMENTAL POLICY  </w:t>
      </w:r>
      <w:r w:rsidDel="00000000" w:rsidR="00000000" w:rsidRPr="00000000">
        <w:rPr>
          <w:rtl w:val="0"/>
        </w:rPr>
      </w:r>
    </w:p>
    <w:p w:rsidR="00000000" w:rsidDel="00000000" w:rsidP="00000000" w:rsidRDefault="00000000" w:rsidRPr="00000000" w14:paraId="000000E6">
      <w:pPr>
        <w:ind w:left="1435" w:right="15" w:firstLine="0"/>
        <w:rPr/>
      </w:pPr>
      <w:r w:rsidDel="00000000" w:rsidR="00000000" w:rsidRPr="00000000">
        <w:rPr>
          <w:rtl w:val="0"/>
        </w:rPr>
        <w:t xml:space="preserve">See details in Call-Off Schedule 20 - Call-Off-Specification   Section 12. </w:t>
      </w:r>
    </w:p>
    <w:p w:rsidR="00000000" w:rsidDel="00000000" w:rsidP="00000000" w:rsidRDefault="00000000" w:rsidRPr="00000000" w14:paraId="000000E7">
      <w:pPr>
        <w:spacing w:after="56" w:line="259" w:lineRule="auto"/>
        <w:ind w:left="1440" w:firstLine="0"/>
        <w:rPr/>
      </w:pPr>
      <w:r w:rsidDel="00000000" w:rsidR="00000000" w:rsidRPr="00000000">
        <w:rPr>
          <w:rtl w:val="0"/>
        </w:rPr>
        <w:t xml:space="preserve">  </w:t>
      </w:r>
    </w:p>
    <w:p w:rsidR="00000000" w:rsidDel="00000000" w:rsidP="00000000" w:rsidRDefault="00000000" w:rsidRPr="00000000" w14:paraId="000000E8">
      <w:pPr>
        <w:spacing w:after="15" w:line="259" w:lineRule="auto"/>
        <w:ind w:left="1431" w:firstLine="0"/>
        <w:rPr/>
      </w:pPr>
      <w:r w:rsidDel="00000000" w:rsidR="00000000" w:rsidRPr="00000000">
        <w:rPr>
          <w:b w:val="1"/>
          <w:rtl w:val="0"/>
        </w:rPr>
        <w:t xml:space="preserve">BUYER’S SECURITY POLICY  </w:t>
      </w:r>
      <w:r w:rsidDel="00000000" w:rsidR="00000000" w:rsidRPr="00000000">
        <w:rPr>
          <w:rtl w:val="0"/>
        </w:rPr>
      </w:r>
    </w:p>
    <w:p w:rsidR="00000000" w:rsidDel="00000000" w:rsidP="00000000" w:rsidRDefault="00000000" w:rsidRPr="00000000" w14:paraId="000000E9">
      <w:pPr>
        <w:ind w:left="1435" w:right="15" w:firstLine="0"/>
        <w:rPr/>
      </w:pPr>
      <w:r w:rsidDel="00000000" w:rsidR="00000000" w:rsidRPr="00000000">
        <w:rPr>
          <w:rtl w:val="0"/>
        </w:rPr>
        <w:t xml:space="preserve">See details in Call-Off Schedule 20 - Call-Off-Specification section 18. </w:t>
      </w:r>
    </w:p>
    <w:p w:rsidR="00000000" w:rsidDel="00000000" w:rsidP="00000000" w:rsidRDefault="00000000" w:rsidRPr="00000000" w14:paraId="000000EA">
      <w:pPr>
        <w:spacing w:after="82" w:line="259" w:lineRule="auto"/>
        <w:ind w:left="1440" w:firstLine="0"/>
        <w:rPr/>
      </w:pPr>
      <w:r w:rsidDel="00000000" w:rsidR="00000000" w:rsidRPr="00000000">
        <w:rPr>
          <w:rtl w:val="0"/>
        </w:rPr>
        <w:t xml:space="preserve">  </w:t>
      </w:r>
    </w:p>
    <w:p w:rsidR="00000000" w:rsidDel="00000000" w:rsidP="00000000" w:rsidRDefault="00000000" w:rsidRPr="00000000" w14:paraId="000000EB">
      <w:pPr>
        <w:pStyle w:val="Heading1"/>
        <w:ind w:left="1431" w:firstLine="1436"/>
        <w:rPr/>
      </w:pPr>
      <w:r w:rsidDel="00000000" w:rsidR="00000000" w:rsidRPr="00000000">
        <w:rPr>
          <w:rtl w:val="0"/>
        </w:rPr>
        <w:t xml:space="preserve">SUPPLIER’S AUTHORISED REPRESENTATIVE  </w:t>
      </w:r>
    </w:p>
    <w:p w:rsidR="00000000" w:rsidDel="00000000" w:rsidP="00000000" w:rsidRDefault="00000000" w:rsidRPr="00000000" w14:paraId="000000EC">
      <w:pPr>
        <w:ind w:left="1435" w:right="15" w:firstLine="0"/>
        <w:rPr/>
      </w:pPr>
      <w:r w:rsidDel="00000000" w:rsidR="00000000" w:rsidRPr="00000000">
        <w:rPr>
          <w:rtl w:val="0"/>
        </w:rPr>
        <w:t xml:space="preserve">Title: </w:t>
      </w:r>
      <w:r w:rsidDel="00000000" w:rsidR="00000000" w:rsidRPr="00000000">
        <w:rPr>
          <w:b w:val="1"/>
          <w:color w:val="ff0000"/>
          <w:sz w:val="22"/>
          <w:szCs w:val="22"/>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ED">
      <w:pPr>
        <w:ind w:left="1435" w:right="15" w:firstLine="0"/>
        <w:rPr/>
      </w:pPr>
      <w:r w:rsidDel="00000000" w:rsidR="00000000" w:rsidRPr="00000000">
        <w:rPr>
          <w:rtl w:val="0"/>
        </w:rPr>
        <w:t xml:space="preserve">Name: </w:t>
      </w:r>
      <w:r w:rsidDel="00000000" w:rsidR="00000000" w:rsidRPr="00000000">
        <w:rPr>
          <w:b w:val="1"/>
          <w:color w:val="ff0000"/>
          <w:sz w:val="22"/>
          <w:szCs w:val="22"/>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EE">
      <w:pPr>
        <w:ind w:left="1435" w:right="15" w:firstLine="0"/>
        <w:rPr/>
      </w:pPr>
      <w:r w:rsidDel="00000000" w:rsidR="00000000" w:rsidRPr="00000000">
        <w:rPr>
          <w:rtl w:val="0"/>
        </w:rPr>
        <w:t xml:space="preserve">Email:  </w:t>
      </w:r>
      <w:r w:rsidDel="00000000" w:rsidR="00000000" w:rsidRPr="00000000">
        <w:rPr>
          <w:b w:val="1"/>
          <w:color w:val="ff0000"/>
          <w:sz w:val="22"/>
          <w:szCs w:val="22"/>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EF">
      <w:pPr>
        <w:ind w:left="1435" w:right="15" w:firstLine="0"/>
        <w:rPr/>
      </w:pPr>
      <w:r w:rsidDel="00000000" w:rsidR="00000000" w:rsidRPr="00000000">
        <w:rPr>
          <w:rtl w:val="0"/>
        </w:rPr>
        <w:t xml:space="preserve">Phone:  </w:t>
      </w:r>
      <w:r w:rsidDel="00000000" w:rsidR="00000000" w:rsidRPr="00000000">
        <w:rPr>
          <w:b w:val="1"/>
          <w:color w:val="ff0000"/>
          <w:sz w:val="22"/>
          <w:szCs w:val="22"/>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F0">
      <w:pPr>
        <w:spacing w:after="19" w:line="259" w:lineRule="auto"/>
        <w:ind w:left="1440" w:firstLine="0"/>
        <w:rPr/>
      </w:pPr>
      <w:r w:rsidDel="00000000" w:rsidR="00000000" w:rsidRPr="00000000">
        <w:rPr>
          <w:rtl w:val="0"/>
        </w:rPr>
        <w:t xml:space="preserve"> </w:t>
      </w:r>
    </w:p>
    <w:p w:rsidR="00000000" w:rsidDel="00000000" w:rsidP="00000000" w:rsidRDefault="00000000" w:rsidRPr="00000000" w14:paraId="000000F1">
      <w:pPr>
        <w:spacing w:after="82" w:line="259" w:lineRule="auto"/>
        <w:ind w:left="1440" w:firstLine="0"/>
        <w:rPr/>
      </w:pPr>
      <w:r w:rsidDel="00000000" w:rsidR="00000000" w:rsidRPr="00000000">
        <w:rPr>
          <w:rtl w:val="0"/>
        </w:rPr>
        <w:t xml:space="preserve"> </w:t>
      </w:r>
    </w:p>
    <w:p w:rsidR="00000000" w:rsidDel="00000000" w:rsidP="00000000" w:rsidRDefault="00000000" w:rsidRPr="00000000" w14:paraId="000000F2">
      <w:pPr>
        <w:pStyle w:val="Heading1"/>
        <w:ind w:left="1431" w:firstLine="0"/>
        <w:rPr/>
      </w:pPr>
      <w:r w:rsidDel="00000000" w:rsidR="00000000" w:rsidRPr="00000000">
        <w:rPr>
          <w:rtl w:val="0"/>
        </w:rPr>
        <w:t xml:space="preserve">SUPPLIER’S CONTRACT MANAGER  </w:t>
      </w:r>
    </w:p>
    <w:p w:rsidR="00000000" w:rsidDel="00000000" w:rsidP="00000000" w:rsidRDefault="00000000" w:rsidRPr="00000000" w14:paraId="000000F3">
      <w:pPr>
        <w:ind w:left="1435" w:right="1449" w:firstLine="0"/>
        <w:rPr>
          <w:b w:val="1"/>
          <w:color w:val="ff0000"/>
          <w:sz w:val="22"/>
          <w:szCs w:val="22"/>
        </w:rPr>
      </w:pPr>
      <w:r w:rsidDel="00000000" w:rsidR="00000000" w:rsidRPr="00000000">
        <w:rPr>
          <w:b w:val="1"/>
          <w:color w:val="ff0000"/>
          <w:sz w:val="22"/>
          <w:szCs w:val="22"/>
          <w:rtl w:val="0"/>
        </w:rPr>
        <w:t xml:space="preserve">REDACTED TEXT under FOIA Section 40, Personal Information</w:t>
      </w:r>
    </w:p>
    <w:p w:rsidR="00000000" w:rsidDel="00000000" w:rsidP="00000000" w:rsidRDefault="00000000" w:rsidRPr="00000000" w14:paraId="000000F4">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F5">
      <w:pPr>
        <w:spacing w:after="15" w:line="259" w:lineRule="auto"/>
        <w:ind w:left="1431" w:firstLine="0"/>
        <w:rPr/>
      </w:pPr>
      <w:r w:rsidDel="00000000" w:rsidR="00000000" w:rsidRPr="00000000">
        <w:rPr>
          <w:b w:val="1"/>
          <w:rtl w:val="0"/>
        </w:rPr>
        <w:t xml:space="preserve">PROGRESS REPORT FREQUENCY </w:t>
      </w:r>
      <w:r w:rsidDel="00000000" w:rsidR="00000000" w:rsidRPr="00000000">
        <w:rPr>
          <w:rtl w:val="0"/>
        </w:rPr>
        <w:t xml:space="preserve"> </w:t>
      </w:r>
    </w:p>
    <w:p w:rsidR="00000000" w:rsidDel="00000000" w:rsidP="00000000" w:rsidRDefault="00000000" w:rsidRPr="00000000" w14:paraId="000000F6">
      <w:pPr>
        <w:ind w:left="1435" w:right="15" w:firstLine="0"/>
        <w:rPr/>
      </w:pPr>
      <w:r w:rsidDel="00000000" w:rsidR="00000000" w:rsidRPr="00000000">
        <w:rPr>
          <w:rtl w:val="0"/>
        </w:rPr>
        <w:t xml:space="preserve">On the first Working Day of each calendar month.  </w:t>
      </w:r>
    </w:p>
    <w:p w:rsidR="00000000" w:rsidDel="00000000" w:rsidP="00000000" w:rsidRDefault="00000000" w:rsidRPr="00000000" w14:paraId="000000F7">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F8">
      <w:pPr>
        <w:pStyle w:val="Heading1"/>
        <w:ind w:left="1431" w:firstLine="0"/>
        <w:rPr/>
      </w:pPr>
      <w:r w:rsidDel="00000000" w:rsidR="00000000" w:rsidRPr="00000000">
        <w:rPr>
          <w:rtl w:val="0"/>
        </w:rPr>
        <w:t xml:space="preserve">PROGRESS MEETING FREQUENCY</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F9">
      <w:pPr>
        <w:ind w:left="1435" w:right="15" w:firstLine="0"/>
        <w:rPr/>
      </w:pPr>
      <w:r w:rsidDel="00000000" w:rsidR="00000000" w:rsidRPr="00000000">
        <w:rPr>
          <w:rtl w:val="0"/>
        </w:rPr>
        <w:t xml:space="preserve">Quarterly on the first Working Day of each quarter, or as mutually agreed between both parties. </w:t>
      </w:r>
    </w:p>
    <w:p w:rsidR="00000000" w:rsidDel="00000000" w:rsidP="00000000" w:rsidRDefault="00000000" w:rsidRPr="00000000" w14:paraId="000000FA">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FB">
      <w:pPr>
        <w:pStyle w:val="Heading1"/>
        <w:ind w:left="1431" w:firstLine="0"/>
        <w:rPr/>
      </w:pPr>
      <w:r w:rsidDel="00000000" w:rsidR="00000000" w:rsidRPr="00000000">
        <w:rPr>
          <w:rtl w:val="0"/>
        </w:rPr>
        <w:t xml:space="preserve">KEY STAFF  </w:t>
      </w:r>
    </w:p>
    <w:p w:rsidR="00000000" w:rsidDel="00000000" w:rsidP="00000000" w:rsidRDefault="00000000" w:rsidRPr="00000000" w14:paraId="000000FC">
      <w:pPr>
        <w:ind w:left="1435" w:right="15" w:firstLine="0"/>
        <w:rPr/>
      </w:pPr>
      <w:r w:rsidDel="00000000" w:rsidR="00000000" w:rsidRPr="00000000">
        <w:rPr>
          <w:rtl w:val="0"/>
        </w:rPr>
        <w:t xml:space="preserve">The Supplier: </w:t>
      </w:r>
    </w:p>
    <w:p w:rsidR="00000000" w:rsidDel="00000000" w:rsidP="00000000" w:rsidRDefault="00000000" w:rsidRPr="00000000" w14:paraId="000000FD">
      <w:pPr>
        <w:ind w:left="1435" w:right="1449" w:firstLine="0"/>
        <w:rPr>
          <w:b w:val="1"/>
          <w:color w:val="ff0000"/>
          <w:sz w:val="22"/>
          <w:szCs w:val="22"/>
        </w:rPr>
      </w:pPr>
      <w:r w:rsidDel="00000000" w:rsidR="00000000" w:rsidRPr="00000000">
        <w:rPr>
          <w:b w:val="1"/>
          <w:color w:val="ff0000"/>
          <w:sz w:val="22"/>
          <w:szCs w:val="22"/>
          <w:rtl w:val="0"/>
        </w:rPr>
        <w:t xml:space="preserve">REDACTED TEXT under FOIA Section 40, Personal Information   </w:t>
      </w:r>
    </w:p>
    <w:p w:rsidR="00000000" w:rsidDel="00000000" w:rsidP="00000000" w:rsidRDefault="00000000" w:rsidRPr="00000000" w14:paraId="000000FE">
      <w:pPr>
        <w:spacing w:after="19" w:line="259" w:lineRule="auto"/>
        <w:ind w:left="1436" w:firstLine="0"/>
        <w:rPr/>
      </w:pPr>
      <w:r w:rsidDel="00000000" w:rsidR="00000000" w:rsidRPr="00000000">
        <w:rPr>
          <w:rtl w:val="0"/>
        </w:rPr>
        <w:t xml:space="preserve"> </w:t>
      </w:r>
    </w:p>
    <w:p w:rsidR="00000000" w:rsidDel="00000000" w:rsidP="00000000" w:rsidRDefault="00000000" w:rsidRPr="00000000" w14:paraId="000000FF">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100">
      <w:pPr>
        <w:spacing w:after="15" w:line="259" w:lineRule="auto"/>
        <w:ind w:left="1431" w:firstLine="0"/>
        <w:rPr/>
      </w:pPr>
      <w:r w:rsidDel="00000000" w:rsidR="00000000" w:rsidRPr="00000000">
        <w:rPr>
          <w:b w:val="1"/>
          <w:rtl w:val="0"/>
        </w:rPr>
        <w:t xml:space="preserve">KEY SUBCONTRACTOR(S) </w:t>
      </w:r>
      <w:r w:rsidDel="00000000" w:rsidR="00000000" w:rsidRPr="00000000">
        <w:rPr>
          <w:rtl w:val="0"/>
        </w:rPr>
        <w:t xml:space="preserve"> </w:t>
      </w:r>
    </w:p>
    <w:p w:rsidR="00000000" w:rsidDel="00000000" w:rsidP="00000000" w:rsidRDefault="00000000" w:rsidRPr="00000000" w14:paraId="00000101">
      <w:pPr>
        <w:ind w:left="1435" w:right="15" w:firstLine="0"/>
        <w:rPr/>
      </w:pPr>
      <w:r w:rsidDel="00000000" w:rsidR="00000000" w:rsidRPr="00000000">
        <w:rPr>
          <w:rtl w:val="0"/>
        </w:rPr>
        <w:t xml:space="preserve">None. </w:t>
      </w:r>
    </w:p>
    <w:p w:rsidR="00000000" w:rsidDel="00000000" w:rsidP="00000000" w:rsidRDefault="00000000" w:rsidRPr="00000000" w14:paraId="00000102">
      <w:pPr>
        <w:spacing w:after="19" w:line="259" w:lineRule="auto"/>
        <w:ind w:left="1436" w:firstLine="0"/>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103">
      <w:pPr>
        <w:spacing w:after="15" w:line="259" w:lineRule="auto"/>
        <w:ind w:left="1431" w:firstLine="0"/>
        <w:rPr/>
      </w:pPr>
      <w:r w:rsidDel="00000000" w:rsidR="00000000" w:rsidRPr="00000000">
        <w:rPr>
          <w:b w:val="1"/>
          <w:rtl w:val="0"/>
        </w:rPr>
        <w:t xml:space="preserve">COMMERCIALLY SENSITIVE INFORMATION </w:t>
      </w:r>
      <w:r w:rsidDel="00000000" w:rsidR="00000000" w:rsidRPr="00000000">
        <w:rPr>
          <w:rtl w:val="0"/>
        </w:rPr>
        <w:t xml:space="preserve"> </w:t>
      </w:r>
    </w:p>
    <w:p w:rsidR="00000000" w:rsidDel="00000000" w:rsidP="00000000" w:rsidRDefault="00000000" w:rsidRPr="00000000" w14:paraId="00000104">
      <w:pPr>
        <w:ind w:left="1435" w:right="15" w:firstLine="0"/>
        <w:rPr/>
      </w:pPr>
      <w:r w:rsidDel="00000000" w:rsidR="00000000" w:rsidRPr="00000000">
        <w:rPr>
          <w:rtl w:val="0"/>
        </w:rPr>
        <w:t xml:space="preserve">Please refer to Joint Schedule 4 - Commercially Sensitive Information v1.0 </w:t>
      </w:r>
    </w:p>
    <w:p w:rsidR="00000000" w:rsidDel="00000000" w:rsidP="00000000" w:rsidRDefault="00000000" w:rsidRPr="00000000" w14:paraId="00000105">
      <w:pPr>
        <w:pStyle w:val="Heading1"/>
        <w:ind w:left="1431" w:firstLine="0"/>
        <w:rPr/>
      </w:pPr>
      <w:r w:rsidDel="00000000" w:rsidR="00000000" w:rsidRPr="00000000">
        <w:rPr>
          <w:rtl w:val="0"/>
        </w:rPr>
        <w:t xml:space="preserve">MATERIAL KPIs</w:t>
      </w:r>
      <w:r w:rsidDel="00000000" w:rsidR="00000000" w:rsidRPr="00000000">
        <w:rPr>
          <w:b w:val="0"/>
          <w:rtl w:val="0"/>
        </w:rPr>
        <w:t xml:space="preserve"> </w:t>
      </w:r>
      <w:r w:rsidDel="00000000" w:rsidR="00000000" w:rsidRPr="00000000">
        <w:rPr>
          <w:rtl w:val="0"/>
        </w:rPr>
        <w:t xml:space="preserve"> </w:t>
      </w:r>
    </w:p>
    <w:p w:rsidR="00000000" w:rsidDel="00000000" w:rsidP="00000000" w:rsidRDefault="00000000" w:rsidRPr="00000000" w14:paraId="00000106">
      <w:pPr>
        <w:ind w:left="1435" w:right="15" w:firstLine="0"/>
        <w:rPr/>
      </w:pPr>
      <w:r w:rsidDel="00000000" w:rsidR="00000000" w:rsidRPr="00000000">
        <w:rPr>
          <w:rtl w:val="0"/>
        </w:rPr>
        <w:t xml:space="preserve">The following Material KPIs shall apply to this Call-Off Contract in accordance with Call-Off Schedule 20 (Call off Specification v1.0): </w:t>
      </w:r>
    </w:p>
    <w:p w:rsidR="00000000" w:rsidDel="00000000" w:rsidP="00000000" w:rsidRDefault="00000000" w:rsidRPr="00000000" w14:paraId="00000107">
      <w:pPr>
        <w:spacing w:after="0" w:line="259" w:lineRule="auto"/>
        <w:ind w:left="1436" w:firstLine="0"/>
        <w:rPr/>
      </w:pPr>
      <w:r w:rsidDel="00000000" w:rsidR="00000000" w:rsidRPr="00000000">
        <w:rPr>
          <w:rtl w:val="0"/>
        </w:rPr>
        <w:t xml:space="preserve"> </w:t>
      </w:r>
    </w:p>
    <w:tbl>
      <w:tblPr>
        <w:tblStyle w:val="Table5"/>
        <w:tblW w:w="8299.0" w:type="dxa"/>
        <w:jc w:val="left"/>
        <w:tblInd w:w="2166.0" w:type="dxa"/>
        <w:tblLayout w:type="fixed"/>
        <w:tblLook w:val="0400"/>
      </w:tblPr>
      <w:tblGrid>
        <w:gridCol w:w="1048"/>
        <w:gridCol w:w="1772"/>
        <w:gridCol w:w="3826"/>
        <w:gridCol w:w="1653"/>
        <w:tblGridChange w:id="0">
          <w:tblGrid>
            <w:gridCol w:w="1048"/>
            <w:gridCol w:w="1772"/>
            <w:gridCol w:w="3826"/>
            <w:gridCol w:w="1653"/>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8">
            <w:pPr>
              <w:spacing w:after="0" w:line="259" w:lineRule="auto"/>
              <w:ind w:left="0" w:right="18" w:firstLine="0"/>
              <w:jc w:val="center"/>
              <w:rPr/>
            </w:pPr>
            <w:r w:rsidDel="00000000" w:rsidR="00000000" w:rsidRPr="00000000">
              <w:rPr>
                <w:b w:val="1"/>
                <w:rtl w:val="0"/>
              </w:rPr>
              <w:t xml:space="preserve">KPI</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9">
            <w:pPr>
              <w:spacing w:after="0" w:line="259" w:lineRule="auto"/>
              <w:ind w:left="55" w:firstLine="0"/>
              <w:rPr/>
            </w:pPr>
            <w:r w:rsidDel="00000000" w:rsidR="00000000" w:rsidRPr="00000000">
              <w:rPr>
                <w:b w:val="1"/>
                <w:rtl w:val="0"/>
              </w:rPr>
              <w:t xml:space="preserve">Service Area</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A">
            <w:pPr>
              <w:spacing w:after="0" w:line="259" w:lineRule="auto"/>
              <w:ind w:left="0" w:right="16" w:firstLine="0"/>
              <w:jc w:val="center"/>
              <w:rPr/>
            </w:pPr>
            <w:r w:rsidDel="00000000" w:rsidR="00000000" w:rsidRPr="00000000">
              <w:rPr>
                <w:b w:val="1"/>
                <w:rtl w:val="0"/>
              </w:rPr>
              <w:t xml:space="preserve">KPI description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B">
            <w:pPr>
              <w:spacing w:after="0" w:line="259" w:lineRule="auto"/>
              <w:ind w:left="0" w:right="17" w:firstLine="0"/>
              <w:jc w:val="center"/>
              <w:rPr/>
            </w:pPr>
            <w:r w:rsidDel="00000000" w:rsidR="00000000" w:rsidRPr="00000000">
              <w:rPr>
                <w:b w:val="1"/>
                <w:rtl w:val="0"/>
              </w:rPr>
              <w:t xml:space="preserve">Target</w:t>
            </w:r>
            <w:r w:rsidDel="00000000" w:rsidR="00000000" w:rsidRPr="00000000">
              <w:rPr>
                <w:rtl w:val="0"/>
              </w:rPr>
              <w:t xml:space="preserve"> </w:t>
            </w:r>
          </w:p>
        </w:tc>
      </w:tr>
      <w:tr>
        <w:trPr>
          <w:cantSplit w:val="0"/>
          <w:trHeight w:val="16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59" w:lineRule="auto"/>
              <w:ind w:left="0" w:right="20" w:firstLine="0"/>
              <w:jc w:val="center"/>
              <w:rPr/>
            </w:pPr>
            <w:r w:rsidDel="00000000" w:rsidR="00000000" w:rsidRPr="00000000">
              <w:rPr>
                <w:b w:val="1"/>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59" w:lineRule="auto"/>
              <w:ind w:left="0" w:firstLine="0"/>
              <w:rPr/>
            </w:pPr>
            <w:r w:rsidDel="00000000" w:rsidR="00000000" w:rsidRPr="00000000">
              <w:rPr>
                <w:b w:val="1"/>
                <w:rtl w:val="0"/>
              </w:rPr>
              <w:t xml:space="preserve">Performance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59" w:lineRule="auto"/>
              <w:rPr/>
            </w:pPr>
            <w:r w:rsidDel="00000000" w:rsidR="00000000" w:rsidRPr="00000000">
              <w:rPr>
                <w:b w:val="1"/>
                <w:rtl w:val="0"/>
              </w:rPr>
              <w:t xml:space="preserve">Supplier Staff provided have the necessary knowledge, skills, experience, and qualifications and are able to deliver to the required standard.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59" w:lineRule="auto"/>
              <w:ind w:left="0" w:firstLine="0"/>
              <w:rPr/>
            </w:pPr>
            <w:r w:rsidDel="00000000" w:rsidR="00000000" w:rsidRPr="00000000">
              <w:rPr>
                <w:b w:val="1"/>
                <w:rtl w:val="0"/>
              </w:rPr>
              <w:t xml:space="preserve">98% </w:t>
            </w:r>
            <w:r w:rsidDel="00000000" w:rsidR="00000000" w:rsidRPr="00000000">
              <w:rPr>
                <w:rtl w:val="0"/>
              </w:rPr>
            </w:r>
          </w:p>
        </w:tc>
      </w:tr>
      <w:tr>
        <w:trPr>
          <w:cantSplit w:val="0"/>
          <w:trHeight w:val="24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59" w:lineRule="auto"/>
              <w:ind w:left="0" w:right="20" w:firstLine="0"/>
              <w:jc w:val="center"/>
              <w:rPr/>
            </w:pPr>
            <w:r w:rsidDel="00000000" w:rsidR="00000000" w:rsidRPr="00000000">
              <w:rPr>
                <w:b w:val="1"/>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59" w:lineRule="auto"/>
              <w:ind w:left="0" w:firstLine="0"/>
              <w:rPr/>
            </w:pPr>
            <w:r w:rsidDel="00000000" w:rsidR="00000000" w:rsidRPr="00000000">
              <w:rPr>
                <w:b w:val="1"/>
                <w:rtl w:val="0"/>
              </w:rPr>
              <w:t xml:space="preserve">Lead Times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2" w:line="240" w:lineRule="auto"/>
              <w:rPr/>
            </w:pPr>
            <w:r w:rsidDel="00000000" w:rsidR="00000000" w:rsidRPr="00000000">
              <w:rPr>
                <w:b w:val="1"/>
                <w:rtl w:val="0"/>
              </w:rPr>
              <w:t xml:space="preserve">Where Buyer requests CVs from the Supplier, the Supplier shall provide suitable CVs within 3 Working Days.  </w:t>
            </w:r>
            <w:r w:rsidDel="00000000" w:rsidR="00000000" w:rsidRPr="00000000">
              <w:rPr>
                <w:rtl w:val="0"/>
              </w:rPr>
            </w:r>
          </w:p>
          <w:p w:rsidR="00000000" w:rsidDel="00000000" w:rsidP="00000000" w:rsidRDefault="00000000" w:rsidRPr="00000000" w14:paraId="00000113">
            <w:pPr>
              <w:spacing w:after="0" w:line="259" w:lineRule="auto"/>
              <w:rPr/>
            </w:pPr>
            <w:r w:rsidDel="00000000" w:rsidR="00000000" w:rsidRPr="00000000">
              <w:rPr>
                <w:b w:val="1"/>
                <w:rtl w:val="0"/>
              </w:rPr>
              <w:t xml:space="preserve">If requested by the Buyer the Supplier shall arrange interviews within 2 Working Days of the Buyer confirming which CV’s are of interest.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59" w:lineRule="auto"/>
              <w:ind w:left="0" w:firstLine="0"/>
              <w:rPr/>
            </w:pPr>
            <w:r w:rsidDel="00000000" w:rsidR="00000000" w:rsidRPr="00000000">
              <w:rPr>
                <w:b w:val="1"/>
                <w:rtl w:val="0"/>
              </w:rPr>
              <w:t xml:space="preserve">95% </w:t>
            </w:r>
            <w:r w:rsidDel="00000000" w:rsidR="00000000" w:rsidRPr="00000000">
              <w:rPr>
                <w:rtl w:val="0"/>
              </w:rPr>
            </w:r>
          </w:p>
          <w:p w:rsidR="00000000" w:rsidDel="00000000" w:rsidP="00000000" w:rsidRDefault="00000000" w:rsidRPr="00000000" w14:paraId="00000115">
            <w:pPr>
              <w:spacing w:after="0" w:line="259" w:lineRule="auto"/>
              <w:ind w:left="0" w:firstLine="0"/>
              <w:rPr/>
            </w:pPr>
            <w:r w:rsidDel="00000000" w:rsidR="00000000" w:rsidRPr="00000000">
              <w:rPr>
                <w:b w:val="1"/>
                <w:rtl w:val="0"/>
              </w:rPr>
              <w:t xml:space="preserve"> </w:t>
            </w:r>
            <w:r w:rsidDel="00000000" w:rsidR="00000000" w:rsidRPr="00000000">
              <w:rPr>
                <w:rtl w:val="0"/>
              </w:rPr>
            </w:r>
          </w:p>
        </w:tc>
      </w:tr>
      <w:tr>
        <w:trPr>
          <w:cantSplit w:val="0"/>
          <w:trHeight w:val="11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59" w:lineRule="auto"/>
              <w:ind w:left="0" w:right="20" w:firstLine="0"/>
              <w:jc w:val="center"/>
              <w:rPr/>
            </w:pPr>
            <w:r w:rsidDel="00000000" w:rsidR="00000000" w:rsidRPr="00000000">
              <w:rPr>
                <w:b w:val="1"/>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59" w:lineRule="auto"/>
              <w:ind w:left="0" w:firstLine="0"/>
              <w:rPr/>
            </w:pPr>
            <w:r w:rsidDel="00000000" w:rsidR="00000000" w:rsidRPr="00000000">
              <w:rPr>
                <w:b w:val="1"/>
                <w:rtl w:val="0"/>
              </w:rPr>
              <w:t xml:space="preserve">Reporting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line="259" w:lineRule="auto"/>
              <w:ind w:left="0" w:firstLine="0"/>
              <w:rPr/>
            </w:pPr>
            <w:r w:rsidDel="00000000" w:rsidR="00000000" w:rsidRPr="00000000">
              <w:rPr>
                <w:b w:val="1"/>
                <w:rtl w:val="0"/>
              </w:rPr>
              <w:t xml:space="preserve">Quality and accuracy of </w:t>
            </w:r>
            <w:r w:rsidDel="00000000" w:rsidR="00000000" w:rsidRPr="00000000">
              <w:rPr>
                <w:rtl w:val="0"/>
              </w:rPr>
            </w:r>
          </w:p>
          <w:p w:rsidR="00000000" w:rsidDel="00000000" w:rsidP="00000000" w:rsidRDefault="00000000" w:rsidRPr="00000000" w14:paraId="00000119">
            <w:pPr>
              <w:spacing w:after="0" w:line="259" w:lineRule="auto"/>
              <w:ind w:firstLine="0"/>
              <w:rPr/>
            </w:pPr>
            <w:r w:rsidDel="00000000" w:rsidR="00000000" w:rsidRPr="00000000">
              <w:rPr>
                <w:b w:val="1"/>
                <w:rtl w:val="0"/>
              </w:rPr>
              <w:t xml:space="preserve">Management Information Reports received within agreed reporting timescales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59" w:lineRule="auto"/>
              <w:ind w:left="0" w:firstLine="0"/>
              <w:rPr/>
            </w:pPr>
            <w:r w:rsidDel="00000000" w:rsidR="00000000" w:rsidRPr="00000000">
              <w:rPr>
                <w:b w:val="1"/>
                <w:rtl w:val="0"/>
              </w:rPr>
              <w:t xml:space="preserve">95% </w:t>
            </w:r>
            <w:r w:rsidDel="00000000" w:rsidR="00000000" w:rsidRPr="00000000">
              <w:rPr>
                <w:rtl w:val="0"/>
              </w:rPr>
            </w:r>
          </w:p>
        </w:tc>
      </w:tr>
    </w:tbl>
    <w:p w:rsidR="00000000" w:rsidDel="00000000" w:rsidP="00000000" w:rsidRDefault="00000000" w:rsidRPr="00000000" w14:paraId="0000011B">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11C">
      <w:pPr>
        <w:spacing w:after="19" w:line="259" w:lineRule="auto"/>
        <w:ind w:left="1436" w:firstLine="0"/>
        <w:rPr/>
      </w:pPr>
      <w:r w:rsidDel="00000000" w:rsidR="00000000" w:rsidRPr="00000000">
        <w:rPr>
          <w:rtl w:val="0"/>
        </w:rPr>
        <w:t xml:space="preserve"> </w:t>
      </w:r>
    </w:p>
    <w:p w:rsidR="00000000" w:rsidDel="00000000" w:rsidP="00000000" w:rsidRDefault="00000000" w:rsidRPr="00000000" w14:paraId="0000011D">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11E">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11F">
      <w:pPr>
        <w:spacing w:after="14" w:line="259" w:lineRule="auto"/>
        <w:ind w:left="1436" w:firstLine="0"/>
        <w:rPr/>
      </w:pPr>
      <w:r w:rsidDel="00000000" w:rsidR="00000000" w:rsidRPr="00000000">
        <w:rPr>
          <w:b w:val="1"/>
          <w:strike w:val="1"/>
          <w:rtl w:val="0"/>
        </w:rPr>
        <w:t xml:space="preserve">GUARANTEE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20">
      <w:pPr>
        <w:spacing w:after="13" w:line="265" w:lineRule="auto"/>
        <w:ind w:left="1450" w:firstLine="0"/>
        <w:rPr/>
      </w:pPr>
      <w:r w:rsidDel="00000000" w:rsidR="00000000" w:rsidRPr="00000000">
        <w:rPr>
          <w:strike w:val="1"/>
          <w:rtl w:val="0"/>
        </w:rPr>
        <w:t xml:space="preserve">The Supplier must have a Call-Off Guarantor to guarantee their performance using</w:t>
      </w:r>
      <w:r w:rsidDel="00000000" w:rsidR="00000000" w:rsidRPr="00000000">
        <w:rPr>
          <w:rtl w:val="0"/>
        </w:rPr>
        <w:t xml:space="preserve"> </w:t>
      </w:r>
      <w:r w:rsidDel="00000000" w:rsidR="00000000" w:rsidRPr="00000000">
        <w:rPr>
          <w:strike w:val="1"/>
          <w:rtl w:val="0"/>
        </w:rPr>
        <w:t xml:space="preserve">the form in Joint Schedule 8 (Guarantee)</w:t>
      </w:r>
      <w:r w:rsidDel="00000000" w:rsidR="00000000" w:rsidRPr="00000000">
        <w:rPr>
          <w:rtl w:val="0"/>
        </w:rPr>
        <w:t xml:space="preserve"> </w:t>
      </w:r>
    </w:p>
    <w:p w:rsidR="00000000" w:rsidDel="00000000" w:rsidP="00000000" w:rsidRDefault="00000000" w:rsidRPr="00000000" w14:paraId="00000121">
      <w:pPr>
        <w:spacing w:after="19" w:line="259" w:lineRule="auto"/>
        <w:ind w:left="1436" w:firstLine="0"/>
        <w:rPr/>
      </w:pPr>
      <w:r w:rsidDel="00000000" w:rsidR="00000000" w:rsidRPr="00000000">
        <w:rPr>
          <w:rtl w:val="0"/>
        </w:rPr>
        <w:t xml:space="preserve"> </w:t>
      </w:r>
    </w:p>
    <w:p w:rsidR="00000000" w:rsidDel="00000000" w:rsidP="00000000" w:rsidRDefault="00000000" w:rsidRPr="00000000" w14:paraId="00000122">
      <w:pPr>
        <w:pStyle w:val="Heading1"/>
        <w:ind w:left="1431" w:firstLine="1436"/>
        <w:rPr/>
      </w:pPr>
      <w:r w:rsidDel="00000000" w:rsidR="00000000" w:rsidRPr="00000000">
        <w:rPr>
          <w:rtl w:val="0"/>
        </w:rPr>
        <w:t xml:space="preserve">SOCIAL VALUE COMMITMENT  </w:t>
      </w:r>
    </w:p>
    <w:p w:rsidR="00000000" w:rsidDel="00000000" w:rsidP="00000000" w:rsidRDefault="00000000" w:rsidRPr="00000000" w14:paraId="00000123">
      <w:pPr>
        <w:spacing w:after="4" w:line="264" w:lineRule="auto"/>
        <w:ind w:left="1431" w:right="-6" w:firstLine="0"/>
        <w:jc w:val="both"/>
        <w:rPr/>
      </w:pPr>
      <w:r w:rsidDel="00000000" w:rsidR="00000000" w:rsidRPr="00000000">
        <w:rPr>
          <w:rtl w:val="0"/>
        </w:rPr>
        <w:t xml:space="preserve">The Supplier agrees, in providing the Deliverables and performing its obligations under the Call-Off Contract, that it will comply with the social value commitments in Call-Off Schedule 4 (Call-Off Tender) </w:t>
      </w:r>
    </w:p>
    <w:p w:rsidR="00000000" w:rsidDel="00000000" w:rsidP="00000000" w:rsidRDefault="00000000" w:rsidRPr="00000000" w14:paraId="00000124">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125">
      <w:pPr>
        <w:pStyle w:val="Heading1"/>
        <w:ind w:left="1431" w:firstLine="1436"/>
        <w:rPr/>
      </w:pPr>
      <w:r w:rsidDel="00000000" w:rsidR="00000000" w:rsidRPr="00000000">
        <w:rPr>
          <w:rtl w:val="0"/>
        </w:rPr>
        <w:t xml:space="preserve">STATEMENT OF WORKS     </w:t>
      </w:r>
    </w:p>
    <w:p w:rsidR="00000000" w:rsidDel="00000000" w:rsidP="00000000" w:rsidRDefault="00000000" w:rsidRPr="00000000" w14:paraId="00000126">
      <w:pPr>
        <w:spacing w:after="4" w:line="264" w:lineRule="auto"/>
        <w:ind w:left="1431" w:right="-6" w:firstLine="0"/>
        <w:jc w:val="both"/>
        <w:rPr/>
      </w:pPr>
      <w:r w:rsidDel="00000000" w:rsidR="00000000" w:rsidRPr="00000000">
        <w:rPr>
          <w:rtl w:val="0"/>
        </w:rPr>
        <w:t xml:space="preserve">During the Call-Off Contract Period, the Buyer and Supplier may agree and execute completed Statement of Works. Upon execution of a Statement of Work the provisions detailed therein shall be incorporated into the Call-Off Contract to which this Order  Form relates.  </w:t>
      </w:r>
    </w:p>
    <w:tbl>
      <w:tblPr>
        <w:tblStyle w:val="Table6"/>
        <w:tblW w:w="9168.0" w:type="dxa"/>
        <w:jc w:val="left"/>
        <w:tblInd w:w="1454.0" w:type="dxa"/>
        <w:tblLayout w:type="fixed"/>
        <w:tblLook w:val="0400"/>
      </w:tblPr>
      <w:tblGrid>
        <w:gridCol w:w="1522"/>
        <w:gridCol w:w="2983"/>
        <w:gridCol w:w="1554"/>
        <w:gridCol w:w="3109"/>
        <w:tblGridChange w:id="0">
          <w:tblGrid>
            <w:gridCol w:w="1522"/>
            <w:gridCol w:w="2983"/>
            <w:gridCol w:w="1554"/>
            <w:gridCol w:w="3109"/>
          </w:tblGrid>
        </w:tblGridChange>
      </w:tblGrid>
      <w:tr>
        <w:trPr>
          <w:cantSplit w:val="0"/>
          <w:trHeight w:val="252" w:hRule="atLeast"/>
          <w:tblHeader w:val="0"/>
        </w:trPr>
        <w:tc>
          <w:tcPr>
            <w:gridSpan w:val="2"/>
            <w:tcBorders>
              <w:top w:color="95b3d7" w:space="0" w:sz="4" w:val="single"/>
              <w:left w:color="000000" w:space="0" w:sz="4" w:val="single"/>
              <w:bottom w:color="000000" w:space="0" w:sz="0" w:val="nil"/>
              <w:right w:color="95b3d7" w:space="0" w:sz="4" w:val="single"/>
            </w:tcBorders>
            <w:shd w:fill="dbe5f1" w:val="clear"/>
          </w:tcPr>
          <w:p w:rsidR="00000000" w:rsidDel="00000000" w:rsidP="00000000" w:rsidRDefault="00000000" w:rsidRPr="00000000" w14:paraId="00000127">
            <w:pPr>
              <w:spacing w:after="160" w:line="259" w:lineRule="auto"/>
              <w:ind w:left="0" w:firstLine="0"/>
              <w:rPr/>
            </w:pPr>
            <w:r w:rsidDel="00000000" w:rsidR="00000000" w:rsidRPr="00000000">
              <w:rPr>
                <w:rtl w:val="0"/>
              </w:rPr>
            </w:r>
          </w:p>
        </w:tc>
        <w:tc>
          <w:tcPr>
            <w:gridSpan w:val="2"/>
            <w:tcBorders>
              <w:top w:color="95b3d7" w:space="0" w:sz="4" w:val="single"/>
              <w:left w:color="95b3d7" w:space="0" w:sz="4" w:val="single"/>
              <w:bottom w:color="000000" w:space="0" w:sz="0" w:val="nil"/>
              <w:right w:color="000000" w:space="0" w:sz="4" w:val="single"/>
            </w:tcBorders>
            <w:shd w:fill="dbe5f1" w:val="clear"/>
          </w:tcPr>
          <w:p w:rsidR="00000000" w:rsidDel="00000000" w:rsidP="00000000" w:rsidRDefault="00000000" w:rsidRPr="00000000" w14:paraId="00000129">
            <w:pPr>
              <w:spacing w:after="160" w:line="259" w:lineRule="auto"/>
              <w:ind w:left="0" w:firstLine="0"/>
              <w:rPr/>
            </w:pPr>
            <w:r w:rsidDel="00000000" w:rsidR="00000000" w:rsidRPr="00000000">
              <w:rPr>
                <w:rtl w:val="0"/>
              </w:rPr>
            </w:r>
          </w:p>
        </w:tc>
      </w:tr>
      <w:tr>
        <w:trPr>
          <w:cantSplit w:val="0"/>
          <w:trHeight w:val="773" w:hRule="atLeast"/>
          <w:tblHeader w:val="0"/>
        </w:trPr>
        <w:tc>
          <w:tcPr>
            <w:gridSpan w:val="2"/>
            <w:tcBorders>
              <w:top w:color="000000" w:space="0" w:sz="0" w:val="nil"/>
              <w:left w:color="000000" w:space="0" w:sz="4" w:val="single"/>
              <w:bottom w:color="95b3d7" w:space="0" w:sz="4" w:val="single"/>
              <w:right w:color="95b3d7" w:space="0" w:sz="4" w:val="single"/>
            </w:tcBorders>
            <w:shd w:fill="dbe5f1" w:val="clear"/>
            <w:vAlign w:val="center"/>
          </w:tcPr>
          <w:p w:rsidR="00000000" w:rsidDel="00000000" w:rsidP="00000000" w:rsidRDefault="00000000" w:rsidRPr="00000000" w14:paraId="0000012B">
            <w:pPr>
              <w:spacing w:after="0" w:line="259" w:lineRule="auto"/>
              <w:ind w:left="0" w:firstLine="0"/>
              <w:rPr/>
            </w:pPr>
            <w:r w:rsidDel="00000000" w:rsidR="00000000" w:rsidRPr="00000000">
              <w:rPr>
                <w:b w:val="1"/>
                <w:rtl w:val="0"/>
              </w:rPr>
              <w:t xml:space="preserve">For and on behalf of the Supplier:</w:t>
            </w:r>
            <w:r w:rsidDel="00000000" w:rsidR="00000000" w:rsidRPr="00000000">
              <w:rPr>
                <w:rtl w:val="0"/>
              </w:rPr>
              <w:t xml:space="preserve">  </w:t>
            </w:r>
          </w:p>
        </w:tc>
        <w:tc>
          <w:tcPr>
            <w:gridSpan w:val="2"/>
            <w:tcBorders>
              <w:top w:color="000000" w:space="0" w:sz="0" w:val="nil"/>
              <w:left w:color="95b3d7" w:space="0" w:sz="4" w:val="single"/>
              <w:bottom w:color="95b3d7" w:space="0" w:sz="4" w:val="single"/>
              <w:right w:color="000000" w:space="0" w:sz="4" w:val="single"/>
            </w:tcBorders>
            <w:shd w:fill="dbe5f1" w:val="clear"/>
            <w:vAlign w:val="center"/>
          </w:tcPr>
          <w:p w:rsidR="00000000" w:rsidDel="00000000" w:rsidP="00000000" w:rsidRDefault="00000000" w:rsidRPr="00000000" w14:paraId="0000012D">
            <w:pPr>
              <w:spacing w:after="0" w:line="259" w:lineRule="auto"/>
              <w:ind w:left="4" w:firstLine="0"/>
              <w:rPr/>
            </w:pPr>
            <w:r w:rsidDel="00000000" w:rsidR="00000000" w:rsidRPr="00000000">
              <w:rPr>
                <w:b w:val="1"/>
                <w:rtl w:val="0"/>
              </w:rPr>
              <w:t xml:space="preserve">For and on behalf of the Buyer: </w:t>
            </w:r>
            <w:r w:rsidDel="00000000" w:rsidR="00000000" w:rsidRPr="00000000">
              <w:rPr>
                <w:rtl w:val="0"/>
              </w:rPr>
              <w:t xml:space="preserve"> </w:t>
            </w:r>
          </w:p>
        </w:tc>
      </w:tr>
      <w:tr>
        <w:trPr>
          <w:cantSplit w:val="0"/>
          <w:trHeight w:val="1259"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2F">
            <w:pPr>
              <w:spacing w:after="0" w:line="259" w:lineRule="auto"/>
              <w:ind w:left="0" w:firstLine="0"/>
              <w:rPr/>
            </w:pPr>
            <w:r w:rsidDel="00000000" w:rsidR="00000000" w:rsidRPr="00000000">
              <w:rPr>
                <w:rtl w:val="0"/>
              </w:rPr>
              <w:t xml:space="preserve">Signature:  </w:t>
            </w:r>
          </w:p>
        </w:tc>
        <w:tc>
          <w:tcPr>
            <w:tcBorders>
              <w:top w:color="95b3d7" w:space="0" w:sz="4" w:val="single"/>
              <w:left w:color="95b3d7" w:space="0" w:sz="4" w:val="single"/>
              <w:bottom w:color="95b3d7" w:space="0" w:sz="4" w:val="single"/>
              <w:right w:color="95b3d7" w:space="0" w:sz="4" w:val="single"/>
            </w:tcBorders>
          </w:tcPr>
          <w:p w:rsidR="00000000" w:rsidDel="00000000" w:rsidP="00000000" w:rsidRDefault="00000000" w:rsidRPr="00000000" w14:paraId="00000130">
            <w:pPr>
              <w:spacing w:after="0" w:line="259" w:lineRule="auto"/>
              <w:ind w:left="149" w:firstLine="0"/>
              <w:rPr/>
            </w:pPr>
            <w:r w:rsidDel="00000000" w:rsidR="00000000" w:rsidRPr="00000000">
              <w:rPr>
                <w:rtl w:val="0"/>
              </w:rPr>
              <w:t xml:space="preserve"> </w:t>
            </w:r>
          </w:p>
          <w:p w:rsidR="00000000" w:rsidDel="00000000" w:rsidP="00000000" w:rsidRDefault="00000000" w:rsidRPr="00000000" w14:paraId="00000131">
            <w:pPr>
              <w:spacing w:after="0" w:line="259" w:lineRule="auto"/>
              <w:ind w:left="146" w:firstLine="0"/>
              <w:rPr>
                <w:b w:val="1"/>
              </w:rPr>
            </w:pPr>
            <w:r w:rsidDel="00000000" w:rsidR="00000000" w:rsidRPr="00000000">
              <w:rPr>
                <w:b w:val="1"/>
                <w:color w:val="ff000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32">
            <w:pPr>
              <w:spacing w:after="0" w:line="259" w:lineRule="auto"/>
              <w:ind w:left="0" w:right="203" w:firstLine="0"/>
              <w:jc w:val="right"/>
              <w:rPr/>
            </w:pPr>
            <w:r w:rsidDel="00000000" w:rsidR="00000000" w:rsidRPr="00000000">
              <w:rPr>
                <w:rtl w:val="0"/>
              </w:rPr>
              <w:t xml:space="preserve">Signature:  </w:t>
            </w:r>
          </w:p>
        </w:tc>
        <w:tc>
          <w:tcPr>
            <w:tcBorders>
              <w:top w:color="95b3d7" w:space="0" w:sz="4" w:val="single"/>
              <w:left w:color="95b3d7" w:space="0" w:sz="4" w:val="single"/>
              <w:bottom w:color="95b3d7" w:space="0" w:sz="4" w:val="single"/>
              <w:right w:color="000000" w:space="0" w:sz="4" w:val="single"/>
            </w:tcBorders>
            <w:vAlign w:val="bottom"/>
          </w:tcPr>
          <w:p w:rsidR="00000000" w:rsidDel="00000000" w:rsidP="00000000" w:rsidRDefault="00000000" w:rsidRPr="00000000" w14:paraId="00000133">
            <w:pPr>
              <w:spacing w:after="0" w:line="259" w:lineRule="auto"/>
              <w:ind w:left="146" w:firstLine="0"/>
              <w:rPr/>
            </w:pPr>
            <w:r w:rsidDel="00000000" w:rsidR="00000000" w:rsidRPr="00000000">
              <w:rPr>
                <w:rtl w:val="0"/>
              </w:rPr>
              <w:t xml:space="preserve">  </w:t>
            </w:r>
            <w:r w:rsidDel="00000000" w:rsidR="00000000" w:rsidRPr="00000000">
              <w:rPr>
                <w:b w:val="1"/>
                <w:color w:val="ff0000"/>
                <w:rtl w:val="0"/>
              </w:rPr>
              <w:t xml:space="preserve">REDACTED TEXT under FOIA Section 40, Personal Information.</w:t>
            </w:r>
            <w:r w:rsidDel="00000000" w:rsidR="00000000" w:rsidRPr="00000000">
              <w:rPr>
                <w:rtl w:val="0"/>
              </w:rPr>
            </w:r>
          </w:p>
        </w:tc>
      </w:tr>
      <w:tr>
        <w:trPr>
          <w:cantSplit w:val="0"/>
          <w:trHeight w:val="986"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34">
            <w:pPr>
              <w:spacing w:after="0" w:line="259" w:lineRule="auto"/>
              <w:ind w:left="0" w:firstLine="0"/>
              <w:rPr/>
            </w:pPr>
            <w:r w:rsidDel="00000000" w:rsidR="00000000" w:rsidRPr="00000000">
              <w:rPr>
                <w:rtl w:val="0"/>
              </w:rPr>
              <w:t xml:space="preserve">Name:  </w:t>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35">
            <w:pPr>
              <w:spacing w:after="0" w:line="259" w:lineRule="auto"/>
              <w:ind w:left="146" w:firstLine="0"/>
              <w:rPr/>
            </w:pPr>
            <w:r w:rsidDel="00000000" w:rsidR="00000000" w:rsidRPr="00000000">
              <w:rPr>
                <w:rtl w:val="0"/>
              </w:rPr>
              <w:t xml:space="preserve"> </w:t>
            </w:r>
            <w:r w:rsidDel="00000000" w:rsidR="00000000" w:rsidRPr="00000000">
              <w:rPr>
                <w:b w:val="1"/>
                <w:color w:val="ff000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36">
            <w:pPr>
              <w:spacing w:after="0" w:line="259" w:lineRule="auto"/>
              <w:ind w:left="148" w:firstLine="0"/>
              <w:rPr/>
            </w:pPr>
            <w:r w:rsidDel="00000000" w:rsidR="00000000" w:rsidRPr="00000000">
              <w:rPr>
                <w:rtl w:val="0"/>
              </w:rPr>
              <w:t xml:space="preserve">Name:  </w:t>
            </w:r>
          </w:p>
        </w:tc>
        <w:tc>
          <w:tcPr>
            <w:tcBorders>
              <w:top w:color="95b3d7" w:space="0" w:sz="4" w:val="single"/>
              <w:left w:color="95b3d7" w:space="0" w:sz="4" w:val="single"/>
              <w:bottom w:color="95b3d7" w:space="0" w:sz="4" w:val="single"/>
              <w:right w:color="000000" w:space="0" w:sz="4" w:val="single"/>
            </w:tcBorders>
            <w:shd w:fill="dbe5f1" w:val="clear"/>
            <w:vAlign w:val="bottom"/>
          </w:tcPr>
          <w:p w:rsidR="00000000" w:rsidDel="00000000" w:rsidP="00000000" w:rsidRDefault="00000000" w:rsidRPr="00000000" w14:paraId="00000137">
            <w:pPr>
              <w:spacing w:after="0" w:line="259" w:lineRule="auto"/>
              <w:ind w:left="146" w:firstLine="0"/>
              <w:rPr/>
            </w:pPr>
            <w:r w:rsidDel="00000000" w:rsidR="00000000" w:rsidRPr="00000000">
              <w:rPr>
                <w:b w:val="1"/>
                <w:color w:val="ff0000"/>
                <w:rtl w:val="0"/>
              </w:rPr>
              <w:t xml:space="preserve">REDACTED TEXT under FOIA Section 40, Personal Information.</w:t>
            </w:r>
            <w:r w:rsidDel="00000000" w:rsidR="00000000" w:rsidRPr="00000000">
              <w:rPr>
                <w:rtl w:val="0"/>
              </w:rPr>
            </w:r>
          </w:p>
        </w:tc>
      </w:tr>
      <w:tr>
        <w:trPr>
          <w:cantSplit w:val="0"/>
          <w:trHeight w:val="1032" w:hRule="atLeast"/>
          <w:tblHeader w:val="0"/>
        </w:trPr>
        <w:tc>
          <w:tcPr>
            <w:tcBorders>
              <w:top w:color="95b3d7" w:space="0" w:sz="4" w:val="single"/>
              <w:left w:color="000000"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38">
            <w:pPr>
              <w:spacing w:after="0" w:line="259" w:lineRule="auto"/>
              <w:ind w:left="0" w:firstLine="0"/>
              <w:rPr/>
            </w:pPr>
            <w:r w:rsidDel="00000000" w:rsidR="00000000" w:rsidRPr="00000000">
              <w:rPr>
                <w:rtl w:val="0"/>
              </w:rPr>
              <w:t xml:space="preserve">Role:  </w:t>
            </w:r>
          </w:p>
        </w:tc>
        <w:tc>
          <w:tcPr>
            <w:tcBorders>
              <w:top w:color="95b3d7" w:space="0" w:sz="4" w:val="single"/>
              <w:left w:color="95b3d7" w:space="0" w:sz="4" w:val="single"/>
              <w:bottom w:color="95b3d7" w:space="0" w:sz="4" w:val="single"/>
              <w:right w:color="95b3d7" w:space="0" w:sz="4" w:val="single"/>
            </w:tcBorders>
            <w:vAlign w:val="bottom"/>
          </w:tcPr>
          <w:p w:rsidR="00000000" w:rsidDel="00000000" w:rsidP="00000000" w:rsidRDefault="00000000" w:rsidRPr="00000000" w14:paraId="00000139">
            <w:pPr>
              <w:spacing w:after="0" w:line="259" w:lineRule="auto"/>
              <w:ind w:left="146" w:firstLine="0"/>
              <w:rPr/>
            </w:pPr>
            <w:r w:rsidDel="00000000" w:rsidR="00000000" w:rsidRPr="00000000">
              <w:rPr>
                <w:b w:val="1"/>
                <w:color w:val="ff0000"/>
                <w:rtl w:val="0"/>
              </w:rPr>
              <w:t xml:space="preserve">REDACTED TEXT under FOIA Section 40, Personal Information.</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dbe5f1" w:val="clear"/>
            <w:vAlign w:val="bottom"/>
          </w:tcPr>
          <w:p w:rsidR="00000000" w:rsidDel="00000000" w:rsidP="00000000" w:rsidRDefault="00000000" w:rsidRPr="00000000" w14:paraId="0000013A">
            <w:pPr>
              <w:spacing w:after="0" w:line="259" w:lineRule="auto"/>
              <w:ind w:left="148" w:firstLine="0"/>
              <w:rPr/>
            </w:pPr>
            <w:r w:rsidDel="00000000" w:rsidR="00000000" w:rsidRPr="00000000">
              <w:rPr>
                <w:rtl w:val="0"/>
              </w:rPr>
              <w:t xml:space="preserve">Role:  </w:t>
            </w:r>
          </w:p>
        </w:tc>
        <w:tc>
          <w:tcPr>
            <w:tcBorders>
              <w:top w:color="95b3d7" w:space="0" w:sz="4" w:val="single"/>
              <w:left w:color="95b3d7" w:space="0" w:sz="4" w:val="single"/>
              <w:bottom w:color="95b3d7" w:space="0" w:sz="4" w:val="single"/>
              <w:right w:color="000000" w:space="0" w:sz="4" w:val="single"/>
            </w:tcBorders>
            <w:vAlign w:val="bottom"/>
          </w:tcPr>
          <w:p w:rsidR="00000000" w:rsidDel="00000000" w:rsidP="00000000" w:rsidRDefault="00000000" w:rsidRPr="00000000" w14:paraId="0000013B">
            <w:pPr>
              <w:spacing w:after="0" w:line="259" w:lineRule="auto"/>
              <w:ind w:left="146" w:firstLine="0"/>
              <w:rPr/>
            </w:pPr>
            <w:r w:rsidDel="00000000" w:rsidR="00000000" w:rsidRPr="00000000">
              <w:rPr>
                <w:b w:val="1"/>
                <w:color w:val="ff0000"/>
                <w:rtl w:val="0"/>
              </w:rPr>
              <w:t xml:space="preserve">REDACTED TEXT under FOIA Section 40, Personal Information.</w:t>
            </w:r>
            <w:r w:rsidDel="00000000" w:rsidR="00000000" w:rsidRPr="00000000">
              <w:rPr>
                <w:rtl w:val="0"/>
              </w:rPr>
            </w:r>
          </w:p>
        </w:tc>
      </w:tr>
      <w:tr>
        <w:trPr>
          <w:cantSplit w:val="0"/>
          <w:trHeight w:val="1259" w:hRule="atLeast"/>
          <w:tblHeader w:val="0"/>
        </w:trPr>
        <w:tc>
          <w:tcPr>
            <w:tcBorders>
              <w:top w:color="95b3d7" w:space="0" w:sz="4" w:val="single"/>
              <w:left w:color="000000" w:space="0" w:sz="4" w:val="single"/>
              <w:bottom w:color="95b3d7" w:space="0" w:sz="4" w:val="single"/>
              <w:right w:color="95b3d7" w:space="0" w:sz="4" w:val="single"/>
            </w:tcBorders>
            <w:shd w:fill="dbe5f1" w:val="clear"/>
          </w:tcPr>
          <w:p w:rsidR="00000000" w:rsidDel="00000000" w:rsidP="00000000" w:rsidRDefault="00000000" w:rsidRPr="00000000" w14:paraId="0000013C">
            <w:pPr>
              <w:spacing w:after="0" w:line="259" w:lineRule="auto"/>
              <w:ind w:left="0" w:firstLine="0"/>
              <w:rPr/>
            </w:pPr>
            <w:r w:rsidDel="00000000" w:rsidR="00000000" w:rsidRPr="00000000">
              <w:rPr>
                <w:rtl w:val="0"/>
              </w:rPr>
              <w:t xml:space="preserve">Date:  </w:t>
            </w:r>
          </w:p>
        </w:tc>
        <w:tc>
          <w:tcPr>
            <w:tcBorders>
              <w:top w:color="95b3d7" w:space="0" w:sz="4" w:val="single"/>
              <w:left w:color="95b3d7" w:space="0" w:sz="4" w:val="single"/>
              <w:bottom w:color="95b3d7" w:space="0" w:sz="4" w:val="single"/>
              <w:right w:color="95b3d7" w:space="0" w:sz="4" w:val="single"/>
            </w:tcBorders>
            <w:shd w:fill="dbe5f1" w:val="clear"/>
          </w:tcPr>
          <w:p w:rsidR="00000000" w:rsidDel="00000000" w:rsidP="00000000" w:rsidRDefault="00000000" w:rsidRPr="00000000" w14:paraId="0000013D">
            <w:pPr>
              <w:spacing w:after="0" w:line="259" w:lineRule="auto"/>
              <w:ind w:left="148" w:firstLine="0"/>
              <w:rPr/>
            </w:pPr>
            <w:r w:rsidDel="00000000" w:rsidR="00000000" w:rsidRPr="00000000">
              <w:rPr>
                <w:rtl w:val="0"/>
              </w:rPr>
              <w:t xml:space="preserve"> 08/07/2022 </w:t>
            </w:r>
          </w:p>
        </w:tc>
        <w:tc>
          <w:tcPr>
            <w:tcBorders>
              <w:top w:color="95b3d7" w:space="0" w:sz="4" w:val="single"/>
              <w:left w:color="95b3d7" w:space="0" w:sz="4" w:val="single"/>
              <w:bottom w:color="95b3d7" w:space="0" w:sz="4" w:val="single"/>
              <w:right w:color="95b3d7" w:space="0" w:sz="4" w:val="single"/>
            </w:tcBorders>
            <w:shd w:fill="dbe5f1" w:val="clear"/>
          </w:tcPr>
          <w:p w:rsidR="00000000" w:rsidDel="00000000" w:rsidP="00000000" w:rsidRDefault="00000000" w:rsidRPr="00000000" w14:paraId="0000013E">
            <w:pPr>
              <w:spacing w:after="0" w:line="259" w:lineRule="auto"/>
              <w:ind w:left="148" w:firstLine="0"/>
              <w:rPr/>
            </w:pPr>
            <w:r w:rsidDel="00000000" w:rsidR="00000000" w:rsidRPr="00000000">
              <w:rPr>
                <w:rtl w:val="0"/>
              </w:rPr>
              <w:t xml:space="preserve">Date:  </w:t>
            </w:r>
          </w:p>
        </w:tc>
        <w:tc>
          <w:tcPr>
            <w:tcBorders>
              <w:top w:color="95b3d7" w:space="0" w:sz="4" w:val="single"/>
              <w:left w:color="95b3d7" w:space="0" w:sz="4" w:val="single"/>
              <w:bottom w:color="95b3d7" w:space="0" w:sz="4" w:val="single"/>
              <w:right w:color="000000" w:space="0" w:sz="4" w:val="single"/>
            </w:tcBorders>
            <w:shd w:fill="dbe5f1" w:val="clear"/>
          </w:tcPr>
          <w:p w:rsidR="00000000" w:rsidDel="00000000" w:rsidP="00000000" w:rsidRDefault="00000000" w:rsidRPr="00000000" w14:paraId="0000013F">
            <w:pPr>
              <w:spacing w:after="0" w:line="259" w:lineRule="auto"/>
              <w:ind w:left="148" w:firstLine="0"/>
              <w:rPr/>
            </w:pPr>
            <w:r w:rsidDel="00000000" w:rsidR="00000000" w:rsidRPr="00000000">
              <w:rPr>
                <w:rtl w:val="0"/>
              </w:rPr>
              <w:t xml:space="preserve">  </w:t>
            </w:r>
            <w:r w:rsidDel="00000000" w:rsidR="00000000" w:rsidRPr="00000000">
              <w:rPr>
                <w:sz w:val="22"/>
                <w:szCs w:val="22"/>
                <w:rtl w:val="0"/>
              </w:rPr>
              <w:t xml:space="preserve">8th July 2022</w:t>
            </w:r>
            <w:r w:rsidDel="00000000" w:rsidR="00000000" w:rsidRPr="00000000">
              <w:rPr>
                <w:rtl w:val="0"/>
              </w:rPr>
            </w:r>
          </w:p>
        </w:tc>
      </w:tr>
    </w:tbl>
    <w:p w:rsidR="00000000" w:rsidDel="00000000" w:rsidP="00000000" w:rsidRDefault="00000000" w:rsidRPr="00000000" w14:paraId="00000140">
      <w:pPr>
        <w:spacing w:after="226" w:line="449" w:lineRule="auto"/>
        <w:ind w:left="1436" w:right="8906" w:firstLine="0"/>
        <w:rPr/>
      </w:pPr>
      <w:r w:rsidDel="00000000" w:rsidR="00000000" w:rsidRPr="00000000">
        <w:rPr>
          <w:color w:val="1f497d"/>
          <w:rtl w:val="0"/>
        </w:rPr>
        <w:t xml:space="preserve"> </w:t>
      </w:r>
      <w:r w:rsidDel="00000000" w:rsidR="00000000" w:rsidRPr="00000000">
        <w:rPr>
          <w:rtl w:val="0"/>
        </w:rPr>
        <w:t xml:space="preserve"> </w:t>
      </w:r>
      <w:r w:rsidDel="00000000" w:rsidR="00000000" w:rsidRPr="00000000">
        <w:rPr>
          <w:color w:val="1f497d"/>
          <w:rtl w:val="0"/>
        </w:rPr>
        <w:t xml:space="preserve"> </w:t>
      </w:r>
      <w:r w:rsidDel="00000000" w:rsidR="00000000" w:rsidRPr="00000000">
        <w:rPr>
          <w:rtl w:val="0"/>
        </w:rPr>
        <w:t xml:space="preserve"> </w:t>
      </w:r>
    </w:p>
    <w:p w:rsidR="00000000" w:rsidDel="00000000" w:rsidP="00000000" w:rsidRDefault="00000000" w:rsidRPr="00000000" w14:paraId="00000141">
      <w:pPr>
        <w:pStyle w:val="Heading1"/>
        <w:spacing w:after="27" w:lineRule="auto"/>
        <w:ind w:left="1436" w:right="2" w:firstLine="1436"/>
        <w:jc w:val="center"/>
        <w:rPr/>
      </w:pPr>
      <w:r w:rsidDel="00000000" w:rsidR="00000000" w:rsidRPr="00000000">
        <w:rPr>
          <w:sz w:val="36"/>
          <w:szCs w:val="36"/>
          <w:rtl w:val="0"/>
        </w:rPr>
        <w:t xml:space="preserve">Appendix 1  </w:t>
      </w:r>
      <w:r w:rsidDel="00000000" w:rsidR="00000000" w:rsidRPr="00000000">
        <w:rPr>
          <w:rtl w:val="0"/>
        </w:rPr>
      </w:r>
    </w:p>
    <w:p w:rsidR="00000000" w:rsidDel="00000000" w:rsidP="00000000" w:rsidRDefault="00000000" w:rsidRPr="00000000" w14:paraId="00000142">
      <w:pPr>
        <w:spacing w:after="207" w:line="264" w:lineRule="auto"/>
        <w:ind w:left="1431" w:right="-6" w:firstLine="0"/>
        <w:jc w:val="both"/>
        <w:rPr/>
      </w:pPr>
      <w:r w:rsidDel="00000000" w:rsidR="00000000" w:rsidRPr="00000000">
        <w:rPr>
          <w:rtl w:val="0"/>
        </w:rPr>
        <w:t xml:space="preserve">The first Statement(s) of Works shall be inserted into this Appendix 1 as part of the executed Order Form. Thereafter, the Buyer and Supplier shall complete and execute Statement of Works (in the form of the template Statement of Work in Annex 1 to the Order Form in Framework Schedule 6 (Order Form Template, Statement of Work Template and Call-Off Schedules)].    </w:t>
      </w:r>
    </w:p>
    <w:p w:rsidR="00000000" w:rsidDel="00000000" w:rsidP="00000000" w:rsidRDefault="00000000" w:rsidRPr="00000000" w14:paraId="00000143">
      <w:pPr>
        <w:spacing w:after="277" w:lineRule="auto"/>
        <w:ind w:left="1435" w:right="15" w:firstLine="0"/>
        <w:rPr/>
      </w:pPr>
      <w:r w:rsidDel="00000000" w:rsidR="00000000" w:rsidRPr="00000000">
        <w:rPr>
          <w:rtl w:val="0"/>
        </w:rPr>
        <w:t xml:space="preserve">Each executed Statement of Work shall be inserted into this Appendix 1 in chronology.</w:t>
      </w:r>
      <w:r w:rsidDel="00000000" w:rsidR="00000000" w:rsidRPr="00000000">
        <w:rPr>
          <w:b w:val="1"/>
          <w:sz w:val="32"/>
          <w:szCs w:val="32"/>
          <w:rtl w:val="0"/>
        </w:rPr>
        <w:t xml:space="preserve"> </w:t>
      </w:r>
      <w:r w:rsidDel="00000000" w:rsidR="00000000" w:rsidRPr="00000000">
        <w:rPr>
          <w:rtl w:val="0"/>
        </w:rPr>
        <w:t xml:space="preserve"> </w:t>
      </w:r>
    </w:p>
    <w:p w:rsidR="00000000" w:rsidDel="00000000" w:rsidP="00000000" w:rsidRDefault="00000000" w:rsidRPr="00000000" w14:paraId="00000144">
      <w:pPr>
        <w:pStyle w:val="Heading1"/>
        <w:spacing w:after="27" w:lineRule="auto"/>
        <w:ind w:left="1436" w:right="5" w:firstLine="1436"/>
        <w:jc w:val="center"/>
        <w:rPr/>
      </w:pPr>
      <w:r w:rsidDel="00000000" w:rsidR="00000000" w:rsidRPr="00000000">
        <w:rPr>
          <w:sz w:val="36"/>
          <w:szCs w:val="36"/>
          <w:rtl w:val="0"/>
        </w:rPr>
        <w:t xml:space="preserve">Annex 1 (Template Statement of Work)  </w:t>
      </w:r>
      <w:r w:rsidDel="00000000" w:rsidR="00000000" w:rsidRPr="00000000">
        <w:rPr>
          <w:rtl w:val="0"/>
        </w:rPr>
      </w:r>
    </w:p>
    <w:p w:rsidR="00000000" w:rsidDel="00000000" w:rsidP="00000000" w:rsidRDefault="00000000" w:rsidRPr="00000000" w14:paraId="00000145">
      <w:pPr>
        <w:spacing w:after="0" w:line="259" w:lineRule="auto"/>
        <w:ind w:left="1440" w:firstLine="0"/>
        <w:rPr/>
      </w:pPr>
      <w:r w:rsidDel="00000000" w:rsidR="00000000" w:rsidRPr="00000000">
        <w:rPr>
          <w:b w:val="1"/>
          <w:rtl w:val="0"/>
        </w:rPr>
        <w:t xml:space="preserve"> </w:t>
      </w:r>
      <w:r w:rsidDel="00000000" w:rsidR="00000000" w:rsidRPr="00000000">
        <w:rPr>
          <w:rtl w:val="0"/>
        </w:rPr>
        <w:t xml:space="preserve"> </w:t>
      </w:r>
    </w:p>
    <w:tbl>
      <w:tblPr>
        <w:tblStyle w:val="Table7"/>
        <w:tblW w:w="9633.0" w:type="dxa"/>
        <w:jc w:val="left"/>
        <w:tblInd w:w="1172.0" w:type="dxa"/>
        <w:tblLayout w:type="fixed"/>
        <w:tblLook w:val="0400"/>
      </w:tblPr>
      <w:tblGrid>
        <w:gridCol w:w="2259"/>
        <w:gridCol w:w="7374"/>
        <w:tblGridChange w:id="0">
          <w:tblGrid>
            <w:gridCol w:w="2259"/>
            <w:gridCol w:w="7374"/>
          </w:tblGrid>
        </w:tblGridChange>
      </w:tblGrid>
      <w:tr>
        <w:trPr>
          <w:cantSplit w:val="0"/>
          <w:trHeight w:val="726" w:hRule="atLeast"/>
          <w:tblHeader w:val="0"/>
        </w:trPr>
        <w:tc>
          <w:tcPr>
            <w:gridSpan w:val="2"/>
            <w:tcBorders>
              <w:top w:color="222222" w:space="0" w:sz="8" w:val="single"/>
              <w:left w:color="222222" w:space="0" w:sz="8" w:val="single"/>
              <w:bottom w:color="efedef" w:space="0" w:sz="53" w:val="single"/>
              <w:right w:color="222222" w:space="0" w:sz="8" w:val="single"/>
            </w:tcBorders>
            <w:shd w:fill="efedef" w:val="clear"/>
            <w:vAlign w:val="bottom"/>
          </w:tcPr>
          <w:p w:rsidR="00000000" w:rsidDel="00000000" w:rsidP="00000000" w:rsidRDefault="00000000" w:rsidRPr="00000000" w14:paraId="00000146">
            <w:pPr>
              <w:spacing w:after="0" w:line="259" w:lineRule="auto"/>
              <w:ind w:left="0" w:firstLine="0"/>
              <w:rPr/>
            </w:pPr>
            <w:r w:rsidDel="00000000" w:rsidR="00000000" w:rsidRPr="00000000">
              <w:rPr>
                <w:b w:val="1"/>
                <w:sz w:val="20"/>
                <w:szCs w:val="20"/>
                <w:rtl w:val="0"/>
              </w:rPr>
              <w:t xml:space="preserve">1. STATEMENT OF WORK (“SOW”) DETAILS</w:t>
            </w:r>
            <w:r w:rsidDel="00000000" w:rsidR="00000000" w:rsidRPr="00000000">
              <w:rPr>
                <w:sz w:val="20"/>
                <w:szCs w:val="20"/>
                <w:rtl w:val="0"/>
              </w:rPr>
              <w:t xml:space="preserve"> </w:t>
            </w:r>
            <w:r w:rsidDel="00000000" w:rsidR="00000000" w:rsidRPr="00000000">
              <w:rPr>
                <w:rtl w:val="0"/>
              </w:rPr>
              <w:t xml:space="preserve"> </w:t>
            </w:r>
          </w:p>
        </w:tc>
      </w:tr>
      <w:tr>
        <w:trPr>
          <w:cantSplit w:val="0"/>
          <w:trHeight w:val="2855" w:hRule="atLeast"/>
          <w:tblHeader w:val="0"/>
        </w:trPr>
        <w:tc>
          <w:tcPr>
            <w:gridSpan w:val="2"/>
            <w:tcBorders>
              <w:top w:color="efedef" w:space="0" w:sz="53" w:val="single"/>
              <w:left w:color="222222" w:space="0" w:sz="8" w:val="single"/>
              <w:bottom w:color="222222" w:space="0" w:sz="8" w:val="single"/>
              <w:right w:color="222222" w:space="0" w:sz="8" w:val="single"/>
            </w:tcBorders>
            <w:shd w:fill="efedef" w:val="clear"/>
            <w:vAlign w:val="center"/>
          </w:tcPr>
          <w:p w:rsidR="00000000" w:rsidDel="00000000" w:rsidP="00000000" w:rsidRDefault="00000000" w:rsidRPr="00000000" w14:paraId="00000148">
            <w:pPr>
              <w:spacing w:after="172" w:line="259" w:lineRule="auto"/>
              <w:ind w:left="86" w:firstLine="0"/>
              <w:rPr/>
            </w:pPr>
            <w:r w:rsidDel="00000000" w:rsidR="00000000" w:rsidRPr="00000000">
              <w:rPr>
                <w:sz w:val="20"/>
                <w:szCs w:val="20"/>
                <w:rtl w:val="0"/>
              </w:rPr>
              <w:t xml:space="preserve">Upon execution, this SOW forms part of the Call-Off Contract (reference below). </w:t>
            </w:r>
            <w:r w:rsidDel="00000000" w:rsidR="00000000" w:rsidRPr="00000000">
              <w:rPr>
                <w:rtl w:val="0"/>
              </w:rPr>
              <w:t xml:space="preserve"> </w:t>
            </w:r>
          </w:p>
          <w:p w:rsidR="00000000" w:rsidDel="00000000" w:rsidP="00000000" w:rsidRDefault="00000000" w:rsidRPr="00000000" w14:paraId="00000149">
            <w:pPr>
              <w:spacing w:after="22" w:line="237" w:lineRule="auto"/>
              <w:ind w:left="86" w:firstLine="0"/>
              <w:rPr/>
            </w:pPr>
            <w:r w:rsidDel="00000000" w:rsidR="00000000" w:rsidRPr="00000000">
              <w:rPr>
                <w:sz w:val="20"/>
                <w:szCs w:val="20"/>
                <w:rtl w:val="0"/>
              </w:rPr>
              <w:t xml:space="preserve">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 </w:t>
            </w:r>
            <w:r w:rsidDel="00000000" w:rsidR="00000000" w:rsidRPr="00000000">
              <w:rPr>
                <w:rtl w:val="0"/>
              </w:rPr>
              <w:t xml:space="preserve"> </w:t>
            </w:r>
          </w:p>
          <w:p w:rsidR="00000000" w:rsidDel="00000000" w:rsidP="00000000" w:rsidRDefault="00000000" w:rsidRPr="00000000" w14:paraId="0000014A">
            <w:pPr>
              <w:spacing w:after="2" w:line="259" w:lineRule="auto"/>
              <w:ind w:left="86"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14B">
            <w:pPr>
              <w:spacing w:after="171" w:line="259" w:lineRule="auto"/>
              <w:ind w:left="86" w:firstLine="0"/>
              <w:rPr/>
            </w:pPr>
            <w:r w:rsidDel="00000000" w:rsidR="00000000" w:rsidRPr="00000000">
              <w:rPr>
                <w:sz w:val="20"/>
                <w:szCs w:val="20"/>
                <w:rtl w:val="0"/>
              </w:rPr>
              <w:t xml:space="preserve">All SOWs must fall within the Specification and provisions of the Call-Off Contact.  </w:t>
            </w:r>
            <w:r w:rsidDel="00000000" w:rsidR="00000000" w:rsidRPr="00000000">
              <w:rPr>
                <w:rtl w:val="0"/>
              </w:rPr>
              <w:t xml:space="preserve"> </w:t>
            </w:r>
          </w:p>
          <w:p w:rsidR="00000000" w:rsidDel="00000000" w:rsidP="00000000" w:rsidRDefault="00000000" w:rsidRPr="00000000" w14:paraId="0000014C">
            <w:pPr>
              <w:spacing w:after="0" w:line="259" w:lineRule="auto"/>
              <w:ind w:left="86" w:firstLine="0"/>
              <w:rPr/>
            </w:pPr>
            <w:r w:rsidDel="00000000" w:rsidR="00000000" w:rsidRPr="00000000">
              <w:rPr>
                <w:sz w:val="20"/>
                <w:szCs w:val="20"/>
                <w:rtl w:val="0"/>
              </w:rPr>
              <w:t xml:space="preserve">The details set out within this SOW apply only in relation to the Deliverables detailed herein and will not apply to any other SOWs executed or to be executed under this Call-Off Contract, unless otherwise agreed by the Parties in writing.</w:t>
            </w: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 </w:t>
            </w:r>
          </w:p>
        </w:tc>
      </w:tr>
      <w:tr>
        <w:trPr>
          <w:cantSplit w:val="0"/>
          <w:trHeight w:val="726" w:hRule="atLeast"/>
          <w:tblHeader w:val="0"/>
        </w:trPr>
        <w:tc>
          <w:tcPr>
            <w:tcBorders>
              <w:top w:color="222222" w:space="0" w:sz="8" w:val="single"/>
              <w:left w:color="222222" w:space="0" w:sz="8" w:val="single"/>
              <w:bottom w:color="222222" w:space="0" w:sz="8" w:val="single"/>
              <w:right w:color="222222" w:space="0" w:sz="8" w:val="single"/>
            </w:tcBorders>
            <w:shd w:fill="cfcbcf" w:val="clear"/>
            <w:vAlign w:val="center"/>
          </w:tcPr>
          <w:p w:rsidR="00000000" w:rsidDel="00000000" w:rsidP="00000000" w:rsidRDefault="00000000" w:rsidRPr="00000000" w14:paraId="0000014E">
            <w:pPr>
              <w:spacing w:after="0" w:line="259" w:lineRule="auto"/>
              <w:ind w:left="14" w:firstLine="0"/>
              <w:rPr/>
            </w:pPr>
            <w:r w:rsidDel="00000000" w:rsidR="00000000" w:rsidRPr="00000000">
              <w:rPr>
                <w:b w:val="1"/>
                <w:sz w:val="20"/>
                <w:szCs w:val="20"/>
                <w:rtl w:val="0"/>
              </w:rPr>
              <w:t xml:space="preserve">Date of SOW:</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vAlign w:val="center"/>
          </w:tcPr>
          <w:p w:rsidR="00000000" w:rsidDel="00000000" w:rsidP="00000000" w:rsidRDefault="00000000" w:rsidRPr="00000000" w14:paraId="0000014F">
            <w:pPr>
              <w:spacing w:after="0" w:line="259" w:lineRule="auto"/>
              <w:ind w:left="29"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592"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0">
            <w:pPr>
              <w:spacing w:after="0" w:line="259" w:lineRule="auto"/>
              <w:ind w:left="14" w:firstLine="0"/>
              <w:rPr/>
            </w:pPr>
            <w:r w:rsidDel="00000000" w:rsidR="00000000" w:rsidRPr="00000000">
              <w:rPr>
                <w:b w:val="1"/>
                <w:sz w:val="20"/>
                <w:szCs w:val="20"/>
                <w:rtl w:val="0"/>
              </w:rPr>
              <w:t xml:space="preserve">SOW Title:</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1">
            <w:pPr>
              <w:spacing w:after="0" w:line="259" w:lineRule="auto"/>
              <w:ind w:left="15"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686"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2">
            <w:pPr>
              <w:spacing w:after="0" w:line="259" w:lineRule="auto"/>
              <w:ind w:left="7" w:firstLine="0"/>
              <w:rPr/>
            </w:pPr>
            <w:r w:rsidDel="00000000" w:rsidR="00000000" w:rsidRPr="00000000">
              <w:rPr>
                <w:b w:val="1"/>
                <w:sz w:val="20"/>
                <w:szCs w:val="20"/>
                <w:rtl w:val="0"/>
              </w:rPr>
              <w:t xml:space="preserve">SOW Reference: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3">
            <w:pPr>
              <w:spacing w:after="0" w:line="259" w:lineRule="auto"/>
              <w:ind w:left="8"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783"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4">
            <w:pPr>
              <w:spacing w:after="0" w:line="259" w:lineRule="auto"/>
              <w:ind w:left="0" w:firstLine="0"/>
              <w:rPr/>
            </w:pPr>
            <w:r w:rsidDel="00000000" w:rsidR="00000000" w:rsidRPr="00000000">
              <w:rPr>
                <w:b w:val="1"/>
                <w:sz w:val="20"/>
                <w:szCs w:val="20"/>
                <w:rtl w:val="0"/>
              </w:rPr>
              <w:t xml:space="preserve">Call-Off Contract Reference:</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5">
            <w:pPr>
              <w:spacing w:after="0" w:line="259" w:lineRule="auto"/>
              <w:ind w:left="0" w:firstLine="0"/>
              <w:rPr/>
            </w:pPr>
            <w:r w:rsidDel="00000000" w:rsidR="00000000" w:rsidRPr="00000000">
              <w:rPr>
                <w:sz w:val="20"/>
                <w:szCs w:val="20"/>
                <w:rtl w:val="0"/>
              </w:rPr>
              <w:t xml:space="preserve"> CCBS22A01</w:t>
            </w:r>
            <w:r w:rsidDel="00000000" w:rsidR="00000000" w:rsidRPr="00000000">
              <w:rPr>
                <w:rtl w:val="0"/>
              </w:rPr>
              <w:t xml:space="preserve"> </w:t>
            </w:r>
          </w:p>
        </w:tc>
      </w:tr>
      <w:tr>
        <w:trPr>
          <w:cantSplit w:val="0"/>
          <w:trHeight w:val="643"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6">
            <w:pPr>
              <w:spacing w:after="0" w:line="259" w:lineRule="auto"/>
              <w:ind w:left="0" w:firstLine="0"/>
              <w:rPr/>
            </w:pPr>
            <w:r w:rsidDel="00000000" w:rsidR="00000000" w:rsidRPr="00000000">
              <w:rPr>
                <w:b w:val="1"/>
                <w:sz w:val="20"/>
                <w:szCs w:val="20"/>
                <w:rtl w:val="0"/>
              </w:rPr>
              <w:t xml:space="preserve">Buyer:</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7">
            <w:pPr>
              <w:spacing w:after="0" w:line="259" w:lineRule="auto"/>
              <w:ind w:left="0" w:firstLine="0"/>
              <w:rPr/>
            </w:pPr>
            <w:r w:rsidDel="00000000" w:rsidR="00000000" w:rsidRPr="00000000">
              <w:rPr>
                <w:sz w:val="20"/>
                <w:szCs w:val="20"/>
                <w:rtl w:val="0"/>
              </w:rPr>
              <w:t xml:space="preserve"> Department for Work and Pensions</w:t>
            </w:r>
            <w:r w:rsidDel="00000000" w:rsidR="00000000" w:rsidRPr="00000000">
              <w:rPr>
                <w:rtl w:val="0"/>
              </w:rPr>
              <w:t xml:space="preserve"> </w:t>
            </w:r>
          </w:p>
        </w:tc>
      </w:tr>
      <w:tr>
        <w:trPr>
          <w:cantSplit w:val="0"/>
          <w:trHeight w:val="641"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8">
            <w:pPr>
              <w:spacing w:after="0" w:line="259" w:lineRule="auto"/>
              <w:ind w:left="0" w:firstLine="0"/>
              <w:rPr/>
            </w:pPr>
            <w:r w:rsidDel="00000000" w:rsidR="00000000" w:rsidRPr="00000000">
              <w:rPr>
                <w:b w:val="1"/>
                <w:sz w:val="20"/>
                <w:szCs w:val="20"/>
                <w:rtl w:val="0"/>
              </w:rPr>
              <w:t xml:space="preserve">Supplier:</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9">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644"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A">
            <w:pPr>
              <w:spacing w:after="0" w:line="259" w:lineRule="auto"/>
              <w:ind w:left="0" w:firstLine="0"/>
              <w:rPr/>
            </w:pPr>
            <w:r w:rsidDel="00000000" w:rsidR="00000000" w:rsidRPr="00000000">
              <w:rPr>
                <w:b w:val="1"/>
                <w:sz w:val="20"/>
                <w:szCs w:val="20"/>
                <w:rtl w:val="0"/>
              </w:rPr>
              <w:t xml:space="preserve">SOW Start Date:</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B">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643"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C">
            <w:pPr>
              <w:spacing w:after="0" w:line="259" w:lineRule="auto"/>
              <w:ind w:left="0" w:firstLine="0"/>
              <w:rPr/>
            </w:pPr>
            <w:r w:rsidDel="00000000" w:rsidR="00000000" w:rsidRPr="00000000">
              <w:rPr>
                <w:b w:val="1"/>
                <w:sz w:val="20"/>
                <w:szCs w:val="20"/>
                <w:rtl w:val="0"/>
              </w:rPr>
              <w:t xml:space="preserve">SOW End Date:</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D">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690"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5E">
            <w:pPr>
              <w:spacing w:after="0" w:line="259" w:lineRule="auto"/>
              <w:ind w:left="0" w:firstLine="0"/>
              <w:rPr/>
            </w:pPr>
            <w:r w:rsidDel="00000000" w:rsidR="00000000" w:rsidRPr="00000000">
              <w:rPr>
                <w:b w:val="1"/>
                <w:sz w:val="20"/>
                <w:szCs w:val="20"/>
                <w:rtl w:val="0"/>
              </w:rPr>
              <w:t xml:space="preserve">Duration of SOW:</w:t>
            </w:r>
            <w:r w:rsidDel="00000000" w:rsidR="00000000" w:rsidRPr="00000000">
              <w:rPr>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5F">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824"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60">
            <w:pPr>
              <w:spacing w:after="0" w:line="259" w:lineRule="auto"/>
              <w:ind w:left="0" w:firstLine="0"/>
              <w:rPr/>
            </w:pPr>
            <w:r w:rsidDel="00000000" w:rsidR="00000000" w:rsidRPr="00000000">
              <w:rPr>
                <w:b w:val="1"/>
                <w:sz w:val="20"/>
                <w:szCs w:val="20"/>
                <w:rtl w:val="0"/>
              </w:rPr>
              <w:t xml:space="preserve">Key Personnel (Buyer)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61">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921"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62">
            <w:pPr>
              <w:spacing w:after="0" w:line="259" w:lineRule="auto"/>
              <w:ind w:left="0" w:firstLine="0"/>
              <w:rPr/>
            </w:pPr>
            <w:r w:rsidDel="00000000" w:rsidR="00000000" w:rsidRPr="00000000">
              <w:rPr>
                <w:b w:val="1"/>
                <w:sz w:val="20"/>
                <w:szCs w:val="20"/>
                <w:rtl w:val="0"/>
              </w:rPr>
              <w:t xml:space="preserve">Key Personnel (Supplier)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63">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589"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64">
            <w:pPr>
              <w:spacing w:after="0" w:line="259" w:lineRule="auto"/>
              <w:ind w:left="0" w:firstLine="0"/>
              <w:rPr/>
            </w:pPr>
            <w:r w:rsidDel="00000000" w:rsidR="00000000" w:rsidRPr="00000000">
              <w:rPr>
                <w:b w:val="1"/>
                <w:sz w:val="20"/>
                <w:szCs w:val="20"/>
                <w:rtl w:val="0"/>
              </w:rPr>
              <w:t xml:space="preserve">Subcontractors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65">
            <w:pPr>
              <w:spacing w:after="0" w:line="259" w:lineRule="auto"/>
              <w:ind w:left="0"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bl>
    <w:p w:rsidR="00000000" w:rsidDel="00000000" w:rsidP="00000000" w:rsidRDefault="00000000" w:rsidRPr="00000000" w14:paraId="00000166">
      <w:pPr>
        <w:spacing w:after="0" w:line="259" w:lineRule="auto"/>
        <w:ind w:left="1440" w:firstLine="0"/>
        <w:jc w:val="both"/>
        <w:rPr/>
      </w:pPr>
      <w:r w:rsidDel="00000000" w:rsidR="00000000" w:rsidRPr="00000000">
        <w:rPr>
          <w:b w:val="1"/>
          <w:rtl w:val="0"/>
        </w:rPr>
        <w:t xml:space="preserve"> </w:t>
      </w:r>
      <w:r w:rsidDel="00000000" w:rsidR="00000000" w:rsidRPr="00000000">
        <w:rPr>
          <w:rtl w:val="0"/>
        </w:rPr>
        <w:t xml:space="preserve"> </w:t>
      </w:r>
    </w:p>
    <w:tbl>
      <w:tblPr>
        <w:tblStyle w:val="Table8"/>
        <w:tblW w:w="9631.0" w:type="dxa"/>
        <w:jc w:val="left"/>
        <w:tblInd w:w="1172.0" w:type="dxa"/>
        <w:tblLayout w:type="fixed"/>
        <w:tblLook w:val="0400"/>
      </w:tblPr>
      <w:tblGrid>
        <w:gridCol w:w="1781"/>
        <w:gridCol w:w="7850"/>
        <w:tblGridChange w:id="0">
          <w:tblGrid>
            <w:gridCol w:w="1781"/>
            <w:gridCol w:w="7850"/>
          </w:tblGrid>
        </w:tblGridChange>
      </w:tblGrid>
      <w:tr>
        <w:trPr>
          <w:cantSplit w:val="0"/>
          <w:trHeight w:val="179" w:hRule="atLeast"/>
          <w:tblHeader w:val="0"/>
        </w:trPr>
        <w:tc>
          <w:tcPr>
            <w:gridSpan w:val="2"/>
            <w:tcBorders>
              <w:top w:color="222222" w:space="0" w:sz="8" w:val="single"/>
              <w:left w:color="222222" w:space="0" w:sz="8" w:val="single"/>
              <w:bottom w:color="000000" w:space="0" w:sz="0" w:val="nil"/>
              <w:right w:color="222222" w:space="0" w:sz="8" w:val="single"/>
            </w:tcBorders>
            <w:shd w:fill="efedef" w:val="clear"/>
          </w:tcPr>
          <w:p w:rsidR="00000000" w:rsidDel="00000000" w:rsidP="00000000" w:rsidRDefault="00000000" w:rsidRPr="00000000" w14:paraId="00000167">
            <w:pPr>
              <w:spacing w:after="160" w:line="259" w:lineRule="auto"/>
              <w:ind w:left="0" w:firstLine="0"/>
              <w:rPr/>
            </w:pPr>
            <w:r w:rsidDel="00000000" w:rsidR="00000000" w:rsidRPr="00000000">
              <w:rPr>
                <w:rtl w:val="0"/>
              </w:rPr>
            </w:r>
          </w:p>
        </w:tc>
      </w:tr>
      <w:tr>
        <w:trPr>
          <w:cantSplit w:val="0"/>
          <w:trHeight w:val="542" w:hRule="atLeast"/>
          <w:tblHeader w:val="0"/>
        </w:trPr>
        <w:tc>
          <w:tcPr>
            <w:gridSpan w:val="2"/>
            <w:tcBorders>
              <w:top w:color="000000" w:space="0" w:sz="0" w:val="nil"/>
              <w:left w:color="222222" w:space="0" w:sz="8" w:val="single"/>
              <w:bottom w:color="222222" w:space="0" w:sz="8" w:val="single"/>
              <w:right w:color="222222" w:space="0" w:sz="8" w:val="single"/>
            </w:tcBorders>
            <w:shd w:fill="efedef" w:val="clear"/>
            <w:vAlign w:val="center"/>
          </w:tcPr>
          <w:p w:rsidR="00000000" w:rsidDel="00000000" w:rsidP="00000000" w:rsidRDefault="00000000" w:rsidRPr="00000000" w14:paraId="00000169">
            <w:pPr>
              <w:spacing w:after="0" w:line="259" w:lineRule="auto"/>
              <w:ind w:left="0" w:firstLine="0"/>
              <w:rPr/>
            </w:pPr>
            <w:r w:rsidDel="00000000" w:rsidR="00000000" w:rsidRPr="00000000">
              <w:rPr>
                <w:b w:val="1"/>
                <w:sz w:val="20"/>
                <w:szCs w:val="20"/>
                <w:rtl w:val="0"/>
              </w:rPr>
              <w:t xml:space="preserve">2. CALL-OFF CONTRACT SPECIFICATION - PROGRAMME CONTEXT</w:t>
            </w:r>
            <w:r w:rsidDel="00000000" w:rsidR="00000000" w:rsidRPr="00000000">
              <w:rPr>
                <w:sz w:val="20"/>
                <w:szCs w:val="20"/>
                <w:rtl w:val="0"/>
              </w:rPr>
              <w:t xml:space="preserve"> </w:t>
            </w:r>
            <w:r w:rsidDel="00000000" w:rsidR="00000000" w:rsidRPr="00000000">
              <w:rPr>
                <w:rtl w:val="0"/>
              </w:rPr>
              <w:t xml:space="preserve"> </w:t>
            </w:r>
          </w:p>
        </w:tc>
      </w:tr>
      <w:tr>
        <w:trPr>
          <w:cantSplit w:val="0"/>
          <w:trHeight w:val="1223" w:hRule="atLeast"/>
          <w:tblHeader w:val="0"/>
        </w:trPr>
        <w:tc>
          <w:tcPr>
            <w:tcBorders>
              <w:top w:color="222222" w:space="0" w:sz="8" w:val="single"/>
              <w:left w:color="222222" w:space="0" w:sz="8" w:val="single"/>
              <w:bottom w:color="222222" w:space="0" w:sz="8" w:val="single"/>
              <w:right w:color="222222" w:space="0" w:sz="8" w:val="single"/>
            </w:tcBorders>
            <w:shd w:fill="cfcbcf" w:val="clear"/>
            <w:vAlign w:val="bottom"/>
          </w:tcPr>
          <w:p w:rsidR="00000000" w:rsidDel="00000000" w:rsidP="00000000" w:rsidRDefault="00000000" w:rsidRPr="00000000" w14:paraId="0000016B">
            <w:pPr>
              <w:spacing w:after="0" w:line="259" w:lineRule="auto"/>
              <w:ind w:left="89" w:firstLine="0"/>
              <w:rPr/>
            </w:pPr>
            <w:r w:rsidDel="00000000" w:rsidR="00000000" w:rsidRPr="00000000">
              <w:rPr>
                <w:b w:val="1"/>
                <w:sz w:val="20"/>
                <w:szCs w:val="20"/>
                <w:rtl w:val="0"/>
              </w:rPr>
              <w:t xml:space="preserve">SOW </w:t>
            </w:r>
            <w:r w:rsidDel="00000000" w:rsidR="00000000" w:rsidRPr="00000000">
              <w:rPr>
                <w:rtl w:val="0"/>
              </w:rPr>
              <w:t xml:space="preserve"> </w:t>
            </w:r>
          </w:p>
          <w:p w:rsidR="00000000" w:rsidDel="00000000" w:rsidP="00000000" w:rsidRDefault="00000000" w:rsidRPr="00000000" w14:paraId="0000016C">
            <w:pPr>
              <w:spacing w:after="0" w:line="259" w:lineRule="auto"/>
              <w:ind w:left="89" w:firstLine="0"/>
              <w:rPr/>
            </w:pPr>
            <w:r w:rsidDel="00000000" w:rsidR="00000000" w:rsidRPr="00000000">
              <w:rPr>
                <w:b w:val="1"/>
                <w:sz w:val="20"/>
                <w:szCs w:val="20"/>
                <w:rtl w:val="0"/>
              </w:rPr>
              <w:t xml:space="preserve">Deliverables </w:t>
            </w:r>
            <w:r w:rsidDel="00000000" w:rsidR="00000000" w:rsidRPr="00000000">
              <w:rPr>
                <w:rtl w:val="0"/>
              </w:rPr>
              <w:t xml:space="preserve"> </w:t>
            </w:r>
          </w:p>
          <w:p w:rsidR="00000000" w:rsidDel="00000000" w:rsidP="00000000" w:rsidRDefault="00000000" w:rsidRPr="00000000" w14:paraId="0000016D">
            <w:pPr>
              <w:spacing w:after="0" w:line="259" w:lineRule="auto"/>
              <w:ind w:left="89" w:firstLine="0"/>
              <w:rPr/>
            </w:pPr>
            <w:r w:rsidDel="00000000" w:rsidR="00000000" w:rsidRPr="00000000">
              <w:rPr>
                <w:b w:val="1"/>
                <w:sz w:val="20"/>
                <w:szCs w:val="20"/>
                <w:rtl w:val="0"/>
              </w:rPr>
              <w:t xml:space="preserve">Background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6E">
            <w:pPr>
              <w:spacing w:after="0" w:line="259" w:lineRule="auto"/>
              <w:ind w:left="26" w:firstLine="0"/>
              <w:rPr/>
            </w:pPr>
            <w:r w:rsidDel="00000000" w:rsidR="00000000" w:rsidRPr="00000000">
              <w:rPr>
                <w:sz w:val="20"/>
                <w:szCs w:val="20"/>
                <w:rtl w:val="0"/>
              </w:rPr>
              <w:t xml:space="preserve">Please refer to Call-Off schedule 20 – Call-Off Specification</w:t>
            </w:r>
            <w:r w:rsidDel="00000000" w:rsidR="00000000" w:rsidRPr="00000000">
              <w:rPr>
                <w:i w:val="1"/>
                <w:sz w:val="20"/>
                <w:szCs w:val="20"/>
                <w:rtl w:val="0"/>
              </w:rPr>
              <w:t xml:space="preserve">  </w:t>
            </w:r>
            <w:r w:rsidDel="00000000" w:rsidR="00000000" w:rsidRPr="00000000">
              <w:rPr>
                <w:sz w:val="20"/>
                <w:szCs w:val="20"/>
                <w:rtl w:val="0"/>
              </w:rPr>
              <w:t xml:space="preserve"> </w:t>
            </w:r>
            <w:r w:rsidDel="00000000" w:rsidR="00000000" w:rsidRPr="00000000">
              <w:rPr>
                <w:rtl w:val="0"/>
              </w:rPr>
            </w:r>
          </w:p>
        </w:tc>
      </w:tr>
      <w:tr>
        <w:trPr>
          <w:cantSplit w:val="0"/>
          <w:trHeight w:val="181" w:hRule="atLeast"/>
          <w:tblHeader w:val="0"/>
        </w:trPr>
        <w:tc>
          <w:tcPr>
            <w:tcBorders>
              <w:top w:color="222222" w:space="0" w:sz="8" w:val="single"/>
              <w:left w:color="222222" w:space="0" w:sz="8" w:val="single"/>
              <w:bottom w:color="000000" w:space="0" w:sz="0" w:val="nil"/>
              <w:right w:color="222222" w:space="0" w:sz="8" w:val="single"/>
            </w:tcBorders>
            <w:shd w:fill="cfcbcf" w:val="clear"/>
          </w:tcPr>
          <w:p w:rsidR="00000000" w:rsidDel="00000000" w:rsidP="00000000" w:rsidRDefault="00000000" w:rsidRPr="00000000" w14:paraId="0000016F">
            <w:pPr>
              <w:spacing w:after="160" w:line="259" w:lineRule="auto"/>
              <w:ind w:left="0" w:firstLine="0"/>
              <w:rPr/>
            </w:pPr>
            <w:r w:rsidDel="00000000" w:rsidR="00000000" w:rsidRPr="00000000">
              <w:rPr>
                <w:rtl w:val="0"/>
              </w:rPr>
            </w:r>
          </w:p>
        </w:tc>
        <w:tc>
          <w:tcPr>
            <w:vMerge w:val="restart"/>
            <w:tcBorders>
              <w:top w:color="222222" w:space="0" w:sz="8" w:val="single"/>
              <w:left w:color="222222" w:space="0" w:sz="8" w:val="single"/>
              <w:bottom w:color="222222" w:space="0" w:sz="8" w:val="single"/>
              <w:right w:color="222222" w:space="0" w:sz="8" w:val="single"/>
            </w:tcBorders>
            <w:vAlign w:val="bottom"/>
          </w:tcPr>
          <w:p w:rsidR="00000000" w:rsidDel="00000000" w:rsidP="00000000" w:rsidRDefault="00000000" w:rsidRPr="00000000" w14:paraId="00000170">
            <w:pPr>
              <w:spacing w:after="0" w:line="259" w:lineRule="auto"/>
              <w:ind w:left="190" w:firstLine="0"/>
              <w:rPr/>
            </w:pPr>
            <w:r w:rsidDel="00000000" w:rsidR="00000000" w:rsidRPr="00000000">
              <w:rPr>
                <w:sz w:val="20"/>
                <w:szCs w:val="20"/>
                <w:rtl w:val="0"/>
              </w:rPr>
              <w:t xml:space="preserve">To be confirmed between the Authority and Supplier </w:t>
            </w:r>
            <w:r w:rsidDel="00000000" w:rsidR="00000000" w:rsidRPr="00000000">
              <w:rPr>
                <w:rtl w:val="0"/>
              </w:rPr>
            </w:r>
          </w:p>
        </w:tc>
      </w:tr>
      <w:tr>
        <w:trPr>
          <w:cantSplit w:val="0"/>
          <w:trHeight w:val="812" w:hRule="atLeast"/>
          <w:tblHeader w:val="0"/>
        </w:trPr>
        <w:tc>
          <w:tcPr>
            <w:tcBorders>
              <w:top w:color="000000" w:space="0" w:sz="0" w:val="nil"/>
              <w:left w:color="222222" w:space="0" w:sz="8" w:val="single"/>
              <w:bottom w:color="222222" w:space="0" w:sz="8" w:val="single"/>
              <w:right w:color="222222" w:space="0" w:sz="8" w:val="single"/>
            </w:tcBorders>
            <w:shd w:fill="cfcbcf" w:val="clear"/>
            <w:vAlign w:val="center"/>
          </w:tcPr>
          <w:p w:rsidR="00000000" w:rsidDel="00000000" w:rsidP="00000000" w:rsidRDefault="00000000" w:rsidRPr="00000000" w14:paraId="00000171">
            <w:pPr>
              <w:spacing w:after="0" w:line="259" w:lineRule="auto"/>
              <w:ind w:left="89" w:firstLine="0"/>
              <w:rPr/>
            </w:pPr>
            <w:r w:rsidDel="00000000" w:rsidR="00000000" w:rsidRPr="00000000">
              <w:rPr>
                <w:b w:val="1"/>
                <w:sz w:val="20"/>
                <w:szCs w:val="20"/>
                <w:rtl w:val="0"/>
              </w:rPr>
              <w:t xml:space="preserve">Delivery phase(s) </w:t>
            </w:r>
            <w:r w:rsidDel="00000000" w:rsidR="00000000" w:rsidRPr="00000000">
              <w:rPr>
                <w:rtl w:val="0"/>
              </w:rPr>
              <w:t xml:space="preserve"> </w:t>
            </w:r>
          </w:p>
        </w:tc>
        <w:tc>
          <w:tcPr>
            <w:vMerge w:val="continue"/>
            <w:tcBorders>
              <w:top w:color="222222" w:space="0" w:sz="8" w:val="single"/>
              <w:left w:color="222222" w:space="0" w:sz="8" w:val="single"/>
              <w:bottom w:color="222222" w:space="0" w:sz="8" w:val="single"/>
              <w:right w:color="222222" w:space="0" w:sz="8" w:val="single"/>
            </w:tcBorders>
            <w:vAlign w:val="bottom"/>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32" w:hRule="atLeast"/>
          <w:tblHeader w:val="0"/>
        </w:trPr>
        <w:tc>
          <w:tcPr>
            <w:tcBorders>
              <w:top w:color="222222" w:space="0" w:sz="8" w:val="single"/>
              <w:left w:color="222222" w:space="0" w:sz="8" w:val="single"/>
              <w:bottom w:color="222222" w:space="0" w:sz="8" w:val="single"/>
              <w:right w:color="222222" w:space="0" w:sz="8" w:val="single"/>
            </w:tcBorders>
            <w:shd w:fill="cfcbcf" w:val="clear"/>
            <w:vAlign w:val="bottom"/>
          </w:tcPr>
          <w:p w:rsidR="00000000" w:rsidDel="00000000" w:rsidP="00000000" w:rsidRDefault="00000000" w:rsidRPr="00000000" w14:paraId="00000173">
            <w:pPr>
              <w:spacing w:after="0" w:line="259" w:lineRule="auto"/>
              <w:ind w:left="89" w:firstLine="0"/>
              <w:rPr/>
            </w:pPr>
            <w:r w:rsidDel="00000000" w:rsidR="00000000" w:rsidRPr="00000000">
              <w:rPr>
                <w:b w:val="1"/>
                <w:sz w:val="20"/>
                <w:szCs w:val="20"/>
                <w:rtl w:val="0"/>
              </w:rPr>
              <w:t xml:space="preserve">Overview of Requirement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vAlign w:val="bottom"/>
          </w:tcPr>
          <w:p w:rsidR="00000000" w:rsidDel="00000000" w:rsidP="00000000" w:rsidRDefault="00000000" w:rsidRPr="00000000" w14:paraId="00000174">
            <w:pPr>
              <w:spacing w:after="0" w:line="259" w:lineRule="auto"/>
              <w:ind w:left="190" w:firstLine="0"/>
              <w:rPr/>
            </w:pPr>
            <w:r w:rsidDel="00000000" w:rsidR="00000000" w:rsidRPr="00000000">
              <w:rPr>
                <w:sz w:val="20"/>
                <w:szCs w:val="20"/>
                <w:rtl w:val="0"/>
              </w:rPr>
              <w:t xml:space="preserve">To be confirmed between the Authority and Supplier </w:t>
            </w:r>
            <w:r w:rsidDel="00000000" w:rsidR="00000000" w:rsidRPr="00000000">
              <w:rPr>
                <w:rtl w:val="0"/>
              </w:rPr>
            </w:r>
          </w:p>
        </w:tc>
      </w:tr>
      <w:tr>
        <w:trPr>
          <w:cantSplit w:val="0"/>
          <w:trHeight w:val="2524"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75">
            <w:pPr>
              <w:spacing w:after="0" w:line="259" w:lineRule="auto"/>
              <w:ind w:left="62" w:firstLine="0"/>
              <w:rPr/>
            </w:pPr>
            <w:r w:rsidDel="00000000" w:rsidR="00000000" w:rsidRPr="00000000">
              <w:rPr>
                <w:b w:val="1"/>
                <w:sz w:val="20"/>
                <w:szCs w:val="20"/>
                <w:rtl w:val="0"/>
              </w:rPr>
              <w:t xml:space="preserve">Accountability Models </w:t>
            </w:r>
            <w:r w:rsidDel="00000000" w:rsidR="00000000" w:rsidRPr="00000000">
              <w:rPr>
                <w:rtl w:val="0"/>
              </w:rPr>
              <w:t xml:space="preserve"> </w:t>
            </w:r>
          </w:p>
        </w:tc>
        <w:tc>
          <w:tcPr>
            <w:tcBorders>
              <w:top w:color="222222" w:space="0" w:sz="8" w:val="single"/>
              <w:left w:color="222222" w:space="0" w:sz="8" w:val="single"/>
              <w:bottom w:color="222222" w:space="0" w:sz="8" w:val="single"/>
              <w:right w:color="222222" w:space="0" w:sz="8" w:val="single"/>
            </w:tcBorders>
            <w:vAlign w:val="bottom"/>
          </w:tcPr>
          <w:p w:rsidR="00000000" w:rsidDel="00000000" w:rsidP="00000000" w:rsidRDefault="00000000" w:rsidRPr="00000000" w14:paraId="00000176">
            <w:pPr>
              <w:spacing w:after="287" w:line="229" w:lineRule="auto"/>
              <w:ind w:left="0" w:firstLine="0"/>
              <w:rPr/>
            </w:pPr>
            <w:r w:rsidDel="00000000" w:rsidR="00000000" w:rsidRPr="00000000">
              <w:rPr>
                <w:i w:val="1"/>
                <w:sz w:val="20"/>
                <w:szCs w:val="20"/>
                <w:rtl w:val="0"/>
              </w:rPr>
              <w:t xml:space="preserve">Please tick the Accountability Model(s) that shall be used under this Statement of Work: </w:t>
            </w:r>
            <w:r w:rsidDel="00000000" w:rsidR="00000000" w:rsidRPr="00000000">
              <w:rPr>
                <w:rtl w:val="0"/>
              </w:rPr>
              <w:t xml:space="preserve"> </w:t>
            </w:r>
          </w:p>
          <w:p w:rsidR="00000000" w:rsidDel="00000000" w:rsidP="00000000" w:rsidRDefault="00000000" w:rsidRPr="00000000" w14:paraId="00000177">
            <w:pPr>
              <w:spacing w:after="223" w:line="259" w:lineRule="auto"/>
              <w:ind w:left="0" w:firstLine="0"/>
              <w:rPr/>
            </w:pPr>
            <w:r w:rsidDel="00000000" w:rsidR="00000000" w:rsidRPr="00000000">
              <w:rPr>
                <w:i w:val="1"/>
                <w:sz w:val="20"/>
                <w:szCs w:val="20"/>
                <w:rtl w:val="0"/>
              </w:rPr>
              <w:t xml:space="preserve">Sole Responsibility:</w:t>
            </w:r>
            <w:sdt>
              <w:sdtPr>
                <w:tag w:val="goog_rdk_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178">
            <w:pPr>
              <w:spacing w:after="225" w:line="259" w:lineRule="auto"/>
              <w:ind w:left="0" w:firstLine="0"/>
              <w:rPr/>
            </w:pPr>
            <w:r w:rsidDel="00000000" w:rsidR="00000000" w:rsidRPr="00000000">
              <w:rPr>
                <w:i w:val="1"/>
                <w:sz w:val="20"/>
                <w:szCs w:val="20"/>
                <w:rtl w:val="0"/>
              </w:rPr>
              <w:t xml:space="preserve">Self Directed Team:</w:t>
            </w:r>
            <w:sdt>
              <w:sdtPr>
                <w:tag w:val="goog_rdk_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179">
            <w:pPr>
              <w:spacing w:after="0" w:line="259" w:lineRule="auto"/>
              <w:ind w:left="0" w:firstLine="0"/>
              <w:rPr/>
            </w:pPr>
            <w:r w:rsidDel="00000000" w:rsidR="00000000" w:rsidRPr="00000000">
              <w:rPr>
                <w:i w:val="1"/>
                <w:sz w:val="20"/>
                <w:szCs w:val="20"/>
                <w:rtl w:val="0"/>
              </w:rPr>
              <w:t xml:space="preserve">Rainbow Team:</w:t>
            </w:r>
            <w:sdt>
              <w:sdtPr>
                <w:tag w:val="goog_rdk_2"/>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i w:val="1"/>
                <w:sz w:val="20"/>
                <w:szCs w:val="20"/>
                <w:rtl w:val="0"/>
              </w:rPr>
              <w:t xml:space="preserve"> </w:t>
            </w:r>
            <w:r w:rsidDel="00000000" w:rsidR="00000000" w:rsidRPr="00000000">
              <w:rPr>
                <w:rtl w:val="0"/>
              </w:rPr>
              <w:t xml:space="preserve"> </w:t>
            </w:r>
          </w:p>
        </w:tc>
      </w:tr>
    </w:tbl>
    <w:p w:rsidR="00000000" w:rsidDel="00000000" w:rsidP="00000000" w:rsidRDefault="00000000" w:rsidRPr="00000000" w14:paraId="0000017A">
      <w:pPr>
        <w:spacing w:after="37" w:line="259" w:lineRule="auto"/>
        <w:ind w:left="0" w:right="8903" w:firstLine="0"/>
        <w:jc w:val="right"/>
        <w:rPr/>
      </w:pP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 </w:t>
      </w:r>
    </w:p>
    <w:p w:rsidR="00000000" w:rsidDel="00000000" w:rsidP="00000000" w:rsidRDefault="00000000" w:rsidRPr="00000000" w14:paraId="0000017B">
      <w:pPr>
        <w:spacing w:after="0" w:line="259" w:lineRule="auto"/>
        <w:ind w:left="0" w:right="8903" w:firstLine="0"/>
        <w:jc w:val="right"/>
        <w:rPr/>
      </w:pP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 </w:t>
      </w:r>
    </w:p>
    <w:tbl>
      <w:tblPr>
        <w:tblStyle w:val="Table9"/>
        <w:tblW w:w="9628.0" w:type="dxa"/>
        <w:jc w:val="left"/>
        <w:tblInd w:w="1172.0" w:type="dxa"/>
        <w:tblLayout w:type="fixed"/>
        <w:tblLook w:val="0400"/>
      </w:tblPr>
      <w:tblGrid>
        <w:gridCol w:w="1848"/>
        <w:gridCol w:w="3252"/>
        <w:gridCol w:w="3404"/>
        <w:gridCol w:w="1124"/>
        <w:tblGridChange w:id="0">
          <w:tblGrid>
            <w:gridCol w:w="1848"/>
            <w:gridCol w:w="3252"/>
            <w:gridCol w:w="3404"/>
            <w:gridCol w:w="1124"/>
          </w:tblGrid>
        </w:tblGridChange>
      </w:tblGrid>
      <w:tr>
        <w:trPr>
          <w:cantSplit w:val="0"/>
          <w:trHeight w:val="709" w:hRule="atLeast"/>
          <w:tblHeader w:val="0"/>
        </w:trPr>
        <w:tc>
          <w:tcPr>
            <w:gridSpan w:val="3"/>
            <w:tcBorders>
              <w:top w:color="222222" w:space="0" w:sz="8" w:val="single"/>
              <w:left w:color="222222" w:space="0" w:sz="8" w:val="single"/>
              <w:bottom w:color="222222" w:space="0" w:sz="8" w:val="single"/>
              <w:right w:color="000000" w:space="0" w:sz="0" w:val="nil"/>
            </w:tcBorders>
            <w:shd w:fill="efedef" w:val="clear"/>
            <w:vAlign w:val="bottom"/>
          </w:tcPr>
          <w:p w:rsidR="00000000" w:rsidDel="00000000" w:rsidP="00000000" w:rsidRDefault="00000000" w:rsidRPr="00000000" w14:paraId="0000017C">
            <w:pPr>
              <w:spacing w:after="0" w:line="259" w:lineRule="auto"/>
              <w:ind w:left="0" w:firstLine="0"/>
              <w:rPr/>
            </w:pPr>
            <w:r w:rsidDel="00000000" w:rsidR="00000000" w:rsidRPr="00000000">
              <w:rPr>
                <w:b w:val="1"/>
                <w:sz w:val="20"/>
                <w:szCs w:val="20"/>
                <w:rtl w:val="0"/>
              </w:rPr>
              <w:t xml:space="preserve">3. BUYER REQUIREMENTS – SOW DELIVERABLES </w:t>
            </w:r>
            <w:r w:rsidDel="00000000" w:rsidR="00000000" w:rsidRPr="00000000">
              <w:rPr>
                <w:rtl w:val="0"/>
              </w:rPr>
              <w:t xml:space="preserve"> </w:t>
            </w:r>
          </w:p>
        </w:tc>
        <w:tc>
          <w:tcPr>
            <w:tcBorders>
              <w:top w:color="222222" w:space="0" w:sz="8" w:val="single"/>
              <w:left w:color="000000" w:space="0" w:sz="0" w:val="nil"/>
              <w:bottom w:color="222222" w:space="0" w:sz="8" w:val="single"/>
              <w:right w:color="222222" w:space="0" w:sz="8" w:val="single"/>
            </w:tcBorders>
            <w:shd w:fill="efedef" w:val="clear"/>
            <w:vAlign w:val="center"/>
          </w:tcPr>
          <w:p w:rsidR="00000000" w:rsidDel="00000000" w:rsidP="00000000" w:rsidRDefault="00000000" w:rsidRPr="00000000" w14:paraId="0000017F">
            <w:pPr>
              <w:spacing w:after="0" w:line="259" w:lineRule="auto"/>
              <w:ind w:left="3" w:firstLine="0"/>
              <w:rPr/>
            </w:pPr>
            <w:r w:rsidDel="00000000" w:rsidR="00000000" w:rsidRPr="00000000">
              <w:rPr>
                <w:rtl w:val="0"/>
              </w:rPr>
              <w:t xml:space="preserve"> </w:t>
            </w:r>
          </w:p>
        </w:tc>
      </w:tr>
      <w:tr>
        <w:trPr>
          <w:cantSplit w:val="0"/>
          <w:trHeight w:val="1134" w:hRule="atLeast"/>
          <w:tblHeader w:val="0"/>
        </w:trPr>
        <w:tc>
          <w:tcPr>
            <w:tcBorders>
              <w:top w:color="222222" w:space="0" w:sz="8" w:val="single"/>
              <w:left w:color="222222" w:space="0" w:sz="8" w:val="single"/>
              <w:bottom w:color="222222" w:space="0" w:sz="8" w:val="single"/>
              <w:right w:color="222222" w:space="0" w:sz="8" w:val="single"/>
            </w:tcBorders>
            <w:shd w:fill="cfcbcf" w:val="clear"/>
            <w:vAlign w:val="bottom"/>
          </w:tcPr>
          <w:p w:rsidR="00000000" w:rsidDel="00000000" w:rsidP="00000000" w:rsidRDefault="00000000" w:rsidRPr="00000000" w14:paraId="00000180">
            <w:pPr>
              <w:spacing w:after="0" w:line="259" w:lineRule="auto"/>
              <w:ind w:left="89" w:firstLine="0"/>
              <w:rPr/>
            </w:pPr>
            <w:r w:rsidDel="00000000" w:rsidR="00000000" w:rsidRPr="00000000">
              <w:rPr>
                <w:b w:val="1"/>
                <w:sz w:val="20"/>
                <w:szCs w:val="20"/>
                <w:rtl w:val="0"/>
              </w:rPr>
              <w:t xml:space="preserve">Outcome </w:t>
            </w:r>
            <w:r w:rsidDel="00000000" w:rsidR="00000000" w:rsidRPr="00000000">
              <w:rPr>
                <w:rtl w:val="0"/>
              </w:rPr>
              <w:t xml:space="preserve"> </w:t>
            </w:r>
          </w:p>
          <w:p w:rsidR="00000000" w:rsidDel="00000000" w:rsidP="00000000" w:rsidRDefault="00000000" w:rsidRPr="00000000" w14:paraId="00000181">
            <w:pPr>
              <w:spacing w:after="0" w:line="259" w:lineRule="auto"/>
              <w:ind w:left="89" w:firstLine="0"/>
              <w:rPr/>
            </w:pPr>
            <w:r w:rsidDel="00000000" w:rsidR="00000000" w:rsidRPr="00000000">
              <w:rPr>
                <w:b w:val="1"/>
                <w:sz w:val="20"/>
                <w:szCs w:val="20"/>
                <w:rtl w:val="0"/>
              </w:rPr>
              <w:t xml:space="preserve">Description  </w:t>
            </w:r>
            <w:r w:rsidDel="00000000" w:rsidR="00000000" w:rsidRPr="00000000">
              <w:rPr>
                <w:rtl w:val="0"/>
              </w:rPr>
              <w:t xml:space="preserve"> </w:t>
            </w:r>
          </w:p>
        </w:tc>
        <w:tc>
          <w:tcPr>
            <w:gridSpan w:val="2"/>
            <w:tcBorders>
              <w:top w:color="222222" w:space="0" w:sz="8" w:val="single"/>
              <w:left w:color="222222" w:space="0" w:sz="8" w:val="single"/>
              <w:bottom w:color="ddd9c3" w:space="0" w:sz="39" w:val="single"/>
              <w:right w:color="000000" w:space="0" w:sz="0" w:val="nil"/>
            </w:tcBorders>
            <w:vAlign w:val="bottom"/>
          </w:tcPr>
          <w:p w:rsidR="00000000" w:rsidDel="00000000" w:rsidP="00000000" w:rsidRDefault="00000000" w:rsidRPr="00000000" w14:paraId="00000182">
            <w:pPr>
              <w:spacing w:after="73" w:line="259" w:lineRule="auto"/>
              <w:ind w:left="104" w:firstLine="0"/>
              <w:rPr/>
            </w:pPr>
            <w:r w:rsidDel="00000000" w:rsidR="00000000" w:rsidRPr="00000000">
              <w:rPr>
                <w:sz w:val="20"/>
                <w:szCs w:val="20"/>
                <w:rtl w:val="0"/>
              </w:rPr>
              <w:t xml:space="preserve">Please refer to Attachment 3 Statement of Requirements.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83">
            <w:pPr>
              <w:spacing w:after="0" w:line="259" w:lineRule="auto"/>
              <w:ind w:left="104" w:firstLine="0"/>
              <w:rPr/>
            </w:pPr>
            <w:r w:rsidDel="00000000" w:rsidR="00000000" w:rsidRPr="00000000">
              <w:rPr>
                <w:i w:val="1"/>
                <w:sz w:val="20"/>
                <w:szCs w:val="20"/>
                <w:rtl w:val="0"/>
              </w:rPr>
              <w:t xml:space="preserve"> </w:t>
            </w:r>
            <w:r w:rsidDel="00000000" w:rsidR="00000000" w:rsidRPr="00000000">
              <w:rPr>
                <w:rtl w:val="0"/>
              </w:rPr>
              <w:t xml:space="preserve"> </w:t>
            </w:r>
          </w:p>
        </w:tc>
        <w:tc>
          <w:tcPr>
            <w:tcBorders>
              <w:top w:color="222222" w:space="0" w:sz="8" w:val="single"/>
              <w:left w:color="000000" w:space="0" w:sz="0" w:val="nil"/>
              <w:bottom w:color="000000" w:space="0" w:sz="0" w:val="nil"/>
              <w:right w:color="222222" w:space="0" w:sz="8" w:val="single"/>
            </w:tcBorders>
          </w:tcPr>
          <w:p w:rsidR="00000000" w:rsidDel="00000000" w:rsidP="00000000" w:rsidRDefault="00000000" w:rsidRPr="00000000" w14:paraId="00000185">
            <w:pPr>
              <w:spacing w:after="0" w:line="259" w:lineRule="auto"/>
              <w:ind w:left="3" w:firstLine="0"/>
              <w:rPr/>
            </w:pPr>
            <w:r w:rsidDel="00000000" w:rsidR="00000000" w:rsidRPr="00000000">
              <w:rPr>
                <w:rtl w:val="0"/>
              </w:rPr>
              <w:t xml:space="preserve"> </w:t>
            </w:r>
          </w:p>
        </w:tc>
      </w:tr>
      <w:tr>
        <w:trPr>
          <w:cantSplit w:val="0"/>
          <w:trHeight w:val="212" w:hRule="atLeast"/>
          <w:tblHeader w:val="0"/>
        </w:trPr>
        <w:tc>
          <w:tcPr>
            <w:tcBorders>
              <w:top w:color="222222" w:space="0" w:sz="8" w:val="single"/>
              <w:left w:color="222222" w:space="0" w:sz="8" w:val="single"/>
              <w:bottom w:color="000000" w:space="0" w:sz="0" w:val="nil"/>
              <w:right w:color="222222" w:space="0" w:sz="8" w:val="single"/>
            </w:tcBorders>
            <w:shd w:fill="cfcbcf" w:val="clear"/>
          </w:tcPr>
          <w:p w:rsidR="00000000" w:rsidDel="00000000" w:rsidP="00000000" w:rsidRDefault="00000000" w:rsidRPr="00000000" w14:paraId="00000186">
            <w:pPr>
              <w:spacing w:after="160" w:line="259" w:lineRule="auto"/>
              <w:ind w:left="0" w:firstLine="0"/>
              <w:rPr/>
            </w:pPr>
            <w:r w:rsidDel="00000000" w:rsidR="00000000" w:rsidRPr="00000000">
              <w:rPr>
                <w:rtl w:val="0"/>
              </w:rPr>
            </w:r>
          </w:p>
        </w:tc>
        <w:tc>
          <w:tcPr>
            <w:tcBorders>
              <w:top w:color="ddd9c3" w:space="0" w:sz="39" w:val="single"/>
              <w:left w:color="222222" w:space="0" w:sz="8" w:val="single"/>
              <w:bottom w:color="000000" w:space="0" w:sz="0" w:val="nil"/>
              <w:right w:color="222222" w:space="0" w:sz="8" w:val="single"/>
            </w:tcBorders>
            <w:shd w:fill="ddd9c3" w:val="clear"/>
          </w:tcPr>
          <w:p w:rsidR="00000000" w:rsidDel="00000000" w:rsidP="00000000" w:rsidRDefault="00000000" w:rsidRPr="00000000" w14:paraId="00000187">
            <w:pPr>
              <w:spacing w:after="160" w:line="259" w:lineRule="auto"/>
              <w:ind w:left="0" w:firstLine="0"/>
              <w:rPr/>
            </w:pPr>
            <w:r w:rsidDel="00000000" w:rsidR="00000000" w:rsidRPr="00000000">
              <w:rPr>
                <w:rtl w:val="0"/>
              </w:rPr>
            </w:r>
          </w:p>
        </w:tc>
        <w:tc>
          <w:tcPr>
            <w:vMerge w:val="restart"/>
            <w:tcBorders>
              <w:top w:color="ddd9c3" w:space="0" w:sz="39" w:val="single"/>
              <w:left w:color="222222" w:space="0" w:sz="8" w:val="single"/>
              <w:bottom w:color="222222" w:space="0" w:sz="8" w:val="single"/>
              <w:right w:color="222222" w:space="0" w:sz="8" w:val="single"/>
            </w:tcBorders>
            <w:shd w:fill="ddd9c3" w:val="clear"/>
          </w:tcPr>
          <w:p w:rsidR="00000000" w:rsidDel="00000000" w:rsidP="00000000" w:rsidRDefault="00000000" w:rsidRPr="00000000" w14:paraId="00000188">
            <w:pPr>
              <w:spacing w:after="0" w:line="259" w:lineRule="auto"/>
              <w:ind w:left="103" w:firstLine="0"/>
              <w:rPr/>
            </w:pPr>
            <w:r w:rsidDel="00000000" w:rsidR="00000000" w:rsidRPr="00000000">
              <w:rPr>
                <w:b w:val="1"/>
                <w:sz w:val="20"/>
                <w:szCs w:val="20"/>
                <w:rtl w:val="0"/>
              </w:rPr>
              <w:t xml:space="preserve">Acceptance Criteria </w:t>
            </w:r>
            <w:r w:rsidDel="00000000" w:rsidR="00000000" w:rsidRPr="00000000">
              <w:rPr>
                <w:rtl w:val="0"/>
              </w:rPr>
              <w:t xml:space="preserve"> </w:t>
            </w:r>
          </w:p>
        </w:tc>
        <w:tc>
          <w:tcPr>
            <w:vMerge w:val="restart"/>
            <w:tcBorders>
              <w:top w:color="000000" w:space="0" w:sz="0" w:val="nil"/>
              <w:left w:color="222222" w:space="0" w:sz="8" w:val="single"/>
              <w:bottom w:color="222222" w:space="0" w:sz="8" w:val="single"/>
              <w:right w:color="222222" w:space="0" w:sz="8" w:val="single"/>
            </w:tcBorders>
            <w:shd w:fill="ddd9c3" w:val="clear"/>
            <w:vAlign w:val="bottom"/>
          </w:tcPr>
          <w:p w:rsidR="00000000" w:rsidDel="00000000" w:rsidP="00000000" w:rsidRDefault="00000000" w:rsidRPr="00000000" w14:paraId="00000189">
            <w:pPr>
              <w:spacing w:after="32" w:line="259" w:lineRule="auto"/>
              <w:ind w:left="103" w:firstLine="0"/>
              <w:rPr/>
            </w:pPr>
            <w:r w:rsidDel="00000000" w:rsidR="00000000" w:rsidRPr="00000000">
              <w:rPr>
                <w:b w:val="1"/>
                <w:sz w:val="20"/>
                <w:szCs w:val="20"/>
                <w:rtl w:val="0"/>
              </w:rPr>
              <w:t xml:space="preserve">Due </w:t>
            </w:r>
            <w:r w:rsidDel="00000000" w:rsidR="00000000" w:rsidRPr="00000000">
              <w:rPr>
                <w:rtl w:val="0"/>
              </w:rPr>
            </w:r>
          </w:p>
          <w:p w:rsidR="00000000" w:rsidDel="00000000" w:rsidP="00000000" w:rsidRDefault="00000000" w:rsidRPr="00000000" w14:paraId="0000018A">
            <w:pPr>
              <w:spacing w:after="0" w:line="259" w:lineRule="auto"/>
              <w:ind w:left="103" w:firstLine="0"/>
              <w:rPr/>
            </w:pPr>
            <w:r w:rsidDel="00000000" w:rsidR="00000000" w:rsidRPr="00000000">
              <w:rPr>
                <w:b w:val="1"/>
                <w:sz w:val="20"/>
                <w:szCs w:val="20"/>
                <w:rtl w:val="0"/>
              </w:rPr>
              <w:t xml:space="preserve">date </w:t>
            </w:r>
            <w:r w:rsidDel="00000000" w:rsidR="00000000" w:rsidRPr="00000000">
              <w:rPr>
                <w:rtl w:val="0"/>
              </w:rPr>
              <w:t xml:space="preserve"> </w:t>
            </w:r>
          </w:p>
        </w:tc>
      </w:tr>
      <w:tr>
        <w:trPr>
          <w:cantSplit w:val="0"/>
          <w:trHeight w:val="742" w:hRule="atLeast"/>
          <w:tblHeader w:val="0"/>
        </w:trPr>
        <w:tc>
          <w:tcPr>
            <w:tcBorders>
              <w:top w:color="000000" w:space="0" w:sz="0" w:val="nil"/>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8B">
            <w:pPr>
              <w:spacing w:after="0" w:line="259" w:lineRule="auto"/>
              <w:ind w:left="89" w:firstLine="0"/>
              <w:rPr/>
            </w:pPr>
            <w:r w:rsidDel="00000000" w:rsidR="00000000" w:rsidRPr="00000000">
              <w:rPr>
                <w:b w:val="1"/>
                <w:sz w:val="20"/>
                <w:szCs w:val="20"/>
                <w:rtl w:val="0"/>
              </w:rPr>
              <w:t xml:space="preserve">Milestone Ref </w:t>
            </w:r>
            <w:r w:rsidDel="00000000" w:rsidR="00000000" w:rsidRPr="00000000">
              <w:rPr>
                <w:rtl w:val="0"/>
              </w:rPr>
              <w:t xml:space="preserve"> </w:t>
            </w:r>
          </w:p>
        </w:tc>
        <w:tc>
          <w:tcPr>
            <w:tcBorders>
              <w:top w:color="000000" w:space="0" w:sz="0" w:val="nil"/>
              <w:left w:color="222222" w:space="0" w:sz="8" w:val="single"/>
              <w:bottom w:color="222222" w:space="0" w:sz="8" w:val="single"/>
              <w:right w:color="222222" w:space="0" w:sz="8" w:val="single"/>
            </w:tcBorders>
            <w:shd w:fill="ddd9c3" w:val="clear"/>
          </w:tcPr>
          <w:p w:rsidR="00000000" w:rsidDel="00000000" w:rsidP="00000000" w:rsidRDefault="00000000" w:rsidRPr="00000000" w14:paraId="0000018C">
            <w:pPr>
              <w:spacing w:after="0" w:line="259" w:lineRule="auto"/>
              <w:ind w:left="104" w:firstLine="0"/>
              <w:rPr/>
            </w:pPr>
            <w:r w:rsidDel="00000000" w:rsidR="00000000" w:rsidRPr="00000000">
              <w:rPr>
                <w:b w:val="1"/>
                <w:sz w:val="20"/>
                <w:szCs w:val="20"/>
                <w:rtl w:val="0"/>
              </w:rPr>
              <w:t xml:space="preserve">Milestone Description </w:t>
            </w:r>
            <w:r w:rsidDel="00000000" w:rsidR="00000000" w:rsidRPr="00000000">
              <w:rPr>
                <w:rtl w:val="0"/>
              </w:rPr>
              <w:t xml:space="preserve"> </w:t>
            </w:r>
          </w:p>
        </w:tc>
        <w:tc>
          <w:tcPr>
            <w:vMerge w:val="continue"/>
            <w:tcBorders>
              <w:top w:color="ddd9c3" w:space="0" w:sz="39" w:val="single"/>
              <w:left w:color="222222" w:space="0" w:sz="8" w:val="single"/>
              <w:bottom w:color="222222" w:space="0" w:sz="8" w:val="single"/>
              <w:right w:color="222222" w:space="0" w:sz="8" w:val="single"/>
            </w:tcBorders>
            <w:shd w:fill="ddd9c3"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222222" w:space="0" w:sz="8" w:val="single"/>
              <w:bottom w:color="222222" w:space="0" w:sz="8" w:val="single"/>
              <w:right w:color="222222" w:space="0" w:sz="8" w:val="single"/>
            </w:tcBorders>
            <w:shd w:fill="ddd9c3" w:val="clear"/>
            <w:vAlign w:val="bottom"/>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8F">
      <w:pPr>
        <w:spacing w:after="0" w:line="259" w:lineRule="auto"/>
        <w:ind w:left="0" w:firstLine="0"/>
        <w:rPr/>
      </w:pPr>
      <w:r w:rsidDel="00000000" w:rsidR="00000000" w:rsidRPr="00000000">
        <w:rPr>
          <w:rtl w:val="0"/>
        </w:rPr>
        <w:t xml:space="preserve"> </w:t>
      </w:r>
    </w:p>
    <w:tbl>
      <w:tblPr>
        <w:tblStyle w:val="Table10"/>
        <w:tblW w:w="9636.0" w:type="dxa"/>
        <w:jc w:val="left"/>
        <w:tblInd w:w="1172.0" w:type="dxa"/>
        <w:tblLayout w:type="fixed"/>
        <w:tblLook w:val="0400"/>
      </w:tblPr>
      <w:tblGrid>
        <w:gridCol w:w="1650"/>
        <w:gridCol w:w="2971"/>
        <w:gridCol w:w="3329"/>
        <w:gridCol w:w="1686"/>
        <w:tblGridChange w:id="0">
          <w:tblGrid>
            <w:gridCol w:w="1650"/>
            <w:gridCol w:w="2971"/>
            <w:gridCol w:w="3329"/>
            <w:gridCol w:w="1686"/>
          </w:tblGrid>
        </w:tblGridChange>
      </w:tblGrid>
      <w:tr>
        <w:trPr>
          <w:cantSplit w:val="0"/>
          <w:trHeight w:val="1331" w:hRule="atLeast"/>
          <w:tblHeader w:val="0"/>
        </w:trPr>
        <w:tc>
          <w:tcPr>
            <w:tcBorders>
              <w:top w:color="222222" w:space="0" w:sz="8" w:val="single"/>
              <w:left w:color="222222" w:space="0" w:sz="8" w:val="single"/>
              <w:bottom w:color="ffffff" w:space="0" w:sz="39" w:val="single"/>
              <w:right w:color="222222" w:space="0" w:sz="8" w:val="single"/>
            </w:tcBorders>
            <w:vAlign w:val="center"/>
          </w:tcPr>
          <w:p w:rsidR="00000000" w:rsidDel="00000000" w:rsidP="00000000" w:rsidRDefault="00000000" w:rsidRPr="00000000" w14:paraId="00000190">
            <w:pPr>
              <w:spacing w:after="0" w:line="259" w:lineRule="auto"/>
              <w:ind w:left="178" w:firstLine="0"/>
              <w:rPr/>
            </w:pPr>
            <w:r w:rsidDel="00000000" w:rsidR="00000000" w:rsidRPr="00000000">
              <w:rPr>
                <w:b w:val="1"/>
                <w:sz w:val="20"/>
                <w:szCs w:val="20"/>
                <w:rtl w:val="0"/>
              </w:rPr>
              <w:t xml:space="preserve">MS01 </w:t>
            </w:r>
            <w:r w:rsidDel="00000000" w:rsidR="00000000" w:rsidRPr="00000000">
              <w:rPr>
                <w:rtl w:val="0"/>
              </w:rPr>
              <w:t xml:space="preserve"> </w:t>
            </w:r>
          </w:p>
        </w:tc>
        <w:tc>
          <w:tcPr>
            <w:tcBorders>
              <w:top w:color="222222" w:space="0" w:sz="8" w:val="single"/>
              <w:left w:color="222222" w:space="0" w:sz="8" w:val="single"/>
              <w:bottom w:color="ffffff" w:space="0" w:sz="39" w:val="single"/>
              <w:right w:color="222222" w:space="0" w:sz="8" w:val="single"/>
            </w:tcBorders>
            <w:vAlign w:val="center"/>
          </w:tcPr>
          <w:p w:rsidR="00000000" w:rsidDel="00000000" w:rsidP="00000000" w:rsidRDefault="00000000" w:rsidRPr="00000000" w14:paraId="00000191">
            <w:pPr>
              <w:spacing w:after="0" w:line="259" w:lineRule="auto"/>
              <w:ind w:left="198"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c>
          <w:tcPr>
            <w:vMerge w:val="restart"/>
            <w:tcBorders>
              <w:top w:color="222222" w:space="0" w:sz="8" w:val="single"/>
              <w:left w:color="000000" w:space="0" w:sz="0" w:val="nil"/>
              <w:bottom w:color="222222" w:space="0" w:sz="8" w:val="single"/>
              <w:right w:color="000000" w:space="0" w:sz="0" w:val="nil"/>
            </w:tcBorders>
            <w:vAlign w:val="bottom"/>
          </w:tcPr>
          <w:p w:rsidR="00000000" w:rsidDel="00000000" w:rsidP="00000000" w:rsidRDefault="00000000" w:rsidRPr="00000000" w14:paraId="00000192">
            <w:pPr>
              <w:spacing w:after="862" w:line="261.99999999999994" w:lineRule="auto"/>
              <w:ind w:left="194" w:firstLine="0"/>
              <w:rPr/>
            </w:pPr>
            <w:r w:rsidDel="00000000" w:rsidR="00000000" w:rsidRPr="00000000">
              <w:rPr>
                <w:sz w:val="20"/>
                <w:szCs w:val="20"/>
                <w:rtl w:val="0"/>
              </w:rPr>
              <w:t xml:space="preserve"> To be confirmed between the Authority and Supplier </w:t>
            </w:r>
            <w:r w:rsidDel="00000000" w:rsidR="00000000" w:rsidRPr="00000000">
              <w:rPr>
                <w:rtl w:val="0"/>
              </w:rPr>
            </w:r>
          </w:p>
          <w:p w:rsidR="00000000" w:rsidDel="00000000" w:rsidP="00000000" w:rsidRDefault="00000000" w:rsidRPr="00000000" w14:paraId="00000193">
            <w:pPr>
              <w:spacing w:after="641" w:line="259" w:lineRule="auto"/>
              <w:ind w:left="194" w:firstLine="0"/>
              <w:rPr/>
            </w:pPr>
            <w:r w:rsidDel="00000000" w:rsidR="00000000" w:rsidRPr="00000000">
              <w:rPr>
                <w:sz w:val="20"/>
                <w:szCs w:val="20"/>
                <w:rtl w:val="0"/>
              </w:rPr>
              <w:t xml:space="preserve"> To be confirmed between the Authority and Supplier </w:t>
            </w:r>
            <w:r w:rsidDel="00000000" w:rsidR="00000000" w:rsidRPr="00000000">
              <w:rPr>
                <w:rtl w:val="0"/>
              </w:rPr>
            </w:r>
          </w:p>
          <w:p w:rsidR="00000000" w:rsidDel="00000000" w:rsidP="00000000" w:rsidRDefault="00000000" w:rsidRPr="00000000" w14:paraId="00000194">
            <w:pPr>
              <w:spacing w:after="0" w:line="259" w:lineRule="auto"/>
              <w:ind w:left="192" w:firstLine="0"/>
              <w:rPr/>
            </w:pPr>
            <w:r w:rsidDel="00000000" w:rsidR="00000000" w:rsidRPr="00000000">
              <w:rPr>
                <w:b w:val="1"/>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95">
            <w:pPr>
              <w:spacing w:after="152" w:line="259" w:lineRule="auto"/>
              <w:ind w:left="-10" w:firstLine="0"/>
              <w:rPr/>
            </w:pPr>
            <w:r w:rsidDel="00000000" w:rsidR="00000000" w:rsidRPr="00000000">
              <w:rPr>
                <w:rFonts w:ascii="Calibri" w:cs="Calibri" w:eastAsia="Calibri" w:hAnsi="Calibri"/>
                <w:sz w:val="22"/>
                <w:szCs w:val="22"/>
              </w:rPr>
              <mc:AlternateContent>
                <mc:Choice Requires="wpg">
                  <w:drawing>
                    <wp:inline distB="0" distT="0" distL="0" distR="0">
                      <wp:extent cx="62484" cy="62789"/>
                      <wp:effectExtent b="0" l="0" r="0" t="0"/>
                      <wp:docPr id="34047" name=""/>
                      <a:graphic>
                        <a:graphicData uri="http://schemas.microsoft.com/office/word/2010/wordprocessingGroup">
                          <wpg:wgp>
                            <wpg:cNvGrpSpPr/>
                            <wpg:grpSpPr>
                              <a:xfrm>
                                <a:off x="5314758" y="3748606"/>
                                <a:ext cx="62484" cy="62789"/>
                                <a:chOff x="5314758" y="3748606"/>
                                <a:chExt cx="62484" cy="62789"/>
                              </a:xfrm>
                            </wpg:grpSpPr>
                            <wpg:grpSp>
                              <wpg:cNvGrpSpPr/>
                              <wpg:grpSpPr>
                                <a:xfrm>
                                  <a:off x="5314758" y="3748606"/>
                                  <a:ext cx="62484" cy="62789"/>
                                  <a:chOff x="0" y="0"/>
                                  <a:chExt cx="62484" cy="62789"/>
                                </a:xfrm>
                              </wpg:grpSpPr>
                              <wps:wsp>
                                <wps:cNvSpPr/>
                                <wps:cNvPr id="3" name="Shape 3"/>
                                <wps:spPr>
                                  <a:xfrm>
                                    <a:off x="0" y="0"/>
                                    <a:ext cx="62475" cy="62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62484" cy="62789"/>
                                  </a:xfrm>
                                  <a:custGeom>
                                    <a:rect b="b" l="l" r="r" t="t"/>
                                    <a:pathLst>
                                      <a:path extrusionOk="0" h="62789" w="62484">
                                        <a:moveTo>
                                          <a:pt x="0" y="0"/>
                                        </a:moveTo>
                                        <a:lnTo>
                                          <a:pt x="62484" y="0"/>
                                        </a:lnTo>
                                        <a:lnTo>
                                          <a:pt x="62484" y="62789"/>
                                        </a:lnTo>
                                        <a:lnTo>
                                          <a:pt x="0" y="62789"/>
                                        </a:lnTo>
                                        <a:lnTo>
                                          <a:pt x="0" y="0"/>
                                        </a:lnTo>
                                      </a:path>
                                    </a:pathLst>
                                  </a:custGeom>
                                  <a:solidFill>
                                    <a:srgbClr val="FFFFFF"/>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2484" cy="62789"/>
                      <wp:effectExtent b="0" l="0" r="0" t="0"/>
                      <wp:docPr id="34047"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62484" cy="627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6">
            <w:pPr>
              <w:spacing w:after="0" w:line="259" w:lineRule="auto"/>
              <w:ind w:left="192" w:firstLine="0"/>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222222" w:space="0" w:sz="8" w:val="single"/>
              <w:left w:color="222222" w:space="0" w:sz="8" w:val="single"/>
              <w:bottom w:color="ffffff" w:space="0" w:sz="39" w:val="single"/>
              <w:right w:color="222222" w:space="0" w:sz="8" w:val="single"/>
            </w:tcBorders>
          </w:tcPr>
          <w:p w:rsidR="00000000" w:rsidDel="00000000" w:rsidP="00000000" w:rsidRDefault="00000000" w:rsidRPr="00000000" w14:paraId="00000197">
            <w:pPr>
              <w:spacing w:after="0" w:line="261" w:lineRule="auto"/>
              <w:ind w:left="197" w:firstLine="0"/>
              <w:rPr/>
            </w:pPr>
            <w:r w:rsidDel="00000000" w:rsidR="00000000" w:rsidRPr="00000000">
              <w:rPr>
                <w:sz w:val="20"/>
                <w:szCs w:val="20"/>
                <w:rtl w:val="0"/>
              </w:rPr>
              <w:t xml:space="preserve"> To be confirmed between the Authority and </w:t>
            </w:r>
            <w:r w:rsidDel="00000000" w:rsidR="00000000" w:rsidRPr="00000000">
              <w:rPr>
                <w:rtl w:val="0"/>
              </w:rPr>
            </w:r>
          </w:p>
          <w:p w:rsidR="00000000" w:rsidDel="00000000" w:rsidP="00000000" w:rsidRDefault="00000000" w:rsidRPr="00000000" w14:paraId="00000198">
            <w:pPr>
              <w:spacing w:after="0" w:line="259" w:lineRule="auto"/>
              <w:ind w:left="197" w:firstLine="0"/>
              <w:rPr/>
            </w:pPr>
            <w:r w:rsidDel="00000000" w:rsidR="00000000" w:rsidRPr="00000000">
              <w:rPr>
                <w:sz w:val="20"/>
                <w:szCs w:val="20"/>
                <w:rtl w:val="0"/>
              </w:rPr>
              <w:t xml:space="preserve">Supplier </w:t>
            </w:r>
            <w:r w:rsidDel="00000000" w:rsidR="00000000" w:rsidRPr="00000000">
              <w:rPr>
                <w:rtl w:val="0"/>
              </w:rPr>
            </w:r>
          </w:p>
        </w:tc>
      </w:tr>
      <w:tr>
        <w:trPr>
          <w:cantSplit w:val="0"/>
          <w:trHeight w:val="1349" w:hRule="atLeast"/>
          <w:tblHeader w:val="0"/>
        </w:trPr>
        <w:tc>
          <w:tcPr>
            <w:tcBorders>
              <w:top w:color="ffffff" w:space="0" w:sz="39" w:val="single"/>
              <w:left w:color="222222" w:space="0" w:sz="8" w:val="single"/>
              <w:bottom w:color="ffffff" w:space="0" w:sz="39" w:val="single"/>
              <w:right w:color="222222" w:space="0" w:sz="8" w:val="single"/>
            </w:tcBorders>
            <w:vAlign w:val="center"/>
          </w:tcPr>
          <w:p w:rsidR="00000000" w:rsidDel="00000000" w:rsidP="00000000" w:rsidRDefault="00000000" w:rsidRPr="00000000" w14:paraId="00000199">
            <w:pPr>
              <w:spacing w:after="0" w:line="259" w:lineRule="auto"/>
              <w:ind w:left="178" w:firstLine="0"/>
              <w:rPr/>
            </w:pPr>
            <w:r w:rsidDel="00000000" w:rsidR="00000000" w:rsidRPr="00000000">
              <w:rPr>
                <w:b w:val="1"/>
                <w:sz w:val="20"/>
                <w:szCs w:val="20"/>
                <w:rtl w:val="0"/>
              </w:rPr>
              <w:t xml:space="preserve">MS02 </w:t>
            </w:r>
            <w:r w:rsidDel="00000000" w:rsidR="00000000" w:rsidRPr="00000000">
              <w:rPr>
                <w:rtl w:val="0"/>
              </w:rPr>
              <w:t xml:space="preserve"> </w:t>
            </w:r>
          </w:p>
        </w:tc>
        <w:tc>
          <w:tcPr>
            <w:tcBorders>
              <w:top w:color="ffffff" w:space="0" w:sz="39" w:val="single"/>
              <w:left w:color="222222" w:space="0" w:sz="8" w:val="single"/>
              <w:bottom w:color="ffffff" w:space="0" w:sz="39" w:val="single"/>
              <w:right w:color="222222" w:space="0" w:sz="8" w:val="single"/>
            </w:tcBorders>
            <w:vAlign w:val="center"/>
          </w:tcPr>
          <w:p w:rsidR="00000000" w:rsidDel="00000000" w:rsidP="00000000" w:rsidRDefault="00000000" w:rsidRPr="00000000" w14:paraId="0000019A">
            <w:pPr>
              <w:spacing w:after="0" w:line="259" w:lineRule="auto"/>
              <w:ind w:left="198"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c>
          <w:tcPr>
            <w:vMerge w:val="continue"/>
            <w:tcBorders>
              <w:top w:color="222222" w:space="0" w:sz="8" w:val="single"/>
              <w:left w:color="000000" w:space="0" w:sz="0" w:val="nil"/>
              <w:bottom w:color="222222" w:space="0" w:sz="8" w:val="single"/>
              <w:right w:color="000000" w:space="0" w:sz="0" w:val="nil"/>
            </w:tcBorders>
            <w:vAlign w:val="bottom"/>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39" w:val="single"/>
              <w:left w:color="222222" w:space="0" w:sz="8" w:val="single"/>
              <w:bottom w:color="ffffff" w:space="0" w:sz="39" w:val="single"/>
              <w:right w:color="222222" w:space="0" w:sz="8" w:val="single"/>
            </w:tcBorders>
          </w:tcPr>
          <w:p w:rsidR="00000000" w:rsidDel="00000000" w:rsidP="00000000" w:rsidRDefault="00000000" w:rsidRPr="00000000" w14:paraId="0000019C">
            <w:pPr>
              <w:spacing w:after="0" w:line="260" w:lineRule="auto"/>
              <w:ind w:left="197" w:firstLine="0"/>
              <w:rPr/>
            </w:pPr>
            <w:r w:rsidDel="00000000" w:rsidR="00000000" w:rsidRPr="00000000">
              <w:rPr>
                <w:sz w:val="20"/>
                <w:szCs w:val="20"/>
                <w:rtl w:val="0"/>
              </w:rPr>
              <w:t xml:space="preserve"> To be confirmed between the Authority and </w:t>
            </w:r>
            <w:r w:rsidDel="00000000" w:rsidR="00000000" w:rsidRPr="00000000">
              <w:rPr>
                <w:rtl w:val="0"/>
              </w:rPr>
            </w:r>
          </w:p>
          <w:p w:rsidR="00000000" w:rsidDel="00000000" w:rsidP="00000000" w:rsidRDefault="00000000" w:rsidRPr="00000000" w14:paraId="0000019D">
            <w:pPr>
              <w:spacing w:after="0" w:line="259" w:lineRule="auto"/>
              <w:ind w:left="197" w:firstLine="0"/>
              <w:rPr/>
            </w:pPr>
            <w:r w:rsidDel="00000000" w:rsidR="00000000" w:rsidRPr="00000000">
              <w:rPr>
                <w:sz w:val="20"/>
                <w:szCs w:val="20"/>
                <w:rtl w:val="0"/>
              </w:rPr>
              <w:t xml:space="preserve">Supplier </w:t>
            </w:r>
            <w:r w:rsidDel="00000000" w:rsidR="00000000" w:rsidRPr="00000000">
              <w:rPr>
                <w:rtl w:val="0"/>
              </w:rPr>
            </w:r>
          </w:p>
        </w:tc>
      </w:tr>
      <w:tr>
        <w:trPr>
          <w:cantSplit w:val="0"/>
          <w:trHeight w:val="675" w:hRule="atLeast"/>
          <w:tblHeader w:val="0"/>
        </w:trPr>
        <w:tc>
          <w:tcPr>
            <w:gridSpan w:val="2"/>
            <w:tcBorders>
              <w:top w:color="ffffff" w:space="0" w:sz="39" w:val="single"/>
              <w:left w:color="222222" w:space="0" w:sz="8" w:val="single"/>
              <w:bottom w:color="000000" w:space="0" w:sz="0" w:val="nil"/>
              <w:right w:color="000000" w:space="0" w:sz="0" w:val="nil"/>
            </w:tcBorders>
            <w:vAlign w:val="center"/>
          </w:tcPr>
          <w:p w:rsidR="00000000" w:rsidDel="00000000" w:rsidP="00000000" w:rsidRDefault="00000000" w:rsidRPr="00000000" w14:paraId="0000019E">
            <w:pPr>
              <w:tabs>
                <w:tab w:val="center" w:pos="178"/>
                <w:tab w:val="center" w:pos="1654"/>
                <w:tab w:val="center" w:pos="1848"/>
                <w:tab w:val="right" w:pos="4621"/>
              </w:tabs>
              <w:spacing w:after="0" w:line="259" w:lineRule="auto"/>
              <w:ind w:left="0" w:right="-10" w:firstLine="0"/>
              <w:rPr/>
            </w:pPr>
            <w:r w:rsidDel="00000000" w:rsidR="00000000" w:rsidRPr="00000000">
              <w:rPr>
                <w:rFonts w:ascii="Calibri" w:cs="Calibri" w:eastAsia="Calibri" w:hAnsi="Calibri"/>
                <w:sz w:val="22"/>
                <w:szCs w:val="22"/>
                <w:rtl w:val="0"/>
              </w:rPr>
              <w:tab/>
            </w:r>
            <w:r w:rsidDel="00000000" w:rsidR="00000000" w:rsidRPr="00000000">
              <w:rPr>
                <w:b w:val="1"/>
                <w:sz w:val="20"/>
                <w:szCs w:val="20"/>
                <w:rtl w:val="0"/>
              </w:rPr>
              <w:t xml:space="preserve"> </w:t>
            </w:r>
            <w:r w:rsidDel="00000000" w:rsidR="00000000" w:rsidRPr="00000000">
              <w:rPr>
                <w:rtl w:val="0"/>
              </w:rPr>
              <w:t xml:space="preserve"> </w:t>
              <w:tab/>
            </w:r>
            <w:r w:rsidDel="00000000" w:rsidR="00000000" w:rsidRPr="00000000">
              <w:rPr>
                <w:rFonts w:ascii="Calibri" w:cs="Calibri" w:eastAsia="Calibri" w:hAnsi="Calibri"/>
                <w:sz w:val="22"/>
                <w:szCs w:val="22"/>
              </w:rPr>
              <mc:AlternateContent>
                <mc:Choice Requires="wpg">
                  <w:drawing>
                    <wp:inline distB="0" distT="0" distL="0" distR="0">
                      <wp:extent cx="12192" cy="365760"/>
                      <wp:effectExtent b="0" l="0" r="0" t="0"/>
                      <wp:docPr id="34046" name=""/>
                      <a:graphic>
                        <a:graphicData uri="http://schemas.microsoft.com/office/word/2010/wordprocessingGroup">
                          <wpg:wgp>
                            <wpg:cNvGrpSpPr/>
                            <wpg:grpSpPr>
                              <a:xfrm>
                                <a:off x="5339904" y="3597120"/>
                                <a:ext cx="12192" cy="365760"/>
                                <a:chOff x="5339904" y="3597120"/>
                                <a:chExt cx="12192" cy="365760"/>
                              </a:xfrm>
                            </wpg:grpSpPr>
                            <wpg:grpSp>
                              <wpg:cNvGrpSpPr/>
                              <wpg:grpSpPr>
                                <a:xfrm>
                                  <a:off x="5339904" y="3597120"/>
                                  <a:ext cx="12192" cy="365760"/>
                                  <a:chOff x="0" y="0"/>
                                  <a:chExt cx="12192" cy="365760"/>
                                </a:xfrm>
                              </wpg:grpSpPr>
                              <wps:wsp>
                                <wps:cNvSpPr/>
                                <wps:cNvPr id="3" name="Shape 3"/>
                                <wps:spPr>
                                  <a:xfrm>
                                    <a:off x="0" y="0"/>
                                    <a:ext cx="12175" cy="36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2192" cy="9144"/>
                                  </a:xfrm>
                                  <a:custGeom>
                                    <a:rect b="b" l="l" r="r" t="t"/>
                                    <a:pathLst>
                                      <a:path extrusionOk="0" h="9144" w="12192">
                                        <a:moveTo>
                                          <a:pt x="0" y="0"/>
                                        </a:moveTo>
                                        <a:lnTo>
                                          <a:pt x="12192" y="0"/>
                                        </a:lnTo>
                                        <a:lnTo>
                                          <a:pt x="12192" y="9144"/>
                                        </a:lnTo>
                                        <a:lnTo>
                                          <a:pt x="0" y="9144"/>
                                        </a:lnTo>
                                        <a:lnTo>
                                          <a:pt x="0" y="0"/>
                                        </a:lnTo>
                                      </a:path>
                                    </a:pathLst>
                                  </a:custGeom>
                                  <a:solidFill>
                                    <a:srgbClr val="222222"/>
                                  </a:solidFill>
                                  <a:ln>
                                    <a:noFill/>
                                  </a:ln>
                                </wps:spPr>
                                <wps:bodyPr anchorCtr="0" anchor="ctr" bIns="91425" lIns="91425" spcFirstLastPara="1" rIns="91425" wrap="square" tIns="91425">
                                  <a:noAutofit/>
                                </wps:bodyPr>
                              </wps:wsp>
                              <wps:wsp>
                                <wps:cNvSpPr/>
                                <wps:cNvPr id="5" name="Shape 5"/>
                                <wps:spPr>
                                  <a:xfrm>
                                    <a:off x="0" y="6096"/>
                                    <a:ext cx="12192" cy="359664"/>
                                  </a:xfrm>
                                  <a:custGeom>
                                    <a:rect b="b" l="l" r="r" t="t"/>
                                    <a:pathLst>
                                      <a:path extrusionOk="0" h="359664" w="12192">
                                        <a:moveTo>
                                          <a:pt x="0" y="0"/>
                                        </a:moveTo>
                                        <a:lnTo>
                                          <a:pt x="12192" y="0"/>
                                        </a:lnTo>
                                        <a:lnTo>
                                          <a:pt x="12192" y="359664"/>
                                        </a:lnTo>
                                        <a:lnTo>
                                          <a:pt x="0" y="359664"/>
                                        </a:lnTo>
                                        <a:lnTo>
                                          <a:pt x="0" y="0"/>
                                        </a:lnTo>
                                      </a:path>
                                    </a:pathLst>
                                  </a:custGeom>
                                  <a:solidFill>
                                    <a:srgbClr val="222222"/>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2192" cy="365760"/>
                      <wp:effectExtent b="0" l="0" r="0" t="0"/>
                      <wp:docPr id="3404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2192" cy="365760"/>
                              </a:xfrm>
                              <a:prstGeom prst="rect"/>
                              <a:ln/>
                            </pic:spPr>
                          </pic:pic>
                        </a:graphicData>
                      </a:graphic>
                    </wp:inline>
                  </w:drawing>
                </mc:Fallback>
              </mc:AlternateContent>
            </w:r>
            <w:r w:rsidDel="00000000" w:rsidR="00000000" w:rsidRPr="00000000">
              <w:rPr>
                <w:b w:val="1"/>
                <w:sz w:val="20"/>
                <w:szCs w:val="20"/>
                <w:rtl w:val="0"/>
              </w:rPr>
              <w:tab/>
              <w:t xml:space="preserve"> </w:t>
            </w:r>
            <w:r w:rsidDel="00000000" w:rsidR="00000000" w:rsidRPr="00000000">
              <w:rPr>
                <w:sz w:val="20"/>
                <w:szCs w:val="20"/>
                <w:rtl w:val="0"/>
              </w:rPr>
              <w:t xml:space="preserve"> </w:t>
              <w:tab/>
            </w:r>
            <w:r w:rsidDel="00000000" w:rsidR="00000000" w:rsidRPr="00000000">
              <w:rPr>
                <w:rFonts w:ascii="Calibri" w:cs="Calibri" w:eastAsia="Calibri" w:hAnsi="Calibri"/>
                <w:sz w:val="22"/>
                <w:szCs w:val="22"/>
              </w:rPr>
              <mc:AlternateContent>
                <mc:Choice Requires="wpg">
                  <w:drawing>
                    <wp:inline distB="0" distT="0" distL="0" distR="0">
                      <wp:extent cx="12192" cy="365760"/>
                      <wp:effectExtent b="0" l="0" r="0" t="0"/>
                      <wp:docPr id="34049" name=""/>
                      <a:graphic>
                        <a:graphicData uri="http://schemas.microsoft.com/office/word/2010/wordprocessingGroup">
                          <wpg:wgp>
                            <wpg:cNvGrpSpPr/>
                            <wpg:grpSpPr>
                              <a:xfrm>
                                <a:off x="5339904" y="3597120"/>
                                <a:ext cx="12192" cy="365760"/>
                                <a:chOff x="5339904" y="3597120"/>
                                <a:chExt cx="12192" cy="365760"/>
                              </a:xfrm>
                            </wpg:grpSpPr>
                            <wpg:grpSp>
                              <wpg:cNvGrpSpPr/>
                              <wpg:grpSpPr>
                                <a:xfrm>
                                  <a:off x="5339904" y="3597120"/>
                                  <a:ext cx="12192" cy="365760"/>
                                  <a:chOff x="0" y="0"/>
                                  <a:chExt cx="12192" cy="365760"/>
                                </a:xfrm>
                              </wpg:grpSpPr>
                              <wps:wsp>
                                <wps:cNvSpPr/>
                                <wps:cNvPr id="3" name="Shape 3"/>
                                <wps:spPr>
                                  <a:xfrm>
                                    <a:off x="0" y="0"/>
                                    <a:ext cx="12175" cy="36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12192" cy="9144"/>
                                  </a:xfrm>
                                  <a:custGeom>
                                    <a:rect b="b" l="l" r="r" t="t"/>
                                    <a:pathLst>
                                      <a:path extrusionOk="0" h="9144" w="12192">
                                        <a:moveTo>
                                          <a:pt x="0" y="0"/>
                                        </a:moveTo>
                                        <a:lnTo>
                                          <a:pt x="12192" y="0"/>
                                        </a:lnTo>
                                        <a:lnTo>
                                          <a:pt x="12192" y="9144"/>
                                        </a:lnTo>
                                        <a:lnTo>
                                          <a:pt x="0" y="9144"/>
                                        </a:lnTo>
                                        <a:lnTo>
                                          <a:pt x="0" y="0"/>
                                        </a:lnTo>
                                      </a:path>
                                    </a:pathLst>
                                  </a:custGeom>
                                  <a:solidFill>
                                    <a:srgbClr val="222222"/>
                                  </a:solidFill>
                                  <a:ln>
                                    <a:noFill/>
                                  </a:ln>
                                </wps:spPr>
                                <wps:bodyPr anchorCtr="0" anchor="ctr" bIns="91425" lIns="91425" spcFirstLastPara="1" rIns="91425" wrap="square" tIns="91425">
                                  <a:noAutofit/>
                                </wps:bodyPr>
                              </wps:wsp>
                              <wps:wsp>
                                <wps:cNvSpPr/>
                                <wps:cNvPr id="16" name="Shape 16"/>
                                <wps:spPr>
                                  <a:xfrm>
                                    <a:off x="0" y="6096"/>
                                    <a:ext cx="12192" cy="359664"/>
                                  </a:xfrm>
                                  <a:custGeom>
                                    <a:rect b="b" l="l" r="r" t="t"/>
                                    <a:pathLst>
                                      <a:path extrusionOk="0" h="359664" w="12192">
                                        <a:moveTo>
                                          <a:pt x="0" y="0"/>
                                        </a:moveTo>
                                        <a:lnTo>
                                          <a:pt x="12192" y="0"/>
                                        </a:lnTo>
                                        <a:lnTo>
                                          <a:pt x="12192" y="359664"/>
                                        </a:lnTo>
                                        <a:lnTo>
                                          <a:pt x="0" y="359664"/>
                                        </a:lnTo>
                                        <a:lnTo>
                                          <a:pt x="0" y="0"/>
                                        </a:lnTo>
                                      </a:path>
                                    </a:pathLst>
                                  </a:custGeom>
                                  <a:solidFill>
                                    <a:srgbClr val="222222"/>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2192" cy="365760"/>
                      <wp:effectExtent b="0" l="0" r="0" t="0"/>
                      <wp:docPr id="34049"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2192" cy="365760"/>
                              </a:xfrm>
                              <a:prstGeom prst="rect"/>
                              <a:ln/>
                            </pic:spPr>
                          </pic:pic>
                        </a:graphicData>
                      </a:graphic>
                    </wp:inline>
                  </w:drawing>
                </mc:Fallback>
              </mc:AlternateContent>
            </w:r>
            <w:r w:rsidDel="00000000" w:rsidR="00000000" w:rsidRPr="00000000">
              <w:rPr>
                <w:rtl w:val="0"/>
              </w:rPr>
            </w:r>
          </w:p>
        </w:tc>
        <w:tc>
          <w:tcPr>
            <w:vMerge w:val="continue"/>
            <w:tcBorders>
              <w:top w:color="222222" w:space="0" w:sz="8" w:val="single"/>
              <w:left w:color="000000" w:space="0" w:sz="0" w:val="nil"/>
              <w:bottom w:color="222222" w:space="0" w:sz="8" w:val="single"/>
              <w:right w:color="000000" w:space="0" w:sz="0" w:val="nil"/>
            </w:tcBorders>
            <w:vAlign w:val="bottom"/>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ffffff" w:space="0" w:sz="39" w:val="single"/>
              <w:left w:color="000000" w:space="0" w:sz="0" w:val="nil"/>
              <w:bottom w:color="222222" w:space="0" w:sz="8" w:val="single"/>
              <w:right w:color="222222" w:space="0" w:sz="8" w:val="single"/>
            </w:tcBorders>
            <w:vAlign w:val="center"/>
          </w:tcPr>
          <w:p w:rsidR="00000000" w:rsidDel="00000000" w:rsidP="00000000" w:rsidRDefault="00000000" w:rsidRPr="00000000" w14:paraId="000001A1">
            <w:pPr>
              <w:spacing w:after="0" w:line="259" w:lineRule="auto"/>
              <w:ind w:left="-10" w:firstLine="0"/>
              <w:rPr/>
            </w:pPr>
            <w:r w:rsidDel="00000000" w:rsidR="00000000" w:rsidRPr="00000000">
              <w:rPr>
                <w:rFonts w:ascii="Calibri" w:cs="Calibri" w:eastAsia="Calibri" w:hAnsi="Calibri"/>
                <w:sz w:val="22"/>
                <w:szCs w:val="22"/>
              </w:rPr>
              <mc:AlternateContent>
                <mc:Choice Requires="wpg">
                  <w:drawing>
                    <wp:inline distB="0" distT="0" distL="0" distR="0">
                      <wp:extent cx="62484" cy="773049"/>
                      <wp:effectExtent b="0" l="0" r="0" t="0"/>
                      <wp:docPr id="34048" name=""/>
                      <a:graphic>
                        <a:graphicData uri="http://schemas.microsoft.com/office/word/2010/wordprocessingGroup">
                          <wpg:wgp>
                            <wpg:cNvGrpSpPr/>
                            <wpg:grpSpPr>
                              <a:xfrm>
                                <a:off x="5314758" y="3393476"/>
                                <a:ext cx="62484" cy="773049"/>
                                <a:chOff x="5314758" y="3393476"/>
                                <a:chExt cx="62484" cy="773049"/>
                              </a:xfrm>
                            </wpg:grpSpPr>
                            <wpg:grpSp>
                              <wpg:cNvGrpSpPr/>
                              <wpg:grpSpPr>
                                <a:xfrm>
                                  <a:off x="5314758" y="3393476"/>
                                  <a:ext cx="62484" cy="773049"/>
                                  <a:chOff x="0" y="0"/>
                                  <a:chExt cx="62484" cy="773049"/>
                                </a:xfrm>
                              </wpg:grpSpPr>
                              <wps:wsp>
                                <wps:cNvSpPr/>
                                <wps:cNvPr id="3" name="Shape 3"/>
                                <wps:spPr>
                                  <a:xfrm>
                                    <a:off x="0" y="0"/>
                                    <a:ext cx="62475" cy="773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12192" cy="9144"/>
                                  </a:xfrm>
                                  <a:custGeom>
                                    <a:rect b="b" l="l" r="r" t="t"/>
                                    <a:pathLst>
                                      <a:path extrusionOk="0" h="9144" w="12192">
                                        <a:moveTo>
                                          <a:pt x="0" y="0"/>
                                        </a:moveTo>
                                        <a:lnTo>
                                          <a:pt x="12192" y="0"/>
                                        </a:lnTo>
                                        <a:lnTo>
                                          <a:pt x="12192" y="9144"/>
                                        </a:lnTo>
                                        <a:lnTo>
                                          <a:pt x="0" y="9144"/>
                                        </a:lnTo>
                                        <a:lnTo>
                                          <a:pt x="0" y="0"/>
                                        </a:lnTo>
                                      </a:path>
                                    </a:pathLst>
                                  </a:custGeom>
                                  <a:solidFill>
                                    <a:srgbClr val="222222"/>
                                  </a:solidFill>
                                  <a:ln>
                                    <a:noFill/>
                                  </a:ln>
                                </wps:spPr>
                                <wps:bodyPr anchorCtr="0" anchor="ctr" bIns="91425" lIns="91425" spcFirstLastPara="1" rIns="91425" wrap="square" tIns="91425">
                                  <a:noAutofit/>
                                </wps:bodyPr>
                              </wps:wsp>
                              <wps:wsp>
                                <wps:cNvSpPr/>
                                <wps:cNvPr id="10" name="Shape 10"/>
                                <wps:spPr>
                                  <a:xfrm>
                                    <a:off x="0" y="6096"/>
                                    <a:ext cx="12192" cy="359664"/>
                                  </a:xfrm>
                                  <a:custGeom>
                                    <a:rect b="b" l="l" r="r" t="t"/>
                                    <a:pathLst>
                                      <a:path extrusionOk="0" h="359664" w="12192">
                                        <a:moveTo>
                                          <a:pt x="0" y="0"/>
                                        </a:moveTo>
                                        <a:lnTo>
                                          <a:pt x="12192" y="0"/>
                                        </a:lnTo>
                                        <a:lnTo>
                                          <a:pt x="12192" y="359664"/>
                                        </a:lnTo>
                                        <a:lnTo>
                                          <a:pt x="0" y="359664"/>
                                        </a:lnTo>
                                        <a:lnTo>
                                          <a:pt x="0" y="0"/>
                                        </a:lnTo>
                                      </a:path>
                                    </a:pathLst>
                                  </a:custGeom>
                                  <a:solidFill>
                                    <a:srgbClr val="222222"/>
                                  </a:solidFill>
                                  <a:ln>
                                    <a:noFill/>
                                  </a:ln>
                                </wps:spPr>
                                <wps:bodyPr anchorCtr="0" anchor="ctr" bIns="91425" lIns="91425" spcFirstLastPara="1" rIns="91425" wrap="square" tIns="91425">
                                  <a:noAutofit/>
                                </wps:bodyPr>
                              </wps:wsp>
                              <wps:wsp>
                                <wps:cNvSpPr/>
                                <wps:cNvPr id="11" name="Shape 11"/>
                                <wps:spPr>
                                  <a:xfrm>
                                    <a:off x="0" y="428625"/>
                                    <a:ext cx="12192" cy="9144"/>
                                  </a:xfrm>
                                  <a:custGeom>
                                    <a:rect b="b" l="l" r="r" t="t"/>
                                    <a:pathLst>
                                      <a:path extrusionOk="0" h="9144" w="12192">
                                        <a:moveTo>
                                          <a:pt x="0" y="0"/>
                                        </a:moveTo>
                                        <a:lnTo>
                                          <a:pt x="12192" y="0"/>
                                        </a:lnTo>
                                        <a:lnTo>
                                          <a:pt x="12192" y="9144"/>
                                        </a:lnTo>
                                        <a:lnTo>
                                          <a:pt x="0" y="9144"/>
                                        </a:lnTo>
                                        <a:lnTo>
                                          <a:pt x="0" y="0"/>
                                        </a:lnTo>
                                      </a:path>
                                    </a:pathLst>
                                  </a:custGeom>
                                  <a:solidFill>
                                    <a:srgbClr val="222222"/>
                                  </a:solidFill>
                                  <a:ln>
                                    <a:noFill/>
                                  </a:ln>
                                </wps:spPr>
                                <wps:bodyPr anchorCtr="0" anchor="ctr" bIns="91425" lIns="91425" spcFirstLastPara="1" rIns="91425" wrap="square" tIns="91425">
                                  <a:noAutofit/>
                                </wps:bodyPr>
                              </wps:wsp>
                              <wps:wsp>
                                <wps:cNvSpPr/>
                                <wps:cNvPr id="12" name="Shape 12"/>
                                <wps:spPr>
                                  <a:xfrm>
                                    <a:off x="0" y="365836"/>
                                    <a:ext cx="62484" cy="62789"/>
                                  </a:xfrm>
                                  <a:custGeom>
                                    <a:rect b="b" l="l" r="r" t="t"/>
                                    <a:pathLst>
                                      <a:path extrusionOk="0" h="62789" w="62484">
                                        <a:moveTo>
                                          <a:pt x="0" y="0"/>
                                        </a:moveTo>
                                        <a:lnTo>
                                          <a:pt x="62484" y="0"/>
                                        </a:lnTo>
                                        <a:lnTo>
                                          <a:pt x="62484" y="62789"/>
                                        </a:lnTo>
                                        <a:lnTo>
                                          <a:pt x="0" y="62789"/>
                                        </a:lnTo>
                                        <a:lnTo>
                                          <a:pt x="0" y="0"/>
                                        </a:lnTo>
                                      </a:path>
                                    </a:pathLst>
                                  </a:custGeom>
                                  <a:solidFill>
                                    <a:srgbClr val="FFFFFF"/>
                                  </a:solidFill>
                                  <a:ln>
                                    <a:noFill/>
                                  </a:ln>
                                </wps:spPr>
                                <wps:bodyPr anchorCtr="0" anchor="ctr" bIns="91425" lIns="91425" spcFirstLastPara="1" rIns="91425" wrap="square" tIns="91425">
                                  <a:noAutofit/>
                                </wps:bodyPr>
                              </wps:wsp>
                              <wps:wsp>
                                <wps:cNvSpPr/>
                                <wps:cNvPr id="13" name="Shape 13"/>
                                <wps:spPr>
                                  <a:xfrm>
                                    <a:off x="0" y="434721"/>
                                    <a:ext cx="12192" cy="338328"/>
                                  </a:xfrm>
                                  <a:custGeom>
                                    <a:rect b="b" l="l" r="r" t="t"/>
                                    <a:pathLst>
                                      <a:path extrusionOk="0" h="338328" w="12192">
                                        <a:moveTo>
                                          <a:pt x="0" y="0"/>
                                        </a:moveTo>
                                        <a:lnTo>
                                          <a:pt x="12192" y="0"/>
                                        </a:lnTo>
                                        <a:lnTo>
                                          <a:pt x="12192" y="338328"/>
                                        </a:lnTo>
                                        <a:lnTo>
                                          <a:pt x="0" y="338328"/>
                                        </a:lnTo>
                                        <a:lnTo>
                                          <a:pt x="0" y="0"/>
                                        </a:lnTo>
                                      </a:path>
                                    </a:pathLst>
                                  </a:custGeom>
                                  <a:solidFill>
                                    <a:srgbClr val="222222"/>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2484" cy="773049"/>
                      <wp:effectExtent b="0" l="0" r="0" t="0"/>
                      <wp:docPr id="34048"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62484" cy="773049"/>
                              </a:xfrm>
                              <a:prstGeom prst="rect"/>
                              <a:ln/>
                            </pic:spPr>
                          </pic:pic>
                        </a:graphicData>
                      </a:graphic>
                    </wp:inline>
                  </w:drawing>
                </mc:Fallback>
              </mc:AlternateContent>
            </w:r>
            <w:r w:rsidDel="00000000" w:rsidR="00000000" w:rsidRPr="00000000">
              <w:rPr>
                <w:rtl w:val="0"/>
              </w:rPr>
            </w:r>
          </w:p>
        </w:tc>
      </w:tr>
      <w:tr>
        <w:trPr>
          <w:cantSplit w:val="0"/>
          <w:trHeight w:val="607" w:hRule="atLeast"/>
          <w:tblHeader w:val="0"/>
        </w:trPr>
        <w:tc>
          <w:tcPr>
            <w:tcBorders>
              <w:top w:color="ffffff" w:space="0" w:sz="40" w:val="single"/>
              <w:left w:color="222222" w:space="0" w:sz="8" w:val="single"/>
              <w:bottom w:color="222222" w:space="0" w:sz="8" w:val="single"/>
              <w:right w:color="222222" w:space="0" w:sz="8" w:val="single"/>
            </w:tcBorders>
            <w:vAlign w:val="center"/>
          </w:tcPr>
          <w:p w:rsidR="00000000" w:rsidDel="00000000" w:rsidP="00000000" w:rsidRDefault="00000000" w:rsidRPr="00000000" w14:paraId="000001A2">
            <w:pPr>
              <w:spacing w:after="0" w:line="259" w:lineRule="auto"/>
              <w:ind w:left="178" w:firstLine="0"/>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0" w:val="nil"/>
              <w:left w:color="222222" w:space="0" w:sz="8" w:val="single"/>
              <w:bottom w:color="222222" w:space="0" w:sz="8" w:val="single"/>
              <w:right w:color="000000" w:space="0" w:sz="0" w:val="nil"/>
            </w:tcBorders>
            <w:vAlign w:val="center"/>
          </w:tcPr>
          <w:p w:rsidR="00000000" w:rsidDel="00000000" w:rsidP="00000000" w:rsidRDefault="00000000" w:rsidRPr="00000000" w14:paraId="000001A3">
            <w:pPr>
              <w:tabs>
                <w:tab w:val="center" w:pos="198"/>
                <w:tab w:val="right" w:pos="2971"/>
              </w:tabs>
              <w:spacing w:after="0" w:line="259" w:lineRule="auto"/>
              <w:ind w:left="0" w:right="-10" w:firstLine="0"/>
              <w:rPr/>
            </w:pPr>
            <w:r w:rsidDel="00000000" w:rsidR="00000000" w:rsidRPr="00000000">
              <w:rPr>
                <w:rFonts w:ascii="Calibri" w:cs="Calibri" w:eastAsia="Calibri" w:hAnsi="Calibri"/>
                <w:sz w:val="22"/>
                <w:szCs w:val="22"/>
                <w:rtl w:val="0"/>
              </w:rPr>
              <w:tab/>
            </w:r>
            <w:r w:rsidDel="00000000" w:rsidR="00000000" w:rsidRPr="00000000">
              <w:rPr>
                <w:b w:val="1"/>
                <w:sz w:val="20"/>
                <w:szCs w:val="20"/>
                <w:rtl w:val="0"/>
              </w:rPr>
              <w:t xml:space="preserve"> </w:t>
            </w:r>
            <w:r w:rsidDel="00000000" w:rsidR="00000000" w:rsidRPr="00000000">
              <w:rPr>
                <w:rtl w:val="0"/>
              </w:rPr>
              <w:t xml:space="preserve"> </w:t>
              <w:tab/>
            </w:r>
            <w:r w:rsidDel="00000000" w:rsidR="00000000" w:rsidRPr="00000000">
              <w:rPr>
                <w:rFonts w:ascii="Calibri" w:cs="Calibri" w:eastAsia="Calibri" w:hAnsi="Calibri"/>
                <w:sz w:val="22"/>
                <w:szCs w:val="22"/>
              </w:rPr>
              <mc:AlternateContent>
                <mc:Choice Requires="wpg">
                  <w:drawing>
                    <wp:inline distB="0" distT="0" distL="0" distR="0">
                      <wp:extent cx="12192" cy="344424"/>
                      <wp:effectExtent b="0" l="0" r="0" t="0"/>
                      <wp:docPr id="34051" name=""/>
                      <a:graphic>
                        <a:graphicData uri="http://schemas.microsoft.com/office/word/2010/wordprocessingGroup">
                          <wpg:wgp>
                            <wpg:cNvGrpSpPr/>
                            <wpg:grpSpPr>
                              <a:xfrm>
                                <a:off x="5339904" y="3607788"/>
                                <a:ext cx="12192" cy="344424"/>
                                <a:chOff x="5339904" y="3607788"/>
                                <a:chExt cx="12192" cy="344424"/>
                              </a:xfrm>
                            </wpg:grpSpPr>
                            <wpg:grpSp>
                              <wpg:cNvGrpSpPr/>
                              <wpg:grpSpPr>
                                <a:xfrm>
                                  <a:off x="5339904" y="3607788"/>
                                  <a:ext cx="12192" cy="344424"/>
                                  <a:chOff x="0" y="0"/>
                                  <a:chExt cx="12192" cy="344424"/>
                                </a:xfrm>
                              </wpg:grpSpPr>
                              <wps:wsp>
                                <wps:cNvSpPr/>
                                <wps:cNvPr id="3" name="Shape 3"/>
                                <wps:spPr>
                                  <a:xfrm>
                                    <a:off x="0" y="0"/>
                                    <a:ext cx="12175" cy="34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12192" cy="9144"/>
                                  </a:xfrm>
                                  <a:custGeom>
                                    <a:rect b="b" l="l" r="r" t="t"/>
                                    <a:pathLst>
                                      <a:path extrusionOk="0" h="9144" w="12192">
                                        <a:moveTo>
                                          <a:pt x="0" y="0"/>
                                        </a:moveTo>
                                        <a:lnTo>
                                          <a:pt x="12192" y="0"/>
                                        </a:lnTo>
                                        <a:lnTo>
                                          <a:pt x="12192" y="9144"/>
                                        </a:lnTo>
                                        <a:lnTo>
                                          <a:pt x="0" y="9144"/>
                                        </a:lnTo>
                                        <a:lnTo>
                                          <a:pt x="0" y="0"/>
                                        </a:lnTo>
                                      </a:path>
                                    </a:pathLst>
                                  </a:custGeom>
                                  <a:solidFill>
                                    <a:srgbClr val="222222"/>
                                  </a:solidFill>
                                  <a:ln>
                                    <a:noFill/>
                                  </a:ln>
                                </wps:spPr>
                                <wps:bodyPr anchorCtr="0" anchor="ctr" bIns="91425" lIns="91425" spcFirstLastPara="1" rIns="91425" wrap="square" tIns="91425">
                                  <a:noAutofit/>
                                </wps:bodyPr>
                              </wps:wsp>
                              <wps:wsp>
                                <wps:cNvSpPr/>
                                <wps:cNvPr id="22" name="Shape 22"/>
                                <wps:spPr>
                                  <a:xfrm>
                                    <a:off x="0" y="6096"/>
                                    <a:ext cx="12192" cy="338328"/>
                                  </a:xfrm>
                                  <a:custGeom>
                                    <a:rect b="b" l="l" r="r" t="t"/>
                                    <a:pathLst>
                                      <a:path extrusionOk="0" h="338328" w="12192">
                                        <a:moveTo>
                                          <a:pt x="0" y="0"/>
                                        </a:moveTo>
                                        <a:lnTo>
                                          <a:pt x="12192" y="0"/>
                                        </a:lnTo>
                                        <a:lnTo>
                                          <a:pt x="12192" y="338328"/>
                                        </a:lnTo>
                                        <a:lnTo>
                                          <a:pt x="0" y="338328"/>
                                        </a:lnTo>
                                        <a:lnTo>
                                          <a:pt x="0" y="0"/>
                                        </a:lnTo>
                                      </a:path>
                                    </a:pathLst>
                                  </a:custGeom>
                                  <a:solidFill>
                                    <a:srgbClr val="222222"/>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2192" cy="344424"/>
                      <wp:effectExtent b="0" l="0" r="0" t="0"/>
                      <wp:docPr id="34051"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12192" cy="344424"/>
                              </a:xfrm>
                              <a:prstGeom prst="rect"/>
                              <a:ln/>
                            </pic:spPr>
                          </pic:pic>
                        </a:graphicData>
                      </a:graphic>
                    </wp:inline>
                  </w:drawing>
                </mc:Fallback>
              </mc:AlternateContent>
            </w:r>
            <w:r w:rsidDel="00000000" w:rsidR="00000000" w:rsidRPr="00000000">
              <w:rPr>
                <w:rtl w:val="0"/>
              </w:rPr>
            </w:r>
          </w:p>
        </w:tc>
        <w:tc>
          <w:tcPr>
            <w:vMerge w:val="continue"/>
            <w:tcBorders>
              <w:top w:color="222222" w:space="0" w:sz="8" w:val="single"/>
              <w:left w:color="000000" w:space="0" w:sz="0" w:val="nil"/>
              <w:bottom w:color="222222" w:space="0" w:sz="8" w:val="single"/>
              <w:right w:color="000000" w:space="0" w:sz="0" w:val="nil"/>
            </w:tcBorders>
            <w:vAlign w:val="bottom"/>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ffffff" w:space="0" w:sz="39" w:val="single"/>
              <w:left w:color="000000" w:space="0" w:sz="0" w:val="nil"/>
              <w:bottom w:color="222222" w:space="0" w:sz="8" w:val="single"/>
              <w:right w:color="222222" w:space="0" w:sz="8" w:val="single"/>
            </w:tcBorders>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34"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A6">
            <w:pPr>
              <w:spacing w:after="0" w:line="259" w:lineRule="auto"/>
              <w:ind w:left="103" w:firstLine="0"/>
              <w:rPr/>
            </w:pPr>
            <w:r w:rsidDel="00000000" w:rsidR="00000000" w:rsidRPr="00000000">
              <w:rPr>
                <w:b w:val="1"/>
                <w:sz w:val="20"/>
                <w:szCs w:val="20"/>
                <w:rtl w:val="0"/>
              </w:rPr>
              <w:t xml:space="preserve">Delivery Plan  </w:t>
            </w:r>
            <w:r w:rsidDel="00000000" w:rsidR="00000000" w:rsidRPr="00000000">
              <w:rPr>
                <w:rtl w:val="0"/>
              </w:rPr>
              <w:t xml:space="preserve"> </w:t>
            </w:r>
          </w:p>
        </w:tc>
        <w:tc>
          <w:tcPr>
            <w:gridSpan w:val="3"/>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A7">
            <w:pPr>
              <w:spacing w:after="0" w:line="259" w:lineRule="auto"/>
              <w:ind w:left="100" w:firstLine="0"/>
              <w:rPr/>
            </w:pPr>
            <w:r w:rsidDel="00000000" w:rsidR="00000000" w:rsidRPr="00000000">
              <w:rPr>
                <w:sz w:val="20"/>
                <w:szCs w:val="20"/>
                <w:rtl w:val="0"/>
              </w:rPr>
              <w:t xml:space="preserve"> To be confirmed between the Authority and Supplier</w:t>
            </w:r>
            <w:r w:rsidDel="00000000" w:rsidR="00000000" w:rsidRPr="00000000">
              <w:rPr>
                <w:rtl w:val="0"/>
              </w:rPr>
              <w:t xml:space="preserve"> </w:t>
            </w:r>
          </w:p>
        </w:tc>
      </w:tr>
      <w:tr>
        <w:trPr>
          <w:cantSplit w:val="0"/>
          <w:trHeight w:val="511" w:hRule="atLeast"/>
          <w:tblHeader w:val="0"/>
        </w:trPr>
        <w:tc>
          <w:tcPr>
            <w:tcBorders>
              <w:top w:color="222222" w:space="0" w:sz="8" w:val="single"/>
              <w:left w:color="222222" w:space="0" w:sz="8" w:val="single"/>
              <w:bottom w:color="222222" w:space="0" w:sz="8" w:val="single"/>
              <w:right w:color="222222" w:space="0" w:sz="8" w:val="single"/>
            </w:tcBorders>
            <w:shd w:fill="cfcbcf" w:val="clear"/>
            <w:vAlign w:val="center"/>
          </w:tcPr>
          <w:p w:rsidR="00000000" w:rsidDel="00000000" w:rsidP="00000000" w:rsidRDefault="00000000" w:rsidRPr="00000000" w14:paraId="000001AA">
            <w:pPr>
              <w:spacing w:after="0" w:line="259" w:lineRule="auto"/>
              <w:ind w:left="103" w:firstLine="0"/>
              <w:rPr/>
            </w:pPr>
            <w:r w:rsidDel="00000000" w:rsidR="00000000" w:rsidRPr="00000000">
              <w:rPr>
                <w:b w:val="1"/>
                <w:sz w:val="20"/>
                <w:szCs w:val="20"/>
                <w:rtl w:val="0"/>
              </w:rPr>
              <w:t xml:space="preserve">Dependencies   </w:t>
            </w:r>
            <w:r w:rsidDel="00000000" w:rsidR="00000000" w:rsidRPr="00000000">
              <w:rPr>
                <w:rtl w:val="0"/>
              </w:rPr>
            </w:r>
          </w:p>
        </w:tc>
        <w:tc>
          <w:tcPr>
            <w:gridSpan w:val="3"/>
            <w:tcBorders>
              <w:top w:color="222222" w:space="0" w:sz="8" w:val="single"/>
              <w:left w:color="222222" w:space="0" w:sz="8" w:val="single"/>
              <w:bottom w:color="222222" w:space="0" w:sz="8" w:val="single"/>
              <w:right w:color="222222" w:space="0" w:sz="8" w:val="single"/>
            </w:tcBorders>
            <w:vAlign w:val="center"/>
          </w:tcPr>
          <w:p w:rsidR="00000000" w:rsidDel="00000000" w:rsidP="00000000" w:rsidRDefault="00000000" w:rsidRPr="00000000" w14:paraId="000001AB">
            <w:pPr>
              <w:tabs>
                <w:tab w:val="center" w:pos="2778"/>
              </w:tabs>
              <w:spacing w:after="0" w:line="259" w:lineRule="auto"/>
              <w:ind w:left="-23" w:firstLine="0"/>
              <w:rPr/>
            </w:pPr>
            <w:r w:rsidDel="00000000" w:rsidR="00000000" w:rsidRPr="00000000">
              <w:rPr>
                <w:rtl w:val="0"/>
              </w:rPr>
              <w:t xml:space="preserve"> </w:t>
              <w:tab/>
            </w:r>
            <w:r w:rsidDel="00000000" w:rsidR="00000000" w:rsidRPr="00000000">
              <w:rPr>
                <w:sz w:val="20"/>
                <w:szCs w:val="20"/>
                <w:rtl w:val="0"/>
              </w:rPr>
              <w:t xml:space="preserve">To be confirmed between the Authority and Supplier </w:t>
            </w:r>
            <w:r w:rsidDel="00000000" w:rsidR="00000000" w:rsidRPr="00000000">
              <w:rPr>
                <w:rtl w:val="0"/>
              </w:rPr>
              <w:t xml:space="preserve"> </w:t>
            </w:r>
          </w:p>
        </w:tc>
      </w:tr>
      <w:tr>
        <w:trPr>
          <w:cantSplit w:val="0"/>
          <w:trHeight w:val="704"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AE">
            <w:pPr>
              <w:spacing w:after="0" w:line="259" w:lineRule="auto"/>
              <w:ind w:left="103" w:firstLine="0"/>
              <w:rPr/>
            </w:pPr>
            <w:r w:rsidDel="00000000" w:rsidR="00000000" w:rsidRPr="00000000">
              <w:rPr>
                <w:b w:val="1"/>
                <w:sz w:val="20"/>
                <w:szCs w:val="20"/>
                <w:rtl w:val="0"/>
              </w:rPr>
              <w:t xml:space="preserve">Supplier </w:t>
            </w:r>
            <w:r w:rsidDel="00000000" w:rsidR="00000000" w:rsidRPr="00000000">
              <w:rPr>
                <w:rtl w:val="0"/>
              </w:rPr>
              <w:t xml:space="preserve"> </w:t>
            </w:r>
          </w:p>
          <w:p w:rsidR="00000000" w:rsidDel="00000000" w:rsidP="00000000" w:rsidRDefault="00000000" w:rsidRPr="00000000" w14:paraId="000001AF">
            <w:pPr>
              <w:spacing w:after="0" w:line="259" w:lineRule="auto"/>
              <w:ind w:left="103" w:firstLine="0"/>
              <w:rPr/>
            </w:pPr>
            <w:r w:rsidDel="00000000" w:rsidR="00000000" w:rsidRPr="00000000">
              <w:rPr>
                <w:b w:val="1"/>
                <w:sz w:val="20"/>
                <w:szCs w:val="20"/>
                <w:rtl w:val="0"/>
              </w:rPr>
              <w:t xml:space="preserve">Resource Plan   </w:t>
            </w:r>
            <w:r w:rsidDel="00000000" w:rsidR="00000000" w:rsidRPr="00000000">
              <w:rPr>
                <w:rtl w:val="0"/>
              </w:rPr>
            </w:r>
          </w:p>
        </w:tc>
        <w:tc>
          <w:tcPr>
            <w:gridSpan w:val="3"/>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B0">
            <w:pPr>
              <w:spacing w:after="0" w:line="259" w:lineRule="auto"/>
              <w:ind w:left="100" w:firstLine="0"/>
              <w:rPr/>
            </w:pPr>
            <w:r w:rsidDel="00000000" w:rsidR="00000000" w:rsidRPr="00000000">
              <w:rPr>
                <w:sz w:val="20"/>
                <w:szCs w:val="20"/>
                <w:rtl w:val="0"/>
              </w:rPr>
              <w:t xml:space="preserve"> To be confirmed between the Authority and Supplier</w:t>
            </w:r>
            <w:r w:rsidDel="00000000" w:rsidR="00000000" w:rsidRPr="00000000">
              <w:rPr>
                <w:rtl w:val="0"/>
              </w:rPr>
              <w:t xml:space="preserve"> </w:t>
            </w:r>
          </w:p>
        </w:tc>
      </w:tr>
    </w:tbl>
    <w:p w:rsidR="00000000" w:rsidDel="00000000" w:rsidP="00000000" w:rsidRDefault="00000000" w:rsidRPr="00000000" w14:paraId="000001B3">
      <w:pPr>
        <w:spacing w:after="0" w:line="259" w:lineRule="auto"/>
        <w:ind w:left="0" w:right="10480" w:firstLine="0"/>
        <w:rPr/>
      </w:pPr>
      <w:r w:rsidDel="00000000" w:rsidR="00000000" w:rsidRPr="00000000">
        <w:rPr>
          <w:rtl w:val="0"/>
        </w:rPr>
      </w:r>
    </w:p>
    <w:tbl>
      <w:tblPr>
        <w:tblStyle w:val="Table11"/>
        <w:tblW w:w="9636.0" w:type="dxa"/>
        <w:jc w:val="left"/>
        <w:tblInd w:w="1172.0" w:type="dxa"/>
        <w:tblLayout w:type="fixed"/>
        <w:tblLook w:val="0400"/>
      </w:tblPr>
      <w:tblGrid>
        <w:gridCol w:w="1649"/>
        <w:gridCol w:w="740"/>
        <w:gridCol w:w="662"/>
        <w:gridCol w:w="77"/>
        <w:gridCol w:w="2865"/>
        <w:gridCol w:w="576"/>
        <w:gridCol w:w="604"/>
        <w:gridCol w:w="577"/>
        <w:gridCol w:w="108"/>
        <w:gridCol w:w="602"/>
        <w:gridCol w:w="803"/>
        <w:gridCol w:w="373"/>
        <w:tblGridChange w:id="0">
          <w:tblGrid>
            <w:gridCol w:w="1649"/>
            <w:gridCol w:w="740"/>
            <w:gridCol w:w="662"/>
            <w:gridCol w:w="77"/>
            <w:gridCol w:w="2865"/>
            <w:gridCol w:w="576"/>
            <w:gridCol w:w="604"/>
            <w:gridCol w:w="577"/>
            <w:gridCol w:w="108"/>
            <w:gridCol w:w="602"/>
            <w:gridCol w:w="803"/>
            <w:gridCol w:w="373"/>
          </w:tblGrid>
        </w:tblGridChange>
      </w:tblGrid>
      <w:tr>
        <w:trPr>
          <w:cantSplit w:val="0"/>
          <w:trHeight w:val="2100"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B4">
            <w:pPr>
              <w:spacing w:after="0" w:line="259" w:lineRule="auto"/>
              <w:ind w:left="103" w:firstLine="0"/>
              <w:rPr/>
            </w:pPr>
            <w:r w:rsidDel="00000000" w:rsidR="00000000" w:rsidRPr="00000000">
              <w:rPr>
                <w:b w:val="1"/>
                <w:sz w:val="20"/>
                <w:szCs w:val="20"/>
                <w:rtl w:val="0"/>
              </w:rPr>
              <w:t xml:space="preserve">Security Applicable to SOW: </w:t>
            </w:r>
            <w:r w:rsidDel="00000000" w:rsidR="00000000" w:rsidRPr="00000000">
              <w:rPr>
                <w:rtl w:val="0"/>
              </w:rPr>
              <w:t xml:space="preserve"> </w:t>
            </w:r>
          </w:p>
        </w:tc>
        <w:tc>
          <w:tcPr>
            <w:gridSpan w:val="11"/>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B5">
            <w:pPr>
              <w:spacing w:after="0" w:line="259" w:lineRule="auto"/>
              <w:ind w:left="114" w:firstLine="0"/>
              <w:rPr/>
            </w:pPr>
            <w:r w:rsidDel="00000000" w:rsidR="00000000" w:rsidRPr="00000000">
              <w:rPr>
                <w:sz w:val="20"/>
                <w:szCs w:val="20"/>
                <w:rtl w:val="0"/>
              </w:rPr>
              <w:t xml:space="preserve">The Supplier confirms that all Supplier Staff working on Buyer Sites and on Buyer  </w:t>
            </w:r>
            <w:r w:rsidDel="00000000" w:rsidR="00000000" w:rsidRPr="00000000">
              <w:rPr>
                <w:rtl w:val="0"/>
              </w:rPr>
            </w:r>
          </w:p>
          <w:p w:rsidR="00000000" w:rsidDel="00000000" w:rsidP="00000000" w:rsidRDefault="00000000" w:rsidRPr="00000000" w14:paraId="000001B6">
            <w:pPr>
              <w:spacing w:after="31" w:line="219" w:lineRule="auto"/>
              <w:ind w:left="114" w:firstLine="0"/>
              <w:rPr/>
            </w:pPr>
            <w:r w:rsidDel="00000000" w:rsidR="00000000" w:rsidRPr="00000000">
              <w:rPr>
                <w:sz w:val="20"/>
                <w:szCs w:val="20"/>
                <w:rtl w:val="0"/>
              </w:rPr>
              <w:t xml:space="preserve">Systems and Deliverables, have completed Supplier Staff Vetting in accordance with Paragraph 6 (Security of Supplier Staff) of Part B – Annex 1 (Baseline Security Requirements) of Call-Off Schedule 9 (Security).</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B7">
            <w:pPr>
              <w:spacing w:after="0" w:line="259" w:lineRule="auto"/>
              <w:ind w:left="114" w:firstLine="0"/>
              <w:rPr/>
            </w:pP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B8">
            <w:pPr>
              <w:spacing w:after="0" w:line="259" w:lineRule="auto"/>
              <w:ind w:left="114" w:firstLine="0"/>
              <w:rPr/>
            </w:pPr>
            <w:r w:rsidDel="00000000" w:rsidR="00000000" w:rsidRPr="00000000">
              <w:rPr>
                <w:sz w:val="20"/>
                <w:szCs w:val="20"/>
                <w:rtl w:val="0"/>
              </w:rPr>
              <w:t xml:space="preserve">See details in Attachment 3 – Statement of Requirements section 18 </w:t>
            </w:r>
            <w:r w:rsidDel="00000000" w:rsidR="00000000" w:rsidRPr="00000000">
              <w:rPr>
                <w:rtl w:val="0"/>
              </w:rPr>
            </w:r>
          </w:p>
        </w:tc>
      </w:tr>
      <w:tr>
        <w:trPr>
          <w:cantSplit w:val="0"/>
          <w:trHeight w:val="1010" w:hRule="atLeast"/>
          <w:tblHeader w:val="0"/>
        </w:trPr>
        <w:tc>
          <w:tcPr>
            <w:tcBorders>
              <w:top w:color="222222" w:space="0" w:sz="8" w:val="single"/>
              <w:left w:color="222222" w:space="0" w:sz="8" w:val="single"/>
              <w:bottom w:color="cfcbcf" w:space="0" w:sz="36" w:val="single"/>
              <w:right w:color="222222" w:space="0" w:sz="8" w:val="single"/>
            </w:tcBorders>
            <w:shd w:fill="cfcbcf" w:val="clear"/>
          </w:tcPr>
          <w:p w:rsidR="00000000" w:rsidDel="00000000" w:rsidP="00000000" w:rsidRDefault="00000000" w:rsidRPr="00000000" w14:paraId="000001C3">
            <w:pPr>
              <w:spacing w:after="0" w:line="259" w:lineRule="auto"/>
              <w:ind w:left="103" w:firstLine="0"/>
              <w:rPr/>
            </w:pPr>
            <w:r w:rsidDel="00000000" w:rsidR="00000000" w:rsidRPr="00000000">
              <w:rPr>
                <w:b w:val="1"/>
                <w:sz w:val="20"/>
                <w:szCs w:val="20"/>
                <w:rtl w:val="0"/>
              </w:rPr>
              <w:t xml:space="preserve">Cyber </w:t>
            </w:r>
            <w:r w:rsidDel="00000000" w:rsidR="00000000" w:rsidRPr="00000000">
              <w:rPr>
                <w:rtl w:val="0"/>
              </w:rPr>
            </w:r>
          </w:p>
          <w:p w:rsidR="00000000" w:rsidDel="00000000" w:rsidP="00000000" w:rsidRDefault="00000000" w:rsidRPr="00000000" w14:paraId="000001C4">
            <w:pPr>
              <w:spacing w:after="0" w:line="259" w:lineRule="auto"/>
              <w:ind w:left="103" w:firstLine="0"/>
              <w:rPr/>
            </w:pPr>
            <w:r w:rsidDel="00000000" w:rsidR="00000000" w:rsidRPr="00000000">
              <w:rPr>
                <w:b w:val="1"/>
                <w:sz w:val="20"/>
                <w:szCs w:val="20"/>
                <w:rtl w:val="0"/>
              </w:rPr>
              <w:t xml:space="preserve">Essentials Scheme </w:t>
            </w:r>
            <w:r w:rsidDel="00000000" w:rsidR="00000000" w:rsidRPr="00000000">
              <w:rPr>
                <w:rtl w:val="0"/>
              </w:rPr>
              <w:t xml:space="preserve"> </w:t>
            </w:r>
          </w:p>
        </w:tc>
        <w:tc>
          <w:tcPr>
            <w:gridSpan w:val="11"/>
            <w:tcBorders>
              <w:top w:color="222222" w:space="0" w:sz="8" w:val="single"/>
              <w:left w:color="222222" w:space="0" w:sz="8" w:val="single"/>
              <w:bottom w:color="ffffff" w:space="0" w:sz="39" w:val="single"/>
              <w:right w:color="222222" w:space="0" w:sz="8" w:val="single"/>
            </w:tcBorders>
            <w:vAlign w:val="center"/>
          </w:tcPr>
          <w:p w:rsidR="00000000" w:rsidDel="00000000" w:rsidP="00000000" w:rsidRDefault="00000000" w:rsidRPr="00000000" w14:paraId="000001C5">
            <w:pPr>
              <w:spacing w:after="0" w:line="259" w:lineRule="auto"/>
              <w:ind w:left="114" w:firstLine="0"/>
              <w:rPr/>
            </w:pPr>
            <w:r w:rsidDel="00000000" w:rsidR="00000000" w:rsidRPr="00000000">
              <w:rPr>
                <w:sz w:val="20"/>
                <w:szCs w:val="20"/>
                <w:rtl w:val="0"/>
              </w:rPr>
              <w:t xml:space="preserve">The Buyer requires the Supplier to have and maintain a Cyber Essentials Plus </w:t>
            </w:r>
            <w:r w:rsidDel="00000000" w:rsidR="00000000" w:rsidRPr="00000000">
              <w:rPr>
                <w:rtl w:val="0"/>
              </w:rPr>
            </w:r>
          </w:p>
          <w:p w:rsidR="00000000" w:rsidDel="00000000" w:rsidP="00000000" w:rsidRDefault="00000000" w:rsidRPr="00000000" w14:paraId="000001C6">
            <w:pPr>
              <w:spacing w:after="0" w:line="259" w:lineRule="auto"/>
              <w:ind w:left="114" w:firstLine="0"/>
              <w:jc w:val="both"/>
              <w:rPr/>
            </w:pPr>
            <w:r w:rsidDel="00000000" w:rsidR="00000000" w:rsidRPr="00000000">
              <w:rPr>
                <w:sz w:val="20"/>
                <w:szCs w:val="20"/>
                <w:rtl w:val="0"/>
              </w:rPr>
              <w:t xml:space="preserve">Certificate for the work undertaken under this SOW, in accordance with Joint Schedule 13 (Cyber Essentials Scheme). </w:t>
            </w:r>
            <w:r w:rsidDel="00000000" w:rsidR="00000000" w:rsidRPr="00000000">
              <w:rPr>
                <w:rtl w:val="0"/>
              </w:rPr>
              <w:t xml:space="preserve"> </w:t>
            </w:r>
          </w:p>
        </w:tc>
      </w:tr>
      <w:tr>
        <w:trPr>
          <w:cantSplit w:val="0"/>
          <w:trHeight w:val="313" w:hRule="atLeast"/>
          <w:tblHeader w:val="0"/>
        </w:trPr>
        <w:tc>
          <w:tcPr>
            <w:tcBorders>
              <w:top w:color="cfcbcf" w:space="0" w:sz="36"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D1">
            <w:pPr>
              <w:spacing w:after="0" w:line="259" w:lineRule="auto"/>
              <w:ind w:left="103" w:firstLine="0"/>
              <w:jc w:val="both"/>
              <w:rPr/>
            </w:pPr>
            <w:r w:rsidDel="00000000" w:rsidR="00000000" w:rsidRPr="00000000">
              <w:rPr>
                <w:b w:val="1"/>
                <w:sz w:val="20"/>
                <w:szCs w:val="20"/>
                <w:rtl w:val="0"/>
              </w:rPr>
              <w:t xml:space="preserve">SOW Standards </w:t>
            </w:r>
            <w:r w:rsidDel="00000000" w:rsidR="00000000" w:rsidRPr="00000000">
              <w:rPr>
                <w:rtl w:val="0"/>
              </w:rPr>
            </w:r>
          </w:p>
        </w:tc>
        <w:tc>
          <w:tcPr>
            <w:gridSpan w:val="11"/>
            <w:tcBorders>
              <w:top w:color="ffffff" w:space="0" w:sz="39" w:val="single"/>
              <w:left w:color="222222" w:space="0" w:sz="8" w:val="single"/>
              <w:bottom w:color="000000" w:space="0" w:sz="0" w:val="nil"/>
              <w:right w:color="222222" w:space="0" w:sz="8" w:val="single"/>
            </w:tcBorders>
          </w:tcPr>
          <w:p w:rsidR="00000000" w:rsidDel="00000000" w:rsidP="00000000" w:rsidRDefault="00000000" w:rsidRPr="00000000" w14:paraId="000001D2">
            <w:pPr>
              <w:spacing w:after="0" w:line="259" w:lineRule="auto"/>
              <w:ind w:left="198" w:firstLine="0"/>
              <w:rPr/>
            </w:pPr>
            <w:r w:rsidDel="00000000" w:rsidR="00000000" w:rsidRPr="00000000">
              <w:rPr>
                <w:sz w:val="20"/>
                <w:szCs w:val="20"/>
                <w:rtl w:val="0"/>
              </w:rPr>
              <w:t xml:space="preserve"> To be confirmed between the Authority and Supplier </w:t>
            </w:r>
            <w:r w:rsidDel="00000000" w:rsidR="00000000" w:rsidRPr="00000000">
              <w:rPr>
                <w:rtl w:val="0"/>
              </w:rPr>
            </w:r>
          </w:p>
        </w:tc>
      </w:tr>
      <w:tr>
        <w:trPr>
          <w:cantSplit w:val="0"/>
          <w:trHeight w:val="523" w:hRule="atLeast"/>
          <w:tblHeader w:val="0"/>
        </w:trPr>
        <w:tc>
          <w:tcPr>
            <w:tcBorders>
              <w:top w:color="222222" w:space="0" w:sz="8" w:val="single"/>
              <w:left w:color="222222" w:space="0" w:sz="8" w:val="single"/>
              <w:bottom w:color="cfcbcf" w:space="0" w:sz="36" w:val="single"/>
              <w:right w:color="222222" w:space="0" w:sz="8" w:val="single"/>
            </w:tcBorders>
          </w:tcPr>
          <w:p w:rsidR="00000000" w:rsidDel="00000000" w:rsidP="00000000" w:rsidRDefault="00000000" w:rsidRPr="00000000" w14:paraId="000001DD">
            <w:pPr>
              <w:spacing w:after="0" w:line="259" w:lineRule="auto"/>
              <w:ind w:left="7" w:firstLine="0"/>
              <w:rPr/>
            </w:pPr>
            <w:r w:rsidDel="00000000" w:rsidR="00000000" w:rsidRPr="00000000">
              <w:rPr>
                <w:sz w:val="20"/>
                <w:szCs w:val="20"/>
                <w:rtl w:val="0"/>
              </w:rPr>
              <w:t xml:space="preserve"> </w:t>
            </w:r>
            <w:r w:rsidDel="00000000" w:rsidR="00000000" w:rsidRPr="00000000">
              <w:rPr>
                <w:rtl w:val="0"/>
              </w:rPr>
            </w:r>
          </w:p>
        </w:tc>
        <w:tc>
          <w:tcPr>
            <w:gridSpan w:val="11"/>
            <w:tcBorders>
              <w:top w:color="000000" w:space="0" w:sz="0" w:val="nil"/>
              <w:left w:color="222222" w:space="0" w:sz="8" w:val="single"/>
              <w:bottom w:color="000000" w:space="0" w:sz="0" w:val="nil"/>
              <w:right w:color="000000" w:space="0" w:sz="0" w:val="nil"/>
            </w:tcBorders>
          </w:tcPr>
          <w:p w:rsidR="00000000" w:rsidDel="00000000" w:rsidP="00000000" w:rsidRDefault="00000000" w:rsidRPr="00000000" w14:paraId="000001DE">
            <w:pPr>
              <w:tabs>
                <w:tab w:val="center" w:pos="6300"/>
                <w:tab w:val="center" w:pos="7882"/>
              </w:tabs>
              <w:spacing w:after="0" w:line="259" w:lineRule="auto"/>
              <w:ind w:left="-25" w:firstLine="0"/>
              <w:rPr/>
            </w:pPr>
            <w:r w:rsidDel="00000000" w:rsidR="00000000" w:rsidRPr="00000000">
              <w:rPr>
                <w:rtl w:val="0"/>
              </w:rPr>
              <w:t xml:space="preserve"> </w:t>
              <w:tab/>
              <w:t xml:space="preserve"> </w:t>
              <w:tab/>
            </w:r>
            <w:r w:rsidDel="00000000" w:rsidR="00000000" w:rsidRPr="00000000">
              <w:rPr>
                <w:rFonts w:ascii="Calibri" w:cs="Calibri" w:eastAsia="Calibri" w:hAnsi="Calibri"/>
                <w:sz w:val="22"/>
                <w:szCs w:val="22"/>
              </w:rPr>
              <mc:AlternateContent>
                <mc:Choice Requires="wpg">
                  <w:drawing>
                    <wp:inline distB="0" distT="0" distL="0" distR="0">
                      <wp:extent cx="12192" cy="303275"/>
                      <wp:effectExtent b="0" l="0" r="0" t="0"/>
                      <wp:docPr id="34050" name=""/>
                      <a:graphic>
                        <a:graphicData uri="http://schemas.microsoft.com/office/word/2010/wordprocessingGroup">
                          <wpg:wgp>
                            <wpg:cNvGrpSpPr/>
                            <wpg:grpSpPr>
                              <a:xfrm>
                                <a:off x="5339904" y="3628363"/>
                                <a:ext cx="12192" cy="303275"/>
                                <a:chOff x="5339904" y="3628363"/>
                                <a:chExt cx="12192" cy="303276"/>
                              </a:xfrm>
                            </wpg:grpSpPr>
                            <wpg:grpSp>
                              <wpg:cNvGrpSpPr/>
                              <wpg:grpSpPr>
                                <a:xfrm>
                                  <a:off x="5339904" y="3628363"/>
                                  <a:ext cx="12192" cy="303276"/>
                                  <a:chOff x="0" y="0"/>
                                  <a:chExt cx="12192" cy="303276"/>
                                </a:xfrm>
                              </wpg:grpSpPr>
                              <wps:wsp>
                                <wps:cNvSpPr/>
                                <wps:cNvPr id="3" name="Shape 3"/>
                                <wps:spPr>
                                  <a:xfrm>
                                    <a:off x="0" y="0"/>
                                    <a:ext cx="12175" cy="30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12192" cy="12192"/>
                                  </a:xfrm>
                                  <a:custGeom>
                                    <a:rect b="b" l="l" r="r" t="t"/>
                                    <a:pathLst>
                                      <a:path extrusionOk="0" h="12192" w="12192">
                                        <a:moveTo>
                                          <a:pt x="0" y="0"/>
                                        </a:moveTo>
                                        <a:lnTo>
                                          <a:pt x="12192" y="0"/>
                                        </a:lnTo>
                                        <a:lnTo>
                                          <a:pt x="12192" y="12192"/>
                                        </a:lnTo>
                                        <a:lnTo>
                                          <a:pt x="0" y="12192"/>
                                        </a:lnTo>
                                        <a:lnTo>
                                          <a:pt x="0" y="0"/>
                                        </a:lnTo>
                                      </a:path>
                                    </a:pathLst>
                                  </a:custGeom>
                                  <a:solidFill>
                                    <a:srgbClr val="222222"/>
                                  </a:solidFill>
                                  <a:ln>
                                    <a:noFill/>
                                  </a:ln>
                                </wps:spPr>
                                <wps:bodyPr anchorCtr="0" anchor="ctr" bIns="91425" lIns="91425" spcFirstLastPara="1" rIns="91425" wrap="square" tIns="91425">
                                  <a:noAutofit/>
                                </wps:bodyPr>
                              </wps:wsp>
                              <wps:wsp>
                                <wps:cNvSpPr/>
                                <wps:cNvPr id="19" name="Shape 19"/>
                                <wps:spPr>
                                  <a:xfrm>
                                    <a:off x="0" y="12192"/>
                                    <a:ext cx="12192" cy="291084"/>
                                  </a:xfrm>
                                  <a:custGeom>
                                    <a:rect b="b" l="l" r="r" t="t"/>
                                    <a:pathLst>
                                      <a:path extrusionOk="0" h="291084" w="12192">
                                        <a:moveTo>
                                          <a:pt x="0" y="0"/>
                                        </a:moveTo>
                                        <a:lnTo>
                                          <a:pt x="12192" y="0"/>
                                        </a:lnTo>
                                        <a:lnTo>
                                          <a:pt x="12192" y="291084"/>
                                        </a:lnTo>
                                        <a:lnTo>
                                          <a:pt x="0" y="291084"/>
                                        </a:lnTo>
                                        <a:lnTo>
                                          <a:pt x="0" y="0"/>
                                        </a:lnTo>
                                      </a:path>
                                    </a:pathLst>
                                  </a:custGeom>
                                  <a:solidFill>
                                    <a:srgbClr val="222222"/>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2192" cy="303275"/>
                      <wp:effectExtent b="0" l="0" r="0" t="0"/>
                      <wp:docPr id="34050"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12192" cy="303275"/>
                              </a:xfrm>
                              <a:prstGeom prst="rect"/>
                              <a:ln/>
                            </pic:spPr>
                          </pic:pic>
                        </a:graphicData>
                      </a:graphic>
                    </wp:inline>
                  </w:drawing>
                </mc:Fallback>
              </mc:AlternateContent>
            </w:r>
            <w:r w:rsidDel="00000000" w:rsidR="00000000" w:rsidRPr="00000000">
              <w:rPr>
                <w:rtl w:val="0"/>
              </w:rPr>
            </w:r>
          </w:p>
        </w:tc>
      </w:tr>
      <w:tr>
        <w:trPr>
          <w:cantSplit w:val="0"/>
          <w:trHeight w:val="564" w:hRule="atLeast"/>
          <w:tblHeader w:val="0"/>
        </w:trPr>
        <w:tc>
          <w:tcPr>
            <w:tcBorders>
              <w:top w:color="cfcbcf" w:space="0" w:sz="36"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E9">
            <w:pPr>
              <w:spacing w:after="0" w:line="259" w:lineRule="auto"/>
              <w:ind w:left="103" w:firstLine="0"/>
              <w:rPr/>
            </w:pPr>
            <w:r w:rsidDel="00000000" w:rsidR="00000000" w:rsidRPr="00000000">
              <w:rPr>
                <w:b w:val="1"/>
                <w:sz w:val="20"/>
                <w:szCs w:val="20"/>
                <w:rtl w:val="0"/>
              </w:rPr>
              <w:t xml:space="preserve">Performance Management  </w:t>
            </w:r>
            <w:r w:rsidDel="00000000" w:rsidR="00000000" w:rsidRPr="00000000">
              <w:rPr>
                <w:rtl w:val="0"/>
              </w:rPr>
              <w:t xml:space="preserve"> </w:t>
            </w:r>
          </w:p>
        </w:tc>
        <w:tc>
          <w:tcPr>
            <w:gridSpan w:val="11"/>
            <w:tcBorders>
              <w:top w:color="000000" w:space="0" w:sz="0" w:val="nil"/>
              <w:left w:color="222222" w:space="0" w:sz="8" w:val="single"/>
              <w:bottom w:color="222222" w:space="0" w:sz="8" w:val="single"/>
              <w:right w:color="222222" w:space="0" w:sz="8" w:val="single"/>
            </w:tcBorders>
          </w:tcPr>
          <w:p w:rsidR="00000000" w:rsidDel="00000000" w:rsidP="00000000" w:rsidRDefault="00000000" w:rsidRPr="00000000" w14:paraId="000001EA">
            <w:pPr>
              <w:spacing w:after="0" w:line="259" w:lineRule="auto"/>
              <w:ind w:left="13" w:firstLine="0"/>
              <w:rPr/>
            </w:pPr>
            <w:r w:rsidDel="00000000" w:rsidR="00000000" w:rsidRPr="00000000">
              <w:rPr>
                <w:sz w:val="20"/>
                <w:szCs w:val="20"/>
                <w:rtl w:val="0"/>
              </w:rPr>
              <w:t xml:space="preserve"> Not Applicable. </w:t>
            </w:r>
            <w:r w:rsidDel="00000000" w:rsidR="00000000" w:rsidRPr="00000000">
              <w:rPr>
                <w:rtl w:val="0"/>
              </w:rPr>
            </w:r>
          </w:p>
        </w:tc>
      </w:tr>
      <w:tr>
        <w:trPr>
          <w:cantSplit w:val="0"/>
          <w:trHeight w:val="1178"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1F5">
            <w:pPr>
              <w:spacing w:after="0" w:line="259" w:lineRule="auto"/>
              <w:ind w:left="103" w:firstLine="0"/>
              <w:rPr/>
            </w:pPr>
            <w:r w:rsidDel="00000000" w:rsidR="00000000" w:rsidRPr="00000000">
              <w:rPr>
                <w:b w:val="1"/>
                <w:sz w:val="20"/>
                <w:szCs w:val="20"/>
                <w:rtl w:val="0"/>
              </w:rPr>
              <w:t xml:space="preserve">Additional </w:t>
            </w:r>
            <w:r w:rsidDel="00000000" w:rsidR="00000000" w:rsidRPr="00000000">
              <w:rPr>
                <w:rtl w:val="0"/>
              </w:rPr>
              <w:t xml:space="preserve"> </w:t>
            </w:r>
          </w:p>
          <w:p w:rsidR="00000000" w:rsidDel="00000000" w:rsidP="00000000" w:rsidRDefault="00000000" w:rsidRPr="00000000" w14:paraId="000001F6">
            <w:pPr>
              <w:spacing w:after="0" w:line="259" w:lineRule="auto"/>
              <w:ind w:left="103" w:firstLine="0"/>
              <w:rPr/>
            </w:pPr>
            <w:r w:rsidDel="00000000" w:rsidR="00000000" w:rsidRPr="00000000">
              <w:rPr>
                <w:b w:val="1"/>
                <w:sz w:val="20"/>
                <w:szCs w:val="20"/>
                <w:rtl w:val="0"/>
              </w:rPr>
              <w:t xml:space="preserve">Requirements   </w:t>
            </w:r>
            <w:r w:rsidDel="00000000" w:rsidR="00000000" w:rsidRPr="00000000">
              <w:rPr>
                <w:rtl w:val="0"/>
              </w:rPr>
              <w:t xml:space="preserve"> </w:t>
            </w:r>
          </w:p>
        </w:tc>
        <w:tc>
          <w:tcPr>
            <w:gridSpan w:val="11"/>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1F7">
            <w:pPr>
              <w:spacing w:after="0" w:line="259" w:lineRule="auto"/>
              <w:ind w:left="100" w:firstLine="0"/>
              <w:rPr/>
            </w:pPr>
            <w:r w:rsidDel="00000000" w:rsidR="00000000" w:rsidRPr="00000000">
              <w:rPr>
                <w:b w:val="1"/>
                <w:sz w:val="20"/>
                <w:szCs w:val="20"/>
                <w:rtl w:val="0"/>
              </w:rPr>
              <w:t xml:space="preserve">Annex 1 – </w:t>
            </w:r>
            <w:r w:rsidDel="00000000" w:rsidR="00000000" w:rsidRPr="00000000">
              <w:rPr>
                <w:sz w:val="20"/>
                <w:szCs w:val="20"/>
                <w:rtl w:val="0"/>
              </w:rPr>
              <w:t xml:space="preserve">Where Annex 1 of Joint Schedule 11 (Processing Data) in the Call-Off Contract does not accurately reflect the data Processor / Controller arrangements applicable to this Statement of Work, the Parties shall comply with the revised Annex 1 attached to this Statement of Work. </w:t>
            </w:r>
            <w:r w:rsidDel="00000000" w:rsidR="00000000" w:rsidRPr="00000000">
              <w:rPr>
                <w:rtl w:val="0"/>
              </w:rPr>
              <w:t xml:space="preserve"> </w:t>
            </w:r>
          </w:p>
        </w:tc>
      </w:tr>
      <w:tr>
        <w:trPr>
          <w:cantSplit w:val="0"/>
          <w:trHeight w:val="2600"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02">
            <w:pPr>
              <w:spacing w:after="0" w:line="259" w:lineRule="auto"/>
              <w:ind w:left="103" w:firstLine="0"/>
              <w:rPr/>
            </w:pPr>
            <w:r w:rsidDel="00000000" w:rsidR="00000000" w:rsidRPr="00000000">
              <w:rPr>
                <w:b w:val="1"/>
                <w:sz w:val="20"/>
                <w:szCs w:val="20"/>
                <w:rtl w:val="0"/>
              </w:rPr>
              <w:t xml:space="preserve">Key Supplier </w:t>
            </w:r>
            <w:r w:rsidDel="00000000" w:rsidR="00000000" w:rsidRPr="00000000">
              <w:rPr>
                <w:rtl w:val="0"/>
              </w:rPr>
              <w:t xml:space="preserve"> </w:t>
            </w:r>
            <w:r w:rsidDel="00000000" w:rsidR="00000000" w:rsidRPr="00000000">
              <w:rPr>
                <w:b w:val="1"/>
                <w:sz w:val="20"/>
                <w:szCs w:val="20"/>
                <w:rtl w:val="0"/>
              </w:rPr>
              <w:t xml:space="preserve">Staff  </w:t>
            </w:r>
            <w:r w:rsidDel="00000000" w:rsidR="00000000" w:rsidRPr="00000000">
              <w:rPr>
                <w:rtl w:val="0"/>
              </w:rPr>
              <w:t xml:space="preserve"> </w:t>
            </w:r>
          </w:p>
        </w:tc>
        <w:tc>
          <w:tcPr>
            <w:gridSpan w:val="11"/>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203">
            <w:pPr>
              <w:spacing w:after="0" w:line="259" w:lineRule="auto"/>
              <w:ind w:left="198" w:firstLine="0"/>
              <w:rPr/>
            </w:pPr>
            <w:r w:rsidDel="00000000" w:rsidR="00000000" w:rsidRPr="00000000">
              <w:rPr>
                <w:sz w:val="22"/>
                <w:szCs w:val="22"/>
                <w:rtl w:val="0"/>
              </w:rPr>
              <w:t xml:space="preserve"> </w:t>
            </w:r>
            <w:r w:rsidDel="00000000" w:rsidR="00000000" w:rsidRPr="00000000">
              <w:rPr>
                <w:sz w:val="20"/>
                <w:szCs w:val="20"/>
                <w:rtl w:val="0"/>
              </w:rPr>
              <w:t xml:space="preserve">To be confirmed between the Authority and Supplier</w:t>
            </w:r>
            <w:r w:rsidDel="00000000" w:rsidR="00000000" w:rsidRPr="00000000">
              <w:rPr>
                <w:sz w:val="22"/>
                <w:szCs w:val="22"/>
                <w:rtl w:val="0"/>
              </w:rPr>
              <w:t xml:space="preserve"> </w:t>
            </w:r>
            <w:r w:rsidDel="00000000" w:rsidR="00000000" w:rsidRPr="00000000">
              <w:rPr>
                <w:rtl w:val="0"/>
              </w:rPr>
            </w:r>
          </w:p>
          <w:tbl>
            <w:tblPr>
              <w:tblStyle w:val="Table12"/>
              <w:tblW w:w="7308.0" w:type="dxa"/>
              <w:jc w:val="left"/>
              <w:tblInd w:w="232.0" w:type="dxa"/>
              <w:tblLayout w:type="fixed"/>
              <w:tblLook w:val="0400"/>
            </w:tblPr>
            <w:tblGrid>
              <w:gridCol w:w="2668"/>
              <w:gridCol w:w="2268"/>
              <w:gridCol w:w="2372"/>
              <w:tblGridChange w:id="0">
                <w:tblGrid>
                  <w:gridCol w:w="2668"/>
                  <w:gridCol w:w="2268"/>
                  <w:gridCol w:w="2372"/>
                </w:tblGrid>
              </w:tblGridChange>
            </w:tblGrid>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59" w:lineRule="auto"/>
                    <w:ind w:left="2" w:firstLine="0"/>
                    <w:rPr/>
                  </w:pPr>
                  <w:r w:rsidDel="00000000" w:rsidR="00000000" w:rsidRPr="00000000">
                    <w:rPr>
                      <w:b w:val="1"/>
                      <w:sz w:val="20"/>
                      <w:szCs w:val="20"/>
                      <w:rtl w:val="0"/>
                    </w:rPr>
                    <w:t xml:space="preserve">Key Role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59" w:lineRule="auto"/>
                    <w:ind w:left="0" w:firstLine="0"/>
                    <w:rPr/>
                  </w:pPr>
                  <w:r w:rsidDel="00000000" w:rsidR="00000000" w:rsidRPr="00000000">
                    <w:rPr>
                      <w:b w:val="1"/>
                      <w:sz w:val="20"/>
                      <w:szCs w:val="20"/>
                      <w:rtl w:val="0"/>
                    </w:rPr>
                    <w:t xml:space="preserve">Key Staff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59" w:lineRule="auto"/>
                    <w:ind w:left="1" w:firstLine="0"/>
                    <w:rPr/>
                  </w:pPr>
                  <w:r w:rsidDel="00000000" w:rsidR="00000000" w:rsidRPr="00000000">
                    <w:rPr>
                      <w:b w:val="1"/>
                      <w:sz w:val="20"/>
                      <w:szCs w:val="20"/>
                      <w:rtl w:val="0"/>
                    </w:rPr>
                    <w:t xml:space="preserve">Contract Details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59" w:lineRule="auto"/>
                    <w:ind w:left="2" w:firstLine="0"/>
                    <w:rPr/>
                  </w:pPr>
                  <w:r w:rsidDel="00000000" w:rsidR="00000000" w:rsidRPr="00000000">
                    <w:rPr>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59" w:lineRule="auto"/>
                    <w:ind w:left="177" w:firstLine="0"/>
                    <w:jc w:val="center"/>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59" w:lineRule="auto"/>
                    <w:ind w:left="175" w:firstLine="0"/>
                    <w:jc w:val="center"/>
                    <w:rPr/>
                  </w:pPr>
                  <w:r w:rsidDel="00000000" w:rsidR="00000000" w:rsidRPr="00000000">
                    <w:rPr>
                      <w:b w:val="1"/>
                      <w:sz w:val="20"/>
                      <w:szCs w:val="20"/>
                      <w:rtl w:val="0"/>
                    </w:rPr>
                    <w:t xml:space="preserve">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59" w:lineRule="auto"/>
                    <w:ind w:left="2" w:firstLine="0"/>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259" w:lineRule="auto"/>
                    <w:ind w:left="177" w:firstLine="0"/>
                    <w:jc w:val="center"/>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59" w:lineRule="auto"/>
                    <w:ind w:left="175" w:firstLine="0"/>
                    <w:jc w:val="center"/>
                    <w:rPr/>
                  </w:pPr>
                  <w:r w:rsidDel="00000000" w:rsidR="00000000" w:rsidRPr="00000000">
                    <w:rPr>
                      <w:b w:val="1"/>
                      <w:sz w:val="20"/>
                      <w:szCs w:val="20"/>
                      <w:rtl w:val="0"/>
                    </w:rPr>
                    <w:t xml:space="preserve">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259" w:lineRule="auto"/>
                    <w:ind w:left="187" w:firstLine="0"/>
                    <w:jc w:val="center"/>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59" w:lineRule="auto"/>
                    <w:ind w:left="177" w:firstLine="0"/>
                    <w:jc w:val="center"/>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259" w:lineRule="auto"/>
                    <w:ind w:left="175" w:firstLine="0"/>
                    <w:jc w:val="center"/>
                    <w:rPr/>
                  </w:pPr>
                  <w:r w:rsidDel="00000000" w:rsidR="00000000" w:rsidRPr="00000000">
                    <w:rPr>
                      <w:b w:val="1"/>
                      <w:sz w:val="20"/>
                      <w:szCs w:val="20"/>
                      <w:rtl w:val="0"/>
                    </w:rPr>
                    <w:t xml:space="preserve"> </w:t>
                  </w:r>
                  <w:r w:rsidDel="00000000" w:rsidR="00000000" w:rsidRPr="00000000">
                    <w:rPr>
                      <w:rtl w:val="0"/>
                    </w:rPr>
                    <w:t xml:space="preserve"> </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59" w:lineRule="auto"/>
                    <w:ind w:left="187" w:firstLine="0"/>
                    <w:jc w:val="center"/>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59" w:lineRule="auto"/>
                    <w:ind w:left="177" w:firstLine="0"/>
                    <w:jc w:val="center"/>
                    <w:rPr/>
                  </w:pPr>
                  <w:r w:rsidDel="00000000" w:rsidR="00000000" w:rsidRPr="00000000">
                    <w:rPr>
                      <w:b w:val="1"/>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59" w:lineRule="auto"/>
                    <w:ind w:left="175" w:firstLine="0"/>
                    <w:jc w:val="center"/>
                    <w:rPr/>
                  </w:pPr>
                  <w:r w:rsidDel="00000000" w:rsidR="00000000" w:rsidRPr="00000000">
                    <w:rPr>
                      <w:b w:val="1"/>
                      <w:sz w:val="20"/>
                      <w:szCs w:val="20"/>
                      <w:rtl w:val="0"/>
                    </w:rPr>
                    <w:t xml:space="preserve"> </w:t>
                  </w:r>
                  <w:r w:rsidDel="00000000" w:rsidR="00000000" w:rsidRPr="00000000">
                    <w:rPr>
                      <w:rtl w:val="0"/>
                    </w:rPr>
                    <w:t xml:space="preserve"> </w:t>
                  </w:r>
                </w:p>
              </w:tc>
            </w:tr>
          </w:tbl>
          <w:p w:rsidR="00000000" w:rsidDel="00000000" w:rsidP="00000000" w:rsidRDefault="00000000" w:rsidRPr="00000000" w14:paraId="00000213">
            <w:pPr>
              <w:spacing w:after="2" w:line="259" w:lineRule="auto"/>
              <w:ind w:left="100"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214">
            <w:pPr>
              <w:spacing w:after="0" w:line="259" w:lineRule="auto"/>
              <w:ind w:left="100" w:firstLine="0"/>
              <w:rPr/>
            </w:pPr>
            <w:r w:rsidDel="00000000" w:rsidR="00000000" w:rsidRPr="00000000">
              <w:rPr>
                <w:sz w:val="20"/>
                <w:szCs w:val="20"/>
                <w:rtl w:val="0"/>
              </w:rPr>
              <w:t xml:space="preserve">[Indicate: whether there is any requirement to issue a Status Determination Statement]</w:t>
            </w:r>
            <w:r w:rsidDel="00000000" w:rsidR="00000000" w:rsidRPr="00000000">
              <w:rPr>
                <w:b w:val="1"/>
                <w:sz w:val="20"/>
                <w:szCs w:val="20"/>
                <w:rtl w:val="0"/>
              </w:rPr>
              <w:t xml:space="preserve"> </w:t>
            </w:r>
            <w:r w:rsidDel="00000000" w:rsidR="00000000" w:rsidRPr="00000000">
              <w:rPr>
                <w:rtl w:val="0"/>
              </w:rPr>
              <w:t xml:space="preserve"> </w:t>
            </w:r>
          </w:p>
        </w:tc>
      </w:tr>
      <w:tr>
        <w:trPr>
          <w:cantSplit w:val="0"/>
          <w:trHeight w:val="5456"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1F">
            <w:pPr>
              <w:spacing w:after="0" w:line="259" w:lineRule="auto"/>
              <w:ind w:left="17" w:firstLine="0"/>
              <w:rPr/>
            </w:pPr>
            <w:r w:rsidDel="00000000" w:rsidR="00000000" w:rsidRPr="00000000">
              <w:rPr>
                <w:b w:val="1"/>
                <w:sz w:val="20"/>
                <w:szCs w:val="20"/>
                <w:rtl w:val="0"/>
              </w:rPr>
              <w:t xml:space="preserve">Worker </w:t>
            </w:r>
            <w:r w:rsidDel="00000000" w:rsidR="00000000" w:rsidRPr="00000000">
              <w:rPr>
                <w:rtl w:val="0"/>
              </w:rPr>
              <w:t xml:space="preserve"> </w:t>
            </w:r>
          </w:p>
          <w:p w:rsidR="00000000" w:rsidDel="00000000" w:rsidP="00000000" w:rsidRDefault="00000000" w:rsidRPr="00000000" w14:paraId="00000220">
            <w:pPr>
              <w:spacing w:after="0" w:line="259" w:lineRule="auto"/>
              <w:ind w:left="17" w:firstLine="0"/>
              <w:rPr/>
            </w:pPr>
            <w:r w:rsidDel="00000000" w:rsidR="00000000" w:rsidRPr="00000000">
              <w:rPr>
                <w:b w:val="1"/>
                <w:sz w:val="20"/>
                <w:szCs w:val="20"/>
                <w:rtl w:val="0"/>
              </w:rPr>
              <w:t xml:space="preserve">Engagement </w:t>
            </w:r>
            <w:r w:rsidDel="00000000" w:rsidR="00000000" w:rsidRPr="00000000">
              <w:rPr>
                <w:rtl w:val="0"/>
              </w:rPr>
              <w:t xml:space="preserve"> </w:t>
            </w:r>
          </w:p>
          <w:p w:rsidR="00000000" w:rsidDel="00000000" w:rsidP="00000000" w:rsidRDefault="00000000" w:rsidRPr="00000000" w14:paraId="00000221">
            <w:pPr>
              <w:spacing w:after="0" w:line="259" w:lineRule="auto"/>
              <w:ind w:left="17" w:firstLine="0"/>
              <w:rPr/>
            </w:pPr>
            <w:r w:rsidDel="00000000" w:rsidR="00000000" w:rsidRPr="00000000">
              <w:rPr>
                <w:b w:val="1"/>
                <w:sz w:val="20"/>
                <w:szCs w:val="20"/>
                <w:rtl w:val="0"/>
              </w:rPr>
              <w:t xml:space="preserve">Status </w:t>
            </w:r>
            <w:r w:rsidDel="00000000" w:rsidR="00000000" w:rsidRPr="00000000">
              <w:rPr>
                <w:rtl w:val="0"/>
              </w:rPr>
              <w:t xml:space="preserve"> </w:t>
            </w:r>
          </w:p>
        </w:tc>
        <w:tc>
          <w:tcPr>
            <w:gridSpan w:val="11"/>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222">
            <w:pPr>
              <w:spacing w:after="0" w:line="259" w:lineRule="auto"/>
              <w:ind w:left="28" w:firstLine="0"/>
              <w:rPr/>
            </w:pPr>
            <w:r w:rsidDel="00000000" w:rsidR="00000000" w:rsidRPr="00000000">
              <w:rPr>
                <w:sz w:val="20"/>
                <w:szCs w:val="20"/>
                <w:rtl w:val="0"/>
              </w:rPr>
              <w:t xml:space="preserve">[Yes / No] [Insert details] To be confirmed between the Authority and Supplier </w:t>
            </w:r>
            <w:r w:rsidDel="00000000" w:rsidR="00000000" w:rsidRPr="00000000">
              <w:rPr>
                <w:rtl w:val="0"/>
              </w:rPr>
            </w:r>
          </w:p>
          <w:p w:rsidR="00000000" w:rsidDel="00000000" w:rsidP="00000000" w:rsidRDefault="00000000" w:rsidRPr="00000000" w14:paraId="00000223">
            <w:pPr>
              <w:spacing w:after="0" w:line="259" w:lineRule="auto"/>
              <w:ind w:left="28"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24">
            <w:pPr>
              <w:spacing w:after="72" w:line="259" w:lineRule="auto"/>
              <w:ind w:left="1955" w:firstLine="0"/>
              <w:rPr/>
            </w:pPr>
            <w:r w:rsidDel="00000000" w:rsidR="00000000" w:rsidRPr="00000000">
              <w:rPr/>
              <w:drawing>
                <wp:inline distB="0" distT="0" distL="0" distR="0">
                  <wp:extent cx="303927" cy="303127"/>
                  <wp:effectExtent b="0" l="0" r="0" t="0"/>
                  <wp:docPr id="34055"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303927" cy="303127"/>
                          </a:xfrm>
                          <a:prstGeom prst="rect"/>
                          <a:ln/>
                        </pic:spPr>
                      </pic:pic>
                    </a:graphicData>
                  </a:graphic>
                </wp:inline>
              </w:drawing>
            </w:r>
            <w:r w:rsidDel="00000000" w:rsidR="00000000" w:rsidRPr="00000000">
              <w:rPr>
                <w:rtl w:val="0"/>
              </w:rPr>
            </w:r>
          </w:p>
          <w:p w:rsidR="00000000" w:rsidDel="00000000" w:rsidP="00000000" w:rsidRDefault="00000000" w:rsidRPr="00000000" w14:paraId="00000225">
            <w:pPr>
              <w:spacing w:after="73" w:line="287" w:lineRule="auto"/>
              <w:ind w:left="1535" w:right="3772" w:hanging="66.99999999999989"/>
              <w:rPr/>
            </w:pPr>
            <w:r w:rsidDel="00000000" w:rsidR="00000000" w:rsidRPr="00000000">
              <w:rPr>
                <w:rFonts w:ascii="Quattrocento Sans" w:cs="Quattrocento Sans" w:eastAsia="Quattrocento Sans" w:hAnsi="Quattrocento Sans"/>
                <w:sz w:val="16"/>
                <w:szCs w:val="16"/>
                <w:rtl w:val="0"/>
              </w:rPr>
              <w:t xml:space="preserve">Worker%20Engagem ent%20Status.docx</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26">
            <w:pPr>
              <w:spacing w:after="0" w:line="259" w:lineRule="auto"/>
              <w:ind w:left="28"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27">
            <w:pPr>
              <w:spacing w:after="0" w:line="241" w:lineRule="auto"/>
              <w:ind w:left="23" w:firstLine="0"/>
              <w:rPr/>
            </w:pPr>
            <w:r w:rsidDel="00000000" w:rsidR="00000000" w:rsidRPr="00000000">
              <w:rPr>
                <w:sz w:val="20"/>
                <w:szCs w:val="20"/>
                <w:rtl w:val="0"/>
              </w:rPr>
              <w:t xml:space="preserve">In addition the Supplier shall provide the information set out below to the Buyer and shall comply with the obligations set out below, so that the Buyer can comply with its obligations with regards to the off-payroll working regime. </w:t>
            </w:r>
            <w:r w:rsidDel="00000000" w:rsidR="00000000" w:rsidRPr="00000000">
              <w:rPr>
                <w:rtl w:val="0"/>
              </w:rPr>
            </w:r>
          </w:p>
          <w:p w:rsidR="00000000" w:rsidDel="00000000" w:rsidP="00000000" w:rsidRDefault="00000000" w:rsidRPr="00000000" w14:paraId="00000228">
            <w:pPr>
              <w:spacing w:after="0" w:line="259" w:lineRule="auto"/>
              <w:ind w:left="13"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29">
            <w:pPr>
              <w:spacing w:after="0" w:line="275" w:lineRule="auto"/>
              <w:ind w:left="23" w:firstLine="0"/>
              <w:rPr/>
            </w:pPr>
            <w:r w:rsidDel="00000000" w:rsidR="00000000" w:rsidRPr="00000000">
              <w:rPr>
                <w:sz w:val="20"/>
                <w:szCs w:val="20"/>
                <w:rtl w:val="0"/>
              </w:rPr>
              <w:t xml:space="preserve">Key Supplier Staff shall mean those individuals identified as Key Supplier Staff in this Statement of Work.” </w:t>
            </w:r>
            <w:r w:rsidDel="00000000" w:rsidR="00000000" w:rsidRPr="00000000">
              <w:rPr>
                <w:rtl w:val="0"/>
              </w:rPr>
            </w:r>
          </w:p>
          <w:p w:rsidR="00000000" w:rsidDel="00000000" w:rsidP="00000000" w:rsidRDefault="00000000" w:rsidRPr="00000000" w14:paraId="0000022A">
            <w:pPr>
              <w:spacing w:after="0" w:line="259" w:lineRule="auto"/>
              <w:ind w:left="13"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2B">
            <w:pPr>
              <w:spacing w:after="0" w:line="259" w:lineRule="auto"/>
              <w:ind w:left="13"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2C">
            <w:pPr>
              <w:tabs>
                <w:tab w:val="center" w:pos="872"/>
                <w:tab w:val="center" w:pos="2679"/>
              </w:tabs>
              <w:spacing w:after="0"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20"/>
                <w:szCs w:val="20"/>
                <w:rtl w:val="0"/>
              </w:rPr>
              <w:t xml:space="preserve">1.1 </w:t>
              <w:tab/>
              <w:t xml:space="preserve">Key Supplier Staff Name(s)   </w:t>
            </w:r>
            <w:r w:rsidDel="00000000" w:rsidR="00000000" w:rsidRPr="00000000">
              <w:rPr>
                <w:rtl w:val="0"/>
              </w:rPr>
            </w:r>
          </w:p>
          <w:p w:rsidR="00000000" w:rsidDel="00000000" w:rsidP="00000000" w:rsidRDefault="00000000" w:rsidRPr="00000000" w14:paraId="0000022D">
            <w:pPr>
              <w:tabs>
                <w:tab w:val="center" w:pos="872"/>
                <w:tab w:val="center" w:pos="3172"/>
              </w:tabs>
              <w:spacing w:after="0"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20"/>
                <w:szCs w:val="20"/>
                <w:rtl w:val="0"/>
              </w:rPr>
              <w:t xml:space="preserve">1.2 </w:t>
              <w:tab/>
              <w:t xml:space="preserve">Start and End date of the Engagement  </w:t>
            </w:r>
            <w:r w:rsidDel="00000000" w:rsidR="00000000" w:rsidRPr="00000000">
              <w:rPr>
                <w:rtl w:val="0"/>
              </w:rPr>
            </w:r>
          </w:p>
          <w:p w:rsidR="00000000" w:rsidDel="00000000" w:rsidP="00000000" w:rsidRDefault="00000000" w:rsidRPr="00000000" w14:paraId="0000022E">
            <w:pPr>
              <w:tabs>
                <w:tab w:val="center" w:pos="872"/>
                <w:tab w:val="center" w:pos="3683"/>
              </w:tabs>
              <w:spacing w:after="0"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20"/>
                <w:szCs w:val="20"/>
                <w:rtl w:val="0"/>
              </w:rPr>
              <w:t xml:space="preserve">1.3 </w:t>
              <w:tab/>
              <w:t xml:space="preserve">The contracted Day Rate of the Key Supplier Staff  </w:t>
            </w:r>
            <w:r w:rsidDel="00000000" w:rsidR="00000000" w:rsidRPr="00000000">
              <w:rPr>
                <w:rtl w:val="0"/>
              </w:rPr>
            </w:r>
          </w:p>
          <w:p w:rsidR="00000000" w:rsidDel="00000000" w:rsidP="00000000" w:rsidRDefault="00000000" w:rsidRPr="00000000" w14:paraId="0000022F">
            <w:pPr>
              <w:spacing w:after="27" w:line="249" w:lineRule="auto"/>
              <w:ind w:left="1468" w:hanging="734"/>
              <w:rPr/>
            </w:pPr>
            <w:r w:rsidDel="00000000" w:rsidR="00000000" w:rsidRPr="00000000">
              <w:rPr>
                <w:sz w:val="20"/>
                <w:szCs w:val="20"/>
                <w:rtl w:val="0"/>
              </w:rPr>
              <w:t xml:space="preserve">1.4 </w:t>
              <w:tab/>
              <w:t xml:space="preserve">Worker Engagement Status, i.e. are Key Supplier Staff on payroll and are deductions of PAYE and National Insurance made at source? Yes/No  </w:t>
            </w:r>
            <w:r w:rsidDel="00000000" w:rsidR="00000000" w:rsidRPr="00000000">
              <w:rPr>
                <w:rtl w:val="0"/>
              </w:rPr>
            </w:r>
          </w:p>
          <w:p w:rsidR="00000000" w:rsidDel="00000000" w:rsidP="00000000" w:rsidRDefault="00000000" w:rsidRPr="00000000" w14:paraId="00000230">
            <w:pPr>
              <w:spacing w:after="0" w:line="248.00000000000006" w:lineRule="auto"/>
              <w:ind w:left="1468" w:hanging="734"/>
              <w:rPr/>
            </w:pPr>
            <w:r w:rsidDel="00000000" w:rsidR="00000000" w:rsidRPr="00000000">
              <w:rPr>
                <w:sz w:val="20"/>
                <w:szCs w:val="20"/>
                <w:rtl w:val="0"/>
              </w:rPr>
              <w:t xml:space="preserve">1.5 </w:t>
              <w:tab/>
              <w:t xml:space="preserve">If “yes”, fee payer details for each of the Key Supplier Staff (e.g. Supplier PAYE, Agent PAYE, Umbrella Company)    </w:t>
            </w:r>
            <w:r w:rsidDel="00000000" w:rsidR="00000000" w:rsidRPr="00000000">
              <w:rPr>
                <w:rtl w:val="0"/>
              </w:rPr>
            </w:r>
          </w:p>
          <w:p w:rsidR="00000000" w:rsidDel="00000000" w:rsidP="00000000" w:rsidRDefault="00000000" w:rsidRPr="00000000" w14:paraId="00000231">
            <w:pPr>
              <w:spacing w:after="0" w:line="259" w:lineRule="auto"/>
              <w:ind w:left="13" w:firstLine="0"/>
              <w:rPr/>
            </w:pPr>
            <w:r w:rsidDel="00000000" w:rsidR="00000000" w:rsidRPr="00000000">
              <w:rPr>
                <w:sz w:val="20"/>
                <w:szCs w:val="20"/>
                <w:rtl w:val="0"/>
              </w:rPr>
              <w:t xml:space="preserve"> </w:t>
            </w:r>
            <w:r w:rsidDel="00000000" w:rsidR="00000000" w:rsidRPr="00000000">
              <w:rPr>
                <w:rtl w:val="0"/>
              </w:rPr>
            </w:r>
          </w:p>
        </w:tc>
      </w:tr>
      <w:tr>
        <w:trPr>
          <w:cantSplit w:val="0"/>
          <w:trHeight w:val="896"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3C">
            <w:pPr>
              <w:spacing w:after="160" w:line="259" w:lineRule="auto"/>
              <w:ind w:left="0" w:firstLine="0"/>
              <w:rPr/>
            </w:pPr>
            <w:r w:rsidDel="00000000" w:rsidR="00000000" w:rsidRPr="00000000">
              <w:rPr>
                <w:rtl w:val="0"/>
              </w:rPr>
            </w:r>
          </w:p>
        </w:tc>
        <w:tc>
          <w:tcPr>
            <w:gridSpan w:val="11"/>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23D">
            <w:pPr>
              <w:spacing w:after="0" w:line="259" w:lineRule="auto"/>
              <w:ind w:firstLine="0"/>
              <w:rPr/>
            </w:pPr>
            <w:r w:rsidDel="00000000" w:rsidR="00000000" w:rsidRPr="00000000">
              <w:rPr>
                <w:sz w:val="20"/>
                <w:szCs w:val="20"/>
                <w:rtl w:val="0"/>
              </w:rPr>
              <w:t xml:space="preserve"> </w:t>
            </w:r>
            <w:r w:rsidDel="00000000" w:rsidR="00000000" w:rsidRPr="00000000">
              <w:rPr>
                <w:rtl w:val="0"/>
              </w:rPr>
            </w:r>
          </w:p>
        </w:tc>
      </w:tr>
      <w:tr>
        <w:trPr>
          <w:cantSplit w:val="0"/>
          <w:trHeight w:val="1016" w:hRule="atLeast"/>
          <w:tblHeader w:val="0"/>
        </w:trPr>
        <w:tc>
          <w:tcPr>
            <w:vMerge w:val="restart"/>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48">
            <w:pPr>
              <w:spacing w:after="0" w:line="259" w:lineRule="auto"/>
              <w:ind w:left="17" w:firstLine="0"/>
              <w:jc w:val="both"/>
              <w:rPr/>
            </w:pPr>
            <w:r w:rsidDel="00000000" w:rsidR="00000000" w:rsidRPr="00000000">
              <w:rPr>
                <w:b w:val="1"/>
                <w:sz w:val="20"/>
                <w:szCs w:val="20"/>
                <w:rtl w:val="0"/>
              </w:rPr>
              <w:t xml:space="preserve">[SOW Reporting </w:t>
            </w:r>
            <w:r w:rsidDel="00000000" w:rsidR="00000000" w:rsidRPr="00000000">
              <w:rPr>
                <w:rtl w:val="0"/>
              </w:rPr>
              <w:t xml:space="preserve"> </w:t>
            </w:r>
          </w:p>
          <w:p w:rsidR="00000000" w:rsidDel="00000000" w:rsidP="00000000" w:rsidRDefault="00000000" w:rsidRPr="00000000" w14:paraId="00000249">
            <w:pPr>
              <w:spacing w:after="0" w:line="259" w:lineRule="auto"/>
              <w:ind w:left="17" w:firstLine="0"/>
              <w:jc w:val="both"/>
              <w:rPr/>
            </w:pPr>
            <w:r w:rsidDel="00000000" w:rsidR="00000000" w:rsidRPr="00000000">
              <w:rPr>
                <w:b w:val="1"/>
                <w:sz w:val="20"/>
                <w:szCs w:val="20"/>
                <w:rtl w:val="0"/>
              </w:rPr>
              <w:t xml:space="preserve">Requirements:] </w:t>
            </w:r>
            <w:r w:rsidDel="00000000" w:rsidR="00000000" w:rsidRPr="00000000">
              <w:rPr>
                <w:rtl w:val="0"/>
              </w:rPr>
              <w:t xml:space="preserve"> </w:t>
            </w:r>
          </w:p>
        </w:tc>
        <w:tc>
          <w:tcPr>
            <w:gridSpan w:val="11"/>
            <w:tcBorders>
              <w:top w:color="222222" w:space="0" w:sz="8" w:val="single"/>
              <w:left w:color="222222" w:space="0" w:sz="8" w:val="single"/>
              <w:bottom w:color="000000" w:space="0" w:sz="4" w:val="single"/>
              <w:right w:color="222222" w:space="0" w:sz="8" w:val="single"/>
            </w:tcBorders>
          </w:tcPr>
          <w:p w:rsidR="00000000" w:rsidDel="00000000" w:rsidP="00000000" w:rsidRDefault="00000000" w:rsidRPr="00000000" w14:paraId="0000024A">
            <w:pPr>
              <w:spacing w:after="0" w:line="259" w:lineRule="auto"/>
              <w:ind w:left="-5" w:firstLine="0"/>
              <w:rPr/>
            </w:pPr>
            <w:r w:rsidDel="00000000" w:rsidR="00000000" w:rsidRPr="00000000">
              <w:rPr>
                <w:b w:val="1"/>
                <w:sz w:val="20"/>
                <w:szCs w:val="20"/>
                <w:rtl w:val="0"/>
              </w:rPr>
              <w:t xml:space="preserve">[</w:t>
            </w:r>
            <w:r w:rsidDel="00000000" w:rsidR="00000000" w:rsidRPr="00000000">
              <w:rPr>
                <w:sz w:val="20"/>
                <w:szCs w:val="20"/>
                <w:rtl w:val="0"/>
              </w:rPr>
              <w:t xml:space="preserve">Further to the Supplier providing the management information detailed in Call-Off </w:t>
            </w:r>
            <w:r w:rsidDel="00000000" w:rsidR="00000000" w:rsidRPr="00000000">
              <w:rPr>
                <w:rtl w:val="0"/>
              </w:rPr>
            </w:r>
          </w:p>
          <w:p w:rsidR="00000000" w:rsidDel="00000000" w:rsidP="00000000" w:rsidRDefault="00000000" w:rsidRPr="00000000" w14:paraId="0000024B">
            <w:pPr>
              <w:spacing w:after="29" w:line="232" w:lineRule="auto"/>
              <w:ind w:left="-5" w:firstLine="0"/>
              <w:rPr/>
            </w:pPr>
            <w:r w:rsidDel="00000000" w:rsidR="00000000" w:rsidRPr="00000000">
              <w:rPr>
                <w:sz w:val="20"/>
                <w:szCs w:val="20"/>
                <w:rtl w:val="0"/>
              </w:rPr>
              <w:t xml:space="preserve">Schedule 15 (Call-Off Contract Management), the Supplier shall also provide the following additional management information under and applicable to this SOW only: </w:t>
            </w:r>
            <w:r w:rsidDel="00000000" w:rsidR="00000000" w:rsidRPr="00000000">
              <w:rPr>
                <w:rtl w:val="0"/>
              </w:rPr>
              <w:t xml:space="preserve"> </w:t>
            </w:r>
          </w:p>
          <w:p w:rsidR="00000000" w:rsidDel="00000000" w:rsidP="00000000" w:rsidRDefault="00000000" w:rsidRPr="00000000" w14:paraId="0000024C">
            <w:pPr>
              <w:spacing w:after="0" w:line="259" w:lineRule="auto"/>
              <w:ind w:left="-5" w:firstLine="0"/>
              <w:rPr/>
            </w:pPr>
            <w:r w:rsidDel="00000000" w:rsidR="00000000" w:rsidRPr="00000000">
              <w:rPr>
                <w:sz w:val="20"/>
                <w:szCs w:val="20"/>
                <w:rtl w:val="0"/>
              </w:rPr>
              <w:t xml:space="preserve"> </w:t>
            </w:r>
            <w:r w:rsidDel="00000000" w:rsidR="00000000" w:rsidRPr="00000000">
              <w:rPr>
                <w:rtl w:val="0"/>
              </w:rPr>
              <w:t xml:space="preserve"> </w:t>
            </w:r>
          </w:p>
        </w:tc>
      </w:tr>
      <w:tr>
        <w:trPr>
          <w:cantSplit w:val="0"/>
          <w:trHeight w:val="973"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222222" w:space="0" w:sz="8" w:val="single"/>
              <w:bottom w:color="000000" w:space="0" w:sz="4" w:val="single"/>
              <w:right w:color="000000" w:space="0" w:sz="4" w:val="single"/>
            </w:tcBorders>
            <w:shd w:fill="bfbfbf" w:val="clear"/>
          </w:tcPr>
          <w:p w:rsidR="00000000" w:rsidDel="00000000" w:rsidP="00000000" w:rsidRDefault="00000000" w:rsidRPr="00000000" w14:paraId="00000258">
            <w:pPr>
              <w:spacing w:after="0" w:line="259" w:lineRule="auto"/>
              <w:ind w:left="132" w:firstLine="0"/>
              <w:rPr/>
            </w:pPr>
            <w:r w:rsidDel="00000000" w:rsidR="00000000" w:rsidRPr="00000000">
              <w:rPr>
                <w:b w:val="1"/>
                <w:sz w:val="20"/>
                <w:szCs w:val="20"/>
                <w:rtl w:val="0"/>
              </w:rPr>
              <w:t xml:space="preserve">Ref.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59">
            <w:pPr>
              <w:spacing w:after="0" w:line="259" w:lineRule="auto"/>
              <w:ind w:left="61" w:firstLine="0"/>
              <w:rPr/>
            </w:pPr>
            <w:r w:rsidDel="00000000" w:rsidR="00000000" w:rsidRPr="00000000">
              <w:rPr>
                <w:b w:val="1"/>
                <w:sz w:val="20"/>
                <w:szCs w:val="20"/>
                <w:rtl w:val="0"/>
              </w:rPr>
              <w:t xml:space="preserve">Type of Information </w:t>
            </w: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0" w:val="nil"/>
            </w:tcBorders>
            <w:shd w:fill="bfbfbf" w:val="clear"/>
          </w:tcPr>
          <w:p w:rsidR="00000000" w:rsidDel="00000000" w:rsidP="00000000" w:rsidRDefault="00000000" w:rsidRPr="00000000" w14:paraId="0000025C">
            <w:pPr>
              <w:spacing w:after="2" w:line="241" w:lineRule="auto"/>
              <w:ind w:left="444" w:hanging="300"/>
              <w:rPr/>
            </w:pPr>
            <w:r w:rsidDel="00000000" w:rsidR="00000000" w:rsidRPr="00000000">
              <w:rPr>
                <w:b w:val="1"/>
                <w:sz w:val="20"/>
                <w:szCs w:val="20"/>
                <w:rtl w:val="0"/>
              </w:rPr>
              <w:t xml:space="preserve">Which Ser does th</w:t>
            </w:r>
            <w:r w:rsidDel="00000000" w:rsidR="00000000" w:rsidRPr="00000000">
              <w:rPr>
                <w:rtl w:val="0"/>
              </w:rPr>
            </w:r>
          </w:p>
          <w:p w:rsidR="00000000" w:rsidDel="00000000" w:rsidP="00000000" w:rsidRDefault="00000000" w:rsidRPr="00000000" w14:paraId="0000025D">
            <w:pPr>
              <w:spacing w:after="0" w:line="259" w:lineRule="auto"/>
              <w:ind w:left="437" w:hanging="132"/>
              <w:rPr/>
            </w:pPr>
            <w:r w:rsidDel="00000000" w:rsidR="00000000" w:rsidRPr="00000000">
              <w:rPr>
                <w:b w:val="1"/>
                <w:sz w:val="20"/>
                <w:szCs w:val="20"/>
                <w:rtl w:val="0"/>
              </w:rPr>
              <w:t xml:space="preserve">requirem apply t</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tcPr>
          <w:p w:rsidR="00000000" w:rsidDel="00000000" w:rsidP="00000000" w:rsidRDefault="00000000" w:rsidRPr="00000000" w14:paraId="0000025F">
            <w:pPr>
              <w:spacing w:after="0" w:line="259" w:lineRule="auto"/>
              <w:ind w:left="-104" w:firstLine="43"/>
              <w:rPr/>
            </w:pPr>
            <w:r w:rsidDel="00000000" w:rsidR="00000000" w:rsidRPr="00000000">
              <w:rPr>
                <w:b w:val="1"/>
                <w:sz w:val="20"/>
                <w:szCs w:val="20"/>
                <w:rtl w:val="0"/>
              </w:rPr>
              <w:t xml:space="preserve">vices s ent </w:t>
            </w:r>
            <w:r w:rsidDel="00000000" w:rsidR="00000000" w:rsidRPr="00000000">
              <w:rPr>
                <w:rtl w:val="0"/>
              </w:rPr>
              <w:t xml:space="preserve"> </w:t>
            </w:r>
            <w:r w:rsidDel="00000000" w:rsidR="00000000" w:rsidRPr="00000000">
              <w:rPr>
                <w:b w:val="1"/>
                <w:sz w:val="20"/>
                <w:szCs w:val="20"/>
                <w:rtl w:val="0"/>
              </w:rPr>
              <w:t xml:space="preserve">o?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60">
            <w:pPr>
              <w:spacing w:after="10" w:line="231" w:lineRule="auto"/>
              <w:ind w:left="113" w:firstLine="0"/>
              <w:rPr/>
            </w:pPr>
            <w:r w:rsidDel="00000000" w:rsidR="00000000" w:rsidRPr="00000000">
              <w:rPr>
                <w:b w:val="1"/>
                <w:sz w:val="20"/>
                <w:szCs w:val="20"/>
                <w:rtl w:val="0"/>
              </w:rPr>
              <w:t xml:space="preserve">Required regularity of </w:t>
            </w:r>
            <w:r w:rsidDel="00000000" w:rsidR="00000000" w:rsidRPr="00000000">
              <w:rPr>
                <w:rtl w:val="0"/>
              </w:rPr>
              <w:t xml:space="preserve"> </w:t>
            </w:r>
          </w:p>
          <w:p w:rsidR="00000000" w:rsidDel="00000000" w:rsidP="00000000" w:rsidRDefault="00000000" w:rsidRPr="00000000" w14:paraId="00000261">
            <w:pPr>
              <w:spacing w:after="0" w:line="259" w:lineRule="auto"/>
              <w:ind w:left="113" w:firstLine="0"/>
              <w:rPr/>
            </w:pPr>
            <w:r w:rsidDel="00000000" w:rsidR="00000000" w:rsidRPr="00000000">
              <w:rPr>
                <w:b w:val="1"/>
                <w:sz w:val="20"/>
                <w:szCs w:val="20"/>
                <w:rtl w:val="0"/>
              </w:rPr>
              <w:t xml:space="preserve">Submission </w:t>
            </w:r>
            <w:r w:rsidDel="00000000" w:rsidR="00000000" w:rsidRPr="00000000">
              <w:rPr>
                <w:rtl w:val="0"/>
              </w:rPr>
              <w:t xml:space="preserve"> </w:t>
            </w:r>
          </w:p>
        </w:tc>
        <w:tc>
          <w:tcPr>
            <w:vMerge w:val="restart"/>
            <w:tcBorders>
              <w:top w:color="000000" w:space="0" w:sz="0" w:val="nil"/>
              <w:left w:color="000000" w:space="0" w:sz="0" w:val="nil"/>
              <w:bottom w:color="222222" w:space="0" w:sz="8" w:val="single"/>
              <w:right w:color="222222" w:space="0" w:sz="8" w:val="single"/>
            </w:tcBorders>
          </w:tcPr>
          <w:p w:rsidR="00000000" w:rsidDel="00000000" w:rsidP="00000000" w:rsidRDefault="00000000" w:rsidRPr="00000000" w14:paraId="00000264">
            <w:pPr>
              <w:spacing w:after="160" w:line="259" w:lineRule="auto"/>
              <w:ind w:left="0" w:firstLine="0"/>
              <w:rPr/>
            </w:pPr>
            <w:r w:rsidDel="00000000" w:rsidR="00000000" w:rsidRPr="00000000">
              <w:rPr>
                <w:rtl w:val="0"/>
              </w:rPr>
            </w:r>
          </w:p>
        </w:tc>
      </w:tr>
      <w:tr>
        <w:trPr>
          <w:cantSplit w:val="0"/>
          <w:trHeight w:val="514"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222222" w:space="0" w:sz="8" w:val="single"/>
              <w:bottom w:color="000000" w:space="0" w:sz="4" w:val="single"/>
              <w:right w:color="000000" w:space="0" w:sz="4" w:val="single"/>
            </w:tcBorders>
            <w:shd w:fill="bfbfbf" w:val="clear"/>
          </w:tcPr>
          <w:p w:rsidR="00000000" w:rsidDel="00000000" w:rsidP="00000000" w:rsidRDefault="00000000" w:rsidRPr="00000000" w14:paraId="00000266">
            <w:pPr>
              <w:tabs>
                <w:tab w:val="center" w:pos="233"/>
                <w:tab w:val="center" w:pos="693"/>
              </w:tabs>
              <w:spacing w:after="0"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b w:val="1"/>
                <w:sz w:val="20"/>
                <w:szCs w:val="20"/>
                <w:rtl w:val="0"/>
              </w:rPr>
              <w:t xml:space="preserve">1. </w:t>
            </w:r>
            <w:r w:rsidDel="00000000" w:rsidR="00000000" w:rsidRPr="00000000">
              <w:rPr>
                <w:rtl w:val="0"/>
              </w:rPr>
              <w:t xml:space="preserve"> </w:t>
              <w:tab/>
              <w:t xml:space="preserve"> </w:t>
            </w:r>
          </w:p>
        </w:tc>
        <w:tc>
          <w:tcPr>
            <w:gridSpan w:val="2"/>
            <w:tcBorders>
              <w:top w:color="000000" w:space="0" w:sz="4" w:val="single"/>
              <w:left w:color="000000" w:space="0" w:sz="4" w:val="single"/>
              <w:bottom w:color="000000" w:space="0" w:sz="4" w:val="single"/>
              <w:right w:color="000000" w:space="0" w:sz="0" w:val="nil"/>
            </w:tcBorders>
            <w:shd w:fill="ffff00" w:val="clear"/>
          </w:tcPr>
          <w:p w:rsidR="00000000" w:rsidDel="00000000" w:rsidP="00000000" w:rsidRDefault="00000000" w:rsidRPr="00000000" w14:paraId="00000267">
            <w:pPr>
              <w:spacing w:after="3" w:line="259" w:lineRule="auto"/>
              <w:ind w:left="164" w:firstLine="0"/>
              <w:rPr/>
            </w:pPr>
            <w:r w:rsidDel="00000000" w:rsidR="00000000" w:rsidRPr="00000000">
              <w:rPr>
                <w:b w:val="1"/>
                <w:sz w:val="20"/>
                <w:szCs w:val="20"/>
                <w:rtl w:val="0"/>
              </w:rPr>
              <w:t xml:space="preserve">[inser</w:t>
            </w:r>
            <w:r w:rsidDel="00000000" w:rsidR="00000000" w:rsidRPr="00000000">
              <w:rPr>
                <w:rtl w:val="0"/>
              </w:rPr>
            </w:r>
          </w:p>
          <w:p w:rsidR="00000000" w:rsidDel="00000000" w:rsidP="00000000" w:rsidRDefault="00000000" w:rsidRPr="00000000" w14:paraId="00000268">
            <w:pPr>
              <w:spacing w:after="0" w:line="259" w:lineRule="auto"/>
              <w:ind w:left="164" w:firstLine="0"/>
              <w:rPr/>
            </w:pPr>
            <w:r w:rsidDel="00000000" w:rsidR="00000000" w:rsidRPr="00000000">
              <w:rPr>
                <w:b w:val="1"/>
                <w:sz w:val="20"/>
                <w:szCs w:val="20"/>
                <w:rtl w:val="0"/>
              </w:rPr>
              <w:t xml:space="preserve">t] </w:t>
            </w: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4" w:val="single"/>
            </w:tcBorders>
            <w:shd w:fill="bfbfbf" w:val="clear"/>
          </w:tcPr>
          <w:p w:rsidR="00000000" w:rsidDel="00000000" w:rsidP="00000000" w:rsidRDefault="00000000" w:rsidRPr="00000000" w14:paraId="0000026A">
            <w:pPr>
              <w:spacing w:after="0" w:line="259" w:lineRule="auto"/>
              <w:ind w:left="0" w:firstLine="0"/>
              <w:rPr/>
            </w:pPr>
            <w:r w:rsidDel="00000000" w:rsidR="00000000" w:rsidRPr="00000000">
              <w:rPr>
                <w:b w:val="1"/>
                <w:sz w:val="20"/>
                <w:szCs w:val="20"/>
                <w:rtl w:val="0"/>
              </w:rPr>
              <w:t xml:space="preserve"> </w:t>
              <w:tab/>
            </w:r>
            <w:r w:rsidDel="00000000" w:rsidR="00000000" w:rsidRPr="00000000">
              <w:rPr>
                <w:rtl w:val="0"/>
              </w:rPr>
              <w:t xml:space="preserve"> </w:t>
              <w:tab/>
              <w:t xml:space="preserve"> </w:t>
            </w:r>
          </w:p>
        </w:tc>
        <w:tc>
          <w:tcPr>
            <w:vMerge w:val="continue"/>
            <w:tcBorders>
              <w:top w:color="000000" w:space="0" w:sz="0" w:val="nil"/>
              <w:left w:color="000000" w:space="0" w:sz="0" w:val="nil"/>
              <w:bottom w:color="222222" w:space="0" w:sz="8" w:val="single"/>
              <w:right w:color="222222" w:space="0" w:sz="8"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1"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222222" w:space="0" w:sz="8" w:val="single"/>
              <w:bottom w:color="000000" w:space="0" w:sz="4" w:val="single"/>
              <w:right w:color="000000" w:space="0" w:sz="4" w:val="single"/>
            </w:tcBorders>
          </w:tcPr>
          <w:p w:rsidR="00000000" w:rsidDel="00000000" w:rsidP="00000000" w:rsidRDefault="00000000" w:rsidRPr="00000000" w14:paraId="00000273">
            <w:pPr>
              <w:spacing w:after="0" w:line="259" w:lineRule="auto"/>
              <w:ind w:left="132" w:firstLine="0"/>
              <w:rPr/>
            </w:pPr>
            <w:r w:rsidDel="00000000" w:rsidR="00000000" w:rsidRPr="00000000">
              <w:rPr>
                <w:sz w:val="20"/>
                <w:szCs w:val="20"/>
                <w:rtl w:val="0"/>
              </w:rPr>
              <w:t xml:space="preserve">1.1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shd w:fill="ffff00" w:val="clear"/>
          </w:tcPr>
          <w:p w:rsidR="00000000" w:rsidDel="00000000" w:rsidP="00000000" w:rsidRDefault="00000000" w:rsidRPr="00000000" w14:paraId="00000274">
            <w:pPr>
              <w:spacing w:after="0" w:line="259" w:lineRule="auto"/>
              <w:ind w:left="56" w:firstLine="0"/>
              <w:jc w:val="both"/>
              <w:rPr/>
            </w:pPr>
            <w:r w:rsidDel="00000000" w:rsidR="00000000" w:rsidRPr="00000000">
              <w:rPr>
                <w:sz w:val="20"/>
                <w:szCs w:val="20"/>
                <w:rtl w:val="0"/>
              </w:rPr>
              <w:t xml:space="preserve">[insert]</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5">
            <w:pPr>
              <w:spacing w:after="0" w:line="259" w:lineRule="auto"/>
              <w:ind w:left="-2" w:firstLine="0"/>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77">
            <w:pPr>
              <w:spacing w:after="0" w:line="259" w:lineRule="auto"/>
              <w:ind w:left="5" w:firstLine="0"/>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00" w:val="clear"/>
          </w:tcPr>
          <w:p w:rsidR="00000000" w:rsidDel="00000000" w:rsidP="00000000" w:rsidRDefault="00000000" w:rsidRPr="00000000" w14:paraId="00000278">
            <w:pPr>
              <w:spacing w:after="0" w:line="259" w:lineRule="auto"/>
              <w:ind w:left="0" w:firstLine="0"/>
              <w:jc w:val="both"/>
              <w:rPr/>
            </w:pPr>
            <w:r w:rsidDel="00000000" w:rsidR="00000000" w:rsidRPr="00000000">
              <w:rPr>
                <w:sz w:val="20"/>
                <w:szCs w:val="20"/>
                <w:rtl w:val="0"/>
              </w:rPr>
              <w:t xml:space="preserve">[insert]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9">
            <w:pPr>
              <w:spacing w:after="0" w:line="259" w:lineRule="auto"/>
              <w:ind w:left="-3" w:firstLine="0"/>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7A">
            <w:pPr>
              <w:spacing w:after="0" w:line="259" w:lineRule="auto"/>
              <w:ind w:left="5" w:firstLine="0"/>
              <w:jc w:val="both"/>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ffff00" w:val="clear"/>
          </w:tcPr>
          <w:p w:rsidR="00000000" w:rsidDel="00000000" w:rsidP="00000000" w:rsidRDefault="00000000" w:rsidRPr="00000000" w14:paraId="0000027B">
            <w:pPr>
              <w:spacing w:after="0" w:line="259" w:lineRule="auto"/>
              <w:ind w:left="0" w:firstLine="0"/>
              <w:jc w:val="both"/>
              <w:rPr/>
            </w:pPr>
            <w:r w:rsidDel="00000000" w:rsidR="00000000" w:rsidRPr="00000000">
              <w:rPr>
                <w:sz w:val="20"/>
                <w:szCs w:val="20"/>
                <w:rtl w:val="0"/>
              </w:rPr>
              <w:t xml:space="preserve">[insert]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C">
            <w:pPr>
              <w:spacing w:after="0" w:line="259" w:lineRule="auto"/>
              <w:ind w:left="-2" w:firstLine="0"/>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tc>
        <w:tc>
          <w:tcPr>
            <w:vMerge w:val="continue"/>
            <w:tcBorders>
              <w:top w:color="000000" w:space="0" w:sz="0" w:val="nil"/>
              <w:left w:color="000000" w:space="0" w:sz="0" w:val="nil"/>
              <w:bottom w:color="222222" w:space="0" w:sz="8" w:val="single"/>
              <w:right w:color="222222" w:space="0" w:sz="8" w:val="single"/>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3"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0"/>
            <w:tcBorders>
              <w:top w:color="000000" w:space="0" w:sz="4" w:val="single"/>
              <w:left w:color="222222" w:space="0" w:sz="8" w:val="single"/>
              <w:bottom w:color="222222" w:space="0" w:sz="8" w:val="single"/>
              <w:right w:color="000000" w:space="0" w:sz="0" w:val="nil"/>
            </w:tcBorders>
          </w:tcPr>
          <w:p w:rsidR="00000000" w:rsidDel="00000000" w:rsidP="00000000" w:rsidRDefault="00000000" w:rsidRPr="00000000" w14:paraId="0000027F">
            <w:pPr>
              <w:spacing w:after="0" w:line="259" w:lineRule="auto"/>
              <w:ind w:left="-5" w:firstLine="0"/>
              <w:rPr/>
            </w:pPr>
            <w:r w:rsidDel="00000000" w:rsidR="00000000" w:rsidRPr="00000000">
              <w:rPr>
                <w:b w:val="1"/>
                <w:sz w:val="20"/>
                <w:szCs w:val="20"/>
                <w:rtl w:val="0"/>
              </w:rPr>
              <w:t xml:space="preserve"> ] </w:t>
            </w:r>
            <w:r w:rsidDel="00000000" w:rsidR="00000000" w:rsidRPr="00000000">
              <w:rPr>
                <w:rtl w:val="0"/>
              </w:rPr>
              <w:t xml:space="preserve"> </w:t>
            </w:r>
          </w:p>
        </w:tc>
        <w:tc>
          <w:tcPr>
            <w:vMerge w:val="continue"/>
            <w:tcBorders>
              <w:top w:color="000000" w:space="0" w:sz="0" w:val="nil"/>
              <w:left w:color="000000" w:space="0" w:sz="0" w:val="nil"/>
              <w:bottom w:color="222222" w:space="0" w:sz="8" w:val="single"/>
              <w:right w:color="222222" w:space="0" w:sz="8"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8A">
      <w:pPr>
        <w:spacing w:after="37" w:line="259" w:lineRule="auto"/>
        <w:ind w:left="1440" w:firstLine="0"/>
        <w:jc w:val="both"/>
        <w:rPr/>
      </w:pP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 </w:t>
      </w:r>
    </w:p>
    <w:p w:rsidR="00000000" w:rsidDel="00000000" w:rsidP="00000000" w:rsidRDefault="00000000" w:rsidRPr="00000000" w14:paraId="0000028B">
      <w:pPr>
        <w:spacing w:after="0" w:line="259" w:lineRule="auto"/>
        <w:ind w:left="1440" w:firstLine="0"/>
        <w:jc w:val="both"/>
        <w:rPr/>
      </w:pP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 </w:t>
      </w:r>
    </w:p>
    <w:tbl>
      <w:tblPr>
        <w:tblStyle w:val="Table13"/>
        <w:tblW w:w="10188.0" w:type="dxa"/>
        <w:jc w:val="left"/>
        <w:tblInd w:w="1172.0" w:type="dxa"/>
        <w:tblLayout w:type="fixed"/>
        <w:tblLook w:val="0400"/>
      </w:tblPr>
      <w:tblGrid>
        <w:gridCol w:w="1267"/>
        <w:gridCol w:w="89"/>
        <w:gridCol w:w="94"/>
        <w:gridCol w:w="466"/>
        <w:gridCol w:w="64"/>
        <w:gridCol w:w="483"/>
        <w:gridCol w:w="4573"/>
        <w:gridCol w:w="2085"/>
        <w:gridCol w:w="1067"/>
        <w:tblGridChange w:id="0">
          <w:tblGrid>
            <w:gridCol w:w="1267"/>
            <w:gridCol w:w="89"/>
            <w:gridCol w:w="94"/>
            <w:gridCol w:w="466"/>
            <w:gridCol w:w="64"/>
            <w:gridCol w:w="483"/>
            <w:gridCol w:w="4573"/>
            <w:gridCol w:w="2085"/>
            <w:gridCol w:w="1067"/>
          </w:tblGrid>
        </w:tblGridChange>
      </w:tblGrid>
      <w:tr>
        <w:trPr>
          <w:cantSplit w:val="0"/>
          <w:trHeight w:val="575" w:hRule="atLeast"/>
          <w:tblHeader w:val="0"/>
        </w:trPr>
        <w:tc>
          <w:tcPr>
            <w:gridSpan w:val="9"/>
            <w:tcBorders>
              <w:top w:color="222222" w:space="0" w:sz="8" w:val="single"/>
              <w:left w:color="222222" w:space="0" w:sz="8" w:val="single"/>
              <w:bottom w:color="222222" w:space="0" w:sz="8" w:val="single"/>
              <w:right w:color="222222" w:space="0" w:sz="8" w:val="single"/>
            </w:tcBorders>
            <w:shd w:fill="efedef" w:val="clear"/>
          </w:tcPr>
          <w:p w:rsidR="00000000" w:rsidDel="00000000" w:rsidP="00000000" w:rsidRDefault="00000000" w:rsidRPr="00000000" w14:paraId="0000028C">
            <w:pPr>
              <w:tabs>
                <w:tab w:val="center" w:pos="1351"/>
              </w:tabs>
              <w:spacing w:after="0" w:line="259" w:lineRule="auto"/>
              <w:ind w:left="0" w:firstLine="0"/>
              <w:rPr/>
            </w:pPr>
            <w:r w:rsidDel="00000000" w:rsidR="00000000" w:rsidRPr="00000000">
              <w:rPr>
                <w:b w:val="1"/>
                <w:sz w:val="20"/>
                <w:szCs w:val="20"/>
                <w:rtl w:val="0"/>
              </w:rPr>
              <w:t xml:space="preserve">4. </w:t>
              <w:tab/>
            </w:r>
            <w:r w:rsidDel="00000000" w:rsidR="00000000" w:rsidRPr="00000000">
              <w:rPr>
                <w:rtl w:val="0"/>
              </w:rPr>
              <w:t xml:space="preserve"> </w:t>
            </w:r>
          </w:p>
          <w:p w:rsidR="00000000" w:rsidDel="00000000" w:rsidP="00000000" w:rsidRDefault="00000000" w:rsidRPr="00000000" w14:paraId="0000028D">
            <w:pPr>
              <w:spacing w:after="0" w:line="259" w:lineRule="auto"/>
              <w:ind w:left="79" w:firstLine="0"/>
              <w:rPr/>
            </w:pPr>
            <w:r w:rsidDel="00000000" w:rsidR="00000000" w:rsidRPr="00000000">
              <w:rPr>
                <w:b w:val="1"/>
                <w:sz w:val="20"/>
                <w:szCs w:val="20"/>
                <w:rtl w:val="0"/>
              </w:rPr>
              <w:t xml:space="preserve">CHARGES </w:t>
            </w:r>
            <w:r w:rsidDel="00000000" w:rsidR="00000000" w:rsidRPr="00000000">
              <w:rPr>
                <w:rtl w:val="0"/>
              </w:rPr>
              <w:t xml:space="preserve"> </w:t>
            </w:r>
          </w:p>
        </w:tc>
      </w:tr>
      <w:tr>
        <w:trPr>
          <w:cantSplit w:val="0"/>
          <w:trHeight w:val="4961"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96">
            <w:pPr>
              <w:spacing w:after="0" w:line="259" w:lineRule="auto"/>
              <w:ind w:left="168" w:firstLine="0"/>
              <w:rPr/>
            </w:pPr>
            <w:r w:rsidDel="00000000" w:rsidR="00000000" w:rsidRPr="00000000">
              <w:rPr>
                <w:b w:val="1"/>
                <w:sz w:val="20"/>
                <w:szCs w:val="20"/>
                <w:rtl w:val="0"/>
              </w:rPr>
              <w:t xml:space="preserve">Call Off </w:t>
            </w:r>
            <w:r w:rsidDel="00000000" w:rsidR="00000000" w:rsidRPr="00000000">
              <w:rPr>
                <w:rtl w:val="0"/>
              </w:rPr>
              <w:t xml:space="preserve"> </w:t>
            </w:r>
          </w:p>
          <w:p w:rsidR="00000000" w:rsidDel="00000000" w:rsidP="00000000" w:rsidRDefault="00000000" w:rsidRPr="00000000" w14:paraId="00000297">
            <w:pPr>
              <w:spacing w:after="0" w:line="259" w:lineRule="auto"/>
              <w:ind w:left="168" w:firstLine="0"/>
              <w:rPr/>
            </w:pPr>
            <w:r w:rsidDel="00000000" w:rsidR="00000000" w:rsidRPr="00000000">
              <w:rPr>
                <w:b w:val="1"/>
                <w:sz w:val="20"/>
                <w:szCs w:val="20"/>
                <w:rtl w:val="0"/>
              </w:rPr>
              <w:t xml:space="preserve">Contract </w:t>
            </w:r>
            <w:r w:rsidDel="00000000" w:rsidR="00000000" w:rsidRPr="00000000">
              <w:rPr>
                <w:rtl w:val="0"/>
              </w:rPr>
              <w:t xml:space="preserve"> </w:t>
            </w:r>
          </w:p>
          <w:p w:rsidR="00000000" w:rsidDel="00000000" w:rsidP="00000000" w:rsidRDefault="00000000" w:rsidRPr="00000000" w14:paraId="00000298">
            <w:pPr>
              <w:spacing w:after="0" w:line="259" w:lineRule="auto"/>
              <w:ind w:left="168" w:firstLine="0"/>
              <w:rPr/>
            </w:pPr>
            <w:r w:rsidDel="00000000" w:rsidR="00000000" w:rsidRPr="00000000">
              <w:rPr>
                <w:b w:val="1"/>
                <w:sz w:val="20"/>
                <w:szCs w:val="20"/>
                <w:rtl w:val="0"/>
              </w:rPr>
              <w:t xml:space="preserve">Charges </w:t>
            </w:r>
            <w:r w:rsidDel="00000000" w:rsidR="00000000" w:rsidRPr="00000000">
              <w:rPr>
                <w:rtl w:val="0"/>
              </w:rPr>
              <w:t xml:space="preserve"> </w:t>
            </w:r>
          </w:p>
        </w:tc>
        <w:tc>
          <w:tcPr>
            <w:gridSpan w:val="8"/>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299">
            <w:pPr>
              <w:spacing w:after="0" w:line="259" w:lineRule="auto"/>
              <w:ind w:left="91" w:firstLine="0"/>
              <w:rPr/>
            </w:pPr>
            <w:r w:rsidDel="00000000" w:rsidR="00000000" w:rsidRPr="00000000">
              <w:rPr>
                <w:sz w:val="20"/>
                <w:szCs w:val="20"/>
                <w:rtl w:val="0"/>
              </w:rPr>
              <w:t xml:space="preserve">The applicable charging method(s) for this SOW is: </w:t>
            </w:r>
            <w:r w:rsidDel="00000000" w:rsidR="00000000" w:rsidRPr="00000000">
              <w:rPr>
                <w:rtl w:val="0"/>
              </w:rPr>
              <w:t xml:space="preserve"> </w:t>
            </w:r>
          </w:p>
          <w:tbl>
            <w:tblPr>
              <w:tblStyle w:val="Table14"/>
              <w:tblW w:w="3407.0" w:type="dxa"/>
              <w:jc w:val="left"/>
              <w:tblInd w:w="386.0" w:type="dxa"/>
              <w:tblLayout w:type="fixed"/>
              <w:tblLook w:val="0400"/>
            </w:tblPr>
            <w:tblGrid>
              <w:gridCol w:w="1212"/>
              <w:gridCol w:w="579"/>
              <w:gridCol w:w="331"/>
              <w:gridCol w:w="293"/>
              <w:gridCol w:w="992"/>
              <w:tblGridChange w:id="0">
                <w:tblGrid>
                  <w:gridCol w:w="1212"/>
                  <w:gridCol w:w="579"/>
                  <w:gridCol w:w="331"/>
                  <w:gridCol w:w="293"/>
                  <w:gridCol w:w="992"/>
                </w:tblGrid>
              </w:tblGridChange>
            </w:tblGrid>
            <w:tr>
              <w:trPr>
                <w:cantSplit w:val="0"/>
                <w:trHeight w:val="508" w:hRule="atLeast"/>
                <w:tblHeader w:val="0"/>
              </w:trPr>
              <w:tc>
                <w:tcPr>
                  <w:gridSpan w:val="4"/>
                  <w:tcBorders>
                    <w:top w:color="ffff00" w:space="0" w:sz="9"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29A">
                  <w:pPr>
                    <w:tabs>
                      <w:tab w:val="center" w:pos="1563"/>
                      <w:tab w:val="right" w:pos="2415"/>
                    </w:tabs>
                    <w:spacing w:after="3" w:line="259" w:lineRule="auto"/>
                    <w:ind w:left="0" w:firstLine="0"/>
                    <w:rPr/>
                  </w:pPr>
                  <w:r w:rsidDel="00000000" w:rsidR="00000000" w:rsidRPr="00000000">
                    <w:rPr/>
                    <w:drawing>
                      <wp:inline distB="0" distT="0" distL="0" distR="0">
                        <wp:extent cx="187452" cy="141731"/>
                        <wp:effectExtent b="0" l="0" r="0" t="0"/>
                        <wp:docPr id="34054"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187452" cy="141731"/>
                                </a:xfrm>
                                <a:prstGeom prst="rect"/>
                                <a:ln/>
                              </pic:spPr>
                            </pic:pic>
                          </a:graphicData>
                        </a:graphic>
                      </wp:inline>
                    </w:drawing>
                  </w:r>
                  <w:r w:rsidDel="00000000" w:rsidR="00000000" w:rsidRPr="00000000">
                    <w:rPr>
                      <w:sz w:val="20"/>
                      <w:szCs w:val="20"/>
                      <w:rtl w:val="0"/>
                    </w:rPr>
                    <w:t xml:space="preserve">  [Capped </w:t>
                    <w:tab/>
                    <w:t xml:space="preserve">Time </w:t>
                    <w:tab/>
                    <w:t xml:space="preserve">and</w:t>
                  </w:r>
                  <w:r w:rsidDel="00000000" w:rsidR="00000000" w:rsidRPr="00000000">
                    <w:rPr>
                      <w:rtl w:val="0"/>
                    </w:rPr>
                  </w:r>
                </w:p>
                <w:p w:rsidR="00000000" w:rsidDel="00000000" w:rsidP="00000000" w:rsidRDefault="00000000" w:rsidRPr="00000000" w14:paraId="0000029B">
                  <w:pPr>
                    <w:spacing w:after="0" w:line="259" w:lineRule="auto"/>
                    <w:ind w:left="295" w:firstLine="0"/>
                    <w:rPr/>
                  </w:pPr>
                  <w:r w:rsidDel="00000000" w:rsidR="00000000" w:rsidRPr="00000000">
                    <w:rPr>
                      <w:sz w:val="20"/>
                      <w:szCs w:val="20"/>
                      <w:rtl w:val="0"/>
                    </w:rPr>
                    <w:t xml:space="preserve">Materials]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9F">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r>
            <w:tr>
              <w:trPr>
                <w:cantSplit w:val="0"/>
                <w:trHeight w:val="527" w:hRule="atLeast"/>
                <w:tblHeader w:val="0"/>
              </w:trPr>
              <w:tc>
                <w:tcPr>
                  <w:gridSpan w:val="3"/>
                  <w:tcBorders>
                    <w:top w:color="000000" w:space="0" w:sz="0" w:val="nil"/>
                    <w:left w:color="000000" w:space="0" w:sz="0" w:val="nil"/>
                    <w:bottom w:color="000000" w:space="0" w:sz="0" w:val="nil"/>
                    <w:right w:color="000000" w:space="0" w:sz="0" w:val="nil"/>
                  </w:tcBorders>
                  <w:shd w:fill="ffff00" w:val="clear"/>
                </w:tcPr>
                <w:p w:rsidR="00000000" w:rsidDel="00000000" w:rsidP="00000000" w:rsidRDefault="00000000" w:rsidRPr="00000000" w14:paraId="000002A0">
                  <w:pPr>
                    <w:spacing w:after="0" w:line="259" w:lineRule="auto"/>
                    <w:ind w:left="295" w:hanging="295"/>
                    <w:rPr/>
                  </w:pPr>
                  <w:r w:rsidDel="00000000" w:rsidR="00000000" w:rsidRPr="00000000">
                    <w:rPr/>
                    <w:drawing>
                      <wp:inline distB="0" distT="0" distL="0" distR="0">
                        <wp:extent cx="187452" cy="141732"/>
                        <wp:effectExtent b="0" l="0" r="0" t="0"/>
                        <wp:docPr id="34057"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187452" cy="141732"/>
                                </a:xfrm>
                                <a:prstGeom prst="rect"/>
                                <a:ln/>
                              </pic:spPr>
                            </pic:pic>
                          </a:graphicData>
                        </a:graphic>
                      </wp:inline>
                    </w:drawing>
                  </w:r>
                  <w:r w:rsidDel="00000000" w:rsidR="00000000" w:rsidRPr="00000000">
                    <w:rPr>
                      <w:sz w:val="20"/>
                      <w:szCs w:val="20"/>
                      <w:rtl w:val="0"/>
                    </w:rPr>
                    <w:t xml:space="preserve">  [Incremental </w:t>
                    <w:tab/>
                    <w:t xml:space="preserve">Fixed Price]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3">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9" w:hRule="atLeast"/>
                <w:tblHeader w:val="0"/>
              </w:trPr>
              <w:tc>
                <w:tcPr>
                  <w:gridSpan w:val="2"/>
                  <w:tcBorders>
                    <w:top w:color="ffff00" w:space="0" w:sz="9"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2A5">
                  <w:pPr>
                    <w:tabs>
                      <w:tab w:val="right" w:pos="1791"/>
                    </w:tabs>
                    <w:spacing w:after="3" w:line="259" w:lineRule="auto"/>
                    <w:ind w:left="0" w:firstLine="0"/>
                    <w:rPr/>
                  </w:pPr>
                  <w:r w:rsidDel="00000000" w:rsidR="00000000" w:rsidRPr="00000000">
                    <w:rPr/>
                    <w:drawing>
                      <wp:inline distB="0" distT="0" distL="0" distR="0">
                        <wp:extent cx="187452" cy="141732"/>
                        <wp:effectExtent b="0" l="0" r="0" t="0"/>
                        <wp:docPr id="34056"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187452" cy="141732"/>
                                </a:xfrm>
                                <a:prstGeom prst="rect"/>
                                <a:ln/>
                              </pic:spPr>
                            </pic:pic>
                          </a:graphicData>
                        </a:graphic>
                      </wp:inline>
                    </w:drawing>
                  </w:r>
                  <w:r w:rsidDel="00000000" w:rsidR="00000000" w:rsidRPr="00000000">
                    <w:rPr>
                      <w:sz w:val="20"/>
                      <w:szCs w:val="20"/>
                      <w:rtl w:val="0"/>
                    </w:rPr>
                    <w:t xml:space="preserve">  [Time </w:t>
                    <w:tab/>
                    <w:t xml:space="preserve">and</w:t>
                  </w:r>
                  <w:r w:rsidDel="00000000" w:rsidR="00000000" w:rsidRPr="00000000">
                    <w:rPr>
                      <w:rtl w:val="0"/>
                    </w:rPr>
                  </w:r>
                </w:p>
                <w:p w:rsidR="00000000" w:rsidDel="00000000" w:rsidP="00000000" w:rsidRDefault="00000000" w:rsidRPr="00000000" w14:paraId="000002A6">
                  <w:pPr>
                    <w:spacing w:after="0" w:line="259" w:lineRule="auto"/>
                    <w:ind w:left="295" w:firstLine="0"/>
                    <w:rPr/>
                  </w:pPr>
                  <w:r w:rsidDel="00000000" w:rsidR="00000000" w:rsidRPr="00000000">
                    <w:rPr>
                      <w:sz w:val="20"/>
                      <w:szCs w:val="20"/>
                      <w:rtl w:val="0"/>
                    </w:rPr>
                    <w:t xml:space="preserve">Materials] </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8">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17" w:hRule="atLeast"/>
                <w:tblHeader w:val="0"/>
              </w:trPr>
              <w:tc>
                <w:tcPr>
                  <w:tcBorders>
                    <w:top w:color="000000" w:space="0" w:sz="0" w:val="nil"/>
                    <w:left w:color="000000" w:space="0" w:sz="0" w:val="nil"/>
                    <w:bottom w:color="000000" w:space="0" w:sz="0" w:val="nil"/>
                    <w:right w:color="000000" w:space="0" w:sz="0" w:val="nil"/>
                  </w:tcBorders>
                  <w:shd w:fill="ffff00" w:val="clear"/>
                </w:tcPr>
                <w:p w:rsidR="00000000" w:rsidDel="00000000" w:rsidP="00000000" w:rsidRDefault="00000000" w:rsidRPr="00000000" w14:paraId="000002AB">
                  <w:pPr>
                    <w:spacing w:after="0" w:line="259" w:lineRule="auto"/>
                    <w:ind w:left="295" w:hanging="295"/>
                    <w:rPr/>
                  </w:pPr>
                  <w:r w:rsidDel="00000000" w:rsidR="00000000" w:rsidRPr="00000000">
                    <w:rPr/>
                    <w:drawing>
                      <wp:inline distB="0" distT="0" distL="0" distR="0">
                        <wp:extent cx="187452" cy="141731"/>
                        <wp:effectExtent b="0" l="0" r="0" t="0"/>
                        <wp:docPr id="34059"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187452" cy="141731"/>
                                </a:xfrm>
                                <a:prstGeom prst="rect"/>
                                <a:ln/>
                              </pic:spPr>
                            </pic:pic>
                          </a:graphicData>
                        </a:graphic>
                      </wp:inline>
                    </w:drawing>
                  </w:r>
                  <w:r w:rsidDel="00000000" w:rsidR="00000000" w:rsidRPr="00000000">
                    <w:rPr>
                      <w:sz w:val="20"/>
                      <w:szCs w:val="20"/>
                      <w:rtl w:val="0"/>
                    </w:rPr>
                    <w:t xml:space="preserve">  [Fixed Price]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C">
                  <w:pPr>
                    <w:spacing w:after="0" w:line="259" w:lineRule="auto"/>
                    <w:ind w:left="0" w:firstLine="0"/>
                    <w:rPr/>
                  </w:pPr>
                  <w:r w:rsidDel="00000000" w:rsidR="00000000" w:rsidRPr="00000000">
                    <w:rPr>
                      <w:sz w:val="20"/>
                      <w:szCs w:val="20"/>
                      <w:rtl w:val="0"/>
                    </w:rPr>
                    <w:t xml:space="preserve">  </w:t>
                  </w: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18" w:hRule="atLeast"/>
                <w:tblHeader w:val="0"/>
              </w:trPr>
              <w:tc>
                <w:tcPr>
                  <w:gridSpan w:val="5"/>
                  <w:tcBorders>
                    <w:top w:color="000000" w:space="0" w:sz="0" w:val="nil"/>
                    <w:left w:color="000000" w:space="0" w:sz="0" w:val="nil"/>
                    <w:bottom w:color="000000" w:space="0" w:sz="0" w:val="nil"/>
                    <w:right w:color="000000" w:space="0" w:sz="0" w:val="nil"/>
                  </w:tcBorders>
                  <w:shd w:fill="ffff00" w:val="clear"/>
                </w:tcPr>
                <w:p w:rsidR="00000000" w:rsidDel="00000000" w:rsidP="00000000" w:rsidRDefault="00000000" w:rsidRPr="00000000" w14:paraId="000002B0">
                  <w:pPr>
                    <w:spacing w:after="0" w:line="259" w:lineRule="auto"/>
                    <w:ind w:left="295" w:hanging="295"/>
                    <w:rPr/>
                  </w:pPr>
                  <w:r w:rsidDel="00000000" w:rsidR="00000000" w:rsidRPr="00000000">
                    <w:rPr/>
                    <w:drawing>
                      <wp:inline distB="0" distT="0" distL="0" distR="0">
                        <wp:extent cx="187452" cy="141732"/>
                        <wp:effectExtent b="0" l="0" r="0" t="0"/>
                        <wp:docPr id="34058"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187452" cy="141732"/>
                                </a:xfrm>
                                <a:prstGeom prst="rect"/>
                                <a:ln/>
                              </pic:spPr>
                            </pic:pic>
                          </a:graphicData>
                        </a:graphic>
                      </wp:inline>
                    </w:drawing>
                  </w:r>
                  <w:r w:rsidDel="00000000" w:rsidR="00000000" w:rsidRPr="00000000">
                    <w:rPr>
                      <w:sz w:val="20"/>
                      <w:szCs w:val="20"/>
                      <w:rtl w:val="0"/>
                    </w:rPr>
                    <w:t xml:space="preserve">  [2 or more of the above charging methods] </w:t>
                  </w:r>
                  <w:r w:rsidDel="00000000" w:rsidR="00000000" w:rsidRPr="00000000">
                    <w:rPr>
                      <w:rtl w:val="0"/>
                    </w:rPr>
                  </w:r>
                </w:p>
              </w:tc>
            </w:tr>
          </w:tbl>
          <w:p w:rsidR="00000000" w:rsidDel="00000000" w:rsidP="00000000" w:rsidRDefault="00000000" w:rsidRPr="00000000" w14:paraId="000002B5">
            <w:pPr>
              <w:spacing w:after="4" w:line="259" w:lineRule="auto"/>
              <w:ind w:left="103"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2B6">
            <w:pPr>
              <w:spacing w:after="15" w:line="259" w:lineRule="auto"/>
              <w:ind w:left="103" w:firstLine="0"/>
              <w:rPr/>
            </w:pPr>
            <w:r w:rsidDel="00000000" w:rsidR="00000000" w:rsidRPr="00000000">
              <w:rPr>
                <w:b w:val="1"/>
                <w:i w:val="1"/>
                <w:sz w:val="20"/>
                <w:szCs w:val="20"/>
                <w:rtl w:val="0"/>
              </w:rPr>
              <w:t xml:space="preserve">[Buyer to select as appropriate for this SOW] </w:t>
            </w:r>
            <w:r w:rsidDel="00000000" w:rsidR="00000000" w:rsidRPr="00000000">
              <w:rPr>
                <w:rtl w:val="0"/>
              </w:rPr>
              <w:t xml:space="preserve"> </w:t>
            </w:r>
          </w:p>
          <w:p w:rsidR="00000000" w:rsidDel="00000000" w:rsidP="00000000" w:rsidRDefault="00000000" w:rsidRPr="00000000" w14:paraId="000002B7">
            <w:pPr>
              <w:spacing w:after="0" w:line="259" w:lineRule="auto"/>
              <w:ind w:left="91"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2B8">
            <w:pPr>
              <w:spacing w:after="29" w:line="231" w:lineRule="auto"/>
              <w:ind w:left="91" w:firstLine="0"/>
              <w:rPr/>
            </w:pPr>
            <w:r w:rsidDel="00000000" w:rsidR="00000000" w:rsidRPr="00000000">
              <w:rPr>
                <w:sz w:val="20"/>
                <w:szCs w:val="20"/>
                <w:rtl w:val="0"/>
              </w:rPr>
              <w:t xml:space="preserve">The estimated maximum value of this SOW (irrespective of the selected charging method) is £[Insert detail]. </w:t>
            </w:r>
            <w:r w:rsidDel="00000000" w:rsidR="00000000" w:rsidRPr="00000000">
              <w:rPr>
                <w:rtl w:val="0"/>
              </w:rPr>
              <w:t xml:space="preserve"> </w:t>
            </w:r>
          </w:p>
          <w:p w:rsidR="00000000" w:rsidDel="00000000" w:rsidP="00000000" w:rsidRDefault="00000000" w:rsidRPr="00000000" w14:paraId="000002B9">
            <w:pPr>
              <w:spacing w:after="0" w:line="259" w:lineRule="auto"/>
              <w:ind w:left="91"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2BA">
            <w:pPr>
              <w:spacing w:after="0" w:line="259" w:lineRule="auto"/>
              <w:ind w:left="103" w:firstLine="0"/>
              <w:rPr/>
            </w:pPr>
            <w:r w:rsidDel="00000000" w:rsidR="00000000" w:rsidRPr="00000000">
              <w:rPr>
                <w:sz w:val="20"/>
                <w:szCs w:val="20"/>
                <w:rtl w:val="0"/>
              </w:rPr>
              <w:t xml:space="preserve">The Charges detailed in the financial model shall be invoiced in accordance with Clause 4 of the Call-Off Contract. </w:t>
            </w:r>
            <w:r w:rsidDel="00000000" w:rsidR="00000000" w:rsidRPr="00000000">
              <w:rPr>
                <w:rtl w:val="0"/>
              </w:rPr>
              <w:t xml:space="preserve"> </w:t>
            </w:r>
          </w:p>
        </w:tc>
      </w:tr>
      <w:tr>
        <w:trPr>
          <w:cantSplit w:val="0"/>
          <w:trHeight w:val="913"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C2">
            <w:pPr>
              <w:spacing w:after="0" w:line="259" w:lineRule="auto"/>
              <w:ind w:left="168" w:firstLine="0"/>
              <w:rPr/>
            </w:pPr>
            <w:r w:rsidDel="00000000" w:rsidR="00000000" w:rsidRPr="00000000">
              <w:rPr>
                <w:b w:val="1"/>
                <w:sz w:val="20"/>
                <w:szCs w:val="20"/>
                <w:rtl w:val="0"/>
              </w:rPr>
              <w:t xml:space="preserve">Rate </w:t>
            </w:r>
            <w:r w:rsidDel="00000000" w:rsidR="00000000" w:rsidRPr="00000000">
              <w:rPr>
                <w:rtl w:val="0"/>
              </w:rPr>
            </w:r>
          </w:p>
          <w:p w:rsidR="00000000" w:rsidDel="00000000" w:rsidP="00000000" w:rsidRDefault="00000000" w:rsidRPr="00000000" w14:paraId="000002C3">
            <w:pPr>
              <w:spacing w:after="2" w:line="259" w:lineRule="auto"/>
              <w:ind w:left="168" w:firstLine="0"/>
              <w:rPr/>
            </w:pPr>
            <w:r w:rsidDel="00000000" w:rsidR="00000000" w:rsidRPr="00000000">
              <w:rPr>
                <w:b w:val="1"/>
                <w:sz w:val="20"/>
                <w:szCs w:val="20"/>
                <w:rtl w:val="0"/>
              </w:rPr>
              <w:t xml:space="preserve">Cards </w:t>
            </w:r>
            <w:r w:rsidDel="00000000" w:rsidR="00000000" w:rsidRPr="00000000">
              <w:rPr>
                <w:rtl w:val="0"/>
              </w:rPr>
            </w:r>
          </w:p>
          <w:p w:rsidR="00000000" w:rsidDel="00000000" w:rsidP="00000000" w:rsidRDefault="00000000" w:rsidRPr="00000000" w14:paraId="000002C4">
            <w:pPr>
              <w:spacing w:after="0" w:line="259" w:lineRule="auto"/>
              <w:ind w:left="168" w:firstLine="0"/>
              <w:rPr/>
            </w:pPr>
            <w:r w:rsidDel="00000000" w:rsidR="00000000" w:rsidRPr="00000000">
              <w:rPr>
                <w:b w:val="1"/>
                <w:sz w:val="20"/>
                <w:szCs w:val="20"/>
                <w:rtl w:val="0"/>
              </w:rPr>
              <w:t xml:space="preserve">Applicable </w:t>
            </w:r>
            <w:r w:rsidDel="00000000" w:rsidR="00000000" w:rsidRPr="00000000">
              <w:rPr>
                <w:rtl w:val="0"/>
              </w:rPr>
            </w:r>
          </w:p>
        </w:tc>
        <w:tc>
          <w:tcPr>
            <w:gridSpan w:val="8"/>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2C5">
            <w:pPr>
              <w:spacing w:after="0" w:line="259" w:lineRule="auto"/>
              <w:ind w:left="91" w:firstLine="0"/>
              <w:rPr/>
            </w:pPr>
            <w:r w:rsidDel="00000000" w:rsidR="00000000" w:rsidRPr="00000000">
              <w:rPr>
                <w:b w:val="1"/>
                <w:i w:val="1"/>
                <w:sz w:val="20"/>
                <w:szCs w:val="20"/>
                <w:rtl w:val="0"/>
              </w:rPr>
              <w:t xml:space="preserve">[Insert</w:t>
            </w:r>
            <w:r w:rsidDel="00000000" w:rsidR="00000000" w:rsidRPr="00000000">
              <w:rPr>
                <w:i w:val="1"/>
                <w:sz w:val="20"/>
                <w:szCs w:val="20"/>
                <w:rtl w:val="0"/>
              </w:rPr>
              <w:t xml:space="preserve"> SOW applicable Supplier and Subcontractor rate cards from Call-Off Schedule 5 (Pricing </w:t>
            </w:r>
            <w:r w:rsidDel="00000000" w:rsidR="00000000" w:rsidRPr="00000000">
              <w:rPr>
                <w:rtl w:val="0"/>
              </w:rPr>
            </w:r>
          </w:p>
          <w:p w:rsidR="00000000" w:rsidDel="00000000" w:rsidP="00000000" w:rsidRDefault="00000000" w:rsidRPr="00000000" w14:paraId="000002C6">
            <w:pPr>
              <w:spacing w:after="0" w:line="259" w:lineRule="auto"/>
              <w:ind w:left="-31" w:firstLine="122"/>
              <w:rPr/>
            </w:pPr>
            <w:r w:rsidDel="00000000" w:rsidR="00000000" w:rsidRPr="00000000">
              <w:rPr>
                <w:i w:val="1"/>
                <w:sz w:val="20"/>
                <w:szCs w:val="20"/>
                <w:rtl w:val="0"/>
              </w:rPr>
              <w:t xml:space="preserve">Details and Expenses Policy), including details of any discounts that will be applied to the work </w:t>
            </w:r>
            <w:r w:rsidDel="00000000" w:rsidR="00000000" w:rsidRPr="00000000">
              <w:rPr>
                <w:rtl w:val="0"/>
              </w:rPr>
              <w:t xml:space="preserve"> </w:t>
            </w:r>
            <w:r w:rsidDel="00000000" w:rsidR="00000000" w:rsidRPr="00000000">
              <w:rPr>
                <w:i w:val="1"/>
                <w:sz w:val="20"/>
                <w:szCs w:val="20"/>
                <w:rtl w:val="0"/>
              </w:rPr>
              <w:t xml:space="preserve">undertaken under this SOW.] </w:t>
            </w:r>
            <w:r w:rsidDel="00000000" w:rsidR="00000000" w:rsidRPr="00000000">
              <w:rPr>
                <w:rtl w:val="0"/>
              </w:rPr>
              <w:t xml:space="preserve"> </w:t>
            </w:r>
          </w:p>
        </w:tc>
      </w:tr>
      <w:tr>
        <w:trPr>
          <w:cantSplit w:val="0"/>
          <w:trHeight w:val="686" w:hRule="atLeast"/>
          <w:tblHeader w:val="0"/>
        </w:trPr>
        <w:tc>
          <w:tcPr>
            <w:tcBorders>
              <w:top w:color="222222" w:space="0" w:sz="8" w:val="single"/>
              <w:left w:color="222222" w:space="0" w:sz="8" w:val="single"/>
              <w:bottom w:color="222222" w:space="0" w:sz="8" w:val="single"/>
              <w:right w:color="222222" w:space="0" w:sz="8" w:val="single"/>
            </w:tcBorders>
            <w:shd w:fill="cfcbcf" w:val="clear"/>
            <w:vAlign w:val="center"/>
          </w:tcPr>
          <w:p w:rsidR="00000000" w:rsidDel="00000000" w:rsidP="00000000" w:rsidRDefault="00000000" w:rsidRPr="00000000" w14:paraId="000002CE">
            <w:pPr>
              <w:spacing w:after="0" w:line="259" w:lineRule="auto"/>
              <w:ind w:left="168" w:firstLine="0"/>
              <w:rPr/>
            </w:pPr>
            <w:r w:rsidDel="00000000" w:rsidR="00000000" w:rsidRPr="00000000">
              <w:rPr>
                <w:b w:val="1"/>
                <w:sz w:val="20"/>
                <w:szCs w:val="20"/>
                <w:rtl w:val="0"/>
              </w:rPr>
              <w:t xml:space="preserve">Financial Model </w:t>
            </w:r>
            <w:r w:rsidDel="00000000" w:rsidR="00000000" w:rsidRPr="00000000">
              <w:rPr>
                <w:rtl w:val="0"/>
              </w:rPr>
              <w:t xml:space="preserve"> </w:t>
            </w:r>
          </w:p>
        </w:tc>
        <w:tc>
          <w:tcPr>
            <w:gridSpan w:val="8"/>
            <w:tcBorders>
              <w:top w:color="222222" w:space="0" w:sz="8" w:val="single"/>
              <w:left w:color="222222" w:space="0" w:sz="8" w:val="single"/>
              <w:bottom w:color="222222" w:space="0" w:sz="8" w:val="single"/>
              <w:right w:color="222222" w:space="0" w:sz="8" w:val="single"/>
            </w:tcBorders>
          </w:tcPr>
          <w:p w:rsidR="00000000" w:rsidDel="00000000" w:rsidP="00000000" w:rsidRDefault="00000000" w:rsidRPr="00000000" w14:paraId="000002CF">
            <w:pPr>
              <w:spacing w:after="0" w:line="259" w:lineRule="auto"/>
              <w:ind w:left="91" w:firstLine="0"/>
              <w:rPr/>
            </w:pPr>
            <w:r w:rsidDel="00000000" w:rsidR="00000000" w:rsidRPr="00000000">
              <w:rPr>
                <w:i w:val="1"/>
                <w:sz w:val="20"/>
                <w:szCs w:val="20"/>
                <w:rtl w:val="0"/>
              </w:rPr>
              <w:t xml:space="preserve">[Supplier to insert its financial model applicable to this SOW] </w:t>
            </w:r>
            <w:r w:rsidDel="00000000" w:rsidR="00000000" w:rsidRPr="00000000">
              <w:rPr>
                <w:rtl w:val="0"/>
              </w:rPr>
              <w:t xml:space="preserve"> </w:t>
            </w:r>
          </w:p>
        </w:tc>
      </w:tr>
      <w:tr>
        <w:trPr>
          <w:cantSplit w:val="0"/>
          <w:trHeight w:val="238" w:hRule="atLeast"/>
          <w:tblHeader w:val="0"/>
        </w:trPr>
        <w:tc>
          <w:tcPr>
            <w:vMerge w:val="restart"/>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D7">
            <w:pPr>
              <w:spacing w:after="32" w:line="261.99999999999994" w:lineRule="auto"/>
              <w:ind w:left="168" w:firstLine="0"/>
              <w:rPr/>
            </w:pPr>
            <w:r w:rsidDel="00000000" w:rsidR="00000000" w:rsidRPr="00000000">
              <w:rPr>
                <w:b w:val="1"/>
                <w:sz w:val="20"/>
                <w:szCs w:val="20"/>
                <w:rtl w:val="0"/>
              </w:rPr>
              <w:t xml:space="preserve">Reimbursa ble </w:t>
            </w:r>
            <w:r w:rsidDel="00000000" w:rsidR="00000000" w:rsidRPr="00000000">
              <w:rPr>
                <w:rtl w:val="0"/>
              </w:rPr>
            </w:r>
          </w:p>
          <w:p w:rsidR="00000000" w:rsidDel="00000000" w:rsidP="00000000" w:rsidRDefault="00000000" w:rsidRPr="00000000" w14:paraId="000002D8">
            <w:pPr>
              <w:spacing w:after="0" w:line="259" w:lineRule="auto"/>
              <w:ind w:left="168" w:firstLine="0"/>
              <w:rPr/>
            </w:pPr>
            <w:r w:rsidDel="00000000" w:rsidR="00000000" w:rsidRPr="00000000">
              <w:rPr>
                <w:b w:val="1"/>
                <w:sz w:val="20"/>
                <w:szCs w:val="20"/>
                <w:rtl w:val="0"/>
              </w:rPr>
              <w:t xml:space="preserve">Expenses </w:t>
            </w:r>
            <w:r w:rsidDel="00000000" w:rsidR="00000000" w:rsidRPr="00000000">
              <w:rPr>
                <w:rtl w:val="0"/>
              </w:rPr>
              <w:t xml:space="preserve"> </w:t>
            </w:r>
          </w:p>
        </w:tc>
        <w:tc>
          <w:tcPr>
            <w:gridSpan w:val="3"/>
            <w:tcBorders>
              <w:top w:color="222222" w:space="0" w:sz="8" w:val="single"/>
              <w:left w:color="222222" w:space="0" w:sz="8" w:val="single"/>
              <w:bottom w:color="000000" w:space="0" w:sz="0" w:val="nil"/>
              <w:right w:color="000000" w:space="0" w:sz="0" w:val="nil"/>
            </w:tcBorders>
          </w:tcPr>
          <w:p w:rsidR="00000000" w:rsidDel="00000000" w:rsidP="00000000" w:rsidRDefault="00000000" w:rsidRPr="00000000" w14:paraId="000002D9">
            <w:pPr>
              <w:spacing w:after="0" w:line="259" w:lineRule="auto"/>
              <w:ind w:left="103" w:right="-53" w:firstLine="0"/>
              <w:rPr/>
            </w:pPr>
            <w:r w:rsidDel="00000000" w:rsidR="00000000" w:rsidRPr="00000000">
              <w:rPr>
                <w:sz w:val="20"/>
                <w:szCs w:val="20"/>
                <w:rtl w:val="0"/>
              </w:rPr>
              <w:t xml:space="preserve">[See E</w:t>
            </w:r>
            <w:r w:rsidDel="00000000" w:rsidR="00000000" w:rsidRPr="00000000">
              <w:rPr>
                <w:rtl w:val="0"/>
              </w:rPr>
            </w:r>
          </w:p>
        </w:tc>
        <w:tc>
          <w:tcPr>
            <w:gridSpan w:val="4"/>
            <w:tcBorders>
              <w:top w:color="222222" w:space="0" w:sz="8" w:val="single"/>
              <w:left w:color="000000" w:space="0" w:sz="0" w:val="nil"/>
              <w:bottom w:color="000000" w:space="0" w:sz="0" w:val="nil"/>
              <w:right w:color="000000" w:space="0" w:sz="0" w:val="nil"/>
            </w:tcBorders>
            <w:shd w:fill="00ff00" w:val="clear"/>
          </w:tcPr>
          <w:p w:rsidR="00000000" w:rsidDel="00000000" w:rsidP="00000000" w:rsidRDefault="00000000" w:rsidRPr="00000000" w14:paraId="000002DC">
            <w:pPr>
              <w:spacing w:after="0" w:line="259" w:lineRule="auto"/>
              <w:ind w:left="52" w:firstLine="0"/>
              <w:jc w:val="both"/>
              <w:rPr/>
            </w:pPr>
            <w:r w:rsidDel="00000000" w:rsidR="00000000" w:rsidRPr="00000000">
              <w:rPr>
                <w:sz w:val="20"/>
                <w:szCs w:val="20"/>
                <w:rtl w:val="0"/>
              </w:rPr>
              <w:t xml:space="preserve">xpenses Policy in Annex 1 to Call-Off Schedule 5 (Pricing Details and Expenses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-294892</wp:posOffset>
                  </wp:positionH>
                  <wp:positionV relativeFrom="paragraph">
                    <wp:posOffset>85773</wp:posOffset>
                  </wp:positionV>
                  <wp:extent cx="4870704" cy="109728"/>
                  <wp:effectExtent b="0" l="0" r="0" t="0"/>
                  <wp:wrapNone/>
                  <wp:docPr id="34052" name="image4.png"/>
                  <a:graphic>
                    <a:graphicData uri="http://schemas.openxmlformats.org/drawingml/2006/picture">
                      <pic:pic>
                        <pic:nvPicPr>
                          <pic:cNvPr id="0" name="image4.png"/>
                          <pic:cNvPicPr preferRelativeResize="0"/>
                        </pic:nvPicPr>
                        <pic:blipFill>
                          <a:blip r:embed="rId24"/>
                          <a:srcRect b="0" l="0" r="0" t="0"/>
                          <a:stretch>
                            <a:fillRect/>
                          </a:stretch>
                        </pic:blipFill>
                        <pic:spPr>
                          <a:xfrm>
                            <a:off x="0" y="0"/>
                            <a:ext cx="4870704" cy="109728"/>
                          </a:xfrm>
                          <a:prstGeom prst="rect"/>
                          <a:ln/>
                        </pic:spPr>
                      </pic:pic>
                    </a:graphicData>
                  </a:graphic>
                </wp:anchor>
              </w:drawing>
            </w:r>
          </w:p>
        </w:tc>
        <w:tc>
          <w:tcPr>
            <w:vMerge w:val="restart"/>
            <w:tcBorders>
              <w:top w:color="222222" w:space="0" w:sz="8" w:val="single"/>
              <w:left w:color="000000" w:space="0" w:sz="0" w:val="nil"/>
              <w:bottom w:color="222222" w:space="0" w:sz="8" w:val="single"/>
              <w:right w:color="222222" w:space="0" w:sz="8" w:val="single"/>
            </w:tcBorders>
          </w:tcPr>
          <w:p w:rsidR="00000000" w:rsidDel="00000000" w:rsidP="00000000" w:rsidRDefault="00000000" w:rsidRPr="00000000" w14:paraId="000002E0">
            <w:pPr>
              <w:spacing w:after="0" w:line="259" w:lineRule="auto"/>
              <w:ind w:left="-28" w:firstLine="0"/>
              <w:rPr/>
            </w:pPr>
            <w:r w:rsidDel="00000000" w:rsidR="00000000" w:rsidRPr="00000000">
              <w:rPr>
                <w:sz w:val="20"/>
                <w:szCs w:val="20"/>
                <w:rtl w:val="0"/>
              </w:rPr>
              <w:t xml:space="preserve">Policy) ]  </w:t>
            </w:r>
            <w:r w:rsidDel="00000000" w:rsidR="00000000" w:rsidRPr="00000000">
              <w:rPr>
                <w:rtl w:val="0"/>
              </w:rPr>
            </w:r>
          </w:p>
        </w:tc>
      </w:tr>
      <w:tr>
        <w:trPr>
          <w:cantSplit w:val="0"/>
          <w:trHeight w:val="230"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restart"/>
            <w:tcBorders>
              <w:top w:color="000000" w:space="0" w:sz="0" w:val="nil"/>
              <w:left w:color="222222" w:space="0" w:sz="8" w:val="single"/>
              <w:bottom w:color="222222" w:space="0" w:sz="8" w:val="single"/>
              <w:right w:color="000000" w:space="0" w:sz="0" w:val="nil"/>
            </w:tcBorders>
          </w:tcPr>
          <w:p w:rsidR="00000000" w:rsidDel="00000000" w:rsidP="00000000" w:rsidRDefault="00000000" w:rsidRPr="00000000" w14:paraId="000002E2">
            <w:pPr>
              <w:spacing w:after="228" w:line="259" w:lineRule="auto"/>
              <w:ind w:left="103" w:firstLine="0"/>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2E3">
            <w:pPr>
              <w:spacing w:after="0" w:line="259" w:lineRule="auto"/>
              <w:ind w:left="103" w:firstLine="0"/>
              <w:rPr/>
            </w:pPr>
            <w:r w:rsidDel="00000000" w:rsidR="00000000" w:rsidRPr="00000000">
              <w:rPr>
                <w:i w:val="1"/>
                <w:sz w:val="20"/>
                <w:szCs w:val="20"/>
                <w:rtl w:val="0"/>
              </w:rPr>
              <w:t xml:space="preserve">[</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00ff00" w:val="clear"/>
          </w:tcPr>
          <w:p w:rsidR="00000000" w:rsidDel="00000000" w:rsidP="00000000" w:rsidRDefault="00000000" w:rsidRPr="00000000" w14:paraId="000002E5">
            <w:pPr>
              <w:spacing w:after="0" w:line="259" w:lineRule="auto"/>
              <w:ind w:left="-25" w:firstLine="0"/>
              <w:jc w:val="both"/>
              <w:rPr/>
            </w:pPr>
            <w:r w:rsidDel="00000000" w:rsidR="00000000" w:rsidRPr="00000000">
              <w:rPr>
                <w:sz w:val="20"/>
                <w:szCs w:val="20"/>
                <w:rtl w:val="0"/>
              </w:rPr>
              <w:t xml:space="preserve">Reim</w:t>
            </w:r>
            <w:r w:rsidDel="00000000" w:rsidR="00000000" w:rsidRPr="00000000">
              <w:rPr>
                <w:rtl w:val="0"/>
              </w:rPr>
              <w:t xml:space="preserve"> </w:t>
            </w:r>
          </w:p>
        </w:tc>
        <w:tc>
          <w:tcPr>
            <w:gridSpan w:val="3"/>
            <w:vMerge w:val="restart"/>
            <w:tcBorders>
              <w:top w:color="000000" w:space="0" w:sz="0" w:val="nil"/>
              <w:left w:color="000000" w:space="0" w:sz="0" w:val="nil"/>
              <w:bottom w:color="222222" w:space="0" w:sz="8" w:val="single"/>
              <w:right w:color="000000" w:space="0" w:sz="0" w:val="nil"/>
            </w:tcBorders>
          </w:tcPr>
          <w:p w:rsidR="00000000" w:rsidDel="00000000" w:rsidP="00000000" w:rsidRDefault="00000000" w:rsidRPr="00000000" w14:paraId="000002E7">
            <w:pPr>
              <w:spacing w:after="0" w:line="259" w:lineRule="auto"/>
              <w:ind w:left="-89" w:firstLine="0"/>
              <w:rPr/>
            </w:pPr>
            <w:r w:rsidDel="00000000" w:rsidR="00000000" w:rsidRPr="00000000">
              <w:rPr>
                <w:sz w:val="20"/>
                <w:szCs w:val="20"/>
                <w:rtl w:val="0"/>
              </w:rPr>
              <w:t xml:space="preserve">bursable Expenses are capped at [£[Insert] [OR [Insert] percent ([X]%) of the  </w:t>
            </w:r>
            <w:r w:rsidDel="00000000" w:rsidR="00000000" w:rsidRPr="00000000">
              <w:rPr>
                <w:rtl w:val="0"/>
              </w:rPr>
            </w:r>
          </w:p>
          <w:p w:rsidR="00000000" w:rsidDel="00000000" w:rsidP="00000000" w:rsidRDefault="00000000" w:rsidRPr="00000000" w14:paraId="000002E8">
            <w:pPr>
              <w:spacing w:after="0" w:line="259" w:lineRule="auto"/>
              <w:ind w:left="-555" w:right="2207" w:hanging="55"/>
              <w:rPr/>
            </w:pPr>
            <w:r w:rsidDel="00000000" w:rsidR="00000000" w:rsidRPr="00000000">
              <w:rPr>
                <w:sz w:val="20"/>
                <w:szCs w:val="20"/>
                <w:rtl w:val="0"/>
              </w:rPr>
              <w:t xml:space="preserve">Charges payable under this Statement of Work.] [None]  </w:t>
            </w:r>
            <w:r w:rsidDel="00000000" w:rsidR="00000000" w:rsidRPr="00000000">
              <w:rPr>
                <w:i w:val="1"/>
                <w:sz w:val="20"/>
                <w:szCs w:val="20"/>
                <w:rtl w:val="0"/>
              </w:rPr>
              <w:t xml:space="preserve">Buyer to delete as appropriate for this SOW] </w:t>
            </w:r>
            <w:r w:rsidDel="00000000" w:rsidR="00000000" w:rsidRPr="00000000">
              <w:rPr>
                <w:rtl w:val="0"/>
              </w:rPr>
              <w:t xml:space="preserve"> </w:t>
            </w:r>
          </w:p>
        </w:tc>
        <w:tc>
          <w:tcPr>
            <w:vMerge w:val="continue"/>
            <w:tcBorders>
              <w:top w:color="222222" w:space="0" w:sz="8" w:val="single"/>
              <w:left w:color="000000" w:space="0" w:sz="0" w:val="nil"/>
              <w:bottom w:color="222222" w:space="0" w:sz="8" w:val="single"/>
              <w:right w:color="222222" w:space="0" w:sz="8"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82"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0" w:val="nil"/>
              <w:left w:color="222222" w:space="0" w:sz="8" w:val="single"/>
              <w:bottom w:color="222222" w:space="0" w:sz="8" w:val="single"/>
              <w:right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222222" w:space="0" w:sz="8" w:val="single"/>
              <w:right w:color="000000" w:space="0" w:sz="0" w:val="nil"/>
            </w:tcBorders>
          </w:tcPr>
          <w:p w:rsidR="00000000" w:rsidDel="00000000" w:rsidP="00000000" w:rsidRDefault="00000000" w:rsidRPr="00000000" w14:paraId="000002EF">
            <w:pPr>
              <w:spacing w:after="160" w:line="259" w:lineRule="auto"/>
              <w:ind w:left="0" w:firstLine="0"/>
              <w:rPr/>
            </w:pPr>
            <w:r w:rsidDel="00000000" w:rsidR="00000000" w:rsidRPr="00000000">
              <w:rPr>
                <w:rtl w:val="0"/>
              </w:rPr>
            </w:r>
          </w:p>
        </w:tc>
        <w:tc>
          <w:tcPr>
            <w:gridSpan w:val="3"/>
            <w:vMerge w:val="continue"/>
            <w:tcBorders>
              <w:top w:color="000000" w:space="0" w:sz="0" w:val="nil"/>
              <w:left w:color="000000" w:space="0" w:sz="0" w:val="nil"/>
              <w:bottom w:color="222222" w:space="0" w:sz="8" w:val="single"/>
              <w:right w:color="000000" w:space="0" w:sz="0" w:val="nil"/>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222222" w:space="0" w:sz="8" w:val="single"/>
              <w:left w:color="000000" w:space="0" w:sz="0" w:val="nil"/>
              <w:bottom w:color="222222" w:space="0" w:sz="8" w:val="single"/>
              <w:right w:color="222222" w:space="0" w:sz="8" w:val="single"/>
            </w:tcBorders>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38" w:hRule="atLeast"/>
          <w:tblHeader w:val="0"/>
        </w:trPr>
        <w:tc>
          <w:tcPr>
            <w:gridSpan w:val="9"/>
            <w:tcBorders>
              <w:top w:color="222222" w:space="0" w:sz="8" w:val="single"/>
              <w:left w:color="222222" w:space="0" w:sz="8" w:val="single"/>
              <w:bottom w:color="222222" w:space="0" w:sz="8" w:val="single"/>
              <w:right w:color="222222" w:space="0" w:sz="8" w:val="single"/>
            </w:tcBorders>
            <w:shd w:fill="eeece1" w:val="clear"/>
            <w:vAlign w:val="center"/>
          </w:tcPr>
          <w:p w:rsidR="00000000" w:rsidDel="00000000" w:rsidP="00000000" w:rsidRDefault="00000000" w:rsidRPr="00000000" w14:paraId="000002F5">
            <w:pPr>
              <w:spacing w:after="0" w:line="259" w:lineRule="auto"/>
              <w:ind w:left="0" w:firstLine="0"/>
              <w:rPr/>
            </w:pPr>
            <w:r w:rsidDel="00000000" w:rsidR="00000000" w:rsidRPr="00000000">
              <w:rPr>
                <w:b w:val="1"/>
                <w:sz w:val="20"/>
                <w:szCs w:val="20"/>
                <w:rtl w:val="0"/>
              </w:rPr>
              <w:t xml:space="preserve">5. SIGNATURES AND APPROVALS </w:t>
            </w:r>
            <w:r w:rsidDel="00000000" w:rsidR="00000000" w:rsidRPr="00000000">
              <w:rPr>
                <w:rtl w:val="0"/>
              </w:rPr>
              <w:t xml:space="preserve"> </w:t>
            </w:r>
          </w:p>
        </w:tc>
      </w:tr>
      <w:tr>
        <w:trPr>
          <w:cantSplit w:val="0"/>
          <w:trHeight w:val="804" w:hRule="atLeast"/>
          <w:tblHeader w:val="0"/>
        </w:trPr>
        <w:tc>
          <w:tcPr>
            <w:gridSpan w:val="9"/>
            <w:tcBorders>
              <w:top w:color="222222" w:space="0" w:sz="8" w:val="single"/>
              <w:left w:color="222222" w:space="0" w:sz="8" w:val="single"/>
              <w:bottom w:color="222222" w:space="0" w:sz="8" w:val="single"/>
              <w:right w:color="222222" w:space="0" w:sz="8" w:val="single"/>
            </w:tcBorders>
            <w:shd w:fill="eeece1" w:val="clear"/>
            <w:vAlign w:val="bottom"/>
          </w:tcPr>
          <w:p w:rsidR="00000000" w:rsidDel="00000000" w:rsidP="00000000" w:rsidRDefault="00000000" w:rsidRPr="00000000" w14:paraId="000002FE">
            <w:pPr>
              <w:spacing w:after="40" w:line="259" w:lineRule="auto"/>
              <w:ind w:left="14" w:firstLine="0"/>
              <w:rPr/>
            </w:pPr>
            <w:r w:rsidDel="00000000" w:rsidR="00000000" w:rsidRPr="00000000">
              <w:rPr>
                <w:b w:val="1"/>
                <w:sz w:val="20"/>
                <w:szCs w:val="20"/>
                <w:rtl w:val="0"/>
              </w:rPr>
              <w:t xml:space="preserve">Agreement of this SOW </w:t>
            </w:r>
            <w:r w:rsidDel="00000000" w:rsidR="00000000" w:rsidRPr="00000000">
              <w:rPr>
                <w:rtl w:val="0"/>
              </w:rPr>
              <w:t xml:space="preserve"> </w:t>
            </w:r>
          </w:p>
          <w:p w:rsidR="00000000" w:rsidDel="00000000" w:rsidP="00000000" w:rsidRDefault="00000000" w:rsidRPr="00000000" w14:paraId="000002FF">
            <w:pPr>
              <w:spacing w:after="0" w:line="259" w:lineRule="auto"/>
              <w:ind w:left="14" w:firstLine="0"/>
              <w:rPr/>
            </w:pPr>
            <w:r w:rsidDel="00000000" w:rsidR="00000000" w:rsidRPr="00000000">
              <w:rPr>
                <w:sz w:val="20"/>
                <w:szCs w:val="20"/>
                <w:rtl w:val="0"/>
              </w:rPr>
              <w:t xml:space="preserve">BY SIGNING this Statement of Work, the Parties agree that it shall be incorporated into Appendix 1 of the </w:t>
            </w:r>
            <w:r w:rsidDel="00000000" w:rsidR="00000000" w:rsidRPr="00000000">
              <w:rPr>
                <w:rtl w:val="0"/>
              </w:rPr>
              <w:t xml:space="preserve"> </w:t>
            </w:r>
          </w:p>
        </w:tc>
      </w:tr>
      <w:tr>
        <w:trPr>
          <w:cantSplit w:val="0"/>
          <w:trHeight w:val="480" w:hRule="atLeast"/>
          <w:tblHeader w:val="0"/>
        </w:trPr>
        <w:tc>
          <w:tcPr>
            <w:gridSpan w:val="9"/>
            <w:tcBorders>
              <w:top w:color="222222" w:space="0" w:sz="8" w:val="single"/>
              <w:left w:color="222222" w:space="0" w:sz="8" w:val="single"/>
              <w:bottom w:color="222222" w:space="0" w:sz="8" w:val="single"/>
              <w:right w:color="222222" w:space="0" w:sz="8" w:val="single"/>
            </w:tcBorders>
            <w:shd w:fill="eeece1" w:val="clear"/>
            <w:vAlign w:val="center"/>
          </w:tcPr>
          <w:p w:rsidR="00000000" w:rsidDel="00000000" w:rsidP="00000000" w:rsidRDefault="00000000" w:rsidRPr="00000000" w14:paraId="00000308">
            <w:pPr>
              <w:spacing w:after="0" w:line="259" w:lineRule="auto"/>
              <w:ind w:firstLine="0"/>
              <w:rPr/>
            </w:pPr>
            <w:r w:rsidDel="00000000" w:rsidR="00000000" w:rsidRPr="00000000">
              <w:rPr>
                <w:sz w:val="20"/>
                <w:szCs w:val="20"/>
                <w:rtl w:val="0"/>
              </w:rPr>
              <w:t xml:space="preserve">Order Form and incorporated into the Call-Off Contract and be legally binding on the Parties: </w:t>
            </w:r>
            <w:r w:rsidDel="00000000" w:rsidR="00000000" w:rsidRPr="00000000">
              <w:rPr>
                <w:rtl w:val="0"/>
              </w:rPr>
              <w:t xml:space="preserve"> </w:t>
            </w:r>
          </w:p>
        </w:tc>
      </w:tr>
      <w:tr>
        <w:trPr>
          <w:cantSplit w:val="0"/>
          <w:trHeight w:val="1915" w:hRule="atLeast"/>
          <w:tblHeader w:val="0"/>
        </w:trPr>
        <w:tc>
          <w:tcPr>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311">
            <w:pPr>
              <w:spacing w:after="33" w:line="260" w:lineRule="auto"/>
              <w:ind w:firstLine="0"/>
              <w:rPr/>
            </w:pPr>
            <w:r w:rsidDel="00000000" w:rsidR="00000000" w:rsidRPr="00000000">
              <w:rPr>
                <w:b w:val="1"/>
                <w:sz w:val="20"/>
                <w:szCs w:val="20"/>
                <w:rtl w:val="0"/>
              </w:rPr>
              <w:t xml:space="preserve">For and on behalf of the </w:t>
            </w:r>
            <w:r w:rsidDel="00000000" w:rsidR="00000000" w:rsidRPr="00000000">
              <w:rPr>
                <w:rtl w:val="0"/>
              </w:rPr>
            </w:r>
          </w:p>
          <w:p w:rsidR="00000000" w:rsidDel="00000000" w:rsidP="00000000" w:rsidRDefault="00000000" w:rsidRPr="00000000" w14:paraId="00000312">
            <w:pPr>
              <w:spacing w:after="0" w:line="259" w:lineRule="auto"/>
              <w:ind w:firstLine="0"/>
              <w:rPr/>
            </w:pPr>
            <w:r w:rsidDel="00000000" w:rsidR="00000000" w:rsidRPr="00000000">
              <w:rPr>
                <w:b w:val="1"/>
                <w:sz w:val="20"/>
                <w:szCs w:val="20"/>
                <w:rtl w:val="0"/>
              </w:rPr>
              <w:t xml:space="preserve">Supplier   </w:t>
            </w:r>
            <w:r w:rsidDel="00000000" w:rsidR="00000000" w:rsidRPr="00000000">
              <w:rPr>
                <w:rtl w:val="0"/>
              </w:rPr>
              <w:t xml:space="preserve"> </w:t>
            </w:r>
          </w:p>
        </w:tc>
        <w:tc>
          <w:tcPr>
            <w:gridSpan w:val="8"/>
            <w:tcBorders>
              <w:top w:color="222222" w:space="0" w:sz="8" w:val="single"/>
              <w:left w:color="222222" w:space="0" w:sz="8" w:val="single"/>
              <w:bottom w:color="222222" w:space="0" w:sz="8" w:val="single"/>
              <w:right w:color="222222" w:space="0" w:sz="8" w:val="single"/>
            </w:tcBorders>
            <w:vAlign w:val="bottom"/>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tblW w:w="5680.0" w:type="dxa"/>
              <w:jc w:val="left"/>
              <w:tblInd w:w="10.0" w:type="dxa"/>
              <w:tblLayout w:type="fixed"/>
              <w:tblLook w:val="0400"/>
            </w:tblPr>
            <w:tblGrid>
              <w:gridCol w:w="1107"/>
              <w:gridCol w:w="4573"/>
              <w:tblGridChange w:id="0">
                <w:tblGrid>
                  <w:gridCol w:w="1107"/>
                  <w:gridCol w:w="4573"/>
                </w:tblGrid>
              </w:tblGridChange>
            </w:tblGrid>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spacing w:after="34" w:line="259" w:lineRule="auto"/>
                    <w:ind w:left="0" w:firstLine="0"/>
                    <w:rPr/>
                  </w:pPr>
                  <w:r w:rsidDel="00000000" w:rsidR="00000000" w:rsidRPr="00000000">
                    <w:rPr>
                      <w:sz w:val="20"/>
                      <w:szCs w:val="20"/>
                      <w:rtl w:val="0"/>
                    </w:rPr>
                    <w:t xml:space="preserve">Name  </w:t>
                  </w:r>
                  <w:r w:rsidDel="00000000" w:rsidR="00000000" w:rsidRPr="00000000">
                    <w:rPr>
                      <w:rtl w:val="0"/>
                    </w:rPr>
                    <w:t xml:space="preserve"> </w:t>
                  </w:r>
                </w:p>
                <w:p w:rsidR="00000000" w:rsidDel="00000000" w:rsidP="00000000" w:rsidRDefault="00000000" w:rsidRPr="00000000" w14:paraId="00000315">
                  <w:pPr>
                    <w:spacing w:after="0" w:line="259" w:lineRule="auto"/>
                    <w:ind w:left="0" w:firstLine="0"/>
                    <w:rPr/>
                  </w:pPr>
                  <w:r w:rsidDel="00000000" w:rsidR="00000000" w:rsidRPr="00000000">
                    <w:rPr>
                      <w:sz w:val="20"/>
                      <w:szCs w:val="20"/>
                      <w:rtl w:val="0"/>
                    </w:rPr>
                    <w:t xml:space="preserve">and title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ind w:left="0" w:right="15" w:firstLine="0"/>
                    <w:rPr/>
                  </w:pPr>
                  <w:bookmarkStart w:colFirst="0" w:colLast="0" w:name="_heading=h.gjdgxs" w:id="0"/>
                  <w:bookmarkEnd w:id="0"/>
                  <w:r w:rsidDel="00000000" w:rsidR="00000000" w:rsidRPr="00000000">
                    <w:rPr>
                      <w:b w:val="1"/>
                      <w:color w:val="ff0000"/>
                      <w:sz w:val="22"/>
                      <w:szCs w:val="22"/>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317">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59" w:lineRule="auto"/>
                    <w:ind w:left="0" w:firstLine="0"/>
                    <w:rPr/>
                  </w:pPr>
                  <w:r w:rsidDel="00000000" w:rsidR="00000000" w:rsidRPr="00000000">
                    <w:rPr>
                      <w:sz w:val="20"/>
                      <w:szCs w:val="20"/>
                      <w:rtl w:val="0"/>
                    </w:rPr>
                    <w:t xml:space="preserve">Date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59" w:lineRule="auto"/>
                    <w:ind w:left="0" w:firstLine="0"/>
                    <w:rPr/>
                  </w:pPr>
                  <w:r w:rsidDel="00000000" w:rsidR="00000000" w:rsidRPr="00000000">
                    <w:rPr>
                      <w:sz w:val="20"/>
                      <w:szCs w:val="20"/>
                      <w:rtl w:val="0"/>
                    </w:rPr>
                    <w:t xml:space="preserve"> </w:t>
                  </w:r>
                  <w:r w:rsidDel="00000000" w:rsidR="00000000" w:rsidRPr="00000000">
                    <w:rPr>
                      <w:rtl w:val="0"/>
                    </w:rPr>
                    <w:t xml:space="preserve"> </w:t>
                  </w:r>
                </w:p>
              </w:tc>
            </w:tr>
            <w:tr>
              <w:trPr>
                <w:cantSplit w:val="0"/>
                <w:trHeight w:val="433"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1A">
                  <w:pPr>
                    <w:spacing w:after="0" w:line="259" w:lineRule="auto"/>
                    <w:ind w:left="0" w:firstLine="0"/>
                    <w:rPr/>
                  </w:pPr>
                  <w:r w:rsidDel="00000000" w:rsidR="00000000" w:rsidRPr="00000000">
                    <w:rPr>
                      <w:sz w:val="20"/>
                      <w:szCs w:val="20"/>
                      <w:rtl w:val="0"/>
                    </w:rPr>
                    <w:t xml:space="preserve">Signature </w:t>
                  </w:r>
                  <w:r w:rsidDel="00000000" w:rsidR="00000000" w:rsidRPr="00000000">
                    <w:rPr>
                      <w:rtl w:val="0"/>
                    </w:rPr>
                    <w:t xml:space="preserve">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31B">
                  <w:pPr>
                    <w:spacing w:after="0" w:line="259" w:lineRule="auto"/>
                    <w:ind w:left="0" w:firstLine="0"/>
                    <w:rPr/>
                  </w:pPr>
                  <w:r w:rsidDel="00000000" w:rsidR="00000000" w:rsidRPr="00000000">
                    <w:rPr>
                      <w:sz w:val="20"/>
                      <w:szCs w:val="20"/>
                      <w:rtl w:val="0"/>
                    </w:rPr>
                    <w:t xml:space="preserve"> </w:t>
                  </w:r>
                  <w:r w:rsidDel="00000000" w:rsidR="00000000" w:rsidRPr="00000000">
                    <w:rPr>
                      <w:rtl w:val="0"/>
                    </w:rPr>
                    <w:t xml:space="preserve"> </w:t>
                  </w:r>
                </w:p>
              </w:tc>
            </w:tr>
          </w:tbl>
          <w:p w:rsidR="00000000" w:rsidDel="00000000" w:rsidP="00000000" w:rsidRDefault="00000000" w:rsidRPr="00000000" w14:paraId="0000031C">
            <w:pPr>
              <w:spacing w:after="0" w:line="259" w:lineRule="auto"/>
              <w:ind w:left="5" w:firstLine="0"/>
              <w:rPr/>
            </w:pPr>
            <w:r w:rsidDel="00000000" w:rsidR="00000000" w:rsidRPr="00000000">
              <w:rPr>
                <w:sz w:val="2"/>
                <w:szCs w:val="2"/>
                <w:rtl w:val="0"/>
              </w:rPr>
              <w:t xml:space="preserve"> </w:t>
            </w:r>
            <w:r w:rsidDel="00000000" w:rsidR="00000000" w:rsidRPr="00000000">
              <w:rPr>
                <w:rtl w:val="0"/>
              </w:rPr>
            </w:r>
          </w:p>
        </w:tc>
      </w:tr>
      <w:tr>
        <w:trPr>
          <w:cantSplit w:val="0"/>
          <w:trHeight w:val="316" w:hRule="atLeast"/>
          <w:tblHeader w:val="0"/>
        </w:trPr>
        <w:tc>
          <w:tcPr>
            <w:vMerge w:val="restart"/>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324">
            <w:pPr>
              <w:spacing w:after="0" w:line="259" w:lineRule="auto"/>
              <w:ind w:firstLine="0"/>
              <w:rPr/>
            </w:pPr>
            <w:r w:rsidDel="00000000" w:rsidR="00000000" w:rsidRPr="00000000">
              <w:rPr>
                <w:b w:val="1"/>
                <w:sz w:val="20"/>
                <w:szCs w:val="20"/>
                <w:rtl w:val="0"/>
              </w:rPr>
              <w:t xml:space="preserve">For and on behalf of the Buyer   </w:t>
            </w:r>
            <w:r w:rsidDel="00000000" w:rsidR="00000000" w:rsidRPr="00000000">
              <w:rPr>
                <w:rtl w:val="0"/>
              </w:rPr>
              <w:t xml:space="preserve"> </w:t>
            </w:r>
          </w:p>
        </w:tc>
        <w:tc>
          <w:tcPr>
            <w:gridSpan w:val="8"/>
            <w:tcBorders>
              <w:top w:color="222222" w:space="0" w:sz="8" w:val="single"/>
              <w:left w:color="222222" w:space="0" w:sz="8" w:val="single"/>
              <w:bottom w:color="000000" w:space="0" w:sz="0" w:val="nil"/>
              <w:right w:color="222222" w:space="0" w:sz="8" w:val="single"/>
            </w:tcBorders>
          </w:tcPr>
          <w:p w:rsidR="00000000" w:rsidDel="00000000" w:rsidP="00000000" w:rsidRDefault="00000000" w:rsidRPr="00000000" w14:paraId="00000325">
            <w:pPr>
              <w:spacing w:after="160" w:line="259" w:lineRule="auto"/>
              <w:ind w:left="0" w:firstLine="0"/>
              <w:rPr/>
            </w:pPr>
            <w:r w:rsidDel="00000000" w:rsidR="00000000" w:rsidRPr="00000000">
              <w:rPr>
                <w:rtl w:val="0"/>
              </w:rPr>
            </w:r>
          </w:p>
        </w:tc>
      </w:tr>
      <w:tr>
        <w:trPr>
          <w:cantSplit w:val="0"/>
          <w:trHeight w:val="720"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0" w:val="nil"/>
              <w:left w:color="222222" w:space="0" w:sz="8" w:val="single"/>
              <w:bottom w:color="222222" w:space="0" w:sz="8" w:val="single"/>
              <w:right w:color="000000" w:space="0" w:sz="4" w:val="single"/>
            </w:tcBorders>
            <w:vAlign w:val="bottom"/>
          </w:tcPr>
          <w:p w:rsidR="00000000" w:rsidDel="00000000" w:rsidP="00000000" w:rsidRDefault="00000000" w:rsidRPr="00000000" w14:paraId="0000032E">
            <w:pPr>
              <w:spacing w:after="0" w:line="259" w:lineRule="auto"/>
              <w:ind w:left="0" w:firstLine="0"/>
              <w:jc w:val="right"/>
              <w:rPr/>
            </w:pPr>
            <w:r w:rsidDel="00000000" w:rsidR="00000000" w:rsidRPr="00000000">
              <w:rPr>
                <w:sz w:val="2"/>
                <w:szCs w:val="2"/>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36" w:line="259" w:lineRule="auto"/>
              <w:ind w:left="29" w:firstLine="0"/>
              <w:rPr/>
            </w:pPr>
            <w:r w:rsidDel="00000000" w:rsidR="00000000" w:rsidRPr="00000000">
              <w:rPr>
                <w:sz w:val="20"/>
                <w:szCs w:val="20"/>
                <w:rtl w:val="0"/>
              </w:rPr>
              <w:t xml:space="preserve">Name  </w:t>
            </w:r>
            <w:r w:rsidDel="00000000" w:rsidR="00000000" w:rsidRPr="00000000">
              <w:rPr>
                <w:rtl w:val="0"/>
              </w:rPr>
              <w:t xml:space="preserve"> </w:t>
            </w:r>
          </w:p>
          <w:p w:rsidR="00000000" w:rsidDel="00000000" w:rsidP="00000000" w:rsidRDefault="00000000" w:rsidRPr="00000000" w14:paraId="00000330">
            <w:pPr>
              <w:spacing w:after="0" w:line="259" w:lineRule="auto"/>
              <w:ind w:left="29" w:firstLine="0"/>
              <w:rPr/>
            </w:pPr>
            <w:r w:rsidDel="00000000" w:rsidR="00000000" w:rsidRPr="00000000">
              <w:rPr>
                <w:sz w:val="20"/>
                <w:szCs w:val="20"/>
                <w:rtl w:val="0"/>
              </w:rPr>
              <w:t xml:space="preserve">and title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59" w:lineRule="auto"/>
              <w:ind w:left="29" w:firstLine="0"/>
              <w:rPr/>
            </w:pPr>
            <w:r w:rsidDel="00000000" w:rsidR="00000000" w:rsidRPr="00000000">
              <w:rPr>
                <w:sz w:val="20"/>
                <w:szCs w:val="20"/>
                <w:rtl w:val="0"/>
              </w:rPr>
              <w:t xml:space="preserve"> </w:t>
            </w:r>
            <w:r w:rsidDel="00000000" w:rsidR="00000000" w:rsidRPr="00000000">
              <w:rPr>
                <w:rtl w:val="0"/>
              </w:rPr>
              <w:t xml:space="preserve"> </w:t>
            </w:r>
          </w:p>
        </w:tc>
        <w:tc>
          <w:tcPr>
            <w:gridSpan w:val="2"/>
            <w:vMerge w:val="restart"/>
            <w:tcBorders>
              <w:top w:color="000000" w:space="0" w:sz="0" w:val="nil"/>
              <w:left w:color="000000" w:space="0" w:sz="4" w:val="single"/>
              <w:bottom w:color="222222" w:space="0" w:sz="8" w:val="single"/>
              <w:right w:color="222222" w:space="0" w:sz="8" w:val="single"/>
            </w:tcBorders>
          </w:tcPr>
          <w:p w:rsidR="00000000" w:rsidDel="00000000" w:rsidP="00000000" w:rsidRDefault="00000000" w:rsidRPr="00000000" w14:paraId="00000335">
            <w:pPr>
              <w:spacing w:after="160" w:line="259" w:lineRule="auto"/>
              <w:ind w:left="0" w:firstLine="0"/>
              <w:rPr/>
            </w:pPr>
            <w:r w:rsidDel="00000000" w:rsidR="00000000" w:rsidRPr="00000000">
              <w:rPr>
                <w:rtl w:val="0"/>
              </w:rPr>
            </w:r>
          </w:p>
        </w:tc>
      </w:tr>
      <w:tr>
        <w:trPr>
          <w:cantSplit w:val="0"/>
          <w:trHeight w:val="434"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222222" w:space="0" w:sz="8" w:val="single"/>
              <w:bottom w:color="222222" w:space="0" w:sz="8" w:val="single"/>
              <w:right w:color="000000" w:space="0" w:sz="4" w:val="single"/>
            </w:tcBorders>
            <w:vAlign w:val="bottom"/>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0" w:line="259" w:lineRule="auto"/>
              <w:ind w:left="29" w:firstLine="0"/>
              <w:rPr/>
            </w:pPr>
            <w:r w:rsidDel="00000000" w:rsidR="00000000" w:rsidRPr="00000000">
              <w:rPr>
                <w:sz w:val="20"/>
                <w:szCs w:val="20"/>
                <w:rtl w:val="0"/>
              </w:rPr>
              <w:t xml:space="preserve">Date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0" w:line="259" w:lineRule="auto"/>
              <w:ind w:left="29" w:firstLine="0"/>
              <w:rPr/>
            </w:pPr>
            <w:r w:rsidDel="00000000" w:rsidR="00000000" w:rsidRPr="00000000">
              <w:rPr>
                <w:sz w:val="20"/>
                <w:szCs w:val="20"/>
                <w:rtl w:val="0"/>
              </w:rPr>
              <w:t xml:space="preserve"> </w:t>
            </w:r>
            <w:r w:rsidDel="00000000" w:rsidR="00000000" w:rsidRPr="00000000">
              <w:rPr>
                <w:rtl w:val="0"/>
              </w:rPr>
              <w:t xml:space="preserve"> </w:t>
            </w:r>
          </w:p>
        </w:tc>
        <w:tc>
          <w:tcPr>
            <w:gridSpan w:val="2"/>
            <w:vMerge w:val="continue"/>
            <w:tcBorders>
              <w:top w:color="000000" w:space="0" w:sz="0" w:val="nil"/>
              <w:left w:color="000000" w:space="0" w:sz="4" w:val="single"/>
              <w:bottom w:color="222222" w:space="0" w:sz="8" w:val="single"/>
              <w:right w:color="222222" w:space="0" w:sz="8" w:val="single"/>
            </w:tcBorders>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45" w:hRule="atLeast"/>
          <w:tblHeader w:val="0"/>
        </w:trPr>
        <w:tc>
          <w:tcPr>
            <w:vMerge w:val="continue"/>
            <w:tcBorders>
              <w:top w:color="222222" w:space="0" w:sz="8" w:val="single"/>
              <w:left w:color="222222" w:space="0" w:sz="8" w:val="single"/>
              <w:bottom w:color="222222" w:space="0" w:sz="8" w:val="single"/>
              <w:right w:color="222222" w:space="0" w:sz="8" w:val="single"/>
            </w:tcBorders>
            <w:shd w:fill="cfcbcf"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222222" w:space="0" w:sz="8" w:val="single"/>
              <w:bottom w:color="222222" w:space="0" w:sz="8" w:val="single"/>
              <w:right w:color="000000" w:space="0" w:sz="4" w:val="single"/>
            </w:tcBorders>
            <w:vAlign w:val="bottom"/>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222222" w:space="0" w:sz="8" w:val="single"/>
              <w:right w:color="000000" w:space="0" w:sz="4" w:val="single"/>
            </w:tcBorders>
          </w:tcPr>
          <w:p w:rsidR="00000000" w:rsidDel="00000000" w:rsidP="00000000" w:rsidRDefault="00000000" w:rsidRPr="00000000" w14:paraId="00000342">
            <w:pPr>
              <w:spacing w:after="0" w:line="259" w:lineRule="auto"/>
              <w:ind w:left="29" w:firstLine="0"/>
              <w:rPr/>
            </w:pPr>
            <w:r w:rsidDel="00000000" w:rsidR="00000000" w:rsidRPr="00000000">
              <w:rPr>
                <w:sz w:val="20"/>
                <w:szCs w:val="20"/>
                <w:rtl w:val="0"/>
              </w:rPr>
              <w:t xml:space="preserve">Signature </w:t>
            </w:r>
            <w:r w:rsidDel="00000000" w:rsidR="00000000" w:rsidRPr="00000000">
              <w:rPr>
                <w:rtl w:val="0"/>
              </w:rPr>
              <w:t xml:space="preserve"> </w:t>
            </w:r>
          </w:p>
        </w:tc>
        <w:tc>
          <w:tcPr>
            <w:tcBorders>
              <w:top w:color="000000" w:space="0" w:sz="4" w:val="single"/>
              <w:left w:color="000000" w:space="0" w:sz="4" w:val="single"/>
              <w:bottom w:color="222222" w:space="0" w:sz="8" w:val="single"/>
              <w:right w:color="000000" w:space="0" w:sz="4" w:val="single"/>
            </w:tcBorders>
          </w:tcPr>
          <w:p w:rsidR="00000000" w:rsidDel="00000000" w:rsidP="00000000" w:rsidRDefault="00000000" w:rsidRPr="00000000" w14:paraId="00000346">
            <w:pPr>
              <w:spacing w:after="0" w:line="259" w:lineRule="auto"/>
              <w:ind w:left="29" w:firstLine="0"/>
              <w:rPr/>
            </w:pPr>
            <w:r w:rsidDel="00000000" w:rsidR="00000000" w:rsidRPr="00000000">
              <w:rPr>
                <w:sz w:val="20"/>
                <w:szCs w:val="20"/>
                <w:rtl w:val="0"/>
              </w:rPr>
              <w:t xml:space="preserve"> </w:t>
            </w:r>
            <w:r w:rsidDel="00000000" w:rsidR="00000000" w:rsidRPr="00000000">
              <w:rPr>
                <w:rtl w:val="0"/>
              </w:rPr>
              <w:t xml:space="preserve"> </w:t>
            </w:r>
          </w:p>
        </w:tc>
        <w:tc>
          <w:tcPr>
            <w:gridSpan w:val="2"/>
            <w:vMerge w:val="continue"/>
            <w:tcBorders>
              <w:top w:color="000000" w:space="0" w:sz="0" w:val="nil"/>
              <w:left w:color="000000" w:space="0" w:sz="4" w:val="single"/>
              <w:bottom w:color="222222" w:space="0" w:sz="8" w:val="single"/>
              <w:right w:color="222222" w:space="0" w:sz="8" w:val="single"/>
            </w:tcBorders>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349">
      <w:pPr>
        <w:spacing w:after="0" w:line="259" w:lineRule="auto"/>
        <w:ind w:left="1440" w:firstLine="0"/>
        <w:jc w:val="both"/>
        <w:rPr/>
      </w:pPr>
      <w:r w:rsidDel="00000000" w:rsidR="00000000" w:rsidRPr="00000000">
        <w:rPr>
          <w:sz w:val="22"/>
          <w:szCs w:val="22"/>
          <w:rtl w:val="0"/>
        </w:rPr>
        <w:t xml:space="preserve">  </w:t>
        <w:tab/>
        <w:t xml:space="preserve"> </w:t>
      </w:r>
      <w:r w:rsidDel="00000000" w:rsidR="00000000" w:rsidRPr="00000000">
        <w:rPr>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34A">
      <w:pPr>
        <w:pStyle w:val="Heading1"/>
        <w:spacing w:after="0" w:lineRule="auto"/>
        <w:ind w:left="1436" w:firstLine="1436"/>
        <w:jc w:val="center"/>
        <w:rPr/>
      </w:pPr>
      <w:r w:rsidDel="00000000" w:rsidR="00000000" w:rsidRPr="00000000">
        <w:rPr>
          <w:sz w:val="36"/>
          <w:szCs w:val="36"/>
          <w:rtl w:val="0"/>
        </w:rPr>
        <w:t xml:space="preserve">ANNEX 1  Data Processing</w:t>
      </w:r>
      <w:r w:rsidDel="00000000" w:rsidR="00000000" w:rsidRPr="00000000">
        <w:rPr>
          <w:b w:val="0"/>
          <w:sz w:val="20"/>
          <w:szCs w:val="20"/>
          <w:rtl w:val="0"/>
        </w:rPr>
        <w:t xml:space="preserve"> </w:t>
      </w: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34B">
      <w:pPr>
        <w:spacing w:after="2" w:line="259" w:lineRule="auto"/>
        <w:ind w:left="1440"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4C">
      <w:pPr>
        <w:spacing w:after="2" w:line="255" w:lineRule="auto"/>
        <w:ind w:left="1431" w:right="25" w:firstLine="0"/>
        <w:rPr/>
      </w:pPr>
      <w:r w:rsidDel="00000000" w:rsidR="00000000" w:rsidRPr="00000000">
        <w:rPr>
          <w:sz w:val="20"/>
          <w:szCs w:val="20"/>
          <w:rtl w:val="0"/>
        </w:rPr>
        <w:t xml:space="preserve">Prior to the execution of this Statement of Work, the Parties shall review Annex 1 of Joint Schedule 11 </w:t>
      </w:r>
      <w:r w:rsidDel="00000000" w:rsidR="00000000" w:rsidRPr="00000000">
        <w:rPr>
          <w:rtl w:val="0"/>
        </w:rPr>
        <w:t xml:space="preserve"> </w:t>
      </w:r>
    </w:p>
    <w:p w:rsidR="00000000" w:rsidDel="00000000" w:rsidP="00000000" w:rsidRDefault="00000000" w:rsidRPr="00000000" w14:paraId="0000034D">
      <w:pPr>
        <w:spacing w:after="2" w:line="255" w:lineRule="auto"/>
        <w:ind w:left="1431" w:right="25" w:firstLine="0"/>
        <w:rPr/>
      </w:pPr>
      <w:r w:rsidDel="00000000" w:rsidR="00000000" w:rsidRPr="00000000">
        <w:rPr>
          <w:sz w:val="20"/>
          <w:szCs w:val="20"/>
          <w:rtl w:val="0"/>
        </w:rPr>
        <w:t xml:space="preserve">(Processing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  </w:t>
      </w:r>
      <w:r w:rsidDel="00000000" w:rsidR="00000000" w:rsidRPr="00000000">
        <w:rPr>
          <w:rtl w:val="0"/>
        </w:rPr>
      </w:r>
    </w:p>
    <w:p w:rsidR="00000000" w:rsidDel="00000000" w:rsidP="00000000" w:rsidRDefault="00000000" w:rsidRPr="00000000" w14:paraId="0000034E">
      <w:pPr>
        <w:spacing w:after="91" w:line="259" w:lineRule="auto"/>
        <w:ind w:left="1436"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34F">
      <w:pPr>
        <w:spacing w:after="69" w:line="259" w:lineRule="auto"/>
        <w:ind w:left="2787" w:firstLine="0"/>
        <w:rPr/>
      </w:pP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i w:val="1"/>
          <w:sz w:val="20"/>
          <w:szCs w:val="20"/>
          <w:highlight w:val="yellow"/>
          <w:rtl w:val="0"/>
        </w:rPr>
        <w:t xml:space="preserve">TEMPLATE ANNEX 1 OF JOINT SCHEDULE 11 (PROCESSING DATA BELOW</w:t>
      </w: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350">
      <w:pPr>
        <w:spacing w:after="0" w:line="259" w:lineRule="auto"/>
        <w:ind w:left="1440" w:firstLine="0"/>
        <w:rPr/>
      </w:pPr>
      <w:r w:rsidDel="00000000" w:rsidR="00000000" w:rsidRPr="00000000">
        <w:rPr>
          <w:b w:val="1"/>
          <w:sz w:val="20"/>
          <w:szCs w:val="20"/>
          <w:rtl w:val="0"/>
        </w:rPr>
        <w:t xml:space="preserve"> </w:t>
      </w:r>
      <w:r w:rsidDel="00000000" w:rsidR="00000000" w:rsidRPr="00000000">
        <w:rPr>
          <w:rtl w:val="0"/>
        </w:rPr>
        <w:t xml:space="preserve"> </w:t>
      </w:r>
    </w:p>
    <w:tbl>
      <w:tblPr>
        <w:tblStyle w:val="Table16"/>
        <w:tblW w:w="9684.0" w:type="dxa"/>
        <w:jc w:val="left"/>
        <w:tblInd w:w="1449.0" w:type="dxa"/>
        <w:tblLayout w:type="fixed"/>
        <w:tblLook w:val="0400"/>
      </w:tblPr>
      <w:tblGrid>
        <w:gridCol w:w="2260"/>
        <w:gridCol w:w="7424"/>
        <w:tblGridChange w:id="0">
          <w:tblGrid>
            <w:gridCol w:w="2260"/>
            <w:gridCol w:w="7424"/>
          </w:tblGrid>
        </w:tblGridChange>
      </w:tblGrid>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51">
            <w:pPr>
              <w:spacing w:after="0" w:line="259" w:lineRule="auto"/>
              <w:ind w:left="0" w:firstLine="0"/>
              <w:rPr/>
            </w:pPr>
            <w:r w:rsidDel="00000000" w:rsidR="00000000" w:rsidRPr="00000000">
              <w:rPr>
                <w:b w:val="1"/>
                <w:sz w:val="20"/>
                <w:szCs w:val="20"/>
                <w:rtl w:val="0"/>
              </w:rPr>
              <w:t xml:space="preserve">Description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352">
            <w:pPr>
              <w:spacing w:after="0" w:line="259" w:lineRule="auto"/>
              <w:ind w:left="0" w:right="106" w:firstLine="0"/>
              <w:jc w:val="center"/>
              <w:rPr/>
            </w:pPr>
            <w:r w:rsidDel="00000000" w:rsidR="00000000" w:rsidRPr="00000000">
              <w:rPr>
                <w:b w:val="1"/>
                <w:sz w:val="20"/>
                <w:szCs w:val="20"/>
                <w:rtl w:val="0"/>
              </w:rPr>
              <w:t xml:space="preserve">Details </w:t>
            </w:r>
            <w:r w:rsidDel="00000000" w:rsidR="00000000" w:rsidRPr="00000000">
              <w:rPr>
                <w:rtl w:val="0"/>
              </w:rPr>
              <w:t xml:space="preserve"> </w:t>
            </w:r>
          </w:p>
        </w:tc>
      </w:tr>
      <w:tr>
        <w:trPr>
          <w:cantSplit w:val="0"/>
          <w:trHeight w:val="103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10" w:line="231" w:lineRule="auto"/>
              <w:ind w:left="0" w:right="82" w:firstLine="0"/>
              <w:rPr/>
            </w:pPr>
            <w:r w:rsidDel="00000000" w:rsidR="00000000" w:rsidRPr="00000000">
              <w:rPr>
                <w:sz w:val="20"/>
                <w:szCs w:val="20"/>
                <w:rtl w:val="0"/>
              </w:rPr>
              <w:t xml:space="preserve">Identity of Controller for each Category of </w:t>
            </w:r>
            <w:r w:rsidDel="00000000" w:rsidR="00000000" w:rsidRPr="00000000">
              <w:rPr>
                <w:rtl w:val="0"/>
              </w:rPr>
              <w:t xml:space="preserve"> </w:t>
            </w:r>
          </w:p>
          <w:p w:rsidR="00000000" w:rsidDel="00000000" w:rsidP="00000000" w:rsidRDefault="00000000" w:rsidRPr="00000000" w14:paraId="00000354">
            <w:pPr>
              <w:spacing w:after="9" w:line="444" w:lineRule="auto"/>
              <w:ind w:left="0" w:right="891" w:firstLine="0"/>
              <w:rPr/>
            </w:pPr>
            <w:r w:rsidDel="00000000" w:rsidR="00000000" w:rsidRPr="00000000">
              <w:rPr>
                <w:sz w:val="20"/>
                <w:szCs w:val="20"/>
                <w:rtl w:val="0"/>
              </w:rPr>
              <w:t xml:space="preserve">Personal Data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55">
            <w:pPr>
              <w:spacing w:after="0" w:line="259" w:lineRule="auto"/>
              <w:ind w:left="0" w:right="-3" w:firstLine="0"/>
              <w:jc w:val="righ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25" w:line="259" w:lineRule="auto"/>
              <w:ind w:left="112" w:firstLine="0"/>
              <w:rPr/>
            </w:pPr>
            <w:r w:rsidDel="00000000" w:rsidR="00000000" w:rsidRPr="00000000">
              <w:rPr>
                <w:rFonts w:ascii="Calibri" w:cs="Calibri" w:eastAsia="Calibri" w:hAnsi="Calibri"/>
                <w:b w:val="1"/>
                <w:sz w:val="20"/>
                <w:szCs w:val="20"/>
                <w:rtl w:val="0"/>
              </w:rPr>
              <w:t xml:space="preserve">The Relevant Authority is Controller and the Supplier is Processor </w:t>
            </w:r>
            <w:r w:rsidDel="00000000" w:rsidR="00000000" w:rsidRPr="00000000">
              <w:rPr>
                <w:rtl w:val="0"/>
              </w:rPr>
            </w:r>
          </w:p>
          <w:p w:rsidR="00000000" w:rsidDel="00000000" w:rsidP="00000000" w:rsidRDefault="00000000" w:rsidRPr="00000000" w14:paraId="00000357">
            <w:pPr>
              <w:spacing w:after="0" w:line="259" w:lineRule="auto"/>
              <w:ind w:left="4" w:firstLine="0"/>
              <w:rPr/>
            </w:pPr>
            <w:r w:rsidDel="00000000" w:rsidR="00000000" w:rsidRPr="00000000">
              <w:rPr>
                <w:b w:val="1"/>
                <w:sz w:val="20"/>
                <w:szCs w:val="20"/>
                <w:rtl w:val="0"/>
              </w:rPr>
              <w:t xml:space="preserve"> </w:t>
            </w:r>
            <w:r w:rsidDel="00000000" w:rsidR="00000000" w:rsidRPr="00000000">
              <w:rPr>
                <w:rtl w:val="0"/>
              </w:rPr>
              <w:t xml:space="preserve"> </w:t>
            </w:r>
          </w:p>
          <w:p w:rsidR="00000000" w:rsidDel="00000000" w:rsidP="00000000" w:rsidRDefault="00000000" w:rsidRPr="00000000" w14:paraId="00000358">
            <w:pPr>
              <w:spacing w:after="22" w:line="237" w:lineRule="auto"/>
              <w:ind w:left="4" w:firstLine="0"/>
              <w:rPr/>
            </w:pPr>
            <w:r w:rsidDel="00000000" w:rsidR="00000000" w:rsidRPr="00000000">
              <w:rPr>
                <w:sz w:val="20"/>
                <w:szCs w:val="20"/>
                <w:rtl w:val="0"/>
              </w:rPr>
              <w:t xml:space="preserve">The Parties acknowledge that in accordance with paragraph 2 to paragraph 15 and for the purposes of the Data Protection Legislation, the Relevant Authority is the Controller and the Supplier is the Processor of the following Personal Data: </w:t>
            </w:r>
            <w:r w:rsidDel="00000000" w:rsidR="00000000" w:rsidRPr="00000000">
              <w:rPr>
                <w:rtl w:val="0"/>
              </w:rPr>
              <w:t xml:space="preserve"> </w:t>
            </w:r>
          </w:p>
          <w:p w:rsidR="00000000" w:rsidDel="00000000" w:rsidP="00000000" w:rsidRDefault="00000000" w:rsidRPr="00000000" w14:paraId="00000359">
            <w:pPr>
              <w:spacing w:after="10" w:line="259" w:lineRule="auto"/>
              <w:ind w:left="4"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5A">
            <w:pPr>
              <w:numPr>
                <w:ilvl w:val="0"/>
                <w:numId w:val="2"/>
              </w:numPr>
              <w:spacing w:after="33" w:line="242" w:lineRule="auto"/>
              <w:ind w:left="726" w:hanging="360"/>
              <w:rPr/>
            </w:pPr>
            <w:r w:rsidDel="00000000" w:rsidR="00000000" w:rsidRPr="00000000">
              <w:rPr>
                <w:rFonts w:ascii="Calibri" w:cs="Calibri" w:eastAsia="Calibri" w:hAnsi="Calibri"/>
                <w:b w:val="1"/>
                <w:i w:val="1"/>
                <w:sz w:val="20"/>
                <w:szCs w:val="20"/>
                <w:highlight w:val="yellow"/>
                <w:rtl w:val="0"/>
              </w:rPr>
              <w:t xml:space="preserve">[Insert</w:t>
            </w:r>
            <w:r w:rsidDel="00000000" w:rsidR="00000000" w:rsidRPr="00000000">
              <w:rPr>
                <w:rFonts w:ascii="Calibri" w:cs="Calibri" w:eastAsia="Calibri" w:hAnsi="Calibri"/>
                <w:b w:val="1"/>
                <w:i w:val="1"/>
                <w:sz w:val="20"/>
                <w:szCs w:val="20"/>
                <w:rtl w:val="0"/>
              </w:rPr>
              <w:t xml:space="preserve"> </w:t>
            </w:r>
            <w:r w:rsidDel="00000000" w:rsidR="00000000" w:rsidRPr="00000000">
              <w:rPr>
                <w:rFonts w:ascii="Calibri" w:cs="Calibri" w:eastAsia="Calibri" w:hAnsi="Calibri"/>
                <w:i w:val="1"/>
                <w:sz w:val="20"/>
                <w:szCs w:val="20"/>
                <w:rtl w:val="0"/>
              </w:rPr>
              <w:t xml:space="preserve">the scope of Personal Data for which the purposes and means of the Processing by the Supplier is determined by the Relevant Authority] </w:t>
            </w:r>
            <w:r w:rsidDel="00000000" w:rsidR="00000000" w:rsidRPr="00000000">
              <w:rPr>
                <w:rtl w:val="0"/>
              </w:rPr>
            </w:r>
          </w:p>
          <w:p w:rsidR="00000000" w:rsidDel="00000000" w:rsidP="00000000" w:rsidRDefault="00000000" w:rsidRPr="00000000" w14:paraId="0000035B">
            <w:pPr>
              <w:spacing w:after="0" w:line="273" w:lineRule="auto"/>
              <w:ind w:left="4" w:right="7194" w:firstLine="0"/>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5C">
            <w:pPr>
              <w:spacing w:after="16" w:line="259" w:lineRule="auto"/>
              <w:ind w:left="4" w:firstLine="0"/>
              <w:rPr/>
            </w:pPr>
            <w:r w:rsidDel="00000000" w:rsidR="00000000" w:rsidRPr="00000000">
              <w:rPr>
                <w:b w:val="1"/>
                <w:sz w:val="20"/>
                <w:szCs w:val="20"/>
                <w:rtl w:val="0"/>
              </w:rPr>
              <w:t xml:space="preserve">The Supplier is Controller and the Relevant Authority is Processor </w:t>
            </w:r>
            <w:r w:rsidDel="00000000" w:rsidR="00000000" w:rsidRPr="00000000">
              <w:rPr>
                <w:rtl w:val="0"/>
              </w:rPr>
              <w:t xml:space="preserve"> </w:t>
            </w:r>
          </w:p>
          <w:p w:rsidR="00000000" w:rsidDel="00000000" w:rsidP="00000000" w:rsidRDefault="00000000" w:rsidRPr="00000000" w14:paraId="0000035D">
            <w:pPr>
              <w:spacing w:after="0" w:line="259" w:lineRule="auto"/>
              <w:ind w:left="4" w:firstLine="0"/>
              <w:rPr/>
            </w:pPr>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5E">
            <w:pPr>
              <w:spacing w:after="25" w:line="237" w:lineRule="auto"/>
              <w:ind w:left="4" w:firstLine="0"/>
              <w:rPr/>
            </w:pPr>
            <w:r w:rsidDel="00000000" w:rsidR="00000000" w:rsidRPr="00000000">
              <w:rPr>
                <w:i w:val="1"/>
                <w:sz w:val="20"/>
                <w:szCs w:val="20"/>
                <w:rtl w:val="0"/>
              </w:rPr>
              <w:t xml:space="preserve">The Parties acknowledge that for the purposes of the Data Protection Legislation, the Supplier is the Controller and the Relevant Authority is the Processor in accordance with paragraph </w:t>
            </w:r>
            <w:r w:rsidDel="00000000" w:rsidR="00000000" w:rsidRPr="00000000">
              <w:rPr>
                <w:sz w:val="20"/>
                <w:szCs w:val="20"/>
                <w:rtl w:val="0"/>
              </w:rPr>
              <w:t xml:space="preserve">2 </w:t>
            </w:r>
            <w:r w:rsidDel="00000000" w:rsidR="00000000" w:rsidRPr="00000000">
              <w:rPr>
                <w:i w:val="1"/>
                <w:sz w:val="20"/>
                <w:szCs w:val="20"/>
                <w:rtl w:val="0"/>
              </w:rPr>
              <w:t xml:space="preserve">to paragraph 15</w:t>
            </w:r>
            <w:r w:rsidDel="00000000" w:rsidR="00000000" w:rsidRPr="00000000">
              <w:rPr>
                <w:sz w:val="20"/>
                <w:szCs w:val="20"/>
                <w:rtl w:val="0"/>
              </w:rPr>
              <w:t xml:space="preserve"> </w:t>
            </w:r>
            <w:r w:rsidDel="00000000" w:rsidR="00000000" w:rsidRPr="00000000">
              <w:rPr>
                <w:i w:val="1"/>
                <w:sz w:val="20"/>
                <w:szCs w:val="20"/>
                <w:rtl w:val="0"/>
              </w:rPr>
              <w:t xml:space="preserve">of the following Personal Data: </w:t>
            </w:r>
            <w:r w:rsidDel="00000000" w:rsidR="00000000" w:rsidRPr="00000000">
              <w:rPr>
                <w:rtl w:val="0"/>
              </w:rPr>
              <w:t xml:space="preserve"> </w:t>
            </w:r>
          </w:p>
          <w:p w:rsidR="00000000" w:rsidDel="00000000" w:rsidP="00000000" w:rsidRDefault="00000000" w:rsidRPr="00000000" w14:paraId="0000035F">
            <w:pPr>
              <w:spacing w:after="0" w:line="259" w:lineRule="auto"/>
              <w:ind w:left="4"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60">
            <w:pPr>
              <w:numPr>
                <w:ilvl w:val="0"/>
                <w:numId w:val="2"/>
              </w:numPr>
              <w:spacing w:after="21" w:line="246" w:lineRule="auto"/>
              <w:ind w:left="726" w:hanging="360"/>
              <w:rPr/>
            </w:pPr>
            <w:r w:rsidDel="00000000" w:rsidR="00000000" w:rsidRPr="00000000">
              <w:rPr>
                <w:b w:val="1"/>
                <w:i w:val="1"/>
                <w:sz w:val="20"/>
                <w:szCs w:val="20"/>
                <w:rtl w:val="0"/>
              </w:rPr>
              <w:t xml:space="preserve">[</w:t>
            </w:r>
            <w:r w:rsidDel="00000000" w:rsidR="00000000" w:rsidRPr="00000000">
              <w:rPr>
                <w:b w:val="1"/>
                <w:i w:val="1"/>
                <w:sz w:val="20"/>
                <w:szCs w:val="20"/>
                <w:highlight w:val="yellow"/>
                <w:rtl w:val="0"/>
              </w:rPr>
              <w:t xml:space="preserve">Insert</w:t>
            </w:r>
            <w:r w:rsidDel="00000000" w:rsidR="00000000" w:rsidRPr="00000000">
              <w:rPr>
                <w:b w:val="1"/>
                <w:i w:val="1"/>
                <w:sz w:val="20"/>
                <w:szCs w:val="20"/>
                <w:rtl w:val="0"/>
              </w:rPr>
              <w:t xml:space="preserve"> </w:t>
            </w:r>
            <w:r w:rsidDel="00000000" w:rsidR="00000000" w:rsidRPr="00000000">
              <w:rPr>
                <w:i w:val="1"/>
                <w:sz w:val="20"/>
                <w:szCs w:val="20"/>
                <w:rtl w:val="0"/>
              </w:rPr>
              <w:t xml:space="preserve">the scope of Personal Data which the purposes and means of the Processing by the Relevant Authority  is determined by the Supplier] </w:t>
            </w:r>
            <w:r w:rsidDel="00000000" w:rsidR="00000000" w:rsidRPr="00000000">
              <w:rPr>
                <w:rtl w:val="0"/>
              </w:rPr>
              <w:t xml:space="preserve"> </w:t>
            </w:r>
          </w:p>
          <w:p w:rsidR="00000000" w:rsidDel="00000000" w:rsidP="00000000" w:rsidRDefault="00000000" w:rsidRPr="00000000" w14:paraId="00000361">
            <w:pPr>
              <w:spacing w:after="20" w:line="259" w:lineRule="auto"/>
              <w:ind w:left="4"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62">
            <w:pPr>
              <w:spacing w:after="1" w:line="259" w:lineRule="auto"/>
              <w:ind w:left="4" w:firstLine="0"/>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63">
            <w:pPr>
              <w:spacing w:after="15" w:line="259" w:lineRule="auto"/>
              <w:ind w:left="4" w:firstLine="0"/>
              <w:rPr/>
            </w:pPr>
            <w:r w:rsidDel="00000000" w:rsidR="00000000" w:rsidRPr="00000000">
              <w:rPr>
                <w:b w:val="1"/>
                <w:sz w:val="20"/>
                <w:szCs w:val="20"/>
                <w:rtl w:val="0"/>
              </w:rPr>
              <w:t xml:space="preserve">The Parties are Joint Controllers </w:t>
            </w:r>
            <w:r w:rsidDel="00000000" w:rsidR="00000000" w:rsidRPr="00000000">
              <w:rPr>
                <w:rtl w:val="0"/>
              </w:rPr>
              <w:t xml:space="preserve"> </w:t>
            </w:r>
          </w:p>
          <w:p w:rsidR="00000000" w:rsidDel="00000000" w:rsidP="00000000" w:rsidRDefault="00000000" w:rsidRPr="00000000" w14:paraId="00000364">
            <w:pPr>
              <w:spacing w:after="0" w:line="259" w:lineRule="auto"/>
              <w:ind w:left="4" w:firstLine="0"/>
              <w:rPr/>
            </w:pPr>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65">
            <w:pPr>
              <w:spacing w:after="28" w:line="232" w:lineRule="auto"/>
              <w:ind w:left="4" w:firstLine="0"/>
              <w:rPr/>
            </w:pPr>
            <w:r w:rsidDel="00000000" w:rsidR="00000000" w:rsidRPr="00000000">
              <w:rPr>
                <w:i w:val="1"/>
                <w:sz w:val="20"/>
                <w:szCs w:val="20"/>
                <w:rtl w:val="0"/>
              </w:rPr>
              <w:t xml:space="preserve">The Parties acknowledge that they are Joint Controllers for the purposes of the Data Protection Legislation in respect of: </w:t>
            </w:r>
            <w:r w:rsidDel="00000000" w:rsidR="00000000" w:rsidRPr="00000000">
              <w:rPr>
                <w:rtl w:val="0"/>
              </w:rPr>
              <w:t xml:space="preserve"> </w:t>
            </w:r>
          </w:p>
          <w:p w:rsidR="00000000" w:rsidDel="00000000" w:rsidP="00000000" w:rsidRDefault="00000000" w:rsidRPr="00000000" w14:paraId="00000366">
            <w:pPr>
              <w:spacing w:after="2" w:line="259" w:lineRule="auto"/>
              <w:ind w:left="4" w:firstLine="0"/>
              <w:rPr/>
            </w:pPr>
            <w:r w:rsidDel="00000000" w:rsidR="00000000" w:rsidRPr="00000000">
              <w:rPr>
                <w:b w:val="1"/>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67">
            <w:pPr>
              <w:numPr>
                <w:ilvl w:val="0"/>
                <w:numId w:val="2"/>
              </w:numPr>
              <w:spacing w:after="16" w:line="256" w:lineRule="auto"/>
              <w:ind w:left="726" w:hanging="360"/>
              <w:rPr/>
            </w:pPr>
            <w:r w:rsidDel="00000000" w:rsidR="00000000" w:rsidRPr="00000000">
              <w:rPr>
                <w:b w:val="1"/>
                <w:i w:val="1"/>
                <w:sz w:val="20"/>
                <w:szCs w:val="20"/>
                <w:rtl w:val="0"/>
              </w:rPr>
              <w:t xml:space="preserve">[</w:t>
            </w:r>
            <w:r w:rsidDel="00000000" w:rsidR="00000000" w:rsidRPr="00000000">
              <w:rPr>
                <w:b w:val="1"/>
                <w:i w:val="1"/>
                <w:sz w:val="20"/>
                <w:szCs w:val="20"/>
                <w:highlight w:val="yellow"/>
                <w:rtl w:val="0"/>
              </w:rPr>
              <w:t xml:space="preserve">Insert</w:t>
            </w:r>
            <w:r w:rsidDel="00000000" w:rsidR="00000000" w:rsidRPr="00000000">
              <w:rPr>
                <w:b w:val="1"/>
                <w:i w:val="1"/>
                <w:sz w:val="20"/>
                <w:szCs w:val="20"/>
                <w:rtl w:val="0"/>
              </w:rPr>
              <w:t xml:space="preserve"> </w:t>
            </w:r>
            <w:r w:rsidDel="00000000" w:rsidR="00000000" w:rsidRPr="00000000">
              <w:rPr>
                <w:i w:val="1"/>
                <w:sz w:val="20"/>
                <w:szCs w:val="20"/>
                <w:rtl w:val="0"/>
              </w:rPr>
              <w:t xml:space="preserve">the scope of Personal Data which the purposes and means of the </w:t>
            </w:r>
            <w:r w:rsidDel="00000000" w:rsidR="00000000" w:rsidRPr="00000000">
              <w:rPr>
                <w:rtl w:val="0"/>
              </w:rPr>
              <w:t xml:space="preserve"> </w:t>
            </w:r>
            <w:r w:rsidDel="00000000" w:rsidR="00000000" w:rsidRPr="00000000">
              <w:rPr>
                <w:i w:val="1"/>
                <w:sz w:val="20"/>
                <w:szCs w:val="20"/>
                <w:rtl w:val="0"/>
              </w:rPr>
              <w:t xml:space="preserve">Processing is determined by the both Parties together] </w:t>
            </w:r>
            <w:r w:rsidDel="00000000" w:rsidR="00000000" w:rsidRPr="00000000">
              <w:rPr>
                <w:rtl w:val="0"/>
              </w:rPr>
              <w:t xml:space="preserve"> </w:t>
            </w:r>
          </w:p>
          <w:p w:rsidR="00000000" w:rsidDel="00000000" w:rsidP="00000000" w:rsidRDefault="00000000" w:rsidRPr="00000000" w14:paraId="00000368">
            <w:pPr>
              <w:spacing w:after="20" w:line="259" w:lineRule="auto"/>
              <w:ind w:left="4" w:firstLine="0"/>
              <w:rPr/>
            </w:pPr>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69">
            <w:pPr>
              <w:spacing w:after="2" w:line="259" w:lineRule="auto"/>
              <w:ind w:left="4" w:firstLine="0"/>
              <w:rPr/>
            </w:pPr>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6A">
            <w:pPr>
              <w:spacing w:after="15" w:line="259" w:lineRule="auto"/>
              <w:ind w:left="4" w:firstLine="0"/>
              <w:rPr/>
            </w:pPr>
            <w:r w:rsidDel="00000000" w:rsidR="00000000" w:rsidRPr="00000000">
              <w:rPr>
                <w:i w:val="1"/>
                <w:sz w:val="20"/>
                <w:szCs w:val="20"/>
                <w:rtl w:val="0"/>
              </w:rPr>
              <w:t xml:space="preserve"> </w:t>
            </w:r>
            <w:r w:rsidDel="00000000" w:rsidR="00000000" w:rsidRPr="00000000">
              <w:rPr>
                <w:b w:val="1"/>
                <w:sz w:val="20"/>
                <w:szCs w:val="20"/>
                <w:rtl w:val="0"/>
              </w:rPr>
              <w:t xml:space="preserve">The Parties are Independent Controllers of Personal Data </w:t>
            </w:r>
            <w:r w:rsidDel="00000000" w:rsidR="00000000" w:rsidRPr="00000000">
              <w:rPr>
                <w:rtl w:val="0"/>
              </w:rPr>
              <w:t xml:space="preserve"> </w:t>
            </w:r>
          </w:p>
          <w:p w:rsidR="00000000" w:rsidDel="00000000" w:rsidP="00000000" w:rsidRDefault="00000000" w:rsidRPr="00000000" w14:paraId="0000036B">
            <w:pPr>
              <w:spacing w:after="0" w:line="259" w:lineRule="auto"/>
              <w:ind w:left="4" w:firstLine="0"/>
              <w:rPr/>
            </w:pPr>
            <w:r w:rsidDel="00000000" w:rsidR="00000000" w:rsidRPr="00000000">
              <w:rPr>
                <w:b w:val="1"/>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6C">
            <w:pPr>
              <w:spacing w:after="28" w:line="232" w:lineRule="auto"/>
              <w:ind w:left="4" w:firstLine="0"/>
              <w:rPr/>
            </w:pPr>
            <w:r w:rsidDel="00000000" w:rsidR="00000000" w:rsidRPr="00000000">
              <w:rPr>
                <w:i w:val="1"/>
                <w:sz w:val="20"/>
                <w:szCs w:val="20"/>
                <w:rtl w:val="0"/>
              </w:rPr>
              <w:t xml:space="preserve">The Parties acknowledge that they are Independent Controllers for the purposes of the Data Protection Legislation in respect of: </w:t>
            </w:r>
            <w:r w:rsidDel="00000000" w:rsidR="00000000" w:rsidRPr="00000000">
              <w:rPr>
                <w:rtl w:val="0"/>
              </w:rPr>
              <w:t xml:space="preserve"> </w:t>
            </w:r>
          </w:p>
          <w:p w:rsidR="00000000" w:rsidDel="00000000" w:rsidP="00000000" w:rsidRDefault="00000000" w:rsidRPr="00000000" w14:paraId="0000036D">
            <w:pPr>
              <w:spacing w:after="0" w:line="259" w:lineRule="auto"/>
              <w:ind w:left="4" w:firstLine="0"/>
              <w:rPr/>
            </w:pPr>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6E">
            <w:pPr>
              <w:numPr>
                <w:ilvl w:val="0"/>
                <w:numId w:val="2"/>
              </w:numPr>
              <w:spacing w:after="0" w:line="238" w:lineRule="auto"/>
              <w:ind w:left="726" w:hanging="360"/>
              <w:rPr/>
            </w:pPr>
            <w:r w:rsidDel="00000000" w:rsidR="00000000" w:rsidRPr="00000000">
              <w:rPr>
                <w:i w:val="1"/>
                <w:sz w:val="20"/>
                <w:szCs w:val="20"/>
                <w:rtl w:val="0"/>
              </w:rPr>
              <w:t xml:space="preserve">Business contact details of Supplier Personnel for which the Supplier is the Controller, </w:t>
            </w:r>
            <w:r w:rsidDel="00000000" w:rsidR="00000000" w:rsidRPr="00000000">
              <w:rPr>
                <w:rtl w:val="0"/>
              </w:rPr>
              <w:t xml:space="preserve"> </w:t>
            </w:r>
          </w:p>
          <w:p w:rsidR="00000000" w:rsidDel="00000000" w:rsidP="00000000" w:rsidRDefault="00000000" w:rsidRPr="00000000" w14:paraId="0000036F">
            <w:pPr>
              <w:numPr>
                <w:ilvl w:val="0"/>
                <w:numId w:val="2"/>
              </w:numPr>
              <w:spacing w:after="0" w:line="259" w:lineRule="auto"/>
              <w:ind w:left="726" w:hanging="360"/>
              <w:rPr/>
            </w:pPr>
            <w:r w:rsidDel="00000000" w:rsidR="00000000" w:rsidRPr="00000000">
              <w:rPr>
                <w:i w:val="1"/>
                <w:sz w:val="20"/>
                <w:szCs w:val="20"/>
                <w:rtl w:val="0"/>
              </w:rPr>
              <w:t xml:space="preserve">Business contact details of any</w:t>
            </w:r>
            <w:r w:rsidDel="00000000" w:rsidR="00000000" w:rsidRPr="00000000">
              <w:rPr>
                <w:sz w:val="20"/>
                <w:szCs w:val="20"/>
                <w:rtl w:val="0"/>
              </w:rPr>
              <w:t xml:space="preserve"> </w:t>
            </w:r>
            <w:r w:rsidDel="00000000" w:rsidR="00000000" w:rsidRPr="00000000">
              <w:rPr>
                <w:i w:val="1"/>
                <w:sz w:val="20"/>
                <w:szCs w:val="20"/>
                <w:rtl w:val="0"/>
              </w:rPr>
              <w:t xml:space="preserve">directors, officers, employees, agents, consultants and contractors of Relevant Authority (excluding the Supplier Personnel) engaged in the performance of the Relevant Authority’s duties under the Contract) for which the Relevant Authority is the Controller, </w:t>
            </w:r>
            <w:r w:rsidDel="00000000" w:rsidR="00000000" w:rsidRPr="00000000">
              <w:rPr>
                <w:rtl w:val="0"/>
              </w:rPr>
              <w:t xml:space="preserve"> </w:t>
            </w:r>
          </w:p>
        </w:tc>
      </w:tr>
    </w:tbl>
    <w:p w:rsidR="00000000" w:rsidDel="00000000" w:rsidP="00000000" w:rsidRDefault="00000000" w:rsidRPr="00000000" w14:paraId="00000370">
      <w:pPr>
        <w:spacing w:after="0" w:line="259" w:lineRule="auto"/>
        <w:ind w:left="0" w:right="10480" w:firstLine="0"/>
        <w:rPr/>
      </w:pPr>
      <w:r w:rsidDel="00000000" w:rsidR="00000000" w:rsidRPr="00000000">
        <w:rPr>
          <w:rtl w:val="0"/>
        </w:rPr>
      </w:r>
    </w:p>
    <w:tbl>
      <w:tblPr>
        <w:tblStyle w:val="Table17"/>
        <w:tblW w:w="9686.000000000002" w:type="dxa"/>
        <w:jc w:val="left"/>
        <w:tblInd w:w="1448.0" w:type="dxa"/>
        <w:tblLayout w:type="fixed"/>
        <w:tblLook w:val="0400"/>
      </w:tblPr>
      <w:tblGrid>
        <w:gridCol w:w="2260"/>
        <w:gridCol w:w="898"/>
        <w:gridCol w:w="546"/>
        <w:gridCol w:w="5982"/>
        <w:tblGridChange w:id="0">
          <w:tblGrid>
            <w:gridCol w:w="2260"/>
            <w:gridCol w:w="898"/>
            <w:gridCol w:w="546"/>
            <w:gridCol w:w="5982"/>
          </w:tblGrid>
        </w:tblGridChange>
      </w:tblGrid>
      <w:tr>
        <w:trPr>
          <w:cantSplit w:val="0"/>
          <w:trHeight w:val="23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160" w:line="259" w:lineRule="auto"/>
              <w:ind w:left="0" w:firstLine="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72">
            <w:pPr>
              <w:tabs>
                <w:tab w:val="center" w:pos="505"/>
                <w:tab w:val="center" w:pos="864"/>
              </w:tabs>
              <w:spacing w:after="0" w:line="259" w:lineRule="auto"/>
              <w:ind w:left="0" w:firstLine="0"/>
              <w:rPr/>
            </w:pPr>
            <w:r w:rsidDel="00000000" w:rsidR="00000000" w:rsidRPr="00000000">
              <w:rPr>
                <w:rFonts w:ascii="Calibri" w:cs="Calibri" w:eastAsia="Calibri" w:hAnsi="Calibri"/>
                <w:sz w:val="22"/>
                <w:szCs w:val="22"/>
                <w:rtl w:val="0"/>
              </w:rPr>
              <w:tab/>
            </w:r>
            <w:r w:rsidDel="00000000" w:rsidR="00000000" w:rsidRPr="00000000">
              <w:rPr>
                <w:sz w:val="20"/>
                <w:szCs w:val="20"/>
                <w:rtl w:val="0"/>
              </w:rPr>
              <w:t xml:space="preserve">• </w:t>
              <w:tab/>
            </w:r>
            <w:r w:rsidDel="00000000" w:rsidR="00000000" w:rsidRPr="00000000">
              <w:rPr>
                <w:b w:val="1"/>
                <w:i w:val="1"/>
                <w:sz w:val="20"/>
                <w:szCs w:val="20"/>
                <w:rtl w:val="0"/>
              </w:rPr>
              <w:t xml:space="preserve">[</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00" w:val="clear"/>
          </w:tcPr>
          <w:p w:rsidR="00000000" w:rsidDel="00000000" w:rsidP="00000000" w:rsidRDefault="00000000" w:rsidRPr="00000000" w14:paraId="00000373">
            <w:pPr>
              <w:spacing w:after="0" w:line="259" w:lineRule="auto"/>
              <w:ind w:left="0" w:firstLine="0"/>
              <w:jc w:val="both"/>
              <w:rPr/>
            </w:pPr>
            <w:r w:rsidDel="00000000" w:rsidR="00000000" w:rsidRPr="00000000">
              <w:rPr>
                <w:b w:val="1"/>
                <w:i w:val="1"/>
                <w:sz w:val="20"/>
                <w:szCs w:val="20"/>
                <w:rtl w:val="0"/>
              </w:rPr>
              <w:t xml:space="preserve">Insert</w:t>
            </w: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74">
            <w:pPr>
              <w:spacing w:after="0" w:line="259" w:lineRule="auto"/>
              <w:ind w:left="-610" w:firstLine="610"/>
              <w:rPr/>
            </w:pPr>
            <w:r w:rsidDel="00000000" w:rsidR="00000000" w:rsidRPr="00000000">
              <w:rPr>
                <w:b w:val="1"/>
                <w:i w:val="1"/>
                <w:sz w:val="20"/>
                <w:szCs w:val="20"/>
                <w:rtl w:val="0"/>
              </w:rPr>
              <w:t xml:space="preserve"> </w:t>
            </w:r>
            <w:r w:rsidDel="00000000" w:rsidR="00000000" w:rsidRPr="00000000">
              <w:rPr>
                <w:i w:val="1"/>
                <w:sz w:val="20"/>
                <w:szCs w:val="20"/>
                <w:rtl w:val="0"/>
              </w:rPr>
              <w:t xml:space="preserve">the scope of other Personal Data provided by one Party who is Controller to the other Party who will separately determine the nature and purposes of its Processing the Personal Data on receipt e.g. where (1) </w:t>
            </w:r>
            <w:r w:rsidDel="00000000" w:rsidR="00000000" w:rsidRPr="00000000">
              <w:rPr>
                <w:rtl w:val="0"/>
              </w:rPr>
              <w:t xml:space="preserve"> </w:t>
            </w:r>
          </w:p>
        </w:tc>
      </w:tr>
      <w:tr>
        <w:trPr>
          <w:cantSplit w:val="0"/>
          <w:trHeight w:val="99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77">
            <w:pPr>
              <w:spacing w:after="160" w:line="259" w:lineRule="auto"/>
              <w:ind w:left="0" w:firstLine="0"/>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6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0" w:line="259" w:lineRule="auto"/>
              <w:ind w:left="106" w:firstLine="0"/>
              <w:rPr/>
            </w:pP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after="29" w:line="240" w:lineRule="auto"/>
              <w:ind w:left="828" w:firstLine="0"/>
              <w:rPr/>
            </w:pPr>
            <w:r w:rsidDel="00000000" w:rsidR="00000000" w:rsidRPr="00000000">
              <w:rPr>
                <w:i w:val="1"/>
                <w:sz w:val="20"/>
                <w:szCs w:val="20"/>
                <w:rtl w:val="0"/>
              </w:rPr>
              <w:t xml:space="preserve">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r w:rsidDel="00000000" w:rsidR="00000000" w:rsidRPr="00000000">
              <w:rPr>
                <w:rtl w:val="0"/>
              </w:rPr>
              <w:t xml:space="preserve"> </w:t>
            </w:r>
          </w:p>
          <w:p w:rsidR="00000000" w:rsidDel="00000000" w:rsidP="00000000" w:rsidRDefault="00000000" w:rsidRPr="00000000" w14:paraId="0000037B">
            <w:pPr>
              <w:spacing w:after="183" w:line="259" w:lineRule="auto"/>
              <w:ind w:left="108" w:firstLine="0"/>
              <w:rPr/>
            </w:pPr>
            <w:r w:rsidDel="00000000" w:rsidR="00000000" w:rsidRPr="00000000">
              <w:rPr>
                <w:i w:val="1"/>
                <w:sz w:val="20"/>
                <w:szCs w:val="20"/>
                <w:rtl w:val="0"/>
              </w:rPr>
              <w:t xml:space="preserve">  </w:t>
            </w:r>
            <w:r w:rsidDel="00000000" w:rsidR="00000000" w:rsidRPr="00000000">
              <w:rPr>
                <w:rtl w:val="0"/>
              </w:rPr>
              <w:t xml:space="preserve"> </w:t>
            </w:r>
          </w:p>
          <w:p w:rsidR="00000000" w:rsidDel="00000000" w:rsidP="00000000" w:rsidRDefault="00000000" w:rsidRPr="00000000" w14:paraId="0000037C">
            <w:pPr>
              <w:spacing w:after="0" w:line="259" w:lineRule="auto"/>
              <w:ind w:left="108" w:firstLine="0"/>
              <w:rPr/>
            </w:pPr>
            <w:r w:rsidDel="00000000" w:rsidR="00000000" w:rsidRPr="00000000">
              <w:rPr>
                <w:b w:val="1"/>
                <w:i w:val="1"/>
                <w:sz w:val="20"/>
                <w:szCs w:val="20"/>
                <w:rtl w:val="0"/>
              </w:rPr>
              <w:t xml:space="preserve">[</w:t>
            </w:r>
            <w:r w:rsidDel="00000000" w:rsidR="00000000" w:rsidRPr="00000000">
              <w:rPr>
                <w:b w:val="1"/>
                <w:i w:val="1"/>
                <w:sz w:val="20"/>
                <w:szCs w:val="20"/>
                <w:highlight w:val="yellow"/>
                <w:rtl w:val="0"/>
              </w:rPr>
              <w:t xml:space="preserve">Guidance</w:t>
            </w:r>
            <w:r w:rsidDel="00000000" w:rsidR="00000000" w:rsidRPr="00000000">
              <w:rPr>
                <w:b w:val="1"/>
                <w:i w:val="1"/>
                <w:sz w:val="20"/>
                <w:szCs w:val="20"/>
                <w:rtl w:val="0"/>
              </w:rPr>
              <w:t xml:space="preserve"> </w:t>
            </w:r>
            <w:r w:rsidDel="00000000" w:rsidR="00000000" w:rsidRPr="00000000">
              <w:rPr>
                <w:i w:val="1"/>
                <w:sz w:val="20"/>
                <w:szCs w:val="20"/>
                <w:rtl w:val="0"/>
              </w:rPr>
              <w:t xml:space="preserve">where multiple relationships have been identified above, please address the below rows in the table for in respect of each relationship identified] </w:t>
            </w:r>
            <w:r w:rsidDel="00000000" w:rsidR="00000000" w:rsidRPr="00000000">
              <w:rPr>
                <w:sz w:val="20"/>
                <w:szCs w:val="20"/>
                <w:rtl w:val="0"/>
              </w:rPr>
              <w:t xml:space="preserve"> </w:t>
            </w:r>
            <w:r w:rsidDel="00000000" w:rsidR="00000000" w:rsidRPr="00000000">
              <w:rPr>
                <w:rtl w:val="0"/>
              </w:rPr>
              <w:t xml:space="preserve"> </w:t>
            </w:r>
          </w:p>
        </w:tc>
      </w:tr>
      <w:tr>
        <w:trPr>
          <w:cantSplit w:val="0"/>
          <w:trHeight w:val="7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after="0" w:line="259" w:lineRule="auto"/>
              <w:ind w:left="106" w:firstLine="0"/>
              <w:rPr/>
            </w:pPr>
            <w:r w:rsidDel="00000000" w:rsidR="00000000" w:rsidRPr="00000000">
              <w:rPr>
                <w:sz w:val="20"/>
                <w:szCs w:val="20"/>
                <w:rtl w:val="0"/>
              </w:rPr>
              <w:t xml:space="preserve">Duration of the Processing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after="0" w:line="259" w:lineRule="auto"/>
              <w:ind w:left="108" w:firstLine="0"/>
              <w:rPr/>
            </w:pPr>
            <w:r w:rsidDel="00000000" w:rsidR="00000000" w:rsidRPr="00000000">
              <w:rPr>
                <w:i w:val="1"/>
                <w:sz w:val="20"/>
                <w:szCs w:val="20"/>
                <w:rtl w:val="0"/>
              </w:rPr>
              <w:t xml:space="preserve">[Clearly set out the duration of the Processing including dates]</w:t>
            </w:r>
            <w:r w:rsidDel="00000000" w:rsidR="00000000" w:rsidRPr="00000000">
              <w:rPr>
                <w:sz w:val="20"/>
                <w:szCs w:val="20"/>
                <w:rtl w:val="0"/>
              </w:rPr>
              <w:t xml:space="preserve"> As per contract period</w:t>
            </w:r>
            <w:r w:rsidDel="00000000" w:rsidR="00000000" w:rsidRPr="00000000">
              <w:rPr>
                <w:rtl w:val="0"/>
              </w:rPr>
              <w:t xml:space="preserve"> </w:t>
            </w:r>
          </w:p>
        </w:tc>
      </w:tr>
      <w:tr>
        <w:trPr>
          <w:cantSplit w:val="0"/>
          <w:trHeight w:val="3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0" w:line="259" w:lineRule="auto"/>
              <w:ind w:left="0" w:firstLine="0"/>
              <w:rPr/>
            </w:pPr>
            <w:r w:rsidDel="00000000" w:rsidR="00000000" w:rsidRPr="00000000">
              <w:rPr>
                <w:sz w:val="20"/>
                <w:szCs w:val="20"/>
                <w:rtl w:val="0"/>
              </w:rPr>
              <w:t xml:space="preserve">Nature and purposes of the Processing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166" w:line="266" w:lineRule="auto"/>
              <w:ind w:left="2" w:firstLine="0"/>
              <w:rPr/>
            </w:pPr>
            <w:r w:rsidDel="00000000" w:rsidR="00000000" w:rsidRPr="00000000">
              <w:rPr>
                <w:i w:val="1"/>
                <w:sz w:val="20"/>
                <w:szCs w:val="20"/>
                <w:rtl w:val="0"/>
              </w:rPr>
              <w:t xml:space="preserve">[Please be as specific as possible, but make sure that you cover all intended purposes.  </w:t>
            </w:r>
            <w:r w:rsidDel="00000000" w:rsidR="00000000" w:rsidRPr="00000000">
              <w:rPr>
                <w:rtl w:val="0"/>
              </w:rPr>
              <w:t xml:space="preserve"> </w:t>
            </w:r>
          </w:p>
          <w:p w:rsidR="00000000" w:rsidDel="00000000" w:rsidP="00000000" w:rsidRDefault="00000000" w:rsidRPr="00000000" w14:paraId="00000385">
            <w:pPr>
              <w:spacing w:after="156" w:line="275" w:lineRule="auto"/>
              <w:ind w:left="2" w:firstLine="0"/>
              <w:rPr/>
            </w:pPr>
            <w:r w:rsidDel="00000000" w:rsidR="00000000" w:rsidRPr="00000000">
              <w:rPr>
                <w:i w:val="1"/>
                <w:sz w:val="20"/>
                <w:szCs w:val="20"/>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r w:rsidDel="00000000" w:rsidR="00000000" w:rsidRPr="00000000">
              <w:rPr>
                <w:rtl w:val="0"/>
              </w:rPr>
              <w:t xml:space="preserve"> </w:t>
            </w:r>
          </w:p>
          <w:p w:rsidR="00000000" w:rsidDel="00000000" w:rsidP="00000000" w:rsidRDefault="00000000" w:rsidRPr="00000000" w14:paraId="00000386">
            <w:pPr>
              <w:spacing w:after="0" w:line="259" w:lineRule="auto"/>
              <w:ind w:left="2" w:firstLine="0"/>
              <w:rPr/>
            </w:pPr>
            <w:r w:rsidDel="00000000" w:rsidR="00000000" w:rsidRPr="00000000">
              <w:rPr>
                <w:i w:val="1"/>
                <w:sz w:val="20"/>
                <w:szCs w:val="20"/>
                <w:rtl w:val="0"/>
              </w:rPr>
              <w:t xml:space="preserve">The purpose might include: employment processing, statutory obligation, recruitment assessment etc.] </w:t>
            </w:r>
            <w:r w:rsidDel="00000000" w:rsidR="00000000" w:rsidRPr="00000000">
              <w:rPr>
                <w:rtl w:val="0"/>
              </w:rPr>
              <w:t xml:space="preserve"> </w:t>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0" w:line="259" w:lineRule="auto"/>
              <w:ind w:left="0" w:firstLine="0"/>
              <w:rPr/>
            </w:pPr>
            <w:r w:rsidDel="00000000" w:rsidR="00000000" w:rsidRPr="00000000">
              <w:rPr>
                <w:sz w:val="20"/>
                <w:szCs w:val="20"/>
                <w:rtl w:val="0"/>
              </w:rPr>
              <w:t xml:space="preserve">Type of Personal Data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0" w:line="259" w:lineRule="auto"/>
              <w:ind w:left="2" w:firstLine="0"/>
              <w:rPr/>
            </w:pPr>
            <w:r w:rsidDel="00000000" w:rsidR="00000000" w:rsidRPr="00000000">
              <w:rPr>
                <w:i w:val="1"/>
                <w:sz w:val="20"/>
                <w:szCs w:val="20"/>
                <w:rtl w:val="0"/>
              </w:rPr>
              <w:t xml:space="preserve">[Examples here include: name, address, date of birth, NI number, telephone number, pay, images, biometric data etc.]</w:t>
            </w:r>
            <w:r w:rsidDel="00000000" w:rsidR="00000000" w:rsidRPr="00000000">
              <w:rPr>
                <w:sz w:val="20"/>
                <w:szCs w:val="20"/>
                <w:rtl w:val="0"/>
              </w:rPr>
              <w:t xml:space="preserve"> </w:t>
            </w:r>
            <w:r w:rsidDel="00000000" w:rsidR="00000000" w:rsidRPr="00000000">
              <w:rPr>
                <w:rtl w:val="0"/>
              </w:rPr>
              <w:t xml:space="preserve"> </w:t>
            </w:r>
          </w:p>
        </w:tc>
      </w:tr>
      <w:tr>
        <w:trPr>
          <w:cantSplit w:val="0"/>
          <w:trHeight w:val="1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0" w:line="259" w:lineRule="auto"/>
              <w:ind w:left="0" w:firstLine="0"/>
              <w:rPr/>
            </w:pPr>
            <w:r w:rsidDel="00000000" w:rsidR="00000000" w:rsidRPr="00000000">
              <w:rPr>
                <w:sz w:val="20"/>
                <w:szCs w:val="20"/>
                <w:rtl w:val="0"/>
              </w:rPr>
              <w:t xml:space="preserve">Categories of Data Subject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0" w:line="259" w:lineRule="auto"/>
              <w:ind w:left="2" w:firstLine="0"/>
              <w:rPr/>
            </w:pPr>
            <w:r w:rsidDel="00000000" w:rsidR="00000000" w:rsidRPr="00000000">
              <w:rPr>
                <w:i w:val="1"/>
                <w:sz w:val="20"/>
                <w:szCs w:val="20"/>
                <w:rtl w:val="0"/>
              </w:rPr>
              <w:t xml:space="preserve">[Examples include: Staff (including volunteers, agents, and temporary workers), customers/ clients, suppliers, patients, students / pupils, members of the public, users of a particular website etc.]</w:t>
            </w:r>
            <w:r w:rsidDel="00000000" w:rsidR="00000000" w:rsidRPr="00000000">
              <w:rPr>
                <w:sz w:val="20"/>
                <w:szCs w:val="20"/>
                <w:rtl w:val="0"/>
              </w:rPr>
              <w:t xml:space="preserve"> </w:t>
            </w:r>
            <w:r w:rsidDel="00000000" w:rsidR="00000000" w:rsidRPr="00000000">
              <w:rPr>
                <w:rtl w:val="0"/>
              </w:rPr>
              <w:t xml:space="preserve"> </w:t>
            </w:r>
          </w:p>
        </w:tc>
      </w:tr>
      <w:tr>
        <w:trPr>
          <w:cantSplit w:val="0"/>
          <w:trHeight w:val="28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155" w:line="273" w:lineRule="auto"/>
              <w:ind w:left="0" w:firstLine="0"/>
              <w:rPr/>
            </w:pPr>
            <w:r w:rsidDel="00000000" w:rsidR="00000000" w:rsidRPr="00000000">
              <w:rPr>
                <w:sz w:val="20"/>
                <w:szCs w:val="20"/>
                <w:rtl w:val="0"/>
              </w:rPr>
              <w:t xml:space="preserve">Plan for return and destruction of the data once the Processing is complete </w:t>
            </w:r>
            <w:r w:rsidDel="00000000" w:rsidR="00000000" w:rsidRPr="00000000">
              <w:rPr>
                <w:rtl w:val="0"/>
              </w:rPr>
              <w:t xml:space="preserve"> </w:t>
            </w:r>
          </w:p>
          <w:p w:rsidR="00000000" w:rsidDel="00000000" w:rsidP="00000000" w:rsidRDefault="00000000" w:rsidRPr="00000000" w14:paraId="00000392">
            <w:pPr>
              <w:spacing w:after="0" w:line="259" w:lineRule="auto"/>
              <w:ind w:left="0" w:right="34" w:firstLine="0"/>
              <w:rPr/>
            </w:pPr>
            <w:r w:rsidDel="00000000" w:rsidR="00000000" w:rsidRPr="00000000">
              <w:rPr>
                <w:sz w:val="20"/>
                <w:szCs w:val="20"/>
                <w:rtl w:val="0"/>
              </w:rPr>
              <w:t xml:space="preserve">UNLESS requirement under Union or Member State law to preserve that type of data </w:t>
            </w: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after="0" w:line="259" w:lineRule="auto"/>
              <w:ind w:left="2" w:firstLine="0"/>
              <w:rPr/>
            </w:pPr>
            <w:r w:rsidDel="00000000" w:rsidR="00000000" w:rsidRPr="00000000">
              <w:rPr>
                <w:i w:val="1"/>
                <w:sz w:val="20"/>
                <w:szCs w:val="20"/>
                <w:rtl w:val="0"/>
              </w:rPr>
              <w:t xml:space="preserve">[Describe how long the data will be retained for, how it be returned or destroyed]</w:t>
            </w:r>
            <w:r w:rsidDel="00000000" w:rsidR="00000000" w:rsidRPr="00000000">
              <w:rPr>
                <w:sz w:val="20"/>
                <w:szCs w:val="20"/>
                <w:rtl w:val="0"/>
              </w:rPr>
              <w:t xml:space="preserve"> </w:t>
            </w:r>
            <w:r w:rsidDel="00000000" w:rsidR="00000000" w:rsidRPr="00000000">
              <w:rPr>
                <w:rtl w:val="0"/>
              </w:rPr>
              <w:t xml:space="preserve"> </w:t>
            </w:r>
          </w:p>
        </w:tc>
      </w:tr>
    </w:tbl>
    <w:p w:rsidR="00000000" w:rsidDel="00000000" w:rsidP="00000000" w:rsidRDefault="00000000" w:rsidRPr="00000000" w14:paraId="00000396">
      <w:pPr>
        <w:spacing w:after="20" w:line="259" w:lineRule="auto"/>
        <w:ind w:left="1440" w:firstLine="0"/>
        <w:jc w:val="both"/>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97">
      <w:pPr>
        <w:spacing w:after="23" w:line="259" w:lineRule="auto"/>
        <w:ind w:left="1440" w:firstLine="0"/>
        <w:jc w:val="both"/>
        <w:rPr/>
      </w:pP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98">
      <w:pPr>
        <w:spacing w:after="0" w:line="259" w:lineRule="auto"/>
        <w:ind w:left="1440" w:firstLine="0"/>
        <w:jc w:val="both"/>
        <w:rPr/>
      </w:pPr>
      <w:r w:rsidDel="00000000" w:rsidR="00000000" w:rsidRPr="00000000">
        <w:rPr>
          <w:sz w:val="20"/>
          <w:szCs w:val="20"/>
          <w:rtl w:val="0"/>
        </w:rPr>
        <w:t xml:space="preserve"> </w:t>
      </w:r>
      <w:r w:rsidDel="00000000" w:rsidR="00000000" w:rsidRPr="00000000">
        <w:rPr>
          <w:rtl w:val="0"/>
        </w:rPr>
        <w:t xml:space="preserve"> </w:t>
      </w:r>
    </w:p>
    <w:sectPr>
      <w:type w:val="continuous"/>
      <w:pgSz w:h="16838" w:w="11906" w:orient="portrait"/>
      <w:pgMar w:bottom="1507" w:top="1450" w:left="0" w:right="142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Verdan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D">
    <w:pPr>
      <w:tabs>
        <w:tab w:val="center" w:pos="4518"/>
      </w:tabs>
      <w:spacing w:after="30" w:line="259" w:lineRule="auto"/>
      <w:ind w:left="0" w:firstLine="0"/>
      <w:rPr/>
    </w:pPr>
    <w:r w:rsidDel="00000000" w:rsidR="00000000" w:rsidRPr="00000000">
      <w:rPr>
        <w:sz w:val="20"/>
        <w:szCs w:val="20"/>
        <w:rtl w:val="0"/>
      </w:rPr>
      <w:t xml:space="preserve">Framework Ref: RM6263  </w:t>
      <w:tab/>
      <w:t xml:space="preserve">                                            </w:t>
    </w:r>
    <w:r w:rsidDel="00000000" w:rsidR="00000000" w:rsidRPr="00000000">
      <w:rPr>
        <w:rtl w:val="0"/>
      </w:rPr>
      <w:t xml:space="preserve"> </w:t>
    </w:r>
  </w:p>
  <w:p w:rsidR="00000000" w:rsidDel="00000000" w:rsidP="00000000" w:rsidRDefault="00000000" w:rsidRPr="00000000" w14:paraId="0000039E">
    <w:pPr>
      <w:tabs>
        <w:tab w:val="center" w:pos="4518"/>
        <w:tab w:val="right" w:pos="9037"/>
      </w:tabs>
      <w:spacing w:after="7" w:line="259" w:lineRule="auto"/>
      <w:ind w:left="0" w:right="-994" w:firstLine="0"/>
      <w:rPr/>
    </w:pPr>
    <w:r w:rsidDel="00000000" w:rsidR="00000000" w:rsidRPr="00000000">
      <w:rPr>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9F">
    <w:pPr>
      <w:tabs>
        <w:tab w:val="center" w:pos="2165"/>
        <w:tab w:val="center" w:pos="2885"/>
        <w:tab w:val="center" w:pos="3605"/>
        <w:tab w:val="center" w:pos="4326"/>
      </w:tabs>
      <w:spacing w:after="0" w:line="259" w:lineRule="auto"/>
      <w:ind w:left="0" w:firstLine="0"/>
      <w:rPr/>
    </w:pPr>
    <w:r w:rsidDel="00000000" w:rsidR="00000000" w:rsidRPr="00000000">
      <w:rPr>
        <w:sz w:val="20"/>
        <w:szCs w:val="20"/>
        <w:rtl w:val="0"/>
      </w:rPr>
      <w:t xml:space="preserve">Model Version: v3.7  </w:t>
      <w:tab/>
      <w:t xml:space="preserve">  </w:t>
      <w:tab/>
      <w:t xml:space="preserve">  </w:t>
      <w:tab/>
      <w:t xml:space="preserve">  </w:t>
      <w:tab/>
      <w:t xml:space="preserve"> </w:t>
    </w: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0">
    <w:pPr>
      <w:tabs>
        <w:tab w:val="center" w:pos="4518"/>
      </w:tabs>
      <w:spacing w:after="30" w:line="259" w:lineRule="auto"/>
      <w:ind w:left="0" w:firstLine="0"/>
      <w:rPr/>
    </w:pPr>
    <w:r w:rsidDel="00000000" w:rsidR="00000000" w:rsidRPr="00000000">
      <w:rPr>
        <w:sz w:val="20"/>
        <w:szCs w:val="20"/>
        <w:rtl w:val="0"/>
      </w:rPr>
      <w:t xml:space="preserve">Framework Ref: RM6263  </w:t>
      <w:tab/>
      <w:t xml:space="preserve">                                            </w:t>
    </w:r>
    <w:r w:rsidDel="00000000" w:rsidR="00000000" w:rsidRPr="00000000">
      <w:rPr>
        <w:rtl w:val="0"/>
      </w:rPr>
      <w:t xml:space="preserve"> </w:t>
    </w:r>
  </w:p>
  <w:p w:rsidR="00000000" w:rsidDel="00000000" w:rsidP="00000000" w:rsidRDefault="00000000" w:rsidRPr="00000000" w14:paraId="000003A1">
    <w:pPr>
      <w:tabs>
        <w:tab w:val="center" w:pos="4518"/>
        <w:tab w:val="right" w:pos="9037"/>
      </w:tabs>
      <w:spacing w:after="7" w:line="259" w:lineRule="auto"/>
      <w:ind w:left="0" w:right="-994" w:firstLine="0"/>
      <w:rPr/>
    </w:pPr>
    <w:r w:rsidDel="00000000" w:rsidR="00000000" w:rsidRPr="00000000">
      <w:rPr>
        <w:sz w:val="20"/>
        <w:szCs w:val="20"/>
        <w:rtl w:val="0"/>
      </w:rPr>
      <w:t xml:space="preserve">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A2">
    <w:pPr>
      <w:tabs>
        <w:tab w:val="center" w:pos="2165"/>
        <w:tab w:val="center" w:pos="2885"/>
        <w:tab w:val="center" w:pos="3605"/>
        <w:tab w:val="center" w:pos="4326"/>
      </w:tabs>
      <w:spacing w:after="0" w:line="259" w:lineRule="auto"/>
      <w:ind w:left="0" w:firstLine="0"/>
      <w:rPr/>
    </w:pPr>
    <w:r w:rsidDel="00000000" w:rsidR="00000000" w:rsidRPr="00000000">
      <w:rPr>
        <w:sz w:val="20"/>
        <w:szCs w:val="20"/>
        <w:rtl w:val="0"/>
      </w:rPr>
      <w:t xml:space="preserve">Model Version: v3.7  </w:t>
      <w:tab/>
      <w:t xml:space="preserve">  </w:t>
      <w:tab/>
      <w:t xml:space="preserve">  </w:t>
      <w:tab/>
      <w:t xml:space="preserve">  </w:t>
      <w:tab/>
      <w:t xml:space="preserve"> </w:t>
    </w: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3">
    <w:pPr>
      <w:tabs>
        <w:tab w:val="center" w:pos="4518"/>
      </w:tabs>
      <w:spacing w:after="30" w:line="259" w:lineRule="auto"/>
      <w:ind w:left="0" w:firstLine="0"/>
      <w:rPr/>
    </w:pPr>
    <w:r w:rsidDel="00000000" w:rsidR="00000000" w:rsidRPr="00000000">
      <w:rPr>
        <w:sz w:val="20"/>
        <w:szCs w:val="20"/>
        <w:rtl w:val="0"/>
      </w:rPr>
      <w:t xml:space="preserve">   Framework Ref: RM6263  </w:t>
      <w:tab/>
      <w:t xml:space="preserve">                                            </w:t>
    </w:r>
    <w:r w:rsidDel="00000000" w:rsidR="00000000" w:rsidRPr="00000000">
      <w:rPr>
        <w:rtl w:val="0"/>
      </w:rPr>
      <w:t xml:space="preserve"> </w:t>
    </w:r>
  </w:p>
  <w:p w:rsidR="00000000" w:rsidDel="00000000" w:rsidP="00000000" w:rsidRDefault="00000000" w:rsidRPr="00000000" w14:paraId="000003A4">
    <w:pPr>
      <w:tabs>
        <w:tab w:val="center" w:pos="4518"/>
        <w:tab w:val="right" w:pos="9037"/>
      </w:tabs>
      <w:spacing w:after="7" w:line="259" w:lineRule="auto"/>
      <w:ind w:left="0" w:right="-994" w:firstLine="0"/>
      <w:rPr/>
    </w:pPr>
    <w:r w:rsidDel="00000000" w:rsidR="00000000" w:rsidRPr="00000000">
      <w:rPr>
        <w:sz w:val="20"/>
        <w:szCs w:val="20"/>
        <w:rtl w:val="0"/>
      </w:rPr>
      <w:t xml:space="preserve">   Project Version: v1.0  </w:t>
      <w:tab/>
      <w:t xml:space="preserve">  </w:t>
      <w:tab/>
      <w:t xml:space="preserve"> </w:t>
    </w:r>
    <w:r w:rsidDel="00000000" w:rsidR="00000000" w:rsidRPr="00000000">
      <w:rPr/>
      <w:fldChar w:fldCharType="begin"/>
      <w:instrText xml:space="preserve">PAGE</w:instrText>
      <w:fldChar w:fldCharType="separate"/>
      <w:fldChar w:fldCharType="end"/>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3A5">
    <w:pPr>
      <w:tabs>
        <w:tab w:val="center" w:pos="2165"/>
        <w:tab w:val="center" w:pos="2885"/>
        <w:tab w:val="center" w:pos="3605"/>
        <w:tab w:val="center" w:pos="4326"/>
      </w:tabs>
      <w:spacing w:after="0" w:line="259" w:lineRule="auto"/>
      <w:ind w:left="0" w:firstLine="0"/>
      <w:rPr/>
    </w:pPr>
    <w:r w:rsidDel="00000000" w:rsidR="00000000" w:rsidRPr="00000000">
      <w:rPr>
        <w:sz w:val="20"/>
        <w:szCs w:val="20"/>
        <w:rtl w:val="0"/>
      </w:rPr>
      <w:t xml:space="preserve">   Model Version: v3.7  </w:t>
      <w:tab/>
      <w:t xml:space="preserve">  </w:t>
      <w:tab/>
      <w:t xml:space="preserve">  </w:t>
      <w:tab/>
      <w:t xml:space="preserve">  </w:t>
      <w:tab/>
      <w:t xml:space="preserve"> </w:t>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9">
    <w:pPr>
      <w:spacing w:after="0" w:line="238" w:lineRule="auto"/>
      <w:ind w:left="0" w:firstLine="0"/>
      <w:jc w:val="both"/>
      <w:rPr>
        <w:sz w:val="20"/>
        <w:szCs w:val="20"/>
      </w:rPr>
    </w:pPr>
    <w:r w:rsidDel="00000000" w:rsidR="00000000" w:rsidRPr="00000000">
      <w:rPr>
        <w:b w:val="1"/>
        <w:sz w:val="20"/>
        <w:szCs w:val="20"/>
        <w:rtl w:val="0"/>
      </w:rPr>
      <w:t xml:space="preserve">  Framework Schedule 6 (Order Form Template and Call-Off Schedules)</w:t>
    </w:r>
    <w:r w:rsidDel="00000000" w:rsidR="00000000" w:rsidRPr="00000000">
      <w:rPr>
        <w:sz w:val="20"/>
        <w:szCs w:val="20"/>
        <w:rtl w:val="0"/>
      </w:rPr>
      <w:t xml:space="preserve"> </w:t>
    </w:r>
  </w:p>
  <w:p w:rsidR="00000000" w:rsidDel="00000000" w:rsidP="00000000" w:rsidRDefault="00000000" w:rsidRPr="00000000" w14:paraId="0000039A">
    <w:pPr>
      <w:spacing w:after="0" w:line="238" w:lineRule="auto"/>
      <w:ind w:left="0" w:firstLine="0"/>
      <w:jc w:val="both"/>
      <w:rPr/>
    </w:pPr>
    <w:r w:rsidDel="00000000" w:rsidR="00000000" w:rsidRPr="00000000">
      <w:rPr>
        <w:sz w:val="20"/>
        <w:szCs w:val="20"/>
        <w:rtl w:val="0"/>
      </w:rPr>
      <w:t xml:space="preserve">  Crown Copyright</w:t>
    </w:r>
    <w:r w:rsidDel="00000000" w:rsidR="00000000" w:rsidRPr="00000000">
      <w:rPr>
        <w:sz w:val="20"/>
        <w:szCs w:val="20"/>
        <w:vertAlign w:val="subscript"/>
        <w:rtl w:val="0"/>
      </w:rPr>
      <w:t xml:space="preserve"> </w:t>
    </w:r>
    <w:r w:rsidDel="00000000" w:rsidR="00000000" w:rsidRPr="00000000">
      <w:rPr>
        <w:sz w:val="20"/>
        <w:szCs w:val="20"/>
        <w:rtl w:val="0"/>
      </w:rPr>
      <w:t xml:space="preserve">2021 </w:t>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B">
    <w:pPr>
      <w:spacing w:after="0" w:line="238" w:lineRule="auto"/>
      <w:ind w:left="5" w:firstLine="0"/>
      <w:jc w:val="both"/>
      <w:rPr/>
    </w:pPr>
    <w:r w:rsidDel="00000000" w:rsidR="00000000" w:rsidRPr="00000000">
      <w:rPr>
        <w:b w:val="1"/>
        <w:sz w:val="20"/>
        <w:szCs w:val="20"/>
        <w:rtl w:val="0"/>
      </w:rPr>
      <w:t xml:space="preserve">Framework Schedule 6 (Order Form Template and Call-Off Schedules)</w:t>
    </w:r>
    <w:r w:rsidDel="00000000" w:rsidR="00000000" w:rsidRPr="00000000">
      <w:rPr>
        <w:sz w:val="20"/>
        <w:szCs w:val="20"/>
        <w:rtl w:val="0"/>
      </w:rPr>
      <w:t xml:space="preserve"> Crown Copyright</w:t>
    </w:r>
    <w:r w:rsidDel="00000000" w:rsidR="00000000" w:rsidRPr="00000000">
      <w:rPr>
        <w:sz w:val="20"/>
        <w:szCs w:val="20"/>
        <w:vertAlign w:val="subscript"/>
        <w:rtl w:val="0"/>
      </w:rPr>
      <w:t xml:space="preserve"> </w:t>
    </w:r>
    <w:r w:rsidDel="00000000" w:rsidR="00000000" w:rsidRPr="00000000">
      <w:rPr>
        <w:sz w:val="20"/>
        <w:szCs w:val="20"/>
        <w:rtl w:val="0"/>
      </w:rPr>
      <w:t xml:space="preserve">2021 </w:t>
    </w: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C">
    <w:pPr>
      <w:spacing w:after="0" w:line="238" w:lineRule="auto"/>
      <w:ind w:left="5" w:firstLine="0"/>
      <w:jc w:val="both"/>
      <w:rPr/>
    </w:pPr>
    <w:r w:rsidDel="00000000" w:rsidR="00000000" w:rsidRPr="00000000">
      <w:rPr>
        <w:b w:val="1"/>
        <w:sz w:val="20"/>
        <w:szCs w:val="20"/>
        <w:rtl w:val="0"/>
      </w:rPr>
      <w:t xml:space="preserve">Framework Schedule 6 (Order Form Template and Call-Off Schedules)</w:t>
    </w:r>
    <w:r w:rsidDel="00000000" w:rsidR="00000000" w:rsidRPr="00000000">
      <w:rPr>
        <w:sz w:val="20"/>
        <w:szCs w:val="20"/>
        <w:rtl w:val="0"/>
      </w:rPr>
      <w:t xml:space="preserve"> Crown Copyright</w:t>
    </w:r>
    <w:r w:rsidDel="00000000" w:rsidR="00000000" w:rsidRPr="00000000">
      <w:rPr>
        <w:sz w:val="20"/>
        <w:szCs w:val="20"/>
        <w:vertAlign w:val="subscript"/>
        <w:rtl w:val="0"/>
      </w:rPr>
      <w:t xml:space="preserve"> </w:t>
    </w:r>
    <w:r w:rsidDel="00000000" w:rsidR="00000000" w:rsidRPr="00000000">
      <w:rPr>
        <w:sz w:val="20"/>
        <w:szCs w:val="20"/>
        <w:rtl w:val="0"/>
      </w:rPr>
      <w:t xml:space="preserve">2021 </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2160"/>
      </w:pPr>
      <w:rPr>
        <w:rFonts w:ascii="Arial" w:cs="Arial" w:eastAsia="Arial" w:hAnsi="Arial"/>
        <w:b w:val="0"/>
        <w:i w:val="0"/>
        <w:strike w:val="0"/>
        <w:color w:val="000000"/>
        <w:sz w:val="24"/>
        <w:szCs w:val="24"/>
        <w:u w:val="none"/>
        <w:shd w:fill="auto" w:val="clear"/>
        <w:vertAlign w:val="baseline"/>
      </w:rPr>
    </w:lvl>
    <w:lvl w:ilvl="1">
      <w:start w:val="1"/>
      <w:numFmt w:val="bullet"/>
      <w:lvlText w:val="●"/>
      <w:lvlJc w:val="left"/>
      <w:pPr>
        <w:ind w:left="2865" w:hanging="2865"/>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2126" w:hanging="2126"/>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846" w:hanging="2846"/>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566" w:hanging="3566"/>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4286" w:hanging="4286"/>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5006" w:hanging="5006"/>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726" w:hanging="5726"/>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446" w:hanging="6446"/>
      </w:pPr>
      <w:rPr>
        <w:rFonts w:ascii="Calibri" w:cs="Calibri" w:eastAsia="Calibri" w:hAnsi="Calibri"/>
        <w:b w:val="0"/>
        <w:i w:val="0"/>
        <w:strike w:val="0"/>
        <w:color w:val="000000"/>
        <w:sz w:val="24"/>
        <w:szCs w:val="24"/>
        <w:u w:val="none"/>
        <w:shd w:fill="auto" w:val="clear"/>
        <w:vertAlign w:val="baseline"/>
      </w:rPr>
    </w:lvl>
  </w:abstractNum>
  <w:abstractNum w:abstractNumId="2">
    <w:lvl w:ilvl="0">
      <w:start w:val="1"/>
      <w:numFmt w:val="bullet"/>
      <w:lvlText w:val="•"/>
      <w:lvlJc w:val="left"/>
      <w:pPr>
        <w:ind w:left="726" w:hanging="726"/>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572" w:hanging="1572"/>
      </w:pPr>
      <w:rPr>
        <w:rFonts w:ascii="Quattrocento Sans" w:cs="Quattrocento Sans" w:eastAsia="Quattrocento Sans" w:hAnsi="Quattrocento Sans"/>
        <w:b w:val="0"/>
        <w:i w:val="0"/>
        <w:strike w:val="0"/>
        <w:color w:val="000000"/>
        <w:sz w:val="20"/>
        <w:szCs w:val="20"/>
        <w:u w:val="none"/>
        <w:shd w:fill="auto" w:val="clear"/>
        <w:vertAlign w:val="baseline"/>
      </w:rPr>
    </w:lvl>
    <w:lvl w:ilvl="2">
      <w:start w:val="1"/>
      <w:numFmt w:val="bullet"/>
      <w:lvlText w:val="▪"/>
      <w:lvlJc w:val="left"/>
      <w:pPr>
        <w:ind w:left="2292" w:hanging="2292"/>
      </w:pPr>
      <w:rPr>
        <w:rFonts w:ascii="Quattrocento Sans" w:cs="Quattrocento Sans" w:eastAsia="Quattrocento Sans" w:hAnsi="Quattrocento Sans"/>
        <w:b w:val="0"/>
        <w:i w:val="0"/>
        <w:strike w:val="0"/>
        <w:color w:val="000000"/>
        <w:sz w:val="20"/>
        <w:szCs w:val="20"/>
        <w:u w:val="none"/>
        <w:shd w:fill="auto" w:val="clear"/>
        <w:vertAlign w:val="baseline"/>
      </w:rPr>
    </w:lvl>
    <w:lvl w:ilvl="3">
      <w:start w:val="1"/>
      <w:numFmt w:val="bullet"/>
      <w:lvlText w:val="•"/>
      <w:lvlJc w:val="left"/>
      <w:pPr>
        <w:ind w:left="3012" w:hanging="3012"/>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732" w:hanging="3732"/>
      </w:pPr>
      <w:rPr>
        <w:rFonts w:ascii="Quattrocento Sans" w:cs="Quattrocento Sans" w:eastAsia="Quattrocento Sans" w:hAnsi="Quattrocento Sans"/>
        <w:b w:val="0"/>
        <w:i w:val="0"/>
        <w:strike w:val="0"/>
        <w:color w:val="000000"/>
        <w:sz w:val="20"/>
        <w:szCs w:val="20"/>
        <w:u w:val="none"/>
        <w:shd w:fill="auto" w:val="clear"/>
        <w:vertAlign w:val="baseline"/>
      </w:rPr>
    </w:lvl>
    <w:lvl w:ilvl="5">
      <w:start w:val="1"/>
      <w:numFmt w:val="bullet"/>
      <w:lvlText w:val="▪"/>
      <w:lvlJc w:val="left"/>
      <w:pPr>
        <w:ind w:left="4452" w:hanging="4452"/>
      </w:pPr>
      <w:rPr>
        <w:rFonts w:ascii="Quattrocento Sans" w:cs="Quattrocento Sans" w:eastAsia="Quattrocento Sans" w:hAnsi="Quattrocento Sans"/>
        <w:b w:val="0"/>
        <w:i w:val="0"/>
        <w:strike w:val="0"/>
        <w:color w:val="000000"/>
        <w:sz w:val="20"/>
        <w:szCs w:val="20"/>
        <w:u w:val="none"/>
        <w:shd w:fill="auto" w:val="clear"/>
        <w:vertAlign w:val="baseline"/>
      </w:rPr>
    </w:lvl>
    <w:lvl w:ilvl="6">
      <w:start w:val="1"/>
      <w:numFmt w:val="bullet"/>
      <w:lvlText w:val="•"/>
      <w:lvlJc w:val="left"/>
      <w:pPr>
        <w:ind w:left="5172" w:hanging="5172"/>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892" w:hanging="5892"/>
      </w:pPr>
      <w:rPr>
        <w:rFonts w:ascii="Quattrocento Sans" w:cs="Quattrocento Sans" w:eastAsia="Quattrocento Sans" w:hAnsi="Quattrocento Sans"/>
        <w:b w:val="0"/>
        <w:i w:val="0"/>
        <w:strike w:val="0"/>
        <w:color w:val="000000"/>
        <w:sz w:val="20"/>
        <w:szCs w:val="20"/>
        <w:u w:val="none"/>
        <w:shd w:fill="auto" w:val="clear"/>
        <w:vertAlign w:val="baseline"/>
      </w:rPr>
    </w:lvl>
    <w:lvl w:ilvl="8">
      <w:start w:val="1"/>
      <w:numFmt w:val="bullet"/>
      <w:lvlText w:val="▪"/>
      <w:lvlJc w:val="left"/>
      <w:pPr>
        <w:ind w:left="6612" w:hanging="6612"/>
      </w:pPr>
      <w:rPr>
        <w:rFonts w:ascii="Quattrocento Sans" w:cs="Quattrocento Sans" w:eastAsia="Quattrocento Sans" w:hAnsi="Quattrocento Sans"/>
        <w:b w:val="0"/>
        <w:i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5" w:line="270"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 w:before="0" w:line="259" w:lineRule="auto"/>
      <w:ind w:left="1446" w:right="0" w:hanging="1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270" w:lineRule="auto"/>
      <w:ind w:left="10" w:hanging="10"/>
    </w:pPr>
    <w:rPr>
      <w:rFonts w:ascii="Arial" w:cs="Arial" w:eastAsia="Arial" w:hAnsi="Arial"/>
      <w:color w:val="000000"/>
      <w:sz w:val="24"/>
    </w:rPr>
  </w:style>
  <w:style w:type="paragraph" w:styleId="Heading1">
    <w:name w:val="heading 1"/>
    <w:next w:val="Normal"/>
    <w:link w:val="Heading1Char"/>
    <w:uiPriority w:val="9"/>
    <w:qFormat w:val="1"/>
    <w:pPr>
      <w:keepNext w:val="1"/>
      <w:keepLines w:val="1"/>
      <w:spacing w:after="15"/>
      <w:ind w:left="1446" w:hanging="10"/>
      <w:outlineLvl w:val="0"/>
    </w:pPr>
    <w:rPr>
      <w:rFonts w:ascii="Arial" w:cs="Arial" w:eastAsia="Arial" w:hAnsi="Arial"/>
      <w:b w:val="1"/>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3C06EE"/>
    <w:pPr>
      <w:spacing w:after="100" w:afterAutospacing="1" w:before="100" w:beforeAutospacing="1" w:line="240" w:lineRule="auto"/>
      <w:ind w:left="0" w:firstLine="0"/>
    </w:pPr>
    <w:rPr>
      <w:rFonts w:ascii="Times New Roman" w:cs="Times New Roman" w:eastAsia="Times New Roman" w:hAnsi="Times New Roman"/>
      <w:color w:val="auto"/>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12.0" w:type="dxa"/>
        <w:left w:w="98.0" w:type="dxa"/>
        <w:bottom w:w="0.0" w:type="dxa"/>
        <w:right w:w="92.0" w:type="dxa"/>
      </w:tblCellMar>
    </w:tblPr>
  </w:style>
  <w:style w:type="table" w:styleId="Table6">
    <w:basedOn w:val="TableNormal"/>
    <w:pPr>
      <w:spacing w:after="0" w:line="240" w:lineRule="auto"/>
    </w:pPr>
    <w:tblPr>
      <w:tblStyleRowBandSize w:val="1"/>
      <w:tblStyleColBandSize w:val="1"/>
      <w:tblCellMar>
        <w:top w:w="180.0" w:type="dxa"/>
        <w:left w:w="104.0" w:type="dxa"/>
        <w:bottom w:w="105.0" w:type="dxa"/>
        <w:right w:w="6.0" w:type="dxa"/>
      </w:tblCellMar>
    </w:tblPr>
  </w:style>
  <w:style w:type="table" w:styleId="Table7">
    <w:basedOn w:val="TableNormal"/>
    <w:pPr>
      <w:spacing w:after="0" w:line="240" w:lineRule="auto"/>
    </w:pPr>
    <w:tblPr>
      <w:tblStyleRowBandSize w:val="1"/>
      <w:tblStyleColBandSize w:val="1"/>
      <w:tblCellMar>
        <w:top w:w="99.0" w:type="dxa"/>
        <w:left w:w="79.0" w:type="dxa"/>
        <w:bottom w:w="0.0" w:type="dxa"/>
        <w:right w:w="115.0" w:type="dxa"/>
      </w:tblCellMar>
    </w:tblPr>
  </w:style>
  <w:style w:type="table" w:styleId="Table8">
    <w:basedOn w:val="TableNormal"/>
    <w:pPr>
      <w:spacing w:after="0" w:line="240" w:lineRule="auto"/>
    </w:pPr>
    <w:tblPr>
      <w:tblStyleRowBandSize w:val="1"/>
      <w:tblStyleColBandSize w:val="1"/>
      <w:tblCellMar>
        <w:top w:w="148.0" w:type="dxa"/>
        <w:left w:w="79.0" w:type="dxa"/>
        <w:bottom w:w="172.0" w:type="dxa"/>
        <w:right w:w="115.0" w:type="dxa"/>
      </w:tblCellMar>
    </w:tblPr>
  </w:style>
  <w:style w:type="table" w:styleId="Table9">
    <w:basedOn w:val="TableNormal"/>
    <w:pPr>
      <w:spacing w:after="0" w:line="240" w:lineRule="auto"/>
    </w:pPr>
    <w:tblPr>
      <w:tblStyleRowBandSize w:val="1"/>
      <w:tblStyleColBandSize w:val="1"/>
      <w:tblCellMar>
        <w:top w:w="5.0" w:type="dxa"/>
        <w:left w:w="79.0" w:type="dxa"/>
        <w:bottom w:w="144.0" w:type="dxa"/>
        <w:right w:w="115.0" w:type="dxa"/>
      </w:tblCellMar>
    </w:tblPr>
  </w:style>
  <w:style w:type="table" w:styleId="Table10">
    <w:basedOn w:val="TableNormal"/>
    <w:pPr>
      <w:spacing w:after="0" w:line="240" w:lineRule="auto"/>
    </w:pPr>
    <w:tblPr>
      <w:tblStyleRowBandSize w:val="1"/>
      <w:tblStyleColBandSize w:val="1"/>
      <w:tblCellMar>
        <w:top w:w="17.0" w:type="dxa"/>
        <w:left w:w="0.0" w:type="dxa"/>
        <w:bottom w:w="15.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19.0" w:type="dxa"/>
        <w:left w:w="106.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4">
    <w:basedOn w:val="TableNormal"/>
    <w:pPr>
      <w:spacing w:after="0" w:line="240" w:lineRule="auto"/>
    </w:pPr>
    <w:tblPr>
      <w:tblStyleRowBandSize w:val="1"/>
      <w:tblStyleColBandSize w:val="1"/>
      <w:tblCellMar>
        <w:top w:w="20.0" w:type="dxa"/>
        <w:left w:w="0.0" w:type="dxa"/>
        <w:bottom w:w="0.0" w:type="dxa"/>
        <w:right w:w="0.0" w:type="dxa"/>
      </w:tblCellMar>
    </w:tblPr>
  </w:style>
  <w:style w:type="table" w:styleId="Table15">
    <w:basedOn w:val="TableNormal"/>
    <w:pPr>
      <w:spacing w:after="0" w:line="240" w:lineRule="auto"/>
    </w:pPr>
    <w:tblPr>
      <w:tblStyleRowBandSize w:val="1"/>
      <w:tblStyleColBandSize w:val="1"/>
      <w:tblCellMar>
        <w:top w:w="79.0" w:type="dxa"/>
        <w:left w:w="108.0" w:type="dxa"/>
        <w:bottom w:w="0.0" w:type="dxa"/>
        <w:right w:w="20.0" w:type="dxa"/>
      </w:tblCellMar>
    </w:tblPr>
  </w:style>
  <w:style w:type="table" w:styleId="Table16">
    <w:basedOn w:val="TableNormal"/>
    <w:pPr>
      <w:spacing w:after="0" w:line="240" w:lineRule="auto"/>
    </w:pPr>
    <w:tblPr>
      <w:tblStyleRowBandSize w:val="1"/>
      <w:tblStyleColBandSize w:val="1"/>
      <w:tblCellMar>
        <w:top w:w="17.0" w:type="dxa"/>
        <w:left w:w="104.0" w:type="dxa"/>
        <w:bottom w:w="0.0" w:type="dxa"/>
        <w:right w:w="0.0" w:type="dxa"/>
      </w:tblCellMar>
    </w:tblPr>
  </w:style>
  <w:style w:type="table" w:styleId="Table17">
    <w:basedOn w:val="TableNormal"/>
    <w:pPr>
      <w:spacing w:after="0" w:line="240" w:lineRule="auto"/>
    </w:pPr>
    <w:tblPr>
      <w:tblStyleRowBandSize w:val="1"/>
      <w:tblStyleColBandSize w:val="1"/>
      <w:tblCellMar>
        <w:top w:w="16.0" w:type="dxa"/>
        <w:left w:w="0.0" w:type="dxa"/>
        <w:bottom w:w="0.0" w:type="dxa"/>
        <w:right w:w="1.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11" Type="http://schemas.openxmlformats.org/officeDocument/2006/relationships/footer" Target="footer2.xml"/><Relationship Id="rId22" Type="http://schemas.openxmlformats.org/officeDocument/2006/relationships/image" Target="media/image3.png"/><Relationship Id="rId10" Type="http://schemas.openxmlformats.org/officeDocument/2006/relationships/footer" Target="footer3.xml"/><Relationship Id="rId21" Type="http://schemas.openxmlformats.org/officeDocument/2006/relationships/image" Target="media/image9.png"/><Relationship Id="rId13" Type="http://schemas.openxmlformats.org/officeDocument/2006/relationships/hyperlink" Target="https://www.gov.uk/government/publications/dwp-procurement-security-policies-and-standards" TargetMode="External"/><Relationship Id="rId24" Type="http://schemas.openxmlformats.org/officeDocument/2006/relationships/image" Target="media/image4.png"/><Relationship Id="rId12" Type="http://schemas.openxmlformats.org/officeDocument/2006/relationships/footer" Target="footer1.xm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2.png"/><Relationship Id="rId14" Type="http://schemas.openxmlformats.org/officeDocument/2006/relationships/hyperlink" Target="https://www.gov.uk/government/publications/dwp-procurement-security-policies-and-standards" TargetMode="External"/><Relationship Id="rId17" Type="http://schemas.openxmlformats.org/officeDocument/2006/relationships/image" Target="media/image5.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wUc9K1d6VkBxoEXg9hEbVlxIg==">AMUW2mU19fDjsxh7+FH1Z6SMX3nhMqZwKklR73ks/ArjU/7LUoZSRhxn+Wifp1LHm+Dg1DVjn5dmBhQTkS7CkLDE5BO9Hpo6E/4aYbV6PKY0DDGVoNn/xoaePB+lJH8Lrw7i2vUub0TxLxvr+dmE0eGp2OvJu/1dGmki9Z18cEQfOrGeN/Jdy3PMhd2jhJI3wquSCSGiUR43xsjhuOxekZZAyLE1c+/TDm9dtf26ZwVlMeQCx6UHDneoAGTOS8Gp2al91lNReOtrDTKfWy3FVNKOj7a5/MHnIeAYE/wKsG4iyD/uphzlnox2Qb+5GvXDSBg4AtL7XA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2022-07-12T11:13:00Z</dcterms:created>
  <dc:creator>Hannah Wright</dc:creator>
</cp:coreProperties>
</file>