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E865"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1B83E90B" wp14:editId="1B83E90C">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69EA5714" w14:textId="5F69A6ED" w:rsidR="002E70AC" w:rsidRDefault="001D5B32" w:rsidP="00D4472A">
      <w:pPr>
        <w:rPr>
          <w:rFonts w:ascii="Arial" w:hAnsi="Arial" w:cs="Arial"/>
          <w:b/>
          <w:sz w:val="32"/>
          <w:szCs w:val="32"/>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496758">
        <w:rPr>
          <w:rFonts w:ascii="Arial" w:hAnsi="Arial" w:cs="Arial"/>
          <w:b/>
          <w:sz w:val="32"/>
          <w:szCs w:val="32"/>
        </w:rPr>
        <w:t xml:space="preserve"> </w:t>
      </w:r>
      <w:r w:rsidR="00FC13AD">
        <w:rPr>
          <w:rFonts w:ascii="Arial" w:hAnsi="Arial" w:cs="Arial"/>
          <w:b/>
          <w:sz w:val="32"/>
          <w:szCs w:val="32"/>
        </w:rPr>
        <w:t>Creative Therapy Service</w:t>
      </w:r>
      <w:r w:rsidR="00197F0A">
        <w:rPr>
          <w:rFonts w:ascii="Arial" w:hAnsi="Arial" w:cs="Arial"/>
          <w:b/>
          <w:sz w:val="32"/>
          <w:szCs w:val="32"/>
        </w:rPr>
        <w:t xml:space="preserve"> </w:t>
      </w:r>
      <w:r w:rsidR="00197F0A" w:rsidRPr="00197F0A">
        <w:rPr>
          <w:rFonts w:ascii="Arial" w:hAnsi="Arial" w:cs="Arial"/>
          <w:b/>
          <w:sz w:val="32"/>
          <w:szCs w:val="32"/>
        </w:rPr>
        <w:t>for children and young people with special educational needs and disabilities</w:t>
      </w:r>
    </w:p>
    <w:p w14:paraId="1B83E866" w14:textId="396B7167" w:rsidR="00BA57DB" w:rsidRPr="008D118D" w:rsidRDefault="00482C3A" w:rsidP="00D4472A">
      <w:pPr>
        <w:rPr>
          <w:rFonts w:ascii="Arial" w:eastAsia="Times New Roman" w:hAnsi="Arial" w:cs="Arial"/>
          <w:b/>
          <w:bCs/>
          <w:sz w:val="24"/>
          <w:szCs w:val="24"/>
          <w:u w:val="single"/>
          <w:lang w:val="en" w:eastAsia="en-GB"/>
        </w:rPr>
      </w:pPr>
      <w:r w:rsidRPr="008D118D">
        <w:rPr>
          <w:rFonts w:ascii="Arial" w:eastAsia="Times New Roman" w:hAnsi="Arial" w:cs="Arial"/>
          <w:b/>
          <w:bCs/>
          <w:color w:val="000000" w:themeColor="text1"/>
          <w:sz w:val="24"/>
          <w:szCs w:val="24"/>
          <w:u w:val="single"/>
          <w:lang w:val="en" w:eastAsia="en-GB"/>
        </w:rPr>
        <w:t>Overview</w:t>
      </w:r>
      <w:r w:rsidRPr="008D118D">
        <w:rPr>
          <w:rFonts w:ascii="Arial" w:eastAsia="Times New Roman" w:hAnsi="Arial" w:cs="Arial"/>
          <w:b/>
          <w:bCs/>
          <w:sz w:val="24"/>
          <w:szCs w:val="24"/>
          <w:u w:val="single"/>
          <w:lang w:val="en" w:eastAsia="en-GB"/>
        </w:rPr>
        <w:t xml:space="preserve"> </w:t>
      </w:r>
    </w:p>
    <w:p w14:paraId="1B83E867" w14:textId="15AD1A96" w:rsidR="00530142" w:rsidRPr="003832DE" w:rsidRDefault="00FA6BA7" w:rsidP="00224562">
      <w:pPr>
        <w:spacing w:before="120" w:after="120"/>
        <w:jc w:val="both"/>
        <w:rPr>
          <w:rFonts w:ascii="Arial" w:eastAsia="Times New Roman" w:hAnsi="Arial" w:cs="Arial"/>
          <w:sz w:val="24"/>
          <w:szCs w:val="24"/>
          <w:lang w:eastAsia="en-GB"/>
        </w:rPr>
      </w:pPr>
      <w:r w:rsidRPr="00B350B9">
        <w:rPr>
          <w:rFonts w:ascii="Arial" w:eastAsia="Times New Roman" w:hAnsi="Arial" w:cs="Arial"/>
          <w:sz w:val="24"/>
          <w:szCs w:val="24"/>
          <w:lang w:eastAsia="en-GB"/>
        </w:rPr>
        <w:t xml:space="preserve">Camden </w:t>
      </w:r>
      <w:r w:rsidR="0038688C" w:rsidRPr="00B350B9">
        <w:rPr>
          <w:rFonts w:ascii="Arial" w:eastAsia="Times New Roman" w:hAnsi="Arial" w:cs="Arial"/>
          <w:sz w:val="24"/>
          <w:szCs w:val="24"/>
          <w:lang w:eastAsia="en-GB"/>
        </w:rPr>
        <w:t xml:space="preserve">Council </w:t>
      </w:r>
      <w:r w:rsidR="004D6152" w:rsidRPr="00B350B9">
        <w:rPr>
          <w:rFonts w:ascii="Arial" w:eastAsia="Times New Roman" w:hAnsi="Arial" w:cs="Arial"/>
          <w:sz w:val="24"/>
          <w:szCs w:val="24"/>
          <w:lang w:eastAsia="en-GB"/>
        </w:rPr>
        <w:t>is</w:t>
      </w:r>
      <w:r w:rsidR="0038688C" w:rsidRPr="00B350B9">
        <w:rPr>
          <w:rFonts w:ascii="Arial" w:eastAsia="Times New Roman" w:hAnsi="Arial" w:cs="Arial"/>
          <w:sz w:val="24"/>
          <w:szCs w:val="24"/>
          <w:lang w:eastAsia="en-GB"/>
        </w:rPr>
        <w:t xml:space="preserve"> review</w:t>
      </w:r>
      <w:r w:rsidR="004D6152" w:rsidRPr="00B350B9">
        <w:rPr>
          <w:rFonts w:ascii="Arial" w:eastAsia="Times New Roman" w:hAnsi="Arial" w:cs="Arial"/>
          <w:sz w:val="24"/>
          <w:szCs w:val="24"/>
          <w:lang w:eastAsia="en-GB"/>
        </w:rPr>
        <w:t xml:space="preserve">ing </w:t>
      </w:r>
      <w:r w:rsidR="00B11BE2" w:rsidRPr="00DA2486">
        <w:rPr>
          <w:rFonts w:ascii="Arial" w:eastAsia="Times New Roman" w:hAnsi="Arial" w:cs="Arial"/>
          <w:sz w:val="24"/>
          <w:szCs w:val="24"/>
          <w:lang w:eastAsia="en-GB"/>
        </w:rPr>
        <w:t>i</w:t>
      </w:r>
      <w:r w:rsidR="00F771B7" w:rsidRPr="00DA2486">
        <w:rPr>
          <w:rFonts w:ascii="Arial" w:eastAsia="Times New Roman" w:hAnsi="Arial" w:cs="Arial"/>
          <w:sz w:val="24"/>
          <w:szCs w:val="24"/>
          <w:lang w:eastAsia="en-GB"/>
        </w:rPr>
        <w:t xml:space="preserve">ts </w:t>
      </w:r>
      <w:r w:rsidR="00FC13AD">
        <w:rPr>
          <w:rFonts w:ascii="Arial" w:eastAsia="Times New Roman" w:hAnsi="Arial" w:cs="Arial"/>
          <w:sz w:val="24"/>
          <w:szCs w:val="24"/>
          <w:lang w:eastAsia="en-GB"/>
        </w:rPr>
        <w:t>Creative Therapy</w:t>
      </w:r>
      <w:r w:rsidR="00DA2486" w:rsidRPr="00DA2486">
        <w:rPr>
          <w:rFonts w:ascii="Arial" w:eastAsia="Times New Roman" w:hAnsi="Arial" w:cs="Arial"/>
          <w:sz w:val="24"/>
          <w:szCs w:val="24"/>
          <w:lang w:eastAsia="en-GB"/>
        </w:rPr>
        <w:t xml:space="preserve"> service</w:t>
      </w:r>
      <w:r w:rsidR="00197F0A">
        <w:rPr>
          <w:rFonts w:ascii="Arial" w:eastAsia="Times New Roman" w:hAnsi="Arial" w:cs="Arial"/>
          <w:sz w:val="24"/>
          <w:szCs w:val="24"/>
          <w:lang w:eastAsia="en-GB"/>
        </w:rPr>
        <w:t xml:space="preserve"> </w:t>
      </w:r>
      <w:r w:rsidR="00197F0A" w:rsidRPr="00197F0A">
        <w:rPr>
          <w:rFonts w:ascii="Arial" w:eastAsia="Times New Roman" w:hAnsi="Arial" w:cs="Arial"/>
          <w:sz w:val="24"/>
          <w:szCs w:val="24"/>
          <w:lang w:eastAsia="en-GB"/>
        </w:rPr>
        <w:t xml:space="preserve">for children and young people </w:t>
      </w:r>
      <w:r w:rsidR="009E61CA">
        <w:rPr>
          <w:rFonts w:ascii="Arial" w:eastAsia="Times New Roman" w:hAnsi="Arial" w:cs="Arial"/>
          <w:sz w:val="24"/>
          <w:szCs w:val="24"/>
          <w:lang w:eastAsia="en-GB"/>
        </w:rPr>
        <w:t xml:space="preserve">(aged 4 to 18 years) </w:t>
      </w:r>
      <w:r w:rsidR="00197F0A" w:rsidRPr="00197F0A">
        <w:rPr>
          <w:rFonts w:ascii="Arial" w:eastAsia="Times New Roman" w:hAnsi="Arial" w:cs="Arial"/>
          <w:sz w:val="24"/>
          <w:szCs w:val="24"/>
          <w:lang w:eastAsia="en-GB"/>
        </w:rPr>
        <w:t>with special educational needs and disabilities</w:t>
      </w:r>
      <w:r w:rsidR="00197F0A">
        <w:rPr>
          <w:rFonts w:ascii="Arial" w:eastAsia="Times New Roman" w:hAnsi="Arial" w:cs="Arial"/>
          <w:sz w:val="24"/>
          <w:szCs w:val="24"/>
          <w:lang w:eastAsia="en-GB"/>
        </w:rPr>
        <w:t xml:space="preserve">, which is due to terminate at the end of </w:t>
      </w:r>
      <w:r w:rsidR="00ED30F0">
        <w:rPr>
          <w:rFonts w:ascii="Arial" w:eastAsia="Times New Roman" w:hAnsi="Arial" w:cs="Arial"/>
          <w:sz w:val="24"/>
          <w:szCs w:val="24"/>
          <w:lang w:eastAsia="en-GB"/>
        </w:rPr>
        <w:t xml:space="preserve">March </w:t>
      </w:r>
      <w:r w:rsidR="00ED30F0" w:rsidRPr="003832DE">
        <w:rPr>
          <w:rFonts w:ascii="Arial" w:eastAsia="Times New Roman" w:hAnsi="Arial" w:cs="Arial"/>
          <w:sz w:val="24"/>
          <w:szCs w:val="24"/>
          <w:lang w:eastAsia="en-GB"/>
        </w:rPr>
        <w:t>202</w:t>
      </w:r>
      <w:r w:rsidR="00197F0A">
        <w:rPr>
          <w:rFonts w:ascii="Arial" w:eastAsia="Times New Roman" w:hAnsi="Arial" w:cs="Arial"/>
          <w:sz w:val="24"/>
          <w:szCs w:val="24"/>
          <w:lang w:eastAsia="en-GB"/>
        </w:rPr>
        <w:t>3</w:t>
      </w:r>
      <w:r w:rsidR="00530142" w:rsidRPr="003832DE">
        <w:rPr>
          <w:rFonts w:ascii="Arial" w:eastAsia="Times New Roman" w:hAnsi="Arial" w:cs="Arial"/>
          <w:sz w:val="24"/>
          <w:szCs w:val="24"/>
          <w:lang w:eastAsia="en-GB"/>
        </w:rPr>
        <w:t xml:space="preserve">, with a view to </w:t>
      </w:r>
      <w:bookmarkStart w:id="0" w:name="_Hlk57736978"/>
      <w:r w:rsidR="00530142" w:rsidRPr="003832DE">
        <w:rPr>
          <w:rFonts w:ascii="Arial" w:eastAsia="Times New Roman" w:hAnsi="Arial" w:cs="Arial"/>
          <w:sz w:val="24"/>
          <w:szCs w:val="24"/>
          <w:lang w:eastAsia="en-GB"/>
        </w:rPr>
        <w:t>deciding whether and how to recommission th</w:t>
      </w:r>
      <w:r w:rsidR="00197F0A">
        <w:rPr>
          <w:rFonts w:ascii="Arial" w:eastAsia="Times New Roman" w:hAnsi="Arial" w:cs="Arial"/>
          <w:sz w:val="24"/>
          <w:szCs w:val="24"/>
          <w:lang w:eastAsia="en-GB"/>
        </w:rPr>
        <w:t>is provision.</w:t>
      </w:r>
      <w:r w:rsidR="00221240" w:rsidRPr="003832DE">
        <w:rPr>
          <w:rFonts w:ascii="Arial" w:eastAsia="Times New Roman" w:hAnsi="Arial" w:cs="Arial"/>
          <w:sz w:val="24"/>
          <w:szCs w:val="24"/>
          <w:lang w:eastAsia="en-GB"/>
        </w:rPr>
        <w:t xml:space="preserve"> </w:t>
      </w:r>
      <w:bookmarkEnd w:id="0"/>
    </w:p>
    <w:p w14:paraId="2E56CF71" w14:textId="04D16620" w:rsidR="00843ECA" w:rsidRPr="003832DE" w:rsidRDefault="00ED30F0" w:rsidP="00843ECA">
      <w:pPr>
        <w:spacing w:before="120" w:after="120"/>
        <w:jc w:val="both"/>
        <w:rPr>
          <w:rFonts w:ascii="Arial" w:hAnsi="Arial" w:cs="Arial"/>
          <w:sz w:val="24"/>
          <w:szCs w:val="24"/>
        </w:rPr>
      </w:pPr>
      <w:r w:rsidRPr="003832DE">
        <w:rPr>
          <w:rFonts w:ascii="Arial" w:hAnsi="Arial" w:cs="Arial"/>
          <w:b/>
          <w:sz w:val="24"/>
          <w:szCs w:val="24"/>
        </w:rPr>
        <w:t xml:space="preserve">What </w:t>
      </w:r>
      <w:r w:rsidR="00197F0A">
        <w:rPr>
          <w:rFonts w:ascii="Arial" w:hAnsi="Arial" w:cs="Arial"/>
          <w:b/>
          <w:sz w:val="24"/>
          <w:szCs w:val="24"/>
        </w:rPr>
        <w:t>are creative therapies?</w:t>
      </w:r>
      <w:r w:rsidRPr="003832DE">
        <w:rPr>
          <w:rFonts w:ascii="Arial" w:hAnsi="Arial" w:cs="Arial"/>
          <w:sz w:val="24"/>
          <w:szCs w:val="24"/>
        </w:rPr>
        <w:t xml:space="preserve"> </w:t>
      </w:r>
      <w:r w:rsidR="00197F0A">
        <w:rPr>
          <w:rFonts w:ascii="Arial" w:hAnsi="Arial" w:cs="Arial"/>
          <w:sz w:val="24"/>
          <w:szCs w:val="24"/>
        </w:rPr>
        <w:t xml:space="preserve">Creative therapies offer </w:t>
      </w:r>
      <w:r w:rsidR="00197F0A" w:rsidRPr="00197F0A">
        <w:rPr>
          <w:rFonts w:ascii="Arial" w:hAnsi="Arial" w:cs="Arial"/>
          <w:sz w:val="24"/>
          <w:szCs w:val="24"/>
        </w:rPr>
        <w:t xml:space="preserve">therapeutic interventions for children and young people with special educational needs and </w:t>
      </w:r>
      <w:r w:rsidR="008A1C1D">
        <w:rPr>
          <w:rFonts w:ascii="Arial" w:hAnsi="Arial" w:cs="Arial"/>
          <w:sz w:val="24"/>
          <w:szCs w:val="24"/>
        </w:rPr>
        <w:t xml:space="preserve">/ or </w:t>
      </w:r>
      <w:r w:rsidR="00197F0A" w:rsidRPr="00197F0A">
        <w:rPr>
          <w:rFonts w:ascii="Arial" w:hAnsi="Arial" w:cs="Arial"/>
          <w:sz w:val="24"/>
          <w:szCs w:val="24"/>
        </w:rPr>
        <w:t>disabilities</w:t>
      </w:r>
      <w:r w:rsidR="008A1C1D">
        <w:rPr>
          <w:rFonts w:ascii="Arial" w:hAnsi="Arial" w:cs="Arial"/>
          <w:sz w:val="24"/>
          <w:szCs w:val="24"/>
        </w:rPr>
        <w:t xml:space="preserve"> (SEND)</w:t>
      </w:r>
      <w:r w:rsidR="008D118D">
        <w:rPr>
          <w:rFonts w:ascii="Arial" w:hAnsi="Arial" w:cs="Arial"/>
          <w:sz w:val="24"/>
          <w:szCs w:val="24"/>
        </w:rPr>
        <w:t xml:space="preserve"> and / or social, </w:t>
      </w:r>
      <w:proofErr w:type="gramStart"/>
      <w:r w:rsidR="008D118D">
        <w:rPr>
          <w:rFonts w:ascii="Arial" w:hAnsi="Arial" w:cs="Arial"/>
          <w:sz w:val="24"/>
          <w:szCs w:val="24"/>
        </w:rPr>
        <w:t>emotional</w:t>
      </w:r>
      <w:proofErr w:type="gramEnd"/>
      <w:r w:rsidR="008D118D">
        <w:rPr>
          <w:rFonts w:ascii="Arial" w:hAnsi="Arial" w:cs="Arial"/>
          <w:sz w:val="24"/>
          <w:szCs w:val="24"/>
        </w:rPr>
        <w:t xml:space="preserve"> and mental health needs</w:t>
      </w:r>
      <w:r w:rsidR="00197F0A" w:rsidRPr="00197F0A">
        <w:rPr>
          <w:rFonts w:ascii="Arial" w:hAnsi="Arial" w:cs="Arial"/>
          <w:sz w:val="24"/>
          <w:szCs w:val="24"/>
        </w:rPr>
        <w:t xml:space="preserve">. </w:t>
      </w:r>
      <w:r w:rsidR="00843ECA" w:rsidRPr="00197F0A">
        <w:rPr>
          <w:rFonts w:ascii="Arial" w:hAnsi="Arial" w:cs="Arial"/>
          <w:sz w:val="24"/>
          <w:szCs w:val="24"/>
        </w:rPr>
        <w:t xml:space="preserve">The </w:t>
      </w:r>
      <w:r w:rsidR="00843ECA">
        <w:rPr>
          <w:rFonts w:ascii="Arial" w:hAnsi="Arial" w:cs="Arial"/>
          <w:sz w:val="24"/>
          <w:szCs w:val="24"/>
        </w:rPr>
        <w:t xml:space="preserve">current Creative Therapies </w:t>
      </w:r>
      <w:r w:rsidR="00843ECA" w:rsidRPr="00197F0A">
        <w:rPr>
          <w:rFonts w:ascii="Arial" w:hAnsi="Arial" w:cs="Arial"/>
          <w:sz w:val="24"/>
          <w:szCs w:val="24"/>
        </w:rPr>
        <w:t xml:space="preserve">service </w:t>
      </w:r>
      <w:bookmarkStart w:id="1" w:name="_Hlk107242752"/>
      <w:r w:rsidR="00843ECA" w:rsidRPr="00197F0A">
        <w:rPr>
          <w:rFonts w:ascii="Arial" w:hAnsi="Arial" w:cs="Arial"/>
          <w:sz w:val="24"/>
          <w:szCs w:val="24"/>
        </w:rPr>
        <w:t xml:space="preserve">delivers a range of art and music therapies to pupils across Camden’s maintained specialist schools as well as </w:t>
      </w:r>
      <w:r w:rsidR="00843ECA">
        <w:rPr>
          <w:rFonts w:ascii="Arial" w:hAnsi="Arial" w:cs="Arial"/>
          <w:sz w:val="24"/>
          <w:szCs w:val="24"/>
        </w:rPr>
        <w:t xml:space="preserve">doing </w:t>
      </w:r>
      <w:r w:rsidR="00843ECA" w:rsidRPr="00197F0A">
        <w:rPr>
          <w:rFonts w:ascii="Arial" w:hAnsi="Arial" w:cs="Arial"/>
          <w:sz w:val="24"/>
          <w:szCs w:val="24"/>
        </w:rPr>
        <w:t>targeted work within Camden’s mainstream schools</w:t>
      </w:r>
      <w:r w:rsidR="00843ECA">
        <w:rPr>
          <w:rFonts w:ascii="Arial" w:hAnsi="Arial" w:cs="Arial"/>
          <w:sz w:val="24"/>
          <w:szCs w:val="24"/>
        </w:rPr>
        <w:t>,</w:t>
      </w:r>
      <w:r w:rsidR="00843ECA" w:rsidRPr="00197F0A">
        <w:rPr>
          <w:rFonts w:ascii="Arial" w:hAnsi="Arial" w:cs="Arial"/>
          <w:sz w:val="24"/>
          <w:szCs w:val="24"/>
        </w:rPr>
        <w:t xml:space="preserve"> where young people are at risk of a placement breaking down</w:t>
      </w:r>
      <w:r w:rsidR="00F3210A">
        <w:rPr>
          <w:rFonts w:ascii="Arial" w:hAnsi="Arial" w:cs="Arial"/>
          <w:sz w:val="24"/>
          <w:szCs w:val="24"/>
        </w:rPr>
        <w:t>.</w:t>
      </w:r>
      <w:bookmarkEnd w:id="1"/>
      <w:r w:rsidR="00843ECA" w:rsidRPr="00843ECA">
        <w:rPr>
          <w:rFonts w:ascii="Arial" w:hAnsi="Arial" w:cs="Arial"/>
          <w:sz w:val="24"/>
          <w:szCs w:val="24"/>
        </w:rPr>
        <w:t xml:space="preserve"> </w:t>
      </w:r>
    </w:p>
    <w:p w14:paraId="5099BC96" w14:textId="436E4B35" w:rsidR="00843ECA" w:rsidRDefault="00843ECA" w:rsidP="00197F0A">
      <w:pPr>
        <w:spacing w:before="120" w:after="120"/>
        <w:jc w:val="both"/>
        <w:rPr>
          <w:rFonts w:ascii="Arial" w:hAnsi="Arial" w:cs="Arial"/>
          <w:sz w:val="24"/>
          <w:szCs w:val="24"/>
        </w:rPr>
      </w:pPr>
      <w:r>
        <w:rPr>
          <w:rFonts w:ascii="Arial" w:hAnsi="Arial" w:cs="Arial"/>
          <w:sz w:val="24"/>
          <w:szCs w:val="24"/>
        </w:rPr>
        <w:t>The</w:t>
      </w:r>
      <w:r w:rsidR="00197F0A" w:rsidRPr="00197F0A">
        <w:rPr>
          <w:rFonts w:ascii="Arial" w:hAnsi="Arial" w:cs="Arial"/>
          <w:sz w:val="24"/>
          <w:szCs w:val="24"/>
        </w:rPr>
        <w:t xml:space="preserve"> </w:t>
      </w:r>
      <w:r w:rsidRPr="00843ECA">
        <w:rPr>
          <w:rFonts w:ascii="Arial" w:hAnsi="Arial" w:cs="Arial"/>
          <w:sz w:val="24"/>
          <w:szCs w:val="24"/>
        </w:rPr>
        <w:t xml:space="preserve">service works with </w:t>
      </w:r>
      <w:r>
        <w:rPr>
          <w:rFonts w:ascii="Arial" w:hAnsi="Arial" w:cs="Arial"/>
          <w:sz w:val="24"/>
          <w:szCs w:val="24"/>
        </w:rPr>
        <w:t xml:space="preserve">a wide range of </w:t>
      </w:r>
      <w:r w:rsidRPr="00843ECA">
        <w:rPr>
          <w:rFonts w:ascii="Arial" w:hAnsi="Arial" w:cs="Arial"/>
          <w:sz w:val="24"/>
          <w:szCs w:val="24"/>
        </w:rPr>
        <w:t>children and young people</w:t>
      </w:r>
      <w:r>
        <w:rPr>
          <w:rFonts w:ascii="Arial" w:hAnsi="Arial" w:cs="Arial"/>
          <w:sz w:val="24"/>
          <w:szCs w:val="24"/>
        </w:rPr>
        <w:t xml:space="preserve">, including </w:t>
      </w:r>
      <w:proofErr w:type="gramStart"/>
      <w:r>
        <w:rPr>
          <w:rFonts w:ascii="Arial" w:hAnsi="Arial" w:cs="Arial"/>
          <w:sz w:val="24"/>
          <w:szCs w:val="24"/>
        </w:rPr>
        <w:t xml:space="preserve">those </w:t>
      </w:r>
      <w:r w:rsidRPr="00843ECA">
        <w:rPr>
          <w:rFonts w:ascii="Arial" w:hAnsi="Arial" w:cs="Arial"/>
          <w:sz w:val="24"/>
          <w:szCs w:val="24"/>
        </w:rPr>
        <w:t xml:space="preserve"> with</w:t>
      </w:r>
      <w:proofErr w:type="gramEnd"/>
      <w:r w:rsidRPr="00843ECA">
        <w:rPr>
          <w:rFonts w:ascii="Arial" w:hAnsi="Arial" w:cs="Arial"/>
          <w:sz w:val="24"/>
          <w:szCs w:val="24"/>
        </w:rPr>
        <w:t xml:space="preserve"> severe and profound learning disability, those involved with the Youth Offending Service and </w:t>
      </w:r>
      <w:r w:rsidR="00662136">
        <w:rPr>
          <w:rFonts w:ascii="Arial" w:hAnsi="Arial" w:cs="Arial"/>
          <w:sz w:val="24"/>
          <w:szCs w:val="24"/>
        </w:rPr>
        <w:t xml:space="preserve">with </w:t>
      </w:r>
      <w:r w:rsidRPr="00843ECA">
        <w:rPr>
          <w:rFonts w:ascii="Arial" w:hAnsi="Arial" w:cs="Arial"/>
          <w:sz w:val="24"/>
          <w:szCs w:val="24"/>
        </w:rPr>
        <w:t>post-adoption services.</w:t>
      </w:r>
      <w:r>
        <w:rPr>
          <w:rFonts w:ascii="Arial" w:hAnsi="Arial" w:cs="Arial"/>
          <w:sz w:val="24"/>
          <w:szCs w:val="24"/>
        </w:rPr>
        <w:t xml:space="preserve">. </w:t>
      </w:r>
    </w:p>
    <w:p w14:paraId="45D5BA5A" w14:textId="3156229F" w:rsidR="00197F0A" w:rsidRPr="00197F0A" w:rsidRDefault="00197F0A" w:rsidP="00197F0A">
      <w:pPr>
        <w:spacing w:before="120" w:after="120"/>
        <w:jc w:val="both"/>
        <w:rPr>
          <w:rFonts w:ascii="Arial" w:hAnsi="Arial" w:cs="Arial"/>
          <w:sz w:val="24"/>
          <w:szCs w:val="24"/>
        </w:rPr>
      </w:pPr>
      <w:r>
        <w:rPr>
          <w:rFonts w:ascii="Arial" w:hAnsi="Arial" w:cs="Arial"/>
          <w:sz w:val="24"/>
          <w:szCs w:val="24"/>
        </w:rPr>
        <w:t xml:space="preserve">The service also helps </w:t>
      </w:r>
      <w:r w:rsidRPr="00197F0A">
        <w:rPr>
          <w:rFonts w:ascii="Arial" w:hAnsi="Arial" w:cs="Arial"/>
          <w:sz w:val="24"/>
          <w:szCs w:val="24"/>
        </w:rPr>
        <w:t>families/carers and the staff who work with the young people to build capacity and resilience</w:t>
      </w:r>
      <w:r w:rsidR="00F3210A">
        <w:rPr>
          <w:rFonts w:ascii="Arial" w:hAnsi="Arial" w:cs="Arial"/>
          <w:sz w:val="24"/>
          <w:szCs w:val="24"/>
        </w:rPr>
        <w:t>,</w:t>
      </w:r>
      <w:r w:rsidRPr="00197F0A">
        <w:rPr>
          <w:rFonts w:ascii="Arial" w:hAnsi="Arial" w:cs="Arial"/>
          <w:sz w:val="24"/>
          <w:szCs w:val="24"/>
        </w:rPr>
        <w:t xml:space="preserve"> and to support the delivery of outcomes for young people</w:t>
      </w:r>
      <w:r w:rsidR="008D118D">
        <w:rPr>
          <w:rFonts w:ascii="Arial" w:hAnsi="Arial" w:cs="Arial"/>
          <w:sz w:val="24"/>
          <w:szCs w:val="24"/>
        </w:rPr>
        <w:t xml:space="preserve"> across settings</w:t>
      </w:r>
      <w:r w:rsidRPr="00197F0A">
        <w:rPr>
          <w:rFonts w:ascii="Arial" w:hAnsi="Arial" w:cs="Arial"/>
          <w:sz w:val="24"/>
          <w:szCs w:val="24"/>
        </w:rPr>
        <w:t>.</w:t>
      </w:r>
    </w:p>
    <w:p w14:paraId="4088582D" w14:textId="77777777" w:rsidR="00F3210A" w:rsidRDefault="00F3210A" w:rsidP="00843ECA">
      <w:pPr>
        <w:spacing w:before="120" w:after="120"/>
        <w:jc w:val="both"/>
        <w:rPr>
          <w:rFonts w:ascii="Arial" w:hAnsi="Arial" w:cs="Arial"/>
          <w:b/>
          <w:sz w:val="24"/>
          <w:szCs w:val="24"/>
        </w:rPr>
      </w:pPr>
    </w:p>
    <w:p w14:paraId="1B83E870" w14:textId="71DCD946" w:rsidR="00DA2486" w:rsidRDefault="00DA2486" w:rsidP="00843ECA">
      <w:pPr>
        <w:spacing w:before="120" w:after="120"/>
        <w:jc w:val="both"/>
        <w:rPr>
          <w:rFonts w:ascii="Arial" w:hAnsi="Arial" w:cs="Arial"/>
          <w:b/>
          <w:sz w:val="24"/>
          <w:szCs w:val="24"/>
        </w:rPr>
      </w:pPr>
      <w:r>
        <w:rPr>
          <w:rFonts w:ascii="Arial" w:hAnsi="Arial" w:cs="Arial"/>
          <w:b/>
          <w:sz w:val="24"/>
          <w:szCs w:val="24"/>
        </w:rPr>
        <w:t>What are t</w:t>
      </w:r>
      <w:r w:rsidRPr="00DA2486">
        <w:rPr>
          <w:rFonts w:ascii="Arial" w:hAnsi="Arial" w:cs="Arial"/>
          <w:b/>
          <w:sz w:val="24"/>
          <w:szCs w:val="24"/>
        </w:rPr>
        <w:t xml:space="preserve">he benefits of </w:t>
      </w:r>
      <w:r w:rsidR="00843ECA">
        <w:rPr>
          <w:rFonts w:ascii="Arial" w:hAnsi="Arial" w:cs="Arial"/>
          <w:b/>
          <w:sz w:val="24"/>
          <w:szCs w:val="24"/>
        </w:rPr>
        <w:t>Creative Therapies</w:t>
      </w:r>
      <w:r>
        <w:rPr>
          <w:rFonts w:ascii="Arial" w:hAnsi="Arial" w:cs="Arial"/>
          <w:b/>
          <w:sz w:val="24"/>
          <w:szCs w:val="24"/>
        </w:rPr>
        <w:t xml:space="preserve">? </w:t>
      </w:r>
    </w:p>
    <w:p w14:paraId="5769E4FA" w14:textId="60DE4BF3" w:rsidR="00843ECA" w:rsidRDefault="00843ECA" w:rsidP="00843ECA">
      <w:pPr>
        <w:spacing w:before="120" w:after="120"/>
        <w:jc w:val="both"/>
        <w:rPr>
          <w:rFonts w:ascii="Arial" w:hAnsi="Arial" w:cs="Arial"/>
          <w:sz w:val="24"/>
          <w:szCs w:val="24"/>
        </w:rPr>
      </w:pPr>
      <w:r w:rsidRPr="00843ECA">
        <w:rPr>
          <w:rFonts w:ascii="Arial" w:hAnsi="Arial" w:cs="Arial"/>
          <w:sz w:val="24"/>
          <w:szCs w:val="24"/>
        </w:rPr>
        <w:t>The</w:t>
      </w:r>
      <w:r>
        <w:rPr>
          <w:rFonts w:ascii="Arial" w:hAnsi="Arial" w:cs="Arial"/>
          <w:sz w:val="24"/>
          <w:szCs w:val="24"/>
        </w:rPr>
        <w:t xml:space="preserve"> service</w:t>
      </w:r>
      <w:r w:rsidRPr="00843ECA">
        <w:rPr>
          <w:rFonts w:ascii="Arial" w:hAnsi="Arial" w:cs="Arial"/>
          <w:sz w:val="24"/>
          <w:szCs w:val="24"/>
        </w:rPr>
        <w:t xml:space="preserve"> support</w:t>
      </w:r>
      <w:r>
        <w:rPr>
          <w:rFonts w:ascii="Arial" w:hAnsi="Arial" w:cs="Arial"/>
          <w:sz w:val="24"/>
          <w:szCs w:val="24"/>
        </w:rPr>
        <w:t>s</w:t>
      </w:r>
      <w:r w:rsidRPr="00843ECA">
        <w:rPr>
          <w:rFonts w:ascii="Arial" w:hAnsi="Arial" w:cs="Arial"/>
          <w:sz w:val="24"/>
          <w:szCs w:val="24"/>
        </w:rPr>
        <w:t xml:space="preserve"> young people to improve the clinical, </w:t>
      </w:r>
      <w:proofErr w:type="gramStart"/>
      <w:r w:rsidRPr="00843ECA">
        <w:rPr>
          <w:rFonts w:ascii="Arial" w:hAnsi="Arial" w:cs="Arial"/>
          <w:sz w:val="24"/>
          <w:szCs w:val="24"/>
        </w:rPr>
        <w:t>educational</w:t>
      </w:r>
      <w:proofErr w:type="gramEnd"/>
      <w:r w:rsidRPr="00843ECA">
        <w:rPr>
          <w:rFonts w:ascii="Arial" w:hAnsi="Arial" w:cs="Arial"/>
          <w:sz w:val="24"/>
          <w:szCs w:val="24"/>
        </w:rPr>
        <w:t xml:space="preserve"> and social aspects of their lives and to help reduce feelings of isolation.</w:t>
      </w:r>
      <w:r>
        <w:rPr>
          <w:rFonts w:ascii="Arial" w:hAnsi="Arial" w:cs="Arial"/>
          <w:sz w:val="24"/>
          <w:szCs w:val="24"/>
        </w:rPr>
        <w:t xml:space="preserve"> It</w:t>
      </w:r>
      <w:r w:rsidRPr="00843ECA">
        <w:rPr>
          <w:rFonts w:ascii="Arial" w:hAnsi="Arial" w:cs="Arial"/>
          <w:sz w:val="24"/>
          <w:szCs w:val="24"/>
        </w:rPr>
        <w:t xml:space="preserve"> </w:t>
      </w:r>
      <w:r w:rsidR="00F3210A">
        <w:rPr>
          <w:rFonts w:ascii="Arial" w:hAnsi="Arial" w:cs="Arial"/>
          <w:sz w:val="24"/>
          <w:szCs w:val="24"/>
        </w:rPr>
        <w:t>can be</w:t>
      </w:r>
      <w:r w:rsidRPr="00843ECA">
        <w:rPr>
          <w:rFonts w:ascii="Arial" w:hAnsi="Arial" w:cs="Arial"/>
          <w:sz w:val="24"/>
          <w:szCs w:val="24"/>
        </w:rPr>
        <w:t xml:space="preserve"> an alternative </w:t>
      </w:r>
      <w:r w:rsidR="00F3210A">
        <w:rPr>
          <w:rFonts w:ascii="Arial" w:hAnsi="Arial" w:cs="Arial"/>
          <w:sz w:val="24"/>
          <w:szCs w:val="24"/>
        </w:rPr>
        <w:t xml:space="preserve">(and more immediate) response </w:t>
      </w:r>
      <w:r w:rsidRPr="00843ECA">
        <w:rPr>
          <w:rFonts w:ascii="Arial" w:hAnsi="Arial" w:cs="Arial"/>
          <w:sz w:val="24"/>
          <w:szCs w:val="24"/>
        </w:rPr>
        <w:t>to more formal Child and Adolescent Mental Health Services (CAMHS) for children with SEND</w:t>
      </w:r>
      <w:r w:rsidR="008D118D">
        <w:rPr>
          <w:rFonts w:ascii="Arial" w:hAnsi="Arial" w:cs="Arial"/>
          <w:sz w:val="24"/>
          <w:szCs w:val="24"/>
        </w:rPr>
        <w:t xml:space="preserve"> and that those less likely to engage in more traditional talking therapies. I</w:t>
      </w:r>
      <w:r w:rsidR="00F3210A">
        <w:rPr>
          <w:rFonts w:ascii="Arial" w:hAnsi="Arial" w:cs="Arial"/>
          <w:sz w:val="24"/>
          <w:szCs w:val="24"/>
        </w:rPr>
        <w:t xml:space="preserve">t </w:t>
      </w:r>
      <w:r w:rsidRPr="00843ECA">
        <w:rPr>
          <w:rFonts w:ascii="Arial" w:hAnsi="Arial" w:cs="Arial"/>
          <w:sz w:val="24"/>
          <w:szCs w:val="24"/>
        </w:rPr>
        <w:t>ensures that children and young people across Camden, have access to the services most suited to them.</w:t>
      </w:r>
      <w:r>
        <w:rPr>
          <w:rFonts w:ascii="Arial" w:hAnsi="Arial" w:cs="Arial"/>
          <w:sz w:val="24"/>
          <w:szCs w:val="24"/>
        </w:rPr>
        <w:t xml:space="preserve"> </w:t>
      </w:r>
    </w:p>
    <w:p w14:paraId="2C320D5F" w14:textId="77777777" w:rsidR="00843ECA" w:rsidRPr="00243C8F" w:rsidRDefault="00843ECA" w:rsidP="00243C8F">
      <w:pPr>
        <w:rPr>
          <w:rFonts w:ascii="Arial" w:hAnsi="Arial" w:cs="Arial"/>
          <w:sz w:val="24"/>
          <w:szCs w:val="24"/>
          <w:lang w:eastAsia="en-GB"/>
        </w:rPr>
      </w:pPr>
    </w:p>
    <w:p w14:paraId="1B83E874" w14:textId="77777777" w:rsidR="00FA6BA7" w:rsidRDefault="0063769A" w:rsidP="00957565">
      <w:pPr>
        <w:pStyle w:val="ListParagraph"/>
        <w:numPr>
          <w:ilvl w:val="0"/>
          <w:numId w:val="3"/>
        </w:numPr>
        <w:spacing w:line="360" w:lineRule="auto"/>
        <w:jc w:val="both"/>
        <w:rPr>
          <w:rFonts w:cs="Arial"/>
          <w:b/>
          <w:sz w:val="24"/>
          <w:u w:val="single"/>
        </w:rPr>
      </w:pPr>
      <w:r w:rsidRPr="00823E29">
        <w:rPr>
          <w:rFonts w:cs="Arial"/>
          <w:b/>
          <w:sz w:val="24"/>
          <w:u w:val="single"/>
        </w:rPr>
        <w:t>Details of the services</w:t>
      </w:r>
    </w:p>
    <w:p w14:paraId="1E543283" w14:textId="6A62A505" w:rsidR="0098734F" w:rsidRDefault="00662136" w:rsidP="00662136">
      <w:pPr>
        <w:pStyle w:val="Default"/>
        <w:widowControl w:val="0"/>
        <w:spacing w:after="120"/>
        <w:rPr>
          <w:rFonts w:ascii="Arial" w:hAnsi="Arial" w:cs="Arial"/>
          <w:sz w:val="24"/>
          <w:szCs w:val="24"/>
        </w:rPr>
      </w:pPr>
      <w:r w:rsidRPr="00662136">
        <w:rPr>
          <w:rFonts w:ascii="Arial" w:hAnsi="Arial" w:cs="Arial"/>
          <w:sz w:val="24"/>
          <w:szCs w:val="24"/>
        </w:rPr>
        <w:t xml:space="preserve">The </w:t>
      </w:r>
      <w:r>
        <w:rPr>
          <w:rFonts w:ascii="Arial" w:hAnsi="Arial" w:cs="Arial"/>
          <w:sz w:val="24"/>
          <w:szCs w:val="24"/>
        </w:rPr>
        <w:t xml:space="preserve">Creative Therapies </w:t>
      </w:r>
      <w:proofErr w:type="spellStart"/>
      <w:r w:rsidRPr="00662136">
        <w:rPr>
          <w:rFonts w:ascii="Arial" w:hAnsi="Arial" w:cs="Arial"/>
          <w:sz w:val="24"/>
          <w:szCs w:val="24"/>
        </w:rPr>
        <w:t>service</w:t>
      </w:r>
      <w:r>
        <w:rPr>
          <w:rFonts w:ascii="Arial" w:hAnsi="Arial" w:cs="Arial"/>
          <w:sz w:val="24"/>
          <w:szCs w:val="24"/>
        </w:rPr>
        <w:t>e</w:t>
      </w:r>
      <w:proofErr w:type="spellEnd"/>
      <w:r w:rsidRPr="00662136">
        <w:rPr>
          <w:rFonts w:ascii="Arial" w:hAnsi="Arial" w:cs="Arial"/>
          <w:sz w:val="24"/>
          <w:szCs w:val="24"/>
        </w:rPr>
        <w:t xml:space="preserve"> </w:t>
      </w:r>
      <w:r>
        <w:rPr>
          <w:rFonts w:ascii="Arial" w:hAnsi="Arial" w:cs="Arial"/>
          <w:sz w:val="24"/>
          <w:szCs w:val="24"/>
        </w:rPr>
        <w:t xml:space="preserve">currently </w:t>
      </w:r>
      <w:r w:rsidRPr="00662136">
        <w:rPr>
          <w:rFonts w:ascii="Arial" w:hAnsi="Arial" w:cs="Arial"/>
          <w:sz w:val="24"/>
          <w:szCs w:val="24"/>
        </w:rPr>
        <w:t>delivers support to 120 children and young people per year – 70 on a 1:1 basis and 50 in small group-based provision. This covers a range of art and music therapies to pupils across three of Camden’s maintained specialist schools as well as targeted work within Camden’s mainstream schools, when young people are at risk of a placement breaking down</w:t>
      </w:r>
      <w:proofErr w:type="gramStart"/>
      <w:r>
        <w:rPr>
          <w:rFonts w:ascii="Arial" w:hAnsi="Arial" w:cs="Arial"/>
          <w:sz w:val="24"/>
          <w:szCs w:val="24"/>
        </w:rPr>
        <w:t>.</w:t>
      </w:r>
      <w:r w:rsidRPr="00662136">
        <w:rPr>
          <w:rFonts w:ascii="Arial" w:hAnsi="Arial" w:cs="Arial"/>
          <w:sz w:val="24"/>
          <w:szCs w:val="24"/>
        </w:rPr>
        <w:t xml:space="preserve"> </w:t>
      </w:r>
      <w:r>
        <w:rPr>
          <w:rFonts w:ascii="Arial" w:hAnsi="Arial" w:cs="Arial"/>
          <w:sz w:val="24"/>
          <w:szCs w:val="24"/>
        </w:rPr>
        <w:t>.</w:t>
      </w:r>
      <w:proofErr w:type="gramEnd"/>
    </w:p>
    <w:p w14:paraId="69A7DD9C" w14:textId="1447863E" w:rsidR="0098734F" w:rsidRDefault="00662136" w:rsidP="00662136">
      <w:pPr>
        <w:pStyle w:val="Default"/>
        <w:widowControl w:val="0"/>
        <w:spacing w:after="120"/>
        <w:rPr>
          <w:rFonts w:ascii="Arial" w:hAnsi="Arial" w:cs="Arial"/>
          <w:sz w:val="24"/>
          <w:szCs w:val="24"/>
        </w:rPr>
      </w:pPr>
      <w:r w:rsidRPr="00662136">
        <w:rPr>
          <w:rFonts w:ascii="Arial" w:hAnsi="Arial" w:cs="Arial"/>
          <w:sz w:val="24"/>
          <w:szCs w:val="24"/>
        </w:rPr>
        <w:t xml:space="preserve">The service works with children and young people with severe and profound learning disability, those involved with the Youth Offending Service and post-adoption services. Service users’ needs </w:t>
      </w:r>
      <w:r>
        <w:rPr>
          <w:rFonts w:ascii="Arial" w:hAnsi="Arial" w:cs="Arial"/>
          <w:sz w:val="24"/>
          <w:szCs w:val="24"/>
        </w:rPr>
        <w:t xml:space="preserve">can be </w:t>
      </w:r>
      <w:r w:rsidRPr="00662136">
        <w:rPr>
          <w:rFonts w:ascii="Arial" w:hAnsi="Arial" w:cs="Arial"/>
          <w:sz w:val="24"/>
          <w:szCs w:val="24"/>
        </w:rPr>
        <w:t xml:space="preserve">complex – for example, young people with </w:t>
      </w:r>
      <w:r w:rsidRPr="00662136">
        <w:rPr>
          <w:rFonts w:ascii="Arial" w:hAnsi="Arial" w:cs="Arial"/>
          <w:sz w:val="24"/>
          <w:szCs w:val="24"/>
        </w:rPr>
        <w:lastRenderedPageBreak/>
        <w:t>suicidal ideation, safeguarding issues, unaccompanied asylum seekers</w:t>
      </w:r>
      <w:r>
        <w:rPr>
          <w:rFonts w:ascii="Arial" w:hAnsi="Arial" w:cs="Arial"/>
          <w:sz w:val="24"/>
          <w:szCs w:val="24"/>
        </w:rPr>
        <w:t xml:space="preserve"> or</w:t>
      </w:r>
      <w:r w:rsidRPr="00662136">
        <w:rPr>
          <w:rFonts w:ascii="Arial" w:hAnsi="Arial" w:cs="Arial"/>
          <w:sz w:val="24"/>
          <w:szCs w:val="24"/>
        </w:rPr>
        <w:t xml:space="preserve"> children with communication difficulties. </w:t>
      </w:r>
    </w:p>
    <w:p w14:paraId="16F5C51A" w14:textId="158B76AC" w:rsidR="00F3210A" w:rsidRDefault="00F3210A" w:rsidP="00662136">
      <w:pPr>
        <w:pStyle w:val="Default"/>
        <w:widowControl w:val="0"/>
        <w:spacing w:after="120"/>
        <w:rPr>
          <w:rFonts w:ascii="Arial" w:hAnsi="Arial" w:cs="Arial"/>
          <w:sz w:val="24"/>
          <w:szCs w:val="24"/>
        </w:rPr>
      </w:pPr>
      <w:r w:rsidRPr="00F3210A">
        <w:rPr>
          <w:rFonts w:ascii="Arial" w:hAnsi="Arial" w:cs="Arial"/>
          <w:sz w:val="24"/>
          <w:szCs w:val="24"/>
        </w:rPr>
        <w:t xml:space="preserve">The </w:t>
      </w:r>
      <w:r>
        <w:rPr>
          <w:rFonts w:ascii="Arial" w:hAnsi="Arial" w:cs="Arial"/>
          <w:sz w:val="24"/>
          <w:szCs w:val="24"/>
        </w:rPr>
        <w:t>service</w:t>
      </w:r>
      <w:r w:rsidR="00BA33D2">
        <w:rPr>
          <w:rFonts w:ascii="Arial" w:hAnsi="Arial" w:cs="Arial"/>
          <w:sz w:val="24"/>
          <w:szCs w:val="24"/>
        </w:rPr>
        <w:t xml:space="preserve"> </w:t>
      </w:r>
      <w:r w:rsidRPr="00F3210A">
        <w:rPr>
          <w:rFonts w:ascii="Arial" w:hAnsi="Arial" w:cs="Arial"/>
          <w:sz w:val="24"/>
          <w:szCs w:val="24"/>
        </w:rPr>
        <w:t xml:space="preserve">also includes training sessions for school staff (70 spaces per year) and sessions that involve parents </w:t>
      </w:r>
      <w:r>
        <w:rPr>
          <w:rFonts w:ascii="Arial" w:hAnsi="Arial" w:cs="Arial"/>
          <w:sz w:val="24"/>
          <w:szCs w:val="24"/>
        </w:rPr>
        <w:t xml:space="preserve">/ </w:t>
      </w:r>
      <w:proofErr w:type="spellStart"/>
      <w:r>
        <w:rPr>
          <w:rFonts w:ascii="Arial" w:hAnsi="Arial" w:cs="Arial"/>
          <w:sz w:val="24"/>
          <w:szCs w:val="24"/>
        </w:rPr>
        <w:t>carers</w:t>
      </w:r>
      <w:proofErr w:type="spellEnd"/>
      <w:r>
        <w:rPr>
          <w:rFonts w:ascii="Arial" w:hAnsi="Arial" w:cs="Arial"/>
          <w:sz w:val="24"/>
          <w:szCs w:val="24"/>
        </w:rPr>
        <w:t xml:space="preserve"> </w:t>
      </w:r>
      <w:r w:rsidRPr="00F3210A">
        <w:rPr>
          <w:rFonts w:ascii="Arial" w:hAnsi="Arial" w:cs="Arial"/>
          <w:sz w:val="24"/>
          <w:szCs w:val="24"/>
        </w:rPr>
        <w:t xml:space="preserve">and other family members. This supports the continuation of the work in the young person’s wider network after the therapy sessions have come to an end, building capacity and resilience in the </w:t>
      </w:r>
      <w:proofErr w:type="gramStart"/>
      <w:r w:rsidRPr="00F3210A">
        <w:rPr>
          <w:rFonts w:ascii="Arial" w:hAnsi="Arial" w:cs="Arial"/>
          <w:sz w:val="24"/>
          <w:szCs w:val="24"/>
        </w:rPr>
        <w:t>network</w:t>
      </w:r>
      <w:proofErr w:type="gramEnd"/>
      <w:r w:rsidRPr="00F3210A">
        <w:rPr>
          <w:rFonts w:ascii="Arial" w:hAnsi="Arial" w:cs="Arial"/>
          <w:sz w:val="24"/>
          <w:szCs w:val="24"/>
        </w:rPr>
        <w:t xml:space="preserve"> and supporting the delivery of outcomes for young people.</w:t>
      </w:r>
    </w:p>
    <w:p w14:paraId="08BE545B" w14:textId="0279BD1F" w:rsidR="00F3210A" w:rsidRDefault="00F3210A" w:rsidP="00A21293">
      <w:pPr>
        <w:pStyle w:val="Default"/>
        <w:widowControl w:val="0"/>
        <w:spacing w:after="120"/>
        <w:rPr>
          <w:rFonts w:ascii="Arial" w:hAnsi="Arial" w:cs="Arial"/>
          <w:sz w:val="24"/>
          <w:szCs w:val="24"/>
        </w:rPr>
      </w:pPr>
      <w:r>
        <w:rPr>
          <w:rFonts w:ascii="Arial" w:hAnsi="Arial" w:cs="Arial"/>
          <w:sz w:val="24"/>
          <w:szCs w:val="24"/>
        </w:rPr>
        <w:t xml:space="preserve">The service needs to be flexible </w:t>
      </w:r>
      <w:r w:rsidR="008D118D">
        <w:rPr>
          <w:rFonts w:ascii="Arial" w:hAnsi="Arial" w:cs="Arial"/>
          <w:sz w:val="24"/>
          <w:szCs w:val="24"/>
        </w:rPr>
        <w:t xml:space="preserve">in order </w:t>
      </w:r>
      <w:r w:rsidR="0098734F">
        <w:rPr>
          <w:rFonts w:ascii="Arial" w:hAnsi="Arial" w:cs="Arial"/>
          <w:sz w:val="24"/>
          <w:szCs w:val="24"/>
        </w:rPr>
        <w:t xml:space="preserve">to meet </w:t>
      </w:r>
      <w:r w:rsidR="008D118D">
        <w:rPr>
          <w:rFonts w:ascii="Arial" w:hAnsi="Arial" w:cs="Arial"/>
          <w:sz w:val="24"/>
          <w:szCs w:val="24"/>
        </w:rPr>
        <w:t xml:space="preserve">unanticipated </w:t>
      </w:r>
      <w:r w:rsidR="0098734F">
        <w:rPr>
          <w:rFonts w:ascii="Arial" w:hAnsi="Arial" w:cs="Arial"/>
          <w:sz w:val="24"/>
          <w:szCs w:val="24"/>
        </w:rPr>
        <w:t xml:space="preserve">demographic </w:t>
      </w:r>
      <w:r w:rsidR="008D118D">
        <w:rPr>
          <w:rFonts w:ascii="Arial" w:hAnsi="Arial" w:cs="Arial"/>
          <w:sz w:val="24"/>
          <w:szCs w:val="24"/>
        </w:rPr>
        <w:t xml:space="preserve">or </w:t>
      </w:r>
      <w:r>
        <w:rPr>
          <w:rFonts w:ascii="Arial" w:hAnsi="Arial" w:cs="Arial"/>
          <w:sz w:val="24"/>
          <w:szCs w:val="24"/>
        </w:rPr>
        <w:t xml:space="preserve">social changes in Camden </w:t>
      </w:r>
      <w:proofErr w:type="gramStart"/>
      <w:r w:rsidR="0098734F">
        <w:rPr>
          <w:rFonts w:ascii="Arial" w:hAnsi="Arial" w:cs="Arial"/>
          <w:sz w:val="24"/>
          <w:szCs w:val="24"/>
        </w:rPr>
        <w:t>e.g.</w:t>
      </w:r>
      <w:proofErr w:type="gramEnd"/>
      <w:r w:rsidR="0098734F">
        <w:rPr>
          <w:rFonts w:ascii="Arial" w:hAnsi="Arial" w:cs="Arial"/>
          <w:sz w:val="24"/>
          <w:szCs w:val="24"/>
        </w:rPr>
        <w:t xml:space="preserve"> recently </w:t>
      </w:r>
      <w:proofErr w:type="spellStart"/>
      <w:r w:rsidR="0098734F">
        <w:rPr>
          <w:rFonts w:ascii="Arial" w:hAnsi="Arial" w:cs="Arial"/>
          <w:sz w:val="24"/>
          <w:szCs w:val="24"/>
        </w:rPr>
        <w:t>mobilisations</w:t>
      </w:r>
      <w:proofErr w:type="spellEnd"/>
      <w:r w:rsidR="0098734F">
        <w:rPr>
          <w:rFonts w:ascii="Arial" w:hAnsi="Arial" w:cs="Arial"/>
          <w:sz w:val="24"/>
          <w:szCs w:val="24"/>
        </w:rPr>
        <w:t xml:space="preserve"> to deliver short term interventions with asylum seeker / refugee children</w:t>
      </w:r>
      <w:r>
        <w:rPr>
          <w:rFonts w:ascii="Arial" w:hAnsi="Arial" w:cs="Arial"/>
          <w:sz w:val="24"/>
          <w:szCs w:val="24"/>
        </w:rPr>
        <w:t xml:space="preserve">; </w:t>
      </w:r>
      <w:r w:rsidR="008D118D">
        <w:rPr>
          <w:rFonts w:ascii="Arial" w:hAnsi="Arial" w:cs="Arial"/>
          <w:sz w:val="24"/>
          <w:szCs w:val="24"/>
        </w:rPr>
        <w:t xml:space="preserve">the </w:t>
      </w:r>
      <w:r>
        <w:rPr>
          <w:rFonts w:ascii="Arial" w:hAnsi="Arial" w:cs="Arial"/>
          <w:sz w:val="24"/>
          <w:szCs w:val="24"/>
        </w:rPr>
        <w:t xml:space="preserve">change in approach </w:t>
      </w:r>
      <w:r w:rsidR="008D118D">
        <w:rPr>
          <w:rFonts w:ascii="Arial" w:hAnsi="Arial" w:cs="Arial"/>
          <w:sz w:val="24"/>
          <w:szCs w:val="24"/>
        </w:rPr>
        <w:t xml:space="preserve">needed </w:t>
      </w:r>
      <w:r>
        <w:rPr>
          <w:rFonts w:ascii="Arial" w:hAnsi="Arial" w:cs="Arial"/>
          <w:sz w:val="24"/>
          <w:szCs w:val="24"/>
        </w:rPr>
        <w:t>to deliver services over the Covid-19 pandemic.</w:t>
      </w:r>
    </w:p>
    <w:p w14:paraId="1A447190" w14:textId="20F8ED8F" w:rsidR="0098734F" w:rsidRDefault="00F3210A" w:rsidP="00A21293">
      <w:pPr>
        <w:pStyle w:val="Default"/>
        <w:widowControl w:val="0"/>
        <w:spacing w:after="120"/>
        <w:rPr>
          <w:rFonts w:ascii="Arial" w:hAnsi="Arial" w:cs="Arial"/>
          <w:b/>
          <w:bCs/>
          <w:sz w:val="24"/>
          <w:szCs w:val="24"/>
        </w:rPr>
      </w:pPr>
      <w:r>
        <w:rPr>
          <w:rFonts w:ascii="Arial" w:hAnsi="Arial" w:cs="Arial"/>
          <w:sz w:val="24"/>
          <w:szCs w:val="24"/>
        </w:rPr>
        <w:t xml:space="preserve"> </w:t>
      </w:r>
    </w:p>
    <w:p w14:paraId="1B83E87C" w14:textId="77777777" w:rsidR="00A21293" w:rsidRPr="00A26FD5" w:rsidRDefault="00A21293" w:rsidP="00A21293">
      <w:pPr>
        <w:pStyle w:val="Default"/>
        <w:widowControl w:val="0"/>
        <w:spacing w:after="120"/>
        <w:rPr>
          <w:rFonts w:ascii="Arial" w:hAnsi="Arial" w:cs="Arial"/>
          <w:b/>
          <w:bCs/>
          <w:sz w:val="24"/>
          <w:szCs w:val="24"/>
        </w:rPr>
      </w:pPr>
      <w:r w:rsidRPr="00A26FD5">
        <w:rPr>
          <w:rFonts w:ascii="Arial" w:hAnsi="Arial" w:cs="Arial"/>
          <w:b/>
          <w:bCs/>
          <w:sz w:val="24"/>
          <w:szCs w:val="24"/>
        </w:rPr>
        <w:t xml:space="preserve">Key objectives: </w:t>
      </w:r>
    </w:p>
    <w:p w14:paraId="31BBBB45" w14:textId="2F68411F" w:rsidR="00F3210A" w:rsidRDefault="00662136" w:rsidP="008A1C1D">
      <w:pPr>
        <w:spacing w:after="0"/>
        <w:rPr>
          <w:rFonts w:ascii="Arial" w:hAnsi="Arial" w:cs="Arial"/>
          <w:sz w:val="24"/>
          <w:szCs w:val="24"/>
        </w:rPr>
      </w:pPr>
      <w:r>
        <w:rPr>
          <w:rFonts w:ascii="Arial" w:hAnsi="Arial" w:cs="Arial"/>
          <w:sz w:val="24"/>
          <w:szCs w:val="24"/>
        </w:rPr>
        <w:t>Achieving po</w:t>
      </w:r>
      <w:r w:rsidR="00F3210A">
        <w:rPr>
          <w:rFonts w:ascii="Arial" w:hAnsi="Arial" w:cs="Arial"/>
          <w:sz w:val="24"/>
          <w:szCs w:val="24"/>
        </w:rPr>
        <w:t>s</w:t>
      </w:r>
      <w:r>
        <w:rPr>
          <w:rFonts w:ascii="Arial" w:hAnsi="Arial" w:cs="Arial"/>
          <w:sz w:val="24"/>
          <w:szCs w:val="24"/>
        </w:rPr>
        <w:t xml:space="preserve">itive </w:t>
      </w:r>
      <w:r w:rsidR="00F3210A">
        <w:rPr>
          <w:rFonts w:ascii="Arial" w:hAnsi="Arial" w:cs="Arial"/>
          <w:sz w:val="24"/>
          <w:szCs w:val="24"/>
        </w:rPr>
        <w:t xml:space="preserve">and sustainable </w:t>
      </w:r>
      <w:r>
        <w:rPr>
          <w:rFonts w:ascii="Arial" w:hAnsi="Arial" w:cs="Arial"/>
          <w:sz w:val="24"/>
          <w:szCs w:val="24"/>
        </w:rPr>
        <w:t xml:space="preserve">outcomes for children and young people </w:t>
      </w:r>
      <w:r w:rsidR="00F3210A">
        <w:rPr>
          <w:rFonts w:ascii="Arial" w:hAnsi="Arial" w:cs="Arial"/>
          <w:sz w:val="24"/>
          <w:szCs w:val="24"/>
        </w:rPr>
        <w:t>w</w:t>
      </w:r>
      <w:r>
        <w:rPr>
          <w:rFonts w:ascii="Arial" w:hAnsi="Arial" w:cs="Arial"/>
          <w:sz w:val="24"/>
          <w:szCs w:val="24"/>
        </w:rPr>
        <w:t xml:space="preserve">ith </w:t>
      </w:r>
      <w:r w:rsidR="00F3210A">
        <w:rPr>
          <w:rFonts w:ascii="Arial" w:hAnsi="Arial" w:cs="Arial"/>
          <w:sz w:val="24"/>
          <w:szCs w:val="24"/>
        </w:rPr>
        <w:t>SEND</w:t>
      </w:r>
      <w:r w:rsidR="008D118D">
        <w:rPr>
          <w:rFonts w:ascii="Arial" w:hAnsi="Arial" w:cs="Arial"/>
          <w:sz w:val="24"/>
          <w:szCs w:val="24"/>
        </w:rPr>
        <w:t xml:space="preserve"> and / or social, </w:t>
      </w:r>
      <w:proofErr w:type="gramStart"/>
      <w:r w:rsidR="008D118D">
        <w:rPr>
          <w:rFonts w:ascii="Arial" w:hAnsi="Arial" w:cs="Arial"/>
          <w:sz w:val="24"/>
          <w:szCs w:val="24"/>
        </w:rPr>
        <w:t>emotional</w:t>
      </w:r>
      <w:proofErr w:type="gramEnd"/>
      <w:r w:rsidR="008D118D">
        <w:rPr>
          <w:rFonts w:ascii="Arial" w:hAnsi="Arial" w:cs="Arial"/>
          <w:sz w:val="24"/>
          <w:szCs w:val="24"/>
        </w:rPr>
        <w:t xml:space="preserve"> and mental health needs</w:t>
      </w:r>
      <w:r w:rsidR="00F3210A">
        <w:rPr>
          <w:rFonts w:ascii="Arial" w:hAnsi="Arial" w:cs="Arial"/>
          <w:sz w:val="24"/>
          <w:szCs w:val="24"/>
        </w:rPr>
        <w:t xml:space="preserve">. </w:t>
      </w:r>
    </w:p>
    <w:p w14:paraId="0CCF48DD" w14:textId="77777777" w:rsidR="00F3210A" w:rsidRDefault="00F3210A" w:rsidP="008A1C1D">
      <w:pPr>
        <w:spacing w:after="0"/>
        <w:rPr>
          <w:rFonts w:ascii="Arial" w:hAnsi="Arial" w:cs="Arial"/>
          <w:sz w:val="24"/>
          <w:szCs w:val="24"/>
        </w:rPr>
      </w:pPr>
    </w:p>
    <w:p w14:paraId="1B83E891" w14:textId="518FEB03" w:rsidR="00791E93" w:rsidRPr="00B12245" w:rsidRDefault="00F3210A" w:rsidP="008A1C1D">
      <w:pPr>
        <w:spacing w:after="0"/>
        <w:rPr>
          <w:rFonts w:ascii="Arial" w:hAnsi="Arial" w:cs="Arial"/>
          <w:i/>
          <w:sz w:val="24"/>
          <w:szCs w:val="24"/>
        </w:rPr>
      </w:pPr>
      <w:r>
        <w:rPr>
          <w:rFonts w:ascii="Arial" w:hAnsi="Arial" w:cs="Arial"/>
          <w:sz w:val="24"/>
          <w:szCs w:val="24"/>
        </w:rPr>
        <w:t xml:space="preserve">Optimising take-up and raising awareness of the service across education, </w:t>
      </w:r>
      <w:proofErr w:type="gramStart"/>
      <w:r>
        <w:rPr>
          <w:rFonts w:ascii="Arial" w:hAnsi="Arial" w:cs="Arial"/>
          <w:sz w:val="24"/>
          <w:szCs w:val="24"/>
        </w:rPr>
        <w:t>health</w:t>
      </w:r>
      <w:proofErr w:type="gramEnd"/>
      <w:r>
        <w:rPr>
          <w:rFonts w:ascii="Arial" w:hAnsi="Arial" w:cs="Arial"/>
          <w:sz w:val="24"/>
          <w:szCs w:val="24"/>
        </w:rPr>
        <w:t xml:space="preserve"> and social care providers in Camden</w:t>
      </w:r>
      <w:r w:rsidR="008A1C1D" w:rsidRPr="008A1C1D">
        <w:rPr>
          <w:rFonts w:ascii="Arial" w:hAnsi="Arial" w:cs="Arial"/>
          <w:sz w:val="24"/>
          <w:szCs w:val="24"/>
        </w:rPr>
        <w:t xml:space="preserve"> to ensure a strategic use of the therapies</w:t>
      </w:r>
      <w:r>
        <w:rPr>
          <w:rFonts w:ascii="Arial" w:hAnsi="Arial" w:cs="Arial"/>
          <w:sz w:val="24"/>
          <w:szCs w:val="24"/>
        </w:rPr>
        <w:t xml:space="preserve"> available</w:t>
      </w:r>
      <w:r w:rsidR="008A1C1D" w:rsidRPr="008A1C1D">
        <w:rPr>
          <w:rFonts w:ascii="Arial" w:hAnsi="Arial" w:cs="Arial"/>
          <w:sz w:val="24"/>
          <w:szCs w:val="24"/>
        </w:rPr>
        <w:t>.</w:t>
      </w:r>
    </w:p>
    <w:p w14:paraId="1B3155CD" w14:textId="77777777" w:rsidR="008A1C1D" w:rsidRDefault="008A1C1D" w:rsidP="00A21293">
      <w:pPr>
        <w:rPr>
          <w:rFonts w:ascii="Arial" w:hAnsi="Arial" w:cs="Arial"/>
          <w:sz w:val="24"/>
          <w:szCs w:val="24"/>
        </w:rPr>
      </w:pPr>
    </w:p>
    <w:p w14:paraId="1B83E893"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1B83E894" w14:textId="2E1B55FD"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possible re-</w:t>
      </w:r>
      <w:r w:rsidRPr="0063769A">
        <w:rPr>
          <w:rFonts w:ascii="Arial" w:hAnsi="Arial" w:cs="Arial"/>
          <w:sz w:val="24"/>
          <w:lang w:val="en" w:eastAsia="en-GB"/>
        </w:rPr>
        <w:t xml:space="preserve">commissioning </w:t>
      </w:r>
      <w:r w:rsidR="00824613">
        <w:rPr>
          <w:rFonts w:ascii="Arial" w:hAnsi="Arial" w:cs="Arial"/>
          <w:sz w:val="24"/>
          <w:lang w:val="en" w:eastAsia="en-GB"/>
        </w:rPr>
        <w:t>of the service,</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1B83E895"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1B83E896"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1B83E897"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xml:space="preserve">, unless expressed by the providing </w:t>
      </w:r>
      <w:proofErr w:type="spellStart"/>
      <w:proofErr w:type="gramStart"/>
      <w:r w:rsidR="00E0495E">
        <w:rPr>
          <w:rFonts w:ascii="Arial" w:hAnsi="Arial" w:cs="Arial"/>
          <w:iCs/>
          <w:sz w:val="24"/>
          <w:lang w:val="en" w:eastAsia="en-GB"/>
        </w:rPr>
        <w:t>party,</w:t>
      </w:r>
      <w:r w:rsidRPr="0063769A">
        <w:rPr>
          <w:rFonts w:ascii="Arial" w:hAnsi="Arial" w:cs="Arial"/>
          <w:iCs/>
          <w:sz w:val="24"/>
          <w:lang w:val="en" w:eastAsia="en-GB"/>
        </w:rPr>
        <w:t>and</w:t>
      </w:r>
      <w:proofErr w:type="spellEnd"/>
      <w:proofErr w:type="gramEnd"/>
      <w:r w:rsidRPr="0063769A">
        <w:rPr>
          <w:rFonts w:ascii="Arial" w:hAnsi="Arial" w:cs="Arial"/>
          <w:iCs/>
          <w:sz w:val="24"/>
          <w:lang w:val="en" w:eastAsia="en-GB"/>
        </w:rPr>
        <w:t xml:space="preserve">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w:t>
      </w:r>
      <w:proofErr w:type="spellStart"/>
      <w:r w:rsidRPr="0063769A">
        <w:rPr>
          <w:rFonts w:ascii="Arial" w:hAnsi="Arial" w:cs="Arial"/>
          <w:iCs/>
          <w:sz w:val="24"/>
          <w:lang w:val="en" w:eastAsia="en-GB"/>
        </w:rPr>
        <w:t>organisation</w:t>
      </w:r>
      <w:proofErr w:type="spellEnd"/>
      <w:r w:rsidRPr="0063769A">
        <w:rPr>
          <w:rFonts w:ascii="Arial" w:hAnsi="Arial" w:cs="Arial"/>
          <w:iCs/>
          <w:sz w:val="24"/>
          <w:lang w:val="en" w:eastAsia="en-GB"/>
        </w:rPr>
        <w:t xml:space="preserve"> will be individually identified.</w:t>
      </w:r>
    </w:p>
    <w:p w14:paraId="1B83E898"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1B83E899" w14:textId="77777777" w:rsidR="00F117C5" w:rsidRPr="000F7869" w:rsidRDefault="00AE4F4F" w:rsidP="00957565">
      <w:pPr>
        <w:spacing w:after="100" w:afterAutospacing="1"/>
        <w:jc w:val="both"/>
        <w:rPr>
          <w:rFonts w:ascii="Arial" w:hAnsi="Arial" w:cs="Arial"/>
          <w:sz w:val="20"/>
          <w:szCs w:val="20"/>
          <w:lang w:val="en" w:eastAsia="en-GB"/>
        </w:rPr>
      </w:pPr>
      <w:r w:rsidRPr="0063769A">
        <w:rPr>
          <w:rFonts w:ascii="Arial" w:hAnsi="Arial" w:cs="Arial"/>
          <w:sz w:val="24"/>
          <w:lang w:val="en" w:eastAsia="en-GB"/>
        </w:rPr>
        <w:lastRenderedPageBreak/>
        <w:t xml:space="preserve">Following this market testing exercise the Council </w:t>
      </w:r>
      <w:r w:rsidR="00287FDB" w:rsidRPr="00E865BB">
        <w:rPr>
          <w:rFonts w:ascii="Arial" w:hAnsi="Arial" w:cs="Arial"/>
          <w:sz w:val="24"/>
          <w:u w:val="single"/>
          <w:lang w:val="en" w:eastAsia="en-GB"/>
        </w:rPr>
        <w:t>may</w:t>
      </w:r>
      <w:r w:rsidR="00287FDB">
        <w:rPr>
          <w:rFonts w:ascii="Arial" w:hAnsi="Arial" w:cs="Arial"/>
          <w:sz w:val="24"/>
          <w:lang w:val="en" w:eastAsia="en-GB"/>
        </w:rPr>
        <w:t xml:space="preserve">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0F7869">
        <w:rPr>
          <w:rFonts w:ascii="Arial" w:hAnsi="Arial" w:cs="Arial"/>
          <w:sz w:val="24"/>
          <w:lang w:val="en" w:eastAsia="en-GB"/>
        </w:rPr>
        <w:t>, which would likely include</w:t>
      </w:r>
      <w:r w:rsidR="00E0495E">
        <w:rPr>
          <w:rFonts w:ascii="Arial" w:hAnsi="Arial" w:cs="Arial"/>
          <w:sz w:val="24"/>
          <w:lang w:val="en" w:eastAsia="en-GB"/>
        </w:rPr>
        <w:t xml:space="preserve"> </w:t>
      </w:r>
      <w:r w:rsidRPr="0063769A">
        <w:rPr>
          <w:rFonts w:ascii="Arial" w:hAnsi="Arial" w:cs="Arial"/>
          <w:sz w:val="24"/>
          <w:lang w:val="en" w:eastAsia="en-GB"/>
        </w:rPr>
        <w:t xml:space="preserve">the following key </w:t>
      </w:r>
      <w:r w:rsidR="00982DD8">
        <w:rPr>
          <w:rFonts w:ascii="Arial" w:hAnsi="Arial" w:cs="Arial"/>
          <w:sz w:val="24"/>
          <w:lang w:val="en" w:eastAsia="en-GB"/>
        </w:rPr>
        <w:t>stages</w:t>
      </w:r>
      <w:r w:rsidRPr="0063769A">
        <w:rPr>
          <w:rFonts w:ascii="Arial" w:hAnsi="Arial" w:cs="Arial"/>
          <w:sz w:val="24"/>
          <w:lang w:val="en" w:eastAsia="en-GB"/>
        </w:rPr>
        <w:t xml:space="preserve"> </w:t>
      </w:r>
      <w:r w:rsidRPr="000F7869">
        <w:rPr>
          <w:rFonts w:ascii="Arial" w:hAnsi="Arial" w:cs="Arial"/>
          <w:sz w:val="20"/>
          <w:szCs w:val="20"/>
          <w:lang w:val="en" w:eastAsia="en-GB"/>
        </w:rPr>
        <w:t>(</w:t>
      </w:r>
      <w:r w:rsidR="00573ADA" w:rsidRPr="000F7869">
        <w:rPr>
          <w:rFonts w:ascii="Arial" w:hAnsi="Arial" w:cs="Arial"/>
          <w:sz w:val="20"/>
          <w:szCs w:val="20"/>
          <w:lang w:val="en" w:eastAsia="en-GB"/>
        </w:rPr>
        <w:t>see indicative time</w:t>
      </w:r>
      <w:r w:rsidR="000F7869" w:rsidRPr="000F7869">
        <w:rPr>
          <w:rFonts w:ascii="Arial" w:hAnsi="Arial" w:cs="Arial"/>
          <w:sz w:val="20"/>
          <w:szCs w:val="20"/>
          <w:lang w:val="en" w:eastAsia="en-GB"/>
        </w:rPr>
        <w:t>frame in section 3</w:t>
      </w:r>
      <w:r w:rsidR="00175726" w:rsidRPr="000F7869">
        <w:rPr>
          <w:rFonts w:ascii="Arial" w:hAnsi="Arial" w:cs="Arial"/>
          <w:sz w:val="20"/>
          <w:szCs w:val="20"/>
          <w:lang w:val="en" w:eastAsia="en-GB"/>
        </w:rPr>
        <w:t xml:space="preserve">). </w:t>
      </w:r>
    </w:p>
    <w:p w14:paraId="1B83E89A" w14:textId="77777777"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53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7"/>
      </w:tblGrid>
      <w:tr w:rsidR="00FA6BA7" w:rsidRPr="00422D8A" w14:paraId="1B83E89D" w14:textId="77777777" w:rsidTr="00907735">
        <w:tc>
          <w:tcPr>
            <w:tcW w:w="3383" w:type="pct"/>
            <w:shd w:val="clear" w:color="auto" w:fill="B8CCE4" w:themeFill="accent1" w:themeFillTint="66"/>
          </w:tcPr>
          <w:p w14:paraId="1B83E89B" w14:textId="77777777" w:rsidR="00FA6BA7" w:rsidRPr="00567E32" w:rsidRDefault="00982DD8" w:rsidP="00982DD8">
            <w:pPr>
              <w:spacing w:after="0"/>
              <w:ind w:left="1080"/>
              <w:rPr>
                <w:rFonts w:ascii="Arial" w:hAnsi="Arial" w:cs="Arial"/>
                <w:b/>
                <w:sz w:val="24"/>
                <w:szCs w:val="24"/>
              </w:rPr>
            </w:pPr>
            <w:r>
              <w:rPr>
                <w:rFonts w:ascii="Arial" w:hAnsi="Arial" w:cs="Arial"/>
                <w:b/>
                <w:sz w:val="24"/>
                <w:szCs w:val="24"/>
              </w:rPr>
              <w:t>Stage</w:t>
            </w:r>
          </w:p>
        </w:tc>
        <w:tc>
          <w:tcPr>
            <w:tcW w:w="1617" w:type="pct"/>
            <w:shd w:val="clear" w:color="auto" w:fill="B8CCE4" w:themeFill="accent1" w:themeFillTint="66"/>
          </w:tcPr>
          <w:p w14:paraId="1B83E89C" w14:textId="77777777" w:rsidR="00FA6BA7" w:rsidRPr="00567E32" w:rsidRDefault="00982DD8" w:rsidP="00982DD8">
            <w:pPr>
              <w:spacing w:after="0"/>
              <w:rPr>
                <w:rFonts w:ascii="Arial" w:hAnsi="Arial" w:cs="Arial"/>
                <w:b/>
                <w:sz w:val="24"/>
                <w:szCs w:val="24"/>
              </w:rPr>
            </w:pPr>
            <w:r>
              <w:rPr>
                <w:rFonts w:ascii="Arial" w:hAnsi="Arial" w:cs="Arial"/>
                <w:b/>
                <w:sz w:val="24"/>
                <w:szCs w:val="24"/>
              </w:rPr>
              <w:t>Date</w:t>
            </w:r>
          </w:p>
        </w:tc>
      </w:tr>
      <w:tr w:rsidR="00982BA0" w:rsidRPr="004A2574" w14:paraId="1B83E8B9" w14:textId="77777777" w:rsidTr="00907735">
        <w:tc>
          <w:tcPr>
            <w:tcW w:w="3383" w:type="pct"/>
          </w:tcPr>
          <w:p w14:paraId="1B83E8B7" w14:textId="625440D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Tender advert released</w:t>
            </w:r>
          </w:p>
        </w:tc>
        <w:tc>
          <w:tcPr>
            <w:tcW w:w="1617" w:type="pct"/>
          </w:tcPr>
          <w:p w14:paraId="1B83E8B8" w14:textId="434CA3BD" w:rsidR="00982BA0" w:rsidRPr="004A2574" w:rsidRDefault="002043C7" w:rsidP="00982BA0">
            <w:pPr>
              <w:spacing w:after="0"/>
              <w:jc w:val="both"/>
              <w:rPr>
                <w:rFonts w:ascii="Arial" w:hAnsi="Arial" w:cs="Arial"/>
                <w:sz w:val="24"/>
                <w:szCs w:val="24"/>
              </w:rPr>
            </w:pPr>
            <w:r>
              <w:rPr>
                <w:rFonts w:ascii="Arial" w:hAnsi="Arial" w:cs="Arial"/>
                <w:sz w:val="24"/>
                <w:szCs w:val="24"/>
              </w:rPr>
              <w:t>9 September 2022</w:t>
            </w:r>
          </w:p>
        </w:tc>
      </w:tr>
      <w:tr w:rsidR="00982BA0" w:rsidRPr="004A2574" w14:paraId="1B83E8BC" w14:textId="77777777" w:rsidTr="00907735">
        <w:tc>
          <w:tcPr>
            <w:tcW w:w="3383" w:type="pct"/>
          </w:tcPr>
          <w:p w14:paraId="1B83E8BA" w14:textId="61C705A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Deadline for tender</w:t>
            </w:r>
          </w:p>
        </w:tc>
        <w:tc>
          <w:tcPr>
            <w:tcW w:w="1617" w:type="pct"/>
          </w:tcPr>
          <w:p w14:paraId="1B83E8BB" w14:textId="7A7EBDB9" w:rsidR="00982BA0" w:rsidRPr="004A2574" w:rsidRDefault="002043C7" w:rsidP="00982BA0">
            <w:pPr>
              <w:spacing w:after="0"/>
              <w:jc w:val="both"/>
              <w:rPr>
                <w:rFonts w:ascii="Arial" w:hAnsi="Arial" w:cs="Arial"/>
                <w:sz w:val="24"/>
                <w:szCs w:val="24"/>
              </w:rPr>
            </w:pPr>
            <w:r>
              <w:rPr>
                <w:rFonts w:ascii="Arial" w:hAnsi="Arial" w:cs="Arial"/>
                <w:sz w:val="24"/>
                <w:szCs w:val="24"/>
              </w:rPr>
              <w:t>24 October 2022</w:t>
            </w:r>
          </w:p>
        </w:tc>
      </w:tr>
      <w:tr w:rsidR="00982BA0" w:rsidRPr="004A2574" w14:paraId="7AAC19C8" w14:textId="77777777" w:rsidTr="00907735">
        <w:tc>
          <w:tcPr>
            <w:tcW w:w="3383" w:type="pct"/>
          </w:tcPr>
          <w:p w14:paraId="63B987E5" w14:textId="376601B9" w:rsidR="00982BA0" w:rsidRPr="004A2574" w:rsidRDefault="00982BA0" w:rsidP="00982BA0">
            <w:pPr>
              <w:spacing w:after="0"/>
              <w:rPr>
                <w:rFonts w:ascii="Arial" w:hAnsi="Arial" w:cs="Arial"/>
                <w:sz w:val="24"/>
              </w:rPr>
            </w:pPr>
            <w:r w:rsidRPr="004A2574">
              <w:rPr>
                <w:rFonts w:ascii="Arial" w:hAnsi="Arial" w:cs="Arial"/>
                <w:sz w:val="24"/>
              </w:rPr>
              <w:t>Notification of decision to tenderers</w:t>
            </w:r>
          </w:p>
        </w:tc>
        <w:tc>
          <w:tcPr>
            <w:tcW w:w="1617" w:type="pct"/>
          </w:tcPr>
          <w:p w14:paraId="5F9F3B20" w14:textId="35B7A872" w:rsidR="00982BA0" w:rsidRPr="004A2574" w:rsidRDefault="00AC2D9F" w:rsidP="00982BA0">
            <w:pPr>
              <w:spacing w:after="0"/>
              <w:jc w:val="both"/>
              <w:rPr>
                <w:rFonts w:ascii="Arial" w:hAnsi="Arial" w:cs="Arial"/>
                <w:sz w:val="24"/>
                <w:szCs w:val="24"/>
              </w:rPr>
            </w:pPr>
            <w:r>
              <w:rPr>
                <w:rFonts w:ascii="Arial" w:hAnsi="Arial" w:cs="Arial"/>
                <w:sz w:val="24"/>
                <w:szCs w:val="24"/>
              </w:rPr>
              <w:t>12 December 2022</w:t>
            </w:r>
          </w:p>
        </w:tc>
      </w:tr>
      <w:tr w:rsidR="00982BA0" w:rsidRPr="004A2574" w14:paraId="1676DA34" w14:textId="77777777" w:rsidTr="00907735">
        <w:tc>
          <w:tcPr>
            <w:tcW w:w="3383" w:type="pct"/>
          </w:tcPr>
          <w:p w14:paraId="3A4F09F1" w14:textId="689DCC9D" w:rsidR="00982BA0" w:rsidRPr="004A2574" w:rsidRDefault="00982BA0" w:rsidP="00982BA0">
            <w:pPr>
              <w:spacing w:after="0"/>
              <w:rPr>
                <w:rFonts w:ascii="Arial" w:hAnsi="Arial" w:cs="Arial"/>
                <w:sz w:val="24"/>
              </w:rPr>
            </w:pPr>
            <w:r w:rsidRPr="004A2574">
              <w:rPr>
                <w:rFonts w:ascii="Arial" w:hAnsi="Arial" w:cs="Arial"/>
                <w:sz w:val="24"/>
              </w:rPr>
              <w:t xml:space="preserve">End of standstill period- Award letter to winning tenderer </w:t>
            </w:r>
          </w:p>
        </w:tc>
        <w:tc>
          <w:tcPr>
            <w:tcW w:w="1617" w:type="pct"/>
          </w:tcPr>
          <w:p w14:paraId="053D29BD" w14:textId="2896EA5C" w:rsidR="00982BA0" w:rsidRPr="004A2574" w:rsidRDefault="00AC2D9F" w:rsidP="00982BA0">
            <w:pPr>
              <w:spacing w:after="0"/>
              <w:jc w:val="both"/>
              <w:rPr>
                <w:rFonts w:ascii="Arial" w:hAnsi="Arial" w:cs="Arial"/>
                <w:sz w:val="24"/>
                <w:szCs w:val="24"/>
              </w:rPr>
            </w:pPr>
            <w:r>
              <w:rPr>
                <w:rFonts w:ascii="Arial" w:hAnsi="Arial" w:cs="Arial"/>
                <w:sz w:val="24"/>
                <w:szCs w:val="24"/>
              </w:rPr>
              <w:t xml:space="preserve">22 December 2022 </w:t>
            </w:r>
          </w:p>
        </w:tc>
      </w:tr>
      <w:tr w:rsidR="00982BA0" w:rsidRPr="004A2574" w14:paraId="6159CBC1" w14:textId="77777777" w:rsidTr="00907735">
        <w:tc>
          <w:tcPr>
            <w:tcW w:w="3383" w:type="pct"/>
          </w:tcPr>
          <w:p w14:paraId="33E739E1" w14:textId="4CEA9BA8" w:rsidR="00982BA0" w:rsidRPr="004A2574" w:rsidRDefault="00982BA0" w:rsidP="00982BA0">
            <w:pPr>
              <w:spacing w:after="0"/>
              <w:rPr>
                <w:rFonts w:ascii="Arial" w:hAnsi="Arial" w:cs="Arial"/>
                <w:sz w:val="24"/>
              </w:rPr>
            </w:pPr>
            <w:r w:rsidRPr="004A2574">
              <w:rPr>
                <w:rFonts w:ascii="Arial" w:hAnsi="Arial" w:cs="Arial"/>
                <w:b/>
                <w:bCs/>
                <w:sz w:val="24"/>
              </w:rPr>
              <w:t>Commencement Date of Contract</w:t>
            </w:r>
          </w:p>
        </w:tc>
        <w:tc>
          <w:tcPr>
            <w:tcW w:w="1617" w:type="pct"/>
          </w:tcPr>
          <w:p w14:paraId="48A4478D" w14:textId="4A702199" w:rsidR="00982BA0" w:rsidRPr="004A2574" w:rsidRDefault="002043C7" w:rsidP="00982BA0">
            <w:pPr>
              <w:spacing w:after="0"/>
              <w:jc w:val="both"/>
              <w:rPr>
                <w:rFonts w:ascii="Arial" w:hAnsi="Arial" w:cs="Arial"/>
                <w:sz w:val="24"/>
                <w:szCs w:val="24"/>
              </w:rPr>
            </w:pPr>
            <w:r>
              <w:rPr>
                <w:rFonts w:ascii="Arial" w:hAnsi="Arial" w:cs="Arial"/>
                <w:sz w:val="24"/>
                <w:szCs w:val="24"/>
              </w:rPr>
              <w:t>1 April 2023</w:t>
            </w:r>
          </w:p>
        </w:tc>
      </w:tr>
    </w:tbl>
    <w:p w14:paraId="5A1D1064" w14:textId="77777777" w:rsidR="008D118D" w:rsidRPr="008D118D" w:rsidRDefault="008D118D" w:rsidP="008D118D">
      <w:pPr>
        <w:spacing w:after="100" w:afterAutospacing="1"/>
        <w:jc w:val="both"/>
        <w:rPr>
          <w:rFonts w:cs="Arial"/>
          <w:b/>
          <w:sz w:val="24"/>
          <w:u w:val="single"/>
          <w:lang w:val="en"/>
        </w:rPr>
      </w:pPr>
    </w:p>
    <w:p w14:paraId="1B83E8BD" w14:textId="280AB9F3" w:rsidR="00E55D54" w:rsidRPr="007D24EB" w:rsidRDefault="007D24EB" w:rsidP="00957565">
      <w:pPr>
        <w:pStyle w:val="ListParagraph"/>
        <w:numPr>
          <w:ilvl w:val="0"/>
          <w:numId w:val="3"/>
        </w:numPr>
        <w:spacing w:after="100" w:afterAutospacing="1"/>
        <w:jc w:val="both"/>
        <w:rPr>
          <w:rFonts w:cs="Arial"/>
          <w:b/>
          <w:sz w:val="24"/>
          <w:u w:val="single"/>
          <w:lang w:val="en"/>
        </w:rPr>
      </w:pPr>
      <w:r w:rsidRPr="004A2574">
        <w:rPr>
          <w:rFonts w:cs="Arial"/>
          <w:b/>
          <w:sz w:val="24"/>
          <w:u w:val="single"/>
          <w:lang w:val="en"/>
        </w:rPr>
        <w:t>Mar</w:t>
      </w:r>
      <w:r w:rsidRPr="007D24EB">
        <w:rPr>
          <w:rFonts w:cs="Arial"/>
          <w:b/>
          <w:sz w:val="24"/>
          <w:u w:val="single"/>
          <w:lang w:val="en"/>
        </w:rPr>
        <w:t xml:space="preserve">ket Questionnaire </w:t>
      </w:r>
    </w:p>
    <w:tbl>
      <w:tblPr>
        <w:tblStyle w:val="TableGrid"/>
        <w:tblW w:w="9640" w:type="dxa"/>
        <w:tblInd w:w="-289" w:type="dxa"/>
        <w:tblLook w:val="04A0" w:firstRow="1" w:lastRow="0" w:firstColumn="1" w:lastColumn="0" w:noHBand="0" w:noVBand="1"/>
      </w:tblPr>
      <w:tblGrid>
        <w:gridCol w:w="9640"/>
      </w:tblGrid>
      <w:tr w:rsidR="00CC54AD" w:rsidRPr="00422D8A" w14:paraId="1B83E8BF" w14:textId="77777777" w:rsidTr="006449E9">
        <w:trPr>
          <w:trHeight w:val="658"/>
        </w:trPr>
        <w:tc>
          <w:tcPr>
            <w:tcW w:w="9640" w:type="dxa"/>
            <w:shd w:val="clear" w:color="auto" w:fill="C6D9F1" w:themeFill="text2" w:themeFillTint="33"/>
          </w:tcPr>
          <w:p w14:paraId="1B83E8BE" w14:textId="77777777" w:rsidR="00CC54AD" w:rsidRPr="000A0599" w:rsidRDefault="00CC54AD" w:rsidP="00957565">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the service</w:t>
            </w:r>
            <w:r w:rsidR="000A0599" w:rsidRPr="000A0599">
              <w:rPr>
                <w:rFonts w:ascii="Arial" w:hAnsi="Arial" w:cs="Arial"/>
                <w:sz w:val="24"/>
                <w:szCs w:val="24"/>
              </w:rPr>
              <w:t>(s)</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tc>
      </w:tr>
      <w:tr w:rsidR="00CC54AD" w:rsidRPr="00422D8A" w14:paraId="1B83E8C7" w14:textId="77777777" w:rsidTr="006449E9">
        <w:trPr>
          <w:trHeight w:val="1206"/>
        </w:trPr>
        <w:tc>
          <w:tcPr>
            <w:tcW w:w="9640" w:type="dxa"/>
          </w:tcPr>
          <w:p w14:paraId="1B83E8C0" w14:textId="77777777"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1B83E8C1" w14:textId="7777777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1B83E8C2" w14:textId="77777777" w:rsidR="00414501"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1B83E8C3" w14:textId="77777777" w:rsidR="00EE6862" w:rsidRDefault="00EE6862" w:rsidP="00EE6862">
            <w:pPr>
              <w:textAlignment w:val="center"/>
              <w:rPr>
                <w:rFonts w:ascii="Arial" w:eastAsia="Times New Roman" w:hAnsi="Arial" w:cs="Arial"/>
                <w:sz w:val="24"/>
                <w:szCs w:val="24"/>
                <w:lang w:eastAsia="en-GB"/>
              </w:rPr>
            </w:pPr>
          </w:p>
          <w:p w14:paraId="1B83E8C4" w14:textId="77777777" w:rsidR="00EE6862" w:rsidRDefault="00EE6862" w:rsidP="00EE6862">
            <w:pPr>
              <w:textAlignment w:val="center"/>
              <w:rPr>
                <w:rFonts w:ascii="Arial" w:eastAsia="Times New Roman" w:hAnsi="Arial" w:cs="Arial"/>
                <w:sz w:val="24"/>
                <w:szCs w:val="24"/>
                <w:lang w:eastAsia="en-GB"/>
              </w:rPr>
            </w:pPr>
          </w:p>
          <w:p w14:paraId="1B83E8C5" w14:textId="46E95277" w:rsidR="00907735" w:rsidRDefault="00907735" w:rsidP="00EE6862">
            <w:pPr>
              <w:textAlignment w:val="center"/>
              <w:rPr>
                <w:rFonts w:ascii="Arial" w:eastAsia="Times New Roman" w:hAnsi="Arial" w:cs="Arial"/>
                <w:sz w:val="24"/>
                <w:szCs w:val="24"/>
                <w:lang w:eastAsia="en-GB"/>
              </w:rPr>
            </w:pPr>
          </w:p>
          <w:p w14:paraId="000D7208" w14:textId="1EDC455F" w:rsidR="00FF4D4F" w:rsidRDefault="00FF4D4F" w:rsidP="00EE6862">
            <w:pPr>
              <w:textAlignment w:val="center"/>
              <w:rPr>
                <w:rFonts w:ascii="Arial" w:eastAsia="Times New Roman" w:hAnsi="Arial" w:cs="Arial"/>
                <w:sz w:val="24"/>
                <w:szCs w:val="24"/>
                <w:lang w:eastAsia="en-GB"/>
              </w:rPr>
            </w:pPr>
          </w:p>
          <w:p w14:paraId="035E044A" w14:textId="48D74387" w:rsidR="00FF4D4F" w:rsidRDefault="00FF4D4F" w:rsidP="00EE6862">
            <w:pPr>
              <w:textAlignment w:val="center"/>
              <w:rPr>
                <w:rFonts w:ascii="Arial" w:eastAsia="Times New Roman" w:hAnsi="Arial" w:cs="Arial"/>
                <w:sz w:val="24"/>
                <w:szCs w:val="24"/>
                <w:lang w:eastAsia="en-GB"/>
              </w:rPr>
            </w:pPr>
          </w:p>
          <w:p w14:paraId="0546782D" w14:textId="77777777" w:rsidR="00FF4D4F" w:rsidRPr="00676BA0" w:rsidRDefault="00FF4D4F" w:rsidP="00EE6862">
            <w:pPr>
              <w:textAlignment w:val="center"/>
              <w:rPr>
                <w:rFonts w:ascii="Arial" w:eastAsia="Times New Roman" w:hAnsi="Arial" w:cs="Arial"/>
                <w:sz w:val="24"/>
                <w:szCs w:val="24"/>
                <w:lang w:eastAsia="en-GB"/>
              </w:rPr>
            </w:pPr>
          </w:p>
          <w:p w14:paraId="1B83E8C6" w14:textId="77777777" w:rsidR="0038688C" w:rsidRPr="000A0599" w:rsidRDefault="0038688C" w:rsidP="00957565">
            <w:pPr>
              <w:jc w:val="both"/>
              <w:rPr>
                <w:rFonts w:ascii="Arial" w:hAnsi="Arial" w:cs="Arial"/>
                <w:sz w:val="24"/>
                <w:szCs w:val="24"/>
              </w:rPr>
            </w:pPr>
          </w:p>
        </w:tc>
      </w:tr>
      <w:tr w:rsidR="00CC54AD" w:rsidRPr="00422D8A" w14:paraId="1B83E8C9" w14:textId="77777777" w:rsidTr="006449E9">
        <w:trPr>
          <w:trHeight w:val="837"/>
        </w:trPr>
        <w:tc>
          <w:tcPr>
            <w:tcW w:w="9640" w:type="dxa"/>
            <w:shd w:val="clear" w:color="auto" w:fill="C6D9F1" w:themeFill="text2" w:themeFillTint="33"/>
          </w:tcPr>
          <w:p w14:paraId="1B83E8C8" w14:textId="3EB849B9" w:rsidR="00CC54AD" w:rsidRPr="00793A00" w:rsidRDefault="00907735" w:rsidP="007B6DA6">
            <w:pPr>
              <w:pStyle w:val="ListParagraph"/>
              <w:numPr>
                <w:ilvl w:val="0"/>
                <w:numId w:val="1"/>
              </w:numPr>
              <w:spacing w:after="0"/>
              <w:jc w:val="both"/>
              <w:rPr>
                <w:lang w:val="en"/>
              </w:rPr>
            </w:pPr>
            <w:r>
              <w:rPr>
                <w:rFonts w:cs="Arial"/>
                <w:sz w:val="24"/>
                <w:lang w:val="en"/>
              </w:rPr>
              <w:t xml:space="preserve">What </w:t>
            </w:r>
            <w:r w:rsidR="00A108D7">
              <w:rPr>
                <w:rFonts w:cs="Arial"/>
                <w:sz w:val="24"/>
                <w:lang w:val="en"/>
              </w:rPr>
              <w:t>exper</w:t>
            </w:r>
            <w:r w:rsidR="003502F4">
              <w:rPr>
                <w:rFonts w:cs="Arial"/>
                <w:sz w:val="24"/>
                <w:lang w:val="en"/>
              </w:rPr>
              <w:t>i</w:t>
            </w:r>
            <w:r w:rsidR="00A108D7">
              <w:rPr>
                <w:rFonts w:cs="Arial"/>
                <w:sz w:val="24"/>
                <w:lang w:val="en"/>
              </w:rPr>
              <w:t>e</w:t>
            </w:r>
            <w:r w:rsidR="003502F4">
              <w:rPr>
                <w:rFonts w:cs="Arial"/>
                <w:sz w:val="24"/>
                <w:lang w:val="en"/>
              </w:rPr>
              <w:t>nce</w:t>
            </w:r>
            <w:r>
              <w:rPr>
                <w:rFonts w:cs="Arial"/>
                <w:sz w:val="24"/>
                <w:lang w:val="en"/>
              </w:rPr>
              <w:t xml:space="preserve"> have you had of delivering </w:t>
            </w:r>
            <w:r w:rsidR="004A2574">
              <w:rPr>
                <w:rFonts w:cs="Arial"/>
                <w:sz w:val="24"/>
                <w:lang w:val="en"/>
              </w:rPr>
              <w:t>creative therapies? P</w:t>
            </w:r>
            <w:r w:rsidR="00B7167A">
              <w:rPr>
                <w:rFonts w:cs="Arial"/>
                <w:sz w:val="24"/>
                <w:lang w:val="en"/>
              </w:rPr>
              <w:t>lease detail</w:t>
            </w:r>
            <w:r w:rsidR="007B6DA6">
              <w:rPr>
                <w:rFonts w:cs="Arial"/>
                <w:sz w:val="24"/>
                <w:lang w:val="en"/>
              </w:rPr>
              <w:t xml:space="preserve"> the</w:t>
            </w:r>
            <w:r w:rsidR="005336D3">
              <w:rPr>
                <w:rFonts w:cs="Arial"/>
                <w:sz w:val="24"/>
                <w:lang w:val="en"/>
              </w:rPr>
              <w:t xml:space="preserve"> benefits </w:t>
            </w:r>
            <w:r>
              <w:rPr>
                <w:rFonts w:cs="Arial"/>
                <w:sz w:val="24"/>
                <w:lang w:val="en"/>
              </w:rPr>
              <w:t xml:space="preserve">have you seen and </w:t>
            </w:r>
            <w:r w:rsidR="007B6DA6">
              <w:rPr>
                <w:rFonts w:cs="Arial"/>
                <w:sz w:val="24"/>
                <w:lang w:val="en"/>
              </w:rPr>
              <w:t xml:space="preserve">the </w:t>
            </w:r>
            <w:r>
              <w:rPr>
                <w:rFonts w:cs="Arial"/>
                <w:sz w:val="24"/>
                <w:lang w:val="en"/>
              </w:rPr>
              <w:t xml:space="preserve">outcomes you </w:t>
            </w:r>
            <w:r w:rsidR="00611D30">
              <w:rPr>
                <w:rFonts w:cs="Arial"/>
                <w:sz w:val="24"/>
                <w:lang w:val="en"/>
              </w:rPr>
              <w:t xml:space="preserve">have </w:t>
            </w:r>
            <w:r>
              <w:rPr>
                <w:rFonts w:cs="Arial"/>
                <w:sz w:val="24"/>
                <w:lang w:val="en"/>
              </w:rPr>
              <w:t>achieved</w:t>
            </w:r>
            <w:r w:rsidR="003502F4">
              <w:rPr>
                <w:rFonts w:cs="Arial"/>
                <w:sz w:val="24"/>
                <w:lang w:val="en"/>
              </w:rPr>
              <w:t xml:space="preserve"> </w:t>
            </w:r>
          </w:p>
        </w:tc>
      </w:tr>
      <w:tr w:rsidR="00CC54AD" w:rsidRPr="00422D8A" w14:paraId="1B83E8CB" w14:textId="77777777" w:rsidTr="006449E9">
        <w:trPr>
          <w:trHeight w:val="1546"/>
        </w:trPr>
        <w:tc>
          <w:tcPr>
            <w:tcW w:w="9640" w:type="dxa"/>
          </w:tcPr>
          <w:p w14:paraId="29E820A8" w14:textId="77777777" w:rsidR="00C60D93" w:rsidRDefault="00C60D93" w:rsidP="00957565">
            <w:pPr>
              <w:jc w:val="both"/>
              <w:rPr>
                <w:rFonts w:ascii="Arial" w:hAnsi="Arial" w:cs="Arial"/>
                <w:sz w:val="24"/>
                <w:szCs w:val="24"/>
                <w:lang w:val="en"/>
              </w:rPr>
            </w:pPr>
          </w:p>
          <w:p w14:paraId="3EB8E4C0" w14:textId="77777777" w:rsidR="00FF4D4F" w:rsidRDefault="00FF4D4F" w:rsidP="00957565">
            <w:pPr>
              <w:jc w:val="both"/>
              <w:rPr>
                <w:rFonts w:ascii="Arial" w:hAnsi="Arial" w:cs="Arial"/>
                <w:sz w:val="24"/>
                <w:szCs w:val="24"/>
                <w:lang w:val="en"/>
              </w:rPr>
            </w:pPr>
          </w:p>
          <w:p w14:paraId="03A00AEB" w14:textId="77777777" w:rsidR="00FF4D4F" w:rsidRDefault="00FF4D4F" w:rsidP="00957565">
            <w:pPr>
              <w:jc w:val="both"/>
              <w:rPr>
                <w:rFonts w:ascii="Arial" w:hAnsi="Arial" w:cs="Arial"/>
                <w:sz w:val="24"/>
                <w:szCs w:val="24"/>
                <w:lang w:val="en"/>
              </w:rPr>
            </w:pPr>
          </w:p>
          <w:p w14:paraId="0D7DDC77" w14:textId="77777777" w:rsidR="00FF4D4F" w:rsidRDefault="00FF4D4F" w:rsidP="00957565">
            <w:pPr>
              <w:jc w:val="both"/>
              <w:rPr>
                <w:rFonts w:ascii="Arial" w:hAnsi="Arial" w:cs="Arial"/>
                <w:sz w:val="24"/>
                <w:szCs w:val="24"/>
                <w:lang w:val="en"/>
              </w:rPr>
            </w:pPr>
          </w:p>
          <w:p w14:paraId="262B643A" w14:textId="77777777" w:rsidR="00FF4D4F" w:rsidRDefault="00FF4D4F" w:rsidP="00957565">
            <w:pPr>
              <w:jc w:val="both"/>
              <w:rPr>
                <w:rFonts w:ascii="Arial" w:hAnsi="Arial" w:cs="Arial"/>
                <w:sz w:val="24"/>
                <w:szCs w:val="24"/>
                <w:lang w:val="en"/>
              </w:rPr>
            </w:pPr>
          </w:p>
          <w:p w14:paraId="3FAC961B" w14:textId="77777777" w:rsidR="00FF4D4F" w:rsidRDefault="00FF4D4F" w:rsidP="00957565">
            <w:pPr>
              <w:jc w:val="both"/>
              <w:rPr>
                <w:rFonts w:ascii="Arial" w:hAnsi="Arial" w:cs="Arial"/>
                <w:sz w:val="24"/>
                <w:szCs w:val="24"/>
                <w:lang w:val="en"/>
              </w:rPr>
            </w:pPr>
          </w:p>
          <w:p w14:paraId="4236AF21" w14:textId="77777777" w:rsidR="00FF4D4F" w:rsidRDefault="00FF4D4F" w:rsidP="00957565">
            <w:pPr>
              <w:jc w:val="both"/>
              <w:rPr>
                <w:rFonts w:ascii="Arial" w:hAnsi="Arial" w:cs="Arial"/>
                <w:sz w:val="24"/>
                <w:szCs w:val="24"/>
                <w:lang w:val="en"/>
              </w:rPr>
            </w:pPr>
          </w:p>
          <w:p w14:paraId="1B83E8CA" w14:textId="5B074D8B" w:rsidR="00FF4D4F" w:rsidRPr="000A0599" w:rsidRDefault="00FF4D4F" w:rsidP="00957565">
            <w:pPr>
              <w:jc w:val="both"/>
              <w:rPr>
                <w:rFonts w:ascii="Arial" w:hAnsi="Arial" w:cs="Arial"/>
                <w:sz w:val="24"/>
                <w:szCs w:val="24"/>
                <w:lang w:val="en"/>
              </w:rPr>
            </w:pPr>
          </w:p>
        </w:tc>
      </w:tr>
      <w:tr w:rsidR="00793A00" w:rsidRPr="00422D8A" w14:paraId="1B83E8D0" w14:textId="77777777" w:rsidTr="006449E9">
        <w:trPr>
          <w:trHeight w:val="2285"/>
        </w:trPr>
        <w:tc>
          <w:tcPr>
            <w:tcW w:w="9640" w:type="dxa"/>
            <w:shd w:val="clear" w:color="auto" w:fill="B8CCE4" w:themeFill="accent1" w:themeFillTint="66"/>
          </w:tcPr>
          <w:p w14:paraId="7EE4E5E9" w14:textId="52083BC7" w:rsidR="00FF4D4F" w:rsidRDefault="00FF4D4F" w:rsidP="00907735">
            <w:pPr>
              <w:pStyle w:val="ListParagraph"/>
              <w:numPr>
                <w:ilvl w:val="0"/>
                <w:numId w:val="1"/>
              </w:numPr>
              <w:spacing w:after="0"/>
              <w:jc w:val="both"/>
              <w:rPr>
                <w:rFonts w:cs="Arial"/>
                <w:sz w:val="24"/>
                <w:lang w:val="en"/>
              </w:rPr>
            </w:pPr>
            <w:r w:rsidRPr="00FF4D4F">
              <w:rPr>
                <w:rFonts w:cs="Arial"/>
                <w:sz w:val="24"/>
                <w:lang w:val="en"/>
              </w:rPr>
              <w:t xml:space="preserve">What is your understanding of the needs of young people with SEND and / or social, </w:t>
            </w:r>
            <w:proofErr w:type="gramStart"/>
            <w:r w:rsidRPr="00FF4D4F">
              <w:rPr>
                <w:rFonts w:cs="Arial"/>
                <w:sz w:val="24"/>
                <w:lang w:val="en"/>
              </w:rPr>
              <w:t>emotional</w:t>
            </w:r>
            <w:proofErr w:type="gramEnd"/>
            <w:r w:rsidRPr="00FF4D4F">
              <w:rPr>
                <w:rFonts w:cs="Arial"/>
                <w:sz w:val="24"/>
                <w:lang w:val="en"/>
              </w:rPr>
              <w:t xml:space="preserve"> and mental health </w:t>
            </w:r>
            <w:r w:rsidR="00F3210A">
              <w:rPr>
                <w:rFonts w:cs="Arial"/>
                <w:sz w:val="24"/>
                <w:lang w:val="en"/>
              </w:rPr>
              <w:t xml:space="preserve">needs </w:t>
            </w:r>
            <w:r w:rsidRPr="00FF4D4F">
              <w:rPr>
                <w:rFonts w:cs="Arial"/>
                <w:sz w:val="24"/>
                <w:lang w:val="en"/>
              </w:rPr>
              <w:t>in Camden?</w:t>
            </w:r>
            <w:r>
              <w:rPr>
                <w:rFonts w:cs="Arial"/>
                <w:sz w:val="24"/>
                <w:lang w:val="en"/>
              </w:rPr>
              <w:t xml:space="preserve"> </w:t>
            </w:r>
          </w:p>
          <w:p w14:paraId="0F7983D8" w14:textId="77777777" w:rsidR="007B6DA6" w:rsidRDefault="007B6DA6" w:rsidP="007B6DA6">
            <w:pPr>
              <w:pStyle w:val="ListParagraph"/>
              <w:spacing w:after="0"/>
              <w:ind w:left="360"/>
              <w:jc w:val="both"/>
              <w:rPr>
                <w:rFonts w:cs="Arial"/>
                <w:sz w:val="24"/>
                <w:lang w:val="en"/>
              </w:rPr>
            </w:pPr>
          </w:p>
          <w:p w14:paraId="7B24E1E0" w14:textId="77777777" w:rsidR="00FF4D4F" w:rsidRDefault="00FF4D4F" w:rsidP="007B6DA6">
            <w:pPr>
              <w:pStyle w:val="ListParagraph"/>
              <w:spacing w:after="0"/>
              <w:ind w:left="360"/>
              <w:jc w:val="both"/>
              <w:rPr>
                <w:rFonts w:cs="Arial"/>
                <w:sz w:val="24"/>
                <w:lang w:val="en"/>
              </w:rPr>
            </w:pPr>
          </w:p>
          <w:p w14:paraId="1B83E8CF" w14:textId="40078277" w:rsidR="00FF4D4F" w:rsidRPr="007B6DA6" w:rsidRDefault="00FF4D4F" w:rsidP="007B6DA6">
            <w:pPr>
              <w:pStyle w:val="ListParagraph"/>
              <w:spacing w:after="0"/>
              <w:ind w:left="360"/>
              <w:jc w:val="both"/>
              <w:rPr>
                <w:rFonts w:cs="Arial"/>
                <w:sz w:val="24"/>
                <w:lang w:val="en"/>
              </w:rPr>
            </w:pPr>
          </w:p>
        </w:tc>
      </w:tr>
      <w:tr w:rsidR="00E855B1" w:rsidRPr="00422D8A" w14:paraId="1B83E8D2" w14:textId="77777777" w:rsidTr="006449E9">
        <w:trPr>
          <w:trHeight w:val="1496"/>
        </w:trPr>
        <w:tc>
          <w:tcPr>
            <w:tcW w:w="9640" w:type="dxa"/>
          </w:tcPr>
          <w:p w14:paraId="1B83E8D1" w14:textId="77777777" w:rsidR="00C60D93" w:rsidRDefault="00C60D93" w:rsidP="00957565">
            <w:pPr>
              <w:jc w:val="both"/>
              <w:rPr>
                <w:rFonts w:ascii="Arial" w:hAnsi="Arial" w:cs="Arial"/>
                <w:sz w:val="24"/>
                <w:szCs w:val="24"/>
                <w:lang w:val="en"/>
              </w:rPr>
            </w:pPr>
          </w:p>
        </w:tc>
      </w:tr>
      <w:tr w:rsidR="004A3069" w:rsidRPr="00422D8A" w14:paraId="1B83E8D4" w14:textId="77777777" w:rsidTr="006449E9">
        <w:trPr>
          <w:trHeight w:val="910"/>
        </w:trPr>
        <w:tc>
          <w:tcPr>
            <w:tcW w:w="9640" w:type="dxa"/>
            <w:shd w:val="clear" w:color="auto" w:fill="C6D9F1" w:themeFill="text2" w:themeFillTint="33"/>
          </w:tcPr>
          <w:p w14:paraId="1B83E8D3" w14:textId="1AF32F7E" w:rsidR="00CA0310" w:rsidRPr="007B6DA6" w:rsidRDefault="007B6DA6" w:rsidP="007B6DA6">
            <w:pPr>
              <w:pStyle w:val="ListParagraph"/>
              <w:numPr>
                <w:ilvl w:val="0"/>
                <w:numId w:val="1"/>
              </w:numPr>
              <w:spacing w:after="0"/>
              <w:jc w:val="both"/>
              <w:rPr>
                <w:rFonts w:asciiTheme="minorHAnsi" w:eastAsiaTheme="minorHAnsi" w:hAnsiTheme="minorHAnsi"/>
                <w:szCs w:val="22"/>
                <w:lang w:val="en"/>
              </w:rPr>
            </w:pPr>
            <w:r w:rsidRPr="0000304D">
              <w:rPr>
                <w:rFonts w:eastAsiaTheme="minorHAnsi" w:cs="Arial"/>
                <w:sz w:val="24"/>
                <w:lang w:val="en"/>
              </w:rPr>
              <w:t xml:space="preserve">What proportionate split do you think is appropriate for a service offering </w:t>
            </w:r>
            <w:r w:rsidR="00611D30">
              <w:rPr>
                <w:rFonts w:eastAsiaTheme="minorHAnsi" w:cs="Arial"/>
                <w:sz w:val="24"/>
                <w:lang w:val="en"/>
              </w:rPr>
              <w:t xml:space="preserve">1:1 and group-based interventions </w:t>
            </w:r>
            <w:r w:rsidRPr="0000304D">
              <w:rPr>
                <w:rFonts w:eastAsiaTheme="minorHAnsi" w:cs="Arial"/>
                <w:sz w:val="24"/>
                <w:lang w:val="en"/>
              </w:rPr>
              <w:t xml:space="preserve">and </w:t>
            </w:r>
            <w:r w:rsidR="00611D30">
              <w:rPr>
                <w:rFonts w:eastAsiaTheme="minorHAnsi" w:cs="Arial"/>
                <w:sz w:val="24"/>
                <w:lang w:val="en"/>
              </w:rPr>
              <w:t>for delivering a mix of provision in mainstream and specialist schools in Camden</w:t>
            </w:r>
            <w:r w:rsidR="008D118D">
              <w:rPr>
                <w:rFonts w:eastAsiaTheme="minorHAnsi" w:cs="Arial"/>
                <w:sz w:val="24"/>
                <w:lang w:val="en"/>
              </w:rPr>
              <w:t>?</w:t>
            </w:r>
          </w:p>
        </w:tc>
      </w:tr>
      <w:tr w:rsidR="004A3069" w:rsidRPr="00422D8A" w14:paraId="1B83E8D6" w14:textId="77777777" w:rsidTr="006449E9">
        <w:trPr>
          <w:trHeight w:val="1653"/>
        </w:trPr>
        <w:tc>
          <w:tcPr>
            <w:tcW w:w="9640" w:type="dxa"/>
          </w:tcPr>
          <w:p w14:paraId="35EAA7FA" w14:textId="77777777" w:rsidR="004A3069" w:rsidRDefault="004A3069" w:rsidP="004A3069">
            <w:pPr>
              <w:jc w:val="both"/>
              <w:rPr>
                <w:rFonts w:ascii="Arial" w:hAnsi="Arial" w:cs="Arial"/>
                <w:sz w:val="24"/>
                <w:szCs w:val="24"/>
                <w:lang w:val="en"/>
              </w:rPr>
            </w:pPr>
          </w:p>
          <w:p w14:paraId="1D8DCE52" w14:textId="77777777" w:rsidR="008D118D" w:rsidRDefault="008D118D" w:rsidP="004A3069">
            <w:pPr>
              <w:jc w:val="both"/>
              <w:rPr>
                <w:rFonts w:ascii="Arial" w:hAnsi="Arial" w:cs="Arial"/>
                <w:sz w:val="24"/>
                <w:szCs w:val="24"/>
                <w:lang w:val="en"/>
              </w:rPr>
            </w:pPr>
          </w:p>
          <w:p w14:paraId="44B794BD" w14:textId="77777777" w:rsidR="008D118D" w:rsidRDefault="008D118D" w:rsidP="004A3069">
            <w:pPr>
              <w:jc w:val="both"/>
              <w:rPr>
                <w:rFonts w:ascii="Arial" w:hAnsi="Arial" w:cs="Arial"/>
                <w:sz w:val="24"/>
                <w:szCs w:val="24"/>
                <w:lang w:val="en"/>
              </w:rPr>
            </w:pPr>
          </w:p>
          <w:p w14:paraId="7F8DFE73" w14:textId="77777777" w:rsidR="008D118D" w:rsidRDefault="008D118D" w:rsidP="004A3069">
            <w:pPr>
              <w:jc w:val="both"/>
              <w:rPr>
                <w:rFonts w:ascii="Arial" w:hAnsi="Arial" w:cs="Arial"/>
                <w:sz w:val="24"/>
                <w:szCs w:val="24"/>
                <w:lang w:val="en"/>
              </w:rPr>
            </w:pPr>
          </w:p>
          <w:p w14:paraId="7081DA07" w14:textId="77777777" w:rsidR="008D118D" w:rsidRDefault="008D118D" w:rsidP="004A3069">
            <w:pPr>
              <w:jc w:val="both"/>
              <w:rPr>
                <w:rFonts w:ascii="Arial" w:hAnsi="Arial" w:cs="Arial"/>
                <w:sz w:val="24"/>
                <w:szCs w:val="24"/>
                <w:lang w:val="en"/>
              </w:rPr>
            </w:pPr>
          </w:p>
          <w:p w14:paraId="5B9C3D9E" w14:textId="77777777" w:rsidR="008D118D" w:rsidRDefault="008D118D" w:rsidP="004A3069">
            <w:pPr>
              <w:jc w:val="both"/>
              <w:rPr>
                <w:rFonts w:ascii="Arial" w:hAnsi="Arial" w:cs="Arial"/>
                <w:sz w:val="24"/>
                <w:szCs w:val="24"/>
                <w:lang w:val="en"/>
              </w:rPr>
            </w:pPr>
          </w:p>
          <w:p w14:paraId="2E9274E4" w14:textId="77777777" w:rsidR="008D118D" w:rsidRDefault="008D118D" w:rsidP="004A3069">
            <w:pPr>
              <w:jc w:val="both"/>
              <w:rPr>
                <w:rFonts w:ascii="Arial" w:hAnsi="Arial" w:cs="Arial"/>
                <w:sz w:val="24"/>
                <w:szCs w:val="24"/>
                <w:lang w:val="en"/>
              </w:rPr>
            </w:pPr>
          </w:p>
          <w:p w14:paraId="1B83E8D5" w14:textId="13F4BA0E" w:rsidR="008D118D" w:rsidRPr="00515D08" w:rsidRDefault="008D118D" w:rsidP="004A3069">
            <w:pPr>
              <w:jc w:val="both"/>
              <w:rPr>
                <w:rFonts w:ascii="Arial" w:hAnsi="Arial" w:cs="Arial"/>
                <w:sz w:val="24"/>
                <w:szCs w:val="24"/>
                <w:lang w:val="en"/>
              </w:rPr>
            </w:pPr>
          </w:p>
        </w:tc>
      </w:tr>
      <w:tr w:rsidR="004A3069" w:rsidRPr="00422D8A" w14:paraId="1B83E8DB" w14:textId="77777777" w:rsidTr="006449E9">
        <w:trPr>
          <w:trHeight w:val="2096"/>
        </w:trPr>
        <w:tc>
          <w:tcPr>
            <w:tcW w:w="9640" w:type="dxa"/>
            <w:shd w:val="clear" w:color="auto" w:fill="C6D9F1" w:themeFill="text2" w:themeFillTint="33"/>
          </w:tcPr>
          <w:p w14:paraId="1B83E8DA" w14:textId="6B2BD5B0" w:rsidR="00997AA5" w:rsidRPr="00FF4D4F" w:rsidRDefault="007E34B5" w:rsidP="007E34B5">
            <w:pPr>
              <w:pStyle w:val="ListParagraph"/>
              <w:numPr>
                <w:ilvl w:val="0"/>
                <w:numId w:val="1"/>
              </w:numPr>
              <w:spacing w:after="0"/>
              <w:jc w:val="both"/>
              <w:rPr>
                <w:rFonts w:cs="Arial"/>
                <w:sz w:val="24"/>
                <w:lang w:val="en"/>
              </w:rPr>
            </w:pPr>
            <w:r w:rsidRPr="00FF4D4F">
              <w:rPr>
                <w:rFonts w:cs="Arial"/>
                <w:sz w:val="24"/>
              </w:rPr>
              <w:t xml:space="preserve">What </w:t>
            </w:r>
            <w:r w:rsidR="008D118D">
              <w:rPr>
                <w:rFonts w:cs="Arial"/>
                <w:sz w:val="24"/>
              </w:rPr>
              <w:t>do</w:t>
            </w:r>
            <w:r w:rsidRPr="00FF4D4F">
              <w:rPr>
                <w:rFonts w:cs="Arial"/>
                <w:sz w:val="24"/>
              </w:rPr>
              <w:t xml:space="preserve"> you see as the key delivery challenges based on the proposed </w:t>
            </w:r>
            <w:r w:rsidR="008D118D">
              <w:rPr>
                <w:rFonts w:cs="Arial"/>
                <w:sz w:val="24"/>
              </w:rPr>
              <w:t>service model</w:t>
            </w:r>
            <w:r w:rsidRPr="00FF4D4F">
              <w:rPr>
                <w:rFonts w:cs="Arial"/>
                <w:sz w:val="24"/>
              </w:rPr>
              <w:t xml:space="preserve">? </w:t>
            </w:r>
          </w:p>
        </w:tc>
      </w:tr>
      <w:tr w:rsidR="004A3069" w:rsidRPr="00422D8A" w14:paraId="1B83E8DD" w14:textId="77777777" w:rsidTr="006449E9">
        <w:trPr>
          <w:trHeight w:val="1701"/>
        </w:trPr>
        <w:tc>
          <w:tcPr>
            <w:tcW w:w="9640" w:type="dxa"/>
          </w:tcPr>
          <w:p w14:paraId="31F85F5B" w14:textId="77777777" w:rsidR="004A3069" w:rsidRDefault="004A3069" w:rsidP="004A3069">
            <w:pPr>
              <w:jc w:val="both"/>
              <w:rPr>
                <w:rFonts w:ascii="Arial" w:hAnsi="Arial" w:cs="Arial"/>
                <w:sz w:val="24"/>
                <w:szCs w:val="24"/>
                <w:lang w:val="en"/>
              </w:rPr>
            </w:pPr>
          </w:p>
          <w:p w14:paraId="5B1A2638" w14:textId="77777777" w:rsidR="008D118D" w:rsidRDefault="008D118D" w:rsidP="004A3069">
            <w:pPr>
              <w:jc w:val="both"/>
              <w:rPr>
                <w:rFonts w:ascii="Arial" w:hAnsi="Arial" w:cs="Arial"/>
                <w:sz w:val="24"/>
                <w:szCs w:val="24"/>
                <w:lang w:val="en"/>
              </w:rPr>
            </w:pPr>
          </w:p>
          <w:p w14:paraId="4BEAF256" w14:textId="77777777" w:rsidR="008D118D" w:rsidRDefault="008D118D" w:rsidP="004A3069">
            <w:pPr>
              <w:jc w:val="both"/>
              <w:rPr>
                <w:rFonts w:ascii="Arial" w:hAnsi="Arial" w:cs="Arial"/>
                <w:sz w:val="24"/>
                <w:szCs w:val="24"/>
                <w:lang w:val="en"/>
              </w:rPr>
            </w:pPr>
          </w:p>
          <w:p w14:paraId="64153CBD" w14:textId="77777777" w:rsidR="008D118D" w:rsidRDefault="008D118D" w:rsidP="004A3069">
            <w:pPr>
              <w:jc w:val="both"/>
              <w:rPr>
                <w:rFonts w:ascii="Arial" w:hAnsi="Arial" w:cs="Arial"/>
                <w:sz w:val="24"/>
                <w:szCs w:val="24"/>
                <w:lang w:val="en"/>
              </w:rPr>
            </w:pPr>
          </w:p>
          <w:p w14:paraId="1DB45FBB" w14:textId="77777777" w:rsidR="008D118D" w:rsidRDefault="008D118D" w:rsidP="004A3069">
            <w:pPr>
              <w:jc w:val="both"/>
              <w:rPr>
                <w:rFonts w:ascii="Arial" w:hAnsi="Arial" w:cs="Arial"/>
                <w:sz w:val="24"/>
                <w:szCs w:val="24"/>
                <w:lang w:val="en"/>
              </w:rPr>
            </w:pPr>
          </w:p>
          <w:p w14:paraId="66104C6C" w14:textId="77777777" w:rsidR="008D118D" w:rsidRDefault="008D118D" w:rsidP="004A3069">
            <w:pPr>
              <w:jc w:val="both"/>
              <w:rPr>
                <w:rFonts w:ascii="Arial" w:hAnsi="Arial" w:cs="Arial"/>
                <w:sz w:val="24"/>
                <w:szCs w:val="24"/>
                <w:lang w:val="en"/>
              </w:rPr>
            </w:pPr>
          </w:p>
          <w:p w14:paraId="247A68D3" w14:textId="77777777" w:rsidR="008D118D" w:rsidRDefault="008D118D" w:rsidP="004A3069">
            <w:pPr>
              <w:jc w:val="both"/>
              <w:rPr>
                <w:rFonts w:ascii="Arial" w:hAnsi="Arial" w:cs="Arial"/>
                <w:sz w:val="24"/>
                <w:szCs w:val="24"/>
                <w:lang w:val="en"/>
              </w:rPr>
            </w:pPr>
          </w:p>
          <w:p w14:paraId="1B83E8DC" w14:textId="1A50AFF1" w:rsidR="008D118D" w:rsidRPr="000A0599" w:rsidRDefault="008D118D" w:rsidP="004A3069">
            <w:pPr>
              <w:jc w:val="both"/>
              <w:rPr>
                <w:rFonts w:ascii="Arial" w:hAnsi="Arial" w:cs="Arial"/>
                <w:sz w:val="24"/>
                <w:szCs w:val="24"/>
                <w:lang w:val="en"/>
              </w:rPr>
            </w:pPr>
          </w:p>
        </w:tc>
      </w:tr>
      <w:tr w:rsidR="00EF00F0" w:rsidRPr="00422D8A" w14:paraId="1B83E8E3" w14:textId="77777777" w:rsidTr="006449E9">
        <w:trPr>
          <w:trHeight w:val="1375"/>
        </w:trPr>
        <w:tc>
          <w:tcPr>
            <w:tcW w:w="9640" w:type="dxa"/>
            <w:shd w:val="clear" w:color="auto" w:fill="C6D9F1" w:themeFill="text2" w:themeFillTint="33"/>
          </w:tcPr>
          <w:p w14:paraId="1B83E8E2" w14:textId="7995509E" w:rsidR="00EF00F0" w:rsidRPr="00B350B9" w:rsidRDefault="00FF4D4F" w:rsidP="00626264">
            <w:pPr>
              <w:pStyle w:val="ListParagraph"/>
              <w:numPr>
                <w:ilvl w:val="0"/>
                <w:numId w:val="1"/>
              </w:numPr>
              <w:spacing w:after="0"/>
              <w:jc w:val="both"/>
              <w:rPr>
                <w:rFonts w:cs="Arial"/>
                <w:sz w:val="24"/>
                <w:lang w:val="en"/>
              </w:rPr>
            </w:pPr>
            <w:r w:rsidRPr="00FF4D4F">
              <w:rPr>
                <w:rFonts w:cs="Arial"/>
                <w:sz w:val="24"/>
                <w:lang w:val="en"/>
              </w:rPr>
              <w:t>Would you be prepared to work in a partnership model to deliver these services?</w:t>
            </w:r>
          </w:p>
        </w:tc>
      </w:tr>
      <w:tr w:rsidR="00EF00F0" w:rsidRPr="00422D8A" w14:paraId="1B83E8E5" w14:textId="77777777" w:rsidTr="006449E9">
        <w:trPr>
          <w:trHeight w:val="1519"/>
        </w:trPr>
        <w:tc>
          <w:tcPr>
            <w:tcW w:w="9640" w:type="dxa"/>
          </w:tcPr>
          <w:p w14:paraId="5D7CE5DB" w14:textId="77777777" w:rsidR="00D85745" w:rsidRDefault="00D85745" w:rsidP="004A3069">
            <w:pPr>
              <w:jc w:val="both"/>
              <w:rPr>
                <w:rFonts w:ascii="Arial" w:hAnsi="Arial" w:cs="Arial"/>
                <w:sz w:val="24"/>
                <w:szCs w:val="24"/>
                <w:lang w:val="en"/>
              </w:rPr>
            </w:pPr>
          </w:p>
          <w:p w14:paraId="3CD0BD37" w14:textId="77777777" w:rsidR="00FF4D4F" w:rsidRDefault="00FF4D4F" w:rsidP="004A3069">
            <w:pPr>
              <w:jc w:val="both"/>
              <w:rPr>
                <w:rFonts w:ascii="Arial" w:hAnsi="Arial" w:cs="Arial"/>
                <w:sz w:val="24"/>
                <w:szCs w:val="24"/>
                <w:lang w:val="en"/>
              </w:rPr>
            </w:pPr>
          </w:p>
          <w:p w14:paraId="6ED5CAAE" w14:textId="77777777" w:rsidR="00FF4D4F" w:rsidRDefault="00FF4D4F" w:rsidP="004A3069">
            <w:pPr>
              <w:jc w:val="both"/>
              <w:rPr>
                <w:rFonts w:ascii="Arial" w:hAnsi="Arial" w:cs="Arial"/>
                <w:sz w:val="24"/>
                <w:szCs w:val="24"/>
                <w:lang w:val="en"/>
              </w:rPr>
            </w:pPr>
          </w:p>
          <w:p w14:paraId="5252CC67" w14:textId="77777777" w:rsidR="00FF4D4F" w:rsidRDefault="00FF4D4F" w:rsidP="004A3069">
            <w:pPr>
              <w:jc w:val="both"/>
              <w:rPr>
                <w:rFonts w:ascii="Arial" w:hAnsi="Arial" w:cs="Arial"/>
                <w:sz w:val="24"/>
                <w:szCs w:val="24"/>
                <w:lang w:val="en"/>
              </w:rPr>
            </w:pPr>
          </w:p>
          <w:p w14:paraId="1DFF9017" w14:textId="77777777" w:rsidR="00FF4D4F" w:rsidRDefault="00FF4D4F" w:rsidP="004A3069">
            <w:pPr>
              <w:jc w:val="both"/>
              <w:rPr>
                <w:rFonts w:ascii="Arial" w:hAnsi="Arial" w:cs="Arial"/>
                <w:sz w:val="24"/>
                <w:szCs w:val="24"/>
                <w:lang w:val="en"/>
              </w:rPr>
            </w:pPr>
          </w:p>
          <w:p w14:paraId="0545E717" w14:textId="77777777" w:rsidR="00FF4D4F" w:rsidRDefault="00FF4D4F" w:rsidP="004A3069">
            <w:pPr>
              <w:jc w:val="both"/>
              <w:rPr>
                <w:rFonts w:ascii="Arial" w:hAnsi="Arial" w:cs="Arial"/>
                <w:sz w:val="24"/>
                <w:szCs w:val="24"/>
                <w:lang w:val="en"/>
              </w:rPr>
            </w:pPr>
          </w:p>
          <w:p w14:paraId="6FE3F6CE" w14:textId="77777777" w:rsidR="00FF4D4F" w:rsidRDefault="00FF4D4F" w:rsidP="004A3069">
            <w:pPr>
              <w:jc w:val="both"/>
              <w:rPr>
                <w:rFonts w:ascii="Arial" w:hAnsi="Arial" w:cs="Arial"/>
                <w:sz w:val="24"/>
                <w:szCs w:val="24"/>
                <w:lang w:val="en"/>
              </w:rPr>
            </w:pPr>
          </w:p>
          <w:p w14:paraId="1B83E8E4" w14:textId="65BF1DB8" w:rsidR="00FF4D4F" w:rsidRDefault="00FF4D4F" w:rsidP="004A3069">
            <w:pPr>
              <w:jc w:val="both"/>
              <w:rPr>
                <w:rFonts w:ascii="Arial" w:hAnsi="Arial" w:cs="Arial"/>
                <w:sz w:val="24"/>
                <w:szCs w:val="24"/>
                <w:lang w:val="en"/>
              </w:rPr>
            </w:pPr>
          </w:p>
        </w:tc>
      </w:tr>
      <w:tr w:rsidR="00B350B9" w:rsidRPr="001B59F7" w14:paraId="1B83E8F7" w14:textId="77777777" w:rsidTr="006449E9">
        <w:trPr>
          <w:trHeight w:val="553"/>
        </w:trPr>
        <w:tc>
          <w:tcPr>
            <w:tcW w:w="9640" w:type="dxa"/>
            <w:shd w:val="clear" w:color="auto" w:fill="C6D9F1" w:themeFill="text2" w:themeFillTint="33"/>
          </w:tcPr>
          <w:p w14:paraId="024A52EF" w14:textId="77777777" w:rsidR="00B350B9" w:rsidRPr="00FF4D4F" w:rsidRDefault="00824613" w:rsidP="002A6C67">
            <w:pPr>
              <w:pStyle w:val="ListParagraph"/>
              <w:numPr>
                <w:ilvl w:val="0"/>
                <w:numId w:val="1"/>
              </w:numPr>
              <w:spacing w:after="0"/>
              <w:jc w:val="both"/>
              <w:rPr>
                <w:rFonts w:cs="Arial"/>
                <w:sz w:val="24"/>
                <w:lang w:val="en"/>
              </w:rPr>
            </w:pPr>
            <w:r>
              <w:br w:type="page"/>
            </w:r>
            <w:r w:rsidR="00FF4D4F" w:rsidRPr="00FF4D4F">
              <w:rPr>
                <w:sz w:val="24"/>
              </w:rPr>
              <w:t>How could this area of work be used</w:t>
            </w:r>
            <w:r w:rsidR="00FF4D4F">
              <w:t xml:space="preserve"> to </w:t>
            </w:r>
            <w:r w:rsidR="00056B67" w:rsidRPr="00056B67">
              <w:rPr>
                <w:rFonts w:cs="Arial"/>
                <w:sz w:val="24"/>
              </w:rPr>
              <w:t>deliver Soc</w:t>
            </w:r>
            <w:r w:rsidR="00056B67">
              <w:rPr>
                <w:rFonts w:cs="Arial"/>
                <w:sz w:val="24"/>
              </w:rPr>
              <w:t xml:space="preserve">ial Value to communities, </w:t>
            </w:r>
            <w:proofErr w:type="gramStart"/>
            <w:r w:rsidR="00056B67" w:rsidRPr="00056B67">
              <w:rPr>
                <w:rFonts w:cs="Arial"/>
                <w:sz w:val="24"/>
              </w:rPr>
              <w:t>i</w:t>
            </w:r>
            <w:r w:rsidR="007B6DA6">
              <w:rPr>
                <w:rFonts w:cs="Arial"/>
                <w:sz w:val="24"/>
              </w:rPr>
              <w:t>.</w:t>
            </w:r>
            <w:r w:rsidR="00056B67" w:rsidRPr="00056B67">
              <w:rPr>
                <w:rFonts w:cs="Arial"/>
                <w:sz w:val="24"/>
              </w:rPr>
              <w:t>e</w:t>
            </w:r>
            <w:r w:rsidR="007B6DA6">
              <w:rPr>
                <w:rFonts w:cs="Arial"/>
                <w:sz w:val="24"/>
              </w:rPr>
              <w:t>.</w:t>
            </w:r>
            <w:proofErr w:type="gramEnd"/>
            <w:r w:rsidR="00056B67" w:rsidRPr="00056B67">
              <w:rPr>
                <w:rFonts w:cs="Arial"/>
                <w:sz w:val="24"/>
              </w:rPr>
              <w:t xml:space="preserve"> improvements in the economic, social and/or environmental well-being of the areas? </w:t>
            </w:r>
          </w:p>
          <w:p w14:paraId="1B83E8F6" w14:textId="2AE3DAB6" w:rsidR="00FF4D4F" w:rsidRPr="00FF4D4F" w:rsidRDefault="00FF4D4F" w:rsidP="00FF4D4F">
            <w:pPr>
              <w:jc w:val="both"/>
              <w:rPr>
                <w:rFonts w:cs="Arial"/>
                <w:sz w:val="24"/>
                <w:lang w:val="en"/>
              </w:rPr>
            </w:pPr>
          </w:p>
        </w:tc>
      </w:tr>
      <w:tr w:rsidR="00B350B9" w:rsidRPr="001B59F7" w14:paraId="1B83E8F9" w14:textId="77777777" w:rsidTr="006449E9">
        <w:trPr>
          <w:trHeight w:val="1388"/>
        </w:trPr>
        <w:tc>
          <w:tcPr>
            <w:tcW w:w="9640" w:type="dxa"/>
            <w:shd w:val="clear" w:color="auto" w:fill="auto"/>
          </w:tcPr>
          <w:p w14:paraId="09253B8D" w14:textId="77777777" w:rsidR="00B350B9" w:rsidRDefault="00B350B9" w:rsidP="004A3069">
            <w:pPr>
              <w:jc w:val="both"/>
              <w:rPr>
                <w:rFonts w:ascii="Arial" w:hAnsi="Arial" w:cs="Arial"/>
                <w:sz w:val="24"/>
                <w:szCs w:val="24"/>
              </w:rPr>
            </w:pPr>
          </w:p>
          <w:p w14:paraId="3C05BD07" w14:textId="77777777" w:rsidR="00117CE7" w:rsidRDefault="00117CE7" w:rsidP="004A3069">
            <w:pPr>
              <w:jc w:val="both"/>
              <w:rPr>
                <w:rFonts w:ascii="Arial" w:hAnsi="Arial" w:cs="Arial"/>
                <w:sz w:val="24"/>
                <w:szCs w:val="24"/>
              </w:rPr>
            </w:pPr>
          </w:p>
          <w:p w14:paraId="5E48406E" w14:textId="77777777" w:rsidR="00117CE7" w:rsidRDefault="00117CE7" w:rsidP="004A3069">
            <w:pPr>
              <w:jc w:val="both"/>
              <w:rPr>
                <w:rFonts w:ascii="Arial" w:hAnsi="Arial" w:cs="Arial"/>
                <w:sz w:val="24"/>
                <w:szCs w:val="24"/>
              </w:rPr>
            </w:pPr>
          </w:p>
          <w:p w14:paraId="6DEA2574" w14:textId="77777777" w:rsidR="00117CE7" w:rsidRDefault="00117CE7" w:rsidP="004A3069">
            <w:pPr>
              <w:jc w:val="both"/>
              <w:rPr>
                <w:rFonts w:ascii="Arial" w:hAnsi="Arial" w:cs="Arial"/>
                <w:sz w:val="24"/>
                <w:szCs w:val="24"/>
              </w:rPr>
            </w:pPr>
          </w:p>
          <w:p w14:paraId="3899199A" w14:textId="77777777" w:rsidR="00117CE7" w:rsidRDefault="00117CE7" w:rsidP="004A3069">
            <w:pPr>
              <w:jc w:val="both"/>
              <w:rPr>
                <w:rFonts w:ascii="Arial" w:hAnsi="Arial" w:cs="Arial"/>
                <w:sz w:val="24"/>
                <w:szCs w:val="24"/>
              </w:rPr>
            </w:pPr>
          </w:p>
          <w:p w14:paraId="1B83E8F8" w14:textId="4AABB705" w:rsidR="00117CE7" w:rsidRPr="005857B6" w:rsidRDefault="00117CE7" w:rsidP="004A3069">
            <w:pPr>
              <w:jc w:val="both"/>
              <w:rPr>
                <w:rFonts w:ascii="Arial" w:hAnsi="Arial" w:cs="Arial"/>
                <w:sz w:val="24"/>
                <w:szCs w:val="24"/>
              </w:rPr>
            </w:pPr>
          </w:p>
        </w:tc>
      </w:tr>
      <w:tr w:rsidR="005857B6" w:rsidRPr="001B59F7" w14:paraId="1B83E8FF" w14:textId="77777777" w:rsidTr="006449E9">
        <w:trPr>
          <w:trHeight w:val="587"/>
        </w:trPr>
        <w:tc>
          <w:tcPr>
            <w:tcW w:w="9640" w:type="dxa"/>
            <w:shd w:val="clear" w:color="auto" w:fill="C6D9F1" w:themeFill="text2" w:themeFillTint="33"/>
          </w:tcPr>
          <w:p w14:paraId="1B83E8FE" w14:textId="68C465B4" w:rsidR="005857B6" w:rsidRPr="00824613" w:rsidRDefault="00056B67" w:rsidP="00056B67">
            <w:pPr>
              <w:pStyle w:val="ListParagraph"/>
              <w:numPr>
                <w:ilvl w:val="0"/>
                <w:numId w:val="1"/>
              </w:numPr>
              <w:spacing w:after="0"/>
              <w:jc w:val="both"/>
              <w:rPr>
                <w:rFonts w:cs="Arial"/>
                <w:sz w:val="24"/>
                <w:lang w:val="en"/>
              </w:rPr>
            </w:pPr>
            <w:r w:rsidRPr="00056B67">
              <w:rPr>
                <w:rFonts w:cs="Arial"/>
                <w:sz w:val="24"/>
              </w:rPr>
              <w:t>In what ways do you think you</w:t>
            </w:r>
            <w:r w:rsidR="00FF4D4F">
              <w:rPr>
                <w:rFonts w:cs="Arial"/>
                <w:sz w:val="24"/>
              </w:rPr>
              <w:t xml:space="preserve">r </w:t>
            </w:r>
            <w:proofErr w:type="gramStart"/>
            <w:r w:rsidR="00FF4D4F">
              <w:rPr>
                <w:rFonts w:cs="Arial"/>
                <w:sz w:val="24"/>
              </w:rPr>
              <w:t xml:space="preserve">organisation </w:t>
            </w:r>
            <w:r w:rsidRPr="00056B67">
              <w:rPr>
                <w:rFonts w:cs="Arial"/>
                <w:sz w:val="24"/>
              </w:rPr>
              <w:t xml:space="preserve"> could</w:t>
            </w:r>
            <w:proofErr w:type="gramEnd"/>
            <w:r w:rsidRPr="00056B67">
              <w:rPr>
                <w:rFonts w:cs="Arial"/>
                <w:sz w:val="24"/>
              </w:rPr>
              <w:t xml:space="preserve"> promote equality and diversity both within your services and to service users? Please explain what you have done previously or are currently doing in this area as part of your current contracts.  </w:t>
            </w:r>
          </w:p>
        </w:tc>
      </w:tr>
      <w:tr w:rsidR="006173F7" w:rsidRPr="001B59F7" w14:paraId="1B83E901" w14:textId="77777777" w:rsidTr="006449E9">
        <w:trPr>
          <w:trHeight w:val="1388"/>
        </w:trPr>
        <w:tc>
          <w:tcPr>
            <w:tcW w:w="9640" w:type="dxa"/>
            <w:shd w:val="clear" w:color="auto" w:fill="auto"/>
          </w:tcPr>
          <w:p w14:paraId="2A526B9C" w14:textId="77777777" w:rsidR="006173F7" w:rsidRDefault="006173F7" w:rsidP="001F19AE">
            <w:pPr>
              <w:pStyle w:val="ListParagraph"/>
              <w:spacing w:after="0"/>
              <w:jc w:val="both"/>
              <w:rPr>
                <w:rFonts w:cs="Arial"/>
                <w:sz w:val="24"/>
              </w:rPr>
            </w:pPr>
          </w:p>
          <w:p w14:paraId="69C51990" w14:textId="77777777" w:rsidR="00117CE7" w:rsidRDefault="00117CE7" w:rsidP="001F19AE">
            <w:pPr>
              <w:pStyle w:val="ListParagraph"/>
              <w:spacing w:after="0"/>
              <w:jc w:val="both"/>
              <w:rPr>
                <w:rFonts w:cs="Arial"/>
                <w:sz w:val="24"/>
              </w:rPr>
            </w:pPr>
          </w:p>
          <w:p w14:paraId="4B154A35" w14:textId="77777777" w:rsidR="00117CE7" w:rsidRDefault="00117CE7" w:rsidP="001F19AE">
            <w:pPr>
              <w:pStyle w:val="ListParagraph"/>
              <w:spacing w:after="0"/>
              <w:jc w:val="both"/>
              <w:rPr>
                <w:rFonts w:cs="Arial"/>
                <w:sz w:val="24"/>
              </w:rPr>
            </w:pPr>
          </w:p>
          <w:p w14:paraId="1B83E900" w14:textId="49729044" w:rsidR="00117CE7" w:rsidRDefault="00117CE7" w:rsidP="001F19AE">
            <w:pPr>
              <w:pStyle w:val="ListParagraph"/>
              <w:spacing w:after="0"/>
              <w:jc w:val="both"/>
              <w:rPr>
                <w:rFonts w:cs="Arial"/>
                <w:sz w:val="24"/>
              </w:rPr>
            </w:pPr>
          </w:p>
        </w:tc>
      </w:tr>
      <w:tr w:rsidR="004E7C55" w:rsidRPr="00824613" w14:paraId="1B83E903" w14:textId="77777777" w:rsidTr="006449E9">
        <w:trPr>
          <w:trHeight w:val="587"/>
        </w:trPr>
        <w:tc>
          <w:tcPr>
            <w:tcW w:w="9640" w:type="dxa"/>
            <w:shd w:val="clear" w:color="auto" w:fill="C6D9F1" w:themeFill="text2" w:themeFillTint="33"/>
          </w:tcPr>
          <w:p w14:paraId="1B83E902" w14:textId="0160987D" w:rsidR="004E7C55" w:rsidRPr="00824613" w:rsidRDefault="004E7C55" w:rsidP="004E7C55">
            <w:pPr>
              <w:pStyle w:val="ListParagraph"/>
              <w:numPr>
                <w:ilvl w:val="0"/>
                <w:numId w:val="1"/>
              </w:numPr>
              <w:spacing w:after="0"/>
              <w:jc w:val="both"/>
              <w:rPr>
                <w:rFonts w:cs="Arial"/>
                <w:sz w:val="24"/>
                <w:lang w:val="en"/>
              </w:rPr>
            </w:pPr>
            <w:r w:rsidRPr="004E7C55">
              <w:rPr>
                <w:rFonts w:cs="Arial"/>
                <w:sz w:val="24"/>
              </w:rPr>
              <w:t xml:space="preserve">Would you be willing to discuss this </w:t>
            </w:r>
            <w:r w:rsidR="00662136">
              <w:rPr>
                <w:rFonts w:cs="Arial"/>
                <w:sz w:val="24"/>
              </w:rPr>
              <w:t xml:space="preserve">work </w:t>
            </w:r>
            <w:r w:rsidRPr="004E7C55">
              <w:rPr>
                <w:rFonts w:cs="Arial"/>
                <w:sz w:val="24"/>
              </w:rPr>
              <w:t xml:space="preserve">further? </w:t>
            </w:r>
            <w:r w:rsidR="00117CE7">
              <w:rPr>
                <w:rFonts w:cs="Arial"/>
                <w:sz w:val="24"/>
              </w:rPr>
              <w:t xml:space="preserve">Please give details of key contacts and (general) availability if so. </w:t>
            </w:r>
          </w:p>
        </w:tc>
      </w:tr>
      <w:tr w:rsidR="004E7C55" w14:paraId="1B83E905" w14:textId="77777777" w:rsidTr="006449E9">
        <w:trPr>
          <w:trHeight w:val="1388"/>
        </w:trPr>
        <w:tc>
          <w:tcPr>
            <w:tcW w:w="9640" w:type="dxa"/>
            <w:shd w:val="clear" w:color="auto" w:fill="auto"/>
          </w:tcPr>
          <w:p w14:paraId="1B83E904" w14:textId="77777777" w:rsidR="004E7C55" w:rsidRDefault="004E7C55" w:rsidP="00140CC6">
            <w:pPr>
              <w:pStyle w:val="ListParagraph"/>
              <w:spacing w:after="0"/>
              <w:jc w:val="both"/>
              <w:rPr>
                <w:rFonts w:cs="Arial"/>
                <w:sz w:val="24"/>
              </w:rPr>
            </w:pPr>
          </w:p>
        </w:tc>
      </w:tr>
    </w:tbl>
    <w:p w14:paraId="1B83E906" w14:textId="77777777" w:rsidR="006449E9" w:rsidRPr="00422D8A" w:rsidRDefault="006449E9" w:rsidP="00957565">
      <w:pPr>
        <w:jc w:val="both"/>
        <w:rPr>
          <w:rFonts w:ascii="Arial" w:hAnsi="Arial" w:cs="Arial"/>
          <w:sz w:val="24"/>
          <w:szCs w:val="24"/>
          <w:lang w:val="en"/>
        </w:rPr>
      </w:pPr>
    </w:p>
    <w:p w14:paraId="1B83E907"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1B83E908"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1B83E909" w14:textId="58B1F78D" w:rsidR="006449E9" w:rsidRPr="00422D8A" w:rsidRDefault="006449E9" w:rsidP="006449E9">
      <w:pPr>
        <w:spacing w:after="0" w:line="360" w:lineRule="auto"/>
        <w:rPr>
          <w:rFonts w:ascii="Arial" w:hAnsi="Arial" w:cs="Arial"/>
          <w:sz w:val="24"/>
          <w:szCs w:val="24"/>
        </w:rPr>
      </w:pPr>
      <w:r>
        <w:rPr>
          <w:rFonts w:ascii="Arial" w:hAnsi="Arial" w:cs="Arial"/>
          <w:sz w:val="24"/>
          <w:szCs w:val="24"/>
        </w:rPr>
        <w:t xml:space="preserve">Please submit your completed questionnaire by email to </w:t>
      </w:r>
      <w:r w:rsidR="003F3E88">
        <w:rPr>
          <w:rFonts w:ascii="Arial" w:hAnsi="Arial" w:cs="Arial"/>
          <w:sz w:val="24"/>
          <w:szCs w:val="24"/>
        </w:rPr>
        <w:t>Denise Pittaway</w:t>
      </w:r>
      <w:r>
        <w:rPr>
          <w:rFonts w:ascii="Arial" w:hAnsi="Arial" w:cs="Arial"/>
          <w:sz w:val="24"/>
          <w:szCs w:val="24"/>
        </w:rPr>
        <w:t xml:space="preserve"> (</w:t>
      </w:r>
      <w:hyperlink r:id="rId12" w:history="1">
        <w:r w:rsidR="003F3E88" w:rsidRPr="00192F9A">
          <w:rPr>
            <w:rStyle w:val="Hyperlink"/>
            <w:rFonts w:ascii="Arial" w:hAnsi="Arial" w:cs="Arial"/>
            <w:sz w:val="24"/>
            <w:szCs w:val="24"/>
          </w:rPr>
          <w:t>denise.pittaway@camden.gov.uk</w:t>
        </w:r>
      </w:hyperlink>
      <w:r>
        <w:rPr>
          <w:rFonts w:ascii="Arial" w:hAnsi="Arial" w:cs="Arial"/>
          <w:sz w:val="24"/>
          <w:szCs w:val="24"/>
        </w:rPr>
        <w:t xml:space="preserve"> ) and </w:t>
      </w:r>
      <w:r w:rsidR="009E61CA">
        <w:rPr>
          <w:rFonts w:ascii="Arial" w:hAnsi="Arial" w:cs="Arial"/>
          <w:sz w:val="24"/>
          <w:szCs w:val="24"/>
        </w:rPr>
        <w:t xml:space="preserve">copied to </w:t>
      </w:r>
      <w:r>
        <w:rPr>
          <w:rFonts w:ascii="Arial" w:hAnsi="Arial" w:cs="Arial"/>
          <w:sz w:val="24"/>
          <w:szCs w:val="24"/>
        </w:rPr>
        <w:t>David Walsh (</w:t>
      </w:r>
      <w:hyperlink r:id="rId13" w:history="1">
        <w:r w:rsidRPr="00840D09">
          <w:rPr>
            <w:rStyle w:val="Hyperlink"/>
            <w:rFonts w:ascii="Arial" w:hAnsi="Arial" w:cs="Arial"/>
            <w:sz w:val="24"/>
            <w:szCs w:val="24"/>
          </w:rPr>
          <w:t>david.walsh@camden.gov.uk</w:t>
        </w:r>
      </w:hyperlink>
      <w:r w:rsidRPr="006449E9">
        <w:rPr>
          <w:rStyle w:val="Hyperlink"/>
          <w:rFonts w:ascii="Arial" w:hAnsi="Arial" w:cs="Arial"/>
          <w:color w:val="auto"/>
          <w:sz w:val="24"/>
          <w:szCs w:val="24"/>
          <w:u w:val="none"/>
        </w:rPr>
        <w:t>)</w:t>
      </w:r>
      <w:r>
        <w:rPr>
          <w:rFonts w:ascii="Arial" w:hAnsi="Arial" w:cs="Arial"/>
          <w:sz w:val="24"/>
          <w:szCs w:val="24"/>
        </w:rPr>
        <w:t xml:space="preserve">  </w:t>
      </w:r>
      <w:r w:rsidRPr="002833CF">
        <w:rPr>
          <w:rFonts w:ascii="Arial" w:hAnsi="Arial" w:cs="Arial"/>
          <w:b/>
          <w:bCs/>
          <w:sz w:val="24"/>
          <w:szCs w:val="24"/>
        </w:rPr>
        <w:t xml:space="preserve">by </w:t>
      </w:r>
      <w:r w:rsidR="002833CF" w:rsidRPr="002833CF">
        <w:rPr>
          <w:rFonts w:ascii="Arial" w:hAnsi="Arial" w:cs="Arial"/>
          <w:b/>
          <w:bCs/>
          <w:sz w:val="24"/>
          <w:szCs w:val="24"/>
        </w:rPr>
        <w:t>2.00pm</w:t>
      </w:r>
      <w:r w:rsidR="002833CF">
        <w:rPr>
          <w:rFonts w:ascii="Arial" w:hAnsi="Arial" w:cs="Arial"/>
          <w:sz w:val="24"/>
          <w:szCs w:val="24"/>
        </w:rPr>
        <w:t xml:space="preserve"> </w:t>
      </w:r>
      <w:r w:rsidR="009E61CA" w:rsidRPr="009E61CA">
        <w:rPr>
          <w:rFonts w:ascii="Arial" w:hAnsi="Arial" w:cs="Arial"/>
          <w:b/>
          <w:sz w:val="24"/>
          <w:szCs w:val="24"/>
        </w:rPr>
        <w:t xml:space="preserve">3 August </w:t>
      </w:r>
      <w:r w:rsidRPr="009E61CA">
        <w:rPr>
          <w:rFonts w:ascii="Arial" w:hAnsi="Arial" w:cs="Arial"/>
          <w:b/>
          <w:sz w:val="24"/>
          <w:szCs w:val="24"/>
        </w:rPr>
        <w:t>202</w:t>
      </w:r>
      <w:r w:rsidR="003F3E88" w:rsidRPr="009E61CA">
        <w:rPr>
          <w:rFonts w:ascii="Arial" w:hAnsi="Arial" w:cs="Arial"/>
          <w:b/>
          <w:sz w:val="24"/>
          <w:szCs w:val="24"/>
        </w:rPr>
        <w:t>2</w:t>
      </w:r>
      <w:r w:rsidRPr="009E61CA">
        <w:rPr>
          <w:rFonts w:ascii="Arial" w:hAnsi="Arial" w:cs="Arial"/>
          <w:sz w:val="24"/>
          <w:szCs w:val="24"/>
        </w:rPr>
        <w:t>.</w:t>
      </w:r>
    </w:p>
    <w:p w14:paraId="1B83E90A" w14:textId="77777777" w:rsidR="006449E9" w:rsidRPr="00422D8A" w:rsidRDefault="006449E9" w:rsidP="00957565">
      <w:pPr>
        <w:jc w:val="both"/>
        <w:rPr>
          <w:rFonts w:ascii="Arial" w:hAnsi="Arial" w:cs="Arial"/>
          <w:sz w:val="24"/>
          <w:szCs w:val="24"/>
          <w:lang w:val="en"/>
        </w:rPr>
      </w:pPr>
    </w:p>
    <w:sectPr w:rsidR="006449E9" w:rsidRPr="00422D8A" w:rsidSect="00EA7F2C">
      <w:pgSz w:w="11906" w:h="16838"/>
      <w:pgMar w:top="1276"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943E" w14:textId="77777777" w:rsidR="00695C2A" w:rsidRDefault="00695C2A" w:rsidP="00056B01">
      <w:pPr>
        <w:spacing w:after="0" w:line="240" w:lineRule="auto"/>
      </w:pPr>
      <w:r>
        <w:separator/>
      </w:r>
    </w:p>
  </w:endnote>
  <w:endnote w:type="continuationSeparator" w:id="0">
    <w:p w14:paraId="006D9BA0" w14:textId="77777777" w:rsidR="00695C2A" w:rsidRDefault="00695C2A" w:rsidP="00056B01">
      <w:pPr>
        <w:spacing w:after="0" w:line="240" w:lineRule="auto"/>
      </w:pPr>
      <w:r>
        <w:continuationSeparator/>
      </w:r>
    </w:p>
  </w:endnote>
  <w:endnote w:type="continuationNotice" w:id="1">
    <w:p w14:paraId="4CB9F31D" w14:textId="77777777" w:rsidR="00695C2A" w:rsidRDefault="0069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Book">
    <w:altName w:val="Century"/>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B3B0" w14:textId="77777777" w:rsidR="00695C2A" w:rsidRDefault="00695C2A" w:rsidP="00056B01">
      <w:pPr>
        <w:spacing w:after="0" w:line="240" w:lineRule="auto"/>
      </w:pPr>
      <w:r>
        <w:separator/>
      </w:r>
    </w:p>
  </w:footnote>
  <w:footnote w:type="continuationSeparator" w:id="0">
    <w:p w14:paraId="77A93DF9" w14:textId="77777777" w:rsidR="00695C2A" w:rsidRDefault="00695C2A" w:rsidP="00056B01">
      <w:pPr>
        <w:spacing w:after="0" w:line="240" w:lineRule="auto"/>
      </w:pPr>
      <w:r>
        <w:continuationSeparator/>
      </w:r>
    </w:p>
  </w:footnote>
  <w:footnote w:type="continuationNotice" w:id="1">
    <w:p w14:paraId="5BCCEA6F" w14:textId="77777777" w:rsidR="00695C2A" w:rsidRDefault="00695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87D"/>
    <w:multiLevelType w:val="hybridMultilevel"/>
    <w:tmpl w:val="D01C7A2A"/>
    <w:lvl w:ilvl="0" w:tplc="0809000F">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C75BD"/>
    <w:multiLevelType w:val="hybridMultilevel"/>
    <w:tmpl w:val="4C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C3E1F"/>
    <w:multiLevelType w:val="hybridMultilevel"/>
    <w:tmpl w:val="F68851C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4"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27B04C5A"/>
    <w:multiLevelType w:val="hybridMultilevel"/>
    <w:tmpl w:val="C980C27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639CB"/>
    <w:multiLevelType w:val="hybridMultilevel"/>
    <w:tmpl w:val="D2A80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3ADD00CD"/>
    <w:multiLevelType w:val="multilevel"/>
    <w:tmpl w:val="D8E67F30"/>
    <w:lvl w:ilvl="0">
      <w:start w:val="1"/>
      <w:numFmt w:val="decimal"/>
      <w:lvlText w:val="%1."/>
      <w:lvlJc w:val="left"/>
      <w:pPr>
        <w:ind w:left="360" w:hanging="360"/>
      </w:pPr>
      <w:rPr>
        <w:rFonts w:hint="default"/>
        <w:b/>
        <w:color w:val="000000" w:themeColor="text1"/>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3F52735"/>
    <w:multiLevelType w:val="hybridMultilevel"/>
    <w:tmpl w:val="9DE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E6DC1"/>
    <w:multiLevelType w:val="hybridMultilevel"/>
    <w:tmpl w:val="7B58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1"/>
  </w:num>
  <w:num w:numId="4">
    <w:abstractNumId w:val="20"/>
  </w:num>
  <w:num w:numId="5">
    <w:abstractNumId w:val="24"/>
  </w:num>
  <w:num w:numId="6">
    <w:abstractNumId w:val="7"/>
  </w:num>
  <w:num w:numId="7">
    <w:abstractNumId w:val="4"/>
  </w:num>
  <w:num w:numId="8">
    <w:abstractNumId w:val="18"/>
  </w:num>
  <w:num w:numId="9">
    <w:abstractNumId w:val="9"/>
  </w:num>
  <w:num w:numId="10">
    <w:abstractNumId w:val="10"/>
  </w:num>
  <w:num w:numId="11">
    <w:abstractNumId w:val="3"/>
  </w:num>
  <w:num w:numId="12">
    <w:abstractNumId w:val="3"/>
  </w:num>
  <w:num w:numId="13">
    <w:abstractNumId w:val="12"/>
  </w:num>
  <w:num w:numId="14">
    <w:abstractNumId w:val="0"/>
  </w:num>
  <w:num w:numId="15">
    <w:abstractNumId w:val="25"/>
  </w:num>
  <w:num w:numId="16">
    <w:abstractNumId w:val="8"/>
  </w:num>
  <w:num w:numId="17">
    <w:abstractNumId w:val="1"/>
  </w:num>
  <w:num w:numId="18">
    <w:abstractNumId w:val="27"/>
  </w:num>
  <w:num w:numId="19">
    <w:abstractNumId w:val="28"/>
  </w:num>
  <w:num w:numId="20">
    <w:abstractNumId w:val="2"/>
  </w:num>
  <w:num w:numId="21">
    <w:abstractNumId w:val="16"/>
  </w:num>
  <w:num w:numId="22">
    <w:abstractNumId w:val="26"/>
  </w:num>
  <w:num w:numId="23">
    <w:abstractNumId w:val="23"/>
  </w:num>
  <w:num w:numId="24">
    <w:abstractNumId w:val="14"/>
  </w:num>
  <w:num w:numId="25">
    <w:abstractNumId w:val="17"/>
  </w:num>
  <w:num w:numId="26">
    <w:abstractNumId w:val="5"/>
  </w:num>
  <w:num w:numId="27">
    <w:abstractNumId w:val="29"/>
  </w:num>
  <w:num w:numId="28">
    <w:abstractNumId w:val="15"/>
  </w:num>
  <w:num w:numId="29">
    <w:abstractNumId w:val="19"/>
  </w:num>
  <w:num w:numId="30">
    <w:abstractNumId w:val="13"/>
  </w:num>
  <w:num w:numId="3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0304D"/>
    <w:rsid w:val="000050F1"/>
    <w:rsid w:val="00015737"/>
    <w:rsid w:val="00021D0F"/>
    <w:rsid w:val="00022B2C"/>
    <w:rsid w:val="000258AB"/>
    <w:rsid w:val="00041873"/>
    <w:rsid w:val="00041D08"/>
    <w:rsid w:val="00042960"/>
    <w:rsid w:val="000440FB"/>
    <w:rsid w:val="00054252"/>
    <w:rsid w:val="00056B01"/>
    <w:rsid w:val="00056B67"/>
    <w:rsid w:val="0005757E"/>
    <w:rsid w:val="000640E2"/>
    <w:rsid w:val="000656D6"/>
    <w:rsid w:val="00070D2E"/>
    <w:rsid w:val="00076326"/>
    <w:rsid w:val="00081A4B"/>
    <w:rsid w:val="00081D16"/>
    <w:rsid w:val="000855A9"/>
    <w:rsid w:val="0008680A"/>
    <w:rsid w:val="00087CEF"/>
    <w:rsid w:val="00093CB0"/>
    <w:rsid w:val="00094B82"/>
    <w:rsid w:val="00096570"/>
    <w:rsid w:val="000A0599"/>
    <w:rsid w:val="000A1AB1"/>
    <w:rsid w:val="000A1D10"/>
    <w:rsid w:val="000C16EC"/>
    <w:rsid w:val="000C1D3C"/>
    <w:rsid w:val="000C65D5"/>
    <w:rsid w:val="000D241C"/>
    <w:rsid w:val="000D5BF1"/>
    <w:rsid w:val="000E0496"/>
    <w:rsid w:val="000E331B"/>
    <w:rsid w:val="000E5F5C"/>
    <w:rsid w:val="000E7D3C"/>
    <w:rsid w:val="000F0F71"/>
    <w:rsid w:val="000F327D"/>
    <w:rsid w:val="000F49FD"/>
    <w:rsid w:val="000F7869"/>
    <w:rsid w:val="001003D7"/>
    <w:rsid w:val="00100BEB"/>
    <w:rsid w:val="001046D6"/>
    <w:rsid w:val="00107C7D"/>
    <w:rsid w:val="00117CE7"/>
    <w:rsid w:val="00120068"/>
    <w:rsid w:val="00125D08"/>
    <w:rsid w:val="0013030C"/>
    <w:rsid w:val="001311D3"/>
    <w:rsid w:val="0013148F"/>
    <w:rsid w:val="00132771"/>
    <w:rsid w:val="00140629"/>
    <w:rsid w:val="00141A28"/>
    <w:rsid w:val="00147626"/>
    <w:rsid w:val="0015689F"/>
    <w:rsid w:val="00167CEF"/>
    <w:rsid w:val="001742BB"/>
    <w:rsid w:val="00174738"/>
    <w:rsid w:val="00175726"/>
    <w:rsid w:val="001766CB"/>
    <w:rsid w:val="0018295B"/>
    <w:rsid w:val="001856F1"/>
    <w:rsid w:val="00186C44"/>
    <w:rsid w:val="0019150F"/>
    <w:rsid w:val="0019478A"/>
    <w:rsid w:val="00197F0A"/>
    <w:rsid w:val="001A10DD"/>
    <w:rsid w:val="001A7480"/>
    <w:rsid w:val="001B1B79"/>
    <w:rsid w:val="001B205F"/>
    <w:rsid w:val="001B59F7"/>
    <w:rsid w:val="001B5B34"/>
    <w:rsid w:val="001B7F2B"/>
    <w:rsid w:val="001C3F95"/>
    <w:rsid w:val="001D0AAE"/>
    <w:rsid w:val="001D3E29"/>
    <w:rsid w:val="001D5B32"/>
    <w:rsid w:val="001D615F"/>
    <w:rsid w:val="001E0D94"/>
    <w:rsid w:val="001E5A8C"/>
    <w:rsid w:val="001E7570"/>
    <w:rsid w:val="001F19AE"/>
    <w:rsid w:val="001F5329"/>
    <w:rsid w:val="001F763E"/>
    <w:rsid w:val="002043C7"/>
    <w:rsid w:val="0021299E"/>
    <w:rsid w:val="00221240"/>
    <w:rsid w:val="00223812"/>
    <w:rsid w:val="00224562"/>
    <w:rsid w:val="00233E6C"/>
    <w:rsid w:val="00243C8F"/>
    <w:rsid w:val="00246A2A"/>
    <w:rsid w:val="0026473B"/>
    <w:rsid w:val="002667E5"/>
    <w:rsid w:val="00267B5A"/>
    <w:rsid w:val="002710CA"/>
    <w:rsid w:val="0027179B"/>
    <w:rsid w:val="002738DC"/>
    <w:rsid w:val="00274131"/>
    <w:rsid w:val="00274B2F"/>
    <w:rsid w:val="0027784C"/>
    <w:rsid w:val="00281290"/>
    <w:rsid w:val="002833CF"/>
    <w:rsid w:val="00287FDB"/>
    <w:rsid w:val="00292340"/>
    <w:rsid w:val="00294077"/>
    <w:rsid w:val="00296C93"/>
    <w:rsid w:val="00296F68"/>
    <w:rsid w:val="002A6C67"/>
    <w:rsid w:val="002B0D68"/>
    <w:rsid w:val="002B76B9"/>
    <w:rsid w:val="002C32B0"/>
    <w:rsid w:val="002C7704"/>
    <w:rsid w:val="002D11AC"/>
    <w:rsid w:val="002D215E"/>
    <w:rsid w:val="002D4942"/>
    <w:rsid w:val="002D646E"/>
    <w:rsid w:val="002D6CFB"/>
    <w:rsid w:val="002E0F96"/>
    <w:rsid w:val="002E4CF5"/>
    <w:rsid w:val="002E70AC"/>
    <w:rsid w:val="002F0D33"/>
    <w:rsid w:val="002F1AD8"/>
    <w:rsid w:val="002F3FD8"/>
    <w:rsid w:val="002F7F0C"/>
    <w:rsid w:val="00303AB5"/>
    <w:rsid w:val="003072DF"/>
    <w:rsid w:val="00320219"/>
    <w:rsid w:val="003217AE"/>
    <w:rsid w:val="00322092"/>
    <w:rsid w:val="003222F1"/>
    <w:rsid w:val="00333603"/>
    <w:rsid w:val="0033773D"/>
    <w:rsid w:val="003456A6"/>
    <w:rsid w:val="003502F4"/>
    <w:rsid w:val="003525A5"/>
    <w:rsid w:val="00354053"/>
    <w:rsid w:val="0036771C"/>
    <w:rsid w:val="003725D0"/>
    <w:rsid w:val="0037298A"/>
    <w:rsid w:val="00380681"/>
    <w:rsid w:val="00380A45"/>
    <w:rsid w:val="003832DE"/>
    <w:rsid w:val="0038688C"/>
    <w:rsid w:val="003911B4"/>
    <w:rsid w:val="00393597"/>
    <w:rsid w:val="003B161A"/>
    <w:rsid w:val="003B4970"/>
    <w:rsid w:val="003B5A26"/>
    <w:rsid w:val="003B79E5"/>
    <w:rsid w:val="003C0010"/>
    <w:rsid w:val="003C6D7C"/>
    <w:rsid w:val="003D07A9"/>
    <w:rsid w:val="003E0AB5"/>
    <w:rsid w:val="003E24D8"/>
    <w:rsid w:val="003E5904"/>
    <w:rsid w:val="003E6919"/>
    <w:rsid w:val="003F3E88"/>
    <w:rsid w:val="003F6D80"/>
    <w:rsid w:val="00403183"/>
    <w:rsid w:val="00403283"/>
    <w:rsid w:val="00412019"/>
    <w:rsid w:val="004121E2"/>
    <w:rsid w:val="00414223"/>
    <w:rsid w:val="00414501"/>
    <w:rsid w:val="004167D2"/>
    <w:rsid w:val="00417BA2"/>
    <w:rsid w:val="00422D8A"/>
    <w:rsid w:val="0042540C"/>
    <w:rsid w:val="0043393D"/>
    <w:rsid w:val="0043506E"/>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6262"/>
    <w:rsid w:val="00496758"/>
    <w:rsid w:val="004967CB"/>
    <w:rsid w:val="004A229C"/>
    <w:rsid w:val="004A2574"/>
    <w:rsid w:val="004A2E08"/>
    <w:rsid w:val="004A3069"/>
    <w:rsid w:val="004A74C0"/>
    <w:rsid w:val="004B0E69"/>
    <w:rsid w:val="004B28A7"/>
    <w:rsid w:val="004B5D45"/>
    <w:rsid w:val="004B6387"/>
    <w:rsid w:val="004B715D"/>
    <w:rsid w:val="004B74F3"/>
    <w:rsid w:val="004C2E18"/>
    <w:rsid w:val="004C4830"/>
    <w:rsid w:val="004D353A"/>
    <w:rsid w:val="004D6152"/>
    <w:rsid w:val="004E0455"/>
    <w:rsid w:val="004E7C55"/>
    <w:rsid w:val="004F5183"/>
    <w:rsid w:val="00500CE7"/>
    <w:rsid w:val="00502411"/>
    <w:rsid w:val="00503790"/>
    <w:rsid w:val="00504A34"/>
    <w:rsid w:val="00506753"/>
    <w:rsid w:val="005073F8"/>
    <w:rsid w:val="00515D08"/>
    <w:rsid w:val="00515D2F"/>
    <w:rsid w:val="00522D58"/>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18A8"/>
    <w:rsid w:val="005C5F8F"/>
    <w:rsid w:val="005D7177"/>
    <w:rsid w:val="005E0AF0"/>
    <w:rsid w:val="005E15EC"/>
    <w:rsid w:val="005E271C"/>
    <w:rsid w:val="005E2933"/>
    <w:rsid w:val="005E4538"/>
    <w:rsid w:val="005F3AA1"/>
    <w:rsid w:val="00602D86"/>
    <w:rsid w:val="00603522"/>
    <w:rsid w:val="00607273"/>
    <w:rsid w:val="00611D30"/>
    <w:rsid w:val="00612A5E"/>
    <w:rsid w:val="00615135"/>
    <w:rsid w:val="00615FF6"/>
    <w:rsid w:val="006173F7"/>
    <w:rsid w:val="00620620"/>
    <w:rsid w:val="00626264"/>
    <w:rsid w:val="0063196C"/>
    <w:rsid w:val="0063769A"/>
    <w:rsid w:val="006449E9"/>
    <w:rsid w:val="006504AC"/>
    <w:rsid w:val="0065668B"/>
    <w:rsid w:val="00661C3B"/>
    <w:rsid w:val="00662136"/>
    <w:rsid w:val="006629E0"/>
    <w:rsid w:val="00672381"/>
    <w:rsid w:val="00673848"/>
    <w:rsid w:val="00676BA0"/>
    <w:rsid w:val="00681833"/>
    <w:rsid w:val="00681FE4"/>
    <w:rsid w:val="00682FAD"/>
    <w:rsid w:val="006854FC"/>
    <w:rsid w:val="00687EB3"/>
    <w:rsid w:val="00690E45"/>
    <w:rsid w:val="0069581C"/>
    <w:rsid w:val="00695C2A"/>
    <w:rsid w:val="006970EC"/>
    <w:rsid w:val="006A2C69"/>
    <w:rsid w:val="006B060D"/>
    <w:rsid w:val="006B4A94"/>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32BF6"/>
    <w:rsid w:val="0074316F"/>
    <w:rsid w:val="00743E8C"/>
    <w:rsid w:val="007441D6"/>
    <w:rsid w:val="007460C2"/>
    <w:rsid w:val="0075133A"/>
    <w:rsid w:val="007526F7"/>
    <w:rsid w:val="00752D28"/>
    <w:rsid w:val="00760156"/>
    <w:rsid w:val="00761C16"/>
    <w:rsid w:val="00766340"/>
    <w:rsid w:val="00766D7E"/>
    <w:rsid w:val="00771B13"/>
    <w:rsid w:val="007747EE"/>
    <w:rsid w:val="007811A3"/>
    <w:rsid w:val="00784096"/>
    <w:rsid w:val="007902AD"/>
    <w:rsid w:val="00791E93"/>
    <w:rsid w:val="00793A00"/>
    <w:rsid w:val="00795A43"/>
    <w:rsid w:val="007B6283"/>
    <w:rsid w:val="007B6DA6"/>
    <w:rsid w:val="007C1FB2"/>
    <w:rsid w:val="007C25FF"/>
    <w:rsid w:val="007C37AF"/>
    <w:rsid w:val="007C3C78"/>
    <w:rsid w:val="007C791F"/>
    <w:rsid w:val="007D24EB"/>
    <w:rsid w:val="007D37DC"/>
    <w:rsid w:val="007D763C"/>
    <w:rsid w:val="007E13DF"/>
    <w:rsid w:val="007E2F6C"/>
    <w:rsid w:val="007E317B"/>
    <w:rsid w:val="007E34B5"/>
    <w:rsid w:val="007E3D59"/>
    <w:rsid w:val="007E6FE7"/>
    <w:rsid w:val="007F549D"/>
    <w:rsid w:val="007F61E9"/>
    <w:rsid w:val="007F634D"/>
    <w:rsid w:val="00806056"/>
    <w:rsid w:val="0080763B"/>
    <w:rsid w:val="008103BD"/>
    <w:rsid w:val="00823E29"/>
    <w:rsid w:val="00823F2D"/>
    <w:rsid w:val="00824613"/>
    <w:rsid w:val="008349CF"/>
    <w:rsid w:val="008420D9"/>
    <w:rsid w:val="00842311"/>
    <w:rsid w:val="00843ECA"/>
    <w:rsid w:val="00845AC8"/>
    <w:rsid w:val="00850CD1"/>
    <w:rsid w:val="00855421"/>
    <w:rsid w:val="008559DE"/>
    <w:rsid w:val="008616DA"/>
    <w:rsid w:val="00861C18"/>
    <w:rsid w:val="008640C4"/>
    <w:rsid w:val="0086491E"/>
    <w:rsid w:val="0086720D"/>
    <w:rsid w:val="00871040"/>
    <w:rsid w:val="00875664"/>
    <w:rsid w:val="008771C8"/>
    <w:rsid w:val="00884849"/>
    <w:rsid w:val="00885757"/>
    <w:rsid w:val="0089355E"/>
    <w:rsid w:val="00893A8B"/>
    <w:rsid w:val="00896189"/>
    <w:rsid w:val="008A1C1D"/>
    <w:rsid w:val="008A2917"/>
    <w:rsid w:val="008A70E3"/>
    <w:rsid w:val="008B07A5"/>
    <w:rsid w:val="008B1405"/>
    <w:rsid w:val="008B2A55"/>
    <w:rsid w:val="008C2516"/>
    <w:rsid w:val="008C3F7E"/>
    <w:rsid w:val="008C4F4B"/>
    <w:rsid w:val="008D118D"/>
    <w:rsid w:val="008E22AD"/>
    <w:rsid w:val="008E30BD"/>
    <w:rsid w:val="008E725F"/>
    <w:rsid w:val="008F4077"/>
    <w:rsid w:val="00900827"/>
    <w:rsid w:val="00907735"/>
    <w:rsid w:val="0091156C"/>
    <w:rsid w:val="009216F2"/>
    <w:rsid w:val="00926FF2"/>
    <w:rsid w:val="00933307"/>
    <w:rsid w:val="0093733A"/>
    <w:rsid w:val="009450F4"/>
    <w:rsid w:val="00946529"/>
    <w:rsid w:val="009537B9"/>
    <w:rsid w:val="00956FD1"/>
    <w:rsid w:val="00957565"/>
    <w:rsid w:val="00967254"/>
    <w:rsid w:val="009672F2"/>
    <w:rsid w:val="0097559F"/>
    <w:rsid w:val="0097673A"/>
    <w:rsid w:val="00982BA0"/>
    <w:rsid w:val="00982DD8"/>
    <w:rsid w:val="009840D0"/>
    <w:rsid w:val="0098734F"/>
    <w:rsid w:val="00997AA5"/>
    <w:rsid w:val="009A1564"/>
    <w:rsid w:val="009A5703"/>
    <w:rsid w:val="009A7749"/>
    <w:rsid w:val="009C2CEA"/>
    <w:rsid w:val="009D15BC"/>
    <w:rsid w:val="009E33BF"/>
    <w:rsid w:val="009E61CA"/>
    <w:rsid w:val="009E6C3D"/>
    <w:rsid w:val="009F1CB3"/>
    <w:rsid w:val="009F30B9"/>
    <w:rsid w:val="009F4F30"/>
    <w:rsid w:val="009F60A4"/>
    <w:rsid w:val="009F6EEF"/>
    <w:rsid w:val="009F74A6"/>
    <w:rsid w:val="00A00D47"/>
    <w:rsid w:val="00A038ED"/>
    <w:rsid w:val="00A03937"/>
    <w:rsid w:val="00A054A3"/>
    <w:rsid w:val="00A057CB"/>
    <w:rsid w:val="00A06C00"/>
    <w:rsid w:val="00A108D7"/>
    <w:rsid w:val="00A1090C"/>
    <w:rsid w:val="00A13A48"/>
    <w:rsid w:val="00A15BCB"/>
    <w:rsid w:val="00A21293"/>
    <w:rsid w:val="00A26FD5"/>
    <w:rsid w:val="00A4009D"/>
    <w:rsid w:val="00A44EBA"/>
    <w:rsid w:val="00A4501B"/>
    <w:rsid w:val="00A4656A"/>
    <w:rsid w:val="00A46807"/>
    <w:rsid w:val="00A54536"/>
    <w:rsid w:val="00A57F23"/>
    <w:rsid w:val="00A622CC"/>
    <w:rsid w:val="00A6792E"/>
    <w:rsid w:val="00A74EAC"/>
    <w:rsid w:val="00A77343"/>
    <w:rsid w:val="00A85AF1"/>
    <w:rsid w:val="00A85EE0"/>
    <w:rsid w:val="00A87128"/>
    <w:rsid w:val="00A94EEA"/>
    <w:rsid w:val="00AA0B25"/>
    <w:rsid w:val="00AA0E96"/>
    <w:rsid w:val="00AA28B1"/>
    <w:rsid w:val="00AB2C46"/>
    <w:rsid w:val="00AB4348"/>
    <w:rsid w:val="00AC1034"/>
    <w:rsid w:val="00AC2D9F"/>
    <w:rsid w:val="00AC784F"/>
    <w:rsid w:val="00AC7FE1"/>
    <w:rsid w:val="00AD1C89"/>
    <w:rsid w:val="00AD490D"/>
    <w:rsid w:val="00AE2957"/>
    <w:rsid w:val="00AE3B98"/>
    <w:rsid w:val="00AE3B9D"/>
    <w:rsid w:val="00AE4F4F"/>
    <w:rsid w:val="00AF3BFE"/>
    <w:rsid w:val="00AF652F"/>
    <w:rsid w:val="00B0513C"/>
    <w:rsid w:val="00B06AE4"/>
    <w:rsid w:val="00B0737F"/>
    <w:rsid w:val="00B11010"/>
    <w:rsid w:val="00B11BE2"/>
    <w:rsid w:val="00B12245"/>
    <w:rsid w:val="00B1683A"/>
    <w:rsid w:val="00B23DDB"/>
    <w:rsid w:val="00B3199A"/>
    <w:rsid w:val="00B31E52"/>
    <w:rsid w:val="00B350B9"/>
    <w:rsid w:val="00B43EFF"/>
    <w:rsid w:val="00B675D0"/>
    <w:rsid w:val="00B6795E"/>
    <w:rsid w:val="00B709A8"/>
    <w:rsid w:val="00B7167A"/>
    <w:rsid w:val="00B741C5"/>
    <w:rsid w:val="00B85292"/>
    <w:rsid w:val="00B85B12"/>
    <w:rsid w:val="00B91BE7"/>
    <w:rsid w:val="00B9334B"/>
    <w:rsid w:val="00B934F1"/>
    <w:rsid w:val="00BA154E"/>
    <w:rsid w:val="00BA33D2"/>
    <w:rsid w:val="00BA57DB"/>
    <w:rsid w:val="00BB1694"/>
    <w:rsid w:val="00BB3998"/>
    <w:rsid w:val="00BB3B7F"/>
    <w:rsid w:val="00BB3ED9"/>
    <w:rsid w:val="00BC6339"/>
    <w:rsid w:val="00BC7ED8"/>
    <w:rsid w:val="00BD3D9D"/>
    <w:rsid w:val="00BD41CB"/>
    <w:rsid w:val="00BD4F38"/>
    <w:rsid w:val="00BE5E23"/>
    <w:rsid w:val="00BF16D1"/>
    <w:rsid w:val="00BF1FE6"/>
    <w:rsid w:val="00BF3FF4"/>
    <w:rsid w:val="00C0639B"/>
    <w:rsid w:val="00C0687C"/>
    <w:rsid w:val="00C20224"/>
    <w:rsid w:val="00C24565"/>
    <w:rsid w:val="00C251C3"/>
    <w:rsid w:val="00C25CD1"/>
    <w:rsid w:val="00C33246"/>
    <w:rsid w:val="00C41EBB"/>
    <w:rsid w:val="00C515F8"/>
    <w:rsid w:val="00C51621"/>
    <w:rsid w:val="00C55904"/>
    <w:rsid w:val="00C60D93"/>
    <w:rsid w:val="00C61A18"/>
    <w:rsid w:val="00C65F2B"/>
    <w:rsid w:val="00C6648D"/>
    <w:rsid w:val="00C81839"/>
    <w:rsid w:val="00C81C32"/>
    <w:rsid w:val="00C83907"/>
    <w:rsid w:val="00C83CAB"/>
    <w:rsid w:val="00C853E2"/>
    <w:rsid w:val="00C86F4F"/>
    <w:rsid w:val="00C90361"/>
    <w:rsid w:val="00C92743"/>
    <w:rsid w:val="00C96FBD"/>
    <w:rsid w:val="00C97ADA"/>
    <w:rsid w:val="00CA0310"/>
    <w:rsid w:val="00CB3185"/>
    <w:rsid w:val="00CB4528"/>
    <w:rsid w:val="00CC5329"/>
    <w:rsid w:val="00CC54AD"/>
    <w:rsid w:val="00CC6207"/>
    <w:rsid w:val="00CC7D5D"/>
    <w:rsid w:val="00CE4C2A"/>
    <w:rsid w:val="00CE7887"/>
    <w:rsid w:val="00CF0228"/>
    <w:rsid w:val="00CF1799"/>
    <w:rsid w:val="00CF313B"/>
    <w:rsid w:val="00D00627"/>
    <w:rsid w:val="00D0092A"/>
    <w:rsid w:val="00D04AC7"/>
    <w:rsid w:val="00D0660F"/>
    <w:rsid w:val="00D11044"/>
    <w:rsid w:val="00D132B0"/>
    <w:rsid w:val="00D14185"/>
    <w:rsid w:val="00D20DD6"/>
    <w:rsid w:val="00D25122"/>
    <w:rsid w:val="00D30471"/>
    <w:rsid w:val="00D40B3A"/>
    <w:rsid w:val="00D41203"/>
    <w:rsid w:val="00D42705"/>
    <w:rsid w:val="00D42879"/>
    <w:rsid w:val="00D43400"/>
    <w:rsid w:val="00D4472A"/>
    <w:rsid w:val="00D51FEF"/>
    <w:rsid w:val="00D60AC3"/>
    <w:rsid w:val="00D7377C"/>
    <w:rsid w:val="00D744F4"/>
    <w:rsid w:val="00D832B4"/>
    <w:rsid w:val="00D85745"/>
    <w:rsid w:val="00D9162E"/>
    <w:rsid w:val="00D92A78"/>
    <w:rsid w:val="00D93EF1"/>
    <w:rsid w:val="00DA0959"/>
    <w:rsid w:val="00DA18EE"/>
    <w:rsid w:val="00DA2274"/>
    <w:rsid w:val="00DA2486"/>
    <w:rsid w:val="00DB3322"/>
    <w:rsid w:val="00DB459F"/>
    <w:rsid w:val="00DB7542"/>
    <w:rsid w:val="00DC5224"/>
    <w:rsid w:val="00DD3AC7"/>
    <w:rsid w:val="00DD7FE8"/>
    <w:rsid w:val="00DE4761"/>
    <w:rsid w:val="00DE6233"/>
    <w:rsid w:val="00DF346F"/>
    <w:rsid w:val="00DF78F9"/>
    <w:rsid w:val="00E01CB2"/>
    <w:rsid w:val="00E0495E"/>
    <w:rsid w:val="00E055D5"/>
    <w:rsid w:val="00E07CC3"/>
    <w:rsid w:val="00E23079"/>
    <w:rsid w:val="00E335B4"/>
    <w:rsid w:val="00E35589"/>
    <w:rsid w:val="00E375F9"/>
    <w:rsid w:val="00E42254"/>
    <w:rsid w:val="00E4303D"/>
    <w:rsid w:val="00E44CEA"/>
    <w:rsid w:val="00E44DAD"/>
    <w:rsid w:val="00E478B4"/>
    <w:rsid w:val="00E51BE5"/>
    <w:rsid w:val="00E55513"/>
    <w:rsid w:val="00E55770"/>
    <w:rsid w:val="00E55D54"/>
    <w:rsid w:val="00E62632"/>
    <w:rsid w:val="00E6662B"/>
    <w:rsid w:val="00E7010C"/>
    <w:rsid w:val="00E74051"/>
    <w:rsid w:val="00E742A2"/>
    <w:rsid w:val="00E8112F"/>
    <w:rsid w:val="00E855B1"/>
    <w:rsid w:val="00E865BB"/>
    <w:rsid w:val="00E95CB3"/>
    <w:rsid w:val="00EA4A6A"/>
    <w:rsid w:val="00EA7F2C"/>
    <w:rsid w:val="00EB09C2"/>
    <w:rsid w:val="00EB1B5B"/>
    <w:rsid w:val="00EB3568"/>
    <w:rsid w:val="00EC17FD"/>
    <w:rsid w:val="00EC2D73"/>
    <w:rsid w:val="00EC7ADB"/>
    <w:rsid w:val="00ED20E3"/>
    <w:rsid w:val="00ED30F0"/>
    <w:rsid w:val="00ED3444"/>
    <w:rsid w:val="00ED6DB2"/>
    <w:rsid w:val="00EE5A49"/>
    <w:rsid w:val="00EE6862"/>
    <w:rsid w:val="00EF00F0"/>
    <w:rsid w:val="00EF1C66"/>
    <w:rsid w:val="00EF3002"/>
    <w:rsid w:val="00EF6640"/>
    <w:rsid w:val="00EF7607"/>
    <w:rsid w:val="00F0196B"/>
    <w:rsid w:val="00F04A13"/>
    <w:rsid w:val="00F04CC5"/>
    <w:rsid w:val="00F05756"/>
    <w:rsid w:val="00F06035"/>
    <w:rsid w:val="00F117C5"/>
    <w:rsid w:val="00F12F29"/>
    <w:rsid w:val="00F13F9E"/>
    <w:rsid w:val="00F14C7D"/>
    <w:rsid w:val="00F15508"/>
    <w:rsid w:val="00F17889"/>
    <w:rsid w:val="00F3210A"/>
    <w:rsid w:val="00F40858"/>
    <w:rsid w:val="00F47F1C"/>
    <w:rsid w:val="00F6685B"/>
    <w:rsid w:val="00F67E78"/>
    <w:rsid w:val="00F70C37"/>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13AD"/>
    <w:rsid w:val="00FC22B2"/>
    <w:rsid w:val="00FC6CB0"/>
    <w:rsid w:val="00FD4105"/>
    <w:rsid w:val="00FD752B"/>
    <w:rsid w:val="00FE66A4"/>
    <w:rsid w:val="00FE7181"/>
    <w:rsid w:val="00FF0D66"/>
    <w:rsid w:val="00FF24EA"/>
    <w:rsid w:val="00FF3FA4"/>
    <w:rsid w:val="00FF4D4F"/>
    <w:rsid w:val="00FF563B"/>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3E865"/>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A21293"/>
    <w:pPr>
      <w:autoSpaceDE w:val="0"/>
      <w:autoSpaceDN w:val="0"/>
      <w:adjustRightInd w:val="0"/>
      <w:spacing w:after="0" w:line="240" w:lineRule="auto"/>
    </w:pPr>
    <w:rPr>
      <w:rFonts w:ascii="Century-Book" w:eastAsia="Times New Roman" w:hAnsi="Century-Book" w:cs="Times New Roman"/>
      <w:sz w:val="20"/>
      <w:szCs w:val="20"/>
      <w:lang w:val="en-US"/>
    </w:rPr>
  </w:style>
  <w:style w:type="character" w:styleId="UnresolvedMention">
    <w:name w:val="Unresolved Mention"/>
    <w:basedOn w:val="DefaultParagraphFont"/>
    <w:uiPriority w:val="99"/>
    <w:semiHidden/>
    <w:unhideWhenUsed/>
    <w:rsid w:val="003F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 w:id="2012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sh@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nise.pittaway@camde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86a62531573c26940e99ee7e5aa438f3">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acbaf36d5487b3bf1954f1e5989ce8f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48a915-f24d-4e68-9840-56e7bc0b9b3f">
      <UserInfo>
        <DisplayName>Lui, Sarah</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B3EC-E2A7-481F-A546-56721B9C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1848a915-f24d-4e68-9840-56e7bc0b9b3f"/>
  </ds:schemaRefs>
</ds:datastoreItem>
</file>

<file path=customXml/itemProps3.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4.xml><?xml version="1.0" encoding="utf-8"?>
<ds:datastoreItem xmlns:ds="http://schemas.openxmlformats.org/officeDocument/2006/customXml" ds:itemID="{B63CB84A-F353-4865-BCC0-B37E5F55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David Walsh</cp:lastModifiedBy>
  <cp:revision>2</cp:revision>
  <cp:lastPrinted>2016-03-31T18:45:00Z</cp:lastPrinted>
  <dcterms:created xsi:type="dcterms:W3CDTF">2022-07-12T12:52:00Z</dcterms:created>
  <dcterms:modified xsi:type="dcterms:W3CDTF">2022-07-12T12:52:00Z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