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775E085B" w:rsidR="00C16D6F" w:rsidRDefault="004C0BD2" w:rsidP="00C16D6F">
      <w:pPr>
        <w:spacing w:after="0"/>
        <w:jc w:val="center"/>
        <w:rPr>
          <w:b/>
          <w:bCs/>
          <w:sz w:val="28"/>
          <w:szCs w:val="28"/>
          <w:lang w:eastAsia="ja-JP"/>
        </w:rPr>
      </w:pPr>
      <w:r>
        <w:rPr>
          <w:b/>
          <w:bCs/>
          <w:sz w:val="28"/>
          <w:szCs w:val="28"/>
          <w:lang w:eastAsia="ja-JP"/>
        </w:rPr>
        <w:t>Bath and North East Somerset, Swindon and Wiltshire Integrated Care Board</w:t>
      </w:r>
      <w:r w:rsidR="00FE32A3">
        <w:rPr>
          <w:b/>
          <w:bCs/>
          <w:sz w:val="28"/>
          <w:szCs w:val="28"/>
          <w:lang w:eastAsia="ja-JP"/>
        </w:rPr>
        <w:t xml:space="preserve"> – </w:t>
      </w:r>
      <w:r>
        <w:rPr>
          <w:b/>
          <w:bCs/>
          <w:sz w:val="28"/>
          <w:szCs w:val="28"/>
          <w:lang w:eastAsia="ja-JP"/>
        </w:rPr>
        <w:t>Sexual Assault Therapies</w:t>
      </w:r>
      <w:r w:rsidR="0068525F">
        <w:rPr>
          <w:b/>
          <w:bCs/>
          <w:sz w:val="28"/>
          <w:szCs w:val="28"/>
          <w:lang w:eastAsia="ja-JP"/>
        </w:rPr>
        <w:t xml:space="preserve"> </w:t>
      </w:r>
      <w:r w:rsidR="00FA66BC">
        <w:rPr>
          <w:b/>
          <w:bCs/>
          <w:sz w:val="28"/>
          <w:szCs w:val="28"/>
          <w:lang w:eastAsia="ja-JP"/>
        </w:rPr>
        <w:t>Services</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5E7D27B5" w14:textId="2A8750EC" w:rsidR="006D79D4" w:rsidRPr="006D79D4" w:rsidRDefault="006D79D4" w:rsidP="006D79D4">
      <w:pPr>
        <w:spacing w:after="0" w:line="240" w:lineRule="auto"/>
        <w:contextualSpacing/>
        <w:rPr>
          <w:rFonts w:cstheme="minorHAnsi"/>
        </w:rPr>
      </w:pPr>
      <w:r w:rsidRPr="001E5E91">
        <w:rPr>
          <w:rFonts w:cstheme="minorHAnsi"/>
          <w:color w:val="0B0C0C"/>
        </w:rPr>
        <w:t xml:space="preserve">To register for the MEE that will be held virtually on </w:t>
      </w:r>
      <w:r w:rsidR="004C0BD2">
        <w:rPr>
          <w:rFonts w:cstheme="minorHAnsi"/>
          <w:color w:val="0B0C0C"/>
        </w:rPr>
        <w:t>16</w:t>
      </w:r>
      <w:r w:rsidR="0068525F" w:rsidRPr="001E5E91">
        <w:rPr>
          <w:rFonts w:cstheme="minorHAnsi"/>
          <w:color w:val="0B0C0C"/>
        </w:rPr>
        <w:t>/08/22</w:t>
      </w:r>
      <w:r w:rsidRPr="001E5E91">
        <w:rPr>
          <w:rFonts w:cstheme="minorHAnsi"/>
          <w:color w:val="0B0C0C"/>
        </w:rPr>
        <w:t xml:space="preserve"> please complete the questionnaire and return to </w:t>
      </w:r>
      <w:hyperlink r:id="rId7" w:history="1">
        <w:r w:rsidR="004C0BD2" w:rsidRPr="000B70BA">
          <w:rPr>
            <w:rStyle w:val="Hyperlink"/>
            <w:rFonts w:cstheme="minorHAnsi"/>
          </w:rPr>
          <w:t>lewis.walden@nhs.net</w:t>
        </w:r>
      </w:hyperlink>
      <w:r w:rsidRPr="001E5E91">
        <w:rPr>
          <w:rFonts w:cstheme="minorHAnsi"/>
          <w:b/>
        </w:rPr>
        <w:t xml:space="preserve"> </w:t>
      </w:r>
      <w:r w:rsidR="00071A2B">
        <w:rPr>
          <w:rFonts w:cstheme="minorHAnsi"/>
          <w:b/>
        </w:rPr>
        <w:t xml:space="preserve">copying in </w:t>
      </w:r>
      <w:hyperlink r:id="rId8" w:history="1">
        <w:r w:rsidR="00071A2B" w:rsidRPr="00071A2B">
          <w:rPr>
            <w:rStyle w:val="Hyperlink"/>
            <w:rFonts w:cstheme="minorHAnsi"/>
            <w:bCs/>
          </w:rPr>
          <w:t>donnaharrington@nhs.net</w:t>
        </w:r>
      </w:hyperlink>
      <w:r w:rsidR="00071A2B">
        <w:rPr>
          <w:rFonts w:cstheme="minorHAnsi"/>
          <w:b/>
        </w:rPr>
        <w:t xml:space="preserve"> </w:t>
      </w:r>
      <w:r w:rsidRPr="001E5E91">
        <w:rPr>
          <w:rFonts w:cstheme="minorHAnsi"/>
        </w:rPr>
        <w:t>using the subject line "</w:t>
      </w:r>
      <w:r w:rsidR="004C0BD2">
        <w:rPr>
          <w:rFonts w:cstheme="minorHAnsi"/>
        </w:rPr>
        <w:t>BSWICB</w:t>
      </w:r>
      <w:r w:rsidR="004A1880" w:rsidRPr="001E5E91">
        <w:rPr>
          <w:rFonts w:cstheme="minorHAnsi"/>
        </w:rPr>
        <w:t xml:space="preserve"> </w:t>
      </w:r>
      <w:r w:rsidR="004C0BD2">
        <w:rPr>
          <w:rFonts w:cstheme="minorHAnsi"/>
        </w:rPr>
        <w:t>SVT</w:t>
      </w:r>
      <w:r w:rsidRPr="001E5E91">
        <w:rPr>
          <w:rFonts w:cstheme="minorHAnsi"/>
        </w:rPr>
        <w:t xml:space="preserve"> MEE</w:t>
      </w:r>
      <w:r w:rsidR="004A1880" w:rsidRPr="001E5E91">
        <w:rPr>
          <w:rFonts w:cstheme="minorHAnsi"/>
        </w:rPr>
        <w:t xml:space="preserve"> </w:t>
      </w:r>
      <w:r w:rsidR="004C0BD2">
        <w:rPr>
          <w:rFonts w:cstheme="minorHAnsi"/>
        </w:rPr>
        <w:t>16</w:t>
      </w:r>
      <w:r w:rsidR="004A1880" w:rsidRPr="001E5E91">
        <w:rPr>
          <w:rFonts w:cstheme="minorHAnsi"/>
        </w:rPr>
        <w:t>/08/22</w:t>
      </w:r>
      <w:r w:rsidRPr="001E5E91">
        <w:rPr>
          <w:rFonts w:cstheme="minorHAnsi"/>
        </w:rPr>
        <w:t>".</w:t>
      </w:r>
    </w:p>
    <w:p w14:paraId="2A565EB6" w14:textId="77777777" w:rsidR="00EF55FF" w:rsidRPr="00EF55FF" w:rsidRDefault="00EF55FF" w:rsidP="00C16D6F">
      <w:pPr>
        <w:spacing w:after="0"/>
        <w:jc w:val="center"/>
        <w:rPr>
          <w:b/>
          <w:bCs/>
          <w:sz w:val="18"/>
          <w:szCs w:val="18"/>
          <w:lang w:eastAsia="ja-JP"/>
        </w:rPr>
      </w:pPr>
    </w:p>
    <w:tbl>
      <w:tblPr>
        <w:tblStyle w:val="TableGrid"/>
        <w:tblW w:w="0" w:type="auto"/>
        <w:tblLook w:val="04A0" w:firstRow="1" w:lastRow="0" w:firstColumn="1" w:lastColumn="0" w:noHBand="0" w:noVBand="1"/>
      </w:tblPr>
      <w:tblGrid>
        <w:gridCol w:w="4511"/>
        <w:gridCol w:w="15"/>
        <w:gridCol w:w="4490"/>
      </w:tblGrid>
      <w:tr w:rsidR="00BE547F" w14:paraId="51670D97" w14:textId="77777777" w:rsidTr="00816936">
        <w:tc>
          <w:tcPr>
            <w:tcW w:w="9016" w:type="dxa"/>
            <w:gridSpan w:val="3"/>
            <w:shd w:val="clear" w:color="auto" w:fill="8DB3E2" w:themeFill="text2" w:themeFillTint="66"/>
          </w:tcPr>
          <w:p w14:paraId="3513BDD9" w14:textId="77777777" w:rsidR="00BE547F" w:rsidRPr="00E37460" w:rsidRDefault="00BE547F" w:rsidP="00363CB6">
            <w:pPr>
              <w:contextualSpacing/>
              <w:jc w:val="center"/>
              <w:rPr>
                <w:b/>
                <w:i/>
              </w:rPr>
            </w:pPr>
            <w:r w:rsidRPr="00E37460">
              <w:rPr>
                <w:b/>
              </w:rPr>
              <w:t>Organisation Details</w:t>
            </w:r>
          </w:p>
        </w:tc>
      </w:tr>
      <w:tr w:rsidR="00BE547F" w14:paraId="527F81FA" w14:textId="77777777" w:rsidTr="00816936">
        <w:tc>
          <w:tcPr>
            <w:tcW w:w="4511" w:type="dxa"/>
            <w:shd w:val="clear" w:color="auto" w:fill="DDD9C3" w:themeFill="background2" w:themeFillShade="E6"/>
          </w:tcPr>
          <w:p w14:paraId="798138F0" w14:textId="77777777" w:rsidR="00BE547F" w:rsidRPr="00CD3CB3" w:rsidRDefault="00BE547F" w:rsidP="00363CB6">
            <w:pPr>
              <w:contextualSpacing/>
              <w:rPr>
                <w:b/>
              </w:rPr>
            </w:pPr>
          </w:p>
        </w:tc>
        <w:tc>
          <w:tcPr>
            <w:tcW w:w="4505" w:type="dxa"/>
            <w:gridSpan w:val="2"/>
            <w:shd w:val="clear" w:color="auto" w:fill="DDD9C3" w:themeFill="background2" w:themeFillShade="E6"/>
          </w:tcPr>
          <w:p w14:paraId="6D723C48" w14:textId="77777777" w:rsidR="00BE547F" w:rsidRPr="00CD3CB3" w:rsidRDefault="00BE547F" w:rsidP="00363CB6">
            <w:pPr>
              <w:contextualSpacing/>
              <w:rPr>
                <w:i/>
              </w:rPr>
            </w:pPr>
            <w:r w:rsidRPr="00CD3CB3">
              <w:rPr>
                <w:i/>
              </w:rPr>
              <w:t>Please complete</w:t>
            </w:r>
            <w:r>
              <w:rPr>
                <w:i/>
              </w:rPr>
              <w:t xml:space="preserve"> white cells</w:t>
            </w:r>
            <w:r w:rsidRPr="00CD3CB3">
              <w:rPr>
                <w:i/>
              </w:rPr>
              <w:t>:</w:t>
            </w:r>
          </w:p>
        </w:tc>
      </w:tr>
      <w:tr w:rsidR="00BE547F" w14:paraId="4B283E23" w14:textId="77777777" w:rsidTr="00816936">
        <w:tc>
          <w:tcPr>
            <w:tcW w:w="4511" w:type="dxa"/>
            <w:shd w:val="clear" w:color="auto" w:fill="DDD9C3" w:themeFill="background2" w:themeFillShade="E6"/>
          </w:tcPr>
          <w:p w14:paraId="00AA3C59" w14:textId="77777777" w:rsidR="00BE547F" w:rsidRPr="00CD3CB3" w:rsidRDefault="00BE547F" w:rsidP="00363CB6">
            <w:pPr>
              <w:contextualSpacing/>
              <w:rPr>
                <w:b/>
              </w:rPr>
            </w:pPr>
            <w:r w:rsidRPr="00CD3CB3">
              <w:rPr>
                <w:b/>
              </w:rPr>
              <w:t>Organisation name</w:t>
            </w:r>
          </w:p>
        </w:tc>
        <w:tc>
          <w:tcPr>
            <w:tcW w:w="4505" w:type="dxa"/>
            <w:gridSpan w:val="2"/>
            <w:shd w:val="clear" w:color="auto" w:fill="auto"/>
          </w:tcPr>
          <w:p w14:paraId="1DD9E4B9" w14:textId="3FBF9E03" w:rsidR="00BE547F" w:rsidRDefault="00BE547F" w:rsidP="00363CB6">
            <w:pPr>
              <w:contextualSpacing/>
            </w:pPr>
          </w:p>
        </w:tc>
      </w:tr>
      <w:tr w:rsidR="00BE547F" w14:paraId="73D09E67" w14:textId="77777777" w:rsidTr="00816936">
        <w:tc>
          <w:tcPr>
            <w:tcW w:w="4511" w:type="dxa"/>
            <w:shd w:val="clear" w:color="auto" w:fill="DDD9C3" w:themeFill="background2" w:themeFillShade="E6"/>
          </w:tcPr>
          <w:p w14:paraId="61E49B25" w14:textId="77777777" w:rsidR="00BE547F" w:rsidRPr="00CD3CB3" w:rsidRDefault="00BE547F" w:rsidP="00363CB6">
            <w:pPr>
              <w:contextualSpacing/>
              <w:rPr>
                <w:b/>
              </w:rPr>
            </w:pPr>
            <w:r w:rsidRPr="00CD3CB3">
              <w:rPr>
                <w:b/>
              </w:rPr>
              <w:t>Organisation address</w:t>
            </w:r>
          </w:p>
        </w:tc>
        <w:tc>
          <w:tcPr>
            <w:tcW w:w="4505" w:type="dxa"/>
            <w:gridSpan w:val="2"/>
            <w:shd w:val="clear" w:color="auto" w:fill="auto"/>
          </w:tcPr>
          <w:p w14:paraId="1A20B51B" w14:textId="351DBC98" w:rsidR="00BE547F" w:rsidRDefault="00BE547F" w:rsidP="00363CB6">
            <w:pPr>
              <w:contextualSpacing/>
            </w:pPr>
          </w:p>
        </w:tc>
      </w:tr>
      <w:tr w:rsidR="00BE547F" w14:paraId="7BA5CC4C" w14:textId="77777777" w:rsidTr="00816936">
        <w:tc>
          <w:tcPr>
            <w:tcW w:w="4511" w:type="dxa"/>
            <w:shd w:val="clear" w:color="auto" w:fill="DDD9C3" w:themeFill="background2" w:themeFillShade="E6"/>
          </w:tcPr>
          <w:p w14:paraId="2559CE34" w14:textId="77777777" w:rsidR="00BE547F" w:rsidRPr="00186E5A" w:rsidRDefault="00BE547F" w:rsidP="00363CB6">
            <w:pPr>
              <w:contextualSpacing/>
              <w:rPr>
                <w:b/>
              </w:rPr>
            </w:pPr>
            <w:r w:rsidRPr="00186E5A">
              <w:rPr>
                <w:b/>
              </w:rPr>
              <w:t xml:space="preserve">Type of organisation: </w:t>
            </w:r>
          </w:p>
          <w:p w14:paraId="0148733E" w14:textId="7B0D5C77" w:rsidR="00BE547F" w:rsidRPr="00CD3CB3" w:rsidRDefault="00BE547F" w:rsidP="00363CB6">
            <w:pPr>
              <w:contextualSpacing/>
              <w:rPr>
                <w:b/>
              </w:rPr>
            </w:pPr>
            <w:r w:rsidRPr="00186E5A">
              <w:rPr>
                <w:b/>
              </w:rPr>
              <w:t>(</w:t>
            </w:r>
            <w:r w:rsidR="003D1536" w:rsidRPr="00186E5A">
              <w:rPr>
                <w:b/>
              </w:rPr>
              <w:t>e.g.</w:t>
            </w:r>
            <w:r w:rsidRPr="00186E5A">
              <w:rPr>
                <w:b/>
              </w:rPr>
              <w:t xml:space="preserve"> PLC, Ltd, Not-for profit organisation)</w:t>
            </w:r>
          </w:p>
        </w:tc>
        <w:tc>
          <w:tcPr>
            <w:tcW w:w="4505" w:type="dxa"/>
            <w:gridSpan w:val="2"/>
            <w:shd w:val="clear" w:color="auto" w:fill="auto"/>
          </w:tcPr>
          <w:p w14:paraId="5379B68A" w14:textId="77777777" w:rsidR="00BE547F" w:rsidRDefault="00BE547F" w:rsidP="00363CB6">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7F5C9BA1" w14:textId="77777777" w:rsidR="00BE547F" w:rsidRDefault="00BE547F" w:rsidP="00363CB6">
            <w:pPr>
              <w:contextualSpacing/>
            </w:pPr>
            <w:r>
              <w:t xml:space="preserve">Limited company </w:t>
            </w:r>
            <w:r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ECB7071" w14:textId="77777777" w:rsidR="00BE547F" w:rsidRDefault="00BE547F" w:rsidP="00363CB6">
            <w:pPr>
              <w:contextualSpacing/>
            </w:pPr>
            <w:r>
              <w:t xml:space="preserve">Limited liability partnership </w:t>
            </w:r>
            <w:r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DA569C0" w14:textId="77777777" w:rsidR="00BE547F" w:rsidRDefault="00BE547F" w:rsidP="00363CB6">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DD6EEA0" w14:textId="77777777" w:rsidR="00BE547F" w:rsidRDefault="00BE547F" w:rsidP="00363CB6">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98D3DFA" w14:textId="48E3EC5A" w:rsidR="00BE547F" w:rsidRDefault="00BE547F" w:rsidP="00363CB6">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p w14:paraId="4A8F6F18" w14:textId="77777777" w:rsidR="00BE547F" w:rsidRPr="00F25168" w:rsidRDefault="00BE547F" w:rsidP="00363CB6">
            <w:pPr>
              <w:tabs>
                <w:tab w:val="left" w:pos="3270"/>
              </w:tabs>
              <w:contextualSpacing/>
              <w:rPr>
                <w:rFonts w:cstheme="minorHAnsi"/>
                <w:sz w:val="24"/>
                <w:szCs w:val="24"/>
              </w:rPr>
            </w:pPr>
            <w:r>
              <w:rPr>
                <w:rFonts w:cstheme="minorHAnsi"/>
                <w:i/>
                <w:sz w:val="24"/>
                <w:szCs w:val="24"/>
              </w:rPr>
              <w:t xml:space="preserve">= </w:t>
            </w:r>
            <w:r w:rsidRPr="00F25168">
              <w:rPr>
                <w:rFonts w:cstheme="minorHAnsi"/>
                <w:i/>
                <w:sz w:val="24"/>
                <w:szCs w:val="24"/>
              </w:rPr>
              <w:t>Registered Society with Charitable Status</w:t>
            </w:r>
          </w:p>
        </w:tc>
      </w:tr>
      <w:tr w:rsidR="00BE547F" w14:paraId="747301A4" w14:textId="77777777" w:rsidTr="00816936">
        <w:tc>
          <w:tcPr>
            <w:tcW w:w="4511" w:type="dxa"/>
            <w:shd w:val="clear" w:color="auto" w:fill="DDD9C3" w:themeFill="background2" w:themeFillShade="E6"/>
          </w:tcPr>
          <w:p w14:paraId="229B84FC" w14:textId="77777777" w:rsidR="00BE547F" w:rsidRPr="00CD3CB3" w:rsidRDefault="00BE547F" w:rsidP="00363CB6">
            <w:pPr>
              <w:contextualSpacing/>
              <w:rPr>
                <w:b/>
              </w:rPr>
            </w:pPr>
            <w:r>
              <w:rPr>
                <w:b/>
              </w:rPr>
              <w:t>Website Address:</w:t>
            </w:r>
          </w:p>
        </w:tc>
        <w:tc>
          <w:tcPr>
            <w:tcW w:w="4505" w:type="dxa"/>
            <w:gridSpan w:val="2"/>
            <w:shd w:val="clear" w:color="auto" w:fill="auto"/>
          </w:tcPr>
          <w:p w14:paraId="43497750" w14:textId="556CA3CB" w:rsidR="00BE547F" w:rsidRDefault="00BE547F" w:rsidP="00363CB6">
            <w:pPr>
              <w:contextualSpacing/>
            </w:pPr>
          </w:p>
        </w:tc>
      </w:tr>
      <w:tr w:rsidR="00BE547F" w14:paraId="11EF2F42" w14:textId="77777777" w:rsidTr="00816936">
        <w:tc>
          <w:tcPr>
            <w:tcW w:w="4511" w:type="dxa"/>
            <w:shd w:val="clear" w:color="auto" w:fill="DDD9C3" w:themeFill="background2" w:themeFillShade="E6"/>
          </w:tcPr>
          <w:p w14:paraId="7B12D8A6" w14:textId="77777777" w:rsidR="00BE547F" w:rsidRPr="00CD3CB3" w:rsidRDefault="00BE547F" w:rsidP="00363CB6">
            <w:pPr>
              <w:contextualSpacing/>
              <w:rPr>
                <w:b/>
              </w:rPr>
            </w:pPr>
            <w:r>
              <w:rPr>
                <w:b/>
              </w:rPr>
              <w:t>If you were to bid for this opportunity what would be your likely bidding structure?</w:t>
            </w:r>
          </w:p>
        </w:tc>
        <w:tc>
          <w:tcPr>
            <w:tcW w:w="4505" w:type="dxa"/>
            <w:gridSpan w:val="2"/>
            <w:shd w:val="clear" w:color="auto" w:fill="auto"/>
          </w:tcPr>
          <w:p w14:paraId="1D0E640C" w14:textId="087FF1F0" w:rsidR="00BE547F" w:rsidRDefault="00BE547F" w:rsidP="00363CB6">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C20F10F" w14:textId="77777777" w:rsidR="00BE547F" w:rsidRDefault="00BE547F" w:rsidP="00363CB6">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6CC97FB" w14:textId="77777777" w:rsidR="00BE547F" w:rsidRDefault="00BE547F" w:rsidP="00363CB6">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14:paraId="5EF05461" w14:textId="77777777" w:rsidTr="00816936">
        <w:tc>
          <w:tcPr>
            <w:tcW w:w="4511" w:type="dxa"/>
            <w:shd w:val="clear" w:color="auto" w:fill="DDD9C3" w:themeFill="background2" w:themeFillShade="E6"/>
          </w:tcPr>
          <w:p w14:paraId="1FF4BDDC" w14:textId="77777777" w:rsidR="00BE547F" w:rsidRPr="00CD3CB3" w:rsidRDefault="00BE547F" w:rsidP="00363CB6">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gridSpan w:val="2"/>
            <w:shd w:val="clear" w:color="auto" w:fill="auto"/>
          </w:tcPr>
          <w:p w14:paraId="0B247452" w14:textId="5ABC5FA1" w:rsidR="00BE547F" w:rsidRDefault="00BE547F" w:rsidP="00363CB6">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21A24F0B" w14:textId="77777777" w:rsidR="00BE547F" w:rsidRDefault="00BE547F" w:rsidP="00363CB6">
            <w:pPr>
              <w:contextualSpacing/>
              <w:rPr>
                <w:rFonts w:cstheme="minorHAnsi"/>
                <w:sz w:val="24"/>
                <w:szCs w:val="24"/>
              </w:rPr>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08F27A3" w14:textId="286E1181" w:rsidR="00032E03" w:rsidRDefault="00032E03" w:rsidP="00363CB6">
            <w:pPr>
              <w:contextualSpacing/>
            </w:pPr>
          </w:p>
        </w:tc>
      </w:tr>
      <w:tr w:rsidR="00BE547F" w:rsidRPr="00BE547F" w14:paraId="41C9BE23" w14:textId="77777777" w:rsidTr="00816936">
        <w:tc>
          <w:tcPr>
            <w:tcW w:w="9016" w:type="dxa"/>
            <w:gridSpan w:val="3"/>
            <w:shd w:val="clear" w:color="auto" w:fill="8DB3E2" w:themeFill="text2" w:themeFillTint="66"/>
          </w:tcPr>
          <w:p w14:paraId="1B7DBD09" w14:textId="77777777" w:rsidR="00BE547F" w:rsidRPr="00BE547F" w:rsidRDefault="00BE547F" w:rsidP="00363CB6">
            <w:pPr>
              <w:contextualSpacing/>
              <w:jc w:val="center"/>
              <w:rPr>
                <w:b/>
              </w:rPr>
            </w:pPr>
            <w:r w:rsidRPr="00BE547F">
              <w:rPr>
                <w:b/>
              </w:rPr>
              <w:t>Market Engagement Attendees</w:t>
            </w:r>
          </w:p>
        </w:tc>
      </w:tr>
      <w:tr w:rsidR="00DF0FDA" w:rsidRPr="00BE547F" w14:paraId="6B4C2D22" w14:textId="77777777" w:rsidTr="00816936">
        <w:tc>
          <w:tcPr>
            <w:tcW w:w="4526" w:type="dxa"/>
            <w:gridSpan w:val="2"/>
            <w:shd w:val="clear" w:color="auto" w:fill="DDD9C3" w:themeFill="background2" w:themeFillShade="E6"/>
          </w:tcPr>
          <w:p w14:paraId="30696E08" w14:textId="7B931085" w:rsidR="00DF0FDA" w:rsidRPr="00BE547F" w:rsidRDefault="00DF0FDA" w:rsidP="00363CB6">
            <w:pPr>
              <w:contextualSpacing/>
              <w:rPr>
                <w:b/>
              </w:rPr>
            </w:pPr>
          </w:p>
        </w:tc>
        <w:tc>
          <w:tcPr>
            <w:tcW w:w="4490" w:type="dxa"/>
            <w:shd w:val="clear" w:color="auto" w:fill="auto"/>
          </w:tcPr>
          <w:p w14:paraId="57AEE320" w14:textId="77777777" w:rsidR="00DF0FDA" w:rsidRPr="00BE547F" w:rsidRDefault="00DF0FDA" w:rsidP="00363CB6">
            <w:pPr>
              <w:contextualSpacing/>
            </w:pPr>
          </w:p>
        </w:tc>
      </w:tr>
      <w:tr w:rsidR="00BE547F" w:rsidRPr="00BE547F" w14:paraId="66EB171D" w14:textId="77777777" w:rsidTr="00816936">
        <w:tc>
          <w:tcPr>
            <w:tcW w:w="4526" w:type="dxa"/>
            <w:gridSpan w:val="2"/>
            <w:shd w:val="clear" w:color="auto" w:fill="DDD9C3" w:themeFill="background2" w:themeFillShade="E6"/>
          </w:tcPr>
          <w:p w14:paraId="73902392" w14:textId="77777777" w:rsidR="00BE547F" w:rsidRPr="00BE547F" w:rsidRDefault="00BE547F" w:rsidP="00363CB6">
            <w:pPr>
              <w:contextualSpacing/>
              <w:rPr>
                <w:b/>
              </w:rPr>
            </w:pPr>
            <w:r w:rsidRPr="00BE547F">
              <w:rPr>
                <w:b/>
              </w:rPr>
              <w:t>Attendee 1 name</w:t>
            </w:r>
          </w:p>
        </w:tc>
        <w:tc>
          <w:tcPr>
            <w:tcW w:w="4490" w:type="dxa"/>
            <w:shd w:val="clear" w:color="auto" w:fill="auto"/>
          </w:tcPr>
          <w:p w14:paraId="7BB19697" w14:textId="43D48D72" w:rsidR="00BE547F" w:rsidRPr="00BE547F" w:rsidRDefault="00BE547F" w:rsidP="00363CB6">
            <w:pPr>
              <w:contextualSpacing/>
            </w:pPr>
          </w:p>
        </w:tc>
      </w:tr>
      <w:tr w:rsidR="00BE547F" w:rsidRPr="00BE547F" w14:paraId="6712C34A" w14:textId="77777777" w:rsidTr="00816936">
        <w:tc>
          <w:tcPr>
            <w:tcW w:w="4526" w:type="dxa"/>
            <w:gridSpan w:val="2"/>
            <w:shd w:val="clear" w:color="auto" w:fill="DDD9C3" w:themeFill="background2" w:themeFillShade="E6"/>
          </w:tcPr>
          <w:p w14:paraId="63E2A1E7" w14:textId="77777777" w:rsidR="00BE547F" w:rsidRPr="00BE547F" w:rsidRDefault="00BE547F" w:rsidP="00363CB6">
            <w:pPr>
              <w:contextualSpacing/>
              <w:rPr>
                <w:b/>
              </w:rPr>
            </w:pPr>
            <w:r w:rsidRPr="00BE547F">
              <w:rPr>
                <w:b/>
              </w:rPr>
              <w:t>Attendee 1 email address</w:t>
            </w:r>
          </w:p>
        </w:tc>
        <w:tc>
          <w:tcPr>
            <w:tcW w:w="4490" w:type="dxa"/>
            <w:shd w:val="clear" w:color="auto" w:fill="auto"/>
          </w:tcPr>
          <w:p w14:paraId="086A0A1E" w14:textId="4C431B11" w:rsidR="00BE547F" w:rsidRPr="00BE547F" w:rsidRDefault="00BE547F" w:rsidP="00363CB6">
            <w:pPr>
              <w:contextualSpacing/>
            </w:pPr>
          </w:p>
        </w:tc>
      </w:tr>
      <w:tr w:rsidR="00BE547F" w:rsidRPr="00BE547F" w14:paraId="2A9EF33F" w14:textId="77777777" w:rsidTr="00816936">
        <w:tc>
          <w:tcPr>
            <w:tcW w:w="4526" w:type="dxa"/>
            <w:gridSpan w:val="2"/>
            <w:shd w:val="clear" w:color="auto" w:fill="DDD9C3" w:themeFill="background2" w:themeFillShade="E6"/>
          </w:tcPr>
          <w:p w14:paraId="55DAD608" w14:textId="77777777" w:rsidR="00BE547F" w:rsidRPr="00BE547F" w:rsidRDefault="00BE547F" w:rsidP="00363CB6">
            <w:pPr>
              <w:contextualSpacing/>
              <w:rPr>
                <w:b/>
              </w:rPr>
            </w:pPr>
            <w:r w:rsidRPr="00BE547F">
              <w:rPr>
                <w:b/>
              </w:rPr>
              <w:t>Attendee 2 name</w:t>
            </w:r>
          </w:p>
        </w:tc>
        <w:tc>
          <w:tcPr>
            <w:tcW w:w="4490" w:type="dxa"/>
            <w:shd w:val="clear" w:color="auto" w:fill="auto"/>
          </w:tcPr>
          <w:p w14:paraId="4751DD2D" w14:textId="77777777" w:rsidR="00BE547F" w:rsidRPr="00BE547F" w:rsidRDefault="00BE547F" w:rsidP="00363CB6">
            <w:pPr>
              <w:contextualSpacing/>
            </w:pPr>
          </w:p>
        </w:tc>
      </w:tr>
      <w:tr w:rsidR="00BE547F" w:rsidRPr="00BE547F" w14:paraId="409CA268" w14:textId="77777777" w:rsidTr="00816936">
        <w:tc>
          <w:tcPr>
            <w:tcW w:w="4526" w:type="dxa"/>
            <w:gridSpan w:val="2"/>
            <w:shd w:val="clear" w:color="auto" w:fill="DDD9C3" w:themeFill="background2" w:themeFillShade="E6"/>
          </w:tcPr>
          <w:p w14:paraId="2EE680F1" w14:textId="77777777" w:rsidR="00BE547F" w:rsidRPr="00BE547F" w:rsidRDefault="00BE547F" w:rsidP="00363CB6">
            <w:pPr>
              <w:contextualSpacing/>
              <w:rPr>
                <w:b/>
              </w:rPr>
            </w:pPr>
            <w:r w:rsidRPr="00BE547F">
              <w:rPr>
                <w:b/>
              </w:rPr>
              <w:t>Attendee 2 email address</w:t>
            </w:r>
          </w:p>
        </w:tc>
        <w:tc>
          <w:tcPr>
            <w:tcW w:w="4490" w:type="dxa"/>
            <w:shd w:val="clear" w:color="auto" w:fill="auto"/>
          </w:tcPr>
          <w:p w14:paraId="5BED7B36" w14:textId="77777777" w:rsidR="00BE547F" w:rsidRPr="00BE547F" w:rsidRDefault="00BE547F" w:rsidP="00363CB6">
            <w:pPr>
              <w:contextualSpacing/>
            </w:pPr>
          </w:p>
        </w:tc>
      </w:tr>
      <w:tr w:rsidR="00BE547F" w:rsidRPr="00BE547F" w14:paraId="523840CF" w14:textId="77777777" w:rsidTr="00816936">
        <w:tc>
          <w:tcPr>
            <w:tcW w:w="4526" w:type="dxa"/>
            <w:gridSpan w:val="2"/>
            <w:shd w:val="clear" w:color="auto" w:fill="DDD9C3" w:themeFill="background2" w:themeFillShade="E6"/>
          </w:tcPr>
          <w:p w14:paraId="540F36D0" w14:textId="77777777" w:rsidR="00BE547F" w:rsidRPr="00BE547F" w:rsidRDefault="00BE547F" w:rsidP="00363CB6">
            <w:pPr>
              <w:contextualSpacing/>
              <w:rPr>
                <w:b/>
              </w:rPr>
            </w:pPr>
            <w:r w:rsidRPr="00BE547F">
              <w:rPr>
                <w:b/>
              </w:rPr>
              <w:t>Do you wish to attend the Commissioner Presentation Session</w:t>
            </w:r>
          </w:p>
        </w:tc>
        <w:tc>
          <w:tcPr>
            <w:tcW w:w="4490" w:type="dxa"/>
            <w:shd w:val="clear" w:color="auto" w:fill="auto"/>
          </w:tcPr>
          <w:p w14:paraId="66B6AAE4" w14:textId="77777777" w:rsidR="00BE547F" w:rsidRPr="00BE547F" w:rsidRDefault="00CF09DA" w:rsidP="00363CB6">
            <w:pPr>
              <w:contextualSpacing/>
            </w:pPr>
            <w:sdt>
              <w:sdtPr>
                <w:id w:val="-754135670"/>
                <w14:checkbox>
                  <w14:checked w14:val="0"/>
                  <w14:checkedState w14:val="2612" w14:font="MS Gothic"/>
                  <w14:uncheckedState w14:val="2610" w14:font="MS Gothic"/>
                </w14:checkbox>
              </w:sdtPr>
              <w:sdtEndPr/>
              <w:sdtContent>
                <w:r w:rsidR="00BE547F" w:rsidRPr="00BE547F">
                  <w:rPr>
                    <w:rFonts w:ascii="Segoe UI Symbol" w:hAnsi="Segoe UI Symbol" w:cs="Segoe UI Symbol"/>
                  </w:rPr>
                  <w:t>☐</w:t>
                </w:r>
              </w:sdtContent>
            </w:sdt>
            <w:r w:rsidR="00BE547F" w:rsidRPr="00BE547F">
              <w:t xml:space="preserve"> Yes</w:t>
            </w:r>
          </w:p>
          <w:p w14:paraId="08C6EB29" w14:textId="77777777" w:rsidR="00BE547F" w:rsidRPr="00BE547F" w:rsidRDefault="00CF09DA" w:rsidP="00363CB6">
            <w:pPr>
              <w:contextualSpacing/>
            </w:pPr>
            <w:sdt>
              <w:sdtPr>
                <w:id w:val="-1650895752"/>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r w:rsidR="00BE547F" w:rsidRPr="00BE547F" w14:paraId="49DA2582" w14:textId="77777777" w:rsidTr="00816936">
        <w:tc>
          <w:tcPr>
            <w:tcW w:w="4526" w:type="dxa"/>
            <w:gridSpan w:val="2"/>
            <w:shd w:val="clear" w:color="auto" w:fill="DDD9C3" w:themeFill="background2" w:themeFillShade="E6"/>
          </w:tcPr>
          <w:p w14:paraId="531B38E3" w14:textId="77777777" w:rsidR="00BE547F" w:rsidRPr="00BE547F" w:rsidRDefault="00BE547F" w:rsidP="00363CB6">
            <w:pPr>
              <w:contextualSpacing/>
              <w:rPr>
                <w:b/>
              </w:rPr>
            </w:pPr>
            <w:r w:rsidRPr="00BE547F">
              <w:rPr>
                <w:b/>
              </w:rPr>
              <w:t>Do you require a 20 minute Commissioner Session to be allocated to your organisation</w:t>
            </w:r>
          </w:p>
          <w:p w14:paraId="566247B0" w14:textId="77777777" w:rsidR="00BE547F" w:rsidRPr="00BE547F" w:rsidRDefault="00BE547F" w:rsidP="00363CB6">
            <w:pPr>
              <w:contextualSpacing/>
              <w:rPr>
                <w:b/>
                <w:i/>
                <w:sz w:val="20"/>
                <w:szCs w:val="20"/>
              </w:rPr>
            </w:pPr>
            <w:r w:rsidRPr="00BE547F">
              <w:rPr>
                <w:b/>
                <w:i/>
                <w:sz w:val="20"/>
                <w:szCs w:val="20"/>
              </w:rPr>
              <w:t xml:space="preserve">NOTE: </w:t>
            </w:r>
          </w:p>
          <w:p w14:paraId="13650202" w14:textId="77777777" w:rsidR="00BE547F" w:rsidRPr="00BE547F" w:rsidRDefault="00BE547F" w:rsidP="00363CB6">
            <w:pPr>
              <w:numPr>
                <w:ilvl w:val="0"/>
                <w:numId w:val="5"/>
              </w:numPr>
              <w:contextualSpacing/>
              <w:rPr>
                <w:b/>
                <w:i/>
                <w:sz w:val="18"/>
                <w:szCs w:val="18"/>
              </w:rPr>
            </w:pPr>
            <w:r w:rsidRPr="00BE547F">
              <w:rPr>
                <w:b/>
                <w:i/>
                <w:sz w:val="18"/>
                <w:szCs w:val="18"/>
              </w:rPr>
              <w:t>you must attend the presentation to be eligible to attend a private meeting with the Commissioner</w:t>
            </w:r>
          </w:p>
          <w:p w14:paraId="250ABCC0" w14:textId="00969288" w:rsidR="00BE547F" w:rsidRPr="004A1880" w:rsidRDefault="00BE547F" w:rsidP="004A1880">
            <w:pPr>
              <w:numPr>
                <w:ilvl w:val="0"/>
                <w:numId w:val="5"/>
              </w:numPr>
              <w:contextualSpacing/>
              <w:rPr>
                <w:b/>
                <w:i/>
                <w:sz w:val="20"/>
                <w:szCs w:val="20"/>
              </w:rPr>
            </w:pPr>
            <w:r w:rsidRPr="00BE547F">
              <w:rPr>
                <w:b/>
                <w:i/>
                <w:sz w:val="18"/>
                <w:szCs w:val="18"/>
              </w:rPr>
              <w:t xml:space="preserve">Sessions are limited and will be allocated on a </w:t>
            </w:r>
            <w:r w:rsidR="004A1880" w:rsidRPr="00BE547F">
              <w:rPr>
                <w:b/>
                <w:i/>
                <w:sz w:val="18"/>
                <w:szCs w:val="18"/>
              </w:rPr>
              <w:t>first come</w:t>
            </w:r>
            <w:r w:rsidR="004A1880">
              <w:rPr>
                <w:b/>
                <w:i/>
                <w:sz w:val="18"/>
                <w:szCs w:val="18"/>
              </w:rPr>
              <w:t xml:space="preserve"> </w:t>
            </w:r>
            <w:r w:rsidRPr="004A1880">
              <w:rPr>
                <w:b/>
                <w:i/>
                <w:sz w:val="18"/>
                <w:szCs w:val="18"/>
              </w:rPr>
              <w:t>first served basis until all time slots have been booked</w:t>
            </w:r>
          </w:p>
        </w:tc>
        <w:tc>
          <w:tcPr>
            <w:tcW w:w="4490" w:type="dxa"/>
            <w:shd w:val="clear" w:color="auto" w:fill="auto"/>
          </w:tcPr>
          <w:p w14:paraId="27F7EA2B" w14:textId="10323892" w:rsidR="00BE547F" w:rsidRPr="00BE547F" w:rsidRDefault="00CF09DA" w:rsidP="00032E03">
            <w:pPr>
              <w:spacing w:before="240" w:after="240"/>
              <w:contextualSpacing/>
            </w:pPr>
            <w:sdt>
              <w:sdtPr>
                <w:id w:val="1882898168"/>
                <w14:checkbox>
                  <w14:checked w14:val="0"/>
                  <w14:checkedState w14:val="2612" w14:font="MS Gothic"/>
                  <w14:uncheckedState w14:val="2610" w14:font="MS Gothic"/>
                </w14:checkbox>
              </w:sdtPr>
              <w:sdtEndPr/>
              <w:sdtContent>
                <w:r w:rsidR="00032E03">
                  <w:rPr>
                    <w:rFonts w:ascii="MS Gothic" w:eastAsia="MS Gothic" w:hAnsi="MS Gothic" w:hint="eastAsia"/>
                  </w:rPr>
                  <w:t>☐</w:t>
                </w:r>
              </w:sdtContent>
            </w:sdt>
            <w:r w:rsidR="00BE547F" w:rsidRPr="00BE547F">
              <w:t xml:space="preserve"> Yes</w:t>
            </w:r>
          </w:p>
          <w:p w14:paraId="6CDF33FB" w14:textId="6FCD823B" w:rsidR="00BE547F" w:rsidRPr="00BE547F" w:rsidRDefault="00CF09DA" w:rsidP="00032E03">
            <w:pPr>
              <w:spacing w:before="240" w:after="240"/>
              <w:contextualSpacing/>
            </w:pPr>
            <w:sdt>
              <w:sdtPr>
                <w:id w:val="-1698918403"/>
                <w14:checkbox>
                  <w14:checked w14:val="0"/>
                  <w14:checkedState w14:val="2612" w14:font="MS Gothic"/>
                  <w14:uncheckedState w14:val="2610" w14:font="MS Gothic"/>
                </w14:checkbox>
              </w:sdtPr>
              <w:sdtEndPr/>
              <w:sdtContent>
                <w:r w:rsidR="00032E03">
                  <w:rPr>
                    <w:rFonts w:ascii="MS Gothic" w:eastAsia="MS Gothic" w:hAnsi="MS Gothic" w:hint="eastAsia"/>
                  </w:rPr>
                  <w:t>☐</w:t>
                </w:r>
              </w:sdtContent>
            </w:sdt>
            <w:r w:rsidR="00BE547F" w:rsidRPr="00BE547F">
              <w:t xml:space="preserve"> No</w:t>
            </w:r>
          </w:p>
        </w:tc>
      </w:tr>
      <w:tr w:rsidR="00DF0FDA" w:rsidRPr="00BE547F" w14:paraId="7E386E0C" w14:textId="77777777" w:rsidTr="00816936">
        <w:tc>
          <w:tcPr>
            <w:tcW w:w="4526" w:type="dxa"/>
            <w:gridSpan w:val="2"/>
            <w:shd w:val="clear" w:color="auto" w:fill="DDD9C3" w:themeFill="background2" w:themeFillShade="E6"/>
          </w:tcPr>
          <w:p w14:paraId="7A36B3B7" w14:textId="497A76DF" w:rsidR="00DF0FDA" w:rsidRPr="00DF0FDA" w:rsidRDefault="00DF0FDA" w:rsidP="00A706D6">
            <w:pPr>
              <w:contextualSpacing/>
              <w:rPr>
                <w:b/>
                <w:i/>
                <w:iCs/>
                <w:sz w:val="18"/>
                <w:szCs w:val="18"/>
              </w:rPr>
            </w:pPr>
            <w:r w:rsidRPr="00DF0FDA">
              <w:rPr>
                <w:b/>
                <w:i/>
                <w:iCs/>
                <w:sz w:val="18"/>
                <w:szCs w:val="18"/>
              </w:rPr>
              <w:t>Based on your responses below, please indicate which Commissioner you would wish to speak with:</w:t>
            </w:r>
          </w:p>
          <w:p w14:paraId="1F997CAD" w14:textId="7760AF88" w:rsidR="00DF0FDA" w:rsidRPr="00B136BA" w:rsidRDefault="004C0BD2" w:rsidP="00DF0FDA">
            <w:pPr>
              <w:pStyle w:val="ListParagraph"/>
              <w:numPr>
                <w:ilvl w:val="0"/>
                <w:numId w:val="5"/>
              </w:numPr>
              <w:rPr>
                <w:rFonts w:ascii="Calibri" w:hAnsi="Calibri" w:cs="Calibri"/>
                <w:b/>
                <w:sz w:val="22"/>
                <w:szCs w:val="22"/>
              </w:rPr>
            </w:pPr>
            <w:r>
              <w:rPr>
                <w:rFonts w:ascii="Calibri" w:hAnsi="Calibri" w:cs="Calibri"/>
                <w:b/>
                <w:sz w:val="22"/>
                <w:szCs w:val="22"/>
              </w:rPr>
              <w:t>SVT for Adults</w:t>
            </w:r>
          </w:p>
          <w:p w14:paraId="55E9F1F7" w14:textId="77777777" w:rsidR="004C0BD2" w:rsidRPr="004C0BD2" w:rsidRDefault="004C0BD2" w:rsidP="004C0BD2">
            <w:pPr>
              <w:pStyle w:val="ListParagraph"/>
              <w:numPr>
                <w:ilvl w:val="0"/>
                <w:numId w:val="5"/>
              </w:numPr>
              <w:rPr>
                <w:b/>
                <w:sz w:val="22"/>
                <w:szCs w:val="22"/>
              </w:rPr>
            </w:pPr>
            <w:r>
              <w:rPr>
                <w:rFonts w:ascii="Calibri" w:hAnsi="Calibri" w:cs="Calibri"/>
                <w:b/>
                <w:sz w:val="22"/>
                <w:szCs w:val="22"/>
              </w:rPr>
              <w:t>SVT for Children and Young People</w:t>
            </w:r>
          </w:p>
          <w:p w14:paraId="5B4E1706" w14:textId="585BD43C" w:rsidR="00DF0FDA" w:rsidRPr="00DF0FDA" w:rsidRDefault="00DF0FDA" w:rsidP="004C0BD2">
            <w:pPr>
              <w:pStyle w:val="ListParagraph"/>
              <w:numPr>
                <w:ilvl w:val="0"/>
                <w:numId w:val="5"/>
              </w:numPr>
              <w:rPr>
                <w:b/>
                <w:sz w:val="22"/>
                <w:szCs w:val="22"/>
              </w:rPr>
            </w:pPr>
            <w:r w:rsidRPr="00B136BA">
              <w:rPr>
                <w:rFonts w:ascii="Calibri" w:hAnsi="Calibri" w:cs="Calibri"/>
                <w:b/>
                <w:sz w:val="22"/>
                <w:szCs w:val="22"/>
              </w:rPr>
              <w:t>Both</w:t>
            </w:r>
          </w:p>
        </w:tc>
        <w:tc>
          <w:tcPr>
            <w:tcW w:w="4490" w:type="dxa"/>
            <w:shd w:val="clear" w:color="auto" w:fill="auto"/>
          </w:tcPr>
          <w:p w14:paraId="236DDB01" w14:textId="77777777" w:rsidR="00DF0FDA" w:rsidRPr="00B136BA" w:rsidRDefault="00DF0FDA" w:rsidP="00DF0FDA">
            <w:pPr>
              <w:contextualSpacing/>
              <w:rPr>
                <w:sz w:val="16"/>
                <w:szCs w:val="16"/>
              </w:rPr>
            </w:pPr>
          </w:p>
          <w:p w14:paraId="29A45EC5" w14:textId="77777777" w:rsidR="00DF0FDA" w:rsidRPr="00B136BA" w:rsidRDefault="00DF0FDA" w:rsidP="00DF0FDA">
            <w:pPr>
              <w:contextualSpacing/>
              <w:rPr>
                <w:sz w:val="16"/>
                <w:szCs w:val="16"/>
              </w:rPr>
            </w:pPr>
          </w:p>
          <w:p w14:paraId="53BE1CB9" w14:textId="21D4669D" w:rsidR="00DF0FDA" w:rsidRPr="00BE547F" w:rsidRDefault="00CF09DA" w:rsidP="00DF0FDA">
            <w:pPr>
              <w:contextualSpacing/>
            </w:pPr>
            <w:sdt>
              <w:sdtPr>
                <w:id w:val="476729579"/>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B7DFE3C" w14:textId="1AA99B4A" w:rsidR="00DF0FDA" w:rsidRPr="00BE547F" w:rsidRDefault="00CF09DA" w:rsidP="00DF0FDA">
            <w:pPr>
              <w:contextualSpacing/>
            </w:pPr>
            <w:sdt>
              <w:sdtPr>
                <w:id w:val="2126642107"/>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5D75E62" w14:textId="6F5779DA" w:rsidR="00DF0FDA" w:rsidRPr="00BE547F" w:rsidRDefault="00CF09DA" w:rsidP="00DF0FDA">
            <w:pPr>
              <w:contextualSpacing/>
            </w:pPr>
            <w:sdt>
              <w:sdtPr>
                <w:id w:val="387848336"/>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DD6383D" w14:textId="77777777" w:rsidR="00DF0FDA" w:rsidRPr="00BE547F" w:rsidRDefault="00DF0FDA" w:rsidP="00A706D6">
            <w:pPr>
              <w:contextualSpacing/>
            </w:pPr>
          </w:p>
        </w:tc>
      </w:tr>
    </w:tbl>
    <w:p w14:paraId="4C70B933" w14:textId="77777777" w:rsidR="00BE547F" w:rsidRDefault="00BE547F">
      <w:pPr>
        <w:rPr>
          <w:b/>
          <w:sz w:val="28"/>
          <w:szCs w:val="28"/>
        </w:rPr>
      </w:pPr>
    </w:p>
    <w:tbl>
      <w:tblPr>
        <w:tblStyle w:val="TableGrid"/>
        <w:tblW w:w="0" w:type="auto"/>
        <w:tblLook w:val="04A0" w:firstRow="1" w:lastRow="0" w:firstColumn="1" w:lastColumn="0" w:noHBand="0" w:noVBand="1"/>
      </w:tblPr>
      <w:tblGrid>
        <w:gridCol w:w="4130"/>
        <w:gridCol w:w="4886"/>
      </w:tblGrid>
      <w:tr w:rsidR="00421056" w14:paraId="7D0E82A4" w14:textId="77777777" w:rsidTr="00430F88">
        <w:trPr>
          <w:trHeight w:val="333"/>
        </w:trPr>
        <w:tc>
          <w:tcPr>
            <w:tcW w:w="9016" w:type="dxa"/>
            <w:gridSpan w:val="2"/>
            <w:tcBorders>
              <w:left w:val="single" w:sz="4" w:space="0" w:color="auto"/>
              <w:right w:val="single" w:sz="4" w:space="0" w:color="auto"/>
            </w:tcBorders>
            <w:shd w:val="clear" w:color="auto" w:fill="8DB3E2" w:themeFill="text2" w:themeFillTint="66"/>
          </w:tcPr>
          <w:p w14:paraId="3FA6CCE0" w14:textId="77777777" w:rsidR="00421056" w:rsidRPr="00816936" w:rsidRDefault="00E00EDD" w:rsidP="00816936">
            <w:pPr>
              <w:keepNext/>
              <w:keepLines/>
              <w:spacing w:before="60" w:after="60"/>
              <w:jc w:val="center"/>
              <w:outlineLvl w:val="2"/>
              <w:rPr>
                <w:rFonts w:cstheme="minorHAnsi"/>
                <w:b/>
                <w:bCs/>
              </w:rPr>
            </w:pPr>
            <w:r w:rsidRPr="00816936">
              <w:rPr>
                <w:rFonts w:eastAsiaTheme="majorEastAsia" w:cstheme="minorHAnsi"/>
                <w:b/>
                <w:bCs/>
                <w:lang w:eastAsia="ja-JP"/>
              </w:rPr>
              <w:t>Service Specific Feedback</w:t>
            </w:r>
          </w:p>
        </w:tc>
      </w:tr>
      <w:tr w:rsidR="00F11FCF" w14:paraId="706BE5D4" w14:textId="77777777" w:rsidTr="00430F88">
        <w:trPr>
          <w:trHeight w:val="1225"/>
        </w:trPr>
        <w:tc>
          <w:tcPr>
            <w:tcW w:w="4130" w:type="dxa"/>
            <w:shd w:val="clear" w:color="auto" w:fill="DDD9C3" w:themeFill="background2" w:themeFillShade="E6"/>
            <w:vAlign w:val="center"/>
          </w:tcPr>
          <w:p w14:paraId="085F0B09" w14:textId="6D2ED06F" w:rsidR="00F11FCF" w:rsidRPr="004C0BD2" w:rsidRDefault="00F11FCF" w:rsidP="00F11FCF">
            <w:pPr>
              <w:rPr>
                <w:rFonts w:cstheme="minorHAnsi"/>
                <w:b/>
              </w:rPr>
            </w:pPr>
            <w:r w:rsidRPr="004C0BD2">
              <w:rPr>
                <w:rFonts w:cstheme="minorHAnsi"/>
                <w:b/>
              </w:rPr>
              <w:t xml:space="preserve">Which of the services are you interested in providing? </w:t>
            </w:r>
          </w:p>
          <w:p w14:paraId="5DA5C9DC" w14:textId="77777777" w:rsidR="004C0BD2"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SVT for Adults</w:t>
            </w:r>
          </w:p>
          <w:p w14:paraId="3C3DEDB1" w14:textId="0724C135" w:rsidR="004C0BD2"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SVT for Children and Young People</w:t>
            </w:r>
            <w:r>
              <w:rPr>
                <w:rFonts w:asciiTheme="minorHAnsi" w:hAnsiTheme="minorHAnsi" w:cstheme="minorHAnsi"/>
                <w:b/>
                <w:sz w:val="22"/>
                <w:szCs w:val="22"/>
              </w:rPr>
              <w:t xml:space="preserve"> (CYP)</w:t>
            </w:r>
          </w:p>
          <w:p w14:paraId="5E419B2D" w14:textId="2ED460F0" w:rsidR="00F11FCF"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Both</w:t>
            </w:r>
          </w:p>
        </w:tc>
        <w:tc>
          <w:tcPr>
            <w:tcW w:w="4886" w:type="dxa"/>
          </w:tcPr>
          <w:p w14:paraId="03708EF1" w14:textId="77777777" w:rsidR="00F11FCF" w:rsidRPr="00FA66BC" w:rsidRDefault="00F11FCF" w:rsidP="00F11FCF">
            <w:pPr>
              <w:jc w:val="center"/>
              <w:rPr>
                <w:rFonts w:cstheme="minorHAnsi"/>
                <w:sz w:val="24"/>
                <w:szCs w:val="24"/>
              </w:rPr>
            </w:pPr>
          </w:p>
          <w:p w14:paraId="5B06B592" w14:textId="77777777" w:rsidR="00BE547F" w:rsidRDefault="00BE547F" w:rsidP="00F11FCF">
            <w:pPr>
              <w:jc w:val="center"/>
              <w:rPr>
                <w:rFonts w:cstheme="minorHAnsi"/>
              </w:rPr>
            </w:pPr>
          </w:p>
          <w:p w14:paraId="58E428F4" w14:textId="77777777" w:rsidR="00CF09DA" w:rsidRPr="00B136BA" w:rsidRDefault="00CF09DA" w:rsidP="00CF09DA">
            <w:pPr>
              <w:contextualSpacing/>
              <w:rPr>
                <w:sz w:val="16"/>
                <w:szCs w:val="16"/>
              </w:rPr>
            </w:pPr>
          </w:p>
          <w:p w14:paraId="4403F6E7" w14:textId="77777777" w:rsidR="00CF09DA" w:rsidRPr="00BE547F" w:rsidRDefault="00CF09DA" w:rsidP="00CF09DA">
            <w:pPr>
              <w:contextualSpacing/>
            </w:pPr>
            <w:sdt>
              <w:sdtPr>
                <w:id w:val="163830081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547F">
              <w:t xml:space="preserve"> Yes</w:t>
            </w:r>
          </w:p>
          <w:p w14:paraId="6723C2B9" w14:textId="21A88BF8" w:rsidR="00CF09DA" w:rsidRDefault="00CF09DA" w:rsidP="00CF09DA">
            <w:pPr>
              <w:contextualSpacing/>
            </w:pPr>
            <w:sdt>
              <w:sdtPr>
                <w:id w:val="35369781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547F">
              <w:t xml:space="preserve"> Yes</w:t>
            </w:r>
          </w:p>
          <w:p w14:paraId="5A0E64E3" w14:textId="77777777" w:rsidR="00CF09DA" w:rsidRPr="00BE547F" w:rsidRDefault="00CF09DA" w:rsidP="00CF09DA">
            <w:pPr>
              <w:contextualSpacing/>
            </w:pPr>
          </w:p>
          <w:p w14:paraId="15EAEBFC" w14:textId="7541305A" w:rsidR="00FA66BC" w:rsidRPr="00CF09DA" w:rsidRDefault="00CF09DA" w:rsidP="00CF09DA">
            <w:pPr>
              <w:contextualSpacing/>
            </w:pPr>
            <w:sdt>
              <w:sdtPr>
                <w:id w:val="1063527099"/>
                <w14:checkbox>
                  <w14:checked w14:val="0"/>
                  <w14:checkedState w14:val="2612" w14:font="MS Gothic"/>
                  <w14:uncheckedState w14:val="2610" w14:font="MS Gothic"/>
                </w14:checkbox>
              </w:sdtPr>
              <w:sdtContent>
                <w:r>
                  <w:rPr>
                    <w:rFonts w:ascii="MS Gothic" w:eastAsia="MS Gothic" w:hAnsi="MS Gothic" w:hint="eastAsia"/>
                  </w:rPr>
                  <w:t>☐</w:t>
                </w:r>
              </w:sdtContent>
            </w:sdt>
            <w:r w:rsidRPr="00BE547F">
              <w:t xml:space="preserve"> Yes</w:t>
            </w:r>
          </w:p>
        </w:tc>
      </w:tr>
      <w:tr w:rsidR="00DB61EF" w:rsidRPr="00FA66BC" w14:paraId="2A4E8E3C" w14:textId="77777777" w:rsidTr="00430F88">
        <w:trPr>
          <w:trHeight w:val="1225"/>
        </w:trPr>
        <w:tc>
          <w:tcPr>
            <w:tcW w:w="4130" w:type="dxa"/>
            <w:shd w:val="clear" w:color="auto" w:fill="DDD9C3" w:themeFill="background2" w:themeFillShade="E6"/>
            <w:vAlign w:val="center"/>
          </w:tcPr>
          <w:p w14:paraId="49526319" w14:textId="168F8D99" w:rsidR="00DB61EF" w:rsidRDefault="00DB61EF" w:rsidP="00F11FCF">
            <w:pPr>
              <w:rPr>
                <w:rFonts w:ascii="Calibri" w:hAnsi="Calibri" w:cs="Calibri"/>
                <w:b/>
                <w:bCs/>
              </w:rPr>
            </w:pPr>
            <w:r>
              <w:rPr>
                <w:rFonts w:cstheme="minorHAnsi"/>
                <w:b/>
                <w:bCs/>
              </w:rPr>
              <w:t>Why would you specifically want to provide the services you highlighted?</w:t>
            </w:r>
          </w:p>
        </w:tc>
        <w:tc>
          <w:tcPr>
            <w:tcW w:w="4886" w:type="dxa"/>
          </w:tcPr>
          <w:p w14:paraId="78B09B9B" w14:textId="77777777" w:rsidR="00DB61EF" w:rsidRDefault="00DB61EF" w:rsidP="00FA66BC">
            <w:pPr>
              <w:rPr>
                <w:rFonts w:ascii="Calibri" w:hAnsi="Calibri" w:cs="Calibri"/>
              </w:rPr>
            </w:pPr>
          </w:p>
        </w:tc>
      </w:tr>
      <w:tr w:rsidR="003D1536" w:rsidRPr="00FA66BC" w14:paraId="0B4EADFC" w14:textId="77777777" w:rsidTr="00430F88">
        <w:trPr>
          <w:trHeight w:val="1225"/>
        </w:trPr>
        <w:tc>
          <w:tcPr>
            <w:tcW w:w="4130" w:type="dxa"/>
            <w:shd w:val="clear" w:color="auto" w:fill="DDD9C3" w:themeFill="background2" w:themeFillShade="E6"/>
            <w:vAlign w:val="center"/>
          </w:tcPr>
          <w:p w14:paraId="3DB53140" w14:textId="763E1D0A" w:rsidR="003D1536" w:rsidRDefault="005D3211" w:rsidP="00F11FCF">
            <w:pPr>
              <w:rPr>
                <w:rFonts w:ascii="Calibri" w:hAnsi="Calibri" w:cs="Calibri"/>
                <w:b/>
                <w:bCs/>
              </w:rPr>
            </w:pPr>
            <w:r w:rsidRPr="005D3211">
              <w:rPr>
                <w:rFonts w:cstheme="minorHAnsi"/>
                <w:b/>
              </w:rPr>
              <w:t>We have attached the draft specification. Please use the box below to add any comments you wish to feedback to the commissioners</w:t>
            </w:r>
          </w:p>
        </w:tc>
        <w:tc>
          <w:tcPr>
            <w:tcW w:w="4886" w:type="dxa"/>
          </w:tcPr>
          <w:p w14:paraId="6B2F2942" w14:textId="77777777" w:rsidR="003D1536" w:rsidRDefault="003D1536" w:rsidP="00FA66BC">
            <w:pPr>
              <w:rPr>
                <w:rFonts w:ascii="Calibri" w:hAnsi="Calibri" w:cs="Calibri"/>
              </w:rPr>
            </w:pPr>
          </w:p>
        </w:tc>
      </w:tr>
      <w:tr w:rsidR="003A2059" w:rsidRPr="00FA66BC" w14:paraId="7B22F036" w14:textId="77777777" w:rsidTr="00EC686A">
        <w:trPr>
          <w:trHeight w:val="1225"/>
        </w:trPr>
        <w:tc>
          <w:tcPr>
            <w:tcW w:w="4130" w:type="dxa"/>
            <w:shd w:val="clear" w:color="auto" w:fill="DDD9C3" w:themeFill="background2" w:themeFillShade="E6"/>
            <w:vAlign w:val="center"/>
          </w:tcPr>
          <w:p w14:paraId="12EBB6DF" w14:textId="77777777" w:rsidR="003A2059" w:rsidRPr="00FA66BC" w:rsidRDefault="003A2059" w:rsidP="00EC686A">
            <w:pPr>
              <w:pStyle w:val="Default"/>
              <w:rPr>
                <w:rFonts w:ascii="Calibri" w:hAnsi="Calibri" w:cs="Calibri"/>
                <w:b/>
                <w:bCs/>
                <w:sz w:val="22"/>
                <w:szCs w:val="22"/>
              </w:rPr>
            </w:pPr>
            <w:r w:rsidRPr="00FA66BC">
              <w:rPr>
                <w:rFonts w:ascii="Calibri" w:hAnsi="Calibri" w:cs="Calibri"/>
                <w:b/>
                <w:bCs/>
                <w:sz w:val="22"/>
                <w:szCs w:val="22"/>
              </w:rPr>
              <w:t>Having reviewed the specification</w:t>
            </w:r>
            <w:r>
              <w:rPr>
                <w:rFonts w:ascii="Calibri" w:hAnsi="Calibri" w:cs="Calibri"/>
                <w:b/>
                <w:bCs/>
                <w:sz w:val="22"/>
                <w:szCs w:val="22"/>
              </w:rPr>
              <w:t>(s)</w:t>
            </w:r>
            <w:r w:rsidRPr="00FA66BC">
              <w:rPr>
                <w:rFonts w:ascii="Calibri" w:hAnsi="Calibri" w:cs="Calibri"/>
                <w:b/>
                <w:bCs/>
                <w:sz w:val="22"/>
                <w:szCs w:val="22"/>
              </w:rPr>
              <w:t xml:space="preserve"> are there any further areas you would expect to see included?</w:t>
            </w:r>
          </w:p>
        </w:tc>
        <w:tc>
          <w:tcPr>
            <w:tcW w:w="4886" w:type="dxa"/>
          </w:tcPr>
          <w:p w14:paraId="77D33897" w14:textId="77777777" w:rsidR="003A2059" w:rsidRDefault="003A2059" w:rsidP="00EC686A">
            <w:pPr>
              <w:rPr>
                <w:rFonts w:ascii="Calibri" w:hAnsi="Calibri" w:cs="Calibri"/>
              </w:rPr>
            </w:pPr>
            <w:r>
              <w:rPr>
                <w:rFonts w:ascii="Calibri" w:hAnsi="Calibri" w:cs="Calibri"/>
              </w:rPr>
              <w:t>Adults:</w:t>
            </w:r>
          </w:p>
          <w:p w14:paraId="7D2EDFCE" w14:textId="77777777" w:rsidR="003A2059" w:rsidRDefault="003A2059" w:rsidP="00EC686A">
            <w:pPr>
              <w:rPr>
                <w:rFonts w:ascii="Calibri" w:hAnsi="Calibri" w:cs="Calibri"/>
              </w:rPr>
            </w:pPr>
          </w:p>
          <w:p w14:paraId="0A4CD1DB" w14:textId="77777777" w:rsidR="003A2059" w:rsidRDefault="003A2059" w:rsidP="00EC686A">
            <w:pPr>
              <w:rPr>
                <w:rFonts w:ascii="Calibri" w:hAnsi="Calibri" w:cs="Calibri"/>
              </w:rPr>
            </w:pPr>
          </w:p>
          <w:p w14:paraId="401B8750" w14:textId="77777777" w:rsidR="003A2059" w:rsidRPr="00FA66BC" w:rsidRDefault="003A2059" w:rsidP="00EC686A">
            <w:pPr>
              <w:rPr>
                <w:rFonts w:ascii="Calibri" w:hAnsi="Calibri" w:cs="Calibri"/>
              </w:rPr>
            </w:pPr>
            <w:r>
              <w:rPr>
                <w:rFonts w:ascii="Calibri" w:hAnsi="Calibri" w:cs="Calibri"/>
              </w:rPr>
              <w:t>CYP:</w:t>
            </w:r>
          </w:p>
        </w:tc>
      </w:tr>
      <w:tr w:rsidR="003A2059" w:rsidRPr="00FA66BC" w14:paraId="55E8DC8B" w14:textId="77777777" w:rsidTr="00EC686A">
        <w:trPr>
          <w:trHeight w:val="1225"/>
        </w:trPr>
        <w:tc>
          <w:tcPr>
            <w:tcW w:w="4130" w:type="dxa"/>
            <w:shd w:val="clear" w:color="auto" w:fill="DDD9C3" w:themeFill="background2" w:themeFillShade="E6"/>
            <w:vAlign w:val="center"/>
          </w:tcPr>
          <w:p w14:paraId="066633E4" w14:textId="77777777" w:rsidR="003A2059" w:rsidRPr="00FA66BC" w:rsidRDefault="003A2059" w:rsidP="00EC686A">
            <w:pPr>
              <w:pStyle w:val="Default"/>
              <w:rPr>
                <w:rFonts w:ascii="Calibri" w:hAnsi="Calibri" w:cs="Calibri"/>
                <w:b/>
                <w:bCs/>
                <w:sz w:val="22"/>
                <w:szCs w:val="22"/>
              </w:rPr>
            </w:pPr>
            <w:r w:rsidRPr="00FA66BC">
              <w:rPr>
                <w:rFonts w:ascii="Calibri" w:hAnsi="Calibri" w:cs="Calibri"/>
                <w:b/>
                <w:bCs/>
                <w:sz w:val="22"/>
                <w:szCs w:val="22"/>
              </w:rPr>
              <w:t>Are there any further Specification Exclusions?</w:t>
            </w:r>
          </w:p>
        </w:tc>
        <w:tc>
          <w:tcPr>
            <w:tcW w:w="4886" w:type="dxa"/>
          </w:tcPr>
          <w:p w14:paraId="19E17770" w14:textId="77777777" w:rsidR="003A2059" w:rsidRDefault="003A2059" w:rsidP="00EC686A">
            <w:pPr>
              <w:rPr>
                <w:rFonts w:ascii="Calibri" w:hAnsi="Calibri" w:cs="Calibri"/>
              </w:rPr>
            </w:pPr>
            <w:r>
              <w:rPr>
                <w:rFonts w:ascii="Calibri" w:hAnsi="Calibri" w:cs="Calibri"/>
              </w:rPr>
              <w:t>Adults:</w:t>
            </w:r>
          </w:p>
          <w:p w14:paraId="79AFD3B5" w14:textId="77777777" w:rsidR="003A2059" w:rsidRDefault="003A2059" w:rsidP="00EC686A">
            <w:pPr>
              <w:rPr>
                <w:rFonts w:ascii="Calibri" w:hAnsi="Calibri" w:cs="Calibri"/>
              </w:rPr>
            </w:pPr>
          </w:p>
          <w:p w14:paraId="6959C6A8" w14:textId="77777777" w:rsidR="003A2059" w:rsidRDefault="003A2059" w:rsidP="00EC686A">
            <w:pPr>
              <w:rPr>
                <w:rFonts w:ascii="Calibri" w:hAnsi="Calibri" w:cs="Calibri"/>
              </w:rPr>
            </w:pPr>
          </w:p>
          <w:p w14:paraId="3426F745" w14:textId="77777777" w:rsidR="003A2059" w:rsidRDefault="003A2059" w:rsidP="00EC686A">
            <w:pPr>
              <w:rPr>
                <w:rFonts w:ascii="Calibri" w:hAnsi="Calibri" w:cs="Calibri"/>
              </w:rPr>
            </w:pPr>
            <w:r>
              <w:rPr>
                <w:rFonts w:ascii="Calibri" w:hAnsi="Calibri" w:cs="Calibri"/>
              </w:rPr>
              <w:t>CYP:</w:t>
            </w:r>
          </w:p>
        </w:tc>
      </w:tr>
      <w:tr w:rsidR="00DB61EF" w:rsidRPr="00FA66BC" w14:paraId="495A08B4" w14:textId="77777777" w:rsidTr="00430F88">
        <w:trPr>
          <w:trHeight w:val="1225"/>
        </w:trPr>
        <w:tc>
          <w:tcPr>
            <w:tcW w:w="4130" w:type="dxa"/>
            <w:shd w:val="clear" w:color="auto" w:fill="DDD9C3" w:themeFill="background2" w:themeFillShade="E6"/>
            <w:vAlign w:val="center"/>
          </w:tcPr>
          <w:p w14:paraId="01BF996F" w14:textId="1CA62F7B" w:rsidR="00DB61EF" w:rsidRDefault="00DB61EF" w:rsidP="00F11FCF">
            <w:pPr>
              <w:rPr>
                <w:rFonts w:ascii="Calibri" w:hAnsi="Calibri" w:cs="Calibri"/>
                <w:b/>
                <w:bCs/>
              </w:rPr>
            </w:pPr>
            <w:r w:rsidRPr="00816936">
              <w:rPr>
                <w:rFonts w:ascii="Calibri" w:hAnsi="Calibri" w:cs="Calibri"/>
                <w:b/>
              </w:rPr>
              <w:t xml:space="preserve">Can you identify any obstacles that you perceive might prevent your organisation delivering the full Services detailed in the draft specification?  </w:t>
            </w:r>
          </w:p>
        </w:tc>
        <w:tc>
          <w:tcPr>
            <w:tcW w:w="4886" w:type="dxa"/>
          </w:tcPr>
          <w:p w14:paraId="2E6DE795" w14:textId="76696EA8" w:rsidR="00DB61EF" w:rsidRPr="00DB61EF" w:rsidRDefault="00DB61EF" w:rsidP="00FA66BC">
            <w:pPr>
              <w:rPr>
                <w:rFonts w:ascii="Calibri" w:hAnsi="Calibri" w:cs="Calibri"/>
                <w:i/>
                <w:iCs/>
                <w:sz w:val="16"/>
                <w:szCs w:val="16"/>
              </w:rPr>
            </w:pPr>
            <w:r>
              <w:rPr>
                <w:rFonts w:ascii="Calibri" w:hAnsi="Calibri" w:cs="Calibri"/>
                <w:i/>
                <w:iCs/>
                <w:sz w:val="16"/>
                <w:szCs w:val="16"/>
              </w:rPr>
              <w:t>Please</w:t>
            </w:r>
            <w:r w:rsidR="00032E03">
              <w:rPr>
                <w:rFonts w:ascii="Calibri" w:hAnsi="Calibri" w:cs="Calibri"/>
                <w:i/>
                <w:iCs/>
                <w:sz w:val="16"/>
                <w:szCs w:val="16"/>
              </w:rPr>
              <w:t xml:space="preserve"> also</w:t>
            </w:r>
            <w:r>
              <w:rPr>
                <w:rFonts w:ascii="Calibri" w:hAnsi="Calibri" w:cs="Calibri"/>
                <w:i/>
                <w:iCs/>
                <w:sz w:val="16"/>
                <w:szCs w:val="16"/>
              </w:rPr>
              <w:t xml:space="preserve"> explain why you believe these to be obstacles.</w:t>
            </w:r>
          </w:p>
        </w:tc>
      </w:tr>
      <w:tr w:rsidR="003A2059" w:rsidRPr="00FA66BC" w14:paraId="1D6F1C22" w14:textId="77777777" w:rsidTr="00EC686A">
        <w:trPr>
          <w:trHeight w:val="1225"/>
        </w:trPr>
        <w:tc>
          <w:tcPr>
            <w:tcW w:w="4130" w:type="dxa"/>
            <w:shd w:val="clear" w:color="auto" w:fill="DDD9C3" w:themeFill="background2" w:themeFillShade="E6"/>
            <w:vAlign w:val="center"/>
          </w:tcPr>
          <w:p w14:paraId="5C9AC889" w14:textId="77777777" w:rsidR="003A2059" w:rsidRPr="00FA66BC" w:rsidRDefault="003A2059" w:rsidP="00EC686A">
            <w:pPr>
              <w:rPr>
                <w:rFonts w:ascii="Calibri" w:hAnsi="Calibri" w:cs="Calibri"/>
                <w:b/>
                <w:bCs/>
              </w:rPr>
            </w:pPr>
            <w:r>
              <w:rPr>
                <w:rFonts w:ascii="Calibri" w:hAnsi="Calibri" w:cs="Calibri"/>
                <w:b/>
                <w:bCs/>
              </w:rPr>
              <w:t>What do you need as a provider to deliver a commercially viable service?</w:t>
            </w:r>
          </w:p>
        </w:tc>
        <w:tc>
          <w:tcPr>
            <w:tcW w:w="4886" w:type="dxa"/>
          </w:tcPr>
          <w:p w14:paraId="390C06D6" w14:textId="77777777" w:rsidR="003A2059" w:rsidRDefault="003A2059" w:rsidP="00EC686A">
            <w:pPr>
              <w:rPr>
                <w:rFonts w:ascii="Calibri" w:hAnsi="Calibri" w:cs="Calibri"/>
              </w:rPr>
            </w:pPr>
          </w:p>
        </w:tc>
      </w:tr>
      <w:tr w:rsidR="00F11FCF" w:rsidRPr="00FA66BC" w14:paraId="55FE8C75" w14:textId="77777777" w:rsidTr="00430F88">
        <w:trPr>
          <w:trHeight w:val="1225"/>
        </w:trPr>
        <w:tc>
          <w:tcPr>
            <w:tcW w:w="4130" w:type="dxa"/>
            <w:shd w:val="clear" w:color="auto" w:fill="DDD9C3" w:themeFill="background2" w:themeFillShade="E6"/>
            <w:vAlign w:val="center"/>
          </w:tcPr>
          <w:p w14:paraId="09A68B23" w14:textId="42F5BB08"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What data would you need to see to support you being able to submit a viable bid?</w:t>
            </w:r>
          </w:p>
        </w:tc>
        <w:tc>
          <w:tcPr>
            <w:tcW w:w="4886" w:type="dxa"/>
          </w:tcPr>
          <w:p w14:paraId="55346474" w14:textId="77777777" w:rsidR="00F11FCF" w:rsidRPr="00FA66BC" w:rsidRDefault="00F11FCF" w:rsidP="00F11FCF">
            <w:pPr>
              <w:jc w:val="center"/>
              <w:rPr>
                <w:rFonts w:ascii="Calibri" w:hAnsi="Calibri" w:cs="Calibri"/>
              </w:rPr>
            </w:pPr>
          </w:p>
        </w:tc>
      </w:tr>
      <w:tr w:rsidR="00F11FCF" w:rsidRPr="00FA66BC" w14:paraId="5D8C11EF" w14:textId="77777777" w:rsidTr="00430F88">
        <w:trPr>
          <w:trHeight w:val="1225"/>
        </w:trPr>
        <w:tc>
          <w:tcPr>
            <w:tcW w:w="4130" w:type="dxa"/>
            <w:shd w:val="clear" w:color="auto" w:fill="DDD9C3" w:themeFill="background2" w:themeFillShade="E6"/>
            <w:vAlign w:val="center"/>
          </w:tcPr>
          <w:p w14:paraId="1796BF0A" w14:textId="78507ED6" w:rsidR="00F11FCF" w:rsidRPr="00FA66BC" w:rsidRDefault="004C0BD2" w:rsidP="00F11FCF">
            <w:pPr>
              <w:pStyle w:val="Default"/>
              <w:rPr>
                <w:rFonts w:ascii="Calibri" w:hAnsi="Calibri" w:cs="Calibri"/>
                <w:b/>
                <w:bCs/>
                <w:sz w:val="22"/>
                <w:szCs w:val="22"/>
              </w:rPr>
            </w:pPr>
            <w:r>
              <w:rPr>
                <w:rFonts w:ascii="Calibri" w:hAnsi="Calibri" w:cs="Calibri"/>
                <w:b/>
                <w:bCs/>
                <w:sz w:val="22"/>
                <w:szCs w:val="22"/>
              </w:rPr>
              <w:t>Commissioners are considering a 6 year contract, what are your thoughts on this</w:t>
            </w:r>
            <w:r w:rsidR="00F11FCF" w:rsidRPr="00FA66BC">
              <w:rPr>
                <w:rFonts w:ascii="Calibri" w:hAnsi="Calibri" w:cs="Calibri"/>
                <w:b/>
                <w:bCs/>
                <w:sz w:val="22"/>
                <w:szCs w:val="22"/>
              </w:rPr>
              <w:t>?</w:t>
            </w:r>
          </w:p>
        </w:tc>
        <w:tc>
          <w:tcPr>
            <w:tcW w:w="4886" w:type="dxa"/>
          </w:tcPr>
          <w:p w14:paraId="0D2B9F54" w14:textId="77777777" w:rsidR="00F11FCF" w:rsidRPr="00FA66BC" w:rsidRDefault="00F11FCF" w:rsidP="00F11FCF">
            <w:pPr>
              <w:jc w:val="center"/>
              <w:rPr>
                <w:rFonts w:ascii="Calibri" w:hAnsi="Calibri" w:cs="Calibri"/>
              </w:rPr>
            </w:pPr>
          </w:p>
        </w:tc>
      </w:tr>
      <w:tr w:rsidR="00F11FCF" w:rsidRPr="00FA66BC" w14:paraId="4E8FC3FA" w14:textId="77777777" w:rsidTr="00430F88">
        <w:trPr>
          <w:trHeight w:val="1225"/>
        </w:trPr>
        <w:tc>
          <w:tcPr>
            <w:tcW w:w="4130" w:type="dxa"/>
            <w:shd w:val="clear" w:color="auto" w:fill="DDD9C3" w:themeFill="background2" w:themeFillShade="E6"/>
            <w:vAlign w:val="center"/>
          </w:tcPr>
          <w:p w14:paraId="26E13862"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lastRenderedPageBreak/>
              <w:t>How would you like to see the payment mechanism structured?</w:t>
            </w:r>
          </w:p>
          <w:p w14:paraId="293CDBE6" w14:textId="77777777" w:rsidR="00F11FCF" w:rsidRPr="00FA66BC" w:rsidRDefault="00F11FCF" w:rsidP="00F11FCF">
            <w:pPr>
              <w:pStyle w:val="Default"/>
              <w:rPr>
                <w:rFonts w:ascii="Calibri" w:hAnsi="Calibri" w:cs="Calibri"/>
                <w:b/>
                <w:bCs/>
                <w:sz w:val="22"/>
                <w:szCs w:val="22"/>
              </w:rPr>
            </w:pPr>
          </w:p>
          <w:p w14:paraId="0B1699F2" w14:textId="206E2941" w:rsidR="00F11FCF" w:rsidRPr="00FA66BC" w:rsidRDefault="00F11FCF" w:rsidP="0093220F">
            <w:pPr>
              <w:pStyle w:val="Default"/>
              <w:rPr>
                <w:rFonts w:ascii="Calibri" w:hAnsi="Calibri" w:cs="Calibri"/>
                <w:b/>
                <w:sz w:val="22"/>
                <w:szCs w:val="22"/>
              </w:rPr>
            </w:pPr>
          </w:p>
        </w:tc>
        <w:tc>
          <w:tcPr>
            <w:tcW w:w="4886" w:type="dxa"/>
          </w:tcPr>
          <w:p w14:paraId="7D1CA26A" w14:textId="77777777" w:rsidR="00F11FCF" w:rsidRPr="00FA66BC" w:rsidRDefault="00F11FCF" w:rsidP="00F11FCF">
            <w:pPr>
              <w:jc w:val="center"/>
              <w:rPr>
                <w:rFonts w:ascii="Calibri" w:hAnsi="Calibri" w:cs="Calibri"/>
              </w:rPr>
            </w:pPr>
          </w:p>
        </w:tc>
      </w:tr>
      <w:tr w:rsidR="0093220F" w:rsidRPr="00FA66BC" w14:paraId="2FC26FFA" w14:textId="77777777" w:rsidTr="00430F88">
        <w:trPr>
          <w:trHeight w:val="1225"/>
        </w:trPr>
        <w:tc>
          <w:tcPr>
            <w:tcW w:w="4130" w:type="dxa"/>
            <w:shd w:val="clear" w:color="auto" w:fill="DDD9C3" w:themeFill="background2" w:themeFillShade="E6"/>
            <w:vAlign w:val="center"/>
          </w:tcPr>
          <w:p w14:paraId="4DB620EC" w14:textId="5F19EEBA" w:rsidR="0093220F" w:rsidRPr="00FA66BC" w:rsidRDefault="0093220F" w:rsidP="0093220F">
            <w:pPr>
              <w:pStyle w:val="Default"/>
              <w:rPr>
                <w:rFonts w:ascii="Calibri" w:hAnsi="Calibri" w:cs="Calibri"/>
                <w:b/>
                <w:bCs/>
                <w:sz w:val="22"/>
                <w:szCs w:val="22"/>
              </w:rPr>
            </w:pPr>
            <w:r w:rsidRPr="00FA66BC">
              <w:rPr>
                <w:rFonts w:ascii="Calibri" w:hAnsi="Calibri" w:cs="Calibri"/>
                <w:b/>
                <w:bCs/>
                <w:sz w:val="22"/>
                <w:szCs w:val="22"/>
              </w:rPr>
              <w:t>What do you think of payment targets and incentives</w:t>
            </w:r>
            <w:r>
              <w:rPr>
                <w:rFonts w:ascii="Calibri" w:hAnsi="Calibri" w:cs="Calibri"/>
                <w:b/>
                <w:bCs/>
                <w:sz w:val="22"/>
                <w:szCs w:val="22"/>
              </w:rPr>
              <w:t>/penalties</w:t>
            </w:r>
            <w:r w:rsidRPr="00FA66BC">
              <w:rPr>
                <w:rFonts w:ascii="Calibri" w:hAnsi="Calibri" w:cs="Calibri"/>
                <w:b/>
                <w:bCs/>
                <w:sz w:val="22"/>
                <w:szCs w:val="22"/>
              </w:rPr>
              <w:t xml:space="preserve"> (through the KPIs)?</w:t>
            </w:r>
          </w:p>
          <w:p w14:paraId="6C8E9760" w14:textId="77777777" w:rsidR="0093220F" w:rsidRPr="00FA66BC" w:rsidRDefault="0093220F" w:rsidP="00F11FCF">
            <w:pPr>
              <w:pStyle w:val="Default"/>
              <w:rPr>
                <w:rFonts w:ascii="Calibri" w:hAnsi="Calibri" w:cs="Calibri"/>
                <w:b/>
                <w:bCs/>
                <w:sz w:val="22"/>
                <w:szCs w:val="22"/>
              </w:rPr>
            </w:pPr>
          </w:p>
        </w:tc>
        <w:tc>
          <w:tcPr>
            <w:tcW w:w="4886" w:type="dxa"/>
          </w:tcPr>
          <w:p w14:paraId="35524233" w14:textId="77777777" w:rsidR="0093220F" w:rsidRPr="00FA66BC" w:rsidRDefault="0093220F" w:rsidP="00F11FCF">
            <w:pPr>
              <w:jc w:val="center"/>
              <w:rPr>
                <w:rFonts w:ascii="Calibri" w:hAnsi="Calibri" w:cs="Calibri"/>
              </w:rPr>
            </w:pPr>
          </w:p>
        </w:tc>
      </w:tr>
      <w:tr w:rsidR="00F11FCF" w:rsidRPr="00FA66BC" w14:paraId="7C567EF8" w14:textId="77777777" w:rsidTr="00430F88">
        <w:trPr>
          <w:trHeight w:val="992"/>
        </w:trPr>
        <w:tc>
          <w:tcPr>
            <w:tcW w:w="4130" w:type="dxa"/>
            <w:shd w:val="clear" w:color="auto" w:fill="DDD9C3" w:themeFill="background2" w:themeFillShade="E6"/>
            <w:vAlign w:val="center"/>
          </w:tcPr>
          <w:p w14:paraId="7C5E373E" w14:textId="0504533F"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 xml:space="preserve">How long do you think the </w:t>
            </w:r>
            <w:r w:rsidR="0093220F">
              <w:rPr>
                <w:rFonts w:ascii="Calibri" w:hAnsi="Calibri" w:cs="Calibri"/>
                <w:b/>
                <w:bCs/>
                <w:sz w:val="22"/>
                <w:szCs w:val="22"/>
              </w:rPr>
              <w:t>mobilisation period needs to be and why?</w:t>
            </w:r>
          </w:p>
        </w:tc>
        <w:tc>
          <w:tcPr>
            <w:tcW w:w="4886" w:type="dxa"/>
          </w:tcPr>
          <w:p w14:paraId="457A352B" w14:textId="77777777" w:rsidR="00F11FCF" w:rsidRPr="00FA66BC" w:rsidRDefault="00F11FCF" w:rsidP="00F11FCF">
            <w:pPr>
              <w:jc w:val="center"/>
              <w:rPr>
                <w:rFonts w:ascii="Calibri" w:hAnsi="Calibri" w:cs="Calibri"/>
              </w:rPr>
            </w:pPr>
          </w:p>
        </w:tc>
      </w:tr>
      <w:tr w:rsidR="00F11FCF" w:rsidRPr="00FA66BC" w14:paraId="00A69E43" w14:textId="77777777" w:rsidTr="00430F88">
        <w:trPr>
          <w:trHeight w:val="1126"/>
        </w:trPr>
        <w:tc>
          <w:tcPr>
            <w:tcW w:w="4130" w:type="dxa"/>
            <w:shd w:val="clear" w:color="auto" w:fill="DDD9C3" w:themeFill="background2" w:themeFillShade="E6"/>
            <w:vAlign w:val="center"/>
          </w:tcPr>
          <w:p w14:paraId="602711E5"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Any Further Considerations</w:t>
            </w:r>
          </w:p>
        </w:tc>
        <w:tc>
          <w:tcPr>
            <w:tcW w:w="4886" w:type="dxa"/>
          </w:tcPr>
          <w:p w14:paraId="55E6570E" w14:textId="77777777" w:rsidR="00F11FCF" w:rsidRPr="00FA66BC" w:rsidRDefault="00F11FCF" w:rsidP="00F11FCF">
            <w:pPr>
              <w:jc w:val="center"/>
              <w:rPr>
                <w:rFonts w:ascii="Calibri" w:hAnsi="Calibri" w:cs="Calibri"/>
              </w:rPr>
            </w:pPr>
          </w:p>
        </w:tc>
      </w:tr>
    </w:tbl>
    <w:p w14:paraId="13123294" w14:textId="16B013F4" w:rsidR="00421056" w:rsidRDefault="00421056" w:rsidP="00BE547F">
      <w:pPr>
        <w:pStyle w:val="NoSpacing"/>
        <w:spacing w:before="120"/>
        <w:ind w:right="805"/>
        <w:rPr>
          <w:rFonts w:ascii="Arial" w:hAnsi="Arial" w:cs="Arial"/>
          <w:b/>
        </w:rPr>
      </w:pPr>
    </w:p>
    <w:p w14:paraId="0C31F876" w14:textId="4A96F667" w:rsidR="00BE547F" w:rsidRDefault="00BE547F" w:rsidP="00BE547F">
      <w:pPr>
        <w:spacing w:after="0" w:line="240" w:lineRule="auto"/>
        <w:contextualSpacing/>
      </w:pPr>
      <w:r w:rsidRPr="00BE547F">
        <w:t xml:space="preserve">In the event you are unable to attend but would like to receive a copy of any presentation materials, please email </w:t>
      </w:r>
      <w:r w:rsidR="009B79C9" w:rsidRPr="001E5E91">
        <w:rPr>
          <w:rFonts w:cstheme="minorHAnsi"/>
          <w:color w:val="0B0C0C"/>
        </w:rPr>
        <w:t xml:space="preserve">to </w:t>
      </w:r>
      <w:hyperlink r:id="rId9" w:history="1">
        <w:r w:rsidR="00C45D81" w:rsidRPr="000B70BA">
          <w:rPr>
            <w:rStyle w:val="Hyperlink"/>
            <w:rFonts w:cstheme="minorHAnsi"/>
          </w:rPr>
          <w:t>lewis.walden@nhs.net</w:t>
        </w:r>
      </w:hyperlink>
      <w:r w:rsidR="00C45D81">
        <w:rPr>
          <w:rFonts w:cstheme="minorHAnsi"/>
          <w:color w:val="0B0C0C"/>
        </w:rPr>
        <w:t xml:space="preserve"> </w:t>
      </w:r>
      <w:r w:rsidR="00C45D81">
        <w:rPr>
          <w:rFonts w:cstheme="minorHAnsi"/>
          <w:b/>
        </w:rPr>
        <w:t>cc’</w:t>
      </w:r>
      <w:r w:rsidR="009B79C9">
        <w:rPr>
          <w:rFonts w:cstheme="minorHAnsi"/>
          <w:b/>
        </w:rPr>
        <w:t xml:space="preserve">ing </w:t>
      </w:r>
      <w:hyperlink r:id="rId10" w:history="1">
        <w:r w:rsidR="009B79C9" w:rsidRPr="00071A2B">
          <w:rPr>
            <w:rStyle w:val="Hyperlink"/>
            <w:rFonts w:cstheme="minorHAnsi"/>
            <w:bCs/>
          </w:rPr>
          <w:t>donnaharrington@nhs.net</w:t>
        </w:r>
      </w:hyperlink>
      <w:r w:rsidR="009B79C9">
        <w:rPr>
          <w:rFonts w:cstheme="minorHAnsi"/>
          <w:bCs/>
        </w:rPr>
        <w:t xml:space="preserve"> </w:t>
      </w:r>
      <w:r w:rsidRPr="00BE547F">
        <w:t>and copies will be sent to you.</w:t>
      </w:r>
    </w:p>
    <w:p w14:paraId="46A306D8" w14:textId="77777777" w:rsidR="00BE547F" w:rsidRPr="00BE547F" w:rsidRDefault="00BE547F" w:rsidP="00BE547F">
      <w:pPr>
        <w:spacing w:after="0" w:line="240" w:lineRule="auto"/>
        <w:contextualSpacing/>
      </w:pPr>
    </w:p>
    <w:p w14:paraId="6C34CE44" w14:textId="77777777" w:rsidR="00BE547F" w:rsidRPr="00BE547F" w:rsidRDefault="00BE547F" w:rsidP="00BE547F">
      <w:pPr>
        <w:spacing w:after="0" w:line="240" w:lineRule="auto"/>
        <w:contextualSpacing/>
        <w:rPr>
          <w:i/>
        </w:rPr>
      </w:pPr>
    </w:p>
    <w:p w14:paraId="40DA0183" w14:textId="77777777" w:rsidR="00BE547F" w:rsidRPr="00BE547F" w:rsidRDefault="00BE547F" w:rsidP="00BE547F">
      <w:pPr>
        <w:spacing w:after="0" w:line="240" w:lineRule="auto"/>
        <w:contextualSpacing/>
        <w:rPr>
          <w:i/>
          <w:sz w:val="16"/>
          <w:szCs w:val="16"/>
        </w:rPr>
      </w:pPr>
      <w:r w:rsidRPr="00BE547F">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14:paraId="0678CD58" w14:textId="77777777" w:rsidR="00BE547F" w:rsidRPr="00BE547F" w:rsidRDefault="00BE547F" w:rsidP="00BE547F">
      <w:pPr>
        <w:spacing w:after="0" w:line="240" w:lineRule="auto"/>
        <w:contextualSpacing/>
        <w:rPr>
          <w:i/>
          <w:sz w:val="16"/>
          <w:szCs w:val="16"/>
        </w:rPr>
      </w:pPr>
    </w:p>
    <w:p w14:paraId="636A58C5" w14:textId="77777777" w:rsidR="00BE547F" w:rsidRPr="00BE547F" w:rsidRDefault="00BE547F" w:rsidP="00BE547F">
      <w:pPr>
        <w:spacing w:after="0" w:line="240" w:lineRule="auto"/>
        <w:contextualSpacing/>
        <w:rPr>
          <w:i/>
          <w:sz w:val="16"/>
          <w:szCs w:val="16"/>
        </w:rPr>
      </w:pPr>
      <w:r w:rsidRPr="00BE547F">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p w14:paraId="7BFA3EE5" w14:textId="77777777" w:rsidR="00BE547F" w:rsidRPr="0093220F" w:rsidRDefault="00BE547F" w:rsidP="00BE547F">
      <w:pPr>
        <w:pStyle w:val="NoSpacing"/>
        <w:spacing w:before="120"/>
        <w:ind w:right="805"/>
        <w:rPr>
          <w:rFonts w:ascii="Arial" w:hAnsi="Arial" w:cs="Arial"/>
          <w:b/>
        </w:rPr>
      </w:pPr>
    </w:p>
    <w:sectPr w:rsidR="00BE547F" w:rsidRPr="0093220F" w:rsidSect="00EE39E6">
      <w:headerReference w:type="default" r:id="rId11"/>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F83D" w14:textId="77777777" w:rsidR="008B72F5" w:rsidRDefault="008B72F5" w:rsidP="00EE39E6">
      <w:pPr>
        <w:spacing w:after="0" w:line="240" w:lineRule="auto"/>
      </w:pPr>
      <w:r>
        <w:separator/>
      </w:r>
    </w:p>
  </w:endnote>
  <w:endnote w:type="continuationSeparator" w:id="0">
    <w:p w14:paraId="0E0B60EF" w14:textId="77777777" w:rsidR="008B72F5" w:rsidRDefault="008B72F5"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211F" w14:textId="77777777" w:rsidR="008B72F5" w:rsidRDefault="008B72F5" w:rsidP="00EE39E6">
      <w:pPr>
        <w:spacing w:after="0" w:line="240" w:lineRule="auto"/>
      </w:pPr>
      <w:r>
        <w:separator/>
      </w:r>
    </w:p>
  </w:footnote>
  <w:footnote w:type="continuationSeparator" w:id="0">
    <w:p w14:paraId="3E392ABD" w14:textId="77777777" w:rsidR="008B72F5" w:rsidRDefault="008B72F5"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FF4472"/>
    <w:multiLevelType w:val="multilevel"/>
    <w:tmpl w:val="3B1888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6324756">
    <w:abstractNumId w:val="4"/>
  </w:num>
  <w:num w:numId="2" w16cid:durableId="1714889428">
    <w:abstractNumId w:val="0"/>
  </w:num>
  <w:num w:numId="3" w16cid:durableId="1137796268">
    <w:abstractNumId w:val="1"/>
  </w:num>
  <w:num w:numId="4" w16cid:durableId="1015183847">
    <w:abstractNumId w:val="2"/>
  </w:num>
  <w:num w:numId="5" w16cid:durableId="1832871802">
    <w:abstractNumId w:val="5"/>
  </w:num>
  <w:num w:numId="6" w16cid:durableId="42048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8"/>
    <w:rsid w:val="00032E03"/>
    <w:rsid w:val="0006482C"/>
    <w:rsid w:val="00071A2B"/>
    <w:rsid w:val="000958DC"/>
    <w:rsid w:val="000A0778"/>
    <w:rsid w:val="000C5A8C"/>
    <w:rsid w:val="000E0B35"/>
    <w:rsid w:val="0012466F"/>
    <w:rsid w:val="001E5E91"/>
    <w:rsid w:val="0022305D"/>
    <w:rsid w:val="00292F38"/>
    <w:rsid w:val="002A0C4C"/>
    <w:rsid w:val="002B5EA5"/>
    <w:rsid w:val="002D4100"/>
    <w:rsid w:val="00396833"/>
    <w:rsid w:val="003A2059"/>
    <w:rsid w:val="003D1536"/>
    <w:rsid w:val="00403479"/>
    <w:rsid w:val="00421056"/>
    <w:rsid w:val="00430F88"/>
    <w:rsid w:val="004A1880"/>
    <w:rsid w:val="004C0BD2"/>
    <w:rsid w:val="00502FEC"/>
    <w:rsid w:val="00595581"/>
    <w:rsid w:val="005D3211"/>
    <w:rsid w:val="00670905"/>
    <w:rsid w:val="0068525F"/>
    <w:rsid w:val="00697A18"/>
    <w:rsid w:val="006D79D4"/>
    <w:rsid w:val="00732FDF"/>
    <w:rsid w:val="007475AE"/>
    <w:rsid w:val="00812B73"/>
    <w:rsid w:val="00816936"/>
    <w:rsid w:val="008B72F5"/>
    <w:rsid w:val="0093220F"/>
    <w:rsid w:val="00960EC4"/>
    <w:rsid w:val="009B79C9"/>
    <w:rsid w:val="00A83EA7"/>
    <w:rsid w:val="00AC6F96"/>
    <w:rsid w:val="00B136BA"/>
    <w:rsid w:val="00B1618C"/>
    <w:rsid w:val="00B215F5"/>
    <w:rsid w:val="00BE547F"/>
    <w:rsid w:val="00C16D6F"/>
    <w:rsid w:val="00C26355"/>
    <w:rsid w:val="00C45D81"/>
    <w:rsid w:val="00CD1510"/>
    <w:rsid w:val="00CF09DA"/>
    <w:rsid w:val="00CF427E"/>
    <w:rsid w:val="00D87F4F"/>
    <w:rsid w:val="00DB017F"/>
    <w:rsid w:val="00DB61EF"/>
    <w:rsid w:val="00DF0FDA"/>
    <w:rsid w:val="00E00EDD"/>
    <w:rsid w:val="00E52224"/>
    <w:rsid w:val="00EA09A9"/>
    <w:rsid w:val="00EB20E1"/>
    <w:rsid w:val="00EE39E6"/>
    <w:rsid w:val="00EF55FF"/>
    <w:rsid w:val="00F11FCF"/>
    <w:rsid w:val="00F37C8A"/>
    <w:rsid w:val="00F9392E"/>
    <w:rsid w:val="00FA4E0E"/>
    <w:rsid w:val="00FA66BC"/>
    <w:rsid w:val="00FC042F"/>
    <w:rsid w:val="00FC4449"/>
    <w:rsid w:val="00FE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A1880"/>
    <w:rPr>
      <w:color w:val="605E5C"/>
      <w:shd w:val="clear" w:color="auto" w:fill="E1DFDD"/>
    </w:rPr>
  </w:style>
  <w:style w:type="table" w:customStyle="1" w:styleId="TableGrid2">
    <w:name w:val="Table Grid2"/>
    <w:basedOn w:val="TableNormal"/>
    <w:next w:val="TableGrid"/>
    <w:uiPriority w:val="59"/>
    <w:rsid w:val="008169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harrington@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wis.walden@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nnaharrington@nhs.net" TargetMode="External"/><Relationship Id="rId4" Type="http://schemas.openxmlformats.org/officeDocument/2006/relationships/webSettings" Target="webSettings.xml"/><Relationship Id="rId9" Type="http://schemas.openxmlformats.org/officeDocument/2006/relationships/hyperlink" Target="mailto:lewis.walde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HARRINGTON, Donna (NHS SOUTH, CENTRAL AND WEST COMMISSIONING SUPPORT UNIT)</cp:lastModifiedBy>
  <cp:revision>6</cp:revision>
  <dcterms:created xsi:type="dcterms:W3CDTF">2022-07-20T09:38:00Z</dcterms:created>
  <dcterms:modified xsi:type="dcterms:W3CDTF">2022-07-22T09:10:00Z</dcterms:modified>
</cp:coreProperties>
</file>