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1F2B" w14:textId="77777777" w:rsidR="003E711C" w:rsidRDefault="003E711C" w:rsidP="004B7462">
      <w:pPr>
        <w:jc w:val="center"/>
      </w:pPr>
    </w:p>
    <w:p w14:paraId="261C9449" w14:textId="3A2DF3D3" w:rsidR="004B7462" w:rsidRPr="00C65E58" w:rsidRDefault="005406C9" w:rsidP="004B74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Herefordshire a</w:t>
      </w:r>
      <w:r w:rsidR="004B7462" w:rsidRPr="00C65E58">
        <w:rPr>
          <w:b/>
          <w:bCs/>
          <w:u w:val="single"/>
        </w:rPr>
        <w:t>nnual cyclical drainage programme – Expression of Interest</w:t>
      </w:r>
    </w:p>
    <w:p w14:paraId="3DF10E04" w14:textId="77777777" w:rsidR="00C65E58" w:rsidRDefault="00C65E58" w:rsidP="004B7462">
      <w:pPr>
        <w:jc w:val="center"/>
        <w:rPr>
          <w:b/>
          <w:bCs/>
        </w:rPr>
      </w:pPr>
    </w:p>
    <w:p w14:paraId="22D8DB60" w14:textId="6A980E9F" w:rsidR="00EF40AD" w:rsidRDefault="00C65E58" w:rsidP="00C65E58">
      <w:r>
        <w:t xml:space="preserve">Balfour Beatty Living Places have an opportunity for </w:t>
      </w:r>
      <w:r w:rsidR="00CD452C">
        <w:t>drainage cleansing contractor to undertake works within Herefordshire for the annual year 2025/26.</w:t>
      </w:r>
    </w:p>
    <w:p w14:paraId="5AE9DAEC" w14:textId="77777777" w:rsidR="00AA5E28" w:rsidRDefault="00AA5E28" w:rsidP="00C65E58"/>
    <w:p w14:paraId="4F1472EB" w14:textId="7066B281" w:rsidR="00AA5E28" w:rsidRDefault="00AA5E28" w:rsidP="00C65E58">
      <w:r>
        <w:t xml:space="preserve">Works would consist of, but not limited </w:t>
      </w:r>
      <w:proofErr w:type="gramStart"/>
      <w:r>
        <w:t>to;</w:t>
      </w:r>
      <w:proofErr w:type="gramEnd"/>
    </w:p>
    <w:p w14:paraId="1E2DF254" w14:textId="120BAA0C" w:rsidR="00AA5E28" w:rsidRDefault="00BE071D" w:rsidP="00AA5E28">
      <w:pPr>
        <w:pStyle w:val="ListParagraph"/>
        <w:numPr>
          <w:ilvl w:val="0"/>
          <w:numId w:val="1"/>
        </w:numPr>
      </w:pPr>
      <w:r>
        <w:t>Cleansing 27,860 gullies across Herefordshire</w:t>
      </w:r>
    </w:p>
    <w:p w14:paraId="2F6CF83A" w14:textId="25A9C2E0" w:rsidR="00BE071D" w:rsidRDefault="00BE071D" w:rsidP="005679E7">
      <w:pPr>
        <w:pStyle w:val="ListParagraph"/>
        <w:numPr>
          <w:ilvl w:val="0"/>
          <w:numId w:val="1"/>
        </w:numPr>
      </w:pPr>
      <w:r>
        <w:t>Managing Traffic Management</w:t>
      </w:r>
      <w:r w:rsidR="005679E7">
        <w:t xml:space="preserve"> &amp; permits where </w:t>
      </w:r>
      <w:proofErr w:type="gramStart"/>
      <w:r w:rsidR="005679E7">
        <w:t>required</w:t>
      </w:r>
      <w:proofErr w:type="gramEnd"/>
    </w:p>
    <w:p w14:paraId="00CABE03" w14:textId="00EA5C51" w:rsidR="005679E7" w:rsidRDefault="005679E7" w:rsidP="005679E7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proofErr w:type="gramStart"/>
      <w:r>
        <w:t>sub contractor</w:t>
      </w:r>
      <w:proofErr w:type="spellEnd"/>
      <w:proofErr w:type="gramEnd"/>
      <w:r>
        <w:t xml:space="preserve"> will be required to produce a programme</w:t>
      </w:r>
    </w:p>
    <w:p w14:paraId="035ABB71" w14:textId="76FC7E0C" w:rsidR="005679E7" w:rsidRDefault="005679E7" w:rsidP="005679E7">
      <w:pPr>
        <w:pStyle w:val="ListParagraph"/>
        <w:numPr>
          <w:ilvl w:val="0"/>
          <w:numId w:val="1"/>
        </w:numPr>
      </w:pPr>
      <w:r>
        <w:t>Start date would be 1</w:t>
      </w:r>
      <w:r w:rsidRPr="005679E7">
        <w:rPr>
          <w:vertAlign w:val="superscript"/>
        </w:rPr>
        <w:t>st</w:t>
      </w:r>
      <w:r>
        <w:t xml:space="preserve"> April 2025</w:t>
      </w:r>
    </w:p>
    <w:p w14:paraId="75AE370F" w14:textId="3E116745" w:rsidR="005679E7" w:rsidRDefault="005679E7" w:rsidP="005679E7">
      <w:pPr>
        <w:pStyle w:val="ListParagraph"/>
        <w:numPr>
          <w:ilvl w:val="0"/>
          <w:numId w:val="1"/>
        </w:numPr>
      </w:pPr>
      <w:r>
        <w:t>End date would be no later than 31</w:t>
      </w:r>
      <w:r w:rsidRPr="005679E7">
        <w:rPr>
          <w:vertAlign w:val="superscript"/>
        </w:rPr>
        <w:t>st</w:t>
      </w:r>
      <w:r>
        <w:t xml:space="preserve"> March 2026</w:t>
      </w:r>
    </w:p>
    <w:p w14:paraId="1E990BCE" w14:textId="3EC355A3" w:rsidR="00AA5E28" w:rsidRDefault="00E32BDA" w:rsidP="00C65E58">
      <w:pPr>
        <w:pStyle w:val="ListParagraph"/>
        <w:numPr>
          <w:ilvl w:val="0"/>
          <w:numId w:val="1"/>
        </w:numPr>
      </w:pPr>
      <w:r>
        <w:t xml:space="preserve">Using Confirm to record assets before and after. Including recording defects within the drainage system where the </w:t>
      </w:r>
      <w:proofErr w:type="spellStart"/>
      <w:proofErr w:type="gramStart"/>
      <w:r>
        <w:t>sub contractor</w:t>
      </w:r>
      <w:proofErr w:type="spellEnd"/>
      <w:proofErr w:type="gramEnd"/>
      <w:r>
        <w:t xml:space="preserve"> comes across them</w:t>
      </w:r>
    </w:p>
    <w:p w14:paraId="330AC60E" w14:textId="77777777" w:rsidR="00BC5656" w:rsidRDefault="00BC5656" w:rsidP="00BC5656">
      <w:pPr>
        <w:pStyle w:val="ListParagraph"/>
      </w:pPr>
    </w:p>
    <w:p w14:paraId="06D6289C" w14:textId="39F568CC" w:rsidR="00800541" w:rsidRDefault="00BC5656" w:rsidP="00EF40AD">
      <w:pPr>
        <w:rPr>
          <w:b/>
          <w:bCs/>
        </w:rPr>
      </w:pPr>
      <w:r>
        <w:rPr>
          <w:b/>
          <w:bCs/>
        </w:rPr>
        <w:t xml:space="preserve">The </w:t>
      </w:r>
      <w:proofErr w:type="spellStart"/>
      <w:proofErr w:type="gramStart"/>
      <w:r>
        <w:rPr>
          <w:b/>
          <w:bCs/>
        </w:rPr>
        <w:t>sub contractor</w:t>
      </w:r>
      <w:proofErr w:type="spellEnd"/>
      <w:proofErr w:type="gramEnd"/>
      <w:r>
        <w:rPr>
          <w:b/>
          <w:bCs/>
        </w:rPr>
        <w:t xml:space="preserve"> can view the location of the gullies on the link provided below.</w:t>
      </w:r>
    </w:p>
    <w:p w14:paraId="5A278489" w14:textId="6846FFF4" w:rsidR="00EF40AD" w:rsidRDefault="005673C4" w:rsidP="00EF40AD">
      <w:pPr>
        <w:rPr>
          <w:b/>
          <w:bCs/>
        </w:rPr>
      </w:pPr>
      <w:hyperlink r:id="rId10" w:anchor="gulliesmap" w:history="1">
        <w:r w:rsidR="00EF40AD" w:rsidRPr="0039551A">
          <w:rPr>
            <w:rStyle w:val="Hyperlink"/>
            <w:b/>
            <w:bCs/>
          </w:rPr>
          <w:t>https://www.herefordshire.gov.uk/flooding-2/flood-management/5#gulliesmap</w:t>
        </w:r>
      </w:hyperlink>
    </w:p>
    <w:p w14:paraId="56850C6A" w14:textId="77777777" w:rsidR="00EF40AD" w:rsidRPr="004B7462" w:rsidRDefault="00EF40AD" w:rsidP="00EF40AD">
      <w:pPr>
        <w:rPr>
          <w:b/>
          <w:bCs/>
        </w:rPr>
      </w:pPr>
    </w:p>
    <w:sectPr w:rsidR="00EF40AD" w:rsidRPr="004B746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782F" w14:textId="77777777" w:rsidR="00652426" w:rsidRDefault="00652426" w:rsidP="00652426">
      <w:pPr>
        <w:spacing w:after="0" w:line="240" w:lineRule="auto"/>
      </w:pPr>
      <w:r>
        <w:separator/>
      </w:r>
    </w:p>
  </w:endnote>
  <w:endnote w:type="continuationSeparator" w:id="0">
    <w:p w14:paraId="6A2CFD29" w14:textId="77777777" w:rsidR="00652426" w:rsidRDefault="00652426" w:rsidP="00652426">
      <w:pPr>
        <w:spacing w:after="0" w:line="240" w:lineRule="auto"/>
      </w:pPr>
      <w:r>
        <w:continuationSeparator/>
      </w:r>
    </w:p>
  </w:endnote>
  <w:endnote w:type="continuationNotice" w:id="1">
    <w:p w14:paraId="733436C6" w14:textId="77777777" w:rsidR="00263B21" w:rsidRDefault="00263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25CF" w14:textId="77777777" w:rsidR="00652426" w:rsidRDefault="00652426" w:rsidP="00652426">
      <w:pPr>
        <w:spacing w:after="0" w:line="240" w:lineRule="auto"/>
      </w:pPr>
      <w:r>
        <w:separator/>
      </w:r>
    </w:p>
  </w:footnote>
  <w:footnote w:type="continuationSeparator" w:id="0">
    <w:p w14:paraId="59F4CF33" w14:textId="77777777" w:rsidR="00652426" w:rsidRDefault="00652426" w:rsidP="00652426">
      <w:pPr>
        <w:spacing w:after="0" w:line="240" w:lineRule="auto"/>
      </w:pPr>
      <w:r>
        <w:continuationSeparator/>
      </w:r>
    </w:p>
  </w:footnote>
  <w:footnote w:type="continuationNotice" w:id="1">
    <w:p w14:paraId="51244BB9" w14:textId="77777777" w:rsidR="00263B21" w:rsidRDefault="00263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AF" w14:textId="6C6541EC" w:rsidR="00652426" w:rsidRDefault="00652426" w:rsidP="00652426">
    <w:pPr>
      <w:pStyle w:val="Header"/>
      <w:jc w:val="right"/>
    </w:pPr>
    <w:r>
      <w:rPr>
        <w:noProof/>
      </w:rPr>
      <w:drawing>
        <wp:inline distT="0" distB="0" distL="0" distR="0" wp14:anchorId="039EFAF1" wp14:editId="050D9AF0">
          <wp:extent cx="2551150" cy="743776"/>
          <wp:effectExtent l="0" t="0" r="1905" b="0"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7358493B-1947-4BA3-95D0-8CDC1DC279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7358493B-1947-4BA3-95D0-8CDC1DC279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1150" cy="74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3E01"/>
    <w:multiLevelType w:val="hybridMultilevel"/>
    <w:tmpl w:val="BB6E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F1"/>
    <w:rsid w:val="00263B21"/>
    <w:rsid w:val="003E711C"/>
    <w:rsid w:val="004B7462"/>
    <w:rsid w:val="005406C9"/>
    <w:rsid w:val="005673C4"/>
    <w:rsid w:val="005679E7"/>
    <w:rsid w:val="00652426"/>
    <w:rsid w:val="00800541"/>
    <w:rsid w:val="00874AF1"/>
    <w:rsid w:val="00AA5E28"/>
    <w:rsid w:val="00B17A5B"/>
    <w:rsid w:val="00BC5656"/>
    <w:rsid w:val="00BE071D"/>
    <w:rsid w:val="00C65E58"/>
    <w:rsid w:val="00CD452C"/>
    <w:rsid w:val="00E32BDA"/>
    <w:rsid w:val="00EF40AD"/>
    <w:rsid w:val="00F1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922A"/>
  <w15:chartTrackingRefBased/>
  <w15:docId w15:val="{D903A4AA-C95F-4C2A-8D9C-9D68339E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0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26"/>
  </w:style>
  <w:style w:type="paragraph" w:styleId="Footer">
    <w:name w:val="footer"/>
    <w:basedOn w:val="Normal"/>
    <w:link w:val="FooterChar"/>
    <w:uiPriority w:val="99"/>
    <w:unhideWhenUsed/>
    <w:rsid w:val="006524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26"/>
  </w:style>
  <w:style w:type="paragraph" w:styleId="ListParagraph">
    <w:name w:val="List Paragraph"/>
    <w:basedOn w:val="Normal"/>
    <w:uiPriority w:val="34"/>
    <w:qFormat/>
    <w:rsid w:val="00AA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erefordshire.gov.uk/flooding-2/flood-management/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4cfff-38ba-4f5a-accc-c86610bb6281">
      <Terms xmlns="http://schemas.microsoft.com/office/infopath/2007/PartnerControls"/>
    </lcf76f155ced4ddcb4097134ff3c332f>
    <TaxCatchAll xmlns="cccdf1fe-35c5-4f21-9600-03cc6fd477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76CAFF42934AA87C9DC241F732B2" ma:contentTypeVersion="19" ma:contentTypeDescription="Create a new document." ma:contentTypeScope="" ma:versionID="3273bcfb4164bfd66b13682a2b6ae6a4">
  <xsd:schema xmlns:xsd="http://www.w3.org/2001/XMLSchema" xmlns:xs="http://www.w3.org/2001/XMLSchema" xmlns:p="http://schemas.microsoft.com/office/2006/metadata/properties" xmlns:ns2="7a84cfff-38ba-4f5a-accc-c86610bb6281" xmlns:ns3="cccdf1fe-35c5-4f21-9600-03cc6fd47793" targetNamespace="http://schemas.microsoft.com/office/2006/metadata/properties" ma:root="true" ma:fieldsID="76aa50dd66d98d46298aae4aa6864c9b" ns2:_="" ns3:_="">
    <xsd:import namespace="7a84cfff-38ba-4f5a-accc-c86610bb6281"/>
    <xsd:import namespace="cccdf1fe-35c5-4f21-9600-03cc6fd47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4cfff-38ba-4f5a-accc-c86610bb6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f1fe-35c5-4f21-9600-03cc6fd47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ed554b-c646-4584-8b49-f70c71a09693}" ma:internalName="TaxCatchAll" ma:showField="CatchAllData" ma:web="cccdf1fe-35c5-4f21-9600-03cc6fd47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FC87B-AE16-4D25-A2A6-4F9D611D2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42E186-E899-4CE5-B585-54812E5B29F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ccdf1fe-35c5-4f21-9600-03cc6fd47793"/>
    <ds:schemaRef ds:uri="http://purl.org/dc/terms/"/>
    <ds:schemaRef ds:uri="http://schemas.microsoft.com/office/infopath/2007/PartnerControls"/>
    <ds:schemaRef ds:uri="http://schemas.microsoft.com/office/2006/documentManagement/types"/>
    <ds:schemaRef ds:uri="7a84cfff-38ba-4f5a-accc-c86610bb62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49764C-6F92-433E-941A-63361CE1A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4cfff-38ba-4f5a-accc-c86610bb6281"/>
    <ds:schemaRef ds:uri="cccdf1fe-35c5-4f21-9600-03cc6fd47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4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Christopher (02)</dc:creator>
  <cp:keywords/>
  <dc:description/>
  <cp:lastModifiedBy>Wyllie, Elisabeth</cp:lastModifiedBy>
  <cp:revision>2</cp:revision>
  <dcterms:created xsi:type="dcterms:W3CDTF">2024-12-11T15:38:00Z</dcterms:created>
  <dcterms:modified xsi:type="dcterms:W3CDTF">2024-12-11T15:38:00Z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0x0101008CF076CAFF42934AA87C9DC241F732B2</vt:lpwstr>
  </property>
  <property fmtid="{D5CDD505-2E9C-101B-9397-08002B2CF9AE}" pid="3" name="MediaServiceImageTags">
    <vt:lpwstr/>
  </property>
</Properties>
</file>