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A">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25</wp:posOffset>
            </wp:positionH>
            <wp:positionV relativeFrom="paragraph">
              <wp:posOffset>0</wp:posOffset>
            </wp:positionV>
            <wp:extent cx="876300" cy="723900"/>
            <wp:effectExtent b="0" l="0" r="0" t="0"/>
            <wp:wrapSquare wrapText="bothSides" distB="0" distT="0" distL="114300" distR="114300"/>
            <wp:docPr descr="CCS_2935_SML_AW" id="19"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Power Purchasing Agreement</w:t>
      </w:r>
    </w:p>
    <w:p w:rsidR="00000000" w:rsidDel="00000000" w:rsidP="00000000" w:rsidRDefault="00000000" w:rsidRPr="00000000" w14:paraId="0000000F">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RM6289 – Power Purchasing Agreement</w:t>
      </w:r>
    </w:p>
    <w:p w:rsidR="00000000" w:rsidDel="00000000" w:rsidP="00000000" w:rsidRDefault="00000000" w:rsidRPr="00000000" w14:paraId="0000001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w:t>
      </w:r>
    </w:p>
    <w:p w:rsidR="00000000" w:rsidDel="00000000" w:rsidP="00000000" w:rsidRDefault="00000000" w:rsidRPr="00000000" w14:paraId="00000013">
      <w:pPr>
        <w:spacing w:after="120" w:lineRule="auto"/>
        <w:ind w:right="-180"/>
        <w:rPr>
          <w:rFonts w:ascii="Arial" w:cs="Arial" w:eastAsia="Arial" w:hAnsi="Arial"/>
          <w:b w:val="1"/>
        </w:rPr>
      </w:pPr>
      <w:r w:rsidDel="00000000" w:rsidR="00000000" w:rsidRPr="00000000">
        <w:rPr>
          <w:rFonts w:ascii="Arial" w:cs="Arial" w:eastAsia="Arial" w:hAnsi="Arial"/>
          <w:rtl w:val="0"/>
        </w:rPr>
        <w:t xml:space="preserve">You are required to submit </w:t>
      </w:r>
      <w:r w:rsidDel="00000000" w:rsidR="00000000" w:rsidRPr="00000000">
        <w:rPr>
          <w:rFonts w:ascii="Arial" w:cs="Arial" w:eastAsia="Arial" w:hAnsi="Arial"/>
          <w:b w:val="1"/>
          <w:rtl w:val="0"/>
        </w:rPr>
        <w:t xml:space="preserve">three (3) Certificates of Technical and Professional ability (COTPA).  Each COTPA must be from a different contract and fully demonstrate delivery of the Mandatory Deliverables (as detailed in Framework Schedule 1 -</w:t>
      </w:r>
      <w:r w:rsidDel="00000000" w:rsidR="00000000" w:rsidRPr="00000000">
        <w:rPr>
          <w:rFonts w:ascii="Arial" w:cs="Arial" w:eastAsia="Arial" w:hAnsi="Arial"/>
          <w:b w:val="1"/>
          <w:color w:val="ff0000"/>
          <w:rtl w:val="0"/>
        </w:rPr>
        <w:t xml:space="preserve"> Section 2</w:t>
      </w:r>
      <w:r w:rsidDel="00000000" w:rsidR="00000000" w:rsidRPr="00000000">
        <w:rPr>
          <w:rFonts w:ascii="Arial" w:cs="Arial" w:eastAsia="Arial" w:hAnsi="Arial"/>
          <w:b w:val="1"/>
          <w:rtl w:val="0"/>
        </w:rPr>
        <w:t xml:space="preserve">)</w:t>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15">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6">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7">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three (3) completed COTPAs by uploading the completed files to question 1.26.3 within the online Selection Questionnaire (Qualification Envelope) as a ZIP file.</w:t>
      </w:r>
    </w:p>
    <w:p w:rsidR="00000000" w:rsidDel="00000000" w:rsidP="00000000" w:rsidRDefault="00000000" w:rsidRPr="00000000" w14:paraId="00000018">
      <w:pPr>
        <w:spacing w:after="240" w:before="240" w:lineRule="auto"/>
        <w:rPr>
          <w:rFonts w:ascii="Arial" w:cs="Arial" w:eastAsia="Arial" w:hAnsi="Arial"/>
          <w:b w:val="1"/>
          <w:i w:val="1"/>
          <w:highlight w:val="white"/>
        </w:rPr>
      </w:pPr>
      <w:r w:rsidDel="00000000" w:rsidR="00000000" w:rsidRPr="00000000">
        <w:rPr>
          <w:rFonts w:ascii="Arial" w:cs="Arial" w:eastAsia="Arial" w:hAnsi="Arial"/>
          <w:highlight w:val="white"/>
          <w:rtl w:val="0"/>
        </w:rPr>
        <w:t xml:space="preserve">Name your ZIP file in the following format: </w:t>
      </w:r>
      <w:r w:rsidDel="00000000" w:rsidR="00000000" w:rsidRPr="00000000">
        <w:rPr>
          <w:rFonts w:ascii="Arial" w:cs="Arial" w:eastAsia="Arial" w:hAnsi="Arial"/>
          <w:b w:val="1"/>
          <w:i w:val="1"/>
          <w:highlight w:val="white"/>
          <w:rtl w:val="0"/>
        </w:rPr>
        <w:t xml:space="preserve">organisation name_COTPAs</w:t>
      </w:r>
    </w:p>
    <w:p w:rsidR="00000000" w:rsidDel="00000000" w:rsidP="00000000" w:rsidRDefault="00000000" w:rsidRPr="00000000" w14:paraId="00000019">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A">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 </w:t>
      </w:r>
    </w:p>
    <w:p w:rsidR="00000000" w:rsidDel="00000000" w:rsidP="00000000" w:rsidRDefault="00000000" w:rsidRPr="00000000" w14:paraId="0000001B">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w:t>
      </w:r>
      <w:r w:rsidDel="00000000" w:rsidR="00000000" w:rsidRPr="00000000">
        <w:rPr>
          <w:rFonts w:ascii="Arial" w:cs="Arial" w:eastAsia="Arial" w:hAnsi="Arial"/>
          <w:color w:val="ff0000"/>
          <w:rtl w:val="0"/>
        </w:rPr>
        <w:t xml:space="preserve">provision of a renewable electricity</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strike w:val="1"/>
          <w:color w:val="000000"/>
          <w:rtl w:val="0"/>
        </w:rPr>
        <w:t xml:space="preserve">PPA</w:t>
      </w:r>
      <w:r w:rsidDel="00000000" w:rsidR="00000000" w:rsidRPr="00000000">
        <w:rPr>
          <w:rFonts w:ascii="Arial" w:cs="Arial" w:eastAsia="Arial" w:hAnsi="Arial"/>
          <w:color w:val="000000"/>
          <w:rtl w:val="0"/>
        </w:rPr>
        <w:t xml:space="preserve"> contract that you have delivered in the </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color w:val="000000"/>
          <w:rtl w:val="0"/>
        </w:rPr>
        <w:t xml:space="preserve"> years prior</w:t>
      </w:r>
      <w:r w:rsidDel="00000000" w:rsidR="00000000" w:rsidRPr="00000000">
        <w:rPr>
          <w:rFonts w:ascii="Arial" w:cs="Arial" w:eastAsia="Arial" w:hAnsi="Arial"/>
          <w:color w:val="000000"/>
          <w:rtl w:val="0"/>
        </w:rPr>
        <w:t xml:space="preserve">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contract notice for this competition, or an ongoing contract you are currently delivering that has been ongoing for a minimum of two (2) year duration to be valid. If the contract is ongoing you must be delivering the services. You cannot use a contract where you have not yet started to deliver the services</w:t>
      </w:r>
      <w:r w:rsidDel="00000000" w:rsidR="00000000" w:rsidRPr="00000000">
        <w:rPr>
          <w:rFonts w:ascii="Arial" w:cs="Arial" w:eastAsia="Arial" w:hAnsi="Arial"/>
          <w:rtl w:val="0"/>
        </w:rPr>
        <w:t xml:space="preserve">.  Projects only need to have been completed within the time limit stated above. It is acceptable for the project to have commenced prior to</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6th September 2021.</w:t>
      </w:r>
      <w:r w:rsidDel="00000000" w:rsidR="00000000" w:rsidRPr="00000000">
        <w:rPr>
          <w:rtl w:val="0"/>
        </w:rPr>
      </w:r>
    </w:p>
    <w:p w:rsidR="00000000" w:rsidDel="00000000" w:rsidP="00000000" w:rsidRDefault="00000000" w:rsidRPr="00000000" w14:paraId="0000001C">
      <w:pPr>
        <w:numPr>
          <w:ilvl w:val="0"/>
          <w:numId w:val="1"/>
        </w:numPr>
        <w:spacing w:after="0" w:lineRule="auto"/>
        <w:ind w:left="720" w:right="-620" w:hanging="360"/>
        <w:rPr>
          <w:rFonts w:ascii="Arial" w:cs="Arial" w:eastAsia="Arial" w:hAnsi="Arial"/>
          <w:highlight w:val="white"/>
        </w:rPr>
      </w:pPr>
      <w:bookmarkStart w:colFirst="0" w:colLast="0" w:name="_heading=h.1fob9te" w:id="1"/>
      <w:bookmarkEnd w:id="1"/>
      <w:r w:rsidDel="00000000" w:rsidR="00000000" w:rsidRPr="00000000">
        <w:rPr>
          <w:rFonts w:ascii="Arial" w:cs="Arial" w:eastAsia="Arial" w:hAnsi="Arial"/>
          <w:highlight w:val="white"/>
          <w:rtl w:val="0"/>
        </w:rPr>
        <w:t xml:space="preserve">Contracts must have been for projects with a minimum facility size of 20 GWh</w:t>
      </w:r>
    </w:p>
    <w:p w:rsidR="00000000" w:rsidDel="00000000" w:rsidP="00000000" w:rsidRDefault="00000000" w:rsidRPr="00000000" w14:paraId="0000001D">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implementation and mobilisation and have become operational.</w:t>
      </w:r>
    </w:p>
    <w:p w:rsidR="00000000" w:rsidDel="00000000" w:rsidP="00000000" w:rsidRDefault="00000000" w:rsidRPr="00000000" w14:paraId="0000001E">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p>
    <w:p w:rsidR="00000000" w:rsidDel="00000000" w:rsidP="00000000" w:rsidRDefault="00000000" w:rsidRPr="00000000" w14:paraId="0000001F">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demonstrate at least 1 of the 2 Services listed in Section A i.e. Wind and/or Solar. </w:t>
      </w:r>
    </w:p>
    <w:p w:rsidR="00000000" w:rsidDel="00000000" w:rsidP="00000000" w:rsidRDefault="00000000" w:rsidRPr="00000000" w14:paraId="00000020">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or Third Sector (e.g. Charity)</w:t>
      </w:r>
    </w:p>
    <w:p w:rsidR="00000000" w:rsidDel="00000000" w:rsidP="00000000" w:rsidRDefault="00000000" w:rsidRPr="00000000" w14:paraId="00000021">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22">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23">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24">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25">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26">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27">
      <w:pPr>
        <w:spacing w:after="0" w:lineRule="auto"/>
        <w:ind w:left="720" w:right="-620" w:firstLine="0"/>
        <w:rPr>
          <w:rFonts w:ascii="Arial" w:cs="Arial" w:eastAsia="Arial" w:hAnsi="Arial"/>
        </w:rPr>
      </w:pPr>
      <w:r w:rsidDel="00000000" w:rsidR="00000000" w:rsidRPr="00000000">
        <w:rPr>
          <w:rtl w:val="0"/>
        </w:rPr>
      </w:r>
    </w:p>
    <w:p w:rsidR="00000000" w:rsidDel="00000000" w:rsidP="00000000" w:rsidRDefault="00000000" w:rsidRPr="00000000" w14:paraId="00000028">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9">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1.26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A">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B">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 to confirm that you have provided the Services as detailed within Section A. </w:t>
      </w:r>
    </w:p>
    <w:p w:rsidR="00000000" w:rsidDel="00000000" w:rsidP="00000000" w:rsidRDefault="00000000" w:rsidRPr="00000000" w14:paraId="0000002C">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D">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E">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F">
      <w:pPr>
        <w:spacing w:after="240" w:lineRule="auto"/>
        <w:rPr>
          <w:rFonts w:ascii="Arial" w:cs="Arial" w:eastAsia="Arial" w:hAnsi="Arial"/>
          <w:b w:val="1"/>
          <w:sz w:val="24"/>
          <w:szCs w:val="24"/>
        </w:rPr>
      </w:pPr>
      <w:r w:rsidDel="00000000" w:rsidR="00000000" w:rsidRPr="00000000">
        <w:rPr>
          <w:rFonts w:ascii="Arial" w:cs="Arial" w:eastAsia="Arial" w:hAnsi="Arial"/>
          <w:rtl w:val="0"/>
        </w:rPr>
        <w:t xml:space="preserve">If we determine that you have failed Part 1.26 – Technical and Professional Capability of the Selection Questionnaire we will notify you and tell you the reasons for this. </w:t>
      </w:r>
      <w:r w:rsidDel="00000000" w:rsidR="00000000" w:rsidRPr="00000000">
        <w:br w:type="page"/>
      </w:r>
      <w:r w:rsidDel="00000000" w:rsidR="00000000" w:rsidRPr="00000000">
        <w:rPr>
          <w:rtl w:val="0"/>
        </w:rPr>
      </w:r>
    </w:p>
    <w:p w:rsidR="00000000" w:rsidDel="00000000" w:rsidP="00000000" w:rsidRDefault="00000000" w:rsidRPr="00000000" w14:paraId="00000030">
      <w:pPr>
        <w:ind w:hanging="56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1">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RM6289 – Power Purchasing Agreement </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652" w:hRule="atLeast"/>
          <w:tblHeader w:val="0"/>
        </w:trPr>
        <w:tc>
          <w:tcPr>
            <w:shd w:fill="ffffff" w:val="clear"/>
            <w:vAlign w:val="center"/>
          </w:tcPr>
          <w:p w:rsidR="00000000" w:rsidDel="00000000" w:rsidP="00000000" w:rsidRDefault="00000000" w:rsidRPr="00000000" w14:paraId="0000003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9">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B">
            <w:pPr>
              <w:spacing w:after="80" w:before="8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D">
            <w:pPr>
              <w:spacing w:after="80" w:before="8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7">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8">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9">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A">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 below to confirm the Service you provided to the Customer under this contract.</w:t>
            </w:r>
          </w:p>
          <w:p w:rsidR="00000000" w:rsidDel="00000000" w:rsidP="00000000" w:rsidRDefault="00000000" w:rsidRPr="00000000" w14:paraId="0000004B">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Your completed certificate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feature a tick (below) to confirm that you have provided the Service.</w:t>
            </w:r>
          </w:p>
          <w:p w:rsidR="00000000" w:rsidDel="00000000" w:rsidP="00000000" w:rsidRDefault="00000000" w:rsidRPr="00000000" w14:paraId="0000004C">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4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E">
            <w:pPr>
              <w:widowControl w:val="0"/>
              <w:ind w:left="283" w:right="158"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trike w:val="1"/>
                <w:sz w:val="24"/>
                <w:szCs w:val="24"/>
                <w:rtl w:val="0"/>
              </w:rPr>
              <w:t xml:space="preserve">Build asset and p</w:t>
            </w:r>
            <w:r w:rsidDel="00000000" w:rsidR="00000000" w:rsidRPr="00000000">
              <w:rPr>
                <w:rFonts w:ascii="Arial" w:cs="Arial" w:eastAsia="Arial" w:hAnsi="Arial"/>
                <w:color w:val="ff0000"/>
                <w:sz w:val="24"/>
                <w:szCs w:val="24"/>
                <w:rtl w:val="0"/>
              </w:rPr>
              <w:t xml:space="preserve">P</w:t>
            </w:r>
            <w:r w:rsidDel="00000000" w:rsidR="00000000" w:rsidRPr="00000000">
              <w:rPr>
                <w:rFonts w:ascii="Arial" w:cs="Arial" w:eastAsia="Arial" w:hAnsi="Arial"/>
                <w:sz w:val="24"/>
                <w:szCs w:val="24"/>
                <w:rtl w:val="0"/>
              </w:rPr>
              <w:t xml:space="preserve">rovide </w:t>
            </w:r>
            <w:r w:rsidDel="00000000" w:rsidR="00000000" w:rsidRPr="00000000">
              <w:rPr>
                <w:rFonts w:ascii="Arial" w:cs="Arial" w:eastAsia="Arial" w:hAnsi="Arial"/>
                <w:color w:val="ff0000"/>
                <w:sz w:val="24"/>
                <w:szCs w:val="24"/>
                <w:rtl w:val="0"/>
              </w:rPr>
              <w:t xml:space="preserve">renewable energy</w:t>
            </w:r>
            <w:r w:rsidDel="00000000" w:rsidR="00000000" w:rsidRPr="00000000">
              <w:rPr>
                <w:rFonts w:ascii="Arial" w:cs="Arial" w:eastAsia="Arial" w:hAnsi="Arial"/>
                <w:sz w:val="24"/>
                <w:szCs w:val="24"/>
                <w:rtl w:val="0"/>
              </w:rPr>
              <w:t xml:space="preserve"> power </w:t>
            </w:r>
            <w:r w:rsidDel="00000000" w:rsidR="00000000" w:rsidRPr="00000000">
              <w:rPr>
                <w:rFonts w:ascii="Arial" w:cs="Arial" w:eastAsia="Arial" w:hAnsi="Arial"/>
                <w:strike w:val="1"/>
                <w:sz w:val="24"/>
                <w:szCs w:val="24"/>
                <w:rtl w:val="0"/>
              </w:rPr>
              <w:t xml:space="preserve">through a Power Purchasing Agreement</w:t>
            </w:r>
            <w:r w:rsidDel="00000000" w:rsidR="00000000" w:rsidRPr="00000000">
              <w:rPr>
                <w:rFonts w:ascii="Arial" w:cs="Arial" w:eastAsia="Arial" w:hAnsi="Arial"/>
                <w:sz w:val="24"/>
                <w:szCs w:val="24"/>
                <w:rtl w:val="0"/>
              </w:rPr>
              <w:t xml:space="preserve"> via Solar and/or Wind provision </w:t>
            </w:r>
            <w:r w:rsidDel="00000000" w:rsidR="00000000" w:rsidRPr="00000000">
              <w:rPr>
                <w:rFonts w:ascii="Arial" w:cs="Arial" w:eastAsia="Arial" w:hAnsi="Arial"/>
                <w:color w:val="ff0000"/>
                <w:sz w:val="24"/>
                <w:szCs w:val="24"/>
                <w:rtl w:val="0"/>
              </w:rPr>
              <w:t xml:space="preserve">from operational assets and/or new build</w:t>
            </w:r>
            <w:r w:rsidDel="00000000" w:rsidR="00000000" w:rsidRPr="00000000">
              <w:rPr>
                <w:rFonts w:ascii="Arial" w:cs="Arial" w:eastAsia="Arial" w:hAnsi="Arial"/>
                <w:sz w:val="24"/>
                <w:szCs w:val="24"/>
                <w:rtl w:val="0"/>
              </w:rPr>
              <w:t xml:space="preserve">.</w:t>
              <w:br w:type="textWrapping"/>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F">
            <w:pPr>
              <w:widowControl w:val="0"/>
              <w:ind w:right="15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widowControl w:val="0"/>
              <w:ind w:right="158"/>
              <w:rPr>
                <w:rFonts w:ascii="Arial" w:cs="Arial" w:eastAsia="Arial" w:hAnsi="Arial"/>
              </w:rPr>
            </w:pPr>
            <w:r w:rsidDel="00000000" w:rsidR="00000000" w:rsidRPr="00000000">
              <w:rPr>
                <w:rFonts w:ascii="Arial" w:cs="Arial" w:eastAsia="Arial" w:hAnsi="Arial"/>
                <w:sz w:val="24"/>
                <w:szCs w:val="24"/>
                <w:rtl w:val="0"/>
              </w:rPr>
              <w:t xml:space="preserve">Please refer to the framework specification for further detail. </w:t>
            </w:r>
            <w:r w:rsidDel="00000000" w:rsidR="00000000" w:rsidRPr="00000000">
              <w:rPr>
                <w:rtl w:val="0"/>
              </w:rPr>
            </w:r>
          </w:p>
          <w:p w:rsidR="00000000" w:rsidDel="00000000" w:rsidP="00000000" w:rsidRDefault="00000000" w:rsidRPr="00000000" w14:paraId="00000051">
            <w:pPr>
              <w:widowControl w:val="0"/>
              <w:ind w:left="867" w:right="158" w:firstLine="0"/>
              <w:rPr/>
            </w:pPr>
            <w:r w:rsidDel="00000000" w:rsidR="00000000" w:rsidRPr="00000000">
              <w:rPr>
                <w:rtl w:val="0"/>
              </w:rPr>
              <w:t xml:space="preserve">     </w:t>
            </w:r>
          </w:p>
          <w:p w:rsidR="00000000" w:rsidDel="00000000" w:rsidP="00000000" w:rsidRDefault="00000000" w:rsidRPr="00000000" w14:paraId="00000052">
            <w:pPr>
              <w:widowControl w:val="0"/>
              <w:ind w:left="720" w:right="158" w:firstLine="0"/>
              <w:rPr>
                <w:rFonts w:ascii="Arial" w:cs="Arial" w:eastAsia="Arial" w:hAnsi="Arial"/>
              </w:rPr>
            </w:pPr>
            <w:r w:rsidDel="00000000" w:rsidR="00000000" w:rsidRPr="00000000">
              <w:rPr>
                <w:rtl w:val="0"/>
              </w:rPr>
            </w:r>
          </w:p>
          <w:p w:rsidR="00000000" w:rsidDel="00000000" w:rsidP="00000000" w:rsidRDefault="00000000" w:rsidRPr="00000000" w14:paraId="00000053">
            <w:pPr>
              <w:widowControl w:val="0"/>
              <w:ind w:left="510" w:right="158" w:firstLine="0"/>
              <w:rPr/>
            </w:pPr>
            <w:r w:rsidDel="00000000" w:rsidR="00000000" w:rsidRPr="00000000">
              <w:rPr>
                <w:rtl w:val="0"/>
              </w:rPr>
              <w:t xml:space="preserve">  </w:t>
            </w:r>
          </w:p>
          <w:p w:rsidR="00000000" w:rsidDel="00000000" w:rsidP="00000000" w:rsidRDefault="00000000" w:rsidRPr="00000000" w14:paraId="00000054">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6">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6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2">
            <w:pPr>
              <w:spacing w:after="80" w:before="80" w:lineRule="auto"/>
              <w:rPr>
                <w:rFonts w:ascii="Arial" w:cs="Arial" w:eastAsia="Arial" w:hAnsi="Arial"/>
              </w:rPr>
            </w:pPr>
            <w:bookmarkStart w:colFirst="0" w:colLast="0" w:name="_heading=h.30j0zll" w:id="2"/>
            <w:bookmarkEnd w:id="2"/>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65">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9">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A">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6B">
            <w:pPr>
              <w:spacing w:after="80" w:before="80" w:lineRule="auto"/>
              <w:rPr>
                <w:rFonts w:ascii="Arial" w:cs="Arial" w:eastAsia="Arial" w:hAnsi="Arial"/>
                <w:b w:val="1"/>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C">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E">
            <w:pPr>
              <w:spacing w:after="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F">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0">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2">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w:t>
    </w:r>
    <w:r w:rsidDel="00000000" w:rsidR="00000000" w:rsidRPr="00000000">
      <w:rPr>
        <w:rFonts w:ascii="Arial" w:cs="Arial" w:eastAsia="Arial" w:hAnsi="Arial"/>
        <w:sz w:val="16"/>
        <w:szCs w:val="16"/>
        <w:rtl w:val="0"/>
      </w:rPr>
      <w:t xml:space="preserve">6289</w:t>
    </w:r>
    <w:r w:rsidDel="00000000" w:rsidR="00000000" w:rsidRPr="00000000">
      <w:rPr>
        <w:rFonts w:ascii="Arial" w:cs="Arial" w:eastAsia="Arial" w:hAnsi="Arial"/>
        <w:color w:val="000000"/>
        <w:sz w:val="16"/>
        <w:szCs w:val="16"/>
        <w:rtl w:val="0"/>
      </w:rPr>
      <w:t xml:space="preserve"> – </w:t>
    </w:r>
    <w:r w:rsidDel="00000000" w:rsidR="00000000" w:rsidRPr="00000000">
      <w:rPr>
        <w:rFonts w:ascii="Arial" w:cs="Arial" w:eastAsia="Arial" w:hAnsi="Arial"/>
        <w:sz w:val="16"/>
        <w:szCs w:val="16"/>
        <w:rtl w:val="0"/>
      </w:rPr>
      <w:t xml:space="preserve">Power Purchasing Agreement</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Certificate of Technical and Professional Ability v</w:t>
    </w:r>
    <w:r w:rsidDel="00000000" w:rsidR="00000000" w:rsidRPr="00000000">
      <w:rPr>
        <w:rFonts w:ascii="Arial" w:cs="Arial" w:eastAsia="Arial" w:hAnsi="Arial"/>
        <w:strike w:val="1"/>
        <w:sz w:val="16"/>
        <w:szCs w:val="16"/>
        <w:rtl w:val="0"/>
      </w:rPr>
      <w:t xml:space="preserve">12</w:t>
    </w:r>
    <w:r w:rsidDel="00000000" w:rsidR="00000000" w:rsidRPr="00000000">
      <w:rPr>
        <w:rFonts w:ascii="Arial" w:cs="Arial" w:eastAsia="Arial" w:hAnsi="Arial"/>
        <w:color w:val="ff0000"/>
        <w:sz w:val="16"/>
        <w:szCs w:val="16"/>
        <w:rtl w:val="0"/>
      </w:rPr>
      <w:t xml:space="preserve">3</w:t>
    </w:r>
    <w:r w:rsidDel="00000000" w:rsidR="00000000" w:rsidRPr="00000000">
      <w:rPr>
        <w:rFonts w:ascii="Arial" w:cs="Arial" w:eastAsia="Arial" w:hAnsi="Arial"/>
        <w:sz w:val="16"/>
        <w:szCs w:val="16"/>
        <w:rtl w:val="0"/>
      </w:rPr>
      <w:t xml:space="preserve">.0</w:t>
    </w:r>
  </w:p>
  <w:p w:rsidR="00000000" w:rsidDel="00000000" w:rsidP="00000000" w:rsidRDefault="00000000" w:rsidRPr="00000000" w14:paraId="0000007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vaQmu536L+bbtbgY/al/3nwmQ==">CgMxLjAyCGguZ2pkZ3hzMgloLjFmb2I5dGUyCWguMzBqMHpsbDgAciExbVdudUlrQW5QN0U3bmZXbzZGZ045MmtQVWZHenNJYnY=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2024-07-02T07:58:00Z</dcterms:created>
  <dc:creator>Peter Youngman</dc:creator>
</cp:coreProperties>
</file>