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276874A7" w:rsidR="00340D5B" w:rsidRPr="00D87DB0" w:rsidRDefault="00340D5B" w:rsidP="522BB4ED">
      <w:pPr>
        <w:jc w:val="center"/>
        <w:rPr>
          <w:rFonts w:cs="Arial"/>
          <w:b/>
          <w:bCs/>
          <w:sz w:val="24"/>
          <w:szCs w:val="24"/>
          <w:u w:val="single"/>
        </w:rPr>
      </w:pPr>
      <w:r w:rsidRPr="522BB4ED">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3A42F3A0" w14:textId="47640EFF" w:rsidR="00435882" w:rsidRPr="00954602" w:rsidRDefault="00D87DB0" w:rsidP="522BB4ED">
      <w:pPr>
        <w:jc w:val="center"/>
        <w:rPr>
          <w:rFonts w:cs="Arial"/>
          <w:b/>
          <w:bCs/>
          <w:sz w:val="24"/>
          <w:szCs w:val="24"/>
          <w:u w:val="single"/>
        </w:rPr>
      </w:pPr>
      <w:r w:rsidRPr="522BB4ED">
        <w:rPr>
          <w:rFonts w:cs="Arial"/>
          <w:b/>
          <w:bCs/>
          <w:sz w:val="24"/>
          <w:szCs w:val="24"/>
          <w:u w:val="single"/>
        </w:rPr>
        <w:t xml:space="preserve">HMMPS </w:t>
      </w:r>
      <w:r w:rsidR="00B038CB" w:rsidRPr="522BB4ED">
        <w:rPr>
          <w:rFonts w:cs="Arial"/>
          <w:b/>
          <w:bCs/>
          <w:sz w:val="24"/>
          <w:szCs w:val="24"/>
          <w:u w:val="single"/>
        </w:rPr>
        <w:t>Prisoners</w:t>
      </w:r>
      <w:r w:rsidRPr="522BB4ED">
        <w:rPr>
          <w:rFonts w:cs="Arial"/>
          <w:b/>
          <w:bCs/>
          <w:sz w:val="24"/>
          <w:szCs w:val="24"/>
          <w:u w:val="single"/>
        </w:rPr>
        <w:t>,</w:t>
      </w:r>
      <w:r w:rsidR="00B038CB" w:rsidRPr="522BB4ED">
        <w:rPr>
          <w:rFonts w:cs="Arial"/>
          <w:b/>
          <w:bCs/>
          <w:sz w:val="24"/>
          <w:szCs w:val="24"/>
          <w:u w:val="single"/>
        </w:rPr>
        <w:t xml:space="preserve"> </w:t>
      </w:r>
      <w:r w:rsidR="00EF2E79" w:rsidRPr="522BB4ED">
        <w:rPr>
          <w:rFonts w:cs="Arial"/>
          <w:b/>
          <w:bCs/>
          <w:sz w:val="24"/>
          <w:szCs w:val="24"/>
          <w:u w:val="single"/>
        </w:rPr>
        <w:t>Family and Significant Other Services</w:t>
      </w:r>
    </w:p>
    <w:p w14:paraId="6AC8057B" w14:textId="235EDA69" w:rsidR="00435882" w:rsidRPr="00954602" w:rsidRDefault="00435882" w:rsidP="522BB4ED">
      <w:pPr>
        <w:jc w:val="center"/>
        <w:rPr>
          <w:b/>
          <w:bCs/>
          <w:szCs w:val="22"/>
          <w:u w:val="single"/>
        </w:rPr>
      </w:pPr>
    </w:p>
    <w:p w14:paraId="7FEDE16B" w14:textId="6AAE2F79" w:rsidR="00435882" w:rsidRPr="00954602" w:rsidRDefault="30C45DF3" w:rsidP="522BB4ED">
      <w:pPr>
        <w:jc w:val="center"/>
        <w:rPr>
          <w:b/>
          <w:bCs/>
          <w:szCs w:val="22"/>
          <w:u w:val="single"/>
        </w:rPr>
      </w:pPr>
      <w:r w:rsidRPr="522BB4ED">
        <w:rPr>
          <w:rFonts w:cs="Arial"/>
          <w:b/>
          <w:bCs/>
          <w:sz w:val="24"/>
          <w:szCs w:val="24"/>
          <w:u w:val="single"/>
        </w:rPr>
        <w:t xml:space="preserve">HMP YOI </w:t>
      </w:r>
      <w:proofErr w:type="spellStart"/>
      <w:r w:rsidRPr="522BB4ED">
        <w:rPr>
          <w:rFonts w:cs="Arial"/>
          <w:b/>
          <w:bCs/>
          <w:sz w:val="24"/>
          <w:szCs w:val="24"/>
          <w:u w:val="single"/>
        </w:rPr>
        <w:t>Kirklevington</w:t>
      </w:r>
      <w:proofErr w:type="spellEnd"/>
      <w:r w:rsidRPr="522BB4ED">
        <w:rPr>
          <w:rFonts w:cs="Arial"/>
          <w:b/>
          <w:bCs/>
          <w:sz w:val="24"/>
          <w:szCs w:val="24"/>
          <w:u w:val="single"/>
        </w:rPr>
        <w:t xml:space="preserve"> Grange</w:t>
      </w:r>
    </w:p>
    <w:p w14:paraId="3046DF1F" w14:textId="5962279E" w:rsidR="003362EB" w:rsidRPr="00954602" w:rsidRDefault="003362EB" w:rsidP="1247DE6B">
      <w:pPr>
        <w:autoSpaceDE w:val="0"/>
        <w:autoSpaceDN w:val="0"/>
        <w:adjustRightInd w:val="0"/>
        <w:spacing w:after="0"/>
        <w:jc w:val="center"/>
        <w:rPr>
          <w:rFonts w:cs="Arial"/>
          <w:b/>
          <w:bCs/>
          <w:color w:val="000000"/>
          <w:u w:val="single"/>
        </w:rPr>
      </w:pPr>
      <w:r>
        <w:br w:type="page"/>
      </w:r>
      <w:r w:rsidRPr="1247DE6B">
        <w:rPr>
          <w:rFonts w:cs="Arial"/>
          <w:b/>
          <w:bCs/>
          <w:color w:val="000000" w:themeColor="text1"/>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D15AD4A" w14:textId="589F266A" w:rsidR="002A08A5" w:rsidRPr="00CE2212" w:rsidRDefault="00F00C12" w:rsidP="2720CCE3">
      <w:pPr>
        <w:autoSpaceDE w:val="0"/>
        <w:autoSpaceDN w:val="0"/>
        <w:adjustRightInd w:val="0"/>
        <w:spacing w:after="0"/>
        <w:jc w:val="both"/>
        <w:rPr>
          <w:rFonts w:cs="Arial"/>
          <w:color w:val="000000"/>
        </w:rPr>
      </w:pPr>
      <w:r w:rsidRPr="2720CCE3">
        <w:rPr>
          <w:rFonts w:cs="Arial"/>
          <w:color w:val="000000" w:themeColor="text1"/>
        </w:rPr>
        <w:t xml:space="preserve">HMP &amp; YOI </w:t>
      </w:r>
      <w:proofErr w:type="spellStart"/>
      <w:r w:rsidRPr="2720CCE3">
        <w:rPr>
          <w:rFonts w:cs="Arial"/>
          <w:color w:val="000000" w:themeColor="text1"/>
        </w:rPr>
        <w:t>Kirklevington</w:t>
      </w:r>
      <w:proofErr w:type="spellEnd"/>
      <w:r w:rsidRPr="2720CCE3">
        <w:rPr>
          <w:rFonts w:cs="Arial"/>
          <w:color w:val="000000" w:themeColor="text1"/>
        </w:rPr>
        <w:t xml:space="preserve"> Grange </w:t>
      </w:r>
      <w:r w:rsidR="00CE2212" w:rsidRPr="2720CCE3">
        <w:rPr>
          <w:rFonts w:cs="Arial"/>
          <w:color w:val="000000" w:themeColor="text1"/>
        </w:rPr>
        <w:t>Requirements for Refreshments</w:t>
      </w:r>
    </w:p>
    <w:p w14:paraId="3B2D0A19" w14:textId="41B78F71" w:rsidR="00C12643" w:rsidRPr="00003595" w:rsidRDefault="00C12643" w:rsidP="2720CCE3">
      <w:pPr>
        <w:pStyle w:val="ListParagraph"/>
        <w:numPr>
          <w:ilvl w:val="0"/>
          <w:numId w:val="39"/>
        </w:numPr>
        <w:autoSpaceDE w:val="0"/>
        <w:autoSpaceDN w:val="0"/>
        <w:adjustRightInd w:val="0"/>
        <w:spacing w:after="0"/>
        <w:jc w:val="both"/>
        <w:rPr>
          <w:rFonts w:cs="Arial"/>
          <w:color w:val="000000"/>
          <w:sz w:val="22"/>
        </w:rPr>
      </w:pPr>
      <w:r w:rsidRPr="2720CCE3">
        <w:rPr>
          <w:rFonts w:cs="Arial"/>
          <w:color w:val="000000" w:themeColor="text1"/>
          <w:sz w:val="22"/>
        </w:rPr>
        <w:t>Visit</w:t>
      </w:r>
      <w:r w:rsidR="005C1505" w:rsidRPr="2720CCE3">
        <w:rPr>
          <w:rFonts w:cs="Arial"/>
          <w:color w:val="000000" w:themeColor="text1"/>
          <w:sz w:val="22"/>
        </w:rPr>
        <w:t xml:space="preserve">s are </w:t>
      </w:r>
      <w:r w:rsidR="005C1505" w:rsidRPr="00003595">
        <w:rPr>
          <w:rFonts w:cs="Arial"/>
          <w:color w:val="000000" w:themeColor="text1"/>
          <w:sz w:val="22"/>
        </w:rPr>
        <w:t>held on Wednesday, Friday &amp; Saturday</w:t>
      </w:r>
      <w:r w:rsidRPr="00003595">
        <w:rPr>
          <w:rFonts w:cs="Arial"/>
          <w:color w:val="000000" w:themeColor="text1"/>
          <w:sz w:val="22"/>
        </w:rPr>
        <w:t xml:space="preserve"> afternoons from </w:t>
      </w:r>
      <w:r w:rsidR="00683E66" w:rsidRPr="00003595">
        <w:rPr>
          <w:rFonts w:cs="Arial"/>
          <w:color w:val="000000" w:themeColor="text1"/>
          <w:sz w:val="22"/>
        </w:rPr>
        <w:t>13:4</w:t>
      </w:r>
      <w:r w:rsidR="005C1505" w:rsidRPr="00003595">
        <w:rPr>
          <w:rFonts w:cs="Arial"/>
          <w:color w:val="000000" w:themeColor="text1"/>
          <w:sz w:val="22"/>
        </w:rPr>
        <w:t>0</w:t>
      </w:r>
      <w:r w:rsidR="00683E66" w:rsidRPr="00003595">
        <w:rPr>
          <w:rFonts w:cs="Arial"/>
          <w:color w:val="000000" w:themeColor="text1"/>
          <w:sz w:val="22"/>
        </w:rPr>
        <w:t xml:space="preserve"> – 15:4</w:t>
      </w:r>
      <w:r w:rsidR="005C1505" w:rsidRPr="00003595">
        <w:rPr>
          <w:rFonts w:cs="Arial"/>
          <w:color w:val="000000" w:themeColor="text1"/>
          <w:sz w:val="22"/>
        </w:rPr>
        <w:t xml:space="preserve">0, and Sunday 09:00 -11:00 </w:t>
      </w:r>
      <w:r w:rsidR="213F5BC7" w:rsidRPr="00003595">
        <w:rPr>
          <w:rFonts w:cs="Arial"/>
          <w:color w:val="000000" w:themeColor="text1"/>
          <w:sz w:val="22"/>
        </w:rPr>
        <w:t>and</w:t>
      </w:r>
      <w:r w:rsidR="005C1505" w:rsidRPr="00003595">
        <w:rPr>
          <w:rFonts w:cs="Arial"/>
          <w:color w:val="000000" w:themeColor="text1"/>
          <w:sz w:val="22"/>
        </w:rPr>
        <w:t xml:space="preserve"> 13:40 – 15:40. </w:t>
      </w:r>
      <w:r w:rsidRPr="00003595">
        <w:rPr>
          <w:rFonts w:cs="Arial"/>
          <w:color w:val="000000" w:themeColor="text1"/>
          <w:sz w:val="22"/>
        </w:rPr>
        <w:t xml:space="preserve">The visits refreshment worker will be required to be on site for 30 minutes before and 30 minutes afterwards to set up and tidy up. </w:t>
      </w:r>
    </w:p>
    <w:p w14:paraId="580EF635" w14:textId="050D466C" w:rsidR="00FF1FD3" w:rsidRPr="00003595" w:rsidRDefault="00FF1FD3"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Prisoner support can be provided to serve customers. </w:t>
      </w:r>
    </w:p>
    <w:p w14:paraId="3CDE923A" w14:textId="68CA5BF7" w:rsidR="008506D6" w:rsidRPr="00003595" w:rsidRDefault="004274B9" w:rsidP="00431DE4">
      <w:pPr>
        <w:pStyle w:val="ListParagraph"/>
        <w:numPr>
          <w:ilvl w:val="0"/>
          <w:numId w:val="39"/>
        </w:numPr>
        <w:autoSpaceDE w:val="0"/>
        <w:autoSpaceDN w:val="0"/>
        <w:adjustRightInd w:val="0"/>
        <w:spacing w:after="0"/>
        <w:jc w:val="both"/>
        <w:rPr>
          <w:rFonts w:cs="Arial"/>
          <w:b/>
          <w:bCs/>
          <w:color w:val="000000"/>
        </w:rPr>
      </w:pPr>
      <w:r w:rsidRPr="00003595">
        <w:rPr>
          <w:rFonts w:cs="Arial"/>
          <w:color w:val="000000" w:themeColor="text1"/>
          <w:sz w:val="22"/>
        </w:rPr>
        <w:t xml:space="preserve">The provider is expected to provide a selection of hot and cold drinks, </w:t>
      </w:r>
      <w:r w:rsidR="53440BF3" w:rsidRPr="00003595">
        <w:rPr>
          <w:rFonts w:cs="Arial"/>
          <w:color w:val="000000" w:themeColor="text1"/>
          <w:sz w:val="22"/>
        </w:rPr>
        <w:t>sandwiches,</w:t>
      </w:r>
      <w:r w:rsidRPr="00003595">
        <w:rPr>
          <w:rFonts w:cs="Arial"/>
          <w:color w:val="000000" w:themeColor="text1"/>
          <w:sz w:val="22"/>
        </w:rPr>
        <w:t xml:space="preserve"> and sweet &amp; savoury snacks</w:t>
      </w:r>
      <w:r w:rsidR="00907B80" w:rsidRPr="00003595">
        <w:rPr>
          <w:rFonts w:cs="Arial"/>
          <w:color w:val="000000" w:themeColor="text1"/>
          <w:sz w:val="22"/>
        </w:rPr>
        <w:t>.</w:t>
      </w:r>
      <w:r w:rsidRPr="00003595">
        <w:rPr>
          <w:rFonts w:cs="Arial"/>
          <w:color w:val="000000" w:themeColor="text1"/>
          <w:sz w:val="22"/>
        </w:rPr>
        <w:t xml:space="preserve"> </w:t>
      </w:r>
    </w:p>
    <w:p w14:paraId="3636EF91" w14:textId="77777777" w:rsidR="00EC36C3" w:rsidRPr="00003595" w:rsidRDefault="00EC36C3" w:rsidP="00EC36C3">
      <w:pPr>
        <w:pStyle w:val="ListParagraph"/>
        <w:autoSpaceDE w:val="0"/>
        <w:autoSpaceDN w:val="0"/>
        <w:adjustRightInd w:val="0"/>
        <w:spacing w:after="0"/>
        <w:jc w:val="both"/>
        <w:rPr>
          <w:rFonts w:cs="Arial"/>
          <w:b/>
          <w:bCs/>
          <w:color w:val="000000"/>
        </w:rPr>
      </w:pPr>
    </w:p>
    <w:p w14:paraId="683A2F0E" w14:textId="7AAF3296" w:rsidR="009E670C" w:rsidRPr="00003595" w:rsidRDefault="009E670C" w:rsidP="00F534A8">
      <w:pPr>
        <w:autoSpaceDE w:val="0"/>
        <w:autoSpaceDN w:val="0"/>
        <w:adjustRightInd w:val="0"/>
        <w:spacing w:after="0"/>
        <w:jc w:val="both"/>
        <w:rPr>
          <w:rFonts w:cs="Arial"/>
          <w:b/>
          <w:bCs/>
          <w:color w:val="000000"/>
          <w:szCs w:val="22"/>
        </w:rPr>
      </w:pPr>
      <w:r w:rsidRPr="00003595">
        <w:rPr>
          <w:rFonts w:cs="Arial"/>
          <w:b/>
          <w:bCs/>
          <w:color w:val="000000" w:themeColor="text1"/>
        </w:rPr>
        <w:t>Visits Play</w:t>
      </w:r>
    </w:p>
    <w:p w14:paraId="0524E581" w14:textId="77777777" w:rsidR="00940717" w:rsidRPr="00003595" w:rsidRDefault="00940717" w:rsidP="00F534A8">
      <w:pPr>
        <w:autoSpaceDE w:val="0"/>
        <w:autoSpaceDN w:val="0"/>
        <w:adjustRightInd w:val="0"/>
        <w:spacing w:after="0"/>
        <w:jc w:val="both"/>
        <w:rPr>
          <w:rFonts w:cs="Arial"/>
          <w:color w:val="000000"/>
          <w:szCs w:val="22"/>
        </w:rPr>
      </w:pPr>
    </w:p>
    <w:p w14:paraId="4BB52B83" w14:textId="5E54F8AA" w:rsidR="00AF204D" w:rsidRPr="00003595" w:rsidRDefault="00CE2212" w:rsidP="2720CCE3">
      <w:pPr>
        <w:autoSpaceDE w:val="0"/>
        <w:autoSpaceDN w:val="0"/>
        <w:adjustRightInd w:val="0"/>
        <w:spacing w:after="0"/>
        <w:jc w:val="both"/>
        <w:rPr>
          <w:rFonts w:cs="Arial"/>
          <w:color w:val="000000"/>
        </w:rPr>
      </w:pPr>
      <w:r w:rsidRPr="00003595">
        <w:rPr>
          <w:rFonts w:cs="Arial"/>
          <w:color w:val="000000" w:themeColor="text1"/>
        </w:rPr>
        <w:t xml:space="preserve">HMP </w:t>
      </w:r>
      <w:r w:rsidR="004274B9" w:rsidRPr="00003595">
        <w:rPr>
          <w:rFonts w:cs="Arial"/>
          <w:color w:val="000000" w:themeColor="text1"/>
        </w:rPr>
        <w:t xml:space="preserve">&amp; YOI </w:t>
      </w:r>
      <w:proofErr w:type="spellStart"/>
      <w:r w:rsidR="004274B9" w:rsidRPr="00003595">
        <w:rPr>
          <w:rFonts w:cs="Arial"/>
          <w:color w:val="000000" w:themeColor="text1"/>
        </w:rPr>
        <w:t>Kirklevington</w:t>
      </w:r>
      <w:proofErr w:type="spellEnd"/>
      <w:r w:rsidR="004274B9" w:rsidRPr="00003595">
        <w:rPr>
          <w:rFonts w:cs="Arial"/>
          <w:color w:val="000000" w:themeColor="text1"/>
        </w:rPr>
        <w:t xml:space="preserve"> Grange </w:t>
      </w:r>
      <w:r w:rsidRPr="00003595">
        <w:rPr>
          <w:rFonts w:cs="Arial"/>
          <w:color w:val="000000" w:themeColor="text1"/>
        </w:rPr>
        <w:t>Requirements for Visits Play</w:t>
      </w:r>
    </w:p>
    <w:p w14:paraId="005321C7" w14:textId="5736AB07" w:rsidR="00AF204D" w:rsidRPr="00003595" w:rsidRDefault="00AF204D"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Visits are held on Wednesday &amp; Friday afternoons from </w:t>
      </w:r>
      <w:r w:rsidR="005C1505" w:rsidRPr="00003595">
        <w:rPr>
          <w:rFonts w:cs="Arial"/>
          <w:color w:val="000000" w:themeColor="text1"/>
          <w:sz w:val="22"/>
        </w:rPr>
        <w:t>13:40 – 15:40, and Sunday 09:00 -11:00 &amp; 13:40 – 15:40.</w:t>
      </w:r>
      <w:r w:rsidR="00C12643" w:rsidRPr="00003595">
        <w:rPr>
          <w:rFonts w:cs="Arial"/>
          <w:color w:val="000000" w:themeColor="text1"/>
          <w:sz w:val="22"/>
        </w:rPr>
        <w:t xml:space="preserve"> The play worker will be required to be on site for 30 minutes before and 30 minutes afterwards to set up and tidy up. </w:t>
      </w:r>
    </w:p>
    <w:p w14:paraId="59206C4B" w14:textId="6ADFBF93" w:rsidR="00AF204D" w:rsidRPr="00003595" w:rsidRDefault="00CE2212"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 </w:t>
      </w:r>
      <w:r w:rsidR="004274B9" w:rsidRPr="00003595">
        <w:rPr>
          <w:rFonts w:cs="Arial"/>
          <w:color w:val="000000" w:themeColor="text1"/>
          <w:sz w:val="22"/>
        </w:rPr>
        <w:t>A play worker will be required at each visits session wher</w:t>
      </w:r>
      <w:r w:rsidR="00AF204D" w:rsidRPr="00003595">
        <w:rPr>
          <w:rFonts w:cs="Arial"/>
          <w:color w:val="000000" w:themeColor="text1"/>
          <w:sz w:val="22"/>
        </w:rPr>
        <w:t xml:space="preserve">e children under 12 are present to provide activities and a physical presence to engage with the children. </w:t>
      </w:r>
    </w:p>
    <w:p w14:paraId="7ECD03AC" w14:textId="3E153C77" w:rsidR="00CE2212" w:rsidRPr="00003595" w:rsidRDefault="20D0931D"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Age-appropriate</w:t>
      </w:r>
      <w:r w:rsidR="00C12643" w:rsidRPr="00003595">
        <w:rPr>
          <w:rFonts w:cs="Arial"/>
          <w:color w:val="000000" w:themeColor="text1"/>
          <w:sz w:val="22"/>
        </w:rPr>
        <w:t xml:space="preserve"> p</w:t>
      </w:r>
      <w:r w:rsidR="00AF204D" w:rsidRPr="00003595">
        <w:rPr>
          <w:rFonts w:cs="Arial"/>
          <w:color w:val="000000" w:themeColor="text1"/>
          <w:sz w:val="22"/>
        </w:rPr>
        <w:t xml:space="preserve">acks and activities for teenagers </w:t>
      </w:r>
      <w:r w:rsidR="00C12643" w:rsidRPr="00003595">
        <w:rPr>
          <w:rFonts w:cs="Arial"/>
          <w:color w:val="000000" w:themeColor="text1"/>
          <w:sz w:val="22"/>
        </w:rPr>
        <w:t xml:space="preserve">to use independently </w:t>
      </w:r>
      <w:r w:rsidR="00AF204D" w:rsidRPr="00003595">
        <w:rPr>
          <w:rFonts w:cs="Arial"/>
          <w:color w:val="000000" w:themeColor="text1"/>
          <w:sz w:val="22"/>
        </w:rPr>
        <w:t>sh</w:t>
      </w:r>
      <w:r w:rsidR="00C12643" w:rsidRPr="00003595">
        <w:rPr>
          <w:rFonts w:cs="Arial"/>
          <w:color w:val="000000" w:themeColor="text1"/>
          <w:sz w:val="22"/>
        </w:rPr>
        <w:t xml:space="preserve">ould be available at all times – the provider should carry out surveys and seek feedback to find out what teenagers would like/benefit from. </w:t>
      </w:r>
    </w:p>
    <w:p w14:paraId="6387AD1D" w14:textId="40B1975D" w:rsidR="00CE2212" w:rsidRPr="00003595" w:rsidRDefault="004614ED" w:rsidP="00CE2212">
      <w:pPr>
        <w:pStyle w:val="ListParagraph"/>
        <w:numPr>
          <w:ilvl w:val="0"/>
          <w:numId w:val="39"/>
        </w:numPr>
        <w:autoSpaceDE w:val="0"/>
        <w:autoSpaceDN w:val="0"/>
        <w:adjustRightInd w:val="0"/>
        <w:spacing w:after="0"/>
        <w:jc w:val="both"/>
        <w:rPr>
          <w:rFonts w:cs="Arial"/>
          <w:color w:val="000000"/>
        </w:rPr>
      </w:pPr>
      <w:r w:rsidRPr="00003595">
        <w:rPr>
          <w:rFonts w:cs="Arial"/>
          <w:color w:val="000000" w:themeColor="text1"/>
          <w:sz w:val="22"/>
        </w:rPr>
        <w:t xml:space="preserve">Provider to support prisoners and their families that may have neurodiversity needs by providing appropriate play activities. </w:t>
      </w:r>
    </w:p>
    <w:p w14:paraId="1CFA7F54" w14:textId="4A570E0D" w:rsidR="00C12643" w:rsidRPr="00003595" w:rsidRDefault="00C12643" w:rsidP="00CE2212">
      <w:pPr>
        <w:pStyle w:val="ListParagraph"/>
        <w:numPr>
          <w:ilvl w:val="0"/>
          <w:numId w:val="39"/>
        </w:numPr>
        <w:autoSpaceDE w:val="0"/>
        <w:autoSpaceDN w:val="0"/>
        <w:adjustRightInd w:val="0"/>
        <w:spacing w:after="0"/>
        <w:jc w:val="both"/>
        <w:rPr>
          <w:rFonts w:cs="Arial"/>
          <w:color w:val="000000"/>
        </w:rPr>
      </w:pPr>
      <w:r w:rsidRPr="00003595">
        <w:rPr>
          <w:rFonts w:cs="Arial"/>
          <w:color w:val="000000" w:themeColor="text1"/>
          <w:sz w:val="22"/>
        </w:rPr>
        <w:t xml:space="preserve">The provider should replenish the </w:t>
      </w:r>
      <w:r w:rsidR="001759B9" w:rsidRPr="00003595">
        <w:rPr>
          <w:rFonts w:cs="Arial"/>
          <w:color w:val="000000" w:themeColor="text1"/>
          <w:sz w:val="22"/>
        </w:rPr>
        <w:t xml:space="preserve">toys in the play area to ensure all toys are in working order and good/clean condition. </w:t>
      </w:r>
    </w:p>
    <w:p w14:paraId="3A2591E8" w14:textId="4E5B3C36" w:rsidR="00E93882" w:rsidRPr="00003595" w:rsidRDefault="00E93882" w:rsidP="00F534A8">
      <w:pPr>
        <w:autoSpaceDE w:val="0"/>
        <w:autoSpaceDN w:val="0"/>
        <w:adjustRightInd w:val="0"/>
        <w:spacing w:after="0"/>
        <w:jc w:val="both"/>
        <w:rPr>
          <w:rFonts w:cs="Arial"/>
          <w:color w:val="000000"/>
          <w:szCs w:val="22"/>
        </w:rPr>
      </w:pPr>
    </w:p>
    <w:p w14:paraId="6B95358C" w14:textId="77777777" w:rsidR="00C36292" w:rsidRPr="00003595" w:rsidRDefault="00C36292" w:rsidP="00F534A8">
      <w:pPr>
        <w:autoSpaceDE w:val="0"/>
        <w:autoSpaceDN w:val="0"/>
        <w:adjustRightInd w:val="0"/>
        <w:spacing w:after="0"/>
        <w:jc w:val="both"/>
        <w:rPr>
          <w:rFonts w:cs="Arial"/>
          <w:color w:val="000000"/>
          <w:szCs w:val="22"/>
        </w:rPr>
      </w:pPr>
    </w:p>
    <w:p w14:paraId="1D21AFAC" w14:textId="52E22147" w:rsidR="00E93882" w:rsidRPr="00003595" w:rsidRDefault="00E93882" w:rsidP="00E93882">
      <w:pPr>
        <w:autoSpaceDE w:val="0"/>
        <w:autoSpaceDN w:val="0"/>
        <w:adjustRightInd w:val="0"/>
        <w:spacing w:after="0"/>
        <w:jc w:val="center"/>
        <w:rPr>
          <w:rFonts w:cs="Arial"/>
          <w:b/>
          <w:bCs/>
          <w:color w:val="000000"/>
          <w:szCs w:val="22"/>
          <w:u w:val="single"/>
        </w:rPr>
      </w:pPr>
      <w:r w:rsidRPr="00003595">
        <w:rPr>
          <w:rFonts w:cs="Arial"/>
          <w:b/>
          <w:bCs/>
          <w:color w:val="000000"/>
          <w:szCs w:val="22"/>
          <w:u w:val="single"/>
        </w:rPr>
        <w:t>Services for Visitors</w:t>
      </w:r>
    </w:p>
    <w:p w14:paraId="4FF039C2" w14:textId="4DE49600" w:rsidR="00212D06" w:rsidRPr="00003595" w:rsidRDefault="00212D06" w:rsidP="00F534A8">
      <w:pPr>
        <w:autoSpaceDE w:val="0"/>
        <w:autoSpaceDN w:val="0"/>
        <w:adjustRightInd w:val="0"/>
        <w:spacing w:after="0"/>
        <w:jc w:val="both"/>
        <w:rPr>
          <w:rFonts w:cs="Arial"/>
          <w:color w:val="000000"/>
          <w:szCs w:val="22"/>
        </w:rPr>
      </w:pPr>
    </w:p>
    <w:p w14:paraId="7F47C3F8" w14:textId="22DA8428" w:rsidR="00E613B5" w:rsidRPr="00003595" w:rsidRDefault="00E613B5" w:rsidP="00F534A8">
      <w:pPr>
        <w:autoSpaceDE w:val="0"/>
        <w:autoSpaceDN w:val="0"/>
        <w:adjustRightInd w:val="0"/>
        <w:spacing w:after="0"/>
        <w:jc w:val="both"/>
        <w:rPr>
          <w:rFonts w:cs="Arial"/>
          <w:b/>
          <w:bCs/>
          <w:color w:val="000000"/>
          <w:szCs w:val="22"/>
        </w:rPr>
      </w:pPr>
      <w:r w:rsidRPr="00003595">
        <w:rPr>
          <w:rFonts w:cs="Arial"/>
          <w:b/>
          <w:bCs/>
          <w:color w:val="000000"/>
          <w:szCs w:val="22"/>
        </w:rPr>
        <w:t>Visits Meet and Greet</w:t>
      </w:r>
    </w:p>
    <w:p w14:paraId="7E02DFD4" w14:textId="77777777" w:rsidR="00E613B5" w:rsidRPr="00003595" w:rsidRDefault="00E613B5" w:rsidP="00F534A8">
      <w:pPr>
        <w:autoSpaceDE w:val="0"/>
        <w:autoSpaceDN w:val="0"/>
        <w:adjustRightInd w:val="0"/>
        <w:spacing w:after="0"/>
        <w:jc w:val="both"/>
        <w:rPr>
          <w:rFonts w:cs="Arial"/>
          <w:color w:val="000000"/>
          <w:szCs w:val="22"/>
        </w:rPr>
      </w:pPr>
    </w:p>
    <w:p w14:paraId="78CEC3F4" w14:textId="0C538AB3" w:rsidR="002C161D" w:rsidRPr="00003595" w:rsidRDefault="002C161D" w:rsidP="2720CCE3">
      <w:pPr>
        <w:autoSpaceDE w:val="0"/>
        <w:autoSpaceDN w:val="0"/>
        <w:adjustRightInd w:val="0"/>
        <w:spacing w:after="0"/>
        <w:jc w:val="both"/>
        <w:rPr>
          <w:rFonts w:cs="Arial"/>
          <w:color w:val="000000"/>
          <w:szCs w:val="22"/>
        </w:rPr>
      </w:pPr>
      <w:r w:rsidRPr="00003595">
        <w:rPr>
          <w:rFonts w:cs="Arial"/>
          <w:color w:val="000000" w:themeColor="text1"/>
          <w:szCs w:val="22"/>
        </w:rPr>
        <w:t xml:space="preserve">HMP </w:t>
      </w:r>
      <w:r w:rsidR="00F00C12" w:rsidRPr="00003595">
        <w:rPr>
          <w:rFonts w:cs="Arial"/>
          <w:color w:val="000000" w:themeColor="text1"/>
          <w:szCs w:val="22"/>
        </w:rPr>
        <w:t xml:space="preserve">&amp; YOI </w:t>
      </w:r>
      <w:proofErr w:type="spellStart"/>
      <w:r w:rsidR="00F00C12" w:rsidRPr="00003595">
        <w:rPr>
          <w:rFonts w:cs="Arial"/>
          <w:color w:val="000000" w:themeColor="text1"/>
          <w:szCs w:val="22"/>
        </w:rPr>
        <w:t>Kirklevington</w:t>
      </w:r>
      <w:proofErr w:type="spellEnd"/>
      <w:r w:rsidR="00F00C12" w:rsidRPr="00003595">
        <w:rPr>
          <w:rFonts w:cs="Arial"/>
          <w:color w:val="000000" w:themeColor="text1"/>
          <w:szCs w:val="22"/>
        </w:rPr>
        <w:t xml:space="preserve"> Grange</w:t>
      </w:r>
      <w:r w:rsidRPr="00003595">
        <w:rPr>
          <w:rFonts w:cs="Arial"/>
          <w:color w:val="000000" w:themeColor="text1"/>
          <w:szCs w:val="22"/>
        </w:rPr>
        <w:t xml:space="preserve"> Requirements for Visits Meet and Greet</w:t>
      </w:r>
    </w:p>
    <w:p w14:paraId="445DAA0C" w14:textId="0E3E6EC8" w:rsidR="00C12643" w:rsidRPr="002651BF" w:rsidRDefault="00C12643"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Visits are held on Wednesday</w:t>
      </w:r>
      <w:r w:rsidR="00D1545D">
        <w:rPr>
          <w:rFonts w:cs="Arial"/>
          <w:color w:val="000000" w:themeColor="text1"/>
          <w:sz w:val="22"/>
        </w:rPr>
        <w:t xml:space="preserve">, </w:t>
      </w:r>
      <w:r w:rsidRPr="00003595">
        <w:rPr>
          <w:rFonts w:cs="Arial"/>
          <w:color w:val="000000" w:themeColor="text1"/>
          <w:sz w:val="22"/>
        </w:rPr>
        <w:t xml:space="preserve">Friday </w:t>
      </w:r>
      <w:r w:rsidR="00D1545D">
        <w:rPr>
          <w:rFonts w:cs="Arial"/>
          <w:color w:val="000000" w:themeColor="text1"/>
          <w:sz w:val="22"/>
        </w:rPr>
        <w:t>&amp; Saturday</w:t>
      </w:r>
      <w:r w:rsidR="00F73B3D">
        <w:rPr>
          <w:rFonts w:cs="Arial"/>
          <w:color w:val="000000" w:themeColor="text1"/>
          <w:sz w:val="22"/>
        </w:rPr>
        <w:t xml:space="preserve"> </w:t>
      </w:r>
      <w:r w:rsidRPr="00003595">
        <w:rPr>
          <w:rFonts w:cs="Arial"/>
          <w:color w:val="000000" w:themeColor="text1"/>
          <w:sz w:val="22"/>
        </w:rPr>
        <w:t xml:space="preserve">afternoons from </w:t>
      </w:r>
      <w:r w:rsidR="005C1505" w:rsidRPr="00003595">
        <w:rPr>
          <w:rFonts w:cs="Arial"/>
          <w:color w:val="000000" w:themeColor="text1"/>
          <w:sz w:val="22"/>
        </w:rPr>
        <w:t xml:space="preserve">13:40 – 15:40, and Sunday 09:00 -11:00 </w:t>
      </w:r>
      <w:r w:rsidR="5BE88CFD" w:rsidRPr="00003595">
        <w:rPr>
          <w:rFonts w:cs="Arial"/>
          <w:color w:val="000000" w:themeColor="text1"/>
          <w:sz w:val="22"/>
        </w:rPr>
        <w:t>and</w:t>
      </w:r>
      <w:r w:rsidR="005C1505" w:rsidRPr="00003595">
        <w:rPr>
          <w:rFonts w:cs="Arial"/>
          <w:color w:val="000000" w:themeColor="text1"/>
          <w:sz w:val="22"/>
        </w:rPr>
        <w:t xml:space="preserve"> 13:40 – 15:40.</w:t>
      </w:r>
      <w:r w:rsidRPr="00003595">
        <w:rPr>
          <w:rFonts w:cs="Arial"/>
          <w:color w:val="000000" w:themeColor="text1"/>
          <w:sz w:val="22"/>
        </w:rPr>
        <w:t xml:space="preserve"> The worker providing this service is required will be required to be on site for </w:t>
      </w:r>
      <w:r w:rsidR="005C1505" w:rsidRPr="00003595">
        <w:rPr>
          <w:rFonts w:cs="Arial"/>
          <w:color w:val="000000" w:themeColor="text1"/>
          <w:sz w:val="22"/>
        </w:rPr>
        <w:t xml:space="preserve">30 </w:t>
      </w:r>
      <w:r w:rsidRPr="00003595">
        <w:rPr>
          <w:rFonts w:cs="Arial"/>
          <w:color w:val="000000" w:themeColor="text1"/>
          <w:sz w:val="22"/>
        </w:rPr>
        <w:t xml:space="preserve">minutes before to set up. </w:t>
      </w:r>
    </w:p>
    <w:p w14:paraId="0C2CA37C" w14:textId="74B60C76" w:rsidR="002651BF" w:rsidRPr="00003595" w:rsidRDefault="002651BF" w:rsidP="2720CCE3">
      <w:pPr>
        <w:pStyle w:val="ListParagraph"/>
        <w:numPr>
          <w:ilvl w:val="0"/>
          <w:numId w:val="39"/>
        </w:numPr>
        <w:autoSpaceDE w:val="0"/>
        <w:autoSpaceDN w:val="0"/>
        <w:adjustRightInd w:val="0"/>
        <w:spacing w:after="0"/>
        <w:jc w:val="both"/>
        <w:rPr>
          <w:rFonts w:cs="Arial"/>
          <w:color w:val="000000"/>
          <w:sz w:val="22"/>
        </w:rPr>
      </w:pPr>
      <w:r w:rsidRPr="002651BF">
        <w:rPr>
          <w:rFonts w:cs="Arial"/>
          <w:color w:val="000000"/>
          <w:sz w:val="22"/>
        </w:rPr>
        <w:t>The Visits Meet and Greet activities will ordinarily take place in the Welcome Centre which visitors pass through on their way into the visits room.</w:t>
      </w:r>
    </w:p>
    <w:p w14:paraId="54BCFC90" w14:textId="6352B12E" w:rsidR="002C161D" w:rsidRPr="00003595" w:rsidRDefault="002C161D" w:rsidP="6E3468A0">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lastRenderedPageBreak/>
        <w:t xml:space="preserve"> </w:t>
      </w:r>
      <w:r w:rsidR="00F23D81" w:rsidRPr="00003595">
        <w:rPr>
          <w:rFonts w:cs="Arial"/>
          <w:color w:val="000000" w:themeColor="text1"/>
          <w:sz w:val="22"/>
        </w:rPr>
        <w:t>Provider to offer a range of information on support services to families including other prison services and services provided by external agencies with specific focus paid to information both verbal and written concerning Help with Prison Visits.</w:t>
      </w:r>
    </w:p>
    <w:p w14:paraId="659CF715" w14:textId="48C1CAB0" w:rsidR="00F23D81" w:rsidRPr="00003595" w:rsidRDefault="00F23D81"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Provider designs and regularly reviews (on a quarterly basis) a visitor information booklet that will be reproduced to all new or returning visitors.</w:t>
      </w:r>
    </w:p>
    <w:p w14:paraId="713200AB" w14:textId="77958166" w:rsidR="002C161D" w:rsidRPr="00003595" w:rsidRDefault="002C161D"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 </w:t>
      </w:r>
      <w:r w:rsidR="00F23D81" w:rsidRPr="00003595">
        <w:rPr>
          <w:rFonts w:cs="Arial"/>
          <w:color w:val="000000" w:themeColor="text1"/>
          <w:sz w:val="22"/>
        </w:rPr>
        <w:t>Provider to provide information and advice to new visitors</w:t>
      </w:r>
      <w:r w:rsidR="00C01B9D" w:rsidRPr="00003595">
        <w:rPr>
          <w:rFonts w:cs="Arial"/>
          <w:color w:val="000000" w:themeColor="text1"/>
          <w:sz w:val="22"/>
        </w:rPr>
        <w:t xml:space="preserve"> on the structure and timing of visits, as well as information about the prison in general.</w:t>
      </w:r>
    </w:p>
    <w:p w14:paraId="26509097" w14:textId="4ACF74BE" w:rsidR="002C161D" w:rsidRPr="00003595" w:rsidRDefault="002C161D"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 </w:t>
      </w:r>
      <w:r w:rsidR="008A5443" w:rsidRPr="00003595">
        <w:rPr>
          <w:rFonts w:cs="Arial"/>
          <w:color w:val="000000" w:themeColor="text1"/>
          <w:sz w:val="22"/>
        </w:rPr>
        <w:t xml:space="preserve">The provider will signpost visitors to external support and specialist services. </w:t>
      </w:r>
    </w:p>
    <w:p w14:paraId="0E961047" w14:textId="1B5F6153" w:rsidR="005E698F" w:rsidRPr="00003595" w:rsidRDefault="005E698F"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The provider will make available a range of information, but not limited </w:t>
      </w:r>
      <w:r w:rsidR="0AE2C1DD" w:rsidRPr="00003595">
        <w:rPr>
          <w:rFonts w:cs="Arial"/>
          <w:color w:val="000000" w:themeColor="text1"/>
          <w:sz w:val="22"/>
        </w:rPr>
        <w:t>to</w:t>
      </w:r>
      <w:r w:rsidRPr="00003595">
        <w:rPr>
          <w:rFonts w:cs="Arial"/>
          <w:color w:val="000000" w:themeColor="text1"/>
          <w:sz w:val="22"/>
        </w:rPr>
        <w:t xml:space="preserve"> debt advice, employment and skills, children’s services, drug/alcohol support, women’s services housing, </w:t>
      </w:r>
      <w:r w:rsidR="6268753E" w:rsidRPr="00003595">
        <w:rPr>
          <w:rFonts w:cs="Arial"/>
          <w:color w:val="000000" w:themeColor="text1"/>
          <w:sz w:val="22"/>
        </w:rPr>
        <w:t>health,</w:t>
      </w:r>
      <w:r w:rsidRPr="00003595">
        <w:rPr>
          <w:rFonts w:cs="Arial"/>
          <w:color w:val="000000" w:themeColor="text1"/>
          <w:sz w:val="22"/>
        </w:rPr>
        <w:t xml:space="preserve"> and wellbeing. </w:t>
      </w:r>
    </w:p>
    <w:p w14:paraId="4678515B" w14:textId="78369D0A" w:rsidR="005E698F" w:rsidRPr="00003595" w:rsidRDefault="005E698F"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Provider to put in place a system to gather feedback on </w:t>
      </w:r>
      <w:r w:rsidR="5A0A480E" w:rsidRPr="00003595">
        <w:rPr>
          <w:rFonts w:cs="Arial"/>
          <w:color w:val="000000" w:themeColor="text1"/>
          <w:sz w:val="22"/>
        </w:rPr>
        <w:t>visitors'</w:t>
      </w:r>
      <w:r w:rsidRPr="00003595">
        <w:rPr>
          <w:rFonts w:cs="Arial"/>
          <w:color w:val="000000" w:themeColor="text1"/>
          <w:sz w:val="22"/>
        </w:rPr>
        <w:t xml:space="preserve"> experience</w:t>
      </w:r>
      <w:r w:rsidR="399400B9" w:rsidRPr="00003595">
        <w:rPr>
          <w:rFonts w:cs="Arial"/>
          <w:color w:val="000000" w:themeColor="text1"/>
          <w:sz w:val="22"/>
        </w:rPr>
        <w:t>s</w:t>
      </w:r>
      <w:r w:rsidRPr="00003595">
        <w:rPr>
          <w:rFonts w:cs="Arial"/>
          <w:color w:val="000000" w:themeColor="text1"/>
          <w:sz w:val="22"/>
        </w:rPr>
        <w:t xml:space="preserve"> in order to improve the se</w:t>
      </w:r>
      <w:r w:rsidR="00BC7DD4" w:rsidRPr="00003595">
        <w:rPr>
          <w:rFonts w:cs="Arial"/>
          <w:color w:val="000000" w:themeColor="text1"/>
          <w:sz w:val="22"/>
        </w:rPr>
        <w:t>rvice.</w:t>
      </w:r>
    </w:p>
    <w:p w14:paraId="792FC6FA" w14:textId="2E7A3C01" w:rsidR="00116F5E" w:rsidRPr="00003595" w:rsidRDefault="00116F5E" w:rsidP="00116F5E">
      <w:pPr>
        <w:spacing w:after="0"/>
        <w:rPr>
          <w:rFonts w:cs="Arial"/>
          <w:color w:val="000000"/>
          <w:szCs w:val="22"/>
        </w:rPr>
      </w:pPr>
    </w:p>
    <w:p w14:paraId="225CC310" w14:textId="77777777" w:rsidR="00116F5E" w:rsidRPr="00003595" w:rsidRDefault="00116F5E" w:rsidP="00116F5E">
      <w:pPr>
        <w:spacing w:after="0"/>
        <w:rPr>
          <w:rFonts w:cs="Arial"/>
          <w:b/>
          <w:bCs/>
          <w:color w:val="000000"/>
          <w:szCs w:val="22"/>
        </w:rPr>
      </w:pPr>
    </w:p>
    <w:p w14:paraId="0E950D71" w14:textId="10615D0C" w:rsidR="004E79A7" w:rsidRPr="00003595" w:rsidRDefault="004E79A7" w:rsidP="00786B8A">
      <w:pPr>
        <w:spacing w:after="0"/>
        <w:rPr>
          <w:rFonts w:cs="Arial"/>
          <w:color w:val="000000"/>
          <w:szCs w:val="22"/>
        </w:rPr>
      </w:pPr>
      <w:r w:rsidRPr="00003595">
        <w:rPr>
          <w:rFonts w:cs="Arial"/>
          <w:b/>
          <w:bCs/>
          <w:color w:val="000000" w:themeColor="text1"/>
        </w:rPr>
        <w:t>Visits Enrichment Activity</w:t>
      </w:r>
    </w:p>
    <w:p w14:paraId="721A347B" w14:textId="77777777" w:rsidR="002C161D" w:rsidRPr="00003595" w:rsidRDefault="002C161D" w:rsidP="002C161D">
      <w:pPr>
        <w:pStyle w:val="ListParagraph"/>
        <w:autoSpaceDE w:val="0"/>
        <w:autoSpaceDN w:val="0"/>
        <w:adjustRightInd w:val="0"/>
        <w:spacing w:after="0"/>
        <w:jc w:val="both"/>
        <w:rPr>
          <w:rFonts w:cs="Arial"/>
          <w:color w:val="000000"/>
          <w:sz w:val="22"/>
        </w:rPr>
      </w:pPr>
    </w:p>
    <w:p w14:paraId="4C1DF60F" w14:textId="7308595E" w:rsidR="002C161D" w:rsidRPr="00003595" w:rsidRDefault="005F1C4C" w:rsidP="2720CCE3">
      <w:pPr>
        <w:autoSpaceDE w:val="0"/>
        <w:autoSpaceDN w:val="0"/>
        <w:adjustRightInd w:val="0"/>
        <w:spacing w:after="0"/>
        <w:jc w:val="both"/>
        <w:rPr>
          <w:rFonts w:cs="Arial"/>
          <w:color w:val="000000"/>
        </w:rPr>
      </w:pPr>
      <w:r w:rsidRPr="00003595">
        <w:rPr>
          <w:rFonts w:cs="Arial"/>
          <w:color w:val="000000" w:themeColor="text1"/>
        </w:rPr>
        <w:t xml:space="preserve">HMP &amp; YOI </w:t>
      </w:r>
      <w:proofErr w:type="spellStart"/>
      <w:r w:rsidRPr="00003595">
        <w:rPr>
          <w:rFonts w:cs="Arial"/>
          <w:color w:val="000000" w:themeColor="text1"/>
        </w:rPr>
        <w:t>Kirklevington</w:t>
      </w:r>
      <w:proofErr w:type="spellEnd"/>
      <w:r w:rsidRPr="00003595">
        <w:rPr>
          <w:rFonts w:cs="Arial"/>
          <w:color w:val="000000" w:themeColor="text1"/>
        </w:rPr>
        <w:t xml:space="preserve"> Grange </w:t>
      </w:r>
      <w:r w:rsidR="002C161D" w:rsidRPr="00003595">
        <w:rPr>
          <w:rFonts w:cs="Arial"/>
          <w:color w:val="000000" w:themeColor="text1"/>
        </w:rPr>
        <w:t>Requirements for Visits Enrichment Activity</w:t>
      </w:r>
    </w:p>
    <w:p w14:paraId="5713C1FE" w14:textId="3B9F39B0" w:rsidR="00841279" w:rsidRPr="00003595" w:rsidRDefault="005F1C4C"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The provider is to assess the local need for visit enrichment activities, dependent on the current population and their family circumstances</w:t>
      </w:r>
      <w:r w:rsidR="00C01B9D" w:rsidRPr="00003595">
        <w:rPr>
          <w:rFonts w:cs="Arial"/>
          <w:color w:val="000000" w:themeColor="text1"/>
          <w:sz w:val="22"/>
        </w:rPr>
        <w:t>, working closely and consulting with the Reducing Reoffending team</w:t>
      </w:r>
      <w:r w:rsidRPr="00003595">
        <w:rPr>
          <w:rFonts w:cs="Arial"/>
          <w:color w:val="000000" w:themeColor="text1"/>
          <w:sz w:val="22"/>
        </w:rPr>
        <w:t>.</w:t>
      </w:r>
      <w:r w:rsidR="002C161D" w:rsidRPr="00003595">
        <w:rPr>
          <w:rFonts w:cs="Arial"/>
          <w:color w:val="000000" w:themeColor="text1"/>
          <w:sz w:val="22"/>
        </w:rPr>
        <w:t xml:space="preserve"> </w:t>
      </w:r>
    </w:p>
    <w:p w14:paraId="7C475281" w14:textId="7BD62687" w:rsidR="00F4591F" w:rsidRPr="00003595" w:rsidRDefault="005F1C4C" w:rsidP="00F4591F">
      <w:pPr>
        <w:pStyle w:val="ListParagraph"/>
        <w:numPr>
          <w:ilvl w:val="0"/>
          <w:numId w:val="39"/>
        </w:numPr>
        <w:autoSpaceDE w:val="0"/>
        <w:autoSpaceDN w:val="0"/>
        <w:adjustRightInd w:val="0"/>
        <w:spacing w:after="0"/>
        <w:jc w:val="both"/>
        <w:rPr>
          <w:rFonts w:cs="Arial"/>
          <w:color w:val="000000"/>
        </w:rPr>
      </w:pPr>
      <w:r w:rsidRPr="00003595">
        <w:rPr>
          <w:rFonts w:cs="Arial"/>
          <w:color w:val="000000" w:themeColor="text1"/>
          <w:sz w:val="22"/>
        </w:rPr>
        <w:t xml:space="preserve">This may include homework clubs, baby and toddler </w:t>
      </w:r>
      <w:r w:rsidR="00683E89" w:rsidRPr="00003595">
        <w:rPr>
          <w:rFonts w:cs="Arial"/>
          <w:color w:val="000000" w:themeColor="text1"/>
          <w:sz w:val="22"/>
        </w:rPr>
        <w:t>soft play sessions, child free visits for couples or prisoners</w:t>
      </w:r>
      <w:r w:rsidR="00C01B9D" w:rsidRPr="00003595">
        <w:rPr>
          <w:rFonts w:cs="Arial"/>
          <w:color w:val="000000" w:themeColor="text1"/>
          <w:sz w:val="22"/>
        </w:rPr>
        <w:t xml:space="preserve"> and their parents/grandparents. We are very keen that family enrichment activities do not focus only on children, prisoners may need to build or maintain relationships with parents, extended </w:t>
      </w:r>
      <w:r w:rsidR="4DA049DA" w:rsidRPr="00003595">
        <w:rPr>
          <w:rFonts w:cs="Arial"/>
          <w:color w:val="000000" w:themeColor="text1"/>
          <w:sz w:val="22"/>
        </w:rPr>
        <w:t>family,</w:t>
      </w:r>
      <w:r w:rsidR="00C01B9D" w:rsidRPr="00003595">
        <w:rPr>
          <w:rFonts w:cs="Arial"/>
          <w:color w:val="000000" w:themeColor="text1"/>
          <w:sz w:val="22"/>
        </w:rPr>
        <w:t xml:space="preserve"> or significant others.</w:t>
      </w:r>
    </w:p>
    <w:p w14:paraId="5E9959A8" w14:textId="2E1916D7" w:rsidR="00F4591F" w:rsidRPr="00003595" w:rsidRDefault="00F4591F" w:rsidP="00F4591F">
      <w:pPr>
        <w:pStyle w:val="ListParagraph"/>
        <w:numPr>
          <w:ilvl w:val="0"/>
          <w:numId w:val="39"/>
        </w:numPr>
        <w:autoSpaceDE w:val="0"/>
        <w:autoSpaceDN w:val="0"/>
        <w:adjustRightInd w:val="0"/>
        <w:spacing w:after="0"/>
        <w:jc w:val="both"/>
        <w:rPr>
          <w:rFonts w:cs="Arial"/>
          <w:color w:val="000000"/>
        </w:rPr>
      </w:pPr>
      <w:r w:rsidRPr="00003595">
        <w:rPr>
          <w:rFonts w:cs="Arial"/>
          <w:color w:val="000000" w:themeColor="text1"/>
          <w:sz w:val="22"/>
        </w:rPr>
        <w:t>The family support worker is responsible for advertising the visit enrichment activities to prisoners and processing the applications, liaising with the relevant internal departments</w:t>
      </w:r>
    </w:p>
    <w:p w14:paraId="1C7EE040" w14:textId="3664D97B" w:rsidR="002C161D" w:rsidRPr="00003595" w:rsidRDefault="00F4591F" w:rsidP="002C161D">
      <w:pPr>
        <w:pStyle w:val="ListParagraph"/>
        <w:numPr>
          <w:ilvl w:val="0"/>
          <w:numId w:val="39"/>
        </w:numPr>
        <w:autoSpaceDE w:val="0"/>
        <w:autoSpaceDN w:val="0"/>
        <w:adjustRightInd w:val="0"/>
        <w:spacing w:after="0"/>
        <w:jc w:val="both"/>
        <w:rPr>
          <w:rFonts w:cs="Arial"/>
          <w:color w:val="000000"/>
        </w:rPr>
      </w:pPr>
      <w:r w:rsidRPr="00003595">
        <w:rPr>
          <w:rFonts w:cs="Arial"/>
          <w:color w:val="000000" w:themeColor="text1"/>
          <w:sz w:val="22"/>
        </w:rPr>
        <w:t>Enrichment</w:t>
      </w:r>
      <w:r w:rsidR="00841279" w:rsidRPr="00003595">
        <w:rPr>
          <w:rFonts w:cs="Arial"/>
          <w:color w:val="000000" w:themeColor="text1"/>
          <w:sz w:val="22"/>
        </w:rPr>
        <w:t xml:space="preserve"> activities are expected to take place between the hours of 10:00 and </w:t>
      </w:r>
      <w:r w:rsidRPr="00003595">
        <w:rPr>
          <w:rFonts w:cs="Arial"/>
          <w:color w:val="000000" w:themeColor="text1"/>
          <w:sz w:val="22"/>
        </w:rPr>
        <w:t>20:00 for approximately 3 hours per week, however dependant on the needs that are assessed the provider can be flexible over how the 12 hours per month are split. At least one member of staff from the provider should be present and the 12 hours includes setting up and tidying up either side of the sessio</w:t>
      </w:r>
      <w:r w:rsidR="006F5AFB" w:rsidRPr="00003595">
        <w:rPr>
          <w:rFonts w:cs="Arial"/>
          <w:color w:val="000000" w:themeColor="text1"/>
          <w:sz w:val="22"/>
        </w:rPr>
        <w:t>n</w:t>
      </w:r>
      <w:r w:rsidRPr="00003595">
        <w:rPr>
          <w:rFonts w:cs="Arial"/>
          <w:color w:val="000000" w:themeColor="text1"/>
          <w:sz w:val="22"/>
        </w:rPr>
        <w:t>/sessions</w:t>
      </w:r>
      <w:r w:rsidR="2EAF3C98" w:rsidRPr="00003595">
        <w:rPr>
          <w:rFonts w:cs="Arial"/>
          <w:color w:val="000000" w:themeColor="text1"/>
          <w:sz w:val="22"/>
        </w:rPr>
        <w:t xml:space="preserve">. </w:t>
      </w:r>
      <w:r w:rsidR="00C01B9D" w:rsidRPr="00003595">
        <w:rPr>
          <w:rFonts w:cs="Arial"/>
          <w:color w:val="000000" w:themeColor="text1"/>
          <w:sz w:val="22"/>
        </w:rPr>
        <w:t xml:space="preserve"> </w:t>
      </w:r>
    </w:p>
    <w:p w14:paraId="3F13B623" w14:textId="142713AE" w:rsidR="002C161D" w:rsidRPr="00003595" w:rsidRDefault="00F4591F" w:rsidP="6E3468A0">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The provider</w:t>
      </w:r>
      <w:r w:rsidR="00683E89" w:rsidRPr="00003595">
        <w:rPr>
          <w:rFonts w:cs="Arial"/>
          <w:color w:val="000000" w:themeColor="text1"/>
          <w:sz w:val="22"/>
        </w:rPr>
        <w:t xml:space="preserve"> </w:t>
      </w:r>
      <w:r w:rsidR="006F5AFB" w:rsidRPr="00003595">
        <w:rPr>
          <w:rFonts w:cs="Arial"/>
          <w:color w:val="000000" w:themeColor="text1"/>
          <w:sz w:val="22"/>
        </w:rPr>
        <w:t xml:space="preserve">is </w:t>
      </w:r>
      <w:r w:rsidR="00683E89" w:rsidRPr="00003595">
        <w:rPr>
          <w:rFonts w:cs="Arial"/>
          <w:color w:val="000000" w:themeColor="text1"/>
          <w:sz w:val="22"/>
        </w:rPr>
        <w:t xml:space="preserve">to support prisoners and their families that may have </w:t>
      </w:r>
      <w:r w:rsidR="004614ED" w:rsidRPr="00003595">
        <w:rPr>
          <w:rFonts w:cs="Arial"/>
          <w:color w:val="000000" w:themeColor="text1"/>
          <w:sz w:val="22"/>
        </w:rPr>
        <w:t>neurodiversity</w:t>
      </w:r>
      <w:r w:rsidR="00841279" w:rsidRPr="00003595">
        <w:rPr>
          <w:rFonts w:cs="Arial"/>
          <w:color w:val="000000" w:themeColor="text1"/>
          <w:sz w:val="22"/>
        </w:rPr>
        <w:t xml:space="preserve"> </w:t>
      </w:r>
      <w:r w:rsidR="00683E89" w:rsidRPr="00003595">
        <w:rPr>
          <w:rFonts w:cs="Arial"/>
          <w:color w:val="000000" w:themeColor="text1"/>
          <w:sz w:val="22"/>
        </w:rPr>
        <w:t>needs by exploring the use of quiet time visits, sensory play activities etc., to help them to maximise time with family.</w:t>
      </w:r>
    </w:p>
    <w:p w14:paraId="2D1BBC5F" w14:textId="00CBAABC" w:rsidR="6E3468A0" w:rsidRPr="00003595" w:rsidRDefault="6E3468A0" w:rsidP="6E3468A0">
      <w:pPr>
        <w:pStyle w:val="ListParagraph"/>
        <w:numPr>
          <w:ilvl w:val="0"/>
          <w:numId w:val="39"/>
        </w:numPr>
        <w:spacing w:after="0"/>
        <w:jc w:val="both"/>
        <w:rPr>
          <w:color w:val="000000" w:themeColor="text1"/>
          <w:sz w:val="22"/>
        </w:rPr>
      </w:pPr>
      <w:r w:rsidRPr="00003595">
        <w:rPr>
          <w:rFonts w:cs="Arial"/>
          <w:color w:val="000000" w:themeColor="text1"/>
          <w:sz w:val="22"/>
        </w:rPr>
        <w:t xml:space="preserve">Ethnic and cultural diversity to be embedded in all provider service delivery. </w:t>
      </w:r>
    </w:p>
    <w:p w14:paraId="4F2E0A31" w14:textId="77777777" w:rsidR="002A08A5" w:rsidRPr="00003595"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003595" w:rsidRDefault="00D014F0" w:rsidP="00F534A8">
      <w:pPr>
        <w:autoSpaceDE w:val="0"/>
        <w:autoSpaceDN w:val="0"/>
        <w:adjustRightInd w:val="0"/>
        <w:spacing w:after="0"/>
        <w:jc w:val="both"/>
        <w:rPr>
          <w:rFonts w:cs="Arial"/>
          <w:b/>
          <w:bCs/>
          <w:color w:val="000000"/>
          <w:szCs w:val="22"/>
        </w:rPr>
      </w:pPr>
      <w:r w:rsidRPr="00003595">
        <w:rPr>
          <w:rFonts w:cs="Arial"/>
          <w:b/>
          <w:bCs/>
          <w:color w:val="000000"/>
          <w:szCs w:val="22"/>
        </w:rPr>
        <w:t>Family Visit Days</w:t>
      </w:r>
    </w:p>
    <w:p w14:paraId="060208E7" w14:textId="512B042C" w:rsidR="00FC127A" w:rsidRPr="00003595" w:rsidRDefault="00FC127A" w:rsidP="00F534A8">
      <w:pPr>
        <w:autoSpaceDE w:val="0"/>
        <w:autoSpaceDN w:val="0"/>
        <w:adjustRightInd w:val="0"/>
        <w:spacing w:after="0"/>
        <w:jc w:val="both"/>
        <w:rPr>
          <w:rFonts w:cs="Arial"/>
          <w:color w:val="000000"/>
          <w:szCs w:val="22"/>
        </w:rPr>
      </w:pPr>
    </w:p>
    <w:p w14:paraId="0F4182E9" w14:textId="165E9C9E" w:rsidR="002C161D" w:rsidRPr="00003595" w:rsidRDefault="002C161D" w:rsidP="2720CCE3">
      <w:pPr>
        <w:autoSpaceDE w:val="0"/>
        <w:autoSpaceDN w:val="0"/>
        <w:adjustRightInd w:val="0"/>
        <w:spacing w:after="0"/>
        <w:jc w:val="both"/>
        <w:rPr>
          <w:rFonts w:cs="Arial"/>
          <w:color w:val="000000"/>
        </w:rPr>
      </w:pPr>
      <w:bookmarkStart w:id="0" w:name="_Hlk83114009"/>
      <w:bookmarkEnd w:id="0"/>
      <w:r w:rsidRPr="00003595">
        <w:rPr>
          <w:rFonts w:cs="Arial"/>
          <w:color w:val="000000" w:themeColor="text1"/>
        </w:rPr>
        <w:t xml:space="preserve">HMP </w:t>
      </w:r>
      <w:r w:rsidR="006C06E2" w:rsidRPr="00003595">
        <w:rPr>
          <w:rFonts w:cs="Arial"/>
          <w:color w:val="000000" w:themeColor="text1"/>
        </w:rPr>
        <w:t xml:space="preserve">&amp; YOI </w:t>
      </w:r>
      <w:proofErr w:type="spellStart"/>
      <w:r w:rsidR="006C06E2" w:rsidRPr="00003595">
        <w:rPr>
          <w:rFonts w:cs="Arial"/>
          <w:color w:val="000000" w:themeColor="text1"/>
        </w:rPr>
        <w:t>Kirklevington</w:t>
      </w:r>
      <w:proofErr w:type="spellEnd"/>
      <w:r w:rsidR="006C06E2" w:rsidRPr="00003595">
        <w:rPr>
          <w:rFonts w:cs="Arial"/>
          <w:color w:val="000000" w:themeColor="text1"/>
        </w:rPr>
        <w:t xml:space="preserve"> Grange</w:t>
      </w:r>
      <w:r w:rsidRPr="00003595">
        <w:rPr>
          <w:rFonts w:cs="Arial"/>
          <w:color w:val="000000" w:themeColor="text1"/>
        </w:rPr>
        <w:t xml:space="preserve"> Requirements for Family Visit Days</w:t>
      </w:r>
    </w:p>
    <w:p w14:paraId="631844F9" w14:textId="3D3E8D25" w:rsidR="002C161D" w:rsidRPr="00003595" w:rsidRDefault="006C06E2"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lastRenderedPageBreak/>
        <w:t xml:space="preserve">6 special </w:t>
      </w:r>
      <w:r w:rsidR="008E2BFE" w:rsidRPr="00003595">
        <w:rPr>
          <w:rFonts w:cs="Arial"/>
          <w:color w:val="000000" w:themeColor="text1"/>
          <w:sz w:val="22"/>
        </w:rPr>
        <w:t xml:space="preserve">full day </w:t>
      </w:r>
      <w:r w:rsidRPr="00003595">
        <w:rPr>
          <w:rFonts w:cs="Arial"/>
          <w:color w:val="000000" w:themeColor="text1"/>
          <w:sz w:val="22"/>
        </w:rPr>
        <w:t>family events per year, 1 being held in each of the main school holidays.</w:t>
      </w:r>
      <w:r w:rsidR="00C01B9D" w:rsidRPr="00003595">
        <w:rPr>
          <w:rFonts w:cs="Arial"/>
          <w:color w:val="000000" w:themeColor="text1"/>
          <w:sz w:val="22"/>
        </w:rPr>
        <w:t xml:space="preserve"> Each event will be held on a weekday and run for approximately</w:t>
      </w:r>
      <w:r w:rsidR="00841279" w:rsidRPr="00003595">
        <w:rPr>
          <w:rFonts w:cs="Arial"/>
          <w:color w:val="000000" w:themeColor="text1"/>
          <w:sz w:val="22"/>
        </w:rPr>
        <w:t xml:space="preserve"> 5 hours during the core day. Minimum staffing supplied by the provider would include 1 play worker and 1 person to provide a tuck shop style service, they will be supported by HMPPS staff</w:t>
      </w:r>
      <w:r w:rsidR="0DD4A043" w:rsidRPr="00003595">
        <w:rPr>
          <w:rFonts w:cs="Arial"/>
          <w:color w:val="000000" w:themeColor="text1"/>
          <w:sz w:val="22"/>
        </w:rPr>
        <w:t xml:space="preserve">. </w:t>
      </w:r>
      <w:r w:rsidRPr="00003595">
        <w:rPr>
          <w:rFonts w:cs="Arial"/>
          <w:color w:val="000000" w:themeColor="text1"/>
          <w:sz w:val="22"/>
        </w:rPr>
        <w:t xml:space="preserve"> </w:t>
      </w:r>
      <w:r w:rsidR="002C161D" w:rsidRPr="00003595">
        <w:rPr>
          <w:rFonts w:cs="Arial"/>
          <w:color w:val="000000" w:themeColor="text1"/>
          <w:sz w:val="22"/>
        </w:rPr>
        <w:t xml:space="preserve"> </w:t>
      </w:r>
    </w:p>
    <w:p w14:paraId="5C11E2F1" w14:textId="2FFBA127" w:rsidR="006C06E2" w:rsidRPr="00003595" w:rsidRDefault="008E2BFE" w:rsidP="1247DE6B">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The provider is to plan the theme and structure of the day for each of the visits, workin</w:t>
      </w:r>
      <w:r w:rsidR="00841279" w:rsidRPr="00003595">
        <w:rPr>
          <w:rFonts w:cs="Arial"/>
          <w:color w:val="000000" w:themeColor="text1"/>
          <w:sz w:val="22"/>
        </w:rPr>
        <w:t>g with the HMPPS staff involved, they would also be expected to arrive 30-60 minutes before the session and stay for 30 minutes afterward to help set up and clean down</w:t>
      </w:r>
      <w:r w:rsidR="796779AC" w:rsidRPr="00003595">
        <w:rPr>
          <w:rFonts w:cs="Arial"/>
          <w:color w:val="000000" w:themeColor="text1"/>
          <w:sz w:val="22"/>
        </w:rPr>
        <w:t xml:space="preserve">. </w:t>
      </w:r>
    </w:p>
    <w:p w14:paraId="66EDCBD1" w14:textId="1BD18F71" w:rsidR="002C161D" w:rsidRPr="00003595" w:rsidRDefault="008E2BFE"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The </w:t>
      </w:r>
      <w:r w:rsidR="00841279" w:rsidRPr="00003595">
        <w:rPr>
          <w:rFonts w:cs="Arial"/>
          <w:color w:val="000000" w:themeColor="text1"/>
          <w:sz w:val="22"/>
        </w:rPr>
        <w:t xml:space="preserve">family support worker </w:t>
      </w:r>
      <w:r w:rsidRPr="00003595">
        <w:rPr>
          <w:rFonts w:cs="Arial"/>
          <w:color w:val="000000" w:themeColor="text1"/>
          <w:sz w:val="22"/>
        </w:rPr>
        <w:t>is</w:t>
      </w:r>
      <w:r w:rsidR="00841279" w:rsidRPr="00003595">
        <w:rPr>
          <w:rFonts w:cs="Arial"/>
          <w:color w:val="000000" w:themeColor="text1"/>
          <w:sz w:val="22"/>
        </w:rPr>
        <w:t xml:space="preserve"> responsible for advertising </w:t>
      </w:r>
      <w:r w:rsidRPr="00003595">
        <w:rPr>
          <w:rFonts w:cs="Arial"/>
          <w:color w:val="000000" w:themeColor="text1"/>
          <w:sz w:val="22"/>
        </w:rPr>
        <w:t>the family events to prisoners and process</w:t>
      </w:r>
      <w:r w:rsidR="00841279" w:rsidRPr="00003595">
        <w:rPr>
          <w:rFonts w:cs="Arial"/>
          <w:color w:val="000000" w:themeColor="text1"/>
          <w:sz w:val="22"/>
        </w:rPr>
        <w:t>ing</w:t>
      </w:r>
      <w:r w:rsidRPr="00003595">
        <w:rPr>
          <w:rFonts w:cs="Arial"/>
          <w:color w:val="000000" w:themeColor="text1"/>
          <w:sz w:val="22"/>
        </w:rPr>
        <w:t xml:space="preserve"> the applications, liaising with the relevant internal departments. </w:t>
      </w:r>
    </w:p>
    <w:p w14:paraId="0B8E39F3" w14:textId="1949B683" w:rsidR="00683E89" w:rsidRPr="00003595" w:rsidRDefault="00683E89"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Provider to support prisoners and their families that may have </w:t>
      </w:r>
      <w:r w:rsidR="004614ED" w:rsidRPr="00003595">
        <w:rPr>
          <w:rFonts w:cs="Arial"/>
          <w:color w:val="000000" w:themeColor="text1"/>
          <w:sz w:val="22"/>
        </w:rPr>
        <w:t>neurodiversity</w:t>
      </w:r>
      <w:r w:rsidRPr="00003595">
        <w:rPr>
          <w:rFonts w:cs="Arial"/>
          <w:color w:val="000000" w:themeColor="text1"/>
          <w:sz w:val="22"/>
        </w:rPr>
        <w:t xml:space="preserve"> needs by exploring the use of quiet </w:t>
      </w:r>
      <w:r w:rsidR="00841279" w:rsidRPr="00003595">
        <w:rPr>
          <w:rFonts w:cs="Arial"/>
          <w:color w:val="000000" w:themeColor="text1"/>
          <w:sz w:val="22"/>
        </w:rPr>
        <w:t>areas</w:t>
      </w:r>
      <w:r w:rsidRPr="00003595">
        <w:rPr>
          <w:rFonts w:cs="Arial"/>
          <w:color w:val="000000" w:themeColor="text1"/>
          <w:sz w:val="22"/>
        </w:rPr>
        <w:t>, sensory play activities etc to help them to maximise time with family</w:t>
      </w:r>
    </w:p>
    <w:p w14:paraId="3CF72F9F" w14:textId="77777777" w:rsidR="003A0D42" w:rsidRPr="00003595" w:rsidRDefault="003A0D42" w:rsidP="00E93882">
      <w:pPr>
        <w:autoSpaceDE w:val="0"/>
        <w:autoSpaceDN w:val="0"/>
        <w:adjustRightInd w:val="0"/>
        <w:spacing w:after="0"/>
        <w:jc w:val="both"/>
        <w:rPr>
          <w:rFonts w:cs="Arial"/>
          <w:color w:val="000000"/>
          <w:szCs w:val="22"/>
        </w:rPr>
      </w:pPr>
    </w:p>
    <w:p w14:paraId="5F12DFB4" w14:textId="77777777" w:rsidR="0007249D" w:rsidRPr="00003595" w:rsidRDefault="0007249D" w:rsidP="00F534A8">
      <w:pPr>
        <w:autoSpaceDE w:val="0"/>
        <w:autoSpaceDN w:val="0"/>
        <w:adjustRightInd w:val="0"/>
        <w:spacing w:after="0"/>
        <w:jc w:val="both"/>
        <w:rPr>
          <w:rFonts w:cs="Arial"/>
          <w:b/>
          <w:bCs/>
          <w:color w:val="000000"/>
          <w:szCs w:val="22"/>
        </w:rPr>
      </w:pPr>
    </w:p>
    <w:p w14:paraId="0BF416F3" w14:textId="05650912" w:rsidR="00E93882" w:rsidRPr="00003595" w:rsidRDefault="00E93882" w:rsidP="00F534A8">
      <w:pPr>
        <w:autoSpaceDE w:val="0"/>
        <w:autoSpaceDN w:val="0"/>
        <w:adjustRightInd w:val="0"/>
        <w:spacing w:after="0"/>
        <w:jc w:val="both"/>
        <w:rPr>
          <w:rFonts w:cs="Arial"/>
          <w:b/>
          <w:bCs/>
          <w:color w:val="000000"/>
          <w:szCs w:val="22"/>
        </w:rPr>
      </w:pPr>
      <w:r w:rsidRPr="00003595">
        <w:rPr>
          <w:rFonts w:cs="Arial"/>
          <w:b/>
          <w:bCs/>
          <w:color w:val="000000"/>
          <w:szCs w:val="22"/>
        </w:rPr>
        <w:t xml:space="preserve">Services for Prisoners without </w:t>
      </w:r>
      <w:r w:rsidR="003117B8" w:rsidRPr="00003595">
        <w:rPr>
          <w:rFonts w:cs="Arial"/>
          <w:b/>
          <w:bCs/>
          <w:color w:val="000000"/>
          <w:szCs w:val="22"/>
        </w:rPr>
        <w:t>C</w:t>
      </w:r>
      <w:r w:rsidR="002E63EE" w:rsidRPr="00003595">
        <w:rPr>
          <w:rFonts w:cs="Arial"/>
          <w:b/>
          <w:bCs/>
          <w:color w:val="000000"/>
          <w:szCs w:val="22"/>
        </w:rPr>
        <w:t xml:space="preserve">ontact with </w:t>
      </w:r>
      <w:r w:rsidR="003117B8" w:rsidRPr="00003595">
        <w:rPr>
          <w:rFonts w:cs="Arial"/>
          <w:b/>
          <w:bCs/>
          <w:color w:val="000000"/>
          <w:szCs w:val="22"/>
        </w:rPr>
        <w:t>F</w:t>
      </w:r>
      <w:r w:rsidRPr="00003595">
        <w:rPr>
          <w:rFonts w:cs="Arial"/>
          <w:b/>
          <w:bCs/>
          <w:color w:val="000000"/>
          <w:szCs w:val="22"/>
        </w:rPr>
        <w:t xml:space="preserve">amily and Significant Others </w:t>
      </w:r>
    </w:p>
    <w:p w14:paraId="28366D04" w14:textId="4B010A32" w:rsidR="00C503EF" w:rsidRPr="00003595" w:rsidRDefault="00C503EF" w:rsidP="00F534A8">
      <w:pPr>
        <w:autoSpaceDE w:val="0"/>
        <w:autoSpaceDN w:val="0"/>
        <w:adjustRightInd w:val="0"/>
        <w:spacing w:after="0"/>
        <w:jc w:val="both"/>
        <w:rPr>
          <w:rFonts w:cs="Arial"/>
          <w:b/>
          <w:bCs/>
          <w:i/>
          <w:iCs/>
          <w:color w:val="000000"/>
          <w:szCs w:val="22"/>
        </w:rPr>
      </w:pPr>
    </w:p>
    <w:p w14:paraId="44218E7B" w14:textId="3DB7C099" w:rsidR="007B53DB" w:rsidRPr="00003595" w:rsidRDefault="007B53DB" w:rsidP="2720CCE3">
      <w:pPr>
        <w:autoSpaceDE w:val="0"/>
        <w:autoSpaceDN w:val="0"/>
        <w:adjustRightInd w:val="0"/>
        <w:spacing w:after="0"/>
        <w:ind w:left="720"/>
        <w:jc w:val="both"/>
        <w:rPr>
          <w:rFonts w:cs="Arial"/>
          <w:color w:val="000000"/>
        </w:rPr>
      </w:pPr>
      <w:bookmarkStart w:id="1" w:name="_Hlk83125807"/>
      <w:bookmarkEnd w:id="1"/>
    </w:p>
    <w:p w14:paraId="23FCB3CC" w14:textId="60DA7666" w:rsidR="002C161D" w:rsidRPr="00003595" w:rsidRDefault="00683E89" w:rsidP="2720CCE3">
      <w:pPr>
        <w:autoSpaceDE w:val="0"/>
        <w:autoSpaceDN w:val="0"/>
        <w:adjustRightInd w:val="0"/>
        <w:spacing w:after="0"/>
        <w:jc w:val="both"/>
        <w:rPr>
          <w:rFonts w:cs="Arial"/>
          <w:color w:val="000000"/>
        </w:rPr>
      </w:pPr>
      <w:r w:rsidRPr="00003595">
        <w:rPr>
          <w:rFonts w:cs="Arial"/>
          <w:color w:val="000000" w:themeColor="text1"/>
        </w:rPr>
        <w:t xml:space="preserve">HMP &amp; YOI </w:t>
      </w:r>
      <w:proofErr w:type="spellStart"/>
      <w:r w:rsidRPr="00003595">
        <w:rPr>
          <w:rFonts w:cs="Arial"/>
          <w:color w:val="000000" w:themeColor="text1"/>
        </w:rPr>
        <w:t>Kirklevington</w:t>
      </w:r>
      <w:proofErr w:type="spellEnd"/>
      <w:r w:rsidRPr="00003595">
        <w:rPr>
          <w:rFonts w:cs="Arial"/>
          <w:color w:val="000000" w:themeColor="text1"/>
        </w:rPr>
        <w:t xml:space="preserve"> Grange </w:t>
      </w:r>
      <w:r w:rsidR="002C161D" w:rsidRPr="00003595">
        <w:rPr>
          <w:rFonts w:cs="Arial"/>
          <w:color w:val="000000" w:themeColor="text1"/>
        </w:rPr>
        <w:t>Requirements for Prisoners without Contact for Family and Significant Others</w:t>
      </w:r>
    </w:p>
    <w:p w14:paraId="308A6157" w14:textId="68F21003" w:rsidR="002C161D" w:rsidRPr="00003595" w:rsidRDefault="004E128A"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The provider will support th</w:t>
      </w:r>
      <w:r w:rsidR="00D27D03" w:rsidRPr="00003595">
        <w:rPr>
          <w:rFonts w:cs="Arial"/>
          <w:color w:val="000000" w:themeColor="text1"/>
          <w:sz w:val="22"/>
        </w:rPr>
        <w:t xml:space="preserve">e prison in helping prisoners to re-establish contact with family </w:t>
      </w:r>
      <w:r w:rsidR="1830C8E0" w:rsidRPr="00003595">
        <w:rPr>
          <w:rFonts w:cs="Arial"/>
          <w:color w:val="000000" w:themeColor="text1"/>
          <w:sz w:val="22"/>
        </w:rPr>
        <w:t>and</w:t>
      </w:r>
      <w:r w:rsidR="00D27D03" w:rsidRPr="00003595">
        <w:rPr>
          <w:rFonts w:cs="Arial"/>
          <w:color w:val="000000" w:themeColor="text1"/>
          <w:sz w:val="22"/>
        </w:rPr>
        <w:t xml:space="preserve"> friends.</w:t>
      </w:r>
    </w:p>
    <w:p w14:paraId="47C52457" w14:textId="5177E57C" w:rsidR="002C161D" w:rsidRPr="00003595" w:rsidRDefault="00D27D03" w:rsidP="002C161D">
      <w:pPr>
        <w:pStyle w:val="ListParagraph"/>
        <w:numPr>
          <w:ilvl w:val="0"/>
          <w:numId w:val="39"/>
        </w:numPr>
        <w:autoSpaceDE w:val="0"/>
        <w:autoSpaceDN w:val="0"/>
        <w:adjustRightInd w:val="0"/>
        <w:spacing w:after="0"/>
        <w:jc w:val="both"/>
        <w:rPr>
          <w:rFonts w:cs="Arial"/>
          <w:color w:val="000000"/>
        </w:rPr>
      </w:pPr>
      <w:r w:rsidRPr="00003595">
        <w:rPr>
          <w:rFonts w:cs="Arial"/>
          <w:color w:val="000000" w:themeColor="text1"/>
          <w:sz w:val="22"/>
        </w:rPr>
        <w:t xml:space="preserve">The provider will support and advise the prisoner </w:t>
      </w:r>
      <w:r w:rsidR="006F5AFB" w:rsidRPr="00003595">
        <w:rPr>
          <w:rFonts w:cs="Arial"/>
          <w:color w:val="000000" w:themeColor="text1"/>
          <w:sz w:val="22"/>
        </w:rPr>
        <w:t xml:space="preserve">on how </w:t>
      </w:r>
      <w:r w:rsidRPr="00003595">
        <w:rPr>
          <w:rFonts w:cs="Arial"/>
          <w:color w:val="000000" w:themeColor="text1"/>
          <w:sz w:val="22"/>
        </w:rPr>
        <w:t xml:space="preserve">to make initial contact with family </w:t>
      </w:r>
      <w:r w:rsidR="49347B20" w:rsidRPr="00003595">
        <w:rPr>
          <w:rFonts w:cs="Arial"/>
          <w:color w:val="000000" w:themeColor="text1"/>
          <w:sz w:val="22"/>
        </w:rPr>
        <w:t>and</w:t>
      </w:r>
      <w:r w:rsidRPr="00003595">
        <w:rPr>
          <w:rFonts w:cs="Arial"/>
          <w:color w:val="000000" w:themeColor="text1"/>
          <w:sz w:val="22"/>
        </w:rPr>
        <w:t xml:space="preserve"> friends. </w:t>
      </w:r>
    </w:p>
    <w:p w14:paraId="7110005C" w14:textId="46D4F8A7" w:rsidR="002C161D" w:rsidRPr="00003595" w:rsidRDefault="00D27D03"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The provider will support and advise the family or </w:t>
      </w:r>
      <w:r w:rsidR="007757FE" w:rsidRPr="00003595">
        <w:rPr>
          <w:rFonts w:cs="Arial"/>
          <w:color w:val="000000" w:themeColor="text1"/>
          <w:sz w:val="22"/>
        </w:rPr>
        <w:t>friends’</w:t>
      </w:r>
      <w:r w:rsidRPr="00003595">
        <w:rPr>
          <w:rFonts w:cs="Arial"/>
          <w:color w:val="000000" w:themeColor="text1"/>
          <w:sz w:val="22"/>
        </w:rPr>
        <w:t xml:space="preserve"> once initial contact has been made by the prisoner.</w:t>
      </w:r>
    </w:p>
    <w:p w14:paraId="5AA98352" w14:textId="0E237F71" w:rsidR="006F5AFB" w:rsidRPr="00003595" w:rsidRDefault="006F5AFB"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This support is expected to be provided by the family engagement </w:t>
      </w:r>
      <w:r w:rsidR="062B0625" w:rsidRPr="00003595">
        <w:rPr>
          <w:rFonts w:cs="Arial"/>
          <w:color w:val="000000" w:themeColor="text1"/>
          <w:sz w:val="22"/>
        </w:rPr>
        <w:t>and</w:t>
      </w:r>
      <w:r w:rsidRPr="00003595">
        <w:rPr>
          <w:rFonts w:cs="Arial"/>
          <w:color w:val="000000" w:themeColor="text1"/>
          <w:sz w:val="22"/>
        </w:rPr>
        <w:t xml:space="preserve"> advice worker and where the prisoner agrees for information to be shared the family support worker will liaise with the prisoners Prison Offender Manager (POM)</w:t>
      </w:r>
      <w:r w:rsidR="4CA0CC5E" w:rsidRPr="00003595">
        <w:rPr>
          <w:rFonts w:cs="Arial"/>
          <w:color w:val="000000" w:themeColor="text1"/>
          <w:sz w:val="22"/>
        </w:rPr>
        <w:t xml:space="preserve">. </w:t>
      </w:r>
    </w:p>
    <w:p w14:paraId="0DEAB2B3" w14:textId="77777777" w:rsidR="002C161D" w:rsidRPr="00003595" w:rsidRDefault="002C161D" w:rsidP="2720CCE3">
      <w:pPr>
        <w:autoSpaceDE w:val="0"/>
        <w:autoSpaceDN w:val="0"/>
        <w:adjustRightInd w:val="0"/>
        <w:spacing w:after="0"/>
        <w:ind w:left="360"/>
        <w:jc w:val="both"/>
        <w:rPr>
          <w:rFonts w:cs="Arial"/>
          <w:color w:val="000000"/>
        </w:rPr>
      </w:pPr>
      <w:r w:rsidRPr="00003595">
        <w:rPr>
          <w:rFonts w:cs="Arial"/>
          <w:color w:val="000000" w:themeColor="text1"/>
        </w:rPr>
        <w:t xml:space="preserve"> </w:t>
      </w:r>
    </w:p>
    <w:p w14:paraId="4D6482DA" w14:textId="77777777" w:rsidR="002C161D" w:rsidRPr="00003595" w:rsidRDefault="002C161D" w:rsidP="007B53DB">
      <w:pPr>
        <w:autoSpaceDE w:val="0"/>
        <w:autoSpaceDN w:val="0"/>
        <w:adjustRightInd w:val="0"/>
        <w:spacing w:after="0"/>
        <w:ind w:left="720"/>
        <w:jc w:val="both"/>
        <w:rPr>
          <w:rFonts w:cs="Arial"/>
          <w:color w:val="000000"/>
          <w:szCs w:val="22"/>
        </w:rPr>
      </w:pPr>
    </w:p>
    <w:p w14:paraId="28C387F3" w14:textId="2E7BA3D6" w:rsidR="00C503EF" w:rsidRPr="00003595" w:rsidRDefault="00C503EF" w:rsidP="00F534A8">
      <w:pPr>
        <w:autoSpaceDE w:val="0"/>
        <w:autoSpaceDN w:val="0"/>
        <w:adjustRightInd w:val="0"/>
        <w:spacing w:after="0"/>
        <w:jc w:val="both"/>
        <w:rPr>
          <w:rFonts w:cs="Arial"/>
          <w:color w:val="000000"/>
          <w:szCs w:val="22"/>
        </w:rPr>
      </w:pPr>
    </w:p>
    <w:p w14:paraId="5849274D" w14:textId="0F28D9A0" w:rsidR="00E613B5" w:rsidRPr="00003595" w:rsidRDefault="0079465C" w:rsidP="0079465C">
      <w:pPr>
        <w:autoSpaceDE w:val="0"/>
        <w:autoSpaceDN w:val="0"/>
        <w:adjustRightInd w:val="0"/>
        <w:spacing w:after="0"/>
        <w:jc w:val="center"/>
        <w:rPr>
          <w:rFonts w:cs="Arial"/>
          <w:b/>
          <w:bCs/>
          <w:color w:val="000000"/>
          <w:szCs w:val="22"/>
          <w:u w:val="single"/>
        </w:rPr>
      </w:pPr>
      <w:r w:rsidRPr="00003595">
        <w:rPr>
          <w:rFonts w:cs="Arial"/>
          <w:b/>
          <w:bCs/>
          <w:color w:val="000000"/>
          <w:szCs w:val="22"/>
          <w:u w:val="single"/>
        </w:rPr>
        <w:t>Family Engagement / Advice</w:t>
      </w:r>
    </w:p>
    <w:p w14:paraId="2D317BB5" w14:textId="5E63AB83" w:rsidR="0079465C" w:rsidRPr="00003595"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003595" w:rsidRDefault="0079465C" w:rsidP="0079465C">
      <w:pPr>
        <w:autoSpaceDE w:val="0"/>
        <w:autoSpaceDN w:val="0"/>
        <w:adjustRightInd w:val="0"/>
        <w:spacing w:after="0"/>
        <w:jc w:val="both"/>
        <w:rPr>
          <w:rFonts w:cs="Arial"/>
          <w:b/>
          <w:bCs/>
          <w:color w:val="000000"/>
          <w:szCs w:val="22"/>
        </w:rPr>
      </w:pPr>
      <w:r w:rsidRPr="00003595">
        <w:rPr>
          <w:rFonts w:cs="Arial"/>
          <w:b/>
          <w:bCs/>
          <w:color w:val="000000" w:themeColor="text1"/>
        </w:rPr>
        <w:t>Family Engagement</w:t>
      </w:r>
      <w:r w:rsidR="00386106" w:rsidRPr="00003595">
        <w:rPr>
          <w:rFonts w:cs="Arial"/>
          <w:b/>
          <w:bCs/>
          <w:color w:val="000000" w:themeColor="text1"/>
        </w:rPr>
        <w:t xml:space="preserve"> and Advice</w:t>
      </w:r>
    </w:p>
    <w:p w14:paraId="7160ACD2" w14:textId="73B518B3" w:rsidR="00083182" w:rsidRPr="00003595" w:rsidRDefault="00083182" w:rsidP="00083182">
      <w:pPr>
        <w:autoSpaceDE w:val="0"/>
        <w:autoSpaceDN w:val="0"/>
        <w:adjustRightInd w:val="0"/>
        <w:spacing w:after="0"/>
        <w:jc w:val="both"/>
        <w:rPr>
          <w:rFonts w:cs="Arial"/>
          <w:color w:val="000000"/>
          <w:szCs w:val="22"/>
        </w:rPr>
      </w:pPr>
    </w:p>
    <w:p w14:paraId="5479B72E" w14:textId="7D7383D4" w:rsidR="002C161D" w:rsidRPr="00003595" w:rsidRDefault="00AF3111" w:rsidP="2720CCE3">
      <w:pPr>
        <w:autoSpaceDE w:val="0"/>
        <w:autoSpaceDN w:val="0"/>
        <w:adjustRightInd w:val="0"/>
        <w:spacing w:after="0"/>
        <w:jc w:val="both"/>
        <w:rPr>
          <w:rFonts w:cs="Arial"/>
          <w:color w:val="000000"/>
        </w:rPr>
      </w:pPr>
      <w:r w:rsidRPr="00003595">
        <w:rPr>
          <w:rFonts w:cs="Arial"/>
          <w:color w:val="000000" w:themeColor="text1"/>
        </w:rPr>
        <w:t xml:space="preserve">HMP &amp; YOI </w:t>
      </w:r>
      <w:proofErr w:type="spellStart"/>
      <w:r w:rsidRPr="00003595">
        <w:rPr>
          <w:rFonts w:cs="Arial"/>
          <w:color w:val="000000" w:themeColor="text1"/>
        </w:rPr>
        <w:t>Kirklevington</w:t>
      </w:r>
      <w:proofErr w:type="spellEnd"/>
      <w:r w:rsidRPr="00003595">
        <w:rPr>
          <w:rFonts w:cs="Arial"/>
          <w:color w:val="000000" w:themeColor="text1"/>
        </w:rPr>
        <w:t xml:space="preserve"> Grange </w:t>
      </w:r>
      <w:r w:rsidR="002C161D" w:rsidRPr="00003595">
        <w:rPr>
          <w:rFonts w:cs="Arial"/>
          <w:color w:val="000000" w:themeColor="text1"/>
        </w:rPr>
        <w:t>Requirements for Family Engagement and Advice</w:t>
      </w:r>
    </w:p>
    <w:p w14:paraId="173E2C68" w14:textId="131BAA9C" w:rsidR="006F5AFB" w:rsidRPr="00003595" w:rsidRDefault="00AF3111"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Full time Family Engagement and Advice worker required</w:t>
      </w:r>
      <w:r w:rsidR="006F5AFB" w:rsidRPr="00003595">
        <w:rPr>
          <w:rFonts w:cs="Arial"/>
          <w:color w:val="000000" w:themeColor="text1"/>
          <w:sz w:val="22"/>
        </w:rPr>
        <w:t xml:space="preserve"> for 30 hours per week</w:t>
      </w:r>
      <w:r w:rsidR="00683E66" w:rsidRPr="00003595">
        <w:rPr>
          <w:rFonts w:cs="Arial"/>
          <w:color w:val="000000" w:themeColor="text1"/>
          <w:sz w:val="22"/>
        </w:rPr>
        <w:t xml:space="preserve"> over a </w:t>
      </w:r>
      <w:r w:rsidR="76FF0956" w:rsidRPr="00003595">
        <w:rPr>
          <w:rFonts w:cs="Arial"/>
          <w:color w:val="000000" w:themeColor="text1"/>
          <w:sz w:val="22"/>
        </w:rPr>
        <w:t>5-day</w:t>
      </w:r>
      <w:r w:rsidR="00683E66" w:rsidRPr="00003595">
        <w:rPr>
          <w:rFonts w:cs="Arial"/>
          <w:color w:val="000000" w:themeColor="text1"/>
          <w:sz w:val="22"/>
        </w:rPr>
        <w:t xml:space="preserve"> period</w:t>
      </w:r>
      <w:r w:rsidR="006F5AFB" w:rsidRPr="00003595">
        <w:rPr>
          <w:rFonts w:cs="Arial"/>
          <w:color w:val="000000" w:themeColor="text1"/>
          <w:sz w:val="22"/>
        </w:rPr>
        <w:t xml:space="preserve">, with cover expected for annual leave and any </w:t>
      </w:r>
      <w:r w:rsidR="0B5539D6" w:rsidRPr="00003595">
        <w:rPr>
          <w:rFonts w:cs="Arial"/>
          <w:color w:val="000000" w:themeColor="text1"/>
          <w:sz w:val="22"/>
        </w:rPr>
        <w:t>long-term</w:t>
      </w:r>
      <w:r w:rsidR="006F5AFB" w:rsidRPr="00003595">
        <w:rPr>
          <w:rFonts w:cs="Arial"/>
          <w:color w:val="000000" w:themeColor="text1"/>
          <w:sz w:val="22"/>
        </w:rPr>
        <w:t xml:space="preserve"> sickness.</w:t>
      </w:r>
      <w:r w:rsidR="007757FE" w:rsidRPr="00003595">
        <w:rPr>
          <w:rFonts w:cs="Arial"/>
          <w:color w:val="000000" w:themeColor="text1"/>
          <w:sz w:val="22"/>
        </w:rPr>
        <w:t xml:space="preserve"> 2 of the 30 hours per week should be hours outside of the core day, this could be on an evening or weekend, due to the nature of being a CAT D prison a sizeable percentage of prisoners can be outside of the prison so there is a need for either evening or weekend provision.</w:t>
      </w:r>
    </w:p>
    <w:p w14:paraId="5C7551C0" w14:textId="2A4DB2CB" w:rsidR="002C161D" w:rsidRPr="00003595" w:rsidRDefault="006F5AFB" w:rsidP="6E3468A0">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T</w:t>
      </w:r>
      <w:r w:rsidR="00AF3111" w:rsidRPr="00003595">
        <w:rPr>
          <w:rFonts w:cs="Arial"/>
          <w:color w:val="000000" w:themeColor="text1"/>
          <w:sz w:val="22"/>
        </w:rPr>
        <w:t>o provide 1:1 casework, support on trou</w:t>
      </w:r>
      <w:r w:rsidRPr="00003595">
        <w:rPr>
          <w:rFonts w:cs="Arial"/>
          <w:color w:val="000000" w:themeColor="text1"/>
          <w:sz w:val="22"/>
        </w:rPr>
        <w:t xml:space="preserve">ble shooting barriers to visits, access to children, </w:t>
      </w:r>
      <w:r w:rsidR="007757FE" w:rsidRPr="00003595">
        <w:rPr>
          <w:rFonts w:cs="Arial"/>
          <w:color w:val="000000" w:themeColor="text1"/>
          <w:sz w:val="22"/>
        </w:rPr>
        <w:t>visitation rights, social services and help completing paperwork and applications related to family contact/custody, however this list is not meant to be exhaustive</w:t>
      </w:r>
      <w:r w:rsidR="21A4F4B7" w:rsidRPr="00003595">
        <w:rPr>
          <w:rFonts w:cs="Arial"/>
          <w:color w:val="000000" w:themeColor="text1"/>
          <w:sz w:val="22"/>
        </w:rPr>
        <w:t xml:space="preserve">. </w:t>
      </w:r>
    </w:p>
    <w:p w14:paraId="1BCE1E20" w14:textId="67F36F9C" w:rsidR="002C161D" w:rsidRPr="00003595" w:rsidRDefault="00AF3111" w:rsidP="6E3468A0">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lastRenderedPageBreak/>
        <w:t xml:space="preserve">Family Engagement and Advice worker to </w:t>
      </w:r>
      <w:r w:rsidR="00894483" w:rsidRPr="00003595">
        <w:rPr>
          <w:rFonts w:cs="Arial"/>
          <w:color w:val="000000" w:themeColor="text1"/>
          <w:sz w:val="22"/>
        </w:rPr>
        <w:t>identify prisoners who require pa</w:t>
      </w:r>
      <w:r w:rsidRPr="00003595">
        <w:rPr>
          <w:rFonts w:cs="Arial"/>
          <w:color w:val="000000" w:themeColor="text1"/>
          <w:sz w:val="22"/>
        </w:rPr>
        <w:t>renting and</w:t>
      </w:r>
      <w:r w:rsidR="00894483" w:rsidRPr="00003595">
        <w:rPr>
          <w:rFonts w:cs="Arial"/>
          <w:color w:val="000000" w:themeColor="text1"/>
          <w:sz w:val="22"/>
        </w:rPr>
        <w:t>/or</w:t>
      </w:r>
      <w:r w:rsidRPr="00003595">
        <w:rPr>
          <w:rFonts w:cs="Arial"/>
          <w:color w:val="000000" w:themeColor="text1"/>
          <w:sz w:val="22"/>
        </w:rPr>
        <w:t xml:space="preserve"> relationship</w:t>
      </w:r>
      <w:r w:rsidR="00894483" w:rsidRPr="00003595">
        <w:rPr>
          <w:rFonts w:cs="Arial"/>
          <w:color w:val="000000" w:themeColor="text1"/>
          <w:sz w:val="22"/>
        </w:rPr>
        <w:t xml:space="preserve"> interventions prior to </w:t>
      </w:r>
      <w:r w:rsidRPr="00003595">
        <w:rPr>
          <w:rFonts w:cs="Arial"/>
          <w:color w:val="000000" w:themeColor="text1"/>
          <w:sz w:val="22"/>
        </w:rPr>
        <w:t>accessing Release on Temporary Licenc</w:t>
      </w:r>
      <w:r w:rsidR="007757FE" w:rsidRPr="00003595">
        <w:rPr>
          <w:rFonts w:cs="Arial"/>
          <w:color w:val="000000" w:themeColor="text1"/>
          <w:sz w:val="22"/>
        </w:rPr>
        <w:t xml:space="preserve">e (ROTL). They should then ensure that this intervention is facilitated within 3 months of arrival to HMP &amp; YOI </w:t>
      </w:r>
      <w:proofErr w:type="spellStart"/>
      <w:r w:rsidR="007757FE" w:rsidRPr="00003595">
        <w:rPr>
          <w:rFonts w:cs="Arial"/>
          <w:color w:val="000000" w:themeColor="text1"/>
          <w:sz w:val="22"/>
        </w:rPr>
        <w:t>Kirklevington</w:t>
      </w:r>
      <w:proofErr w:type="spellEnd"/>
      <w:r w:rsidR="007757FE" w:rsidRPr="00003595">
        <w:rPr>
          <w:rFonts w:cs="Arial"/>
          <w:color w:val="000000" w:themeColor="text1"/>
          <w:sz w:val="22"/>
        </w:rPr>
        <w:t xml:space="preserve"> Grange</w:t>
      </w:r>
      <w:r w:rsidR="36667DBB" w:rsidRPr="00003595">
        <w:rPr>
          <w:rFonts w:cs="Arial"/>
          <w:color w:val="000000" w:themeColor="text1"/>
          <w:sz w:val="22"/>
        </w:rPr>
        <w:t xml:space="preserve">. </w:t>
      </w:r>
    </w:p>
    <w:p w14:paraId="26ACE12E" w14:textId="73EFA370" w:rsidR="007757FE" w:rsidRPr="00003595" w:rsidRDefault="00894483"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The provider will work with internal departments and partner agencies to ensure prisoners receive a </w:t>
      </w:r>
      <w:r w:rsidR="639137C5" w:rsidRPr="00003595">
        <w:rPr>
          <w:rFonts w:cs="Arial"/>
          <w:color w:val="000000" w:themeColor="text1"/>
          <w:sz w:val="22"/>
        </w:rPr>
        <w:t>joined-up</w:t>
      </w:r>
      <w:r w:rsidRPr="00003595">
        <w:rPr>
          <w:rFonts w:cs="Arial"/>
          <w:color w:val="000000" w:themeColor="text1"/>
          <w:sz w:val="22"/>
        </w:rPr>
        <w:t xml:space="preserve"> approach to their </w:t>
      </w:r>
      <w:r w:rsidR="00DE2BA5" w:rsidRPr="00003595">
        <w:rPr>
          <w:rFonts w:cs="Arial"/>
          <w:color w:val="000000" w:themeColor="text1"/>
          <w:sz w:val="22"/>
        </w:rPr>
        <w:t>case.</w:t>
      </w:r>
      <w:r w:rsidR="007757FE" w:rsidRPr="00003595">
        <w:rPr>
          <w:rFonts w:cs="Arial"/>
          <w:color w:val="000000" w:themeColor="text1"/>
          <w:sz w:val="22"/>
        </w:rPr>
        <w:t xml:space="preserve"> This will also include contributing to risk assessment boards and liaising with the Prisoner Offender Managers (POM’s) to provide updates.</w:t>
      </w:r>
    </w:p>
    <w:p w14:paraId="4D667044" w14:textId="1FE4D544" w:rsidR="002C161D" w:rsidRPr="00003595" w:rsidRDefault="007757FE" w:rsidP="2720CCE3">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 xml:space="preserve">The Family Engagement and Advice worker will also engage in communication with the prisoners’ family/significant other and external organisations including but not limited to social services on behalf of the prisoner. </w:t>
      </w:r>
    </w:p>
    <w:p w14:paraId="6DEDB4D8" w14:textId="77777777" w:rsidR="002C161D" w:rsidRPr="00003595" w:rsidRDefault="002C161D" w:rsidP="2720CCE3">
      <w:pPr>
        <w:autoSpaceDE w:val="0"/>
        <w:autoSpaceDN w:val="0"/>
        <w:adjustRightInd w:val="0"/>
        <w:spacing w:after="0"/>
        <w:ind w:left="360"/>
        <w:jc w:val="both"/>
        <w:rPr>
          <w:rFonts w:cs="Arial"/>
          <w:color w:val="000000"/>
        </w:rPr>
      </w:pPr>
      <w:r w:rsidRPr="00003595">
        <w:rPr>
          <w:rFonts w:cs="Arial"/>
          <w:color w:val="000000" w:themeColor="text1"/>
        </w:rPr>
        <w:t xml:space="preserve"> </w:t>
      </w:r>
    </w:p>
    <w:p w14:paraId="0581828B" w14:textId="77777777" w:rsidR="002C161D" w:rsidRPr="00003595" w:rsidRDefault="002C161D" w:rsidP="00083182">
      <w:pPr>
        <w:autoSpaceDE w:val="0"/>
        <w:autoSpaceDN w:val="0"/>
        <w:adjustRightInd w:val="0"/>
        <w:spacing w:after="0"/>
        <w:jc w:val="both"/>
        <w:rPr>
          <w:rFonts w:cs="Arial"/>
          <w:color w:val="000000"/>
          <w:szCs w:val="22"/>
        </w:rPr>
      </w:pPr>
    </w:p>
    <w:p w14:paraId="7B7C969B" w14:textId="77777777" w:rsidR="00386E1A" w:rsidRPr="00003595" w:rsidRDefault="00386E1A" w:rsidP="0079465C">
      <w:pPr>
        <w:autoSpaceDE w:val="0"/>
        <w:autoSpaceDN w:val="0"/>
        <w:adjustRightInd w:val="0"/>
        <w:spacing w:after="0"/>
        <w:jc w:val="both"/>
        <w:rPr>
          <w:rFonts w:cs="Arial"/>
          <w:color w:val="000000"/>
          <w:szCs w:val="22"/>
        </w:rPr>
      </w:pPr>
    </w:p>
    <w:p w14:paraId="2C4881BD" w14:textId="378079E2" w:rsidR="00386106" w:rsidRPr="00003595" w:rsidRDefault="00386106" w:rsidP="00386106">
      <w:pPr>
        <w:autoSpaceDE w:val="0"/>
        <w:autoSpaceDN w:val="0"/>
        <w:adjustRightInd w:val="0"/>
        <w:spacing w:after="0"/>
        <w:jc w:val="center"/>
        <w:rPr>
          <w:rFonts w:cs="Arial"/>
          <w:b/>
          <w:bCs/>
          <w:color w:val="000000"/>
          <w:szCs w:val="22"/>
          <w:u w:val="single"/>
        </w:rPr>
      </w:pPr>
      <w:r w:rsidRPr="00003595">
        <w:rPr>
          <w:rFonts w:cs="Arial"/>
          <w:b/>
          <w:bCs/>
          <w:color w:val="000000"/>
          <w:szCs w:val="22"/>
          <w:u w:val="single"/>
        </w:rPr>
        <w:t>Support for Secure Video Calls</w:t>
      </w:r>
    </w:p>
    <w:p w14:paraId="56D0A05A" w14:textId="1CA480F4" w:rsidR="00386106" w:rsidRPr="00003595"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003595" w:rsidRDefault="00386106" w:rsidP="00386106">
      <w:pPr>
        <w:autoSpaceDE w:val="0"/>
        <w:autoSpaceDN w:val="0"/>
        <w:adjustRightInd w:val="0"/>
        <w:spacing w:after="0"/>
        <w:rPr>
          <w:rFonts w:cs="Arial"/>
          <w:b/>
          <w:bCs/>
          <w:color w:val="000000"/>
          <w:szCs w:val="22"/>
        </w:rPr>
      </w:pPr>
      <w:r w:rsidRPr="00003595">
        <w:rPr>
          <w:rFonts w:cs="Arial"/>
          <w:b/>
          <w:bCs/>
          <w:color w:val="000000" w:themeColor="text1"/>
        </w:rPr>
        <w:t>Support for Secure Video Calls</w:t>
      </w:r>
    </w:p>
    <w:p w14:paraId="1D5DC662" w14:textId="77777777" w:rsidR="002C161D" w:rsidRPr="00003595" w:rsidRDefault="002C161D" w:rsidP="002C161D">
      <w:pPr>
        <w:pStyle w:val="ListParagraph"/>
        <w:autoSpaceDE w:val="0"/>
        <w:autoSpaceDN w:val="0"/>
        <w:adjustRightInd w:val="0"/>
        <w:spacing w:after="0"/>
        <w:rPr>
          <w:rFonts w:cs="Arial"/>
          <w:b/>
          <w:bCs/>
          <w:color w:val="000000"/>
          <w:sz w:val="22"/>
        </w:rPr>
      </w:pPr>
    </w:p>
    <w:p w14:paraId="383BD8EC" w14:textId="53309750" w:rsidR="002C161D" w:rsidRPr="00003595" w:rsidRDefault="00DE2BA5" w:rsidP="2720CCE3">
      <w:pPr>
        <w:autoSpaceDE w:val="0"/>
        <w:autoSpaceDN w:val="0"/>
        <w:adjustRightInd w:val="0"/>
        <w:spacing w:after="0"/>
        <w:jc w:val="both"/>
        <w:rPr>
          <w:rFonts w:cs="Arial"/>
          <w:color w:val="000000"/>
        </w:rPr>
      </w:pPr>
      <w:r w:rsidRPr="00003595">
        <w:rPr>
          <w:rFonts w:cs="Arial"/>
          <w:color w:val="000000" w:themeColor="text1"/>
        </w:rPr>
        <w:t xml:space="preserve">HMP &amp; YOI </w:t>
      </w:r>
      <w:proofErr w:type="spellStart"/>
      <w:r w:rsidRPr="00003595">
        <w:rPr>
          <w:rFonts w:cs="Arial"/>
          <w:color w:val="000000" w:themeColor="text1"/>
        </w:rPr>
        <w:t>Kirklevington</w:t>
      </w:r>
      <w:proofErr w:type="spellEnd"/>
      <w:r w:rsidRPr="00003595">
        <w:rPr>
          <w:rFonts w:cs="Arial"/>
          <w:color w:val="000000" w:themeColor="text1"/>
        </w:rPr>
        <w:t xml:space="preserve"> Grange </w:t>
      </w:r>
      <w:r w:rsidR="002C161D" w:rsidRPr="00003595">
        <w:rPr>
          <w:rFonts w:cs="Arial"/>
          <w:color w:val="000000" w:themeColor="text1"/>
        </w:rPr>
        <w:t>Requirements for Secure Video Calls</w:t>
      </w:r>
    </w:p>
    <w:p w14:paraId="6AFD9D24" w14:textId="335998A9" w:rsidR="002C161D" w:rsidRPr="00003595" w:rsidRDefault="00DE2BA5" w:rsidP="1247DE6B">
      <w:pPr>
        <w:pStyle w:val="ListParagraph"/>
        <w:numPr>
          <w:ilvl w:val="0"/>
          <w:numId w:val="39"/>
        </w:numPr>
        <w:autoSpaceDE w:val="0"/>
        <w:autoSpaceDN w:val="0"/>
        <w:adjustRightInd w:val="0"/>
        <w:spacing w:after="0"/>
        <w:jc w:val="both"/>
        <w:rPr>
          <w:rFonts w:cs="Arial"/>
          <w:color w:val="000000"/>
          <w:sz w:val="22"/>
        </w:rPr>
      </w:pPr>
      <w:r w:rsidRPr="00003595">
        <w:rPr>
          <w:rFonts w:cs="Arial"/>
          <w:color w:val="000000" w:themeColor="text1"/>
          <w:sz w:val="22"/>
        </w:rPr>
        <w:t>This support would only be required in excep</w:t>
      </w:r>
      <w:r w:rsidR="00683E66" w:rsidRPr="00003595">
        <w:rPr>
          <w:rFonts w:cs="Arial"/>
          <w:color w:val="000000" w:themeColor="text1"/>
          <w:sz w:val="22"/>
        </w:rPr>
        <w:t xml:space="preserve">tional </w:t>
      </w:r>
      <w:r w:rsidR="5C9E2880" w:rsidRPr="00003595">
        <w:rPr>
          <w:rFonts w:cs="Arial"/>
          <w:color w:val="000000" w:themeColor="text1"/>
          <w:sz w:val="22"/>
        </w:rPr>
        <w:t>circumstances and</w:t>
      </w:r>
      <w:r w:rsidR="00683E66" w:rsidRPr="00003595">
        <w:rPr>
          <w:rFonts w:cs="Arial"/>
          <w:color w:val="000000" w:themeColor="text1"/>
          <w:sz w:val="22"/>
        </w:rPr>
        <w:t xml:space="preserve"> would be carried out by the Family Engagement and Advice worker during their agreed working hours</w:t>
      </w:r>
      <w:r w:rsidR="6BA19DC7" w:rsidRPr="00003595">
        <w:rPr>
          <w:rFonts w:cs="Arial"/>
          <w:color w:val="000000" w:themeColor="text1"/>
          <w:sz w:val="22"/>
        </w:rPr>
        <w:t xml:space="preserve">. </w:t>
      </w:r>
    </w:p>
    <w:p w14:paraId="03D68FCD" w14:textId="02E2B185" w:rsidR="003C14EA" w:rsidRDefault="003C14EA" w:rsidP="003C14EA">
      <w:pPr>
        <w:pStyle w:val="ListParagraph"/>
        <w:autoSpaceDE w:val="0"/>
        <w:autoSpaceDN w:val="0"/>
        <w:adjustRightInd w:val="0"/>
        <w:spacing w:after="0"/>
        <w:rPr>
          <w:rFonts w:cs="Arial"/>
          <w:color w:val="000000"/>
          <w:sz w:val="22"/>
        </w:rPr>
      </w:pPr>
    </w:p>
    <w:p w14:paraId="0D24827E" w14:textId="77777777" w:rsidR="00003595" w:rsidRDefault="00003595" w:rsidP="00003595">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4CAEC5CF" w14:textId="77777777" w:rsidR="00003595" w:rsidRDefault="00003595" w:rsidP="00003595">
      <w:pPr>
        <w:pStyle w:val="ListParagraph"/>
        <w:autoSpaceDE w:val="0"/>
        <w:autoSpaceDN w:val="0"/>
        <w:adjustRightInd w:val="0"/>
        <w:spacing w:after="0"/>
        <w:jc w:val="center"/>
        <w:rPr>
          <w:rFonts w:eastAsia="Arial" w:cs="Arial"/>
          <w:b/>
          <w:bCs/>
          <w:color w:val="000000"/>
          <w:sz w:val="22"/>
          <w:u w:val="single"/>
        </w:rPr>
      </w:pPr>
    </w:p>
    <w:p w14:paraId="67E76C37" w14:textId="77777777" w:rsidR="00003595" w:rsidRDefault="00003595" w:rsidP="00003595">
      <w:pPr>
        <w:autoSpaceDE w:val="0"/>
        <w:autoSpaceDN w:val="0"/>
        <w:adjustRightInd w:val="0"/>
        <w:spacing w:after="0"/>
        <w:rPr>
          <w:rFonts w:eastAsia="Arial" w:cs="Arial"/>
          <w:color w:val="000000"/>
        </w:rPr>
      </w:pPr>
      <w:r>
        <w:rPr>
          <w:rFonts w:eastAsia="Arial" w:cs="Arial"/>
          <w:color w:val="000000"/>
        </w:rPr>
        <w:t>None</w:t>
      </w:r>
    </w:p>
    <w:p w14:paraId="32BCFAD5" w14:textId="1DAF9248"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DC62" w14:textId="77777777" w:rsidR="002F16F3" w:rsidRDefault="002F16F3">
      <w:r>
        <w:separator/>
      </w:r>
    </w:p>
  </w:endnote>
  <w:endnote w:type="continuationSeparator" w:id="0">
    <w:p w14:paraId="2D67C644" w14:textId="77777777" w:rsidR="002F16F3" w:rsidRDefault="002F16F3">
      <w:r>
        <w:continuationSeparator/>
      </w:r>
    </w:p>
  </w:endnote>
  <w:endnote w:type="continuationNotice" w:id="1">
    <w:p w14:paraId="5B31C357" w14:textId="77777777" w:rsidR="002F16F3" w:rsidRDefault="002F1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C1505">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C1505">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C1505">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79F5" w14:textId="77777777" w:rsidR="002F16F3" w:rsidRDefault="002F16F3">
      <w:r>
        <w:separator/>
      </w:r>
    </w:p>
  </w:footnote>
  <w:footnote w:type="continuationSeparator" w:id="0">
    <w:p w14:paraId="59B7C149" w14:textId="77777777" w:rsidR="002F16F3" w:rsidRDefault="002F16F3">
      <w:r>
        <w:continuationSeparator/>
      </w:r>
    </w:p>
  </w:footnote>
  <w:footnote w:type="continuationNotice" w:id="1">
    <w:p w14:paraId="160B3440" w14:textId="77777777" w:rsidR="002F16F3" w:rsidRDefault="002F1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PxCzNih/7dsGKL" id="aj2pTa4y"/>
    <int:WordHash hashCode="e0dMsLOcF3PXGS" id="14DayxxO"/>
    <int:WordHash hashCode="B4mIUQIqH2SvLk" id="RJUsKnzW"/>
  </int:Manifest>
  <int:Observations>
    <int:Content id="aj2pTa4y">
      <int:Rejection type="LegacyProofing"/>
    </int:Content>
    <int:Content id="14DayxxO">
      <int:Rejection type="AugLoop_Text_Critique"/>
    </int:Content>
    <int:Content id="RJUsKnzW">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725827"/>
    <w:multiLevelType w:val="hybridMultilevel"/>
    <w:tmpl w:val="331AC400"/>
    <w:lvl w:ilvl="0" w:tplc="A9C20180">
      <w:start w:val="1"/>
      <w:numFmt w:val="bullet"/>
      <w:lvlText w:val=""/>
      <w:lvlJc w:val="left"/>
      <w:pPr>
        <w:ind w:left="720" w:hanging="360"/>
      </w:pPr>
      <w:rPr>
        <w:rFonts w:ascii="Symbol" w:hAnsi="Symbol" w:hint="default"/>
      </w:rPr>
    </w:lvl>
    <w:lvl w:ilvl="1" w:tplc="C69849F8">
      <w:start w:val="1"/>
      <w:numFmt w:val="bullet"/>
      <w:lvlText w:val="o"/>
      <w:lvlJc w:val="left"/>
      <w:pPr>
        <w:ind w:left="1440" w:hanging="360"/>
      </w:pPr>
      <w:rPr>
        <w:rFonts w:ascii="Courier New" w:hAnsi="Courier New" w:hint="default"/>
      </w:rPr>
    </w:lvl>
    <w:lvl w:ilvl="2" w:tplc="377CEC5E">
      <w:start w:val="1"/>
      <w:numFmt w:val="bullet"/>
      <w:lvlText w:val=""/>
      <w:lvlJc w:val="left"/>
      <w:pPr>
        <w:ind w:left="2160" w:hanging="360"/>
      </w:pPr>
      <w:rPr>
        <w:rFonts w:ascii="Wingdings" w:hAnsi="Wingdings" w:hint="default"/>
      </w:rPr>
    </w:lvl>
    <w:lvl w:ilvl="3" w:tplc="529EDD1E">
      <w:start w:val="1"/>
      <w:numFmt w:val="bullet"/>
      <w:lvlText w:val=""/>
      <w:lvlJc w:val="left"/>
      <w:pPr>
        <w:ind w:left="2880" w:hanging="360"/>
      </w:pPr>
      <w:rPr>
        <w:rFonts w:ascii="Symbol" w:hAnsi="Symbol" w:hint="default"/>
      </w:rPr>
    </w:lvl>
    <w:lvl w:ilvl="4" w:tplc="7DE65396">
      <w:start w:val="1"/>
      <w:numFmt w:val="bullet"/>
      <w:lvlText w:val="o"/>
      <w:lvlJc w:val="left"/>
      <w:pPr>
        <w:ind w:left="3600" w:hanging="360"/>
      </w:pPr>
      <w:rPr>
        <w:rFonts w:ascii="Courier New" w:hAnsi="Courier New" w:hint="default"/>
      </w:rPr>
    </w:lvl>
    <w:lvl w:ilvl="5" w:tplc="05828596">
      <w:start w:val="1"/>
      <w:numFmt w:val="bullet"/>
      <w:lvlText w:val=""/>
      <w:lvlJc w:val="left"/>
      <w:pPr>
        <w:ind w:left="4320" w:hanging="360"/>
      </w:pPr>
      <w:rPr>
        <w:rFonts w:ascii="Wingdings" w:hAnsi="Wingdings" w:hint="default"/>
      </w:rPr>
    </w:lvl>
    <w:lvl w:ilvl="6" w:tplc="4D8C49BC">
      <w:start w:val="1"/>
      <w:numFmt w:val="bullet"/>
      <w:lvlText w:val=""/>
      <w:lvlJc w:val="left"/>
      <w:pPr>
        <w:ind w:left="5040" w:hanging="360"/>
      </w:pPr>
      <w:rPr>
        <w:rFonts w:ascii="Symbol" w:hAnsi="Symbol" w:hint="default"/>
      </w:rPr>
    </w:lvl>
    <w:lvl w:ilvl="7" w:tplc="1FE60B0A">
      <w:start w:val="1"/>
      <w:numFmt w:val="bullet"/>
      <w:lvlText w:val="o"/>
      <w:lvlJc w:val="left"/>
      <w:pPr>
        <w:ind w:left="5760" w:hanging="360"/>
      </w:pPr>
      <w:rPr>
        <w:rFonts w:ascii="Courier New" w:hAnsi="Courier New" w:hint="default"/>
      </w:rPr>
    </w:lvl>
    <w:lvl w:ilvl="8" w:tplc="D1346D6E">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1C9497F"/>
    <w:multiLevelType w:val="hybridMultilevel"/>
    <w:tmpl w:val="99A4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D394B"/>
    <w:multiLevelType w:val="hybridMultilevel"/>
    <w:tmpl w:val="56509B24"/>
    <w:lvl w:ilvl="0" w:tplc="43322EC0">
      <w:start w:val="1"/>
      <w:numFmt w:val="bullet"/>
      <w:lvlText w:val=""/>
      <w:lvlJc w:val="left"/>
      <w:pPr>
        <w:ind w:left="720" w:hanging="360"/>
      </w:pPr>
      <w:rPr>
        <w:rFonts w:ascii="Symbol" w:hAnsi="Symbol" w:hint="default"/>
      </w:rPr>
    </w:lvl>
    <w:lvl w:ilvl="1" w:tplc="DDE08598">
      <w:start w:val="1"/>
      <w:numFmt w:val="bullet"/>
      <w:lvlText w:val="o"/>
      <w:lvlJc w:val="left"/>
      <w:pPr>
        <w:ind w:left="1440" w:hanging="360"/>
      </w:pPr>
      <w:rPr>
        <w:rFonts w:ascii="Courier New" w:hAnsi="Courier New" w:hint="default"/>
      </w:rPr>
    </w:lvl>
    <w:lvl w:ilvl="2" w:tplc="C0FAA77A">
      <w:start w:val="1"/>
      <w:numFmt w:val="bullet"/>
      <w:lvlText w:val=""/>
      <w:lvlJc w:val="left"/>
      <w:pPr>
        <w:ind w:left="2160" w:hanging="360"/>
      </w:pPr>
      <w:rPr>
        <w:rFonts w:ascii="Wingdings" w:hAnsi="Wingdings" w:hint="default"/>
      </w:rPr>
    </w:lvl>
    <w:lvl w:ilvl="3" w:tplc="A344F6F0">
      <w:start w:val="1"/>
      <w:numFmt w:val="bullet"/>
      <w:lvlText w:val=""/>
      <w:lvlJc w:val="left"/>
      <w:pPr>
        <w:ind w:left="2880" w:hanging="360"/>
      </w:pPr>
      <w:rPr>
        <w:rFonts w:ascii="Symbol" w:hAnsi="Symbol" w:hint="default"/>
      </w:rPr>
    </w:lvl>
    <w:lvl w:ilvl="4" w:tplc="106071AE">
      <w:start w:val="1"/>
      <w:numFmt w:val="bullet"/>
      <w:lvlText w:val="o"/>
      <w:lvlJc w:val="left"/>
      <w:pPr>
        <w:ind w:left="3600" w:hanging="360"/>
      </w:pPr>
      <w:rPr>
        <w:rFonts w:ascii="Courier New" w:hAnsi="Courier New" w:hint="default"/>
      </w:rPr>
    </w:lvl>
    <w:lvl w:ilvl="5" w:tplc="835A8A4C">
      <w:start w:val="1"/>
      <w:numFmt w:val="bullet"/>
      <w:lvlText w:val=""/>
      <w:lvlJc w:val="left"/>
      <w:pPr>
        <w:ind w:left="4320" w:hanging="360"/>
      </w:pPr>
      <w:rPr>
        <w:rFonts w:ascii="Wingdings" w:hAnsi="Wingdings" w:hint="default"/>
      </w:rPr>
    </w:lvl>
    <w:lvl w:ilvl="6" w:tplc="28F008C8">
      <w:start w:val="1"/>
      <w:numFmt w:val="bullet"/>
      <w:lvlText w:val=""/>
      <w:lvlJc w:val="left"/>
      <w:pPr>
        <w:ind w:left="5040" w:hanging="360"/>
      </w:pPr>
      <w:rPr>
        <w:rFonts w:ascii="Symbol" w:hAnsi="Symbol" w:hint="default"/>
      </w:rPr>
    </w:lvl>
    <w:lvl w:ilvl="7" w:tplc="611A906E">
      <w:start w:val="1"/>
      <w:numFmt w:val="bullet"/>
      <w:lvlText w:val="o"/>
      <w:lvlJc w:val="left"/>
      <w:pPr>
        <w:ind w:left="5760" w:hanging="360"/>
      </w:pPr>
      <w:rPr>
        <w:rFonts w:ascii="Courier New" w:hAnsi="Courier New" w:hint="default"/>
      </w:rPr>
    </w:lvl>
    <w:lvl w:ilvl="8" w:tplc="47D08C80">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6"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9"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215041220">
    <w:abstractNumId w:val="3"/>
  </w:num>
  <w:num w:numId="2" w16cid:durableId="1942378117">
    <w:abstractNumId w:val="21"/>
  </w:num>
  <w:num w:numId="3" w16cid:durableId="549535886">
    <w:abstractNumId w:val="11"/>
  </w:num>
  <w:num w:numId="4" w16cid:durableId="1526016520">
    <w:abstractNumId w:val="13"/>
  </w:num>
  <w:num w:numId="5" w16cid:durableId="178394933">
    <w:abstractNumId w:val="15"/>
  </w:num>
  <w:num w:numId="6" w16cid:durableId="1187329600">
    <w:abstractNumId w:val="6"/>
  </w:num>
  <w:num w:numId="7" w16cid:durableId="273444380">
    <w:abstractNumId w:val="24"/>
  </w:num>
  <w:num w:numId="8" w16cid:durableId="1387266752">
    <w:abstractNumId w:val="7"/>
  </w:num>
  <w:num w:numId="9" w16cid:durableId="1650210989">
    <w:abstractNumId w:val="37"/>
  </w:num>
  <w:num w:numId="10" w16cid:durableId="582839260">
    <w:abstractNumId w:val="35"/>
  </w:num>
  <w:num w:numId="11" w16cid:durableId="304550224">
    <w:abstractNumId w:val="19"/>
  </w:num>
  <w:num w:numId="12" w16cid:durableId="7220208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065400">
    <w:abstractNumId w:val="17"/>
  </w:num>
  <w:num w:numId="14" w16cid:durableId="5980227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758019">
    <w:abstractNumId w:val="1"/>
  </w:num>
  <w:num w:numId="16" w16cid:durableId="997538561">
    <w:abstractNumId w:val="16"/>
  </w:num>
  <w:num w:numId="17" w16cid:durableId="1197425733">
    <w:abstractNumId w:val="0"/>
  </w:num>
  <w:num w:numId="18" w16cid:durableId="2104374657">
    <w:abstractNumId w:val="2"/>
  </w:num>
  <w:num w:numId="19" w16cid:durableId="514853396">
    <w:abstractNumId w:val="32"/>
  </w:num>
  <w:num w:numId="20" w16cid:durableId="1303267739">
    <w:abstractNumId w:val="38"/>
  </w:num>
  <w:num w:numId="21" w16cid:durableId="397640">
    <w:abstractNumId w:val="8"/>
    <w:lvlOverride w:ilvl="0">
      <w:startOverride w:val="1"/>
    </w:lvlOverride>
  </w:num>
  <w:num w:numId="22" w16cid:durableId="1517645995">
    <w:abstractNumId w:val="4"/>
  </w:num>
  <w:num w:numId="23" w16cid:durableId="164439799">
    <w:abstractNumId w:val="25"/>
  </w:num>
  <w:num w:numId="24" w16cid:durableId="907108570">
    <w:abstractNumId w:val="22"/>
  </w:num>
  <w:num w:numId="25" w16cid:durableId="1950501889">
    <w:abstractNumId w:val="26"/>
  </w:num>
  <w:num w:numId="26" w16cid:durableId="1087310115">
    <w:abstractNumId w:val="5"/>
  </w:num>
  <w:num w:numId="27" w16cid:durableId="1139345671">
    <w:abstractNumId w:val="18"/>
  </w:num>
  <w:num w:numId="28" w16cid:durableId="1872186732">
    <w:abstractNumId w:val="36"/>
  </w:num>
  <w:num w:numId="29" w16cid:durableId="545144602">
    <w:abstractNumId w:val="9"/>
  </w:num>
  <w:num w:numId="30" w16cid:durableId="1318194612">
    <w:abstractNumId w:val="31"/>
  </w:num>
  <w:num w:numId="31" w16cid:durableId="1639264555">
    <w:abstractNumId w:val="23"/>
  </w:num>
  <w:num w:numId="32" w16cid:durableId="40178842">
    <w:abstractNumId w:val="20"/>
  </w:num>
  <w:num w:numId="33" w16cid:durableId="2060352185">
    <w:abstractNumId w:val="29"/>
  </w:num>
  <w:num w:numId="34" w16cid:durableId="1068071438">
    <w:abstractNumId w:val="12"/>
  </w:num>
  <w:num w:numId="35" w16cid:durableId="452678658">
    <w:abstractNumId w:val="10"/>
  </w:num>
  <w:num w:numId="36" w16cid:durableId="1778327416">
    <w:abstractNumId w:val="34"/>
  </w:num>
  <w:num w:numId="37" w16cid:durableId="923035216">
    <w:abstractNumId w:val="28"/>
  </w:num>
  <w:num w:numId="38" w16cid:durableId="92479832">
    <w:abstractNumId w:val="30"/>
  </w:num>
  <w:num w:numId="39" w16cid:durableId="822889989">
    <w:abstractNumId w:val="27"/>
  </w:num>
  <w:num w:numId="40" w16cid:durableId="1866597894">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3595"/>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759B9"/>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51BF"/>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16F3"/>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274B9"/>
    <w:rsid w:val="00435882"/>
    <w:rsid w:val="00443DA6"/>
    <w:rsid w:val="004457A3"/>
    <w:rsid w:val="00447C55"/>
    <w:rsid w:val="00453352"/>
    <w:rsid w:val="0045465D"/>
    <w:rsid w:val="00456AEA"/>
    <w:rsid w:val="00457757"/>
    <w:rsid w:val="004614ED"/>
    <w:rsid w:val="00475D39"/>
    <w:rsid w:val="00475DB4"/>
    <w:rsid w:val="00477B0F"/>
    <w:rsid w:val="004809E1"/>
    <w:rsid w:val="00482F0D"/>
    <w:rsid w:val="004A2659"/>
    <w:rsid w:val="004B6BA6"/>
    <w:rsid w:val="004C142C"/>
    <w:rsid w:val="004C52CD"/>
    <w:rsid w:val="004D006F"/>
    <w:rsid w:val="004E128A"/>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505"/>
    <w:rsid w:val="005C1A2E"/>
    <w:rsid w:val="005C41B0"/>
    <w:rsid w:val="005C6D6E"/>
    <w:rsid w:val="005D47EE"/>
    <w:rsid w:val="005D728B"/>
    <w:rsid w:val="005E536D"/>
    <w:rsid w:val="005E5B8B"/>
    <w:rsid w:val="005E698F"/>
    <w:rsid w:val="005F0ED4"/>
    <w:rsid w:val="005F1C4C"/>
    <w:rsid w:val="005F5C18"/>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534BC"/>
    <w:rsid w:val="006658C0"/>
    <w:rsid w:val="00667E0C"/>
    <w:rsid w:val="00677664"/>
    <w:rsid w:val="00683E66"/>
    <w:rsid w:val="00683E89"/>
    <w:rsid w:val="00690FAD"/>
    <w:rsid w:val="006A583F"/>
    <w:rsid w:val="006A78B0"/>
    <w:rsid w:val="006B1F0D"/>
    <w:rsid w:val="006B7C08"/>
    <w:rsid w:val="006C06E2"/>
    <w:rsid w:val="006C15CA"/>
    <w:rsid w:val="006C1A1D"/>
    <w:rsid w:val="006E2AE9"/>
    <w:rsid w:val="006E3970"/>
    <w:rsid w:val="006E4E3E"/>
    <w:rsid w:val="006E5E9B"/>
    <w:rsid w:val="006F5AF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7FE"/>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5A9"/>
    <w:rsid w:val="00806690"/>
    <w:rsid w:val="008201CB"/>
    <w:rsid w:val="00823328"/>
    <w:rsid w:val="008247E6"/>
    <w:rsid w:val="00830A1E"/>
    <w:rsid w:val="008310B6"/>
    <w:rsid w:val="00832765"/>
    <w:rsid w:val="00841279"/>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483"/>
    <w:rsid w:val="0089464E"/>
    <w:rsid w:val="00894B94"/>
    <w:rsid w:val="00897709"/>
    <w:rsid w:val="008A5443"/>
    <w:rsid w:val="008A5F7F"/>
    <w:rsid w:val="008A6C15"/>
    <w:rsid w:val="008B1BE8"/>
    <w:rsid w:val="008B1E26"/>
    <w:rsid w:val="008B77C5"/>
    <w:rsid w:val="008D0894"/>
    <w:rsid w:val="008D1BC6"/>
    <w:rsid w:val="008D6283"/>
    <w:rsid w:val="008E2BFE"/>
    <w:rsid w:val="008E4615"/>
    <w:rsid w:val="008E6A6A"/>
    <w:rsid w:val="008F39BD"/>
    <w:rsid w:val="008F42A2"/>
    <w:rsid w:val="008F4EB4"/>
    <w:rsid w:val="00907B80"/>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0D0F"/>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204D"/>
    <w:rsid w:val="00AF3111"/>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C7DD4"/>
    <w:rsid w:val="00BD2558"/>
    <w:rsid w:val="00BD427A"/>
    <w:rsid w:val="00BE3992"/>
    <w:rsid w:val="00BE70EE"/>
    <w:rsid w:val="00BF7117"/>
    <w:rsid w:val="00C01B9D"/>
    <w:rsid w:val="00C026BF"/>
    <w:rsid w:val="00C034EA"/>
    <w:rsid w:val="00C10D67"/>
    <w:rsid w:val="00C12643"/>
    <w:rsid w:val="00C13964"/>
    <w:rsid w:val="00C1644D"/>
    <w:rsid w:val="00C227EC"/>
    <w:rsid w:val="00C26C64"/>
    <w:rsid w:val="00C303A6"/>
    <w:rsid w:val="00C33E90"/>
    <w:rsid w:val="00C36292"/>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1545D"/>
    <w:rsid w:val="00D21282"/>
    <w:rsid w:val="00D243AB"/>
    <w:rsid w:val="00D25E14"/>
    <w:rsid w:val="00D27D03"/>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2BA5"/>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6C3"/>
    <w:rsid w:val="00EC3862"/>
    <w:rsid w:val="00EC5135"/>
    <w:rsid w:val="00ED20FB"/>
    <w:rsid w:val="00ED3072"/>
    <w:rsid w:val="00ED6930"/>
    <w:rsid w:val="00EE35E5"/>
    <w:rsid w:val="00EE4C1E"/>
    <w:rsid w:val="00EF2E79"/>
    <w:rsid w:val="00EF567E"/>
    <w:rsid w:val="00EF6188"/>
    <w:rsid w:val="00F00C12"/>
    <w:rsid w:val="00F06537"/>
    <w:rsid w:val="00F07614"/>
    <w:rsid w:val="00F21788"/>
    <w:rsid w:val="00F23D81"/>
    <w:rsid w:val="00F241E8"/>
    <w:rsid w:val="00F243F7"/>
    <w:rsid w:val="00F2616E"/>
    <w:rsid w:val="00F263ED"/>
    <w:rsid w:val="00F27612"/>
    <w:rsid w:val="00F27619"/>
    <w:rsid w:val="00F276D7"/>
    <w:rsid w:val="00F27AB7"/>
    <w:rsid w:val="00F41644"/>
    <w:rsid w:val="00F4290E"/>
    <w:rsid w:val="00F4591F"/>
    <w:rsid w:val="00F534A8"/>
    <w:rsid w:val="00F563CC"/>
    <w:rsid w:val="00F576C4"/>
    <w:rsid w:val="00F61669"/>
    <w:rsid w:val="00F64366"/>
    <w:rsid w:val="00F65533"/>
    <w:rsid w:val="00F67E81"/>
    <w:rsid w:val="00F70BD9"/>
    <w:rsid w:val="00F73B3D"/>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1FD3"/>
    <w:rsid w:val="00FF2303"/>
    <w:rsid w:val="00FF3391"/>
    <w:rsid w:val="011375EE"/>
    <w:rsid w:val="026DD0C4"/>
    <w:rsid w:val="0465E140"/>
    <w:rsid w:val="062B0625"/>
    <w:rsid w:val="09490993"/>
    <w:rsid w:val="0AE2C1DD"/>
    <w:rsid w:val="0B5539D6"/>
    <w:rsid w:val="0DD4A043"/>
    <w:rsid w:val="1247DE6B"/>
    <w:rsid w:val="16962FE6"/>
    <w:rsid w:val="1830C8E0"/>
    <w:rsid w:val="18320047"/>
    <w:rsid w:val="1C8FA8C7"/>
    <w:rsid w:val="20A90977"/>
    <w:rsid w:val="20D0931D"/>
    <w:rsid w:val="213F5BC7"/>
    <w:rsid w:val="21A4F4B7"/>
    <w:rsid w:val="23D05BED"/>
    <w:rsid w:val="2720CCE3"/>
    <w:rsid w:val="2873746D"/>
    <w:rsid w:val="2EAF3C98"/>
    <w:rsid w:val="30C45DF3"/>
    <w:rsid w:val="32F71AC4"/>
    <w:rsid w:val="34FC93FB"/>
    <w:rsid w:val="35156C42"/>
    <w:rsid w:val="36667DBB"/>
    <w:rsid w:val="399400B9"/>
    <w:rsid w:val="3CDC7A7E"/>
    <w:rsid w:val="3E6B2700"/>
    <w:rsid w:val="41C1EEA6"/>
    <w:rsid w:val="45EC2F66"/>
    <w:rsid w:val="482AD7A3"/>
    <w:rsid w:val="49347B20"/>
    <w:rsid w:val="497CB599"/>
    <w:rsid w:val="4C211D71"/>
    <w:rsid w:val="4CA0CC5E"/>
    <w:rsid w:val="4DA049DA"/>
    <w:rsid w:val="522BB4ED"/>
    <w:rsid w:val="52CBD563"/>
    <w:rsid w:val="53440BF3"/>
    <w:rsid w:val="55AED75A"/>
    <w:rsid w:val="57A8591B"/>
    <w:rsid w:val="5A0A480E"/>
    <w:rsid w:val="5AD30BD2"/>
    <w:rsid w:val="5BE88CFD"/>
    <w:rsid w:val="5C9E2880"/>
    <w:rsid w:val="6268753E"/>
    <w:rsid w:val="639137C5"/>
    <w:rsid w:val="65F65C13"/>
    <w:rsid w:val="66FCEF4F"/>
    <w:rsid w:val="6BA19DC7"/>
    <w:rsid w:val="6E3468A0"/>
    <w:rsid w:val="72A04034"/>
    <w:rsid w:val="73B8EADE"/>
    <w:rsid w:val="76FF0956"/>
    <w:rsid w:val="7967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72920633">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2b522ec898ed4cfd"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400E78-32A6-4609-BE9D-E155CB8D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3F335FAA-4FE1-470E-B2EF-2F637104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52</TotalTime>
  <Pages>5</Pages>
  <Words>1240</Words>
  <Characters>7070</Characters>
  <Application>Microsoft Office Word</Application>
  <DocSecurity>0</DocSecurity>
  <Lines>58</Lines>
  <Paragraphs>16</Paragraphs>
  <ScaleCrop>false</ScaleCrop>
  <Manager>Ministry of Justice</Manager>
  <Company>Ministry of Justice</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12</cp:revision>
  <cp:lastPrinted>2007-08-06T14:19:00Z</cp:lastPrinted>
  <dcterms:created xsi:type="dcterms:W3CDTF">2021-12-17T15:47:00Z</dcterms:created>
  <dcterms:modified xsi:type="dcterms:W3CDTF">2022-06-14T11:10:00Z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