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74" w:rsidRDefault="00051874" w:rsidP="00051874">
      <w:pPr>
        <w:pStyle w:val="A-head"/>
      </w:pPr>
      <w:r w:rsidRPr="006274D6">
        <w:rPr>
          <w:b/>
        </w:rPr>
        <w:t>C0120-BH-COMMS</w:t>
      </w:r>
      <w:r>
        <w:br/>
      </w:r>
      <w:r>
        <w:t>Design agency for corporate products</w:t>
      </w:r>
    </w:p>
    <w:p w:rsidR="00051874" w:rsidRDefault="00051874" w:rsidP="00051874">
      <w:pPr>
        <w:pStyle w:val="B-head"/>
      </w:pPr>
      <w:r>
        <w:t>Questions and clarifications</w:t>
      </w:r>
    </w:p>
    <w:p w:rsidR="006D6CA3" w:rsidRPr="006D6CA3" w:rsidRDefault="006D6CA3" w:rsidP="006D6CA3">
      <w:pPr>
        <w:pStyle w:val="Body"/>
      </w:pPr>
      <w:r>
        <w:t xml:space="preserve">This information is provided in response to questions submitted by interested parties. If you have a question, please email </w:t>
      </w:r>
      <w:hyperlink r:id="rId13" w:history="1">
        <w:r w:rsidRPr="00F71FB4">
          <w:rPr>
            <w:rStyle w:val="Hyperlink"/>
          </w:rPr>
          <w:t>bhancock@electoralcommission.org.uk</w:t>
        </w:r>
      </w:hyperlink>
      <w:r>
        <w:t xml:space="preserve">. </w:t>
      </w:r>
    </w:p>
    <w:p w:rsidR="00051874" w:rsidRDefault="00051874" w:rsidP="00051874">
      <w:pPr>
        <w:pStyle w:val="C-head"/>
      </w:pPr>
      <w:r>
        <w:t>19 December 2019</w:t>
      </w:r>
    </w:p>
    <w:p w:rsidR="00051874" w:rsidRDefault="00051874" w:rsidP="007470F4">
      <w:pPr>
        <w:pStyle w:val="Bulletspaced"/>
        <w:spacing w:before="240" w:after="240"/>
      </w:pPr>
      <w:r>
        <w:t xml:space="preserve">There is no formal process or documentation required to submit an expression of interest. Simply email </w:t>
      </w:r>
      <w:hyperlink r:id="rId14" w:history="1">
        <w:r w:rsidRPr="00F71FB4">
          <w:rPr>
            <w:rStyle w:val="Hyperlink"/>
          </w:rPr>
          <w:t>bhancock@electoralcommission.org.uk</w:t>
        </w:r>
      </w:hyperlink>
      <w:r>
        <w:t xml:space="preserve"> and indicate your intention to tender.</w:t>
      </w:r>
    </w:p>
    <w:p w:rsidR="00051874" w:rsidRDefault="002564FE" w:rsidP="007470F4">
      <w:pPr>
        <w:pStyle w:val="Bulletspaced"/>
        <w:spacing w:before="240"/>
      </w:pPr>
      <w:r>
        <w:t>A</w:t>
      </w:r>
      <w:r w:rsidR="00051874">
        <w:t xml:space="preserve">nswers to questions submitted by interested parties will be shared </w:t>
      </w:r>
      <w:hyperlink r:id="rId15" w:history="1">
        <w:r w:rsidR="00051874" w:rsidRPr="002564FE">
          <w:rPr>
            <w:rStyle w:val="Hyperlink"/>
          </w:rPr>
          <w:t>in this location on our website</w:t>
        </w:r>
      </w:hyperlink>
      <w:r w:rsidR="00051874">
        <w:t xml:space="preserve">. We will also notify anyone via email who has submitted an expression of interest </w:t>
      </w:r>
      <w:r>
        <w:t>by that point (and prior to the expression of interest deadline)</w:t>
      </w:r>
      <w:r w:rsidR="00051874">
        <w:t>.</w:t>
      </w:r>
    </w:p>
    <w:p w:rsidR="00051874" w:rsidRDefault="00051874" w:rsidP="007470F4">
      <w:pPr>
        <w:pStyle w:val="Bulletspaced"/>
        <w:spacing w:before="240" w:after="240"/>
      </w:pPr>
      <w:r>
        <w:t>We are aware that on</w:t>
      </w:r>
      <w:r w:rsidR="007470F4">
        <w:t xml:space="preserve"> Contracts Finder, this tender wa</w:t>
      </w:r>
      <w:r>
        <w:t>s listed as not suitable for SM</w:t>
      </w:r>
      <w:r w:rsidR="007470F4">
        <w:t xml:space="preserve">Es. Please be aware that that was an error in the system which has now been corrected. For clarity, </w:t>
      </w:r>
      <w:r w:rsidR="007470F4" w:rsidRPr="007470F4">
        <w:rPr>
          <w:b/>
        </w:rPr>
        <w:t>the contract is suitable for SMEs</w:t>
      </w:r>
      <w:r w:rsidR="007470F4">
        <w:t>.</w:t>
      </w:r>
    </w:p>
    <w:p w:rsidR="007470F4" w:rsidRDefault="00034755" w:rsidP="007470F4">
      <w:pPr>
        <w:pStyle w:val="Bulletspaced"/>
        <w:spacing w:before="240" w:after="240"/>
      </w:pPr>
      <w:r>
        <w:t xml:space="preserve">Tenders should be submitted via post only. We do not </w:t>
      </w:r>
      <w:r w:rsidR="002547DD">
        <w:t>currently have an online portal (although we hope to have one in place for future tenders).</w:t>
      </w:r>
    </w:p>
    <w:p w:rsidR="00034755" w:rsidRDefault="00034755" w:rsidP="002547DD">
      <w:pPr>
        <w:pStyle w:val="Bulletspaced"/>
        <w:spacing w:before="240"/>
      </w:pPr>
      <w:r>
        <w:t xml:space="preserve">There were two errors in </w:t>
      </w:r>
      <w:r w:rsidR="002547DD">
        <w:t xml:space="preserve">‘Section 3 (c) – written proposal’ of </w:t>
      </w:r>
      <w:r>
        <w:t xml:space="preserve">the originally-published version of </w:t>
      </w:r>
      <w:r w:rsidR="002547DD">
        <w:t>the ‘Tenderer’s response’ document. These have now been rectified, and an updated version published. Those changes are:</w:t>
      </w:r>
    </w:p>
    <w:p w:rsidR="002547DD" w:rsidRDefault="002547DD" w:rsidP="002547DD">
      <w:pPr>
        <w:pStyle w:val="Bulletspaced"/>
        <w:numPr>
          <w:ilvl w:val="1"/>
          <w:numId w:val="18"/>
        </w:numPr>
      </w:pPr>
      <w:r>
        <w:t>The bullet point “</w:t>
      </w:r>
      <w:r w:rsidRPr="002547DD">
        <w:t>Outline your proposal for the project to refresh our visual identity, using the</w:t>
      </w:r>
      <w:r>
        <w:t xml:space="preserve"> details from the scope of work” has been removed. That is not required.</w:t>
      </w:r>
    </w:p>
    <w:p w:rsidR="002547DD" w:rsidRDefault="00EB3192" w:rsidP="00EB3192">
      <w:pPr>
        <w:pStyle w:val="ListParagraph"/>
        <w:numPr>
          <w:ilvl w:val="1"/>
          <w:numId w:val="18"/>
        </w:numPr>
        <w:spacing w:before="120" w:after="120"/>
      </w:pPr>
      <w:r>
        <w:t>It previously requested that the three examples of work should</w:t>
      </w:r>
      <w:r w:rsidRPr="00EB3192">
        <w:t xml:space="preserve"> </w:t>
      </w:r>
      <w:r>
        <w:t>“</w:t>
      </w:r>
      <w:r w:rsidRPr="00EB3192">
        <w:t>include form, report and video projects</w:t>
      </w:r>
      <w:r>
        <w:t>”</w:t>
      </w:r>
      <w:r w:rsidRPr="00EB3192">
        <w:t>.</w:t>
      </w:r>
      <w:r>
        <w:t xml:space="preserve"> This has been changed to “include corporate reports, infographics and video projects”.</w:t>
      </w:r>
    </w:p>
    <w:p w:rsidR="002547DD" w:rsidRPr="002547DD" w:rsidRDefault="002547DD" w:rsidP="00530504">
      <w:pPr>
        <w:pStyle w:val="Bulletspaced"/>
        <w:spacing w:before="240" w:after="240"/>
      </w:pPr>
      <w:r>
        <w:t xml:space="preserve">There is no </w:t>
      </w:r>
      <w:r w:rsidR="0077663B">
        <w:t xml:space="preserve">maximum </w:t>
      </w:r>
      <w:r>
        <w:t>word count</w:t>
      </w:r>
      <w:r w:rsidR="0077663B">
        <w:t xml:space="preserve"> for the main </w:t>
      </w:r>
      <w:bookmarkStart w:id="0" w:name="_GoBack"/>
      <w:bookmarkEnd w:id="0"/>
      <w:r w:rsidR="0077663B">
        <w:t>written proposal sections.</w:t>
      </w:r>
    </w:p>
    <w:p w:rsidR="00051874" w:rsidRPr="00E80A75" w:rsidRDefault="00051874">
      <w:pPr>
        <w:pStyle w:val="Body"/>
      </w:pPr>
    </w:p>
    <w:sectPr w:rsidR="00051874" w:rsidRPr="00E80A75" w:rsidSect="00481897">
      <w:headerReference w:type="first" r:id="rId16"/>
      <w:pgSz w:w="11906" w:h="16838" w:code="9"/>
      <w:pgMar w:top="1928" w:right="714" w:bottom="714" w:left="160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74" w:rsidRDefault="00051874" w:rsidP="006275AD">
      <w:pPr>
        <w:spacing w:after="0" w:line="240" w:lineRule="auto"/>
      </w:pPr>
      <w:r>
        <w:separator/>
      </w:r>
    </w:p>
    <w:p w:rsidR="00051874" w:rsidRDefault="00051874"/>
  </w:endnote>
  <w:endnote w:type="continuationSeparator" w:id="0">
    <w:p w:rsidR="00051874" w:rsidRDefault="00051874" w:rsidP="006275AD">
      <w:pPr>
        <w:spacing w:after="0" w:line="240" w:lineRule="auto"/>
      </w:pPr>
      <w:r>
        <w:continuationSeparator/>
      </w:r>
    </w:p>
    <w:p w:rsidR="00051874" w:rsidRDefault="00051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74" w:rsidRDefault="00051874" w:rsidP="006275AD">
      <w:pPr>
        <w:spacing w:after="0" w:line="240" w:lineRule="auto"/>
      </w:pPr>
      <w:r>
        <w:separator/>
      </w:r>
    </w:p>
    <w:p w:rsidR="00051874" w:rsidRDefault="00051874"/>
  </w:footnote>
  <w:footnote w:type="continuationSeparator" w:id="0">
    <w:p w:rsidR="00051874" w:rsidRDefault="00051874" w:rsidP="006275AD">
      <w:pPr>
        <w:spacing w:after="0" w:line="240" w:lineRule="auto"/>
      </w:pPr>
      <w:r>
        <w:continuationSeparator/>
      </w:r>
    </w:p>
    <w:p w:rsidR="00051874" w:rsidRDefault="00051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6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600" w:firstRow="0" w:lastRow="0" w:firstColumn="0" w:lastColumn="0" w:noHBand="1" w:noVBand="1"/>
    </w:tblPr>
    <w:tblGrid>
      <w:gridCol w:w="2773"/>
      <w:gridCol w:w="882"/>
      <w:gridCol w:w="6112"/>
    </w:tblGrid>
    <w:tr w:rsidR="006D5F44" w:rsidTr="009A7D61">
      <w:trPr>
        <w:cantSplit/>
        <w:trHeight w:hRule="exact" w:val="2041"/>
      </w:trPr>
      <w:tc>
        <w:tcPr>
          <w:tcW w:w="2773" w:type="dxa"/>
          <w:tcMar>
            <w:bottom w:w="85" w:type="dxa"/>
          </w:tcMar>
          <w:vAlign w:val="bottom"/>
        </w:tcPr>
        <w:p w:rsidR="006D5F44" w:rsidRDefault="006D5F44" w:rsidP="006D5F44">
          <w:pPr>
            <w:pStyle w:val="Logo"/>
          </w:pPr>
          <w:r>
            <w:rPr>
              <w:lang w:eastAsia="en-GB"/>
            </w:rPr>
            <w:drawing>
              <wp:inline distT="0" distB="0" distL="0" distR="0" wp14:anchorId="59C7C8CC" wp14:editId="606F2E9F">
                <wp:extent cx="1663065" cy="8705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" w:type="dxa"/>
          <w:tcMar>
            <w:bottom w:w="85" w:type="dxa"/>
          </w:tcMar>
          <w:vAlign w:val="bottom"/>
        </w:tcPr>
        <w:p w:rsidR="006D5F44" w:rsidRDefault="006D5F44" w:rsidP="006D5F44">
          <w:pPr>
            <w:pStyle w:val="Logo"/>
          </w:pPr>
        </w:p>
      </w:tc>
      <w:tc>
        <w:tcPr>
          <w:tcW w:w="6112" w:type="dxa"/>
          <w:tcMar>
            <w:bottom w:w="0" w:type="dxa"/>
            <w:right w:w="113" w:type="dxa"/>
          </w:tcMar>
          <w:vAlign w:val="bottom"/>
        </w:tcPr>
        <w:p w:rsidR="006D5F44" w:rsidRDefault="006D5F44" w:rsidP="006D5F44">
          <w:pPr>
            <w:pStyle w:val="Contactheader"/>
          </w:pPr>
        </w:p>
      </w:tc>
    </w:tr>
    <w:tr w:rsidR="006D5F44" w:rsidTr="009A7D61">
      <w:trPr>
        <w:cantSplit/>
        <w:trHeight w:hRule="exact" w:val="420"/>
      </w:trPr>
      <w:tc>
        <w:tcPr>
          <w:tcW w:w="9767" w:type="dxa"/>
          <w:gridSpan w:val="3"/>
        </w:tcPr>
        <w:p w:rsidR="006D5F44" w:rsidRDefault="006D5F44" w:rsidP="006D5F44">
          <w:pPr>
            <w:pStyle w:val="Header"/>
            <w:jc w:val="left"/>
          </w:pPr>
        </w:p>
      </w:tc>
    </w:tr>
  </w:tbl>
  <w:p w:rsidR="00481897" w:rsidRPr="0055245E" w:rsidRDefault="00481897" w:rsidP="00481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12711"/>
    <w:multiLevelType w:val="multilevel"/>
    <w:tmpl w:val="892862A0"/>
    <w:numStyleLink w:val="ECList"/>
  </w:abstractNum>
  <w:abstractNum w:abstractNumId="11" w15:restartNumberingAfterBreak="0">
    <w:nsid w:val="1008360E"/>
    <w:multiLevelType w:val="hybridMultilevel"/>
    <w:tmpl w:val="B252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67AE4"/>
    <w:multiLevelType w:val="multilevel"/>
    <w:tmpl w:val="6E54FB4A"/>
    <w:styleLink w:val="ECNumbered"/>
    <w:lvl w:ilvl="0">
      <w:start w:val="1"/>
      <w:numFmt w:val="decimal"/>
      <w:pStyle w:val="Numberedbody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1FC6239D"/>
    <w:multiLevelType w:val="hybridMultilevel"/>
    <w:tmpl w:val="D6123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4249"/>
    <w:multiLevelType w:val="multilevel"/>
    <w:tmpl w:val="B45C9D8A"/>
    <w:numStyleLink w:val="ECAppendix"/>
  </w:abstractNum>
  <w:abstractNum w:abstractNumId="15" w15:restartNumberingAfterBreak="0">
    <w:nsid w:val="26775375"/>
    <w:multiLevelType w:val="multilevel"/>
    <w:tmpl w:val="CD7E13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2B03498D"/>
    <w:multiLevelType w:val="multilevel"/>
    <w:tmpl w:val="6E54FB4A"/>
    <w:numStyleLink w:val="ECNumbered"/>
  </w:abstractNum>
  <w:abstractNum w:abstractNumId="17" w15:restartNumberingAfterBreak="0">
    <w:nsid w:val="2CF918E2"/>
    <w:multiLevelType w:val="hybridMultilevel"/>
    <w:tmpl w:val="5E321358"/>
    <w:lvl w:ilvl="0" w:tplc="B202AC46">
      <w:start w:val="1"/>
      <w:numFmt w:val="bullet"/>
      <w:pStyle w:val="Boxspaced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5D327CB"/>
    <w:multiLevelType w:val="multilevel"/>
    <w:tmpl w:val="892862A0"/>
    <w:numStyleLink w:val="ECList"/>
  </w:abstractNum>
  <w:abstractNum w:abstractNumId="19" w15:restartNumberingAfterBreak="0">
    <w:nsid w:val="46F5664A"/>
    <w:multiLevelType w:val="multilevel"/>
    <w:tmpl w:val="892862A0"/>
    <w:styleLink w:val="ECList"/>
    <w:lvl w:ilvl="0">
      <w:start w:val="1"/>
      <w:numFmt w:val="decimal"/>
      <w:pStyle w:val="Chapterhead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165067"/>
    <w:multiLevelType w:val="hybridMultilevel"/>
    <w:tmpl w:val="739A5F1C"/>
    <w:lvl w:ilvl="0" w:tplc="4F283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3D1E"/>
    <w:multiLevelType w:val="multilevel"/>
    <w:tmpl w:val="B45C9D8A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997125"/>
    <w:multiLevelType w:val="multilevel"/>
    <w:tmpl w:val="801C4886"/>
    <w:styleLink w:val="ECBullets"/>
    <w:lvl w:ilvl="0">
      <w:start w:val="1"/>
      <w:numFmt w:val="bullet"/>
      <w:pStyle w:val="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3" w15:restartNumberingAfterBreak="0">
    <w:nsid w:val="6F6D68B5"/>
    <w:multiLevelType w:val="hybridMultilevel"/>
    <w:tmpl w:val="EADECE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715E56"/>
    <w:multiLevelType w:val="multilevel"/>
    <w:tmpl w:val="CD7E130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5" w15:restartNumberingAfterBreak="0">
    <w:nsid w:val="71D54FDE"/>
    <w:multiLevelType w:val="multilevel"/>
    <w:tmpl w:val="892862A0"/>
    <w:numStyleLink w:val="ECList"/>
  </w:abstractNum>
  <w:abstractNum w:abstractNumId="26" w15:restartNumberingAfterBreak="0">
    <w:nsid w:val="79DF3317"/>
    <w:multiLevelType w:val="multilevel"/>
    <w:tmpl w:val="9BEC3CF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7" w15:restartNumberingAfterBreak="0">
    <w:nsid w:val="7D8F1BBC"/>
    <w:multiLevelType w:val="multilevel"/>
    <w:tmpl w:val="D05E65D6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25"/>
  </w:num>
  <w:num w:numId="7">
    <w:abstractNumId w:val="21"/>
  </w:num>
  <w:num w:numId="8">
    <w:abstractNumId w:val="14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9">
    <w:abstractNumId w:val="17"/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27"/>
  </w:num>
  <w:num w:numId="13">
    <w:abstractNumId w:val="2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23"/>
  </w:num>
  <w:num w:numId="18">
    <w:abstractNumId w:val="22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74"/>
    <w:rsid w:val="00014B8B"/>
    <w:rsid w:val="00034755"/>
    <w:rsid w:val="00040DF1"/>
    <w:rsid w:val="000507BC"/>
    <w:rsid w:val="00051874"/>
    <w:rsid w:val="000607F7"/>
    <w:rsid w:val="00065C9C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525B"/>
    <w:rsid w:val="000B60AE"/>
    <w:rsid w:val="000C70E9"/>
    <w:rsid w:val="000F1E30"/>
    <w:rsid w:val="000F464E"/>
    <w:rsid w:val="00117E68"/>
    <w:rsid w:val="001235DD"/>
    <w:rsid w:val="00125460"/>
    <w:rsid w:val="00151093"/>
    <w:rsid w:val="001538F6"/>
    <w:rsid w:val="0018102F"/>
    <w:rsid w:val="00190185"/>
    <w:rsid w:val="00190405"/>
    <w:rsid w:val="001A54F2"/>
    <w:rsid w:val="001B4740"/>
    <w:rsid w:val="001C6B26"/>
    <w:rsid w:val="001D2D27"/>
    <w:rsid w:val="001D6B9C"/>
    <w:rsid w:val="001E4FA3"/>
    <w:rsid w:val="001E5AE6"/>
    <w:rsid w:val="001F0AF0"/>
    <w:rsid w:val="002216ED"/>
    <w:rsid w:val="00243A5C"/>
    <w:rsid w:val="0024419D"/>
    <w:rsid w:val="002547DD"/>
    <w:rsid w:val="002564FE"/>
    <w:rsid w:val="0026462A"/>
    <w:rsid w:val="002665B8"/>
    <w:rsid w:val="002671C8"/>
    <w:rsid w:val="00272715"/>
    <w:rsid w:val="0027412F"/>
    <w:rsid w:val="00294873"/>
    <w:rsid w:val="002B5317"/>
    <w:rsid w:val="002C3872"/>
    <w:rsid w:val="002D74B1"/>
    <w:rsid w:val="002F6BE8"/>
    <w:rsid w:val="0033246B"/>
    <w:rsid w:val="00354A41"/>
    <w:rsid w:val="0036572F"/>
    <w:rsid w:val="00366388"/>
    <w:rsid w:val="00370BE9"/>
    <w:rsid w:val="003749A7"/>
    <w:rsid w:val="003874CA"/>
    <w:rsid w:val="003D6AAB"/>
    <w:rsid w:val="004041FC"/>
    <w:rsid w:val="004073DA"/>
    <w:rsid w:val="004130FD"/>
    <w:rsid w:val="00416AB3"/>
    <w:rsid w:val="00422F75"/>
    <w:rsid w:val="00461841"/>
    <w:rsid w:val="00480ACF"/>
    <w:rsid w:val="00481897"/>
    <w:rsid w:val="00491714"/>
    <w:rsid w:val="004A522C"/>
    <w:rsid w:val="004B5C43"/>
    <w:rsid w:val="004D1E79"/>
    <w:rsid w:val="004D4C25"/>
    <w:rsid w:val="004E52FC"/>
    <w:rsid w:val="004F43DF"/>
    <w:rsid w:val="004F6AB2"/>
    <w:rsid w:val="00510BA9"/>
    <w:rsid w:val="00530504"/>
    <w:rsid w:val="00537224"/>
    <w:rsid w:val="005439CF"/>
    <w:rsid w:val="00545889"/>
    <w:rsid w:val="00550CE4"/>
    <w:rsid w:val="00551B72"/>
    <w:rsid w:val="0055245E"/>
    <w:rsid w:val="00566DD1"/>
    <w:rsid w:val="00580CA1"/>
    <w:rsid w:val="00582CD7"/>
    <w:rsid w:val="005872B4"/>
    <w:rsid w:val="005C724E"/>
    <w:rsid w:val="005D4F06"/>
    <w:rsid w:val="005F6554"/>
    <w:rsid w:val="00601C33"/>
    <w:rsid w:val="0060395C"/>
    <w:rsid w:val="006274D6"/>
    <w:rsid w:val="006275AD"/>
    <w:rsid w:val="006305C7"/>
    <w:rsid w:val="00633C01"/>
    <w:rsid w:val="00636A89"/>
    <w:rsid w:val="006408DC"/>
    <w:rsid w:val="00646E2A"/>
    <w:rsid w:val="006907C9"/>
    <w:rsid w:val="006A2642"/>
    <w:rsid w:val="006B26A1"/>
    <w:rsid w:val="006C1395"/>
    <w:rsid w:val="006D206B"/>
    <w:rsid w:val="006D5F44"/>
    <w:rsid w:val="006D6CA3"/>
    <w:rsid w:val="006D7107"/>
    <w:rsid w:val="006E7558"/>
    <w:rsid w:val="006F039B"/>
    <w:rsid w:val="00704FB2"/>
    <w:rsid w:val="0072207D"/>
    <w:rsid w:val="00725F23"/>
    <w:rsid w:val="00726004"/>
    <w:rsid w:val="007304BB"/>
    <w:rsid w:val="00731E72"/>
    <w:rsid w:val="007406D4"/>
    <w:rsid w:val="00746BF5"/>
    <w:rsid w:val="007470F4"/>
    <w:rsid w:val="00752F2B"/>
    <w:rsid w:val="007643C8"/>
    <w:rsid w:val="0077663B"/>
    <w:rsid w:val="00785167"/>
    <w:rsid w:val="00785E91"/>
    <w:rsid w:val="007D7402"/>
    <w:rsid w:val="007F1589"/>
    <w:rsid w:val="00806FA8"/>
    <w:rsid w:val="00807324"/>
    <w:rsid w:val="008217EC"/>
    <w:rsid w:val="00853A1F"/>
    <w:rsid w:val="00857BB1"/>
    <w:rsid w:val="00861146"/>
    <w:rsid w:val="008636B7"/>
    <w:rsid w:val="008675FD"/>
    <w:rsid w:val="008A0201"/>
    <w:rsid w:val="008A049A"/>
    <w:rsid w:val="008A5DB3"/>
    <w:rsid w:val="008B3C03"/>
    <w:rsid w:val="008D1F9F"/>
    <w:rsid w:val="008D3BE5"/>
    <w:rsid w:val="008F3933"/>
    <w:rsid w:val="008F5169"/>
    <w:rsid w:val="00906107"/>
    <w:rsid w:val="00910821"/>
    <w:rsid w:val="00926872"/>
    <w:rsid w:val="00956CFA"/>
    <w:rsid w:val="009628E4"/>
    <w:rsid w:val="00997B2D"/>
    <w:rsid w:val="009A42AF"/>
    <w:rsid w:val="009B7043"/>
    <w:rsid w:val="009C7F5A"/>
    <w:rsid w:val="009E566D"/>
    <w:rsid w:val="009E5B6C"/>
    <w:rsid w:val="009F71E6"/>
    <w:rsid w:val="00A15BCF"/>
    <w:rsid w:val="00A248B8"/>
    <w:rsid w:val="00A3157D"/>
    <w:rsid w:val="00A60321"/>
    <w:rsid w:val="00A646D1"/>
    <w:rsid w:val="00A700B1"/>
    <w:rsid w:val="00A70952"/>
    <w:rsid w:val="00A91C48"/>
    <w:rsid w:val="00A9779B"/>
    <w:rsid w:val="00AA011F"/>
    <w:rsid w:val="00AD1356"/>
    <w:rsid w:val="00AF24C7"/>
    <w:rsid w:val="00B111CE"/>
    <w:rsid w:val="00B21D35"/>
    <w:rsid w:val="00B2604C"/>
    <w:rsid w:val="00B31C96"/>
    <w:rsid w:val="00B35CA5"/>
    <w:rsid w:val="00B508F7"/>
    <w:rsid w:val="00B576D5"/>
    <w:rsid w:val="00B660BA"/>
    <w:rsid w:val="00B77FDA"/>
    <w:rsid w:val="00B81ADA"/>
    <w:rsid w:val="00B93039"/>
    <w:rsid w:val="00B933A6"/>
    <w:rsid w:val="00B970A6"/>
    <w:rsid w:val="00BE0CB3"/>
    <w:rsid w:val="00C042D3"/>
    <w:rsid w:val="00C07045"/>
    <w:rsid w:val="00C11050"/>
    <w:rsid w:val="00C144B0"/>
    <w:rsid w:val="00C209F3"/>
    <w:rsid w:val="00C210AE"/>
    <w:rsid w:val="00C404AC"/>
    <w:rsid w:val="00C56B9C"/>
    <w:rsid w:val="00C66077"/>
    <w:rsid w:val="00C744D5"/>
    <w:rsid w:val="00CA1178"/>
    <w:rsid w:val="00CA7E29"/>
    <w:rsid w:val="00CC28BC"/>
    <w:rsid w:val="00CC2BDE"/>
    <w:rsid w:val="00CD7354"/>
    <w:rsid w:val="00CF0FE9"/>
    <w:rsid w:val="00CF6676"/>
    <w:rsid w:val="00D0171D"/>
    <w:rsid w:val="00D02909"/>
    <w:rsid w:val="00D25109"/>
    <w:rsid w:val="00D3364F"/>
    <w:rsid w:val="00D356E1"/>
    <w:rsid w:val="00D53273"/>
    <w:rsid w:val="00D64D58"/>
    <w:rsid w:val="00D71C14"/>
    <w:rsid w:val="00D85EE8"/>
    <w:rsid w:val="00D94783"/>
    <w:rsid w:val="00DA5783"/>
    <w:rsid w:val="00DB47D4"/>
    <w:rsid w:val="00DC1530"/>
    <w:rsid w:val="00DD4B2F"/>
    <w:rsid w:val="00DF2227"/>
    <w:rsid w:val="00E03CF0"/>
    <w:rsid w:val="00E0683F"/>
    <w:rsid w:val="00E118DD"/>
    <w:rsid w:val="00E13316"/>
    <w:rsid w:val="00E249FE"/>
    <w:rsid w:val="00E34003"/>
    <w:rsid w:val="00E36ECF"/>
    <w:rsid w:val="00E71602"/>
    <w:rsid w:val="00E758D4"/>
    <w:rsid w:val="00E76114"/>
    <w:rsid w:val="00E80586"/>
    <w:rsid w:val="00EA1F77"/>
    <w:rsid w:val="00EA6A19"/>
    <w:rsid w:val="00EB3192"/>
    <w:rsid w:val="00EC476F"/>
    <w:rsid w:val="00EC6F30"/>
    <w:rsid w:val="00EF3318"/>
    <w:rsid w:val="00EF3F66"/>
    <w:rsid w:val="00EF63E8"/>
    <w:rsid w:val="00F20C70"/>
    <w:rsid w:val="00F33243"/>
    <w:rsid w:val="00F34F8E"/>
    <w:rsid w:val="00F3509A"/>
    <w:rsid w:val="00F35B81"/>
    <w:rsid w:val="00F502A7"/>
    <w:rsid w:val="00F5343F"/>
    <w:rsid w:val="00F55F91"/>
    <w:rsid w:val="00F655F5"/>
    <w:rsid w:val="00F66056"/>
    <w:rsid w:val="00F67354"/>
    <w:rsid w:val="00F81B1D"/>
    <w:rsid w:val="00F832A3"/>
    <w:rsid w:val="00FA53DD"/>
    <w:rsid w:val="00FB28BD"/>
    <w:rsid w:val="00FF311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D4C73"/>
  <w15:chartTrackingRefBased/>
  <w15:docId w15:val="{2DF196A7-E43D-4C67-8B57-5E296DF5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0" w:defUIPriority="99" w:defSemiHidden="0" w:defUnhideWhenUsed="0" w:defQFormat="0" w:count="371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qFormat="1"/>
    <w:lsdException w:name="Emphasis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/>
    <w:lsdException w:name="Quote" w:semiHidden="1" w:uiPriority="39" w:qFormat="1"/>
    <w:lsdException w:name="Intense Quote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461841"/>
    <w:pPr>
      <w:spacing w:before="240" w:after="240" w:line="288" w:lineRule="atLeast"/>
    </w:pPr>
  </w:style>
  <w:style w:type="paragraph" w:styleId="Heading1">
    <w:name w:val="heading 1"/>
    <w:basedOn w:val="A-head"/>
    <w:next w:val="Normal"/>
    <w:link w:val="Heading1Char"/>
    <w:uiPriority w:val="30"/>
    <w:semiHidden/>
    <w:rsid w:val="00545889"/>
    <w:pPr>
      <w:outlineLvl w:val="0"/>
    </w:pPr>
  </w:style>
  <w:style w:type="paragraph" w:styleId="Heading2">
    <w:name w:val="heading 2"/>
    <w:basedOn w:val="B-head"/>
    <w:next w:val="Normal"/>
    <w:link w:val="Heading2Char"/>
    <w:uiPriority w:val="30"/>
    <w:semiHidden/>
    <w:rsid w:val="00545889"/>
    <w:pPr>
      <w:outlineLvl w:val="1"/>
    </w:pPr>
  </w:style>
  <w:style w:type="paragraph" w:styleId="Heading3">
    <w:name w:val="heading 3"/>
    <w:basedOn w:val="C-head"/>
    <w:next w:val="Normal"/>
    <w:link w:val="Heading3Char"/>
    <w:uiPriority w:val="30"/>
    <w:semiHidden/>
    <w:rsid w:val="0054588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30"/>
    <w:semiHidden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6"/>
    <w:qFormat/>
    <w:rsid w:val="00F3509A"/>
  </w:style>
  <w:style w:type="paragraph" w:styleId="Header">
    <w:name w:val="header"/>
    <w:basedOn w:val="Normal"/>
    <w:link w:val="HeaderChar"/>
    <w:uiPriority w:val="99"/>
    <w:semiHidden/>
    <w:rsid w:val="00461841"/>
    <w:pPr>
      <w:spacing w:before="0"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1841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481897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1897"/>
    <w:rPr>
      <w:color w:val="003057" w:themeColor="text1"/>
      <w:szCs w:val="20"/>
    </w:rPr>
  </w:style>
  <w:style w:type="paragraph" w:styleId="Title">
    <w:name w:val="Title"/>
    <w:next w:val="Subtitle"/>
    <w:link w:val="TitleChar"/>
    <w:uiPriority w:val="99"/>
    <w:semiHidden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A-head"/>
    <w:next w:val="Date"/>
    <w:link w:val="SubtitleChar"/>
    <w:uiPriority w:val="99"/>
    <w:semiHidden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B-head"/>
    <w:next w:val="Body"/>
    <w:link w:val="DateChar"/>
    <w:uiPriority w:val="99"/>
    <w:semiHidden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4"/>
    <w:qFormat/>
    <w:rsid w:val="00636A89"/>
    <w:pPr>
      <w:spacing w:after="560" w:line="1360" w:lineRule="atLeast"/>
      <w:ind w:right="941"/>
    </w:pPr>
    <w:rPr>
      <w:b/>
      <w:sz w:val="120"/>
      <w:szCs w:val="120"/>
    </w:rPr>
  </w:style>
  <w:style w:type="paragraph" w:customStyle="1" w:styleId="Coversubtitle">
    <w:name w:val="Cover subtitle"/>
    <w:basedOn w:val="A-head"/>
    <w:next w:val="Coverdate"/>
    <w:uiPriority w:val="24"/>
    <w:qFormat/>
    <w:rsid w:val="00F20C70"/>
    <w:pPr>
      <w:outlineLvl w:val="9"/>
    </w:pPr>
  </w:style>
  <w:style w:type="paragraph" w:customStyle="1" w:styleId="Coverdate">
    <w:name w:val="Cover date"/>
    <w:basedOn w:val="B-head"/>
    <w:next w:val="Body"/>
    <w:uiPriority w:val="25"/>
    <w:qFormat/>
    <w:rsid w:val="00F20C70"/>
    <w:pPr>
      <w:outlineLvl w:val="9"/>
    </w:pPr>
  </w:style>
  <w:style w:type="paragraph" w:customStyle="1" w:styleId="Chapterheadnumber">
    <w:name w:val="Chapter head number"/>
    <w:next w:val="Body"/>
    <w:uiPriority w:val="4"/>
    <w:qFormat/>
    <w:rsid w:val="000A0076"/>
    <w:pPr>
      <w:pageBreakBefore/>
      <w:numPr>
        <w:numId w:val="6"/>
      </w:numPr>
      <w:spacing w:after="560" w:line="680" w:lineRule="atLeast"/>
      <w:outlineLvl w:val="0"/>
    </w:pPr>
    <w:rPr>
      <w:b/>
      <w:sz w:val="60"/>
      <w:szCs w:val="60"/>
    </w:rPr>
  </w:style>
  <w:style w:type="paragraph" w:customStyle="1" w:styleId="A-head">
    <w:name w:val="A-head"/>
    <w:basedOn w:val="Normal"/>
    <w:next w:val="Body"/>
    <w:qFormat/>
    <w:rsid w:val="00F3509A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F3509A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633C01"/>
    <w:pPr>
      <w:spacing w:line="320" w:lineRule="atLeast"/>
      <w:outlineLvl w:val="3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A-head"/>
    <w:next w:val="Body"/>
    <w:uiPriority w:val="23"/>
    <w:qFormat/>
    <w:rsid w:val="00481897"/>
    <w:pPr>
      <w:keepNext/>
      <w:pageBreakBefore/>
      <w:outlineLvl w:val="9"/>
    </w:pPr>
  </w:style>
  <w:style w:type="paragraph" w:customStyle="1" w:styleId="Paranumber">
    <w:name w:val="Para number"/>
    <w:basedOn w:val="Body"/>
    <w:uiPriority w:val="8"/>
    <w:qFormat/>
    <w:rsid w:val="00EA6A19"/>
    <w:pPr>
      <w:numPr>
        <w:ilvl w:val="1"/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Paranonumber">
    <w:name w:val="Para no number"/>
    <w:basedOn w:val="Body"/>
    <w:uiPriority w:val="7"/>
    <w:qFormat/>
    <w:rsid w:val="00EA6A19"/>
  </w:style>
  <w:style w:type="paragraph" w:customStyle="1" w:styleId="Bulletspaced">
    <w:name w:val="Bullet spaced"/>
    <w:basedOn w:val="Body"/>
    <w:uiPriority w:val="6"/>
    <w:qFormat/>
    <w:rsid w:val="00081DF8"/>
    <w:pPr>
      <w:numPr>
        <w:numId w:val="18"/>
      </w:numPr>
      <w:spacing w:before="120" w:after="120"/>
    </w:pPr>
  </w:style>
  <w:style w:type="numbering" w:customStyle="1" w:styleId="ECList">
    <w:name w:val="ECList"/>
    <w:uiPriority w:val="99"/>
    <w:rsid w:val="000A0076"/>
    <w:pPr>
      <w:numPr>
        <w:numId w:val="2"/>
      </w:numPr>
    </w:pPr>
  </w:style>
  <w:style w:type="paragraph" w:styleId="TOC1">
    <w:name w:val="toc 1"/>
    <w:basedOn w:val="Normal"/>
    <w:next w:val="Normal"/>
    <w:uiPriority w:val="39"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39"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unhideWhenUsed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Chapterheadnumber"/>
    <w:next w:val="Body"/>
    <w:uiPriority w:val="28"/>
    <w:qFormat/>
    <w:rsid w:val="000B60AE"/>
    <w:pPr>
      <w:numPr>
        <w:numId w:val="8"/>
      </w:numPr>
    </w:pPr>
  </w:style>
  <w:style w:type="paragraph" w:customStyle="1" w:styleId="Appendixparanumber">
    <w:name w:val="Appendix para number"/>
    <w:basedOn w:val="Paranumber"/>
    <w:uiPriority w:val="27"/>
    <w:qFormat/>
    <w:rsid w:val="000B60AE"/>
    <w:pPr>
      <w:numPr>
        <w:numId w:val="8"/>
      </w:numPr>
    </w:pPr>
  </w:style>
  <w:style w:type="numbering" w:customStyle="1" w:styleId="ECAppendix">
    <w:name w:val="ECAppendix"/>
    <w:uiPriority w:val="99"/>
    <w:rsid w:val="000B60AE"/>
    <w:pPr>
      <w:numPr>
        <w:numId w:val="7"/>
      </w:numPr>
    </w:pPr>
  </w:style>
  <w:style w:type="paragraph" w:customStyle="1" w:styleId="Boxtext">
    <w:name w:val="Box text"/>
    <w:basedOn w:val="Body"/>
    <w:uiPriority w:val="17"/>
    <w:qFormat/>
    <w:rsid w:val="00F33243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spacedbullet">
    <w:name w:val="Box spaced bullet"/>
    <w:basedOn w:val="Normal"/>
    <w:uiPriority w:val="18"/>
    <w:qFormat/>
    <w:rsid w:val="00633C01"/>
    <w:pPr>
      <w:numPr>
        <w:numId w:val="9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709" w:right="142"/>
    </w:pPr>
  </w:style>
  <w:style w:type="paragraph" w:customStyle="1" w:styleId="Boxtextheading">
    <w:name w:val="Box text heading"/>
    <w:basedOn w:val="Boxtext"/>
    <w:uiPriority w:val="16"/>
    <w:qFormat/>
    <w:rsid w:val="00F33243"/>
    <w:rPr>
      <w:b/>
    </w:rPr>
  </w:style>
  <w:style w:type="paragraph" w:customStyle="1" w:styleId="Extract">
    <w:name w:val="Extract"/>
    <w:basedOn w:val="Body"/>
    <w:uiPriority w:val="20"/>
    <w:qFormat/>
    <w:rsid w:val="004F43DF"/>
    <w:pPr>
      <w:ind w:left="567"/>
      <w:contextualSpacing/>
    </w:pPr>
  </w:style>
  <w:style w:type="paragraph" w:customStyle="1" w:styleId="Source">
    <w:name w:val="Source"/>
    <w:basedOn w:val="Body"/>
    <w:uiPriority w:val="20"/>
    <w:qFormat/>
    <w:rsid w:val="004F43DF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8A0201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color w:val="0099C3" w:themeColor="background2"/>
      </w:rPr>
      <w:tblPr/>
      <w:tcPr>
        <w:tcBorders>
          <w:top w:val="nil"/>
          <w:left w:val="nil"/>
          <w:bottom w:val="single" w:sz="8" w:space="0" w:color="0099C3" w:themeColor="background2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TableBody">
    <w:name w:val="Table Body"/>
    <w:basedOn w:val="Body"/>
    <w:uiPriority w:val="11"/>
    <w:qFormat/>
    <w:rsid w:val="00243A5C"/>
    <w:pPr>
      <w:spacing w:before="120" w:after="120"/>
    </w:pPr>
  </w:style>
  <w:style w:type="paragraph" w:customStyle="1" w:styleId="Tablecolumnheading">
    <w:name w:val="Table column heading"/>
    <w:basedOn w:val="TableBody"/>
    <w:uiPriority w:val="10"/>
    <w:qFormat/>
    <w:rsid w:val="00F33243"/>
    <w:rPr>
      <w:b/>
      <w:color w:val="0099C3" w:themeColor="background2"/>
    </w:rPr>
  </w:style>
  <w:style w:type="paragraph" w:customStyle="1" w:styleId="Nospacebody">
    <w:name w:val="No space body"/>
    <w:basedOn w:val="Body"/>
    <w:uiPriority w:val="6"/>
    <w:qFormat/>
    <w:rsid w:val="001E5AE6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Charttitle">
    <w:name w:val="Chart title"/>
    <w:basedOn w:val="C-head"/>
    <w:next w:val="Charttext"/>
    <w:uiPriority w:val="19"/>
    <w:qFormat/>
    <w:rsid w:val="00633C01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atLeast"/>
      <w:ind w:left="142" w:right="142"/>
    </w:pPr>
  </w:style>
  <w:style w:type="paragraph" w:customStyle="1" w:styleId="Charttext">
    <w:name w:val="Chart text"/>
    <w:basedOn w:val="Charttitle"/>
    <w:uiPriority w:val="20"/>
    <w:qFormat/>
    <w:rsid w:val="008F3933"/>
    <w:rPr>
      <w:b w:val="0"/>
    </w:rPr>
  </w:style>
  <w:style w:type="paragraph" w:customStyle="1" w:styleId="Chapterhead">
    <w:name w:val="Chapter head"/>
    <w:basedOn w:val="Chapterheadnumber"/>
    <w:next w:val="Body"/>
    <w:uiPriority w:val="3"/>
    <w:qFormat/>
    <w:rsid w:val="001E4FA3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9"/>
    <w:qFormat/>
    <w:rsid w:val="004073DA"/>
    <w:pPr>
      <w:numPr>
        <w:numId w:val="0"/>
      </w:numPr>
    </w:pPr>
  </w:style>
  <w:style w:type="paragraph" w:customStyle="1" w:styleId="Numberedbody">
    <w:name w:val="Numbered body"/>
    <w:basedOn w:val="Body"/>
    <w:uiPriority w:val="8"/>
    <w:qFormat/>
    <w:rsid w:val="00081DF8"/>
    <w:pPr>
      <w:numPr>
        <w:numId w:val="19"/>
      </w:numPr>
      <w:spacing w:before="120" w:after="120"/>
    </w:pPr>
  </w:style>
  <w:style w:type="paragraph" w:customStyle="1" w:styleId="Addressfooter">
    <w:name w:val="Address footer"/>
    <w:basedOn w:val="Normal"/>
    <w:uiPriority w:val="29"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29"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29"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18"/>
      </w:numPr>
    </w:pPr>
  </w:style>
  <w:style w:type="numbering" w:customStyle="1" w:styleId="ECNumbered">
    <w:name w:val="EC Numbered"/>
    <w:uiPriority w:val="99"/>
    <w:rsid w:val="00510BA9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rsid w:val="007406D4"/>
  </w:style>
  <w:style w:type="paragraph" w:styleId="BlockText">
    <w:name w:val="Block Text"/>
    <w:basedOn w:val="Normal"/>
    <w:uiPriority w:val="99"/>
    <w:semiHidden/>
    <w:unhideWhenUs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406D4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406D4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406D4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406D4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406D4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406D4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406D4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406D4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406D4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406D4"/>
    <w:pPr>
      <w:numPr>
        <w:numId w:val="32"/>
      </w:numPr>
      <w:contextualSpacing/>
    </w:pPr>
  </w:style>
  <w:style w:type="paragraph" w:styleId="ListParagraph">
    <w:name w:val="List Paragraph"/>
    <w:basedOn w:val="Normal"/>
    <w:uiPriority w:val="44"/>
    <w:semiHidden/>
    <w:rsid w:val="00633C0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rsid w:val="007406D4"/>
    <w:pPr>
      <w:keepNext/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unhideWhenUs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6D5F44"/>
    <w:p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num" w:pos="567"/>
      </w:tabs>
      <w:spacing w:line="288" w:lineRule="exact"/>
      <w:ind w:left="567" w:hanging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hancock@electoralcommission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lectoralcommission.org.uk/procurement/live-tender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hancock@electoralcommissio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CSXDRIVE\Xdrive\Stakeholders\Corporate%20Identity\Corporate%20Templates\EC-Templates\EC%20blank%20page%20logo%20template%202019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haredContentType xmlns="Microsoft.SharePoint.Taxonomy.ContentTypeSync" SourceId="42db2267-da8a-4033-a749-d2c129898989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Owner xmlns="455083ea-95a6-4df6-97b5-1983d3b6adec" xsi:nil="true"/>
    <Original_x0020_Creator xmlns="455083ea-95a6-4df6-97b5-1983d3b6adec" xsi:nil="true"/>
    <Sub_x0020_category xmlns="455083ea-95a6-4df6-97b5-1983d3b6adec" xsi:nil="true"/>
    <Category xmlns="455083ea-95a6-4df6-97b5-1983d3b6adec">Communication tools</Category>
    <ArticleName xmlns="0b644c8d-8442-43d3-b70d-a766ab8538c3" xsi:nil="true"/>
    <e64a16057c284fa8a97924fbaab918c9 xmlns="455083ea-95a6-4df6-97b5-1983d3b6adec" xsi:nil="true"/>
    <Next_x0020_review_x0020_date xmlns="455083ea-95a6-4df6-97b5-1983d3b6adec" xsi:nil="true"/>
    <Content_x0020_Type xmlns="455083ea-95a6-4df6-97b5-1983d3b6adec">Policy</Content_x0020_Type>
    <TaxCatchAll xmlns="0b644c8d-8442-43d3-b70d-a766ab8538c3"/>
    <Owner xmlns="455083ea-95a6-4df6-97b5-1983d3b6adec">
      <UserInfo>
        <DisplayName/>
        <AccountId xsi:nil="true"/>
        <AccountType/>
      </UserInfo>
    </Owner>
    <p99e8dd704344a3fbe3538e7d8ce6828 xmlns="455083ea-95a6-4df6-97b5-1983d3b6adec" xsi:nil="true"/>
    <Original_x0020_Modified_x0020_By xmlns="455083ea-95a6-4df6-97b5-1983d3b6adec" xsi:nil="true"/>
    <_dlc_DocId xmlns="0b644c8d-8442-43d3-b70d-a766ab8538c3">C4RWQWTK7N6Q-1054929503-1050</_dlc_DocId>
    <_dlc_DocIdUrl xmlns="0b644c8d-8442-43d3-b70d-a766ab8538c3">
      <Url>http://skynet/mytools/_layouts/15/DocIdRedir.aspx?ID=C4RWQWTK7N6Q-1054929503-1050</Url>
      <Description>C4RWQWTK7N6Q-1054929503-1050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6DFD3F334D04FB5D00EE52D70D04A" ma:contentTypeVersion="25" ma:contentTypeDescription="Create a new document." ma:contentTypeScope="" ma:versionID="ee9b28799c764762662970927576c520">
  <xsd:schema xmlns:xsd="http://www.w3.org/2001/XMLSchema" xmlns:xs="http://www.w3.org/2001/XMLSchema" xmlns:p="http://schemas.microsoft.com/office/2006/metadata/properties" xmlns:ns2="0b644c8d-8442-43d3-b70d-a766ab8538c3" xmlns:ns3="455083ea-95a6-4df6-97b5-1983d3b6adec" xmlns:ns4="d6febb6a-bb27-415c-9372-f0c438379f5c" targetNamespace="http://schemas.microsoft.com/office/2006/metadata/properties" ma:root="true" ma:fieldsID="c7c65b53be9c0faf1c80dadbfab9473b" ns2:_="" ns3:_="" ns4:_="">
    <xsd:import namespace="0b644c8d-8442-43d3-b70d-a766ab8538c3"/>
    <xsd:import namespace="455083ea-95a6-4df6-97b5-1983d3b6adec"/>
    <xsd:import namespace="d6febb6a-bb27-415c-9372-f0c438379f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rticleName" minOccurs="0"/>
                <xsd:element ref="ns3:e64a16057c284fa8a97924fbaab918c9" minOccurs="0"/>
                <xsd:element ref="ns3:Category" minOccurs="0"/>
                <xsd:element ref="ns3:Owner" minOccurs="0"/>
                <xsd:element ref="ns3:Next_x0020_review_x0020_date" minOccurs="0"/>
                <xsd:element ref="ns3:Sub_x0020_category" minOccurs="0"/>
                <xsd:element ref="ns2:TaxCatchAll" minOccurs="0"/>
                <xsd:element ref="ns3:p99e8dd704344a3fbe3538e7d8ce6828" minOccurs="0"/>
                <xsd:element ref="ns3:Original_x0020_Creator" minOccurs="0"/>
                <xsd:element ref="ns3:Original_x0020_Modified_x0020_By" minOccurs="0"/>
                <xsd:element ref="ns4:SharedWithUsers" minOccurs="0"/>
                <xsd:element ref="ns3:Original_x0020_Owner" minOccurs="0"/>
                <xsd:element ref="ns3:Cont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rticleName" ma:index="11" nillable="true" ma:displayName="Name" ma:internalName="ArticleName" ma:readOnly="false">
      <xsd:simpleType>
        <xsd:restriction base="dms:Text"/>
      </xsd:simpleType>
    </xsd:element>
    <xsd:element name="TaxCatchAll" ma:index="19" nillable="true" ma:displayName="Taxonomy Catch All Column" ma:description="" ma:hidden="true" ma:list="{edb8fb4a-993e-4492-ad0e-d6acdb1a04a1}" ma:internalName="TaxCatchAll" ma:showField="CatchAllData" ma:web="d6febb6a-bb27-415c-9372-f0c438379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83ea-95a6-4df6-97b5-1983d3b6adec" elementFormDefault="qualified">
    <xsd:import namespace="http://schemas.microsoft.com/office/2006/documentManagement/types"/>
    <xsd:import namespace="http://schemas.microsoft.com/office/infopath/2007/PartnerControls"/>
    <xsd:element name="e64a16057c284fa8a97924fbaab918c9" ma:index="12" nillable="true" ma:displayName="Team_0" ma:hidden="true" ma:internalName="e64a16057c284fa8a97924fbaab918c9" ma:readOnly="false">
      <xsd:simpleType>
        <xsd:restriction base="dms:Note"/>
      </xsd:simpleType>
    </xsd:element>
    <xsd:element name="Category" ma:index="13" nillable="true" ma:displayName="Category" ma:format="Dropdown" ma:internalName="Category" ma:readOnly="false">
      <xsd:simpleType>
        <xsd:restriction base="dms:Choice">
          <xsd:enumeration value="CCM"/>
          <xsd:enumeration value="HR Online"/>
          <xsd:enumeration value="Procurement"/>
          <xsd:enumeration value="Health &amp; Safety"/>
          <xsd:enumeration value="Union"/>
          <xsd:enumeration value="Information management"/>
          <xsd:enumeration value="Budgets and finance"/>
          <xsd:enumeration value="Equality and Diversity"/>
          <xsd:enumeration value="Corporate social responsibility"/>
          <xsd:enumeration value="Corporate governance"/>
          <xsd:enumeration value="Office Services"/>
          <xsd:enumeration value="IT and telephony"/>
          <xsd:enumeration value="FOI &amp; DPA"/>
          <xsd:enumeration value="Skynet"/>
          <xsd:enumeration value="Ebis"/>
          <xsd:enumeration value="Communication tools"/>
          <xsd:enumeration value="Corporate Governance"/>
          <xsd:enumeration value="Performance and Planning"/>
          <xsd:enumeration value="TBC"/>
        </xsd:restriction>
      </xsd:simpleType>
    </xsd:element>
    <xsd:element name="Owner" ma:index="1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xt_x0020_review_x0020_date" ma:index="15" nillable="true" ma:displayName="Next review date" ma:format="DateOnly" ma:internalName="Next_x0020_review_x0020_date" ma:readOnly="false">
      <xsd:simpleType>
        <xsd:restriction base="dms:DateTime"/>
      </xsd:simpleType>
    </xsd:element>
    <xsd:element name="Sub_x0020_category" ma:index="17" nillable="true" ma:displayName="Sub category" ma:format="Dropdown" ma:internalName="Sub_x0020_category" ma:readOnly="false">
      <xsd:simpleType>
        <xsd:restriction base="dms:Choice">
          <xsd:enumeration value="CCM"/>
          <xsd:enumeration value="HR Online"/>
          <xsd:enumeration value="Government Procurement Card (GPC)"/>
          <xsd:enumeration value="Audits and Reports"/>
          <xsd:enumeration value="Union"/>
          <xsd:enumeration value="Information management"/>
          <xsd:enumeration value="Budgets and finance"/>
          <xsd:enumeration value="Equality and Diversity"/>
          <xsd:enumeration value="Procurement"/>
          <xsd:enumeration value="Fire Safety"/>
          <xsd:enumeration value="CSR group"/>
          <xsd:enumeration value="Procurement guidance"/>
          <xsd:enumeration value="Templates"/>
          <xsd:enumeration value="Board and committee meetings"/>
          <xsd:enumeration value="H&amp;S guides"/>
          <xsd:enumeration value="Premises"/>
          <xsd:enumeration value="Environmental initiatives"/>
          <xsd:enumeration value="In the office"/>
          <xsd:enumeration value="Meetings and visitors"/>
          <xsd:enumeration value="Travel framework"/>
          <xsd:enumeration value="Complaints"/>
          <xsd:enumeration value="FOI &amp; DPA"/>
          <xsd:enumeration value="General"/>
          <xsd:enumeration value="DSE"/>
          <xsd:enumeration value="Skynet"/>
          <xsd:enumeration value="H&amp;S group"/>
          <xsd:enumeration value="Ebis"/>
          <xsd:enumeration value="Communication tools"/>
          <xsd:enumeration value="Delegation and decision making"/>
          <xsd:enumeration value="First Aid"/>
          <xsd:enumeration value="Charitable activities"/>
          <xsd:enumeration value="H&amp;S manual"/>
          <xsd:enumeration value="Fair partnerships"/>
          <xsd:enumeration value="Performance and Planning"/>
          <xsd:enumeration value="Procurement strategy"/>
          <xsd:enumeration value="Fire Safety"/>
          <xsd:enumeration value="Working outside the office"/>
          <xsd:enumeration value="Office Services"/>
          <xsd:enumeration value="Quick tips"/>
          <xsd:enumeration value="Guidance &amp; resources"/>
          <xsd:enumeration value="Training"/>
        </xsd:restriction>
      </xsd:simpleType>
    </xsd:element>
    <xsd:element name="p99e8dd704344a3fbe3538e7d8ce6828" ma:index="20" nillable="true" ma:displayName="Directorate_0" ma:hidden="true" ma:internalName="p99e8dd704344a3fbe3538e7d8ce6828" ma:readOnly="false">
      <xsd:simpleType>
        <xsd:restriction base="dms:Note"/>
      </xsd:simpleType>
    </xsd:element>
    <xsd:element name="Original_x0020_Creator" ma:index="22" nillable="true" ma:displayName="Original Creator" ma:internalName="Original_x0020_Creator">
      <xsd:simpleType>
        <xsd:restriction base="dms:Text"/>
      </xsd:simpleType>
    </xsd:element>
    <xsd:element name="Original_x0020_Modified_x0020_By" ma:index="23" nillable="true" ma:displayName="Original Modified By" ma:internalName="Original_x0020_Modified_x0020_By">
      <xsd:simpleType>
        <xsd:restriction base="dms:Text"/>
      </xsd:simpleType>
    </xsd:element>
    <xsd:element name="Original_x0020_Owner" ma:index="25" nillable="true" ma:displayName="Original Owner" ma:internalName="Original_x0020_Owner">
      <xsd:simpleType>
        <xsd:restriction base="dms:Text">
          <xsd:maxLength value="255"/>
        </xsd:restriction>
      </xsd:simpleType>
    </xsd:element>
    <xsd:element name="Content_x0020_Type" ma:index="26" nillable="true" ma:displayName="Content Type" ma:default="Policy" ma:format="Dropdown" ma:internalName="Content_x0020_Type" ma:readOnly="false">
      <xsd:simpleType>
        <xsd:restriction base="dms:Choice">
          <xsd:enumeration value="Policy"/>
          <xsd:enumeration value="Procedure"/>
          <xsd:enumeration value="Guidance"/>
          <xsd:enumeration value="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bb6a-bb27-415c-9372-f0c438379f5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B64D-3588-4A0B-A32C-9F466E571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D5D82-BF4F-46CE-90F4-B06DAF79DD6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00798BF-9387-4018-91CD-73456D5F00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E58763-D22F-40C5-B5D9-A92B53FB1E61}">
  <ds:schemaRefs>
    <ds:schemaRef ds:uri="http://schemas.microsoft.com/office/2006/metadata/properties"/>
    <ds:schemaRef ds:uri="0b644c8d-8442-43d3-b70d-a766ab8538c3"/>
    <ds:schemaRef ds:uri="455083ea-95a6-4df6-97b5-1983d3b6ade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6febb6a-bb27-415c-9372-f0c438379f5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97FEB55-20EA-4184-9F40-84330A22D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455083ea-95a6-4df6-97b5-1983d3b6adec"/>
    <ds:schemaRef ds:uri="d6febb6a-bb27-415c-9372-f0c438379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CC68C8-A2C4-4BA5-9E88-DB329AA2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 blank page logo template 2019</Template>
  <TotalTime>84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Hancock</dc:creator>
  <cp:keywords/>
  <dc:description/>
  <cp:lastModifiedBy>Ben Hancock</cp:lastModifiedBy>
  <cp:revision>4</cp:revision>
  <dcterms:created xsi:type="dcterms:W3CDTF">2019-12-19T12:59:00Z</dcterms:created>
  <dcterms:modified xsi:type="dcterms:W3CDTF">2019-12-19T14:41:00Z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0x01010063E6DFD3F334D04FB5D00EE52D70D04A</vt:lpwstr>
  </property>
  <property fmtid="{D5CDD505-2E9C-101B-9397-08002B2CF9AE}" pid="3" name="_dlc_DocIdItemGuid">
    <vt:lpwstr>9e1a8fe9-3d6b-4370-94a3-fdd335ed0a68</vt:lpwstr>
  </property>
  <property fmtid="{D5CDD505-2E9C-101B-9397-08002B2CF9AE}" pid="4" name="Directorate">
    <vt:lpwstr/>
  </property>
  <property fmtid="{D5CDD505-2E9C-101B-9397-08002B2CF9AE}" pid="5" name="Team">
    <vt:lpwstr/>
  </property>
</Properties>
</file>