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9FF0" w14:textId="011597F3" w:rsidR="009939FF" w:rsidRPr="004158F9" w:rsidRDefault="009939FF" w:rsidP="00280F75">
      <w:pPr>
        <w:jc w:val="both"/>
        <w:rPr>
          <w:rFonts w:ascii="Arial" w:hAnsi="Arial" w:cs="Arial"/>
          <w:b/>
          <w:sz w:val="24"/>
          <w:szCs w:val="24"/>
        </w:rPr>
      </w:pPr>
      <w:bookmarkStart w:id="0" w:name="_Hlk148538335"/>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7E150BE9" w14:textId="77777777" w:rsidR="009939FF" w:rsidRPr="007E0361" w:rsidRDefault="009939FF" w:rsidP="00280F75">
      <w:pPr>
        <w:jc w:val="both"/>
        <w:rPr>
          <w:rFonts w:ascii="Arial" w:hAnsi="Arial" w:cs="Arial"/>
          <w:sz w:val="24"/>
          <w:szCs w:val="24"/>
        </w:rPr>
      </w:pPr>
    </w:p>
    <w:p w14:paraId="3903DBBD" w14:textId="00C9D263" w:rsidR="00715C18" w:rsidRPr="00715C18" w:rsidRDefault="00715C18" w:rsidP="00715C18">
      <w:pPr>
        <w:jc w:val="both"/>
        <w:rPr>
          <w:rFonts w:ascii="Arial" w:hAnsi="Arial" w:cs="Arial"/>
          <w:b/>
          <w:sz w:val="24"/>
          <w:szCs w:val="24"/>
        </w:rPr>
      </w:pPr>
      <w:r w:rsidRPr="00715C18">
        <w:rPr>
          <w:rFonts w:ascii="Arial" w:hAnsi="Arial" w:cs="Arial"/>
          <w:b/>
          <w:sz w:val="24"/>
          <w:szCs w:val="24"/>
        </w:rPr>
        <w:t>Project title: NHS National Generic Pharmaceuticals Wave 14</w:t>
      </w:r>
      <w:r w:rsidR="003844C7">
        <w:rPr>
          <w:rFonts w:ascii="Arial" w:hAnsi="Arial" w:cs="Arial"/>
          <w:b/>
          <w:sz w:val="24"/>
          <w:szCs w:val="24"/>
        </w:rPr>
        <w:t>c</w:t>
      </w:r>
    </w:p>
    <w:p w14:paraId="6411C430" w14:textId="43E1E859" w:rsidR="00715C18" w:rsidRDefault="00715C18" w:rsidP="00715C18">
      <w:pPr>
        <w:jc w:val="both"/>
        <w:rPr>
          <w:rFonts w:ascii="Arial" w:hAnsi="Arial" w:cs="Arial"/>
          <w:b/>
          <w:sz w:val="24"/>
          <w:szCs w:val="24"/>
        </w:rPr>
      </w:pPr>
      <w:r w:rsidRPr="00715C18">
        <w:rPr>
          <w:rFonts w:ascii="Arial" w:hAnsi="Arial" w:cs="Arial"/>
          <w:b/>
          <w:sz w:val="24"/>
          <w:szCs w:val="24"/>
        </w:rPr>
        <w:t>Offer reference number: CM/PHG/22/56</w:t>
      </w:r>
      <w:r w:rsidR="003844C7">
        <w:rPr>
          <w:rFonts w:ascii="Arial" w:hAnsi="Arial" w:cs="Arial"/>
          <w:b/>
          <w:sz w:val="24"/>
          <w:szCs w:val="24"/>
        </w:rPr>
        <w:t>72</w:t>
      </w:r>
    </w:p>
    <w:p w14:paraId="56592EB5" w14:textId="77777777" w:rsidR="00BF16F9" w:rsidRDefault="00BF16F9" w:rsidP="00715C18">
      <w:pPr>
        <w:jc w:val="both"/>
        <w:rPr>
          <w:rFonts w:ascii="Arial" w:hAnsi="Arial" w:cs="Arial"/>
          <w:b/>
          <w:sz w:val="24"/>
          <w:szCs w:val="24"/>
        </w:rPr>
      </w:pPr>
    </w:p>
    <w:p w14:paraId="3C16F4CC" w14:textId="569217FA" w:rsidR="00BF16F9" w:rsidRPr="00CD3D68" w:rsidRDefault="00BF16F9" w:rsidP="00BF16F9">
      <w:pPr>
        <w:rPr>
          <w:rFonts w:ascii="Arial" w:hAnsi="Arial" w:cs="Arial"/>
          <w:bCs/>
          <w:sz w:val="24"/>
          <w:szCs w:val="24"/>
          <w:lang w:eastAsia="en-GB"/>
        </w:rPr>
      </w:pPr>
      <w:r w:rsidRPr="00CD3D68">
        <w:rPr>
          <w:rFonts w:ascii="Arial" w:hAnsi="Arial" w:cs="Arial"/>
          <w:b/>
          <w:sz w:val="24"/>
          <w:szCs w:val="24"/>
        </w:rPr>
        <w:t>Period of framework agreement:</w:t>
      </w:r>
      <w:r w:rsidRPr="00CD3D68">
        <w:rPr>
          <w:rFonts w:ascii="Arial" w:hAnsi="Arial" w:cs="Arial"/>
          <w:bCs/>
          <w:sz w:val="24"/>
          <w:szCs w:val="24"/>
          <w:lang w:eastAsia="en-GB"/>
        </w:rPr>
        <w:t xml:space="preserve"> Dates detailed below, with an option or options to extend (at the authority’s discretion) for a period or periods up to a total of </w:t>
      </w:r>
      <w:r w:rsidR="00CD3D68" w:rsidRPr="00CD3D68">
        <w:rPr>
          <w:rFonts w:ascii="Arial" w:hAnsi="Arial" w:cs="Arial"/>
          <w:bCs/>
          <w:sz w:val="24"/>
          <w:szCs w:val="24"/>
          <w:lang w:eastAsia="en-GB"/>
        </w:rPr>
        <w:t xml:space="preserve">48 </w:t>
      </w:r>
      <w:r w:rsidRPr="00CD3D68">
        <w:rPr>
          <w:rFonts w:ascii="Arial" w:hAnsi="Arial" w:cs="Arial"/>
          <w:bCs/>
          <w:sz w:val="24"/>
          <w:szCs w:val="24"/>
          <w:lang w:eastAsia="en-GB"/>
        </w:rPr>
        <w:t xml:space="preserve">months. </w:t>
      </w:r>
    </w:p>
    <w:p w14:paraId="57BA138B" w14:textId="77777777" w:rsidR="00BF16F9" w:rsidRPr="00CD3D68" w:rsidRDefault="00BF16F9" w:rsidP="00BF16F9">
      <w:pPr>
        <w:jc w:val="both"/>
        <w:rPr>
          <w:rFonts w:ascii="Arial" w:hAnsi="Arial" w:cs="Arial"/>
          <w:b/>
          <w:bCs/>
          <w:sz w:val="24"/>
          <w:szCs w:val="24"/>
        </w:rPr>
      </w:pPr>
    </w:p>
    <w:p w14:paraId="188CA8BF" w14:textId="77777777" w:rsidR="00BF16F9" w:rsidRPr="00CD3D68" w:rsidRDefault="00BF16F9" w:rsidP="00BF16F9">
      <w:pPr>
        <w:rPr>
          <w:rFonts w:ascii="Arial" w:hAnsi="Arial" w:cs="Arial"/>
          <w:b/>
          <w:sz w:val="24"/>
          <w:szCs w:val="24"/>
          <w:lang w:eastAsia="en-GB"/>
        </w:rPr>
      </w:pPr>
      <w:r w:rsidRPr="00CD3D68">
        <w:rPr>
          <w:rFonts w:ascii="Arial" w:hAnsi="Arial" w:cs="Arial"/>
          <w:b/>
          <w:sz w:val="24"/>
          <w:szCs w:val="24"/>
          <w:lang w:eastAsia="en-GB"/>
        </w:rPr>
        <w:t>Potential periods of call-offs under the framework agreement:</w:t>
      </w:r>
    </w:p>
    <w:p w14:paraId="6732546B" w14:textId="77777777" w:rsidR="00BF16F9" w:rsidRPr="00CD3D68" w:rsidRDefault="00BF16F9" w:rsidP="00BF16F9">
      <w:pPr>
        <w:rPr>
          <w:rFonts w:ascii="Arial" w:hAnsi="Arial" w:cs="Arial"/>
          <w:bCs/>
          <w:sz w:val="24"/>
          <w:szCs w:val="24"/>
          <w:lang w:eastAsia="en-GB"/>
        </w:rPr>
      </w:pPr>
    </w:p>
    <w:p w14:paraId="10DD6D15" w14:textId="77777777" w:rsidR="00BF16F9" w:rsidRPr="00CD3D68" w:rsidRDefault="00BF16F9" w:rsidP="00BF16F9">
      <w:pPr>
        <w:rPr>
          <w:rFonts w:ascii="Arial" w:hAnsi="Arial" w:cs="Arial"/>
          <w:b/>
          <w:sz w:val="24"/>
          <w:szCs w:val="24"/>
          <w:lang w:eastAsia="en-GB"/>
        </w:rPr>
      </w:pPr>
      <w:r w:rsidRPr="00CD3D68">
        <w:rPr>
          <w:rFonts w:ascii="Arial" w:hAnsi="Arial" w:cs="Arial"/>
          <w:b/>
          <w:sz w:val="24"/>
          <w:szCs w:val="24"/>
          <w:lang w:eastAsia="en-GB"/>
        </w:rPr>
        <w:t xml:space="preserve">CM/PHG/22/5672/01 - Orals </w:t>
      </w:r>
      <w:r w:rsidRPr="00CD3D68">
        <w:rPr>
          <w:rFonts w:cs="Arial"/>
          <w:b/>
          <w:sz w:val="24"/>
        </w:rPr>
        <w:t>(</w:t>
      </w:r>
      <w:r w:rsidRPr="00CD3D68">
        <w:rPr>
          <w:rFonts w:ascii="Arial" w:hAnsi="Arial" w:cs="Arial"/>
          <w:b/>
          <w:sz w:val="24"/>
          <w:szCs w:val="24"/>
          <w:lang w:eastAsia="en-GB"/>
        </w:rPr>
        <w:t>plus non-parenteral)</w:t>
      </w:r>
      <w:r w:rsidRPr="00CD3D68">
        <w:rPr>
          <w:rFonts w:cs="Arial"/>
          <w:b/>
          <w:sz w:val="24"/>
        </w:rPr>
        <w:t xml:space="preserve"> </w:t>
      </w:r>
      <w:r w:rsidRPr="00CD3D68">
        <w:rPr>
          <w:rFonts w:ascii="Arial" w:hAnsi="Arial" w:cs="Arial"/>
          <w:b/>
          <w:sz w:val="24"/>
          <w:szCs w:val="24"/>
          <w:lang w:eastAsia="en-GB"/>
        </w:rPr>
        <w:t xml:space="preserve">Products:  </w:t>
      </w:r>
    </w:p>
    <w:p w14:paraId="19AE7ACD" w14:textId="510217A0" w:rsidR="00BF16F9" w:rsidRDefault="00BF16F9" w:rsidP="00BF16F9">
      <w:pPr>
        <w:rPr>
          <w:rFonts w:ascii="Arial" w:hAnsi="Arial" w:cs="Arial"/>
          <w:bCs/>
          <w:sz w:val="24"/>
          <w:szCs w:val="24"/>
          <w:lang w:eastAsia="en-GB"/>
        </w:rPr>
      </w:pPr>
      <w:r w:rsidRPr="00CD3D68">
        <w:rPr>
          <w:rFonts w:ascii="Arial" w:hAnsi="Arial" w:cs="Arial"/>
          <w:bCs/>
          <w:sz w:val="24"/>
          <w:szCs w:val="24"/>
          <w:lang w:eastAsia="en-GB"/>
        </w:rPr>
        <w:t xml:space="preserve">All Regions (CESW/LSNE/NWLN): 01/06/2024 to </w:t>
      </w:r>
      <w:r w:rsidR="00FF3D6E">
        <w:rPr>
          <w:rFonts w:ascii="Arial" w:hAnsi="Arial" w:cs="Arial"/>
          <w:bCs/>
          <w:sz w:val="24"/>
          <w:szCs w:val="24"/>
          <w:lang w:eastAsia="en-GB"/>
        </w:rPr>
        <w:t>31/05/2027 (36 months)</w:t>
      </w:r>
    </w:p>
    <w:p w14:paraId="55A9B87A" w14:textId="77777777" w:rsidR="00BF16F9" w:rsidRDefault="00BF16F9" w:rsidP="00BF16F9">
      <w:pPr>
        <w:rPr>
          <w:rFonts w:ascii="Arial" w:hAnsi="Arial" w:cs="Arial"/>
          <w:bCs/>
          <w:sz w:val="24"/>
          <w:szCs w:val="24"/>
          <w:lang w:eastAsia="en-GB"/>
        </w:rPr>
      </w:pPr>
    </w:p>
    <w:p w14:paraId="6B170E63" w14:textId="77777777" w:rsidR="00BF16F9" w:rsidRDefault="00BF16F9" w:rsidP="00BF16F9">
      <w:pPr>
        <w:rPr>
          <w:rFonts w:ascii="Arial" w:hAnsi="Arial" w:cs="Arial"/>
          <w:b/>
          <w:sz w:val="24"/>
          <w:szCs w:val="24"/>
          <w:lang w:eastAsia="en-GB"/>
        </w:rPr>
      </w:pPr>
      <w:r>
        <w:rPr>
          <w:rFonts w:ascii="Arial" w:hAnsi="Arial" w:cs="Arial"/>
          <w:b/>
          <w:sz w:val="24"/>
          <w:szCs w:val="24"/>
          <w:lang w:eastAsia="en-GB"/>
        </w:rPr>
        <w:t>CM/PHG/22/5672/02 - Hospital Only Products:</w:t>
      </w:r>
    </w:p>
    <w:p w14:paraId="6E8FE5A5" w14:textId="77777777" w:rsidR="00BF16F9" w:rsidRDefault="00BF16F9" w:rsidP="00BF16F9">
      <w:pPr>
        <w:rPr>
          <w:rFonts w:ascii="Arial" w:eastAsia="Calibri" w:hAnsi="Arial" w:cs="Arial"/>
          <w:bCs/>
          <w:sz w:val="24"/>
          <w:szCs w:val="24"/>
          <w:lang w:eastAsia="en-GB"/>
          <w14:ligatures w14:val="standardContextual"/>
        </w:rPr>
      </w:pPr>
      <w:r>
        <w:rPr>
          <w:rFonts w:ascii="Arial" w:hAnsi="Arial" w:cs="Arial"/>
          <w:bCs/>
          <w:sz w:val="24"/>
          <w:szCs w:val="24"/>
          <w:lang w:eastAsia="en-GB"/>
        </w:rPr>
        <w:t>DLS &amp; DNE: 01/06/2024 to 31/05/2026 (24 months)</w:t>
      </w:r>
    </w:p>
    <w:p w14:paraId="2169EA8C" w14:textId="77777777" w:rsidR="00BF16F9" w:rsidRDefault="00BF16F9" w:rsidP="00BF16F9">
      <w:pPr>
        <w:rPr>
          <w:rFonts w:ascii="Arial" w:hAnsi="Arial" w:cs="Arial"/>
          <w:b/>
          <w:sz w:val="24"/>
          <w:szCs w:val="24"/>
          <w:lang w:eastAsia="en-GB"/>
        </w:rPr>
      </w:pPr>
      <w:bookmarkStart w:id="1" w:name="_Hlk145595529"/>
    </w:p>
    <w:p w14:paraId="7757BD38" w14:textId="77777777" w:rsidR="00BF16F9" w:rsidRDefault="00BF16F9" w:rsidP="00BF16F9">
      <w:pPr>
        <w:rPr>
          <w:rFonts w:ascii="Arial" w:hAnsi="Arial" w:cs="Arial"/>
          <w:b/>
          <w:sz w:val="24"/>
          <w:szCs w:val="24"/>
          <w:lang w:eastAsia="en-GB"/>
        </w:rPr>
      </w:pPr>
      <w:r>
        <w:rPr>
          <w:rFonts w:ascii="Arial" w:hAnsi="Arial" w:cs="Arial"/>
          <w:b/>
          <w:sz w:val="24"/>
          <w:szCs w:val="24"/>
          <w:lang w:eastAsia="en-GB"/>
        </w:rPr>
        <w:t xml:space="preserve">CM/PHG/22/5672/03 - Hospital Only Products (Housekeeping): </w:t>
      </w:r>
      <w:bookmarkEnd w:id="1"/>
    </w:p>
    <w:p w14:paraId="7C030EAB" w14:textId="77777777" w:rsidR="00BF16F9" w:rsidRDefault="00BF16F9" w:rsidP="00BF16F9">
      <w:pPr>
        <w:rPr>
          <w:rFonts w:ascii="Arial" w:eastAsia="Calibri" w:hAnsi="Arial" w:cs="Arial"/>
          <w:bCs/>
          <w:sz w:val="24"/>
          <w:szCs w:val="24"/>
          <w:lang w:eastAsia="en-GB"/>
          <w14:ligatures w14:val="standardContextual"/>
        </w:rPr>
      </w:pPr>
      <w:r>
        <w:rPr>
          <w:rFonts w:ascii="Arial" w:hAnsi="Arial" w:cs="Arial"/>
          <w:bCs/>
          <w:sz w:val="24"/>
          <w:szCs w:val="24"/>
          <w:lang w:eastAsia="en-GB"/>
        </w:rPr>
        <w:t>DLN &amp; DNW: 01/06/2024 to 31/01/2025 (8 months)</w:t>
      </w:r>
    </w:p>
    <w:p w14:paraId="1C56A3BE" w14:textId="77777777" w:rsidR="00BF16F9" w:rsidRDefault="00BF16F9" w:rsidP="00BF16F9">
      <w:pPr>
        <w:rPr>
          <w:rFonts w:ascii="Arial" w:hAnsi="Arial" w:cs="Arial"/>
          <w:bCs/>
          <w:sz w:val="24"/>
          <w:szCs w:val="24"/>
          <w:lang w:eastAsia="en-GB"/>
        </w:rPr>
      </w:pPr>
      <w:r>
        <w:rPr>
          <w:rFonts w:ascii="Arial" w:hAnsi="Arial" w:cs="Arial"/>
          <w:bCs/>
          <w:sz w:val="24"/>
          <w:szCs w:val="24"/>
          <w:lang w:eastAsia="en-GB"/>
        </w:rPr>
        <w:t>DCE &amp; DSW: 01/06/2024 to 30/09/2025 (16 months)</w:t>
      </w:r>
    </w:p>
    <w:p w14:paraId="42D47FF9" w14:textId="77777777" w:rsidR="00BF16F9" w:rsidRDefault="00BF16F9"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66589A32" w14:textId="77777777" w:rsidR="00BF16F9" w:rsidRDefault="00BF16F9" w:rsidP="00280F75">
      <w:pPr>
        <w:jc w:val="both"/>
        <w:rPr>
          <w:rFonts w:ascii="Arial" w:hAnsi="Arial" w:cs="Arial"/>
          <w:b/>
          <w:sz w:val="28"/>
          <w:szCs w:val="28"/>
        </w:rPr>
      </w:pPr>
    </w:p>
    <w:p w14:paraId="2413FF65" w14:textId="77777777" w:rsidR="00BF16F9" w:rsidRDefault="00BF16F9" w:rsidP="00280F75">
      <w:pPr>
        <w:jc w:val="both"/>
        <w:rPr>
          <w:rFonts w:ascii="Arial" w:hAnsi="Arial" w:cs="Arial"/>
          <w:b/>
          <w:sz w:val="28"/>
          <w:szCs w:val="28"/>
        </w:rPr>
      </w:pPr>
    </w:p>
    <w:p w14:paraId="72DAFF63" w14:textId="77777777" w:rsidR="00BF16F9" w:rsidRDefault="00BF16F9" w:rsidP="00280F75">
      <w:pPr>
        <w:jc w:val="both"/>
        <w:rPr>
          <w:rFonts w:ascii="Arial" w:hAnsi="Arial" w:cs="Arial"/>
          <w:b/>
          <w:sz w:val="28"/>
          <w:szCs w:val="28"/>
        </w:rPr>
      </w:pPr>
    </w:p>
    <w:p w14:paraId="31910ABC" w14:textId="77777777" w:rsidR="00BF16F9" w:rsidRDefault="00BF16F9" w:rsidP="00280F75">
      <w:pPr>
        <w:jc w:val="both"/>
        <w:rPr>
          <w:rFonts w:ascii="Arial" w:hAnsi="Arial" w:cs="Arial"/>
          <w:b/>
          <w:sz w:val="28"/>
          <w:szCs w:val="28"/>
        </w:rPr>
      </w:pPr>
    </w:p>
    <w:p w14:paraId="01D01E8B" w14:textId="77777777" w:rsidR="00BF16F9" w:rsidRDefault="00BF16F9" w:rsidP="00280F75">
      <w:pPr>
        <w:jc w:val="both"/>
        <w:rPr>
          <w:rFonts w:ascii="Arial" w:hAnsi="Arial" w:cs="Arial"/>
          <w:b/>
          <w:sz w:val="28"/>
          <w:szCs w:val="28"/>
        </w:rPr>
      </w:pPr>
    </w:p>
    <w:p w14:paraId="631D7078" w14:textId="77777777" w:rsidR="00BF16F9" w:rsidRDefault="00BF16F9" w:rsidP="00280F75">
      <w:pPr>
        <w:jc w:val="both"/>
        <w:rPr>
          <w:rFonts w:ascii="Arial" w:hAnsi="Arial" w:cs="Arial"/>
          <w:b/>
          <w:sz w:val="28"/>
          <w:szCs w:val="28"/>
        </w:rPr>
      </w:pPr>
    </w:p>
    <w:p w14:paraId="2887B04E" w14:textId="77777777" w:rsidR="00BF16F9" w:rsidRDefault="00BF16F9" w:rsidP="00280F75">
      <w:pPr>
        <w:jc w:val="both"/>
        <w:rPr>
          <w:rFonts w:ascii="Arial" w:hAnsi="Arial" w:cs="Arial"/>
          <w:b/>
          <w:sz w:val="28"/>
          <w:szCs w:val="28"/>
        </w:rPr>
      </w:pPr>
    </w:p>
    <w:p w14:paraId="65D36EF3" w14:textId="77777777" w:rsidR="00BF16F9" w:rsidRDefault="00BF16F9" w:rsidP="00280F75">
      <w:pPr>
        <w:jc w:val="both"/>
        <w:rPr>
          <w:rFonts w:ascii="Arial" w:hAnsi="Arial" w:cs="Arial"/>
          <w:b/>
          <w:sz w:val="28"/>
          <w:szCs w:val="28"/>
        </w:rPr>
      </w:pPr>
    </w:p>
    <w:p w14:paraId="6D7F31F1" w14:textId="77777777" w:rsidR="00BF16F9" w:rsidRDefault="00BF16F9" w:rsidP="00280F75">
      <w:pPr>
        <w:jc w:val="both"/>
        <w:rPr>
          <w:rFonts w:ascii="Arial" w:hAnsi="Arial" w:cs="Arial"/>
          <w:b/>
          <w:sz w:val="28"/>
          <w:szCs w:val="28"/>
        </w:rPr>
      </w:pPr>
    </w:p>
    <w:p w14:paraId="330F5A3E" w14:textId="77777777" w:rsidR="00BF16F9" w:rsidRDefault="00BF16F9" w:rsidP="00280F75">
      <w:pPr>
        <w:jc w:val="both"/>
        <w:rPr>
          <w:rFonts w:ascii="Arial" w:hAnsi="Arial" w:cs="Arial"/>
          <w:b/>
          <w:sz w:val="28"/>
          <w:szCs w:val="28"/>
        </w:rPr>
      </w:pPr>
    </w:p>
    <w:p w14:paraId="4E7919E5" w14:textId="77777777" w:rsidR="00BF16F9" w:rsidRDefault="00BF16F9" w:rsidP="00280F75">
      <w:pPr>
        <w:jc w:val="both"/>
        <w:rPr>
          <w:rFonts w:ascii="Arial" w:hAnsi="Arial" w:cs="Arial"/>
          <w:b/>
          <w:sz w:val="28"/>
          <w:szCs w:val="28"/>
        </w:rPr>
      </w:pPr>
    </w:p>
    <w:p w14:paraId="442C0C03" w14:textId="77777777" w:rsidR="00BF16F9" w:rsidRDefault="00BF16F9" w:rsidP="00280F75">
      <w:pPr>
        <w:jc w:val="both"/>
        <w:rPr>
          <w:rFonts w:ascii="Arial" w:hAnsi="Arial" w:cs="Arial"/>
          <w:b/>
          <w:sz w:val="28"/>
          <w:szCs w:val="28"/>
        </w:rPr>
      </w:pPr>
    </w:p>
    <w:p w14:paraId="032CF387" w14:textId="77777777" w:rsidR="00565E19" w:rsidRDefault="00565E19" w:rsidP="00280F75">
      <w:pPr>
        <w:jc w:val="both"/>
        <w:rPr>
          <w:rFonts w:ascii="Arial" w:hAnsi="Arial" w:cs="Arial"/>
          <w:b/>
          <w:bCs/>
          <w:sz w:val="24"/>
          <w:szCs w:val="24"/>
        </w:rPr>
      </w:pPr>
    </w:p>
    <w:p w14:paraId="5138D24B" w14:textId="77777777" w:rsidR="00565E19" w:rsidRDefault="00565E19" w:rsidP="00280F75">
      <w:pPr>
        <w:jc w:val="both"/>
        <w:rPr>
          <w:rFonts w:ascii="Arial" w:hAnsi="Arial" w:cs="Arial"/>
          <w:b/>
          <w:bCs/>
          <w:sz w:val="24"/>
          <w:szCs w:val="24"/>
        </w:rPr>
      </w:pP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lastRenderedPageBreak/>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2"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DA7EB4" w:rsidRDefault="00DA7EB4" w:rsidP="00DA7EB4">
      <w:pPr>
        <w:pStyle w:val="ListParagraph"/>
        <w:numPr>
          <w:ilvl w:val="0"/>
          <w:numId w:val="37"/>
        </w:numPr>
        <w:ind w:left="426" w:hanging="426"/>
        <w:jc w:val="both"/>
        <w:rPr>
          <w:rFonts w:ascii="Arial" w:hAnsi="Arial" w:cs="Arial"/>
        </w:rPr>
      </w:pPr>
      <w:r w:rsidRPr="00DA7EB4">
        <w:rPr>
          <w:rFonts w:ascii="Arial" w:hAnsi="Arial" w:cs="Arial"/>
        </w:rPr>
        <w:t xml:space="preserve">All medicines must conform to the fixed gateway criteria listed in </w:t>
      </w:r>
      <w:r w:rsidR="00FB0E38">
        <w:rPr>
          <w:rFonts w:ascii="Arial" w:hAnsi="Arial" w:cs="Arial"/>
        </w:rPr>
        <w:t xml:space="preserve">Document No. 07b – Quality Assurance Policy to support the National Contract Procurement of Licensed Medicines v6 (October 2023), </w:t>
      </w:r>
      <w:r w:rsidRPr="00DA7EB4">
        <w:rPr>
          <w:rFonts w:ascii="Arial" w:hAnsi="Arial" w:cs="Arial"/>
        </w:rPr>
        <w:t>Appendix 1</w:t>
      </w:r>
      <w:r w:rsidR="00FB0E38">
        <w:rPr>
          <w:rFonts w:ascii="Arial" w:hAnsi="Arial" w:cs="Arial"/>
        </w:rPr>
        <w:t>.</w:t>
      </w:r>
      <w:r w:rsidRPr="00DA7EB4">
        <w:rPr>
          <w:rFonts w:ascii="Arial" w:hAnsi="Arial" w:cs="Arial"/>
        </w:rPr>
        <w:t xml:space="preserve"> </w:t>
      </w:r>
      <w:r w:rsidR="00FB0E38">
        <w:rPr>
          <w:rFonts w:ascii="Arial" w:hAnsi="Arial" w:cs="Arial"/>
        </w:rPr>
        <w:t xml:space="preserve"> </w:t>
      </w:r>
      <w:r w:rsidRPr="00DA7EB4">
        <w:rPr>
          <w:rFonts w:ascii="Arial" w:hAnsi="Arial" w:cs="Arial"/>
        </w:rPr>
        <w:t>Non-compliance on any single point will result in a Critical Score (refer to 3.3 Doc</w:t>
      </w:r>
      <w:r w:rsidR="00FB0E38">
        <w:rPr>
          <w:rFonts w:ascii="Arial" w:hAnsi="Arial" w:cs="Arial"/>
        </w:rPr>
        <w:t>ument No. 0</w:t>
      </w:r>
      <w:r w:rsidRPr="00DA7EB4">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3" w:name="_Hlk109816662"/>
      <w:bookmarkEnd w:id="2"/>
    </w:p>
    <w:bookmarkEnd w:id="3"/>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6DAB1A89" w:rsidR="00CE1D87" w:rsidRDefault="008F6A42" w:rsidP="00280F75">
      <w:pPr>
        <w:jc w:val="both"/>
        <w:rPr>
          <w:rFonts w:ascii="Arial" w:hAnsi="Arial" w:cs="Arial"/>
        </w:rPr>
      </w:pPr>
      <w:r>
        <w:rPr>
          <w:rFonts w:ascii="Arial" w:hAnsi="Arial" w:cs="Arial"/>
        </w:rPr>
        <w:object w:dxaOrig="1518" w:dyaOrig="989"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9.45pt" o:ole="">
            <v:imagedata r:id="rId9" o:title=""/>
          </v:shape>
          <o:OLEObject Type="Embed" ProgID="Acrobat.Document.DC" ShapeID="_x0000_i1025" DrawAspect="Icon" ObjectID="_1759154479" r:id="rId10"/>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2BFE718B" w14:textId="77777777" w:rsidR="00FF3D6E" w:rsidRDefault="00FF3D6E" w:rsidP="00280F75">
      <w:pPr>
        <w:jc w:val="both"/>
        <w:rPr>
          <w:rFonts w:ascii="Arial" w:hAnsi="Arial" w:cs="Arial"/>
        </w:rPr>
      </w:pPr>
    </w:p>
    <w:p w14:paraId="259D8F1C" w14:textId="77777777" w:rsidR="00FF3D6E" w:rsidRDefault="00FF3D6E" w:rsidP="00280F75">
      <w:pPr>
        <w:jc w:val="both"/>
        <w:rPr>
          <w:rFonts w:ascii="Arial" w:hAnsi="Arial" w:cs="Arial"/>
        </w:rPr>
      </w:pPr>
    </w:p>
    <w:p w14:paraId="038B708F" w14:textId="77777777" w:rsidR="00FF3D6E" w:rsidRDefault="00FF3D6E" w:rsidP="00280F75">
      <w:pPr>
        <w:jc w:val="both"/>
        <w:rPr>
          <w:rFonts w:ascii="Arial" w:hAnsi="Arial" w:cs="Arial"/>
        </w:rPr>
      </w:pPr>
    </w:p>
    <w:p w14:paraId="534340DF" w14:textId="77777777" w:rsidR="00FF3D6E" w:rsidRDefault="00FF3D6E" w:rsidP="00280F75">
      <w:pPr>
        <w:jc w:val="both"/>
        <w:rPr>
          <w:rFonts w:ascii="Arial" w:hAnsi="Arial" w:cs="Arial"/>
        </w:rPr>
      </w:pPr>
    </w:p>
    <w:p w14:paraId="1E697925"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lastRenderedPageBreak/>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355ABA49" w14:textId="77777777" w:rsidR="00FA5310" w:rsidRPr="006B1432" w:rsidRDefault="00FA5310" w:rsidP="00CE1D87">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specification (subject to the offers meeting all other award criteria stated in paragraph 12.1.5 of Document No. 02 – Terms of Offer).  </w:t>
      </w:r>
    </w:p>
    <w:p w14:paraId="74A95AB5" w14:textId="77777777" w:rsidR="00FA5310" w:rsidRPr="006B1432" w:rsidRDefault="00FA5310" w:rsidP="00280F75">
      <w:pPr>
        <w:pStyle w:val="BodyText2"/>
        <w:ind w:left="-567"/>
        <w:jc w:val="both"/>
        <w:rPr>
          <w:rFonts w:cs="Arial"/>
          <w:bCs/>
          <w:color w:val="auto"/>
          <w:sz w:val="24"/>
        </w:rPr>
      </w:pPr>
    </w:p>
    <w:p w14:paraId="2009C9F1" w14:textId="77777777" w:rsidR="00FA5310" w:rsidRPr="006B1432" w:rsidRDefault="00FA5310" w:rsidP="00CE1D87">
      <w:pPr>
        <w:pStyle w:val="BodyText2"/>
        <w:jc w:val="both"/>
        <w:rPr>
          <w:rFonts w:cs="Arial"/>
          <w:bCs/>
          <w:color w:val="auto"/>
          <w:sz w:val="24"/>
        </w:rPr>
      </w:pPr>
      <w:r w:rsidRPr="006B1432">
        <w:rPr>
          <w:rFonts w:cs="Arial"/>
          <w:bCs/>
          <w:color w:val="auto"/>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24FE5EFA" w:rsidR="00FA5310" w:rsidRPr="006B1432" w:rsidRDefault="00FA5310" w:rsidP="00CE1D87">
      <w:pPr>
        <w:pStyle w:val="BodyText2"/>
        <w:jc w:val="both"/>
        <w:rPr>
          <w:rFonts w:cs="Arial"/>
          <w:bCs/>
          <w:color w:val="auto"/>
          <w:sz w:val="24"/>
        </w:rPr>
      </w:pPr>
      <w:r w:rsidRPr="006B1432">
        <w:rPr>
          <w:rFonts w:cs="Arial"/>
          <w:bCs/>
          <w:color w:val="auto"/>
          <w:sz w:val="24"/>
        </w:rPr>
        <w:t>Offerors product information within PharmaQC will be used to determine whether offered products meet the addition requirements where possible.  The Product details and pack details recorded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14118D1F" w:rsidR="00FA5310" w:rsidRPr="004B6A03" w:rsidRDefault="00094C15" w:rsidP="00280F75">
      <w:pPr>
        <w:pStyle w:val="BodyText2"/>
        <w:numPr>
          <w:ilvl w:val="0"/>
          <w:numId w:val="22"/>
        </w:numPr>
        <w:ind w:left="-567" w:firstLine="0"/>
        <w:jc w:val="both"/>
        <w:rPr>
          <w:rFonts w:cs="Arial"/>
          <w:b/>
          <w:color w:val="auto"/>
          <w:sz w:val="24"/>
        </w:rPr>
      </w:pPr>
      <w:r>
        <w:rPr>
          <w:rFonts w:cs="Arial"/>
          <w:b/>
          <w:color w:val="auto"/>
          <w:sz w:val="24"/>
        </w:rPr>
        <w:t>Pack</w:t>
      </w:r>
      <w:r w:rsidR="00CD3D68">
        <w:rPr>
          <w:rFonts w:cs="Arial"/>
          <w:b/>
          <w:color w:val="auto"/>
          <w:sz w:val="24"/>
        </w:rPr>
        <w:t>aging</w:t>
      </w:r>
      <w:r w:rsidR="00FA5310" w:rsidRPr="004B6A03">
        <w:rPr>
          <w:rFonts w:cs="Arial"/>
          <w:b/>
          <w:color w:val="auto"/>
          <w:sz w:val="24"/>
        </w:rPr>
        <w:t xml:space="preserve">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793BB5D6" w:rsidR="00FA5310" w:rsidRPr="004B6A03" w:rsidRDefault="00CE3AD7" w:rsidP="00CE1D87">
      <w:pPr>
        <w:pStyle w:val="BodyText2"/>
        <w:jc w:val="both"/>
        <w:rPr>
          <w:rFonts w:cs="Arial"/>
          <w:bCs/>
          <w:color w:val="auto"/>
          <w:sz w:val="24"/>
        </w:rPr>
      </w:pPr>
      <w:r>
        <w:rPr>
          <w:rFonts w:cs="Arial"/>
          <w:bCs/>
          <w:color w:val="auto"/>
          <w:sz w:val="24"/>
        </w:rPr>
        <w:t>T</w:t>
      </w:r>
      <w:r w:rsidR="00FA5310" w:rsidRPr="004B6A03">
        <w:rPr>
          <w:rFonts w:cs="Arial"/>
          <w:bCs/>
          <w:color w:val="auto"/>
          <w:sz w:val="24"/>
        </w:rPr>
        <w:t>he NHS requires the following products to be contained in packaging designed to protect the product from light:</w:t>
      </w:r>
    </w:p>
    <w:p w14:paraId="5A7BBABB" w14:textId="77777777" w:rsidR="00FA5310" w:rsidRPr="004B6A03" w:rsidRDefault="00FA5310" w:rsidP="00280F75">
      <w:pPr>
        <w:pStyle w:val="BodyText2"/>
        <w:ind w:left="-567"/>
        <w:jc w:val="both"/>
        <w:rPr>
          <w:rFonts w:cs="Arial"/>
          <w:bCs/>
          <w:color w:val="auto"/>
          <w:sz w:val="24"/>
        </w:rPr>
      </w:pPr>
    </w:p>
    <w:p w14:paraId="57B77B23"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Ciprofloxacin solution for infusion 200mg/100ml</w:t>
      </w:r>
    </w:p>
    <w:p w14:paraId="34FBDA70"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Ciprofloxacin solution for infusion 400mg/200ml</w:t>
      </w:r>
    </w:p>
    <w:p w14:paraId="3CF7C3AB" w14:textId="77777777" w:rsidR="00FA5310" w:rsidRPr="0029661A" w:rsidRDefault="00FA5310" w:rsidP="00280F75">
      <w:pPr>
        <w:pStyle w:val="BodyText2"/>
        <w:ind w:left="-567"/>
        <w:jc w:val="both"/>
        <w:rPr>
          <w:rFonts w:cs="Arial"/>
          <w:b/>
          <w:color w:val="auto"/>
          <w:sz w:val="24"/>
        </w:rPr>
      </w:pPr>
    </w:p>
    <w:p w14:paraId="081A4DD1" w14:textId="77777777" w:rsidR="00FA5310" w:rsidRPr="0029661A" w:rsidRDefault="00FA5310" w:rsidP="00280F75">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74280478" w14:textId="77777777" w:rsidR="00FA5310" w:rsidRPr="0029661A" w:rsidRDefault="00FA5310" w:rsidP="00280F75">
      <w:pPr>
        <w:pStyle w:val="BodyText2"/>
        <w:jc w:val="both"/>
        <w:rPr>
          <w:rFonts w:cs="Arial"/>
          <w:b/>
          <w:color w:val="auto"/>
          <w:sz w:val="24"/>
        </w:rPr>
      </w:pPr>
    </w:p>
    <w:p w14:paraId="3E405C9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cytotoxic products to be contained in a blister pack (or sachet) presentation or have a CRC if the presentation is in a bottle/tub:</w:t>
      </w:r>
    </w:p>
    <w:p w14:paraId="462DD7F7" w14:textId="77777777" w:rsidR="00FA5310" w:rsidRPr="0029661A" w:rsidRDefault="00FA5310" w:rsidP="00280F75">
      <w:pPr>
        <w:pStyle w:val="BodyText2"/>
        <w:ind w:left="-567"/>
        <w:jc w:val="both"/>
        <w:rPr>
          <w:rFonts w:cs="Arial"/>
          <w:b/>
          <w:color w:val="auto"/>
          <w:sz w:val="24"/>
        </w:rPr>
      </w:pPr>
    </w:p>
    <w:p w14:paraId="67C2EBE8" w14:textId="77777777" w:rsidR="00FA5310" w:rsidRPr="00CD3D68" w:rsidRDefault="00FA5310" w:rsidP="00CE1D87">
      <w:pPr>
        <w:pStyle w:val="BodyText2"/>
        <w:ind w:left="-567" w:firstLine="567"/>
        <w:jc w:val="both"/>
        <w:rPr>
          <w:rFonts w:cs="Arial"/>
          <w:bCs/>
          <w:color w:val="auto"/>
          <w:sz w:val="24"/>
        </w:rPr>
      </w:pPr>
      <w:r w:rsidRPr="00CD3D68">
        <w:rPr>
          <w:rFonts w:cs="Arial"/>
          <w:bCs/>
          <w:color w:val="auto"/>
          <w:sz w:val="24"/>
        </w:rPr>
        <w:t>Cyclophosphamide Tablets 50mg</w:t>
      </w:r>
    </w:p>
    <w:p w14:paraId="58F769DC" w14:textId="026C06DF" w:rsidR="00094C15" w:rsidRPr="00CD3D68" w:rsidRDefault="00094C15" w:rsidP="00CE1D87">
      <w:pPr>
        <w:pStyle w:val="BodyText2"/>
        <w:ind w:left="-567" w:firstLine="567"/>
        <w:jc w:val="both"/>
        <w:rPr>
          <w:rFonts w:cs="Arial"/>
          <w:bCs/>
          <w:color w:val="auto"/>
          <w:sz w:val="24"/>
        </w:rPr>
      </w:pPr>
      <w:r w:rsidRPr="00CD3D68">
        <w:rPr>
          <w:rFonts w:cs="Arial"/>
          <w:bCs/>
          <w:color w:val="auto"/>
          <w:sz w:val="24"/>
        </w:rPr>
        <w:t>Methotrexate</w:t>
      </w:r>
      <w:r w:rsidR="00AF378F" w:rsidRPr="00CD3D68">
        <w:rPr>
          <w:rFonts w:cs="Arial"/>
          <w:bCs/>
          <w:color w:val="auto"/>
          <w:sz w:val="24"/>
        </w:rPr>
        <w:t xml:space="preserve"> Tablets 2.5mg</w:t>
      </w:r>
    </w:p>
    <w:p w14:paraId="3BE10091" w14:textId="77777777" w:rsidR="00FA5310" w:rsidRPr="00CD3D68" w:rsidRDefault="00FA5310" w:rsidP="00CE1D87">
      <w:pPr>
        <w:pStyle w:val="BodyText2"/>
        <w:ind w:left="-567" w:firstLine="567"/>
        <w:jc w:val="both"/>
        <w:rPr>
          <w:rFonts w:cs="Arial"/>
          <w:bCs/>
          <w:color w:val="auto"/>
          <w:sz w:val="24"/>
        </w:rPr>
      </w:pPr>
      <w:r w:rsidRPr="00CD3D68">
        <w:rPr>
          <w:rFonts w:cs="Arial"/>
          <w:bCs/>
          <w:color w:val="auto"/>
          <w:sz w:val="24"/>
        </w:rPr>
        <w:t>Imatinib Tablets/Capsules 100mg</w:t>
      </w:r>
    </w:p>
    <w:p w14:paraId="41DF99FC" w14:textId="77777777" w:rsidR="00FA5310" w:rsidRPr="00CD3D68" w:rsidRDefault="00FA5310" w:rsidP="00CE1D87">
      <w:pPr>
        <w:pStyle w:val="BodyText2"/>
        <w:ind w:left="-567" w:firstLine="567"/>
        <w:jc w:val="both"/>
        <w:rPr>
          <w:rFonts w:cs="Arial"/>
          <w:bCs/>
          <w:color w:val="auto"/>
          <w:sz w:val="24"/>
        </w:rPr>
      </w:pPr>
      <w:r w:rsidRPr="00CD3D68">
        <w:rPr>
          <w:rFonts w:cs="Arial"/>
          <w:bCs/>
          <w:color w:val="auto"/>
          <w:sz w:val="24"/>
        </w:rPr>
        <w:t>Imatinib Tablets/Capsules 400mg</w:t>
      </w:r>
    </w:p>
    <w:p w14:paraId="3A23342F" w14:textId="77777777" w:rsidR="00FA5310" w:rsidRPr="00CD3D68" w:rsidRDefault="00FA5310" w:rsidP="00CE1D87">
      <w:pPr>
        <w:pStyle w:val="BodyText2"/>
        <w:ind w:left="-567" w:firstLine="567"/>
        <w:jc w:val="both"/>
        <w:rPr>
          <w:rFonts w:cs="Arial"/>
          <w:bCs/>
          <w:color w:val="auto"/>
          <w:sz w:val="24"/>
        </w:rPr>
      </w:pPr>
      <w:r w:rsidRPr="00CD3D68">
        <w:rPr>
          <w:rFonts w:cs="Arial"/>
          <w:bCs/>
          <w:color w:val="auto"/>
          <w:sz w:val="24"/>
        </w:rPr>
        <w:t>Temozolomide Capsules 100mg</w:t>
      </w:r>
    </w:p>
    <w:p w14:paraId="7395CE88" w14:textId="77777777" w:rsidR="00FA5310" w:rsidRPr="00CD3D68" w:rsidRDefault="00FA5310" w:rsidP="00CE1D87">
      <w:pPr>
        <w:pStyle w:val="BodyText2"/>
        <w:ind w:left="-567" w:firstLine="567"/>
        <w:jc w:val="both"/>
        <w:rPr>
          <w:rFonts w:cs="Arial"/>
          <w:bCs/>
          <w:color w:val="auto"/>
          <w:sz w:val="24"/>
        </w:rPr>
      </w:pPr>
      <w:r w:rsidRPr="00CD3D68">
        <w:rPr>
          <w:rFonts w:cs="Arial"/>
          <w:bCs/>
          <w:color w:val="auto"/>
          <w:sz w:val="24"/>
        </w:rPr>
        <w:t>Temozolomide Capsules 140mg</w:t>
      </w:r>
    </w:p>
    <w:p w14:paraId="552120FB" w14:textId="77777777" w:rsidR="00FA5310" w:rsidRPr="00CD3D68" w:rsidRDefault="00FA5310" w:rsidP="00CE1D87">
      <w:pPr>
        <w:pStyle w:val="BodyText2"/>
        <w:ind w:left="-567" w:firstLine="567"/>
        <w:jc w:val="both"/>
        <w:rPr>
          <w:rFonts w:cs="Arial"/>
          <w:bCs/>
          <w:color w:val="auto"/>
          <w:sz w:val="24"/>
        </w:rPr>
      </w:pPr>
      <w:r w:rsidRPr="00CD3D68">
        <w:rPr>
          <w:rFonts w:cs="Arial"/>
          <w:bCs/>
          <w:color w:val="auto"/>
          <w:sz w:val="24"/>
        </w:rPr>
        <w:t>Temozolomide Capsules 180mg</w:t>
      </w:r>
    </w:p>
    <w:p w14:paraId="72FB1479" w14:textId="77777777" w:rsidR="00FA5310" w:rsidRPr="00CD3D68" w:rsidRDefault="00FA5310" w:rsidP="00CE1D87">
      <w:pPr>
        <w:pStyle w:val="BodyText2"/>
        <w:ind w:left="-567" w:firstLine="567"/>
        <w:jc w:val="both"/>
        <w:rPr>
          <w:rFonts w:cs="Arial"/>
          <w:bCs/>
          <w:color w:val="auto"/>
          <w:sz w:val="24"/>
        </w:rPr>
      </w:pPr>
      <w:r w:rsidRPr="00CD3D68">
        <w:rPr>
          <w:rFonts w:cs="Arial"/>
          <w:bCs/>
          <w:color w:val="auto"/>
          <w:sz w:val="24"/>
        </w:rPr>
        <w:t>Temozolomide Capsules 250mg</w:t>
      </w:r>
    </w:p>
    <w:p w14:paraId="254D5740" w14:textId="77777777" w:rsidR="00FA5310" w:rsidRPr="00CD3D68" w:rsidRDefault="00FA5310" w:rsidP="00CE1D87">
      <w:pPr>
        <w:pStyle w:val="BodyText2"/>
        <w:ind w:left="-567" w:firstLine="567"/>
        <w:jc w:val="both"/>
        <w:rPr>
          <w:rFonts w:cs="Arial"/>
          <w:bCs/>
          <w:color w:val="auto"/>
          <w:sz w:val="24"/>
        </w:rPr>
      </w:pPr>
      <w:r w:rsidRPr="00CD3D68">
        <w:rPr>
          <w:rFonts w:cs="Arial"/>
          <w:bCs/>
          <w:color w:val="auto"/>
          <w:sz w:val="24"/>
        </w:rPr>
        <w:t>Temozolomide Capsules 5mg</w:t>
      </w:r>
    </w:p>
    <w:p w14:paraId="2318FE4E" w14:textId="77777777" w:rsidR="00FA5310" w:rsidRPr="00CD3D68" w:rsidRDefault="00FA5310" w:rsidP="00CE1D87">
      <w:pPr>
        <w:pStyle w:val="BodyText2"/>
        <w:ind w:left="-567" w:firstLine="567"/>
        <w:jc w:val="both"/>
        <w:rPr>
          <w:rFonts w:cs="Arial"/>
          <w:bCs/>
          <w:color w:val="auto"/>
          <w:sz w:val="24"/>
        </w:rPr>
      </w:pPr>
      <w:r w:rsidRPr="00CD3D68">
        <w:rPr>
          <w:rFonts w:cs="Arial"/>
          <w:bCs/>
          <w:color w:val="auto"/>
          <w:sz w:val="24"/>
        </w:rPr>
        <w:t>Temozolomide Capsules 20mg</w:t>
      </w:r>
    </w:p>
    <w:p w14:paraId="10E0B7D4" w14:textId="77777777" w:rsidR="00FA5310" w:rsidRPr="0029661A" w:rsidRDefault="00FA5310" w:rsidP="00CE1D87">
      <w:pPr>
        <w:pStyle w:val="BodyText2"/>
        <w:ind w:left="-567" w:firstLine="567"/>
        <w:jc w:val="both"/>
        <w:rPr>
          <w:rFonts w:cs="Arial"/>
          <w:bCs/>
          <w:color w:val="auto"/>
          <w:sz w:val="24"/>
        </w:rPr>
      </w:pPr>
      <w:r w:rsidRPr="00CD3D68">
        <w:rPr>
          <w:rFonts w:cs="Arial"/>
          <w:bCs/>
          <w:color w:val="auto"/>
          <w:sz w:val="24"/>
        </w:rPr>
        <w:t>Capecitabine Tablets 150mg</w:t>
      </w:r>
    </w:p>
    <w:p w14:paraId="17F8EA0E"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Capecitabine Tablets 300mg</w:t>
      </w:r>
    </w:p>
    <w:p w14:paraId="4337CABE"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lastRenderedPageBreak/>
        <w:t>Capecitabine Tablets 500mg</w:t>
      </w:r>
    </w:p>
    <w:p w14:paraId="4E69A294" w14:textId="7F08F483" w:rsidR="00FA5310" w:rsidRDefault="00094C15" w:rsidP="00280F75">
      <w:pPr>
        <w:pStyle w:val="BodyText2"/>
        <w:ind w:left="-567"/>
        <w:jc w:val="both"/>
        <w:rPr>
          <w:rFonts w:cs="Arial"/>
          <w:bCs/>
          <w:color w:val="auto"/>
          <w:sz w:val="24"/>
        </w:rPr>
      </w:pPr>
      <w:r>
        <w:rPr>
          <w:rFonts w:cs="Arial"/>
          <w:bCs/>
          <w:color w:val="auto"/>
          <w:sz w:val="24"/>
        </w:rPr>
        <w:tab/>
        <w:t>Vinorelbine</w:t>
      </w:r>
      <w:r w:rsidR="00AF378F">
        <w:rPr>
          <w:rFonts w:cs="Arial"/>
          <w:bCs/>
          <w:color w:val="auto"/>
          <w:sz w:val="24"/>
        </w:rPr>
        <w:t xml:space="preserve"> Capsules 20mg</w:t>
      </w:r>
    </w:p>
    <w:p w14:paraId="4744B207" w14:textId="5C713B9E" w:rsidR="00AF378F" w:rsidRDefault="00AF378F" w:rsidP="00280F75">
      <w:pPr>
        <w:pStyle w:val="BodyText2"/>
        <w:ind w:left="-567"/>
        <w:jc w:val="both"/>
        <w:rPr>
          <w:rFonts w:cs="Arial"/>
          <w:bCs/>
          <w:color w:val="auto"/>
          <w:sz w:val="24"/>
        </w:rPr>
      </w:pPr>
      <w:r>
        <w:rPr>
          <w:rFonts w:cs="Arial"/>
          <w:bCs/>
          <w:color w:val="auto"/>
          <w:sz w:val="24"/>
        </w:rPr>
        <w:tab/>
        <w:t>Vinorelbine Capsules 30mg</w:t>
      </w:r>
    </w:p>
    <w:p w14:paraId="354AE0BB" w14:textId="1D42B051" w:rsidR="00AF378F" w:rsidRDefault="00AF378F" w:rsidP="00280F75">
      <w:pPr>
        <w:pStyle w:val="BodyText2"/>
        <w:ind w:left="-567"/>
        <w:jc w:val="both"/>
        <w:rPr>
          <w:rFonts w:cs="Arial"/>
          <w:bCs/>
          <w:color w:val="auto"/>
          <w:sz w:val="24"/>
        </w:rPr>
      </w:pPr>
      <w:r>
        <w:rPr>
          <w:rFonts w:cs="Arial"/>
          <w:bCs/>
          <w:color w:val="auto"/>
          <w:sz w:val="24"/>
        </w:rPr>
        <w:tab/>
        <w:t>Vinorelbine Capsules 80mg</w:t>
      </w:r>
    </w:p>
    <w:p w14:paraId="37FF2488" w14:textId="77777777" w:rsidR="00094C15" w:rsidRDefault="00094C15" w:rsidP="00280F75">
      <w:pPr>
        <w:pStyle w:val="BodyText2"/>
        <w:ind w:left="-567"/>
        <w:jc w:val="both"/>
        <w:rPr>
          <w:rFonts w:cs="Arial"/>
          <w:bCs/>
          <w:color w:val="auto"/>
          <w:sz w:val="24"/>
        </w:rPr>
      </w:pPr>
    </w:p>
    <w:p w14:paraId="16258F18" w14:textId="4221CFFC"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2E4365B4" w14:textId="77777777" w:rsidR="00094C15" w:rsidRPr="0029661A" w:rsidRDefault="00094C15" w:rsidP="00280F75">
      <w:pPr>
        <w:pStyle w:val="BodyText2"/>
        <w:ind w:left="-567"/>
        <w:jc w:val="both"/>
        <w:rPr>
          <w:rFonts w:cs="Arial"/>
          <w:bCs/>
          <w:color w:val="auto"/>
          <w:sz w:val="24"/>
        </w:rPr>
      </w:pPr>
    </w:p>
    <w:p w14:paraId="458EF383" w14:textId="66B5A1F0" w:rsidR="00FA5310" w:rsidRPr="0029661A" w:rsidRDefault="00094C15" w:rsidP="00280F75">
      <w:pPr>
        <w:pStyle w:val="BodyText2"/>
        <w:numPr>
          <w:ilvl w:val="0"/>
          <w:numId w:val="22"/>
        </w:numPr>
        <w:ind w:left="0" w:hanging="567"/>
        <w:jc w:val="both"/>
        <w:rPr>
          <w:rFonts w:cs="Arial"/>
          <w:bCs/>
          <w:color w:val="auto"/>
          <w:sz w:val="24"/>
        </w:rPr>
      </w:pPr>
      <w:r>
        <w:rPr>
          <w:rFonts w:cs="Arial"/>
          <w:b/>
          <w:color w:val="auto"/>
          <w:sz w:val="24"/>
        </w:rPr>
        <w:t>Specific administration requirements</w:t>
      </w:r>
    </w:p>
    <w:p w14:paraId="1820CA13" w14:textId="77777777" w:rsidR="00FA5310" w:rsidRPr="0029661A" w:rsidRDefault="00FA5310" w:rsidP="00280F75">
      <w:pPr>
        <w:pStyle w:val="BodyText2"/>
        <w:jc w:val="both"/>
        <w:rPr>
          <w:rFonts w:cs="Arial"/>
          <w:bCs/>
          <w:color w:val="auto"/>
          <w:sz w:val="24"/>
        </w:rPr>
      </w:pPr>
    </w:p>
    <w:p w14:paraId="3CF4FA71" w14:textId="1A58F8E3"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w:t>
      </w:r>
      <w:r w:rsidR="0085481E" w:rsidRPr="0029661A">
        <w:rPr>
          <w:rFonts w:cs="Arial"/>
          <w:bCs/>
          <w:color w:val="auto"/>
          <w:sz w:val="24"/>
        </w:rPr>
        <w:t xml:space="preserve"> be</w:t>
      </w:r>
      <w:r w:rsidRPr="0029661A">
        <w:rPr>
          <w:rFonts w:cs="Arial"/>
          <w:bCs/>
          <w:color w:val="auto"/>
          <w:sz w:val="24"/>
        </w:rPr>
        <w:t xml:space="preserve"> licensed for administration both with and without dilution:</w:t>
      </w:r>
    </w:p>
    <w:p w14:paraId="1D389C17" w14:textId="77777777" w:rsidR="00FA5310" w:rsidRPr="0029661A" w:rsidRDefault="00FA5310" w:rsidP="00280F75">
      <w:pPr>
        <w:pStyle w:val="BodyText2"/>
        <w:ind w:left="-567"/>
        <w:jc w:val="both"/>
        <w:rPr>
          <w:rFonts w:cs="Arial"/>
          <w:bCs/>
          <w:color w:val="auto"/>
          <w:sz w:val="24"/>
        </w:rPr>
      </w:pPr>
    </w:p>
    <w:p w14:paraId="1FC8EC6F" w14:textId="561078B3"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Phenytoin Sodium Solution for Injection Amp</w:t>
      </w:r>
      <w:r w:rsidR="00742D79" w:rsidRPr="0029661A">
        <w:rPr>
          <w:rFonts w:cs="Arial"/>
          <w:bCs/>
          <w:color w:val="auto"/>
          <w:sz w:val="24"/>
        </w:rPr>
        <w:t>oule</w:t>
      </w:r>
      <w:r w:rsidRPr="0029661A">
        <w:rPr>
          <w:rFonts w:cs="Arial"/>
          <w:bCs/>
          <w:color w:val="auto"/>
          <w:sz w:val="24"/>
        </w:rPr>
        <w:t xml:space="preserve"> 250mg/5ml</w:t>
      </w:r>
    </w:p>
    <w:p w14:paraId="7A231C23" w14:textId="77777777" w:rsidR="00FA5310" w:rsidRPr="0029661A" w:rsidRDefault="00FA5310" w:rsidP="00280F75">
      <w:pPr>
        <w:pStyle w:val="BodyText2"/>
        <w:ind w:left="-567"/>
        <w:jc w:val="both"/>
        <w:rPr>
          <w:rFonts w:cs="Arial"/>
          <w:bCs/>
          <w:color w:val="auto"/>
          <w:sz w:val="24"/>
        </w:rPr>
      </w:pPr>
    </w:p>
    <w:p w14:paraId="2FFB654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intrathecal route:</w:t>
      </w:r>
    </w:p>
    <w:p w14:paraId="5A69F4BE" w14:textId="77777777" w:rsidR="00FA5310" w:rsidRPr="0029661A" w:rsidRDefault="00FA5310" w:rsidP="00280F75">
      <w:pPr>
        <w:pStyle w:val="BodyText2"/>
        <w:ind w:left="-567"/>
        <w:jc w:val="both"/>
        <w:rPr>
          <w:rFonts w:cs="Arial"/>
          <w:bCs/>
          <w:color w:val="auto"/>
          <w:sz w:val="24"/>
        </w:rPr>
      </w:pPr>
    </w:p>
    <w:p w14:paraId="2DDEF896" w14:textId="5EECC2D0"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Methotrexate Solution for Injection Vial 50mg/2ml</w:t>
      </w:r>
      <w:r w:rsidR="00C4533D" w:rsidRPr="0029661A">
        <w:rPr>
          <w:rFonts w:cs="Arial"/>
          <w:bCs/>
          <w:color w:val="auto"/>
          <w:sz w:val="24"/>
        </w:rPr>
        <w:t xml:space="preserve"> (For IV, IM and Intrathecal Use)</w:t>
      </w:r>
    </w:p>
    <w:p w14:paraId="5DF36AFB" w14:textId="498E29EA" w:rsidR="00FA5310" w:rsidRPr="0029661A" w:rsidRDefault="00FA5310" w:rsidP="00280F75">
      <w:pPr>
        <w:pStyle w:val="BodyText2"/>
        <w:ind w:left="-567"/>
        <w:jc w:val="both"/>
        <w:rPr>
          <w:rFonts w:cs="Arial"/>
          <w:bCs/>
          <w:color w:val="auto"/>
          <w:sz w:val="24"/>
        </w:rPr>
      </w:pPr>
    </w:p>
    <w:p w14:paraId="5E5C0CE1"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Intramuscular and Intravenous:</w:t>
      </w:r>
    </w:p>
    <w:p w14:paraId="0C66EA95" w14:textId="77777777" w:rsidR="00FA5310" w:rsidRPr="0029661A" w:rsidRDefault="00FA5310" w:rsidP="00280F75">
      <w:pPr>
        <w:pStyle w:val="BodyText2"/>
        <w:ind w:left="-567"/>
        <w:jc w:val="both"/>
        <w:rPr>
          <w:rFonts w:cs="Arial"/>
          <w:bCs/>
          <w:color w:val="auto"/>
          <w:sz w:val="24"/>
        </w:rPr>
      </w:pPr>
    </w:p>
    <w:p w14:paraId="63421D9C" w14:textId="51D45F95" w:rsidR="00FA5310" w:rsidRPr="00A21EBD" w:rsidRDefault="00FA5310" w:rsidP="00CE1D87">
      <w:pPr>
        <w:pStyle w:val="BodyText2"/>
        <w:ind w:left="-567" w:firstLine="567"/>
        <w:jc w:val="both"/>
        <w:rPr>
          <w:rFonts w:cs="Arial"/>
          <w:bCs/>
          <w:color w:val="auto"/>
          <w:sz w:val="24"/>
        </w:rPr>
      </w:pPr>
      <w:r w:rsidRPr="0029661A">
        <w:rPr>
          <w:rFonts w:cs="Arial"/>
          <w:bCs/>
          <w:color w:val="auto"/>
          <w:sz w:val="24"/>
        </w:rPr>
        <w:t>Ondansetron Solution for Injection Amp</w:t>
      </w:r>
      <w:r w:rsidR="00863F7B" w:rsidRPr="0029661A">
        <w:rPr>
          <w:rFonts w:cs="Arial"/>
          <w:bCs/>
          <w:color w:val="auto"/>
          <w:sz w:val="24"/>
        </w:rPr>
        <w:t>oule (For IV and IM Use)</w:t>
      </w:r>
      <w:r w:rsidRPr="0029661A">
        <w:rPr>
          <w:rFonts w:cs="Arial"/>
          <w:bCs/>
          <w:color w:val="auto"/>
          <w:sz w:val="24"/>
        </w:rPr>
        <w:t xml:space="preserve"> 4mg/2ml.</w:t>
      </w:r>
      <w:r w:rsidRPr="00A21EBD">
        <w:rPr>
          <w:rFonts w:cs="Arial"/>
          <w:bCs/>
          <w:color w:val="auto"/>
          <w:sz w:val="24"/>
        </w:rPr>
        <w:t xml:space="preserve"> </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FF3D6E" w:rsidRDefault="00FA5310" w:rsidP="00CE1D87">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7D5129C3" w14:textId="77777777" w:rsidR="00FA5310" w:rsidRPr="00FF3D6E" w:rsidRDefault="00FA5310" w:rsidP="00280F75">
      <w:pPr>
        <w:pStyle w:val="BodyText2"/>
        <w:jc w:val="both"/>
        <w:rPr>
          <w:rFonts w:cs="Arial"/>
          <w:bCs/>
          <w:color w:val="auto"/>
          <w:sz w:val="24"/>
        </w:rPr>
      </w:pPr>
    </w:p>
    <w:p w14:paraId="2DBC22C4" w14:textId="77777777" w:rsidR="00FA5310" w:rsidRPr="00FF3D6E" w:rsidRDefault="00FA5310" w:rsidP="00CE1D87">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6F79FF08" w14:textId="33DBD975" w:rsidR="00FA5310" w:rsidRPr="00FF3D6E" w:rsidRDefault="00FA5310" w:rsidP="00CE1D87">
      <w:pPr>
        <w:pStyle w:val="BodyText2"/>
        <w:ind w:left="-567" w:firstLine="567"/>
        <w:jc w:val="both"/>
        <w:rPr>
          <w:rFonts w:cs="Arial"/>
          <w:bCs/>
          <w:color w:val="auto"/>
          <w:sz w:val="24"/>
        </w:rPr>
      </w:pPr>
    </w:p>
    <w:tbl>
      <w:tblPr>
        <w:tblW w:w="13120" w:type="dxa"/>
        <w:tblLook w:val="04A0" w:firstRow="1" w:lastRow="0" w:firstColumn="1" w:lastColumn="0" w:noHBand="0" w:noVBand="1"/>
      </w:tblPr>
      <w:tblGrid>
        <w:gridCol w:w="13120"/>
      </w:tblGrid>
      <w:tr w:rsidR="00D3464C" w:rsidRPr="00D3464C" w14:paraId="40C9BFB6" w14:textId="77777777" w:rsidTr="00D3464C">
        <w:trPr>
          <w:trHeight w:val="288"/>
        </w:trPr>
        <w:tc>
          <w:tcPr>
            <w:tcW w:w="13120" w:type="dxa"/>
            <w:tcBorders>
              <w:top w:val="nil"/>
              <w:left w:val="nil"/>
              <w:bottom w:val="nil"/>
              <w:right w:val="nil"/>
            </w:tcBorders>
            <w:shd w:val="clear" w:color="auto" w:fill="auto"/>
            <w:hideMark/>
          </w:tcPr>
          <w:p w14:paraId="0FE434C9"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ACICLOVIR ORAL SUSPENSION SUGAR FREE 200MG/5ML (125ML)</w:t>
            </w:r>
          </w:p>
        </w:tc>
      </w:tr>
      <w:tr w:rsidR="00D3464C" w:rsidRPr="00D3464C" w14:paraId="3F867A24" w14:textId="77777777" w:rsidTr="00D3464C">
        <w:trPr>
          <w:trHeight w:val="288"/>
        </w:trPr>
        <w:tc>
          <w:tcPr>
            <w:tcW w:w="13120" w:type="dxa"/>
            <w:tcBorders>
              <w:top w:val="nil"/>
              <w:left w:val="nil"/>
              <w:bottom w:val="nil"/>
              <w:right w:val="nil"/>
            </w:tcBorders>
            <w:shd w:val="clear" w:color="auto" w:fill="auto"/>
            <w:noWrap/>
            <w:vAlign w:val="bottom"/>
            <w:hideMark/>
          </w:tcPr>
          <w:p w14:paraId="16CC87E8" w14:textId="1C62E4A3"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ACICLOVIR ORAL SUSPENSION SUGAR FREE 400MG/5ML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100ML</w:t>
            </w:r>
            <w:r w:rsidR="00136A70">
              <w:rPr>
                <w:rFonts w:ascii="Arial" w:hAnsi="Arial" w:cs="Arial"/>
                <w:color w:val="000000"/>
                <w:sz w:val="18"/>
                <w:szCs w:val="18"/>
                <w:lang w:eastAsia="en-GB"/>
              </w:rPr>
              <w:t>)</w:t>
            </w:r>
          </w:p>
        </w:tc>
      </w:tr>
      <w:tr w:rsidR="00D3464C" w:rsidRPr="00D3464C" w14:paraId="5416DFC4" w14:textId="77777777" w:rsidTr="00D3464C">
        <w:trPr>
          <w:trHeight w:val="288"/>
        </w:trPr>
        <w:tc>
          <w:tcPr>
            <w:tcW w:w="13120" w:type="dxa"/>
            <w:tcBorders>
              <w:top w:val="nil"/>
              <w:left w:val="nil"/>
              <w:bottom w:val="nil"/>
              <w:right w:val="nil"/>
            </w:tcBorders>
            <w:shd w:val="clear" w:color="auto" w:fill="auto"/>
            <w:hideMark/>
          </w:tcPr>
          <w:p w14:paraId="25088D06"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ACTIVATED CHARCOAL ORAL SUSPENSION SUGAR FREE 200MG/ML (250ML)</w:t>
            </w:r>
          </w:p>
        </w:tc>
      </w:tr>
      <w:tr w:rsidR="00D3464C" w:rsidRPr="00D3464C" w14:paraId="0AC05DA6" w14:textId="77777777" w:rsidTr="00D3464C">
        <w:trPr>
          <w:trHeight w:val="288"/>
        </w:trPr>
        <w:tc>
          <w:tcPr>
            <w:tcW w:w="13120" w:type="dxa"/>
            <w:tcBorders>
              <w:top w:val="nil"/>
              <w:left w:val="nil"/>
              <w:bottom w:val="nil"/>
              <w:right w:val="nil"/>
            </w:tcBorders>
            <w:shd w:val="clear" w:color="auto" w:fill="auto"/>
            <w:noWrap/>
            <w:vAlign w:val="bottom"/>
            <w:hideMark/>
          </w:tcPr>
          <w:p w14:paraId="0C935213"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ALENDRONIC ACID ORAL SOLUTION UNIT DOSE SUGAR FREE 70MG/100ML</w:t>
            </w:r>
          </w:p>
        </w:tc>
      </w:tr>
      <w:tr w:rsidR="00D3464C" w:rsidRPr="00D3464C" w14:paraId="66AB1B6D" w14:textId="77777777" w:rsidTr="00D3464C">
        <w:trPr>
          <w:trHeight w:val="288"/>
        </w:trPr>
        <w:tc>
          <w:tcPr>
            <w:tcW w:w="13120" w:type="dxa"/>
            <w:tcBorders>
              <w:top w:val="nil"/>
              <w:left w:val="nil"/>
              <w:bottom w:val="nil"/>
              <w:right w:val="nil"/>
            </w:tcBorders>
            <w:shd w:val="clear" w:color="auto" w:fill="auto"/>
            <w:hideMark/>
          </w:tcPr>
          <w:p w14:paraId="10D56C5E"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ALIMEMAZINE ORAL SOLUTION SUGAR FREE 30MG/5ML (100ML)</w:t>
            </w:r>
          </w:p>
        </w:tc>
      </w:tr>
      <w:tr w:rsidR="00D3464C" w:rsidRPr="00D3464C" w14:paraId="61AD75AE" w14:textId="77777777" w:rsidTr="00D3464C">
        <w:trPr>
          <w:trHeight w:val="288"/>
        </w:trPr>
        <w:tc>
          <w:tcPr>
            <w:tcW w:w="13120" w:type="dxa"/>
            <w:tcBorders>
              <w:top w:val="nil"/>
              <w:left w:val="nil"/>
              <w:bottom w:val="nil"/>
              <w:right w:val="nil"/>
            </w:tcBorders>
            <w:shd w:val="clear" w:color="auto" w:fill="auto"/>
            <w:hideMark/>
          </w:tcPr>
          <w:p w14:paraId="4D48172A"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ALIMEMAZINE ORAL SOLUTION SUGAR FREE 7.5MG/5ML (100ML)</w:t>
            </w:r>
          </w:p>
        </w:tc>
      </w:tr>
      <w:tr w:rsidR="00D3464C" w:rsidRPr="00D3464C" w14:paraId="4E0C16B3" w14:textId="77777777" w:rsidTr="00D3464C">
        <w:trPr>
          <w:trHeight w:val="288"/>
        </w:trPr>
        <w:tc>
          <w:tcPr>
            <w:tcW w:w="13120" w:type="dxa"/>
            <w:tcBorders>
              <w:top w:val="nil"/>
              <w:left w:val="nil"/>
              <w:bottom w:val="nil"/>
              <w:right w:val="nil"/>
            </w:tcBorders>
            <w:shd w:val="clear" w:color="auto" w:fill="auto"/>
            <w:noWrap/>
            <w:vAlign w:val="bottom"/>
            <w:hideMark/>
          </w:tcPr>
          <w:p w14:paraId="568882BB" w14:textId="5559D215" w:rsidR="00D3464C" w:rsidRPr="00D3464C" w:rsidRDefault="00136A70" w:rsidP="00D3464C">
            <w:pPr>
              <w:rPr>
                <w:rFonts w:ascii="Arial" w:hAnsi="Arial" w:cs="Arial"/>
                <w:color w:val="000000"/>
                <w:sz w:val="18"/>
                <w:szCs w:val="18"/>
                <w:lang w:eastAsia="en-GB"/>
              </w:rPr>
            </w:pPr>
            <w:r>
              <w:rPr>
                <w:rFonts w:ascii="Arial" w:hAnsi="Arial" w:cs="Arial"/>
                <w:color w:val="000000"/>
                <w:sz w:val="18"/>
                <w:szCs w:val="18"/>
                <w:lang w:eastAsia="en-GB"/>
              </w:rPr>
              <w:t>ALIMEMAZINE TARTRATE ORAL SOLUTION 30MG/5ML</w:t>
            </w:r>
          </w:p>
        </w:tc>
      </w:tr>
      <w:tr w:rsidR="00D3464C" w:rsidRPr="00D3464C" w14:paraId="7BCF01D0" w14:textId="77777777" w:rsidTr="00D3464C">
        <w:trPr>
          <w:trHeight w:val="288"/>
        </w:trPr>
        <w:tc>
          <w:tcPr>
            <w:tcW w:w="13120" w:type="dxa"/>
            <w:tcBorders>
              <w:top w:val="nil"/>
              <w:left w:val="nil"/>
              <w:bottom w:val="nil"/>
              <w:right w:val="nil"/>
            </w:tcBorders>
            <w:shd w:val="clear" w:color="auto" w:fill="auto"/>
            <w:noWrap/>
            <w:vAlign w:val="bottom"/>
            <w:hideMark/>
          </w:tcPr>
          <w:p w14:paraId="40CFB7E7" w14:textId="144045C8"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ALIMEMAZINE </w:t>
            </w:r>
            <w:r w:rsidR="00136A70">
              <w:rPr>
                <w:rFonts w:ascii="Arial" w:hAnsi="Arial" w:cs="Arial"/>
                <w:color w:val="000000"/>
                <w:sz w:val="18"/>
                <w:szCs w:val="18"/>
                <w:lang w:eastAsia="en-GB"/>
              </w:rPr>
              <w:t>TARTRATE ORAL SOLUTION 7.5MG/5ML</w:t>
            </w:r>
          </w:p>
        </w:tc>
      </w:tr>
      <w:tr w:rsidR="00D3464C" w:rsidRPr="00D3464C" w14:paraId="5291854B" w14:textId="77777777" w:rsidTr="00D3464C">
        <w:trPr>
          <w:trHeight w:val="288"/>
        </w:trPr>
        <w:tc>
          <w:tcPr>
            <w:tcW w:w="13120" w:type="dxa"/>
            <w:tcBorders>
              <w:top w:val="nil"/>
              <w:left w:val="nil"/>
              <w:bottom w:val="nil"/>
              <w:right w:val="nil"/>
            </w:tcBorders>
            <w:shd w:val="clear" w:color="auto" w:fill="auto"/>
            <w:noWrap/>
            <w:vAlign w:val="bottom"/>
            <w:hideMark/>
          </w:tcPr>
          <w:p w14:paraId="4F859427" w14:textId="27898499"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AMISULPRIDE ORAL SOLUTION SUGAR FREE 100MG/ML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60ML</w:t>
            </w:r>
            <w:r w:rsidR="00136A70">
              <w:rPr>
                <w:rFonts w:ascii="Arial" w:hAnsi="Arial" w:cs="Arial"/>
                <w:color w:val="000000"/>
                <w:sz w:val="18"/>
                <w:szCs w:val="18"/>
                <w:lang w:eastAsia="en-GB"/>
              </w:rPr>
              <w:t>)</w:t>
            </w:r>
          </w:p>
        </w:tc>
      </w:tr>
      <w:tr w:rsidR="00D3464C" w:rsidRPr="00D3464C" w14:paraId="03C41025" w14:textId="77777777" w:rsidTr="00D3464C">
        <w:trPr>
          <w:trHeight w:val="288"/>
        </w:trPr>
        <w:tc>
          <w:tcPr>
            <w:tcW w:w="13120" w:type="dxa"/>
            <w:tcBorders>
              <w:top w:val="nil"/>
              <w:left w:val="nil"/>
              <w:bottom w:val="nil"/>
              <w:right w:val="nil"/>
            </w:tcBorders>
            <w:shd w:val="clear" w:color="auto" w:fill="auto"/>
            <w:noWrap/>
            <w:vAlign w:val="bottom"/>
            <w:hideMark/>
          </w:tcPr>
          <w:p w14:paraId="33B36204" w14:textId="3876DD28"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AMITRIPTYLINE ORAL SOLUTION SUGAR FREE 10MG/5ML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150ML</w:t>
            </w:r>
            <w:r w:rsidR="00136A70">
              <w:rPr>
                <w:rFonts w:ascii="Arial" w:hAnsi="Arial" w:cs="Arial"/>
                <w:color w:val="000000"/>
                <w:sz w:val="18"/>
                <w:szCs w:val="18"/>
                <w:lang w:eastAsia="en-GB"/>
              </w:rPr>
              <w:t>)</w:t>
            </w:r>
          </w:p>
        </w:tc>
      </w:tr>
      <w:tr w:rsidR="00D3464C" w:rsidRPr="00D3464C" w14:paraId="48FC139B" w14:textId="77777777" w:rsidTr="00D3464C">
        <w:trPr>
          <w:trHeight w:val="288"/>
        </w:trPr>
        <w:tc>
          <w:tcPr>
            <w:tcW w:w="13120" w:type="dxa"/>
            <w:tcBorders>
              <w:top w:val="nil"/>
              <w:left w:val="nil"/>
              <w:bottom w:val="nil"/>
              <w:right w:val="nil"/>
            </w:tcBorders>
            <w:shd w:val="clear" w:color="auto" w:fill="auto"/>
            <w:noWrap/>
            <w:vAlign w:val="bottom"/>
            <w:hideMark/>
          </w:tcPr>
          <w:p w14:paraId="13AC0302" w14:textId="2D5AC70C"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AMITRIPTYLINE ORAL SOLUTION SUGAR FREE 25MG/5ML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150ML</w:t>
            </w:r>
            <w:r w:rsidR="00136A70">
              <w:rPr>
                <w:rFonts w:ascii="Arial" w:hAnsi="Arial" w:cs="Arial"/>
                <w:color w:val="000000"/>
                <w:sz w:val="18"/>
                <w:szCs w:val="18"/>
                <w:lang w:eastAsia="en-GB"/>
              </w:rPr>
              <w:t>)</w:t>
            </w:r>
          </w:p>
        </w:tc>
      </w:tr>
      <w:tr w:rsidR="00D3464C" w:rsidRPr="00D3464C" w14:paraId="677C4DF3" w14:textId="77777777" w:rsidTr="00D3464C">
        <w:trPr>
          <w:trHeight w:val="288"/>
        </w:trPr>
        <w:tc>
          <w:tcPr>
            <w:tcW w:w="13120" w:type="dxa"/>
            <w:tcBorders>
              <w:top w:val="nil"/>
              <w:left w:val="nil"/>
              <w:bottom w:val="nil"/>
              <w:right w:val="nil"/>
            </w:tcBorders>
            <w:shd w:val="clear" w:color="auto" w:fill="auto"/>
            <w:vAlign w:val="center"/>
            <w:hideMark/>
          </w:tcPr>
          <w:p w14:paraId="0988FDC6" w14:textId="3444F9D5" w:rsidR="00D3464C" w:rsidRPr="00D3464C" w:rsidRDefault="00D3464C" w:rsidP="00D3464C">
            <w:pPr>
              <w:rPr>
                <w:rFonts w:ascii="Arial" w:hAnsi="Arial" w:cs="Arial"/>
                <w:sz w:val="18"/>
                <w:szCs w:val="18"/>
                <w:lang w:eastAsia="en-GB"/>
              </w:rPr>
            </w:pPr>
            <w:r w:rsidRPr="00D3464C">
              <w:rPr>
                <w:rFonts w:ascii="Arial" w:hAnsi="Arial" w:cs="Arial"/>
                <w:sz w:val="18"/>
                <w:szCs w:val="18"/>
                <w:lang w:eastAsia="en-GB"/>
              </w:rPr>
              <w:t xml:space="preserve">AMITRIPTYLINE ORAL SOLUTION SUGAR FREE 50MG/5ML </w:t>
            </w:r>
            <w:r w:rsidR="00136A70">
              <w:rPr>
                <w:rFonts w:ascii="Arial" w:hAnsi="Arial" w:cs="Arial"/>
                <w:sz w:val="18"/>
                <w:szCs w:val="18"/>
                <w:lang w:eastAsia="en-GB"/>
              </w:rPr>
              <w:t>(</w:t>
            </w:r>
            <w:r w:rsidRPr="00D3464C">
              <w:rPr>
                <w:rFonts w:ascii="Arial" w:hAnsi="Arial" w:cs="Arial"/>
                <w:sz w:val="18"/>
                <w:szCs w:val="18"/>
                <w:lang w:eastAsia="en-GB"/>
              </w:rPr>
              <w:t>150ML</w:t>
            </w:r>
            <w:r w:rsidR="00136A70">
              <w:rPr>
                <w:rFonts w:ascii="Arial" w:hAnsi="Arial" w:cs="Arial"/>
                <w:sz w:val="18"/>
                <w:szCs w:val="18"/>
                <w:lang w:eastAsia="en-GB"/>
              </w:rPr>
              <w:t>)</w:t>
            </w:r>
          </w:p>
        </w:tc>
      </w:tr>
      <w:tr w:rsidR="00D3464C" w:rsidRPr="00D3464C" w14:paraId="45D0CA70" w14:textId="77777777" w:rsidTr="00D3464C">
        <w:trPr>
          <w:trHeight w:val="288"/>
        </w:trPr>
        <w:tc>
          <w:tcPr>
            <w:tcW w:w="13120" w:type="dxa"/>
            <w:tcBorders>
              <w:top w:val="nil"/>
              <w:left w:val="nil"/>
              <w:bottom w:val="nil"/>
              <w:right w:val="nil"/>
            </w:tcBorders>
            <w:shd w:val="clear" w:color="auto" w:fill="auto"/>
            <w:noWrap/>
            <w:vAlign w:val="bottom"/>
            <w:hideMark/>
          </w:tcPr>
          <w:p w14:paraId="26C745E3" w14:textId="5DEF17F4"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AMLODIPINE ORAL SOLUTION 10MG/5ML (2MG/ML)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150ML</w:t>
            </w:r>
            <w:r w:rsidR="00136A70">
              <w:rPr>
                <w:rFonts w:ascii="Arial" w:hAnsi="Arial" w:cs="Arial"/>
                <w:color w:val="000000"/>
                <w:sz w:val="18"/>
                <w:szCs w:val="18"/>
                <w:lang w:eastAsia="en-GB"/>
              </w:rPr>
              <w:t>)</w:t>
            </w:r>
          </w:p>
        </w:tc>
      </w:tr>
      <w:tr w:rsidR="00D3464C" w:rsidRPr="00D3464C" w14:paraId="096B84EA" w14:textId="77777777" w:rsidTr="00D3464C">
        <w:trPr>
          <w:trHeight w:val="288"/>
        </w:trPr>
        <w:tc>
          <w:tcPr>
            <w:tcW w:w="13120" w:type="dxa"/>
            <w:tcBorders>
              <w:top w:val="nil"/>
              <w:left w:val="nil"/>
              <w:bottom w:val="nil"/>
              <w:right w:val="nil"/>
            </w:tcBorders>
            <w:shd w:val="clear" w:color="auto" w:fill="auto"/>
            <w:noWrap/>
            <w:vAlign w:val="bottom"/>
            <w:hideMark/>
          </w:tcPr>
          <w:p w14:paraId="75F314A2" w14:textId="6AEE95A0"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AMLODIPINE ORAL SOLUTION 5MG/5ML (1MG/ML)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150ML</w:t>
            </w:r>
            <w:r w:rsidR="00136A70">
              <w:rPr>
                <w:rFonts w:ascii="Arial" w:hAnsi="Arial" w:cs="Arial"/>
                <w:color w:val="000000"/>
                <w:sz w:val="18"/>
                <w:szCs w:val="18"/>
                <w:lang w:eastAsia="en-GB"/>
              </w:rPr>
              <w:t>)</w:t>
            </w:r>
          </w:p>
        </w:tc>
      </w:tr>
      <w:tr w:rsidR="00D3464C" w:rsidRPr="00D3464C" w14:paraId="53D505B4" w14:textId="77777777" w:rsidTr="00D3464C">
        <w:trPr>
          <w:trHeight w:val="288"/>
        </w:trPr>
        <w:tc>
          <w:tcPr>
            <w:tcW w:w="13120" w:type="dxa"/>
            <w:tcBorders>
              <w:top w:val="nil"/>
              <w:left w:val="nil"/>
              <w:bottom w:val="nil"/>
              <w:right w:val="nil"/>
            </w:tcBorders>
            <w:shd w:val="clear" w:color="auto" w:fill="auto"/>
            <w:noWrap/>
            <w:vAlign w:val="bottom"/>
            <w:hideMark/>
          </w:tcPr>
          <w:p w14:paraId="7CD6B46F" w14:textId="59357E0C"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AMOXICILLIN ORAL SUSPENSION SUGAR FREE (PRELABELLED PREPACK) 125MG/5ML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100ML</w:t>
            </w:r>
            <w:r w:rsidR="00136A70">
              <w:rPr>
                <w:rFonts w:ascii="Arial" w:hAnsi="Arial" w:cs="Arial"/>
                <w:color w:val="000000"/>
                <w:sz w:val="18"/>
                <w:szCs w:val="18"/>
                <w:lang w:eastAsia="en-GB"/>
              </w:rPr>
              <w:t>)</w:t>
            </w:r>
          </w:p>
        </w:tc>
      </w:tr>
      <w:tr w:rsidR="00D3464C" w:rsidRPr="00D3464C" w14:paraId="329ACB13" w14:textId="77777777" w:rsidTr="00D3464C">
        <w:trPr>
          <w:trHeight w:val="288"/>
        </w:trPr>
        <w:tc>
          <w:tcPr>
            <w:tcW w:w="13120" w:type="dxa"/>
            <w:tcBorders>
              <w:top w:val="nil"/>
              <w:left w:val="nil"/>
              <w:bottom w:val="nil"/>
              <w:right w:val="nil"/>
            </w:tcBorders>
            <w:shd w:val="clear" w:color="auto" w:fill="auto"/>
            <w:hideMark/>
          </w:tcPr>
          <w:p w14:paraId="2E489C24"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AMOXICILLIN ORAL SUSPENSION SUGAR FREE (PRELABELLED PREPACK) 250MG/5ML (100ML)</w:t>
            </w:r>
          </w:p>
        </w:tc>
      </w:tr>
      <w:tr w:rsidR="00D3464C" w:rsidRPr="00D3464C" w14:paraId="3A55B2DB" w14:textId="77777777" w:rsidTr="00D3464C">
        <w:trPr>
          <w:trHeight w:val="288"/>
        </w:trPr>
        <w:tc>
          <w:tcPr>
            <w:tcW w:w="13120" w:type="dxa"/>
            <w:tcBorders>
              <w:top w:val="nil"/>
              <w:left w:val="nil"/>
              <w:bottom w:val="nil"/>
              <w:right w:val="nil"/>
            </w:tcBorders>
            <w:shd w:val="clear" w:color="auto" w:fill="auto"/>
            <w:noWrap/>
            <w:vAlign w:val="bottom"/>
            <w:hideMark/>
          </w:tcPr>
          <w:p w14:paraId="776D6201" w14:textId="5F8DD212"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AMOXICILLIN ORAL SUSPENSION SUGAR FREE 125MG/5ML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100ML</w:t>
            </w:r>
            <w:r w:rsidR="00136A70">
              <w:rPr>
                <w:rFonts w:ascii="Arial" w:hAnsi="Arial" w:cs="Arial"/>
                <w:color w:val="000000"/>
                <w:sz w:val="18"/>
                <w:szCs w:val="18"/>
                <w:lang w:eastAsia="en-GB"/>
              </w:rPr>
              <w:t>)</w:t>
            </w:r>
          </w:p>
        </w:tc>
      </w:tr>
      <w:tr w:rsidR="00D3464C" w:rsidRPr="00D3464C" w14:paraId="1F2D19BC" w14:textId="77777777" w:rsidTr="00D3464C">
        <w:trPr>
          <w:trHeight w:val="288"/>
        </w:trPr>
        <w:tc>
          <w:tcPr>
            <w:tcW w:w="13120" w:type="dxa"/>
            <w:tcBorders>
              <w:top w:val="nil"/>
              <w:left w:val="nil"/>
              <w:bottom w:val="nil"/>
              <w:right w:val="nil"/>
            </w:tcBorders>
            <w:shd w:val="clear" w:color="auto" w:fill="auto"/>
            <w:noWrap/>
            <w:vAlign w:val="bottom"/>
            <w:hideMark/>
          </w:tcPr>
          <w:p w14:paraId="04BB4405" w14:textId="272C5611"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AMOXICILLIN ORAL SUSPENSION SUGAR FREE 250MG/5ML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100ML</w:t>
            </w:r>
            <w:r w:rsidR="00136A70">
              <w:rPr>
                <w:rFonts w:ascii="Arial" w:hAnsi="Arial" w:cs="Arial"/>
                <w:color w:val="000000"/>
                <w:sz w:val="18"/>
                <w:szCs w:val="18"/>
                <w:lang w:eastAsia="en-GB"/>
              </w:rPr>
              <w:t>)</w:t>
            </w:r>
          </w:p>
        </w:tc>
      </w:tr>
      <w:tr w:rsidR="00D3464C" w:rsidRPr="00D3464C" w14:paraId="7676E78C" w14:textId="77777777" w:rsidTr="00D3464C">
        <w:trPr>
          <w:trHeight w:val="288"/>
        </w:trPr>
        <w:tc>
          <w:tcPr>
            <w:tcW w:w="13120" w:type="dxa"/>
            <w:tcBorders>
              <w:top w:val="nil"/>
              <w:left w:val="nil"/>
              <w:bottom w:val="nil"/>
              <w:right w:val="nil"/>
            </w:tcBorders>
            <w:shd w:val="clear" w:color="auto" w:fill="auto"/>
            <w:noWrap/>
            <w:vAlign w:val="bottom"/>
            <w:hideMark/>
          </w:tcPr>
          <w:p w14:paraId="2040F154" w14:textId="37911EE6"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ARIPIPRAZOLE ORAL SOLUTION 1MG/ML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150ML</w:t>
            </w:r>
            <w:r w:rsidR="00136A70">
              <w:rPr>
                <w:rFonts w:ascii="Arial" w:hAnsi="Arial" w:cs="Arial"/>
                <w:color w:val="000000"/>
                <w:sz w:val="18"/>
                <w:szCs w:val="18"/>
                <w:lang w:eastAsia="en-GB"/>
              </w:rPr>
              <w:t>)</w:t>
            </w:r>
          </w:p>
        </w:tc>
      </w:tr>
      <w:tr w:rsidR="00D3464C" w:rsidRPr="00D3464C" w14:paraId="26284A38" w14:textId="77777777" w:rsidTr="00D3464C">
        <w:trPr>
          <w:trHeight w:val="288"/>
        </w:trPr>
        <w:tc>
          <w:tcPr>
            <w:tcW w:w="13120" w:type="dxa"/>
            <w:tcBorders>
              <w:top w:val="nil"/>
              <w:left w:val="nil"/>
              <w:bottom w:val="nil"/>
              <w:right w:val="nil"/>
            </w:tcBorders>
            <w:shd w:val="clear" w:color="auto" w:fill="auto"/>
            <w:noWrap/>
            <w:vAlign w:val="bottom"/>
            <w:hideMark/>
          </w:tcPr>
          <w:p w14:paraId="4A9DE35D" w14:textId="362DB13B"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lastRenderedPageBreak/>
              <w:t>ATENOLOL ORAL SOLUTION S</w:t>
            </w:r>
            <w:r w:rsidR="00136A70">
              <w:rPr>
                <w:rFonts w:ascii="Arial" w:hAnsi="Arial" w:cs="Arial"/>
                <w:color w:val="000000"/>
                <w:sz w:val="18"/>
                <w:szCs w:val="18"/>
                <w:lang w:eastAsia="en-GB"/>
              </w:rPr>
              <w:t>UGAR FREE</w:t>
            </w:r>
            <w:r w:rsidRPr="00D3464C">
              <w:rPr>
                <w:rFonts w:ascii="Arial" w:hAnsi="Arial" w:cs="Arial"/>
                <w:color w:val="000000"/>
                <w:sz w:val="18"/>
                <w:szCs w:val="18"/>
                <w:lang w:eastAsia="en-GB"/>
              </w:rPr>
              <w:t xml:space="preserve"> 25MG/5ML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300ML</w:t>
            </w:r>
            <w:r w:rsidR="00136A70">
              <w:rPr>
                <w:rFonts w:ascii="Arial" w:hAnsi="Arial" w:cs="Arial"/>
                <w:color w:val="000000"/>
                <w:sz w:val="18"/>
                <w:szCs w:val="18"/>
                <w:lang w:eastAsia="en-GB"/>
              </w:rPr>
              <w:t>)</w:t>
            </w:r>
          </w:p>
        </w:tc>
      </w:tr>
      <w:tr w:rsidR="00D3464C" w:rsidRPr="00D3464C" w14:paraId="7DBA5C80" w14:textId="77777777" w:rsidTr="00D3464C">
        <w:trPr>
          <w:trHeight w:val="288"/>
        </w:trPr>
        <w:tc>
          <w:tcPr>
            <w:tcW w:w="13120" w:type="dxa"/>
            <w:tcBorders>
              <w:top w:val="nil"/>
              <w:left w:val="nil"/>
              <w:bottom w:val="nil"/>
              <w:right w:val="nil"/>
            </w:tcBorders>
            <w:shd w:val="clear" w:color="auto" w:fill="auto"/>
            <w:noWrap/>
            <w:vAlign w:val="bottom"/>
            <w:hideMark/>
          </w:tcPr>
          <w:p w14:paraId="72B3FB3E"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ATOVAQUONE ORAL SUSPENSION (SUGAR FREE) 750MG/5ML (226ML)</w:t>
            </w:r>
          </w:p>
        </w:tc>
      </w:tr>
      <w:tr w:rsidR="00D3464C" w:rsidRPr="00D3464C" w14:paraId="2DA00080" w14:textId="77777777" w:rsidTr="00D3464C">
        <w:trPr>
          <w:trHeight w:val="288"/>
        </w:trPr>
        <w:tc>
          <w:tcPr>
            <w:tcW w:w="13120" w:type="dxa"/>
            <w:tcBorders>
              <w:top w:val="nil"/>
              <w:left w:val="nil"/>
              <w:bottom w:val="nil"/>
              <w:right w:val="nil"/>
            </w:tcBorders>
            <w:shd w:val="clear" w:color="auto" w:fill="auto"/>
            <w:noWrap/>
            <w:vAlign w:val="bottom"/>
            <w:hideMark/>
          </w:tcPr>
          <w:p w14:paraId="717B98C0" w14:textId="7B649C49"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AZITHROMYCIN ORAL SUSPENSION 200MG/5ML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15ML</w:t>
            </w:r>
            <w:r w:rsidR="00136A70">
              <w:rPr>
                <w:rFonts w:ascii="Arial" w:hAnsi="Arial" w:cs="Arial"/>
                <w:color w:val="000000"/>
                <w:sz w:val="18"/>
                <w:szCs w:val="18"/>
                <w:lang w:eastAsia="en-GB"/>
              </w:rPr>
              <w:t>)</w:t>
            </w:r>
          </w:p>
        </w:tc>
      </w:tr>
      <w:tr w:rsidR="00D3464C" w:rsidRPr="00D3464C" w14:paraId="2959059B" w14:textId="77777777" w:rsidTr="00D3464C">
        <w:trPr>
          <w:trHeight w:val="288"/>
        </w:trPr>
        <w:tc>
          <w:tcPr>
            <w:tcW w:w="13120" w:type="dxa"/>
            <w:tcBorders>
              <w:top w:val="nil"/>
              <w:left w:val="nil"/>
              <w:bottom w:val="nil"/>
              <w:right w:val="nil"/>
            </w:tcBorders>
            <w:shd w:val="clear" w:color="auto" w:fill="auto"/>
            <w:noWrap/>
            <w:vAlign w:val="bottom"/>
            <w:hideMark/>
          </w:tcPr>
          <w:p w14:paraId="6E4006FD" w14:textId="0AFBF5AF"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AZITHROMYCIN ORAL SUSPENSION 200MG/5ML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22.5ML</w:t>
            </w:r>
            <w:r w:rsidR="00136A70">
              <w:rPr>
                <w:rFonts w:ascii="Arial" w:hAnsi="Arial" w:cs="Arial"/>
                <w:color w:val="000000"/>
                <w:sz w:val="18"/>
                <w:szCs w:val="18"/>
                <w:lang w:eastAsia="en-GB"/>
              </w:rPr>
              <w:t>)</w:t>
            </w:r>
          </w:p>
        </w:tc>
      </w:tr>
      <w:tr w:rsidR="00D3464C" w:rsidRPr="00D3464C" w14:paraId="3C48B9A6" w14:textId="77777777" w:rsidTr="00D3464C">
        <w:trPr>
          <w:trHeight w:val="288"/>
        </w:trPr>
        <w:tc>
          <w:tcPr>
            <w:tcW w:w="13120" w:type="dxa"/>
            <w:tcBorders>
              <w:top w:val="nil"/>
              <w:left w:val="nil"/>
              <w:bottom w:val="nil"/>
              <w:right w:val="nil"/>
            </w:tcBorders>
            <w:shd w:val="clear" w:color="auto" w:fill="auto"/>
            <w:noWrap/>
            <w:vAlign w:val="bottom"/>
            <w:hideMark/>
          </w:tcPr>
          <w:p w14:paraId="5738E226" w14:textId="2CFE66F1"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AZITHROMYCIN ORAL SUSPENSION 200MG/5ML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30ML</w:t>
            </w:r>
            <w:r w:rsidR="00136A70">
              <w:rPr>
                <w:rFonts w:ascii="Arial" w:hAnsi="Arial" w:cs="Arial"/>
                <w:color w:val="000000"/>
                <w:sz w:val="18"/>
                <w:szCs w:val="18"/>
                <w:lang w:eastAsia="en-GB"/>
              </w:rPr>
              <w:t>)</w:t>
            </w:r>
          </w:p>
        </w:tc>
      </w:tr>
      <w:tr w:rsidR="00D3464C" w:rsidRPr="00D3464C" w14:paraId="1FB4DD3C" w14:textId="77777777" w:rsidTr="00D3464C">
        <w:trPr>
          <w:trHeight w:val="288"/>
        </w:trPr>
        <w:tc>
          <w:tcPr>
            <w:tcW w:w="13120" w:type="dxa"/>
            <w:tcBorders>
              <w:top w:val="nil"/>
              <w:left w:val="nil"/>
              <w:bottom w:val="nil"/>
              <w:right w:val="nil"/>
            </w:tcBorders>
            <w:shd w:val="clear" w:color="auto" w:fill="auto"/>
            <w:noWrap/>
            <w:vAlign w:val="bottom"/>
            <w:hideMark/>
          </w:tcPr>
          <w:p w14:paraId="4D06FA15" w14:textId="7C37860E"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BACLOFEN ORAL SOLUTION SUGAR FREE 5MG/5ML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300ML</w:t>
            </w:r>
            <w:r w:rsidR="00136A70">
              <w:rPr>
                <w:rFonts w:ascii="Arial" w:hAnsi="Arial" w:cs="Arial"/>
                <w:color w:val="000000"/>
                <w:sz w:val="18"/>
                <w:szCs w:val="18"/>
                <w:lang w:eastAsia="en-GB"/>
              </w:rPr>
              <w:t>)</w:t>
            </w:r>
          </w:p>
        </w:tc>
      </w:tr>
      <w:tr w:rsidR="00D3464C" w:rsidRPr="00D3464C" w14:paraId="7B298CEC" w14:textId="77777777" w:rsidTr="00D3464C">
        <w:trPr>
          <w:trHeight w:val="288"/>
        </w:trPr>
        <w:tc>
          <w:tcPr>
            <w:tcW w:w="13120" w:type="dxa"/>
            <w:tcBorders>
              <w:top w:val="nil"/>
              <w:left w:val="nil"/>
              <w:bottom w:val="nil"/>
              <w:right w:val="nil"/>
            </w:tcBorders>
            <w:shd w:val="clear" w:color="auto" w:fill="auto"/>
            <w:noWrap/>
            <w:vAlign w:val="bottom"/>
            <w:hideMark/>
          </w:tcPr>
          <w:p w14:paraId="789805F5" w14:textId="2988D965"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CAFFEINE CITRATE ORAL SOLUTION 50MG/5ML (5ML</w:t>
            </w:r>
            <w:r w:rsidR="00136A70">
              <w:rPr>
                <w:rFonts w:ascii="Arial" w:hAnsi="Arial" w:cs="Arial"/>
                <w:color w:val="000000"/>
                <w:sz w:val="18"/>
                <w:szCs w:val="18"/>
                <w:lang w:eastAsia="en-GB"/>
              </w:rPr>
              <w:t>)</w:t>
            </w:r>
          </w:p>
        </w:tc>
      </w:tr>
      <w:tr w:rsidR="00D3464C" w:rsidRPr="00D3464C" w14:paraId="7EE46E69" w14:textId="77777777" w:rsidTr="00D3464C">
        <w:trPr>
          <w:trHeight w:val="288"/>
        </w:trPr>
        <w:tc>
          <w:tcPr>
            <w:tcW w:w="13120" w:type="dxa"/>
            <w:tcBorders>
              <w:top w:val="nil"/>
              <w:left w:val="nil"/>
              <w:bottom w:val="nil"/>
              <w:right w:val="nil"/>
            </w:tcBorders>
            <w:shd w:val="clear" w:color="auto" w:fill="auto"/>
            <w:vAlign w:val="center"/>
            <w:hideMark/>
          </w:tcPr>
          <w:p w14:paraId="041042EF" w14:textId="24B4BE9A" w:rsidR="00D3464C" w:rsidRPr="00D3464C" w:rsidRDefault="00D3464C" w:rsidP="00D3464C">
            <w:pPr>
              <w:rPr>
                <w:rFonts w:ascii="Arial" w:hAnsi="Arial" w:cs="Arial"/>
                <w:sz w:val="18"/>
                <w:szCs w:val="18"/>
                <w:lang w:eastAsia="en-GB"/>
              </w:rPr>
            </w:pPr>
            <w:r w:rsidRPr="00D3464C">
              <w:rPr>
                <w:rFonts w:ascii="Arial" w:hAnsi="Arial" w:cs="Arial"/>
                <w:sz w:val="18"/>
                <w:szCs w:val="18"/>
                <w:lang w:eastAsia="en-GB"/>
              </w:rPr>
              <w:t xml:space="preserve">CAPTOPRIL ORAL SOLUTION 25MG/5ML </w:t>
            </w:r>
            <w:r w:rsidR="00136A70">
              <w:rPr>
                <w:rFonts w:ascii="Arial" w:hAnsi="Arial" w:cs="Arial"/>
                <w:sz w:val="18"/>
                <w:szCs w:val="18"/>
                <w:lang w:eastAsia="en-GB"/>
              </w:rPr>
              <w:t>(</w:t>
            </w:r>
            <w:r w:rsidRPr="00D3464C">
              <w:rPr>
                <w:rFonts w:ascii="Arial" w:hAnsi="Arial" w:cs="Arial"/>
                <w:sz w:val="18"/>
                <w:szCs w:val="18"/>
                <w:lang w:eastAsia="en-GB"/>
              </w:rPr>
              <w:t>100ML</w:t>
            </w:r>
            <w:r w:rsidR="00136A70">
              <w:rPr>
                <w:rFonts w:ascii="Arial" w:hAnsi="Arial" w:cs="Arial"/>
                <w:sz w:val="18"/>
                <w:szCs w:val="18"/>
                <w:lang w:eastAsia="en-GB"/>
              </w:rPr>
              <w:t>)</w:t>
            </w:r>
          </w:p>
        </w:tc>
      </w:tr>
      <w:tr w:rsidR="00D3464C" w:rsidRPr="00D3464C" w14:paraId="129DDFAA" w14:textId="77777777" w:rsidTr="00D3464C">
        <w:trPr>
          <w:trHeight w:val="288"/>
        </w:trPr>
        <w:tc>
          <w:tcPr>
            <w:tcW w:w="13120" w:type="dxa"/>
            <w:tcBorders>
              <w:top w:val="nil"/>
              <w:left w:val="nil"/>
              <w:bottom w:val="nil"/>
              <w:right w:val="nil"/>
            </w:tcBorders>
            <w:shd w:val="clear" w:color="auto" w:fill="auto"/>
            <w:vAlign w:val="center"/>
            <w:hideMark/>
          </w:tcPr>
          <w:p w14:paraId="1C6CBD10" w14:textId="4CC9BA68" w:rsidR="00D3464C" w:rsidRPr="00D3464C" w:rsidRDefault="00D3464C" w:rsidP="00D3464C">
            <w:pPr>
              <w:rPr>
                <w:rFonts w:ascii="Arial" w:hAnsi="Arial" w:cs="Arial"/>
                <w:sz w:val="18"/>
                <w:szCs w:val="18"/>
                <w:lang w:eastAsia="en-GB"/>
              </w:rPr>
            </w:pPr>
            <w:r w:rsidRPr="00D3464C">
              <w:rPr>
                <w:rFonts w:ascii="Arial" w:hAnsi="Arial" w:cs="Arial"/>
                <w:sz w:val="18"/>
                <w:szCs w:val="18"/>
                <w:lang w:eastAsia="en-GB"/>
              </w:rPr>
              <w:t xml:space="preserve">CAPTOPRIL ORAL SOLUTION 5MG/5ML </w:t>
            </w:r>
            <w:r w:rsidR="00136A70">
              <w:rPr>
                <w:rFonts w:ascii="Arial" w:hAnsi="Arial" w:cs="Arial"/>
                <w:sz w:val="18"/>
                <w:szCs w:val="18"/>
                <w:lang w:eastAsia="en-GB"/>
              </w:rPr>
              <w:t>(</w:t>
            </w:r>
            <w:r w:rsidRPr="00D3464C">
              <w:rPr>
                <w:rFonts w:ascii="Arial" w:hAnsi="Arial" w:cs="Arial"/>
                <w:sz w:val="18"/>
                <w:szCs w:val="18"/>
                <w:lang w:eastAsia="en-GB"/>
              </w:rPr>
              <w:t>100ML</w:t>
            </w:r>
            <w:r w:rsidR="00136A70">
              <w:rPr>
                <w:rFonts w:ascii="Arial" w:hAnsi="Arial" w:cs="Arial"/>
                <w:sz w:val="18"/>
                <w:szCs w:val="18"/>
                <w:lang w:eastAsia="en-GB"/>
              </w:rPr>
              <w:t>)</w:t>
            </w:r>
          </w:p>
        </w:tc>
      </w:tr>
      <w:tr w:rsidR="00D3464C" w:rsidRPr="00D3464C" w14:paraId="2F2AE01E" w14:textId="77777777" w:rsidTr="00D3464C">
        <w:trPr>
          <w:trHeight w:val="288"/>
        </w:trPr>
        <w:tc>
          <w:tcPr>
            <w:tcW w:w="13120" w:type="dxa"/>
            <w:tcBorders>
              <w:top w:val="nil"/>
              <w:left w:val="nil"/>
              <w:bottom w:val="nil"/>
              <w:right w:val="nil"/>
            </w:tcBorders>
            <w:shd w:val="clear" w:color="auto" w:fill="auto"/>
            <w:vAlign w:val="center"/>
            <w:hideMark/>
          </w:tcPr>
          <w:p w14:paraId="4D9A2FDC" w14:textId="63A48468" w:rsidR="00D3464C" w:rsidRPr="00D3464C" w:rsidRDefault="00D3464C" w:rsidP="00D3464C">
            <w:pPr>
              <w:rPr>
                <w:rFonts w:ascii="Arial" w:hAnsi="Arial" w:cs="Arial"/>
                <w:sz w:val="18"/>
                <w:szCs w:val="18"/>
                <w:lang w:eastAsia="en-GB"/>
              </w:rPr>
            </w:pPr>
            <w:r w:rsidRPr="00D3464C">
              <w:rPr>
                <w:rFonts w:ascii="Arial" w:hAnsi="Arial" w:cs="Arial"/>
                <w:sz w:val="18"/>
                <w:szCs w:val="18"/>
                <w:lang w:eastAsia="en-GB"/>
              </w:rPr>
              <w:t xml:space="preserve">CARBOCISTEINE </w:t>
            </w:r>
            <w:r w:rsidR="00136A70">
              <w:rPr>
                <w:rFonts w:ascii="Arial" w:hAnsi="Arial" w:cs="Arial"/>
                <w:sz w:val="18"/>
                <w:szCs w:val="18"/>
                <w:lang w:eastAsia="en-GB"/>
              </w:rPr>
              <w:t>ORAL SOLUTION</w:t>
            </w:r>
            <w:r w:rsidRPr="00D3464C">
              <w:rPr>
                <w:rFonts w:ascii="Arial" w:hAnsi="Arial" w:cs="Arial"/>
                <w:sz w:val="18"/>
                <w:szCs w:val="18"/>
                <w:lang w:eastAsia="en-GB"/>
              </w:rPr>
              <w:t xml:space="preserve"> 250MG/5ML </w:t>
            </w:r>
            <w:r w:rsidR="00136A70">
              <w:rPr>
                <w:rFonts w:ascii="Arial" w:hAnsi="Arial" w:cs="Arial"/>
                <w:sz w:val="18"/>
                <w:szCs w:val="18"/>
                <w:lang w:eastAsia="en-GB"/>
              </w:rPr>
              <w:t>(</w:t>
            </w:r>
            <w:r w:rsidRPr="00D3464C">
              <w:rPr>
                <w:rFonts w:ascii="Arial" w:hAnsi="Arial" w:cs="Arial"/>
                <w:sz w:val="18"/>
                <w:szCs w:val="18"/>
                <w:lang w:eastAsia="en-GB"/>
              </w:rPr>
              <w:t>300ML</w:t>
            </w:r>
            <w:r w:rsidR="00136A70">
              <w:rPr>
                <w:rFonts w:ascii="Arial" w:hAnsi="Arial" w:cs="Arial"/>
                <w:sz w:val="18"/>
                <w:szCs w:val="18"/>
                <w:lang w:eastAsia="en-GB"/>
              </w:rPr>
              <w:t>)</w:t>
            </w:r>
          </w:p>
        </w:tc>
      </w:tr>
      <w:tr w:rsidR="00D3464C" w:rsidRPr="00D3464C" w14:paraId="50D57BC2" w14:textId="77777777" w:rsidTr="00D3464C">
        <w:trPr>
          <w:trHeight w:val="288"/>
        </w:trPr>
        <w:tc>
          <w:tcPr>
            <w:tcW w:w="13120" w:type="dxa"/>
            <w:tcBorders>
              <w:top w:val="nil"/>
              <w:left w:val="nil"/>
              <w:bottom w:val="nil"/>
              <w:right w:val="nil"/>
            </w:tcBorders>
            <w:shd w:val="clear" w:color="auto" w:fill="auto"/>
            <w:noWrap/>
            <w:vAlign w:val="bottom"/>
            <w:hideMark/>
          </w:tcPr>
          <w:p w14:paraId="1AE4A688" w14:textId="5CB1E3FD"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CEFACLOR ORAL SUSPENSION 125MG/5ML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100ML</w:t>
            </w:r>
            <w:r w:rsidR="00136A70">
              <w:rPr>
                <w:rFonts w:ascii="Arial" w:hAnsi="Arial" w:cs="Arial"/>
                <w:color w:val="000000"/>
                <w:sz w:val="18"/>
                <w:szCs w:val="18"/>
                <w:lang w:eastAsia="en-GB"/>
              </w:rPr>
              <w:t>)</w:t>
            </w:r>
          </w:p>
        </w:tc>
      </w:tr>
      <w:tr w:rsidR="00D3464C" w:rsidRPr="00D3464C" w14:paraId="0B4F5E06" w14:textId="77777777" w:rsidTr="00D3464C">
        <w:trPr>
          <w:trHeight w:val="288"/>
        </w:trPr>
        <w:tc>
          <w:tcPr>
            <w:tcW w:w="13120" w:type="dxa"/>
            <w:tcBorders>
              <w:top w:val="nil"/>
              <w:left w:val="nil"/>
              <w:bottom w:val="nil"/>
              <w:right w:val="nil"/>
            </w:tcBorders>
            <w:shd w:val="clear" w:color="auto" w:fill="auto"/>
            <w:noWrap/>
            <w:vAlign w:val="bottom"/>
            <w:hideMark/>
          </w:tcPr>
          <w:p w14:paraId="28F99ED7" w14:textId="02BF9C08"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CEFACLOR ORAL SUSPENSION 250MG/5ML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100ML</w:t>
            </w:r>
            <w:r w:rsidR="00136A70">
              <w:rPr>
                <w:rFonts w:ascii="Arial" w:hAnsi="Arial" w:cs="Arial"/>
                <w:color w:val="000000"/>
                <w:sz w:val="18"/>
                <w:szCs w:val="18"/>
                <w:lang w:eastAsia="en-GB"/>
              </w:rPr>
              <w:t>)</w:t>
            </w:r>
          </w:p>
        </w:tc>
      </w:tr>
      <w:tr w:rsidR="00D3464C" w:rsidRPr="00D3464C" w14:paraId="0F2A45B7" w14:textId="77777777" w:rsidTr="00D3464C">
        <w:trPr>
          <w:trHeight w:val="288"/>
        </w:trPr>
        <w:tc>
          <w:tcPr>
            <w:tcW w:w="13120" w:type="dxa"/>
            <w:tcBorders>
              <w:top w:val="nil"/>
              <w:left w:val="nil"/>
              <w:bottom w:val="nil"/>
              <w:right w:val="nil"/>
            </w:tcBorders>
            <w:shd w:val="clear" w:color="auto" w:fill="auto"/>
            <w:noWrap/>
            <w:vAlign w:val="bottom"/>
            <w:hideMark/>
          </w:tcPr>
          <w:p w14:paraId="7ED6BD54" w14:textId="038A588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CEFALEXIN ORAL SUSPENSION 125MG/5ML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100ML</w:t>
            </w:r>
            <w:r w:rsidR="00136A70">
              <w:rPr>
                <w:rFonts w:ascii="Arial" w:hAnsi="Arial" w:cs="Arial"/>
                <w:color w:val="000000"/>
                <w:sz w:val="18"/>
                <w:szCs w:val="18"/>
                <w:lang w:eastAsia="en-GB"/>
              </w:rPr>
              <w:t>)</w:t>
            </w:r>
          </w:p>
        </w:tc>
      </w:tr>
      <w:tr w:rsidR="00D3464C" w:rsidRPr="00D3464C" w14:paraId="07576378" w14:textId="77777777" w:rsidTr="00D3464C">
        <w:trPr>
          <w:trHeight w:val="288"/>
        </w:trPr>
        <w:tc>
          <w:tcPr>
            <w:tcW w:w="13120" w:type="dxa"/>
            <w:tcBorders>
              <w:top w:val="nil"/>
              <w:left w:val="nil"/>
              <w:bottom w:val="nil"/>
              <w:right w:val="nil"/>
            </w:tcBorders>
            <w:shd w:val="clear" w:color="auto" w:fill="auto"/>
            <w:noWrap/>
            <w:vAlign w:val="bottom"/>
            <w:hideMark/>
          </w:tcPr>
          <w:p w14:paraId="63C13D3E" w14:textId="6C13313A"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CEFALEXIN ORAL SUSPENSION 250MG/5ML </w:t>
            </w:r>
            <w:r w:rsidR="00136A70">
              <w:rPr>
                <w:rFonts w:ascii="Arial" w:hAnsi="Arial" w:cs="Arial"/>
                <w:color w:val="000000"/>
                <w:sz w:val="18"/>
                <w:szCs w:val="18"/>
                <w:lang w:eastAsia="en-GB"/>
              </w:rPr>
              <w:t>(</w:t>
            </w:r>
            <w:r w:rsidRPr="00D3464C">
              <w:rPr>
                <w:rFonts w:ascii="Arial" w:hAnsi="Arial" w:cs="Arial"/>
                <w:color w:val="000000"/>
                <w:sz w:val="18"/>
                <w:szCs w:val="18"/>
                <w:lang w:eastAsia="en-GB"/>
              </w:rPr>
              <w:t>100ML</w:t>
            </w:r>
            <w:r w:rsidR="00136A70">
              <w:rPr>
                <w:rFonts w:ascii="Arial" w:hAnsi="Arial" w:cs="Arial"/>
                <w:color w:val="000000"/>
                <w:sz w:val="18"/>
                <w:szCs w:val="18"/>
                <w:lang w:eastAsia="en-GB"/>
              </w:rPr>
              <w:t>)</w:t>
            </w:r>
          </w:p>
        </w:tc>
      </w:tr>
      <w:tr w:rsidR="00D3464C" w:rsidRPr="00D3464C" w14:paraId="2A04F9A4" w14:textId="77777777" w:rsidTr="00D3464C">
        <w:trPr>
          <w:trHeight w:val="288"/>
        </w:trPr>
        <w:tc>
          <w:tcPr>
            <w:tcW w:w="13120" w:type="dxa"/>
            <w:tcBorders>
              <w:top w:val="nil"/>
              <w:left w:val="nil"/>
              <w:bottom w:val="nil"/>
              <w:right w:val="nil"/>
            </w:tcBorders>
            <w:shd w:val="clear" w:color="auto" w:fill="auto"/>
            <w:vAlign w:val="center"/>
            <w:hideMark/>
          </w:tcPr>
          <w:p w14:paraId="3E8FB44E" w14:textId="42EE419E" w:rsidR="00D3464C" w:rsidRPr="00D3464C" w:rsidRDefault="00D3464C" w:rsidP="00D3464C">
            <w:pPr>
              <w:rPr>
                <w:rFonts w:ascii="Arial" w:hAnsi="Arial" w:cs="Arial"/>
                <w:sz w:val="18"/>
                <w:szCs w:val="18"/>
                <w:lang w:eastAsia="en-GB"/>
              </w:rPr>
            </w:pPr>
            <w:r w:rsidRPr="00D3464C">
              <w:rPr>
                <w:rFonts w:ascii="Arial" w:hAnsi="Arial" w:cs="Arial"/>
                <w:sz w:val="18"/>
                <w:szCs w:val="18"/>
                <w:lang w:eastAsia="en-GB"/>
              </w:rPr>
              <w:t xml:space="preserve">CETIRIZINE </w:t>
            </w:r>
            <w:r w:rsidR="00136A70">
              <w:rPr>
                <w:rFonts w:ascii="Arial" w:hAnsi="Arial" w:cs="Arial"/>
                <w:sz w:val="18"/>
                <w:szCs w:val="18"/>
                <w:lang w:eastAsia="en-GB"/>
              </w:rPr>
              <w:t xml:space="preserve">HYDROCHLORIDE </w:t>
            </w:r>
            <w:r w:rsidRPr="00D3464C">
              <w:rPr>
                <w:rFonts w:ascii="Arial" w:hAnsi="Arial" w:cs="Arial"/>
                <w:sz w:val="18"/>
                <w:szCs w:val="18"/>
                <w:lang w:eastAsia="en-GB"/>
              </w:rPr>
              <w:t>ORAL SOLUTION SUGAR FREE 1MG/ML 200ML</w:t>
            </w:r>
            <w:r w:rsidR="00136A70">
              <w:rPr>
                <w:rFonts w:ascii="Arial" w:hAnsi="Arial" w:cs="Arial"/>
                <w:sz w:val="18"/>
                <w:szCs w:val="18"/>
                <w:lang w:eastAsia="en-GB"/>
              </w:rPr>
              <w:t>)</w:t>
            </w:r>
          </w:p>
        </w:tc>
      </w:tr>
      <w:tr w:rsidR="00D3464C" w:rsidRPr="00D3464C" w14:paraId="74331079" w14:textId="77777777" w:rsidTr="00D3464C">
        <w:trPr>
          <w:trHeight w:val="288"/>
        </w:trPr>
        <w:tc>
          <w:tcPr>
            <w:tcW w:w="13120" w:type="dxa"/>
            <w:tcBorders>
              <w:top w:val="nil"/>
              <w:left w:val="nil"/>
              <w:bottom w:val="nil"/>
              <w:right w:val="nil"/>
            </w:tcBorders>
            <w:shd w:val="clear" w:color="auto" w:fill="auto"/>
            <w:vAlign w:val="center"/>
            <w:hideMark/>
          </w:tcPr>
          <w:p w14:paraId="1BE9D23C" w14:textId="51133618" w:rsidR="00D3464C" w:rsidRPr="00D3464C" w:rsidRDefault="0081194B" w:rsidP="00D3464C">
            <w:pPr>
              <w:rPr>
                <w:rFonts w:ascii="Arial" w:hAnsi="Arial" w:cs="Arial"/>
                <w:color w:val="000000"/>
                <w:sz w:val="18"/>
                <w:szCs w:val="18"/>
                <w:lang w:eastAsia="en-GB"/>
              </w:rPr>
            </w:pPr>
            <w:r w:rsidRPr="0081194B">
              <w:rPr>
                <w:rFonts w:ascii="Arial" w:hAnsi="Arial" w:cs="Arial"/>
                <w:color w:val="000000"/>
                <w:sz w:val="18"/>
                <w:szCs w:val="18"/>
                <w:lang w:eastAsia="en-GB"/>
              </w:rPr>
              <w:t>CHLORAL HYDRATE CONCENTRATE FOR SOLUTION FOR INJECTION/INFUSION 50ML/7.5G 143MG/5ML (150ML)</w:t>
            </w:r>
          </w:p>
        </w:tc>
      </w:tr>
      <w:tr w:rsidR="00D3464C" w:rsidRPr="00D3464C" w14:paraId="746F93F7" w14:textId="77777777" w:rsidTr="00D3464C">
        <w:trPr>
          <w:trHeight w:val="288"/>
        </w:trPr>
        <w:tc>
          <w:tcPr>
            <w:tcW w:w="13120" w:type="dxa"/>
            <w:tcBorders>
              <w:top w:val="nil"/>
              <w:left w:val="nil"/>
              <w:bottom w:val="nil"/>
              <w:right w:val="nil"/>
            </w:tcBorders>
            <w:shd w:val="clear" w:color="auto" w:fill="auto"/>
            <w:vAlign w:val="center"/>
            <w:hideMark/>
          </w:tcPr>
          <w:p w14:paraId="660BF980" w14:textId="74489502" w:rsidR="00D3464C" w:rsidRPr="00D3464C" w:rsidRDefault="0081194B" w:rsidP="00D3464C">
            <w:pPr>
              <w:rPr>
                <w:rFonts w:ascii="Arial" w:hAnsi="Arial" w:cs="Arial"/>
                <w:color w:val="000000"/>
                <w:sz w:val="18"/>
                <w:szCs w:val="18"/>
                <w:lang w:eastAsia="en-GB"/>
              </w:rPr>
            </w:pPr>
            <w:r w:rsidRPr="0081194B">
              <w:rPr>
                <w:rFonts w:ascii="Arial" w:hAnsi="Arial" w:cs="Arial"/>
                <w:color w:val="000000"/>
                <w:sz w:val="18"/>
                <w:szCs w:val="18"/>
                <w:lang w:eastAsia="en-GB"/>
              </w:rPr>
              <w:t>CHLORAL HYDRATE ORAL SOLUTION 200MG/5ML 100ML</w:t>
            </w:r>
          </w:p>
        </w:tc>
      </w:tr>
      <w:tr w:rsidR="00D3464C" w:rsidRPr="00D3464C" w14:paraId="5EE11C29" w14:textId="77777777" w:rsidTr="00D3464C">
        <w:trPr>
          <w:trHeight w:val="288"/>
        </w:trPr>
        <w:tc>
          <w:tcPr>
            <w:tcW w:w="13120" w:type="dxa"/>
            <w:tcBorders>
              <w:top w:val="nil"/>
              <w:left w:val="nil"/>
              <w:bottom w:val="nil"/>
              <w:right w:val="nil"/>
            </w:tcBorders>
            <w:shd w:val="clear" w:color="auto" w:fill="auto"/>
            <w:vAlign w:val="center"/>
            <w:hideMark/>
          </w:tcPr>
          <w:p w14:paraId="778C5D38" w14:textId="6F947D74" w:rsidR="00D3464C" w:rsidRPr="00D3464C" w:rsidRDefault="0081194B" w:rsidP="00D3464C">
            <w:pPr>
              <w:rPr>
                <w:rFonts w:ascii="Arial" w:hAnsi="Arial" w:cs="Arial"/>
                <w:color w:val="000000"/>
                <w:sz w:val="18"/>
                <w:szCs w:val="18"/>
                <w:lang w:eastAsia="en-GB"/>
              </w:rPr>
            </w:pPr>
            <w:r w:rsidRPr="0081194B">
              <w:rPr>
                <w:rFonts w:ascii="Arial" w:hAnsi="Arial" w:cs="Arial"/>
                <w:color w:val="000000"/>
                <w:sz w:val="18"/>
                <w:szCs w:val="18"/>
                <w:lang w:eastAsia="en-GB"/>
              </w:rPr>
              <w:t>CHLORAL HYDRATE ORAL SOLUTION 500MG/5ML 100ML</w:t>
            </w:r>
          </w:p>
        </w:tc>
      </w:tr>
      <w:tr w:rsidR="00D3464C" w:rsidRPr="00D3464C" w14:paraId="5AE89508" w14:textId="77777777" w:rsidTr="00D3464C">
        <w:trPr>
          <w:trHeight w:val="288"/>
        </w:trPr>
        <w:tc>
          <w:tcPr>
            <w:tcW w:w="13120" w:type="dxa"/>
            <w:tcBorders>
              <w:top w:val="nil"/>
              <w:left w:val="nil"/>
              <w:bottom w:val="nil"/>
              <w:right w:val="nil"/>
            </w:tcBorders>
            <w:shd w:val="clear" w:color="auto" w:fill="auto"/>
            <w:vAlign w:val="center"/>
            <w:hideMark/>
          </w:tcPr>
          <w:p w14:paraId="7D02439B" w14:textId="7FF09EE7" w:rsidR="00D3464C" w:rsidRPr="00D3464C" w:rsidRDefault="0081194B" w:rsidP="00D3464C">
            <w:pPr>
              <w:rPr>
                <w:rFonts w:ascii="Arial" w:hAnsi="Arial" w:cs="Arial"/>
                <w:color w:val="000000"/>
                <w:sz w:val="18"/>
                <w:szCs w:val="18"/>
                <w:lang w:eastAsia="en-GB"/>
              </w:rPr>
            </w:pPr>
            <w:r w:rsidRPr="0081194B">
              <w:rPr>
                <w:rFonts w:ascii="Arial" w:hAnsi="Arial" w:cs="Arial"/>
                <w:color w:val="000000"/>
                <w:sz w:val="18"/>
                <w:szCs w:val="18"/>
                <w:lang w:eastAsia="en-GB"/>
              </w:rPr>
              <w:t>CHLORAL HYDRATE ORAL SOLUTION 500MG/5ML 150ML</w:t>
            </w:r>
          </w:p>
        </w:tc>
      </w:tr>
      <w:tr w:rsidR="00D3464C" w:rsidRPr="00D3464C" w14:paraId="488CB455" w14:textId="77777777" w:rsidTr="00D3464C">
        <w:trPr>
          <w:trHeight w:val="288"/>
        </w:trPr>
        <w:tc>
          <w:tcPr>
            <w:tcW w:w="13120" w:type="dxa"/>
            <w:tcBorders>
              <w:top w:val="nil"/>
              <w:left w:val="nil"/>
              <w:bottom w:val="nil"/>
              <w:right w:val="nil"/>
            </w:tcBorders>
            <w:shd w:val="clear" w:color="auto" w:fill="auto"/>
            <w:hideMark/>
          </w:tcPr>
          <w:p w14:paraId="27AA3A56"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CHLORPHENAMINE ORAL SOLUTION SUGAR FREE 2MG/5ML (150ML)</w:t>
            </w:r>
          </w:p>
        </w:tc>
      </w:tr>
      <w:tr w:rsidR="00D3464C" w:rsidRPr="00D3464C" w14:paraId="296E7B1D" w14:textId="77777777" w:rsidTr="00D3464C">
        <w:trPr>
          <w:trHeight w:val="288"/>
        </w:trPr>
        <w:tc>
          <w:tcPr>
            <w:tcW w:w="13120" w:type="dxa"/>
            <w:tcBorders>
              <w:top w:val="nil"/>
              <w:left w:val="nil"/>
              <w:bottom w:val="nil"/>
              <w:right w:val="nil"/>
            </w:tcBorders>
            <w:shd w:val="clear" w:color="auto" w:fill="auto"/>
            <w:noWrap/>
            <w:vAlign w:val="bottom"/>
            <w:hideMark/>
          </w:tcPr>
          <w:p w14:paraId="5398D69F" w14:textId="640ECF3B"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CHLORPROMAZINE</w:t>
            </w:r>
            <w:r w:rsidR="0081194B">
              <w:rPr>
                <w:rFonts w:ascii="Arial" w:hAnsi="Arial" w:cs="Arial"/>
                <w:color w:val="000000"/>
                <w:sz w:val="18"/>
                <w:szCs w:val="18"/>
                <w:lang w:eastAsia="en-GB"/>
              </w:rPr>
              <w:t xml:space="preserve"> HYDROCHLORIDE</w:t>
            </w:r>
            <w:r w:rsidRPr="00D3464C">
              <w:rPr>
                <w:rFonts w:ascii="Arial" w:hAnsi="Arial" w:cs="Arial"/>
                <w:color w:val="000000"/>
                <w:sz w:val="18"/>
                <w:szCs w:val="18"/>
                <w:lang w:eastAsia="en-GB"/>
              </w:rPr>
              <w:t xml:space="preserve"> ORAL SOLUTION 100MG/5ML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150ML</w:t>
            </w:r>
            <w:r w:rsidR="0081194B">
              <w:rPr>
                <w:rFonts w:ascii="Arial" w:hAnsi="Arial" w:cs="Arial"/>
                <w:color w:val="000000"/>
                <w:sz w:val="18"/>
                <w:szCs w:val="18"/>
                <w:lang w:eastAsia="en-GB"/>
              </w:rPr>
              <w:t>)</w:t>
            </w:r>
          </w:p>
        </w:tc>
      </w:tr>
      <w:tr w:rsidR="00D3464C" w:rsidRPr="00D3464C" w14:paraId="57CD5A27" w14:textId="77777777" w:rsidTr="00D3464C">
        <w:trPr>
          <w:trHeight w:val="288"/>
        </w:trPr>
        <w:tc>
          <w:tcPr>
            <w:tcW w:w="13120" w:type="dxa"/>
            <w:tcBorders>
              <w:top w:val="nil"/>
              <w:left w:val="nil"/>
              <w:bottom w:val="nil"/>
              <w:right w:val="nil"/>
            </w:tcBorders>
            <w:shd w:val="clear" w:color="auto" w:fill="auto"/>
            <w:noWrap/>
            <w:vAlign w:val="bottom"/>
            <w:hideMark/>
          </w:tcPr>
          <w:p w14:paraId="0E75C9DA" w14:textId="1E18D5D2"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CHLORPROMAZINE </w:t>
            </w:r>
            <w:r w:rsidR="0081194B">
              <w:rPr>
                <w:rFonts w:ascii="Arial" w:hAnsi="Arial" w:cs="Arial"/>
                <w:color w:val="000000"/>
                <w:sz w:val="18"/>
                <w:szCs w:val="18"/>
                <w:lang w:eastAsia="en-GB"/>
              </w:rPr>
              <w:t xml:space="preserve">HYDROCHLORIDE </w:t>
            </w:r>
            <w:r w:rsidRPr="00D3464C">
              <w:rPr>
                <w:rFonts w:ascii="Arial" w:hAnsi="Arial" w:cs="Arial"/>
                <w:color w:val="000000"/>
                <w:sz w:val="18"/>
                <w:szCs w:val="18"/>
                <w:lang w:eastAsia="en-GB"/>
              </w:rPr>
              <w:t xml:space="preserve">ORAL SOLUTION 25MG/5ML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150ML</w:t>
            </w:r>
            <w:r w:rsidR="0081194B">
              <w:rPr>
                <w:rFonts w:ascii="Arial" w:hAnsi="Arial" w:cs="Arial"/>
                <w:color w:val="000000"/>
                <w:sz w:val="18"/>
                <w:szCs w:val="18"/>
                <w:lang w:eastAsia="en-GB"/>
              </w:rPr>
              <w:t>)</w:t>
            </w:r>
          </w:p>
        </w:tc>
      </w:tr>
      <w:tr w:rsidR="00D3464C" w:rsidRPr="00D3464C" w14:paraId="13D7CA14" w14:textId="77777777" w:rsidTr="00D3464C">
        <w:trPr>
          <w:trHeight w:val="288"/>
        </w:trPr>
        <w:tc>
          <w:tcPr>
            <w:tcW w:w="13120" w:type="dxa"/>
            <w:tcBorders>
              <w:top w:val="nil"/>
              <w:left w:val="nil"/>
              <w:bottom w:val="nil"/>
              <w:right w:val="nil"/>
            </w:tcBorders>
            <w:shd w:val="clear" w:color="auto" w:fill="auto"/>
            <w:noWrap/>
            <w:vAlign w:val="bottom"/>
            <w:hideMark/>
          </w:tcPr>
          <w:p w14:paraId="16F6C45C" w14:textId="76CDBAFE"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CITALOPRAM ORAL </w:t>
            </w:r>
            <w:r w:rsidR="0081194B">
              <w:rPr>
                <w:rFonts w:ascii="Arial" w:hAnsi="Arial" w:cs="Arial"/>
                <w:color w:val="000000"/>
                <w:sz w:val="18"/>
                <w:szCs w:val="18"/>
                <w:lang w:eastAsia="en-GB"/>
              </w:rPr>
              <w:t>DROPS</w:t>
            </w:r>
            <w:r w:rsidRPr="00D3464C">
              <w:rPr>
                <w:rFonts w:ascii="Arial" w:hAnsi="Arial" w:cs="Arial"/>
                <w:color w:val="000000"/>
                <w:sz w:val="18"/>
                <w:szCs w:val="18"/>
                <w:lang w:eastAsia="en-GB"/>
              </w:rPr>
              <w:t xml:space="preserve"> SUGAR FREE 40MG/ML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15ML</w:t>
            </w:r>
            <w:r w:rsidR="0081194B">
              <w:rPr>
                <w:rFonts w:ascii="Arial" w:hAnsi="Arial" w:cs="Arial"/>
                <w:color w:val="000000"/>
                <w:sz w:val="18"/>
                <w:szCs w:val="18"/>
                <w:lang w:eastAsia="en-GB"/>
              </w:rPr>
              <w:t>)</w:t>
            </w:r>
          </w:p>
        </w:tc>
      </w:tr>
      <w:tr w:rsidR="00D3464C" w:rsidRPr="00D3464C" w14:paraId="5DCD3AB9" w14:textId="77777777" w:rsidTr="00D3464C">
        <w:trPr>
          <w:trHeight w:val="288"/>
        </w:trPr>
        <w:tc>
          <w:tcPr>
            <w:tcW w:w="13120" w:type="dxa"/>
            <w:tcBorders>
              <w:top w:val="nil"/>
              <w:left w:val="nil"/>
              <w:bottom w:val="nil"/>
              <w:right w:val="nil"/>
            </w:tcBorders>
            <w:shd w:val="clear" w:color="auto" w:fill="auto"/>
            <w:noWrap/>
            <w:vAlign w:val="bottom"/>
            <w:hideMark/>
          </w:tcPr>
          <w:p w14:paraId="58700DC6" w14:textId="79414FCD"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CLARITHROMYCIN </w:t>
            </w:r>
            <w:r w:rsidR="0081194B">
              <w:rPr>
                <w:rFonts w:ascii="Arial" w:hAnsi="Arial" w:cs="Arial"/>
                <w:color w:val="000000"/>
                <w:sz w:val="18"/>
                <w:szCs w:val="18"/>
                <w:lang w:eastAsia="en-GB"/>
              </w:rPr>
              <w:t xml:space="preserve">ORAL </w:t>
            </w:r>
            <w:r w:rsidRPr="00D3464C">
              <w:rPr>
                <w:rFonts w:ascii="Arial" w:hAnsi="Arial" w:cs="Arial"/>
                <w:color w:val="000000"/>
                <w:sz w:val="18"/>
                <w:szCs w:val="18"/>
                <w:lang w:eastAsia="en-GB"/>
              </w:rPr>
              <w:t xml:space="preserve">SUSPENSION 125MG IN 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70ML</w:t>
            </w:r>
            <w:r w:rsidR="0081194B">
              <w:rPr>
                <w:rFonts w:ascii="Arial" w:hAnsi="Arial" w:cs="Arial"/>
                <w:color w:val="000000"/>
                <w:sz w:val="18"/>
                <w:szCs w:val="18"/>
                <w:lang w:eastAsia="en-GB"/>
              </w:rPr>
              <w:t>)</w:t>
            </w:r>
          </w:p>
        </w:tc>
      </w:tr>
      <w:tr w:rsidR="00D3464C" w:rsidRPr="00D3464C" w14:paraId="6E72F074" w14:textId="77777777" w:rsidTr="00D3464C">
        <w:trPr>
          <w:trHeight w:val="288"/>
        </w:trPr>
        <w:tc>
          <w:tcPr>
            <w:tcW w:w="13120" w:type="dxa"/>
            <w:tcBorders>
              <w:top w:val="nil"/>
              <w:left w:val="nil"/>
              <w:bottom w:val="nil"/>
              <w:right w:val="nil"/>
            </w:tcBorders>
            <w:shd w:val="clear" w:color="auto" w:fill="auto"/>
            <w:noWrap/>
            <w:vAlign w:val="bottom"/>
            <w:hideMark/>
          </w:tcPr>
          <w:p w14:paraId="2552A439" w14:textId="1C304656"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CLARITHROMYCIN </w:t>
            </w:r>
            <w:r w:rsidR="0081194B">
              <w:rPr>
                <w:rFonts w:ascii="Arial" w:hAnsi="Arial" w:cs="Arial"/>
                <w:color w:val="000000"/>
                <w:sz w:val="18"/>
                <w:szCs w:val="18"/>
                <w:lang w:eastAsia="en-GB"/>
              </w:rPr>
              <w:t xml:space="preserve">ORAL </w:t>
            </w:r>
            <w:r w:rsidRPr="00D3464C">
              <w:rPr>
                <w:rFonts w:ascii="Arial" w:hAnsi="Arial" w:cs="Arial"/>
                <w:color w:val="000000"/>
                <w:sz w:val="18"/>
                <w:szCs w:val="18"/>
                <w:lang w:eastAsia="en-GB"/>
              </w:rPr>
              <w:t xml:space="preserve">SUSPENSION 250MG IN 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70ML</w:t>
            </w:r>
            <w:r w:rsidR="0081194B">
              <w:rPr>
                <w:rFonts w:ascii="Arial" w:hAnsi="Arial" w:cs="Arial"/>
                <w:color w:val="000000"/>
                <w:sz w:val="18"/>
                <w:szCs w:val="18"/>
                <w:lang w:eastAsia="en-GB"/>
              </w:rPr>
              <w:t>)</w:t>
            </w:r>
          </w:p>
        </w:tc>
      </w:tr>
      <w:tr w:rsidR="00D3464C" w:rsidRPr="00D3464C" w14:paraId="165862C2" w14:textId="77777777" w:rsidTr="00D3464C">
        <w:trPr>
          <w:trHeight w:val="288"/>
        </w:trPr>
        <w:tc>
          <w:tcPr>
            <w:tcW w:w="13120" w:type="dxa"/>
            <w:tcBorders>
              <w:top w:val="nil"/>
              <w:left w:val="nil"/>
              <w:bottom w:val="nil"/>
              <w:right w:val="nil"/>
            </w:tcBorders>
            <w:shd w:val="clear" w:color="auto" w:fill="auto"/>
            <w:noWrap/>
            <w:vAlign w:val="bottom"/>
            <w:hideMark/>
          </w:tcPr>
          <w:p w14:paraId="4A7F7280" w14:textId="414C817F"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CLOBAZAM ORAL SUSPENSION SUGAR FREE 10MG/5ML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150ML</w:t>
            </w:r>
            <w:r w:rsidR="0081194B">
              <w:rPr>
                <w:rFonts w:ascii="Arial" w:hAnsi="Arial" w:cs="Arial"/>
                <w:color w:val="000000"/>
                <w:sz w:val="18"/>
                <w:szCs w:val="18"/>
                <w:lang w:eastAsia="en-GB"/>
              </w:rPr>
              <w:t>)</w:t>
            </w:r>
          </w:p>
        </w:tc>
      </w:tr>
      <w:tr w:rsidR="00D3464C" w:rsidRPr="00D3464C" w14:paraId="166384ED" w14:textId="77777777" w:rsidTr="00D3464C">
        <w:trPr>
          <w:trHeight w:val="288"/>
        </w:trPr>
        <w:tc>
          <w:tcPr>
            <w:tcW w:w="13120" w:type="dxa"/>
            <w:tcBorders>
              <w:top w:val="nil"/>
              <w:left w:val="nil"/>
              <w:bottom w:val="nil"/>
              <w:right w:val="nil"/>
            </w:tcBorders>
            <w:shd w:val="clear" w:color="auto" w:fill="auto"/>
            <w:noWrap/>
            <w:vAlign w:val="bottom"/>
            <w:hideMark/>
          </w:tcPr>
          <w:p w14:paraId="57D1602D" w14:textId="2FB7EE4A"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CLOBAZAM ORAL SUSPENSION SUGAR FREE 10MG/5ML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250ML</w:t>
            </w:r>
            <w:r w:rsidR="0081194B">
              <w:rPr>
                <w:rFonts w:ascii="Arial" w:hAnsi="Arial" w:cs="Arial"/>
                <w:color w:val="000000"/>
                <w:sz w:val="18"/>
                <w:szCs w:val="18"/>
                <w:lang w:eastAsia="en-GB"/>
              </w:rPr>
              <w:t>)</w:t>
            </w:r>
          </w:p>
        </w:tc>
      </w:tr>
      <w:tr w:rsidR="00D3464C" w:rsidRPr="00D3464C" w14:paraId="303BABFA" w14:textId="77777777" w:rsidTr="00D3464C">
        <w:trPr>
          <w:trHeight w:val="288"/>
        </w:trPr>
        <w:tc>
          <w:tcPr>
            <w:tcW w:w="13120" w:type="dxa"/>
            <w:tcBorders>
              <w:top w:val="nil"/>
              <w:left w:val="nil"/>
              <w:bottom w:val="nil"/>
              <w:right w:val="nil"/>
            </w:tcBorders>
            <w:shd w:val="clear" w:color="auto" w:fill="auto"/>
            <w:noWrap/>
            <w:vAlign w:val="bottom"/>
            <w:hideMark/>
          </w:tcPr>
          <w:p w14:paraId="02EF4521" w14:textId="54EDF521"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CLOBAZAM ORAL SUSPENSION SUGAR FREE 5MG/5ML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150ML</w:t>
            </w:r>
            <w:r w:rsidR="0081194B">
              <w:rPr>
                <w:rFonts w:ascii="Arial" w:hAnsi="Arial" w:cs="Arial"/>
                <w:color w:val="000000"/>
                <w:sz w:val="18"/>
                <w:szCs w:val="18"/>
                <w:lang w:eastAsia="en-GB"/>
              </w:rPr>
              <w:t>)</w:t>
            </w:r>
          </w:p>
        </w:tc>
      </w:tr>
      <w:tr w:rsidR="00D3464C" w:rsidRPr="00D3464C" w14:paraId="71B3D99D" w14:textId="77777777" w:rsidTr="00D3464C">
        <w:trPr>
          <w:trHeight w:val="288"/>
        </w:trPr>
        <w:tc>
          <w:tcPr>
            <w:tcW w:w="13120" w:type="dxa"/>
            <w:tcBorders>
              <w:top w:val="nil"/>
              <w:left w:val="nil"/>
              <w:bottom w:val="nil"/>
              <w:right w:val="nil"/>
            </w:tcBorders>
            <w:shd w:val="clear" w:color="auto" w:fill="auto"/>
            <w:noWrap/>
            <w:vAlign w:val="bottom"/>
            <w:hideMark/>
          </w:tcPr>
          <w:p w14:paraId="7C415702" w14:textId="3BC0DB18"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CLOBAZAM ORAL SUSPENSION SUGAR FREE 5MG/5ML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250ML</w:t>
            </w:r>
            <w:r w:rsidR="0081194B">
              <w:rPr>
                <w:rFonts w:ascii="Arial" w:hAnsi="Arial" w:cs="Arial"/>
                <w:color w:val="000000"/>
                <w:sz w:val="18"/>
                <w:szCs w:val="18"/>
                <w:lang w:eastAsia="en-GB"/>
              </w:rPr>
              <w:t>)</w:t>
            </w:r>
          </w:p>
        </w:tc>
      </w:tr>
      <w:tr w:rsidR="00D3464C" w:rsidRPr="00D3464C" w14:paraId="58595BB3" w14:textId="77777777" w:rsidTr="00D3464C">
        <w:trPr>
          <w:trHeight w:val="288"/>
        </w:trPr>
        <w:tc>
          <w:tcPr>
            <w:tcW w:w="13120" w:type="dxa"/>
            <w:tcBorders>
              <w:top w:val="nil"/>
              <w:left w:val="nil"/>
              <w:bottom w:val="nil"/>
              <w:right w:val="nil"/>
            </w:tcBorders>
            <w:shd w:val="clear" w:color="auto" w:fill="auto"/>
            <w:noWrap/>
            <w:vAlign w:val="bottom"/>
            <w:hideMark/>
          </w:tcPr>
          <w:p w14:paraId="1BB05FD6" w14:textId="1EFE01FA"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CLONAZEPAM ORAL SOLUTION SUGAR FREE </w:t>
            </w:r>
            <w:r w:rsidR="0081194B">
              <w:rPr>
                <w:rFonts w:ascii="Arial" w:hAnsi="Arial" w:cs="Arial"/>
                <w:color w:val="000000"/>
                <w:sz w:val="18"/>
                <w:szCs w:val="18"/>
                <w:lang w:eastAsia="en-GB"/>
              </w:rPr>
              <w:t>500MICROGRAM</w:t>
            </w:r>
            <w:r w:rsidRPr="00D3464C">
              <w:rPr>
                <w:rFonts w:ascii="Arial" w:hAnsi="Arial" w:cs="Arial"/>
                <w:color w:val="000000"/>
                <w:sz w:val="18"/>
                <w:szCs w:val="18"/>
                <w:lang w:eastAsia="en-GB"/>
              </w:rPr>
              <w:t xml:space="preserve">/5ML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150ML</w:t>
            </w:r>
            <w:r w:rsidR="0081194B">
              <w:rPr>
                <w:rFonts w:ascii="Arial" w:hAnsi="Arial" w:cs="Arial"/>
                <w:color w:val="000000"/>
                <w:sz w:val="18"/>
                <w:szCs w:val="18"/>
                <w:lang w:eastAsia="en-GB"/>
              </w:rPr>
              <w:t>)</w:t>
            </w:r>
          </w:p>
        </w:tc>
      </w:tr>
      <w:tr w:rsidR="00D3464C" w:rsidRPr="00D3464C" w14:paraId="178B246B" w14:textId="77777777" w:rsidTr="00D3464C">
        <w:trPr>
          <w:trHeight w:val="288"/>
        </w:trPr>
        <w:tc>
          <w:tcPr>
            <w:tcW w:w="13120" w:type="dxa"/>
            <w:tcBorders>
              <w:top w:val="nil"/>
              <w:left w:val="nil"/>
              <w:bottom w:val="nil"/>
              <w:right w:val="nil"/>
            </w:tcBorders>
            <w:shd w:val="clear" w:color="auto" w:fill="auto"/>
            <w:noWrap/>
            <w:vAlign w:val="bottom"/>
            <w:hideMark/>
          </w:tcPr>
          <w:p w14:paraId="771FBC63" w14:textId="65F62838"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CLONAZEPAM ORAL SOLUTION SUGAR FREE 2MG/5ML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150ML</w:t>
            </w:r>
            <w:r w:rsidR="0081194B">
              <w:rPr>
                <w:rFonts w:ascii="Arial" w:hAnsi="Arial" w:cs="Arial"/>
                <w:color w:val="000000"/>
                <w:sz w:val="18"/>
                <w:szCs w:val="18"/>
                <w:lang w:eastAsia="en-GB"/>
              </w:rPr>
              <w:t>)</w:t>
            </w:r>
          </w:p>
        </w:tc>
      </w:tr>
      <w:tr w:rsidR="00D3464C" w:rsidRPr="00D3464C" w14:paraId="4BA4683A" w14:textId="77777777" w:rsidTr="00D3464C">
        <w:trPr>
          <w:trHeight w:val="288"/>
        </w:trPr>
        <w:tc>
          <w:tcPr>
            <w:tcW w:w="13120" w:type="dxa"/>
            <w:tcBorders>
              <w:top w:val="nil"/>
              <w:left w:val="nil"/>
              <w:bottom w:val="nil"/>
              <w:right w:val="nil"/>
            </w:tcBorders>
            <w:shd w:val="clear" w:color="auto" w:fill="auto"/>
            <w:noWrap/>
            <w:vAlign w:val="bottom"/>
            <w:hideMark/>
          </w:tcPr>
          <w:p w14:paraId="5000D97D" w14:textId="7EF5617F"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CLONIDINE </w:t>
            </w:r>
            <w:r w:rsidR="0081194B">
              <w:rPr>
                <w:rFonts w:ascii="Arial" w:hAnsi="Arial" w:cs="Arial"/>
                <w:color w:val="000000"/>
                <w:sz w:val="18"/>
                <w:szCs w:val="18"/>
                <w:lang w:eastAsia="en-GB"/>
              </w:rPr>
              <w:t xml:space="preserve">HYDROCHLORIDE </w:t>
            </w:r>
            <w:r w:rsidRPr="00D3464C">
              <w:rPr>
                <w:rFonts w:ascii="Arial" w:hAnsi="Arial" w:cs="Arial"/>
                <w:color w:val="000000"/>
                <w:sz w:val="18"/>
                <w:szCs w:val="18"/>
                <w:lang w:eastAsia="en-GB"/>
              </w:rPr>
              <w:t xml:space="preserve">ORAL SOLUTION 50MICROGRAMS/5ML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100ML</w:t>
            </w:r>
            <w:r w:rsidR="0081194B">
              <w:rPr>
                <w:rFonts w:ascii="Arial" w:hAnsi="Arial" w:cs="Arial"/>
                <w:color w:val="000000"/>
                <w:sz w:val="18"/>
                <w:szCs w:val="18"/>
                <w:lang w:eastAsia="en-GB"/>
              </w:rPr>
              <w:t>)</w:t>
            </w:r>
          </w:p>
        </w:tc>
      </w:tr>
      <w:tr w:rsidR="00D3464C" w:rsidRPr="00D3464C" w14:paraId="00B00E15" w14:textId="77777777" w:rsidTr="00D3464C">
        <w:trPr>
          <w:trHeight w:val="288"/>
        </w:trPr>
        <w:tc>
          <w:tcPr>
            <w:tcW w:w="13120" w:type="dxa"/>
            <w:tcBorders>
              <w:top w:val="nil"/>
              <w:left w:val="nil"/>
              <w:bottom w:val="nil"/>
              <w:right w:val="nil"/>
            </w:tcBorders>
            <w:shd w:val="clear" w:color="auto" w:fill="auto"/>
            <w:noWrap/>
            <w:vAlign w:val="bottom"/>
            <w:hideMark/>
          </w:tcPr>
          <w:p w14:paraId="7D3F4E69" w14:textId="6ABD6899"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CO-AMOXICLAV ORAL SUSPENSION 400MG/57MG/5ML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35ML</w:t>
            </w:r>
            <w:r w:rsidR="0081194B">
              <w:rPr>
                <w:rFonts w:ascii="Arial" w:hAnsi="Arial" w:cs="Arial"/>
                <w:color w:val="000000"/>
                <w:sz w:val="18"/>
                <w:szCs w:val="18"/>
                <w:lang w:eastAsia="en-GB"/>
              </w:rPr>
              <w:t>)</w:t>
            </w:r>
          </w:p>
        </w:tc>
      </w:tr>
      <w:tr w:rsidR="00D3464C" w:rsidRPr="00D3464C" w14:paraId="3D5DD5BA" w14:textId="77777777" w:rsidTr="00D3464C">
        <w:trPr>
          <w:trHeight w:val="288"/>
        </w:trPr>
        <w:tc>
          <w:tcPr>
            <w:tcW w:w="13120" w:type="dxa"/>
            <w:tcBorders>
              <w:top w:val="nil"/>
              <w:left w:val="nil"/>
              <w:bottom w:val="nil"/>
              <w:right w:val="nil"/>
            </w:tcBorders>
            <w:shd w:val="clear" w:color="auto" w:fill="auto"/>
            <w:noWrap/>
            <w:vAlign w:val="bottom"/>
            <w:hideMark/>
          </w:tcPr>
          <w:p w14:paraId="7D18D986" w14:textId="0618F1E6"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CO-AMOXICLAV ORAL SUSPENSION 400MG/57MG/5ML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70ML</w:t>
            </w:r>
            <w:r w:rsidR="0081194B">
              <w:rPr>
                <w:rFonts w:ascii="Arial" w:hAnsi="Arial" w:cs="Arial"/>
                <w:color w:val="000000"/>
                <w:sz w:val="18"/>
                <w:szCs w:val="18"/>
                <w:lang w:eastAsia="en-GB"/>
              </w:rPr>
              <w:t>)</w:t>
            </w:r>
          </w:p>
        </w:tc>
      </w:tr>
      <w:tr w:rsidR="00D3464C" w:rsidRPr="00D3464C" w14:paraId="659870D0" w14:textId="77777777" w:rsidTr="00D3464C">
        <w:trPr>
          <w:trHeight w:val="288"/>
        </w:trPr>
        <w:tc>
          <w:tcPr>
            <w:tcW w:w="13120" w:type="dxa"/>
            <w:tcBorders>
              <w:top w:val="nil"/>
              <w:left w:val="nil"/>
              <w:bottom w:val="nil"/>
              <w:right w:val="nil"/>
            </w:tcBorders>
            <w:shd w:val="clear" w:color="auto" w:fill="auto"/>
            <w:noWrap/>
            <w:vAlign w:val="bottom"/>
            <w:hideMark/>
          </w:tcPr>
          <w:p w14:paraId="53DD231A" w14:textId="7C93ADE8"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CO-AMOXICLAV ORAL SUSPENSION SUGAR FREE 125MG/31.25MG/5ML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100ML</w:t>
            </w:r>
            <w:r w:rsidR="0081194B">
              <w:rPr>
                <w:rFonts w:ascii="Arial" w:hAnsi="Arial" w:cs="Arial"/>
                <w:color w:val="000000"/>
                <w:sz w:val="18"/>
                <w:szCs w:val="18"/>
                <w:lang w:eastAsia="en-GB"/>
              </w:rPr>
              <w:t>)</w:t>
            </w:r>
          </w:p>
        </w:tc>
      </w:tr>
      <w:tr w:rsidR="00D3464C" w:rsidRPr="00D3464C" w14:paraId="65401F2B" w14:textId="77777777" w:rsidTr="00D3464C">
        <w:trPr>
          <w:trHeight w:val="288"/>
        </w:trPr>
        <w:tc>
          <w:tcPr>
            <w:tcW w:w="13120" w:type="dxa"/>
            <w:tcBorders>
              <w:top w:val="nil"/>
              <w:left w:val="nil"/>
              <w:bottom w:val="nil"/>
              <w:right w:val="nil"/>
            </w:tcBorders>
            <w:shd w:val="clear" w:color="auto" w:fill="auto"/>
            <w:noWrap/>
            <w:vAlign w:val="bottom"/>
            <w:hideMark/>
          </w:tcPr>
          <w:p w14:paraId="242CC9A2" w14:textId="78B118A8"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CO-AMOXICLAV ORAL SUSPENSION SUGAR FREE 250MG/62.5MG/5ML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100ML</w:t>
            </w:r>
            <w:r w:rsidR="0081194B">
              <w:rPr>
                <w:rFonts w:ascii="Arial" w:hAnsi="Arial" w:cs="Arial"/>
                <w:color w:val="000000"/>
                <w:sz w:val="18"/>
                <w:szCs w:val="18"/>
                <w:lang w:eastAsia="en-GB"/>
              </w:rPr>
              <w:t>)</w:t>
            </w:r>
          </w:p>
        </w:tc>
      </w:tr>
      <w:tr w:rsidR="00D3464C" w:rsidRPr="00D3464C" w14:paraId="4B26D55C" w14:textId="77777777" w:rsidTr="00D3464C">
        <w:trPr>
          <w:trHeight w:val="288"/>
        </w:trPr>
        <w:tc>
          <w:tcPr>
            <w:tcW w:w="13120" w:type="dxa"/>
            <w:tcBorders>
              <w:top w:val="nil"/>
              <w:left w:val="nil"/>
              <w:bottom w:val="nil"/>
              <w:right w:val="nil"/>
            </w:tcBorders>
            <w:shd w:val="clear" w:color="auto" w:fill="auto"/>
            <w:hideMark/>
          </w:tcPr>
          <w:p w14:paraId="67F8B439"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CO-DANTHRAMER ORAL SUSPENSION SUGAR FREE 25MG/200MG/5ML (300ML)</w:t>
            </w:r>
          </w:p>
        </w:tc>
      </w:tr>
      <w:tr w:rsidR="00D3464C" w:rsidRPr="00D3464C" w14:paraId="7ED41A18" w14:textId="77777777" w:rsidTr="00D3464C">
        <w:trPr>
          <w:trHeight w:val="288"/>
        </w:trPr>
        <w:tc>
          <w:tcPr>
            <w:tcW w:w="13120" w:type="dxa"/>
            <w:tcBorders>
              <w:top w:val="nil"/>
              <w:left w:val="nil"/>
              <w:bottom w:val="nil"/>
              <w:right w:val="nil"/>
            </w:tcBorders>
            <w:shd w:val="clear" w:color="auto" w:fill="auto"/>
            <w:hideMark/>
          </w:tcPr>
          <w:p w14:paraId="2BD3FE6B"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CO-DANTHRAMER ORAL SUSPENSION SUGAR FREE 75MG/1000MG/5ML (300ML)</w:t>
            </w:r>
          </w:p>
        </w:tc>
      </w:tr>
      <w:tr w:rsidR="00D3464C" w:rsidRPr="00D3464C" w14:paraId="7A9E392A" w14:textId="77777777" w:rsidTr="00D3464C">
        <w:trPr>
          <w:trHeight w:val="288"/>
        </w:trPr>
        <w:tc>
          <w:tcPr>
            <w:tcW w:w="13120" w:type="dxa"/>
            <w:tcBorders>
              <w:top w:val="nil"/>
              <w:left w:val="nil"/>
              <w:bottom w:val="nil"/>
              <w:right w:val="nil"/>
            </w:tcBorders>
            <w:shd w:val="clear" w:color="auto" w:fill="auto"/>
            <w:vAlign w:val="center"/>
            <w:hideMark/>
          </w:tcPr>
          <w:p w14:paraId="29FA1902" w14:textId="7711D8C0" w:rsidR="00D3464C" w:rsidRPr="00D3464C" w:rsidRDefault="00D3464C" w:rsidP="00D3464C">
            <w:pPr>
              <w:rPr>
                <w:rFonts w:ascii="Arial" w:hAnsi="Arial" w:cs="Arial"/>
                <w:sz w:val="18"/>
                <w:szCs w:val="18"/>
                <w:lang w:eastAsia="en-GB"/>
              </w:rPr>
            </w:pPr>
            <w:r w:rsidRPr="00D3464C">
              <w:rPr>
                <w:rFonts w:ascii="Arial" w:hAnsi="Arial" w:cs="Arial"/>
                <w:sz w:val="18"/>
                <w:szCs w:val="18"/>
                <w:lang w:eastAsia="en-GB"/>
              </w:rPr>
              <w:t xml:space="preserve">CODEINE </w:t>
            </w:r>
            <w:r w:rsidR="0081194B">
              <w:rPr>
                <w:rFonts w:ascii="Arial" w:hAnsi="Arial" w:cs="Arial"/>
                <w:sz w:val="18"/>
                <w:szCs w:val="18"/>
                <w:lang w:eastAsia="en-GB"/>
              </w:rPr>
              <w:t xml:space="preserve">PHOSPHATE </w:t>
            </w:r>
            <w:r w:rsidRPr="00D3464C">
              <w:rPr>
                <w:rFonts w:ascii="Arial" w:hAnsi="Arial" w:cs="Arial"/>
                <w:sz w:val="18"/>
                <w:szCs w:val="18"/>
                <w:lang w:eastAsia="en-GB"/>
              </w:rPr>
              <w:t xml:space="preserve">LINCTUS SUGAR FREE 15MG/5ML </w:t>
            </w:r>
            <w:r w:rsidR="0081194B">
              <w:rPr>
                <w:rFonts w:ascii="Arial" w:hAnsi="Arial" w:cs="Arial"/>
                <w:sz w:val="18"/>
                <w:szCs w:val="18"/>
                <w:lang w:eastAsia="en-GB"/>
              </w:rPr>
              <w:t>(</w:t>
            </w:r>
            <w:r w:rsidRPr="00D3464C">
              <w:rPr>
                <w:rFonts w:ascii="Arial" w:hAnsi="Arial" w:cs="Arial"/>
                <w:sz w:val="18"/>
                <w:szCs w:val="18"/>
                <w:lang w:eastAsia="en-GB"/>
              </w:rPr>
              <w:t>200ML</w:t>
            </w:r>
            <w:r w:rsidR="0081194B">
              <w:rPr>
                <w:rFonts w:ascii="Arial" w:hAnsi="Arial" w:cs="Arial"/>
                <w:sz w:val="18"/>
                <w:szCs w:val="18"/>
                <w:lang w:eastAsia="en-GB"/>
              </w:rPr>
              <w:t>)</w:t>
            </w:r>
          </w:p>
        </w:tc>
      </w:tr>
      <w:tr w:rsidR="00D3464C" w:rsidRPr="00D3464C" w14:paraId="6B6D225E" w14:textId="77777777" w:rsidTr="00D3464C">
        <w:trPr>
          <w:trHeight w:val="288"/>
        </w:trPr>
        <w:tc>
          <w:tcPr>
            <w:tcW w:w="13120" w:type="dxa"/>
            <w:tcBorders>
              <w:top w:val="nil"/>
              <w:left w:val="nil"/>
              <w:bottom w:val="nil"/>
              <w:right w:val="nil"/>
            </w:tcBorders>
            <w:shd w:val="clear" w:color="auto" w:fill="auto"/>
            <w:noWrap/>
            <w:vAlign w:val="bottom"/>
            <w:hideMark/>
          </w:tcPr>
          <w:p w14:paraId="2303FF7D" w14:textId="7DBD7ADB"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COLECALCIFEROL ORAL SOLUTION 15,000UNITS/5ML </w:t>
            </w:r>
            <w:r w:rsidR="0081194B">
              <w:rPr>
                <w:rFonts w:ascii="Arial" w:hAnsi="Arial" w:cs="Arial"/>
                <w:color w:val="000000"/>
                <w:sz w:val="18"/>
                <w:szCs w:val="18"/>
                <w:lang w:eastAsia="en-GB"/>
              </w:rPr>
              <w:t>(</w:t>
            </w:r>
            <w:r w:rsidRPr="00D3464C">
              <w:rPr>
                <w:rFonts w:ascii="Arial" w:hAnsi="Arial" w:cs="Arial"/>
                <w:color w:val="000000"/>
                <w:sz w:val="18"/>
                <w:szCs w:val="18"/>
                <w:lang w:eastAsia="en-GB"/>
              </w:rPr>
              <w:t>100ML</w:t>
            </w:r>
            <w:r w:rsidR="0081194B">
              <w:rPr>
                <w:rFonts w:ascii="Arial" w:hAnsi="Arial" w:cs="Arial"/>
                <w:color w:val="000000"/>
                <w:sz w:val="18"/>
                <w:szCs w:val="18"/>
                <w:lang w:eastAsia="en-GB"/>
              </w:rPr>
              <w:t>)</w:t>
            </w:r>
          </w:p>
        </w:tc>
      </w:tr>
      <w:tr w:rsidR="00D3464C" w:rsidRPr="00D3464C" w14:paraId="408C2F33" w14:textId="77777777" w:rsidTr="00D3464C">
        <w:trPr>
          <w:trHeight w:val="288"/>
        </w:trPr>
        <w:tc>
          <w:tcPr>
            <w:tcW w:w="13120" w:type="dxa"/>
            <w:tcBorders>
              <w:top w:val="nil"/>
              <w:left w:val="nil"/>
              <w:bottom w:val="nil"/>
              <w:right w:val="nil"/>
            </w:tcBorders>
            <w:shd w:val="clear" w:color="auto" w:fill="auto"/>
            <w:noWrap/>
            <w:vAlign w:val="bottom"/>
            <w:hideMark/>
          </w:tcPr>
          <w:p w14:paraId="54CC66AF"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DEFERIPRONE ORAL SOLUTION (SUGAR FREE) 100MG/ML (500ML)</w:t>
            </w:r>
          </w:p>
        </w:tc>
      </w:tr>
      <w:tr w:rsidR="00D3464C" w:rsidRPr="00D3464C" w14:paraId="3B3826FC" w14:textId="77777777" w:rsidTr="00D3464C">
        <w:trPr>
          <w:trHeight w:val="288"/>
        </w:trPr>
        <w:tc>
          <w:tcPr>
            <w:tcW w:w="13120" w:type="dxa"/>
            <w:tcBorders>
              <w:top w:val="nil"/>
              <w:left w:val="nil"/>
              <w:bottom w:val="nil"/>
              <w:right w:val="nil"/>
            </w:tcBorders>
            <w:shd w:val="clear" w:color="auto" w:fill="auto"/>
            <w:noWrap/>
            <w:vAlign w:val="bottom"/>
            <w:hideMark/>
          </w:tcPr>
          <w:p w14:paraId="5CFB9962" w14:textId="73F94BDC"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DEXAMETHASONE ORAL SOLUTION </w:t>
            </w:r>
            <w:r w:rsidR="0081194B">
              <w:rPr>
                <w:rFonts w:ascii="Arial" w:hAnsi="Arial" w:cs="Arial"/>
                <w:color w:val="000000"/>
                <w:sz w:val="18"/>
                <w:szCs w:val="18"/>
                <w:lang w:eastAsia="en-GB"/>
              </w:rPr>
              <w:t>SUGAR FREE</w:t>
            </w:r>
            <w:r w:rsidRPr="00D3464C">
              <w:rPr>
                <w:rFonts w:ascii="Arial" w:hAnsi="Arial" w:cs="Arial"/>
                <w:color w:val="000000"/>
                <w:sz w:val="18"/>
                <w:szCs w:val="18"/>
                <w:lang w:eastAsia="en-GB"/>
              </w:rPr>
              <w:t xml:space="preserve"> 10MG/5ML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150ML</w:t>
            </w:r>
            <w:r w:rsidR="00692893">
              <w:rPr>
                <w:rFonts w:ascii="Arial" w:hAnsi="Arial" w:cs="Arial"/>
                <w:color w:val="000000"/>
                <w:sz w:val="18"/>
                <w:szCs w:val="18"/>
                <w:lang w:eastAsia="en-GB"/>
              </w:rPr>
              <w:t>)</w:t>
            </w:r>
          </w:p>
        </w:tc>
      </w:tr>
      <w:tr w:rsidR="00D3464C" w:rsidRPr="00D3464C" w14:paraId="4A080822" w14:textId="77777777" w:rsidTr="00D3464C">
        <w:trPr>
          <w:trHeight w:val="288"/>
        </w:trPr>
        <w:tc>
          <w:tcPr>
            <w:tcW w:w="13120" w:type="dxa"/>
            <w:tcBorders>
              <w:top w:val="nil"/>
              <w:left w:val="nil"/>
              <w:bottom w:val="nil"/>
              <w:right w:val="nil"/>
            </w:tcBorders>
            <w:shd w:val="clear" w:color="auto" w:fill="auto"/>
            <w:noWrap/>
            <w:vAlign w:val="bottom"/>
            <w:hideMark/>
          </w:tcPr>
          <w:p w14:paraId="743C57FA" w14:textId="6E13A805"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DEXAMETHASONE ORAL SOLUTION </w:t>
            </w:r>
            <w:r w:rsidR="00692893">
              <w:rPr>
                <w:rFonts w:ascii="Arial" w:hAnsi="Arial" w:cs="Arial"/>
                <w:color w:val="000000"/>
                <w:sz w:val="18"/>
                <w:szCs w:val="18"/>
                <w:lang w:eastAsia="en-GB"/>
              </w:rPr>
              <w:t>SUGAR FREE</w:t>
            </w:r>
            <w:r w:rsidRPr="00D3464C">
              <w:rPr>
                <w:rFonts w:ascii="Arial" w:hAnsi="Arial" w:cs="Arial"/>
                <w:color w:val="000000"/>
                <w:sz w:val="18"/>
                <w:szCs w:val="18"/>
                <w:lang w:eastAsia="en-GB"/>
              </w:rPr>
              <w:t xml:space="preserve"> 10MG/5ML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50ML</w:t>
            </w:r>
            <w:r w:rsidR="00692893">
              <w:rPr>
                <w:rFonts w:ascii="Arial" w:hAnsi="Arial" w:cs="Arial"/>
                <w:color w:val="000000"/>
                <w:sz w:val="18"/>
                <w:szCs w:val="18"/>
                <w:lang w:eastAsia="en-GB"/>
              </w:rPr>
              <w:t>)</w:t>
            </w:r>
          </w:p>
        </w:tc>
      </w:tr>
      <w:tr w:rsidR="00D3464C" w:rsidRPr="00D3464C" w14:paraId="1FA767E4" w14:textId="77777777" w:rsidTr="00D3464C">
        <w:trPr>
          <w:trHeight w:val="288"/>
        </w:trPr>
        <w:tc>
          <w:tcPr>
            <w:tcW w:w="13120" w:type="dxa"/>
            <w:tcBorders>
              <w:top w:val="nil"/>
              <w:left w:val="nil"/>
              <w:bottom w:val="nil"/>
              <w:right w:val="nil"/>
            </w:tcBorders>
            <w:shd w:val="clear" w:color="auto" w:fill="auto"/>
            <w:noWrap/>
            <w:vAlign w:val="bottom"/>
            <w:hideMark/>
          </w:tcPr>
          <w:p w14:paraId="312CD300" w14:textId="48C9B803"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DEXAMETHASONE ORAL SOLUTION S</w:t>
            </w:r>
            <w:r w:rsidR="00692893">
              <w:rPr>
                <w:rFonts w:ascii="Arial" w:hAnsi="Arial" w:cs="Arial"/>
                <w:color w:val="000000"/>
                <w:sz w:val="18"/>
                <w:szCs w:val="18"/>
                <w:lang w:eastAsia="en-GB"/>
              </w:rPr>
              <w:t>UGAR FREE</w:t>
            </w:r>
            <w:r w:rsidRPr="00D3464C">
              <w:rPr>
                <w:rFonts w:ascii="Arial" w:hAnsi="Arial" w:cs="Arial"/>
                <w:color w:val="000000"/>
                <w:sz w:val="18"/>
                <w:szCs w:val="18"/>
                <w:lang w:eastAsia="en-GB"/>
              </w:rPr>
              <w:t xml:space="preserve"> 20MG/5ML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50ML</w:t>
            </w:r>
            <w:r w:rsidR="00692893">
              <w:rPr>
                <w:rFonts w:ascii="Arial" w:hAnsi="Arial" w:cs="Arial"/>
                <w:color w:val="000000"/>
                <w:sz w:val="18"/>
                <w:szCs w:val="18"/>
                <w:lang w:eastAsia="en-GB"/>
              </w:rPr>
              <w:t>)</w:t>
            </w:r>
          </w:p>
        </w:tc>
      </w:tr>
      <w:tr w:rsidR="00D3464C" w:rsidRPr="00D3464C" w14:paraId="3C48B318" w14:textId="77777777" w:rsidTr="00D3464C">
        <w:trPr>
          <w:trHeight w:val="288"/>
        </w:trPr>
        <w:tc>
          <w:tcPr>
            <w:tcW w:w="13120" w:type="dxa"/>
            <w:tcBorders>
              <w:top w:val="nil"/>
              <w:left w:val="nil"/>
              <w:bottom w:val="nil"/>
              <w:right w:val="nil"/>
            </w:tcBorders>
            <w:shd w:val="clear" w:color="auto" w:fill="auto"/>
            <w:noWrap/>
            <w:vAlign w:val="bottom"/>
            <w:hideMark/>
          </w:tcPr>
          <w:p w14:paraId="744954D7" w14:textId="75EF20FE"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DEXAMETHASONE ORAL SOLUTION S</w:t>
            </w:r>
            <w:r w:rsidR="00692893">
              <w:rPr>
                <w:rFonts w:ascii="Arial" w:hAnsi="Arial" w:cs="Arial"/>
                <w:color w:val="000000"/>
                <w:sz w:val="18"/>
                <w:szCs w:val="18"/>
                <w:lang w:eastAsia="en-GB"/>
              </w:rPr>
              <w:t>UGAR FREE</w:t>
            </w:r>
            <w:r w:rsidRPr="00D3464C">
              <w:rPr>
                <w:rFonts w:ascii="Arial" w:hAnsi="Arial" w:cs="Arial"/>
                <w:color w:val="000000"/>
                <w:sz w:val="18"/>
                <w:szCs w:val="18"/>
                <w:lang w:eastAsia="en-GB"/>
              </w:rPr>
              <w:t xml:space="preserve"> 2MG/5ML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150ML</w:t>
            </w:r>
            <w:r w:rsidR="00692893">
              <w:rPr>
                <w:rFonts w:ascii="Arial" w:hAnsi="Arial" w:cs="Arial"/>
                <w:color w:val="000000"/>
                <w:sz w:val="18"/>
                <w:szCs w:val="18"/>
                <w:lang w:eastAsia="en-GB"/>
              </w:rPr>
              <w:t>)</w:t>
            </w:r>
          </w:p>
        </w:tc>
      </w:tr>
      <w:tr w:rsidR="00D3464C" w:rsidRPr="00D3464C" w14:paraId="6C12D959" w14:textId="77777777" w:rsidTr="00D3464C">
        <w:trPr>
          <w:trHeight w:val="288"/>
        </w:trPr>
        <w:tc>
          <w:tcPr>
            <w:tcW w:w="13120" w:type="dxa"/>
            <w:tcBorders>
              <w:top w:val="nil"/>
              <w:left w:val="nil"/>
              <w:bottom w:val="nil"/>
              <w:right w:val="nil"/>
            </w:tcBorders>
            <w:shd w:val="clear" w:color="auto" w:fill="auto"/>
            <w:noWrap/>
            <w:vAlign w:val="bottom"/>
            <w:hideMark/>
          </w:tcPr>
          <w:p w14:paraId="4C0B6447" w14:textId="68E4C228"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DEXAMETHASONE ORAL SOLUTION S</w:t>
            </w:r>
            <w:r w:rsidR="00692893">
              <w:rPr>
                <w:rFonts w:ascii="Arial" w:hAnsi="Arial" w:cs="Arial"/>
                <w:color w:val="000000"/>
                <w:sz w:val="18"/>
                <w:szCs w:val="18"/>
                <w:lang w:eastAsia="en-GB"/>
              </w:rPr>
              <w:t>UGAR FREE</w:t>
            </w:r>
            <w:r w:rsidRPr="00D3464C">
              <w:rPr>
                <w:rFonts w:ascii="Arial" w:hAnsi="Arial" w:cs="Arial"/>
                <w:color w:val="000000"/>
                <w:sz w:val="18"/>
                <w:szCs w:val="18"/>
                <w:lang w:eastAsia="en-GB"/>
              </w:rPr>
              <w:t xml:space="preserve"> 2MG/5ML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75ML</w:t>
            </w:r>
            <w:r w:rsidR="00692893">
              <w:rPr>
                <w:rFonts w:ascii="Arial" w:hAnsi="Arial" w:cs="Arial"/>
                <w:color w:val="000000"/>
                <w:sz w:val="18"/>
                <w:szCs w:val="18"/>
                <w:lang w:eastAsia="en-GB"/>
              </w:rPr>
              <w:t>)</w:t>
            </w:r>
          </w:p>
        </w:tc>
      </w:tr>
      <w:tr w:rsidR="00D3464C" w:rsidRPr="00D3464C" w14:paraId="059259E3" w14:textId="77777777" w:rsidTr="00D3464C">
        <w:trPr>
          <w:trHeight w:val="288"/>
        </w:trPr>
        <w:tc>
          <w:tcPr>
            <w:tcW w:w="13120" w:type="dxa"/>
            <w:tcBorders>
              <w:top w:val="nil"/>
              <w:left w:val="nil"/>
              <w:bottom w:val="nil"/>
              <w:right w:val="nil"/>
            </w:tcBorders>
            <w:shd w:val="clear" w:color="auto" w:fill="auto"/>
            <w:noWrap/>
            <w:vAlign w:val="bottom"/>
            <w:hideMark/>
          </w:tcPr>
          <w:p w14:paraId="2A291834" w14:textId="3D189E46"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DIAZEPAM ORAL SOLUTION SUGAR FREE 2MG/5ML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100ML</w:t>
            </w:r>
            <w:r w:rsidR="00692893">
              <w:rPr>
                <w:rFonts w:ascii="Arial" w:hAnsi="Arial" w:cs="Arial"/>
                <w:color w:val="000000"/>
                <w:sz w:val="18"/>
                <w:szCs w:val="18"/>
                <w:lang w:eastAsia="en-GB"/>
              </w:rPr>
              <w:t>)</w:t>
            </w:r>
          </w:p>
        </w:tc>
      </w:tr>
      <w:tr w:rsidR="00D3464C" w:rsidRPr="00D3464C" w14:paraId="3C46B2DA" w14:textId="77777777" w:rsidTr="00D3464C">
        <w:trPr>
          <w:trHeight w:val="288"/>
        </w:trPr>
        <w:tc>
          <w:tcPr>
            <w:tcW w:w="13120" w:type="dxa"/>
            <w:tcBorders>
              <w:top w:val="nil"/>
              <w:left w:val="nil"/>
              <w:bottom w:val="nil"/>
              <w:right w:val="nil"/>
            </w:tcBorders>
            <w:shd w:val="clear" w:color="auto" w:fill="auto"/>
            <w:noWrap/>
            <w:vAlign w:val="bottom"/>
            <w:hideMark/>
          </w:tcPr>
          <w:p w14:paraId="5A8F0885"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lastRenderedPageBreak/>
              <w:t>DICYCLOVERINE ORAL SOLUTION 10MG/5ML 120ML</w:t>
            </w:r>
          </w:p>
        </w:tc>
      </w:tr>
      <w:tr w:rsidR="00D3464C" w:rsidRPr="00D3464C" w14:paraId="11214859" w14:textId="77777777" w:rsidTr="00D3464C">
        <w:trPr>
          <w:trHeight w:val="288"/>
        </w:trPr>
        <w:tc>
          <w:tcPr>
            <w:tcW w:w="13120" w:type="dxa"/>
            <w:tcBorders>
              <w:top w:val="nil"/>
              <w:left w:val="nil"/>
              <w:bottom w:val="nil"/>
              <w:right w:val="nil"/>
            </w:tcBorders>
            <w:shd w:val="clear" w:color="auto" w:fill="auto"/>
            <w:noWrap/>
            <w:vAlign w:val="bottom"/>
            <w:hideMark/>
          </w:tcPr>
          <w:p w14:paraId="7F483B8B" w14:textId="1E158E4A"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DIPYRIDAMOLE ORAL SUSPENSION </w:t>
            </w:r>
            <w:r w:rsidR="00692893">
              <w:rPr>
                <w:rFonts w:ascii="Arial" w:hAnsi="Arial" w:cs="Arial"/>
                <w:color w:val="000000"/>
                <w:sz w:val="18"/>
                <w:szCs w:val="18"/>
                <w:lang w:eastAsia="en-GB"/>
              </w:rPr>
              <w:t>SUGAR FREE</w:t>
            </w:r>
            <w:r w:rsidRPr="00D3464C">
              <w:rPr>
                <w:rFonts w:ascii="Arial" w:hAnsi="Arial" w:cs="Arial"/>
                <w:color w:val="000000"/>
                <w:sz w:val="18"/>
                <w:szCs w:val="18"/>
                <w:lang w:eastAsia="en-GB"/>
              </w:rPr>
              <w:t xml:space="preserve"> 50MG/5ML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150ML</w:t>
            </w:r>
            <w:r w:rsidR="00692893">
              <w:rPr>
                <w:rFonts w:ascii="Arial" w:hAnsi="Arial" w:cs="Arial"/>
                <w:color w:val="000000"/>
                <w:sz w:val="18"/>
                <w:szCs w:val="18"/>
                <w:lang w:eastAsia="en-GB"/>
              </w:rPr>
              <w:t>)</w:t>
            </w:r>
          </w:p>
        </w:tc>
      </w:tr>
      <w:tr w:rsidR="00D3464C" w:rsidRPr="00D3464C" w14:paraId="0E8B6083" w14:textId="77777777" w:rsidTr="00D3464C">
        <w:trPr>
          <w:trHeight w:val="288"/>
        </w:trPr>
        <w:tc>
          <w:tcPr>
            <w:tcW w:w="13120" w:type="dxa"/>
            <w:tcBorders>
              <w:top w:val="nil"/>
              <w:left w:val="nil"/>
              <w:bottom w:val="nil"/>
              <w:right w:val="nil"/>
            </w:tcBorders>
            <w:shd w:val="clear" w:color="auto" w:fill="auto"/>
            <w:noWrap/>
            <w:vAlign w:val="bottom"/>
            <w:hideMark/>
          </w:tcPr>
          <w:p w14:paraId="44E133C2" w14:textId="4A2CA9FA"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DOMPERIDONE ORAL SUSPENSION S</w:t>
            </w:r>
            <w:r w:rsidR="00692893">
              <w:rPr>
                <w:rFonts w:ascii="Arial" w:hAnsi="Arial" w:cs="Arial"/>
                <w:color w:val="000000"/>
                <w:sz w:val="18"/>
                <w:szCs w:val="18"/>
                <w:lang w:eastAsia="en-GB"/>
              </w:rPr>
              <w:t>UGAR FREE</w:t>
            </w:r>
            <w:r w:rsidRPr="00D3464C">
              <w:rPr>
                <w:rFonts w:ascii="Arial" w:hAnsi="Arial" w:cs="Arial"/>
                <w:color w:val="000000"/>
                <w:sz w:val="18"/>
                <w:szCs w:val="18"/>
                <w:lang w:eastAsia="en-GB"/>
              </w:rPr>
              <w:t xml:space="preserve"> 5MG/5ML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200ML</w:t>
            </w:r>
            <w:r w:rsidR="00692893">
              <w:rPr>
                <w:rFonts w:ascii="Arial" w:hAnsi="Arial" w:cs="Arial"/>
                <w:color w:val="000000"/>
                <w:sz w:val="18"/>
                <w:szCs w:val="18"/>
                <w:lang w:eastAsia="en-GB"/>
              </w:rPr>
              <w:t>)</w:t>
            </w:r>
          </w:p>
        </w:tc>
      </w:tr>
      <w:tr w:rsidR="00D3464C" w:rsidRPr="00D3464C" w14:paraId="34DA11EB" w14:textId="77777777" w:rsidTr="00D3464C">
        <w:trPr>
          <w:trHeight w:val="288"/>
        </w:trPr>
        <w:tc>
          <w:tcPr>
            <w:tcW w:w="13120" w:type="dxa"/>
            <w:tcBorders>
              <w:top w:val="nil"/>
              <w:left w:val="nil"/>
              <w:bottom w:val="nil"/>
              <w:right w:val="nil"/>
            </w:tcBorders>
            <w:shd w:val="clear" w:color="auto" w:fill="auto"/>
            <w:hideMark/>
          </w:tcPr>
          <w:p w14:paraId="14023C90"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ETHOSUXIMIDE ORAL SOLUTION 250MG/5ML (200ML)</w:t>
            </w:r>
          </w:p>
        </w:tc>
      </w:tr>
      <w:tr w:rsidR="00D3464C" w:rsidRPr="00D3464C" w14:paraId="467FE135" w14:textId="77777777" w:rsidTr="00D3464C">
        <w:trPr>
          <w:trHeight w:val="288"/>
        </w:trPr>
        <w:tc>
          <w:tcPr>
            <w:tcW w:w="13120" w:type="dxa"/>
            <w:tcBorders>
              <w:top w:val="nil"/>
              <w:left w:val="nil"/>
              <w:bottom w:val="nil"/>
              <w:right w:val="nil"/>
            </w:tcBorders>
            <w:shd w:val="clear" w:color="auto" w:fill="auto"/>
            <w:noWrap/>
            <w:vAlign w:val="bottom"/>
            <w:hideMark/>
          </w:tcPr>
          <w:p w14:paraId="2CEE214A" w14:textId="1D4CB10F"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FERROUS FUMARATE </w:t>
            </w:r>
            <w:r w:rsidR="00692893">
              <w:rPr>
                <w:rFonts w:ascii="Arial" w:hAnsi="Arial" w:cs="Arial"/>
                <w:color w:val="000000"/>
                <w:sz w:val="18"/>
                <w:szCs w:val="18"/>
                <w:lang w:eastAsia="en-GB"/>
              </w:rPr>
              <w:t xml:space="preserve">ORAL SOLUTION SUGAR FREE </w:t>
            </w:r>
            <w:r w:rsidRPr="00D3464C">
              <w:rPr>
                <w:rFonts w:ascii="Arial" w:hAnsi="Arial" w:cs="Arial"/>
                <w:color w:val="000000"/>
                <w:sz w:val="18"/>
                <w:szCs w:val="18"/>
                <w:lang w:eastAsia="en-GB"/>
              </w:rPr>
              <w:t xml:space="preserve">140MG IN 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300ML</w:t>
            </w:r>
            <w:r w:rsidR="00692893">
              <w:rPr>
                <w:rFonts w:ascii="Arial" w:hAnsi="Arial" w:cs="Arial"/>
                <w:color w:val="000000"/>
                <w:sz w:val="18"/>
                <w:szCs w:val="18"/>
                <w:lang w:eastAsia="en-GB"/>
              </w:rPr>
              <w:t>)</w:t>
            </w:r>
          </w:p>
        </w:tc>
      </w:tr>
      <w:tr w:rsidR="00D3464C" w:rsidRPr="00D3464C" w14:paraId="2CDFB463" w14:textId="77777777" w:rsidTr="00D3464C">
        <w:trPr>
          <w:trHeight w:val="288"/>
        </w:trPr>
        <w:tc>
          <w:tcPr>
            <w:tcW w:w="13120" w:type="dxa"/>
            <w:tcBorders>
              <w:top w:val="nil"/>
              <w:left w:val="nil"/>
              <w:bottom w:val="nil"/>
              <w:right w:val="nil"/>
            </w:tcBorders>
            <w:shd w:val="clear" w:color="auto" w:fill="auto"/>
            <w:hideMark/>
          </w:tcPr>
          <w:p w14:paraId="32EF997A"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FLUCLOXACILLIN ORAL SOLUTION 125MG/5ML (100ML)</w:t>
            </w:r>
          </w:p>
        </w:tc>
      </w:tr>
      <w:tr w:rsidR="00D3464C" w:rsidRPr="00D3464C" w14:paraId="401E531C" w14:textId="77777777" w:rsidTr="00D3464C">
        <w:trPr>
          <w:trHeight w:val="288"/>
        </w:trPr>
        <w:tc>
          <w:tcPr>
            <w:tcW w:w="13120" w:type="dxa"/>
            <w:tcBorders>
              <w:top w:val="nil"/>
              <w:left w:val="nil"/>
              <w:bottom w:val="nil"/>
              <w:right w:val="nil"/>
            </w:tcBorders>
            <w:shd w:val="clear" w:color="auto" w:fill="auto"/>
            <w:hideMark/>
          </w:tcPr>
          <w:p w14:paraId="1D18165B"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FLUCLOXACILLIN ORAL SOLUTION 250MG/5ML (100ML)</w:t>
            </w:r>
          </w:p>
        </w:tc>
      </w:tr>
      <w:tr w:rsidR="00D3464C" w:rsidRPr="00D3464C" w14:paraId="220B3585" w14:textId="77777777" w:rsidTr="00D3464C">
        <w:trPr>
          <w:trHeight w:val="288"/>
        </w:trPr>
        <w:tc>
          <w:tcPr>
            <w:tcW w:w="13120" w:type="dxa"/>
            <w:tcBorders>
              <w:top w:val="nil"/>
              <w:left w:val="nil"/>
              <w:bottom w:val="nil"/>
              <w:right w:val="nil"/>
            </w:tcBorders>
            <w:shd w:val="clear" w:color="auto" w:fill="auto"/>
            <w:hideMark/>
          </w:tcPr>
          <w:p w14:paraId="66673FE6"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FLUCLOXACILLIN ORAL SOLUTION SUGAR FREE 125MG/5ML (100ML)</w:t>
            </w:r>
          </w:p>
        </w:tc>
      </w:tr>
      <w:tr w:rsidR="00D3464C" w:rsidRPr="00D3464C" w14:paraId="5CCA7588" w14:textId="77777777" w:rsidTr="00D3464C">
        <w:trPr>
          <w:trHeight w:val="288"/>
        </w:trPr>
        <w:tc>
          <w:tcPr>
            <w:tcW w:w="13120" w:type="dxa"/>
            <w:tcBorders>
              <w:top w:val="nil"/>
              <w:left w:val="nil"/>
              <w:bottom w:val="nil"/>
              <w:right w:val="nil"/>
            </w:tcBorders>
            <w:shd w:val="clear" w:color="auto" w:fill="auto"/>
            <w:hideMark/>
          </w:tcPr>
          <w:p w14:paraId="2310F66D"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FLUCLOXACILLIN ORAL SOLUTION SUGAR FREE 250MG/5ML (100ML)</w:t>
            </w:r>
          </w:p>
        </w:tc>
      </w:tr>
      <w:tr w:rsidR="00D3464C" w:rsidRPr="00D3464C" w14:paraId="081B56B2" w14:textId="77777777" w:rsidTr="00D3464C">
        <w:trPr>
          <w:trHeight w:val="288"/>
        </w:trPr>
        <w:tc>
          <w:tcPr>
            <w:tcW w:w="13120" w:type="dxa"/>
            <w:tcBorders>
              <w:top w:val="nil"/>
              <w:left w:val="nil"/>
              <w:bottom w:val="nil"/>
              <w:right w:val="nil"/>
            </w:tcBorders>
            <w:shd w:val="clear" w:color="auto" w:fill="auto"/>
            <w:noWrap/>
            <w:vAlign w:val="bottom"/>
            <w:hideMark/>
          </w:tcPr>
          <w:p w14:paraId="5E0BDC9D" w14:textId="58D55D18"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FLUCONAZOLE ORAL SUSPENSION 200MG/5ML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35ML</w:t>
            </w:r>
            <w:r w:rsidR="00692893">
              <w:rPr>
                <w:rFonts w:ascii="Arial" w:hAnsi="Arial" w:cs="Arial"/>
                <w:color w:val="000000"/>
                <w:sz w:val="18"/>
                <w:szCs w:val="18"/>
                <w:lang w:eastAsia="en-GB"/>
              </w:rPr>
              <w:t>)</w:t>
            </w:r>
          </w:p>
        </w:tc>
      </w:tr>
      <w:tr w:rsidR="00D3464C" w:rsidRPr="00D3464C" w14:paraId="042D786E" w14:textId="77777777" w:rsidTr="00D3464C">
        <w:trPr>
          <w:trHeight w:val="288"/>
        </w:trPr>
        <w:tc>
          <w:tcPr>
            <w:tcW w:w="13120" w:type="dxa"/>
            <w:tcBorders>
              <w:top w:val="nil"/>
              <w:left w:val="nil"/>
              <w:bottom w:val="nil"/>
              <w:right w:val="nil"/>
            </w:tcBorders>
            <w:shd w:val="clear" w:color="auto" w:fill="auto"/>
            <w:noWrap/>
            <w:vAlign w:val="bottom"/>
            <w:hideMark/>
          </w:tcPr>
          <w:p w14:paraId="1BD98E1C" w14:textId="0936AEA0"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FLUCONAZOLE ORAL SUSPENSION 50MG/5ML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35ML</w:t>
            </w:r>
            <w:r w:rsidR="00692893">
              <w:rPr>
                <w:rFonts w:ascii="Arial" w:hAnsi="Arial" w:cs="Arial"/>
                <w:color w:val="000000"/>
                <w:sz w:val="18"/>
                <w:szCs w:val="18"/>
                <w:lang w:eastAsia="en-GB"/>
              </w:rPr>
              <w:t>)</w:t>
            </w:r>
          </w:p>
        </w:tc>
      </w:tr>
      <w:tr w:rsidR="00D3464C" w:rsidRPr="00D3464C" w14:paraId="2ADA66EA" w14:textId="77777777" w:rsidTr="00D3464C">
        <w:trPr>
          <w:trHeight w:val="288"/>
        </w:trPr>
        <w:tc>
          <w:tcPr>
            <w:tcW w:w="13120" w:type="dxa"/>
            <w:tcBorders>
              <w:top w:val="nil"/>
              <w:left w:val="nil"/>
              <w:bottom w:val="nil"/>
              <w:right w:val="nil"/>
            </w:tcBorders>
            <w:shd w:val="clear" w:color="auto" w:fill="auto"/>
            <w:hideMark/>
          </w:tcPr>
          <w:p w14:paraId="5F71C689"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FLUOXETINE ORAL SOLUTION 20MG/5ML (70ML)</w:t>
            </w:r>
          </w:p>
        </w:tc>
      </w:tr>
      <w:tr w:rsidR="00D3464C" w:rsidRPr="00D3464C" w14:paraId="10F1DE5C" w14:textId="77777777" w:rsidTr="00D3464C">
        <w:trPr>
          <w:trHeight w:val="288"/>
        </w:trPr>
        <w:tc>
          <w:tcPr>
            <w:tcW w:w="13120" w:type="dxa"/>
            <w:tcBorders>
              <w:top w:val="nil"/>
              <w:left w:val="nil"/>
              <w:bottom w:val="nil"/>
              <w:right w:val="nil"/>
            </w:tcBorders>
            <w:shd w:val="clear" w:color="auto" w:fill="auto"/>
            <w:noWrap/>
            <w:vAlign w:val="bottom"/>
            <w:hideMark/>
          </w:tcPr>
          <w:p w14:paraId="17AADD20" w14:textId="55781D64"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FOLIC ACID ORAL SOLUTION SUGAR FREE 2.5MG/5ML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150ML</w:t>
            </w:r>
            <w:r w:rsidR="00692893">
              <w:rPr>
                <w:rFonts w:ascii="Arial" w:hAnsi="Arial" w:cs="Arial"/>
                <w:color w:val="000000"/>
                <w:sz w:val="18"/>
                <w:szCs w:val="18"/>
                <w:lang w:eastAsia="en-GB"/>
              </w:rPr>
              <w:t>)</w:t>
            </w:r>
          </w:p>
        </w:tc>
      </w:tr>
      <w:tr w:rsidR="00D3464C" w:rsidRPr="00D3464C" w14:paraId="617CB4D0" w14:textId="77777777" w:rsidTr="00D3464C">
        <w:trPr>
          <w:trHeight w:val="288"/>
        </w:trPr>
        <w:tc>
          <w:tcPr>
            <w:tcW w:w="13120" w:type="dxa"/>
            <w:tcBorders>
              <w:top w:val="nil"/>
              <w:left w:val="nil"/>
              <w:bottom w:val="nil"/>
              <w:right w:val="nil"/>
            </w:tcBorders>
            <w:shd w:val="clear" w:color="auto" w:fill="auto"/>
            <w:noWrap/>
            <w:vAlign w:val="bottom"/>
            <w:hideMark/>
          </w:tcPr>
          <w:p w14:paraId="29EC18B6" w14:textId="054F1C65"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FUROSEMIDE ORAL SOLUTION SUGAR FREE 20MG/5ML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150ML</w:t>
            </w:r>
            <w:r w:rsidR="00692893">
              <w:rPr>
                <w:rFonts w:ascii="Arial" w:hAnsi="Arial" w:cs="Arial"/>
                <w:color w:val="000000"/>
                <w:sz w:val="18"/>
                <w:szCs w:val="18"/>
                <w:lang w:eastAsia="en-GB"/>
              </w:rPr>
              <w:t>)</w:t>
            </w:r>
          </w:p>
        </w:tc>
      </w:tr>
      <w:tr w:rsidR="00D3464C" w:rsidRPr="00D3464C" w14:paraId="6E14FE83" w14:textId="77777777" w:rsidTr="00D3464C">
        <w:trPr>
          <w:trHeight w:val="288"/>
        </w:trPr>
        <w:tc>
          <w:tcPr>
            <w:tcW w:w="13120" w:type="dxa"/>
            <w:tcBorders>
              <w:top w:val="nil"/>
              <w:left w:val="nil"/>
              <w:bottom w:val="nil"/>
              <w:right w:val="nil"/>
            </w:tcBorders>
            <w:shd w:val="clear" w:color="auto" w:fill="auto"/>
            <w:noWrap/>
            <w:vAlign w:val="bottom"/>
            <w:hideMark/>
          </w:tcPr>
          <w:p w14:paraId="08318055" w14:textId="0DD0F0E2"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FUROSEMIDE ORAL SOLUTION SUGAR FREE 40MG/5ML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150ML</w:t>
            </w:r>
            <w:r w:rsidR="00692893">
              <w:rPr>
                <w:rFonts w:ascii="Arial" w:hAnsi="Arial" w:cs="Arial"/>
                <w:color w:val="000000"/>
                <w:sz w:val="18"/>
                <w:szCs w:val="18"/>
                <w:lang w:eastAsia="en-GB"/>
              </w:rPr>
              <w:t>)</w:t>
            </w:r>
          </w:p>
        </w:tc>
      </w:tr>
      <w:tr w:rsidR="00D3464C" w:rsidRPr="00D3464C" w14:paraId="3E99A0BC" w14:textId="77777777" w:rsidTr="00D3464C">
        <w:trPr>
          <w:trHeight w:val="288"/>
        </w:trPr>
        <w:tc>
          <w:tcPr>
            <w:tcW w:w="13120" w:type="dxa"/>
            <w:tcBorders>
              <w:top w:val="nil"/>
              <w:left w:val="nil"/>
              <w:bottom w:val="nil"/>
              <w:right w:val="nil"/>
            </w:tcBorders>
            <w:shd w:val="clear" w:color="auto" w:fill="auto"/>
            <w:noWrap/>
            <w:vAlign w:val="bottom"/>
            <w:hideMark/>
          </w:tcPr>
          <w:p w14:paraId="3674EC4A" w14:textId="0CF2F1E9"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FUROSEMIDE ORAL SOLUTION SUGAR FREE 50MG/5ML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150ML</w:t>
            </w:r>
            <w:r w:rsidR="00692893">
              <w:rPr>
                <w:rFonts w:ascii="Arial" w:hAnsi="Arial" w:cs="Arial"/>
                <w:color w:val="000000"/>
                <w:sz w:val="18"/>
                <w:szCs w:val="18"/>
                <w:lang w:eastAsia="en-GB"/>
              </w:rPr>
              <w:t>)</w:t>
            </w:r>
          </w:p>
        </w:tc>
      </w:tr>
      <w:tr w:rsidR="00D3464C" w:rsidRPr="00D3464C" w14:paraId="000690A0" w14:textId="77777777" w:rsidTr="00D3464C">
        <w:trPr>
          <w:trHeight w:val="288"/>
        </w:trPr>
        <w:tc>
          <w:tcPr>
            <w:tcW w:w="13120" w:type="dxa"/>
            <w:tcBorders>
              <w:top w:val="nil"/>
              <w:left w:val="nil"/>
              <w:bottom w:val="nil"/>
              <w:right w:val="nil"/>
            </w:tcBorders>
            <w:shd w:val="clear" w:color="auto" w:fill="auto"/>
            <w:noWrap/>
            <w:vAlign w:val="bottom"/>
            <w:hideMark/>
          </w:tcPr>
          <w:p w14:paraId="26B81B93" w14:textId="6175A1D4"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GABAPENTIN ORAL SOLUTION ALCOHOL FREE AND SUGAR FREE 50MG/ML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150ML</w:t>
            </w:r>
            <w:r w:rsidR="00692893">
              <w:rPr>
                <w:rFonts w:ascii="Arial" w:hAnsi="Arial" w:cs="Arial"/>
                <w:color w:val="000000"/>
                <w:sz w:val="18"/>
                <w:szCs w:val="18"/>
                <w:lang w:eastAsia="en-GB"/>
              </w:rPr>
              <w:t>)</w:t>
            </w:r>
          </w:p>
        </w:tc>
      </w:tr>
      <w:tr w:rsidR="00D3464C" w:rsidRPr="00D3464C" w14:paraId="376225B2" w14:textId="77777777" w:rsidTr="00D3464C">
        <w:trPr>
          <w:trHeight w:val="288"/>
        </w:trPr>
        <w:tc>
          <w:tcPr>
            <w:tcW w:w="13120" w:type="dxa"/>
            <w:tcBorders>
              <w:top w:val="nil"/>
              <w:left w:val="nil"/>
              <w:bottom w:val="nil"/>
              <w:right w:val="nil"/>
            </w:tcBorders>
            <w:shd w:val="clear" w:color="auto" w:fill="auto"/>
            <w:noWrap/>
            <w:vAlign w:val="bottom"/>
            <w:hideMark/>
          </w:tcPr>
          <w:p w14:paraId="16E702C6" w14:textId="1B11788E"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GALANTAMINE ORAL SOLUTION SUGAR FREE 20MG/5ML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100ML</w:t>
            </w:r>
            <w:r w:rsidR="00692893">
              <w:rPr>
                <w:rFonts w:ascii="Arial" w:hAnsi="Arial" w:cs="Arial"/>
                <w:color w:val="000000"/>
                <w:sz w:val="18"/>
                <w:szCs w:val="18"/>
                <w:lang w:eastAsia="en-GB"/>
              </w:rPr>
              <w:t>)</w:t>
            </w:r>
          </w:p>
        </w:tc>
      </w:tr>
      <w:tr w:rsidR="00D3464C" w:rsidRPr="00D3464C" w14:paraId="625BFE02" w14:textId="77777777" w:rsidTr="00D3464C">
        <w:trPr>
          <w:trHeight w:val="288"/>
        </w:trPr>
        <w:tc>
          <w:tcPr>
            <w:tcW w:w="13120" w:type="dxa"/>
            <w:tcBorders>
              <w:top w:val="nil"/>
              <w:left w:val="nil"/>
              <w:bottom w:val="nil"/>
              <w:right w:val="nil"/>
            </w:tcBorders>
            <w:shd w:val="clear" w:color="auto" w:fill="auto"/>
            <w:noWrap/>
            <w:vAlign w:val="bottom"/>
            <w:hideMark/>
          </w:tcPr>
          <w:p w14:paraId="4B4CF4E6" w14:textId="306B9950"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GLYCOPYRRONIUM BROMIDE ORAL SOLUTION 1MG/5ML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150ML</w:t>
            </w:r>
            <w:r w:rsidR="00692893">
              <w:rPr>
                <w:rFonts w:ascii="Arial" w:hAnsi="Arial" w:cs="Arial"/>
                <w:color w:val="000000"/>
                <w:sz w:val="18"/>
                <w:szCs w:val="18"/>
                <w:lang w:eastAsia="en-GB"/>
              </w:rPr>
              <w:t>)</w:t>
            </w:r>
          </w:p>
        </w:tc>
      </w:tr>
      <w:tr w:rsidR="00D3464C" w:rsidRPr="00D3464C" w14:paraId="0D305B9B" w14:textId="77777777" w:rsidTr="00D3464C">
        <w:trPr>
          <w:trHeight w:val="288"/>
        </w:trPr>
        <w:tc>
          <w:tcPr>
            <w:tcW w:w="13120" w:type="dxa"/>
            <w:tcBorders>
              <w:top w:val="nil"/>
              <w:left w:val="nil"/>
              <w:bottom w:val="nil"/>
              <w:right w:val="nil"/>
            </w:tcBorders>
            <w:shd w:val="clear" w:color="auto" w:fill="auto"/>
            <w:vAlign w:val="center"/>
            <w:hideMark/>
          </w:tcPr>
          <w:p w14:paraId="7E2C867D" w14:textId="643422E1" w:rsidR="00D3464C" w:rsidRPr="00D3464C" w:rsidRDefault="00D3464C" w:rsidP="00D3464C">
            <w:pPr>
              <w:rPr>
                <w:rFonts w:ascii="Arial" w:hAnsi="Arial" w:cs="Arial"/>
                <w:sz w:val="18"/>
                <w:szCs w:val="18"/>
                <w:lang w:eastAsia="en-GB"/>
              </w:rPr>
            </w:pPr>
            <w:r w:rsidRPr="00D3464C">
              <w:rPr>
                <w:rFonts w:ascii="Arial" w:hAnsi="Arial" w:cs="Arial"/>
                <w:sz w:val="18"/>
                <w:szCs w:val="18"/>
                <w:lang w:eastAsia="en-GB"/>
              </w:rPr>
              <w:t xml:space="preserve">HALOPERIDOL ORAL SOLUTION </w:t>
            </w:r>
            <w:r w:rsidR="00692893">
              <w:rPr>
                <w:rFonts w:ascii="Arial" w:hAnsi="Arial" w:cs="Arial"/>
                <w:sz w:val="18"/>
                <w:szCs w:val="18"/>
                <w:lang w:eastAsia="en-GB"/>
              </w:rPr>
              <w:t>SUGAR FREE</w:t>
            </w:r>
            <w:r w:rsidRPr="00D3464C">
              <w:rPr>
                <w:rFonts w:ascii="Arial" w:hAnsi="Arial" w:cs="Arial"/>
                <w:sz w:val="18"/>
                <w:szCs w:val="18"/>
                <w:lang w:eastAsia="en-GB"/>
              </w:rPr>
              <w:t xml:space="preserve"> 10MG/5ML </w:t>
            </w:r>
            <w:r w:rsidR="00692893">
              <w:rPr>
                <w:rFonts w:ascii="Arial" w:hAnsi="Arial" w:cs="Arial"/>
                <w:sz w:val="18"/>
                <w:szCs w:val="18"/>
                <w:lang w:eastAsia="en-GB"/>
              </w:rPr>
              <w:t>(</w:t>
            </w:r>
            <w:r w:rsidRPr="00D3464C">
              <w:rPr>
                <w:rFonts w:ascii="Arial" w:hAnsi="Arial" w:cs="Arial"/>
                <w:sz w:val="18"/>
                <w:szCs w:val="18"/>
                <w:lang w:eastAsia="en-GB"/>
              </w:rPr>
              <w:t>100ML</w:t>
            </w:r>
            <w:r w:rsidR="00692893">
              <w:rPr>
                <w:rFonts w:ascii="Arial" w:hAnsi="Arial" w:cs="Arial"/>
                <w:sz w:val="18"/>
                <w:szCs w:val="18"/>
                <w:lang w:eastAsia="en-GB"/>
              </w:rPr>
              <w:t>)</w:t>
            </w:r>
          </w:p>
        </w:tc>
      </w:tr>
      <w:tr w:rsidR="00D3464C" w:rsidRPr="00D3464C" w14:paraId="3E840897" w14:textId="77777777" w:rsidTr="00D3464C">
        <w:trPr>
          <w:trHeight w:val="288"/>
        </w:trPr>
        <w:tc>
          <w:tcPr>
            <w:tcW w:w="13120" w:type="dxa"/>
            <w:tcBorders>
              <w:top w:val="nil"/>
              <w:left w:val="nil"/>
              <w:bottom w:val="nil"/>
              <w:right w:val="nil"/>
            </w:tcBorders>
            <w:shd w:val="clear" w:color="auto" w:fill="auto"/>
            <w:vAlign w:val="center"/>
            <w:hideMark/>
          </w:tcPr>
          <w:p w14:paraId="1336F5E5" w14:textId="580B3C94" w:rsidR="00D3464C" w:rsidRPr="00D3464C" w:rsidRDefault="00D3464C" w:rsidP="00D3464C">
            <w:pPr>
              <w:rPr>
                <w:rFonts w:ascii="Arial" w:hAnsi="Arial" w:cs="Arial"/>
                <w:sz w:val="18"/>
                <w:szCs w:val="18"/>
                <w:lang w:eastAsia="en-GB"/>
              </w:rPr>
            </w:pPr>
            <w:r w:rsidRPr="00D3464C">
              <w:rPr>
                <w:rFonts w:ascii="Arial" w:hAnsi="Arial" w:cs="Arial"/>
                <w:sz w:val="18"/>
                <w:szCs w:val="18"/>
                <w:lang w:eastAsia="en-GB"/>
              </w:rPr>
              <w:t>HALOPERIDOL ORAL SOLUTION S</w:t>
            </w:r>
            <w:r w:rsidR="00692893">
              <w:rPr>
                <w:rFonts w:ascii="Arial" w:hAnsi="Arial" w:cs="Arial"/>
                <w:sz w:val="18"/>
                <w:szCs w:val="18"/>
                <w:lang w:eastAsia="en-GB"/>
              </w:rPr>
              <w:t>UGAR FREE</w:t>
            </w:r>
            <w:r w:rsidRPr="00D3464C">
              <w:rPr>
                <w:rFonts w:ascii="Arial" w:hAnsi="Arial" w:cs="Arial"/>
                <w:sz w:val="18"/>
                <w:szCs w:val="18"/>
                <w:lang w:eastAsia="en-GB"/>
              </w:rPr>
              <w:t xml:space="preserve"> 5MG/5ML </w:t>
            </w:r>
            <w:r w:rsidR="00692893">
              <w:rPr>
                <w:rFonts w:ascii="Arial" w:hAnsi="Arial" w:cs="Arial"/>
                <w:sz w:val="18"/>
                <w:szCs w:val="18"/>
                <w:lang w:eastAsia="en-GB"/>
              </w:rPr>
              <w:t>(</w:t>
            </w:r>
            <w:r w:rsidRPr="00D3464C">
              <w:rPr>
                <w:rFonts w:ascii="Arial" w:hAnsi="Arial" w:cs="Arial"/>
                <w:sz w:val="18"/>
                <w:szCs w:val="18"/>
                <w:lang w:eastAsia="en-GB"/>
              </w:rPr>
              <w:t>100ML</w:t>
            </w:r>
            <w:r w:rsidR="00692893">
              <w:rPr>
                <w:rFonts w:ascii="Arial" w:hAnsi="Arial" w:cs="Arial"/>
                <w:sz w:val="18"/>
                <w:szCs w:val="18"/>
                <w:lang w:eastAsia="en-GB"/>
              </w:rPr>
              <w:t>)</w:t>
            </w:r>
          </w:p>
        </w:tc>
      </w:tr>
      <w:tr w:rsidR="00D3464C" w:rsidRPr="00D3464C" w14:paraId="41FB60DF" w14:textId="77777777" w:rsidTr="00D3464C">
        <w:trPr>
          <w:trHeight w:val="288"/>
        </w:trPr>
        <w:tc>
          <w:tcPr>
            <w:tcW w:w="13120" w:type="dxa"/>
            <w:tcBorders>
              <w:top w:val="nil"/>
              <w:left w:val="nil"/>
              <w:bottom w:val="nil"/>
              <w:right w:val="nil"/>
            </w:tcBorders>
            <w:shd w:val="clear" w:color="auto" w:fill="auto"/>
            <w:vAlign w:val="center"/>
            <w:hideMark/>
          </w:tcPr>
          <w:p w14:paraId="6A4A5DBF" w14:textId="5003F04A" w:rsidR="00D3464C" w:rsidRPr="00D3464C" w:rsidRDefault="00D3464C" w:rsidP="00D3464C">
            <w:pPr>
              <w:rPr>
                <w:rFonts w:ascii="Arial" w:hAnsi="Arial" w:cs="Arial"/>
                <w:sz w:val="18"/>
                <w:szCs w:val="18"/>
                <w:lang w:eastAsia="en-GB"/>
              </w:rPr>
            </w:pPr>
            <w:r w:rsidRPr="00D3464C">
              <w:rPr>
                <w:rFonts w:ascii="Arial" w:hAnsi="Arial" w:cs="Arial"/>
                <w:sz w:val="18"/>
                <w:szCs w:val="18"/>
                <w:lang w:eastAsia="en-GB"/>
              </w:rPr>
              <w:t>HALOPERIDOL ORAL SOLUTION S</w:t>
            </w:r>
            <w:r w:rsidR="00692893">
              <w:rPr>
                <w:rFonts w:ascii="Arial" w:hAnsi="Arial" w:cs="Arial"/>
                <w:sz w:val="18"/>
                <w:szCs w:val="18"/>
                <w:lang w:eastAsia="en-GB"/>
              </w:rPr>
              <w:t>UGAR FREE</w:t>
            </w:r>
            <w:r w:rsidRPr="00D3464C">
              <w:rPr>
                <w:rFonts w:ascii="Arial" w:hAnsi="Arial" w:cs="Arial"/>
                <w:sz w:val="18"/>
                <w:szCs w:val="18"/>
                <w:lang w:eastAsia="en-GB"/>
              </w:rPr>
              <w:t xml:space="preserve"> 5MG/5ML </w:t>
            </w:r>
            <w:r w:rsidR="00692893">
              <w:rPr>
                <w:rFonts w:ascii="Arial" w:hAnsi="Arial" w:cs="Arial"/>
                <w:sz w:val="18"/>
                <w:szCs w:val="18"/>
                <w:lang w:eastAsia="en-GB"/>
              </w:rPr>
              <w:t>(</w:t>
            </w:r>
            <w:r w:rsidRPr="00D3464C">
              <w:rPr>
                <w:rFonts w:ascii="Arial" w:hAnsi="Arial" w:cs="Arial"/>
                <w:sz w:val="18"/>
                <w:szCs w:val="18"/>
                <w:lang w:eastAsia="en-GB"/>
              </w:rPr>
              <w:t>500ML</w:t>
            </w:r>
            <w:r w:rsidR="00692893">
              <w:rPr>
                <w:rFonts w:ascii="Arial" w:hAnsi="Arial" w:cs="Arial"/>
                <w:sz w:val="18"/>
                <w:szCs w:val="18"/>
                <w:lang w:eastAsia="en-GB"/>
              </w:rPr>
              <w:t>)</w:t>
            </w:r>
          </w:p>
        </w:tc>
      </w:tr>
      <w:tr w:rsidR="00D3464C" w:rsidRPr="00D3464C" w14:paraId="5DC58BB1" w14:textId="77777777" w:rsidTr="00D3464C">
        <w:trPr>
          <w:trHeight w:val="288"/>
        </w:trPr>
        <w:tc>
          <w:tcPr>
            <w:tcW w:w="13120" w:type="dxa"/>
            <w:tcBorders>
              <w:top w:val="nil"/>
              <w:left w:val="nil"/>
              <w:bottom w:val="nil"/>
              <w:right w:val="nil"/>
            </w:tcBorders>
            <w:shd w:val="clear" w:color="auto" w:fill="auto"/>
            <w:noWrap/>
            <w:vAlign w:val="bottom"/>
            <w:hideMark/>
          </w:tcPr>
          <w:p w14:paraId="63C027D9" w14:textId="500B4B4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ITRACONAZOLE </w:t>
            </w:r>
            <w:r w:rsidR="00692893">
              <w:rPr>
                <w:rFonts w:ascii="Arial" w:hAnsi="Arial" w:cs="Arial"/>
                <w:color w:val="000000"/>
                <w:sz w:val="18"/>
                <w:szCs w:val="18"/>
                <w:lang w:eastAsia="en-GB"/>
              </w:rPr>
              <w:t>ORAL SOLUTION</w:t>
            </w:r>
            <w:r w:rsidRPr="00D3464C">
              <w:rPr>
                <w:rFonts w:ascii="Arial" w:hAnsi="Arial" w:cs="Arial"/>
                <w:color w:val="000000"/>
                <w:sz w:val="18"/>
                <w:szCs w:val="18"/>
                <w:lang w:eastAsia="en-GB"/>
              </w:rPr>
              <w:t xml:space="preserve"> 10MG/ML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150ML</w:t>
            </w:r>
            <w:r w:rsidR="00692893">
              <w:rPr>
                <w:rFonts w:ascii="Arial" w:hAnsi="Arial" w:cs="Arial"/>
                <w:color w:val="000000"/>
                <w:sz w:val="18"/>
                <w:szCs w:val="18"/>
                <w:lang w:eastAsia="en-GB"/>
              </w:rPr>
              <w:t>)</w:t>
            </w:r>
          </w:p>
        </w:tc>
      </w:tr>
      <w:tr w:rsidR="00D3464C" w:rsidRPr="00D3464C" w14:paraId="0152CBF9" w14:textId="77777777" w:rsidTr="00D3464C">
        <w:trPr>
          <w:trHeight w:val="288"/>
        </w:trPr>
        <w:tc>
          <w:tcPr>
            <w:tcW w:w="13120" w:type="dxa"/>
            <w:tcBorders>
              <w:top w:val="nil"/>
              <w:left w:val="nil"/>
              <w:bottom w:val="nil"/>
              <w:right w:val="nil"/>
            </w:tcBorders>
            <w:shd w:val="clear" w:color="auto" w:fill="auto"/>
            <w:hideMark/>
          </w:tcPr>
          <w:p w14:paraId="7E8CF9A9"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LACOSAMIDE ORAL SOLUTION SUGAR FREE 10MG/ML (200ML)</w:t>
            </w:r>
          </w:p>
        </w:tc>
      </w:tr>
      <w:tr w:rsidR="00D3464C" w:rsidRPr="00D3464C" w14:paraId="673D4A6D" w14:textId="77777777" w:rsidTr="00D3464C">
        <w:trPr>
          <w:trHeight w:val="288"/>
        </w:trPr>
        <w:tc>
          <w:tcPr>
            <w:tcW w:w="13120" w:type="dxa"/>
            <w:tcBorders>
              <w:top w:val="nil"/>
              <w:left w:val="nil"/>
              <w:bottom w:val="nil"/>
              <w:right w:val="nil"/>
            </w:tcBorders>
            <w:shd w:val="clear" w:color="auto" w:fill="auto"/>
            <w:noWrap/>
            <w:vAlign w:val="bottom"/>
            <w:hideMark/>
          </w:tcPr>
          <w:p w14:paraId="2007D32E" w14:textId="50008259"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LACTULOSE </w:t>
            </w:r>
            <w:r w:rsidR="00692893">
              <w:rPr>
                <w:rFonts w:ascii="Arial" w:hAnsi="Arial" w:cs="Arial"/>
                <w:color w:val="000000"/>
                <w:sz w:val="18"/>
                <w:szCs w:val="18"/>
                <w:lang w:eastAsia="en-GB"/>
              </w:rPr>
              <w:t xml:space="preserve">ORAL </w:t>
            </w:r>
            <w:r w:rsidRPr="00D3464C">
              <w:rPr>
                <w:rFonts w:ascii="Arial" w:hAnsi="Arial" w:cs="Arial"/>
                <w:color w:val="000000"/>
                <w:sz w:val="18"/>
                <w:szCs w:val="18"/>
                <w:lang w:eastAsia="en-GB"/>
              </w:rPr>
              <w:t xml:space="preserve">SOLUTION </w:t>
            </w:r>
            <w:r w:rsidR="00692893">
              <w:rPr>
                <w:rFonts w:ascii="Arial" w:hAnsi="Arial" w:cs="Arial"/>
                <w:color w:val="000000"/>
                <w:sz w:val="18"/>
                <w:szCs w:val="18"/>
                <w:lang w:eastAsia="en-GB"/>
              </w:rPr>
              <w:t>BP (</w:t>
            </w:r>
            <w:r w:rsidRPr="00D3464C">
              <w:rPr>
                <w:rFonts w:ascii="Arial" w:hAnsi="Arial" w:cs="Arial"/>
                <w:color w:val="000000"/>
                <w:sz w:val="18"/>
                <w:szCs w:val="18"/>
                <w:lang w:eastAsia="en-GB"/>
              </w:rPr>
              <w:t>300ML</w:t>
            </w:r>
            <w:r w:rsidR="00692893">
              <w:rPr>
                <w:rFonts w:ascii="Arial" w:hAnsi="Arial" w:cs="Arial"/>
                <w:color w:val="000000"/>
                <w:sz w:val="18"/>
                <w:szCs w:val="18"/>
                <w:lang w:eastAsia="en-GB"/>
              </w:rPr>
              <w:t>)</w:t>
            </w:r>
          </w:p>
        </w:tc>
      </w:tr>
      <w:tr w:rsidR="00D3464C" w:rsidRPr="00D3464C" w14:paraId="4EA3A529" w14:textId="77777777" w:rsidTr="00D3464C">
        <w:trPr>
          <w:trHeight w:val="288"/>
        </w:trPr>
        <w:tc>
          <w:tcPr>
            <w:tcW w:w="13120" w:type="dxa"/>
            <w:tcBorders>
              <w:top w:val="nil"/>
              <w:left w:val="nil"/>
              <w:bottom w:val="nil"/>
              <w:right w:val="nil"/>
            </w:tcBorders>
            <w:shd w:val="clear" w:color="auto" w:fill="auto"/>
            <w:noWrap/>
            <w:vAlign w:val="bottom"/>
            <w:hideMark/>
          </w:tcPr>
          <w:p w14:paraId="355D12B6" w14:textId="3F481915"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LACTULOSE </w:t>
            </w:r>
            <w:r w:rsidR="00692893">
              <w:rPr>
                <w:rFonts w:ascii="Arial" w:hAnsi="Arial" w:cs="Arial"/>
                <w:color w:val="000000"/>
                <w:sz w:val="18"/>
                <w:szCs w:val="18"/>
                <w:lang w:eastAsia="en-GB"/>
              </w:rPr>
              <w:t xml:space="preserve">ORAL </w:t>
            </w:r>
            <w:r w:rsidRPr="00D3464C">
              <w:rPr>
                <w:rFonts w:ascii="Arial" w:hAnsi="Arial" w:cs="Arial"/>
                <w:color w:val="000000"/>
                <w:sz w:val="18"/>
                <w:szCs w:val="18"/>
                <w:lang w:eastAsia="en-GB"/>
              </w:rPr>
              <w:t xml:space="preserve">SOLUTION </w:t>
            </w:r>
            <w:r w:rsidR="00692893">
              <w:rPr>
                <w:rFonts w:ascii="Arial" w:hAnsi="Arial" w:cs="Arial"/>
                <w:color w:val="000000"/>
                <w:sz w:val="18"/>
                <w:szCs w:val="18"/>
                <w:lang w:eastAsia="en-GB"/>
              </w:rPr>
              <w:t>BP (</w:t>
            </w:r>
            <w:r w:rsidRPr="00D3464C">
              <w:rPr>
                <w:rFonts w:ascii="Arial" w:hAnsi="Arial" w:cs="Arial"/>
                <w:color w:val="000000"/>
                <w:sz w:val="18"/>
                <w:szCs w:val="18"/>
                <w:lang w:eastAsia="en-GB"/>
              </w:rPr>
              <w:t>500ML</w:t>
            </w:r>
            <w:r w:rsidR="00692893">
              <w:rPr>
                <w:rFonts w:ascii="Arial" w:hAnsi="Arial" w:cs="Arial"/>
                <w:color w:val="000000"/>
                <w:sz w:val="18"/>
                <w:szCs w:val="18"/>
                <w:lang w:eastAsia="en-GB"/>
              </w:rPr>
              <w:t>)</w:t>
            </w:r>
          </w:p>
        </w:tc>
      </w:tr>
      <w:tr w:rsidR="00D3464C" w:rsidRPr="00D3464C" w14:paraId="6DFF663B" w14:textId="77777777" w:rsidTr="00D3464C">
        <w:trPr>
          <w:trHeight w:val="288"/>
        </w:trPr>
        <w:tc>
          <w:tcPr>
            <w:tcW w:w="13120" w:type="dxa"/>
            <w:tcBorders>
              <w:top w:val="nil"/>
              <w:left w:val="nil"/>
              <w:bottom w:val="nil"/>
              <w:right w:val="nil"/>
            </w:tcBorders>
            <w:shd w:val="clear" w:color="auto" w:fill="auto"/>
            <w:noWrap/>
            <w:vAlign w:val="bottom"/>
            <w:hideMark/>
          </w:tcPr>
          <w:p w14:paraId="7703F5F3" w14:textId="6A6AEA91"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LEVETIRACETAM ORAL SOLUTION S</w:t>
            </w:r>
            <w:r w:rsidR="00692893">
              <w:rPr>
                <w:rFonts w:ascii="Arial" w:hAnsi="Arial" w:cs="Arial"/>
                <w:color w:val="000000"/>
                <w:sz w:val="18"/>
                <w:szCs w:val="18"/>
                <w:lang w:eastAsia="en-GB"/>
              </w:rPr>
              <w:t>UGAR FREE</w:t>
            </w:r>
            <w:r w:rsidRPr="00D3464C">
              <w:rPr>
                <w:rFonts w:ascii="Arial" w:hAnsi="Arial" w:cs="Arial"/>
                <w:color w:val="000000"/>
                <w:sz w:val="18"/>
                <w:szCs w:val="18"/>
                <w:lang w:eastAsia="en-GB"/>
              </w:rPr>
              <w:t xml:space="preserve"> 100MG/ML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150ML</w:t>
            </w:r>
            <w:r w:rsidR="00692893">
              <w:rPr>
                <w:rFonts w:ascii="Arial" w:hAnsi="Arial" w:cs="Arial"/>
                <w:color w:val="000000"/>
                <w:sz w:val="18"/>
                <w:szCs w:val="18"/>
                <w:lang w:eastAsia="en-GB"/>
              </w:rPr>
              <w:t>)</w:t>
            </w:r>
          </w:p>
        </w:tc>
      </w:tr>
      <w:tr w:rsidR="00D3464C" w:rsidRPr="00D3464C" w14:paraId="3640AB0C" w14:textId="77777777" w:rsidTr="00D3464C">
        <w:trPr>
          <w:trHeight w:val="288"/>
        </w:trPr>
        <w:tc>
          <w:tcPr>
            <w:tcW w:w="13120" w:type="dxa"/>
            <w:tcBorders>
              <w:top w:val="nil"/>
              <w:left w:val="nil"/>
              <w:bottom w:val="nil"/>
              <w:right w:val="nil"/>
            </w:tcBorders>
            <w:shd w:val="clear" w:color="auto" w:fill="auto"/>
            <w:noWrap/>
            <w:vAlign w:val="bottom"/>
            <w:hideMark/>
          </w:tcPr>
          <w:p w14:paraId="7A01E87B" w14:textId="7E84DE4A"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LEVETIRACETAM ORAL SOLUTION S</w:t>
            </w:r>
            <w:r w:rsidR="00692893">
              <w:rPr>
                <w:rFonts w:ascii="Arial" w:hAnsi="Arial" w:cs="Arial"/>
                <w:color w:val="000000"/>
                <w:sz w:val="18"/>
                <w:szCs w:val="18"/>
                <w:lang w:eastAsia="en-GB"/>
              </w:rPr>
              <w:t>UGAR FREE</w:t>
            </w:r>
            <w:r w:rsidRPr="00D3464C">
              <w:rPr>
                <w:rFonts w:ascii="Arial" w:hAnsi="Arial" w:cs="Arial"/>
                <w:color w:val="000000"/>
                <w:sz w:val="18"/>
                <w:szCs w:val="18"/>
                <w:lang w:eastAsia="en-GB"/>
              </w:rPr>
              <w:t xml:space="preserve"> 100MG/ML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300ML</w:t>
            </w:r>
            <w:r w:rsidR="00692893">
              <w:rPr>
                <w:rFonts w:ascii="Arial" w:hAnsi="Arial" w:cs="Arial"/>
                <w:color w:val="000000"/>
                <w:sz w:val="18"/>
                <w:szCs w:val="18"/>
                <w:lang w:eastAsia="en-GB"/>
              </w:rPr>
              <w:t>)</w:t>
            </w:r>
          </w:p>
        </w:tc>
      </w:tr>
      <w:tr w:rsidR="00D3464C" w:rsidRPr="00D3464C" w14:paraId="08944141" w14:textId="77777777" w:rsidTr="00D3464C">
        <w:trPr>
          <w:trHeight w:val="288"/>
        </w:trPr>
        <w:tc>
          <w:tcPr>
            <w:tcW w:w="13120" w:type="dxa"/>
            <w:tcBorders>
              <w:top w:val="nil"/>
              <w:left w:val="nil"/>
              <w:bottom w:val="nil"/>
              <w:right w:val="nil"/>
            </w:tcBorders>
            <w:shd w:val="clear" w:color="auto" w:fill="auto"/>
            <w:hideMark/>
          </w:tcPr>
          <w:p w14:paraId="69EEC8A5"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LEVOTHYROXINE SODIUM ORAL SOLUTION SUGAR FREE 100MICROGRAMS/5ML (100ML)</w:t>
            </w:r>
          </w:p>
        </w:tc>
      </w:tr>
      <w:tr w:rsidR="00D3464C" w:rsidRPr="00D3464C" w14:paraId="76A656EC" w14:textId="77777777" w:rsidTr="00D3464C">
        <w:trPr>
          <w:trHeight w:val="288"/>
        </w:trPr>
        <w:tc>
          <w:tcPr>
            <w:tcW w:w="13120" w:type="dxa"/>
            <w:tcBorders>
              <w:top w:val="nil"/>
              <w:left w:val="nil"/>
              <w:bottom w:val="nil"/>
              <w:right w:val="nil"/>
            </w:tcBorders>
            <w:shd w:val="clear" w:color="auto" w:fill="auto"/>
            <w:noWrap/>
            <w:vAlign w:val="bottom"/>
            <w:hideMark/>
          </w:tcPr>
          <w:p w14:paraId="3A980FE3" w14:textId="4F0A1ACE"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LEVOTHYROXINE SODIUM ORAL SOLUTION SUGAR FREE 125M</w:t>
            </w:r>
            <w:r w:rsidR="00692893">
              <w:rPr>
                <w:rFonts w:ascii="Arial" w:hAnsi="Arial" w:cs="Arial"/>
                <w:color w:val="000000"/>
                <w:sz w:val="18"/>
                <w:szCs w:val="18"/>
                <w:lang w:eastAsia="en-GB"/>
              </w:rPr>
              <w:t>ICROGRAM</w:t>
            </w:r>
            <w:r w:rsidRPr="00D3464C">
              <w:rPr>
                <w:rFonts w:ascii="Arial" w:hAnsi="Arial" w:cs="Arial"/>
                <w:color w:val="000000"/>
                <w:sz w:val="18"/>
                <w:szCs w:val="18"/>
                <w:lang w:eastAsia="en-GB"/>
              </w:rPr>
              <w:t xml:space="preserve">/5ML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100ML</w:t>
            </w:r>
            <w:r w:rsidR="00692893">
              <w:rPr>
                <w:rFonts w:ascii="Arial" w:hAnsi="Arial" w:cs="Arial"/>
                <w:color w:val="000000"/>
                <w:sz w:val="18"/>
                <w:szCs w:val="18"/>
                <w:lang w:eastAsia="en-GB"/>
              </w:rPr>
              <w:t>)</w:t>
            </w:r>
          </w:p>
        </w:tc>
      </w:tr>
      <w:tr w:rsidR="00D3464C" w:rsidRPr="00D3464C" w14:paraId="4643FEFE" w14:textId="77777777" w:rsidTr="00D3464C">
        <w:trPr>
          <w:trHeight w:val="288"/>
        </w:trPr>
        <w:tc>
          <w:tcPr>
            <w:tcW w:w="13120" w:type="dxa"/>
            <w:tcBorders>
              <w:top w:val="nil"/>
              <w:left w:val="nil"/>
              <w:bottom w:val="nil"/>
              <w:right w:val="nil"/>
            </w:tcBorders>
            <w:shd w:val="clear" w:color="auto" w:fill="auto"/>
            <w:hideMark/>
          </w:tcPr>
          <w:p w14:paraId="6661854E"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LEVOTHYROXINE SODIUM ORAL SOLUTION SUGAR FREE 25MICROGRAMS/5ML (100ML)</w:t>
            </w:r>
          </w:p>
        </w:tc>
      </w:tr>
      <w:tr w:rsidR="00D3464C" w:rsidRPr="00D3464C" w14:paraId="68F893F1" w14:textId="77777777" w:rsidTr="00D3464C">
        <w:trPr>
          <w:trHeight w:val="288"/>
        </w:trPr>
        <w:tc>
          <w:tcPr>
            <w:tcW w:w="13120" w:type="dxa"/>
            <w:tcBorders>
              <w:top w:val="nil"/>
              <w:left w:val="nil"/>
              <w:bottom w:val="nil"/>
              <w:right w:val="nil"/>
            </w:tcBorders>
            <w:shd w:val="clear" w:color="auto" w:fill="auto"/>
            <w:hideMark/>
          </w:tcPr>
          <w:p w14:paraId="399A2134"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LEVOTHYROXINE SODIUM ORAL SOLUTION SUGAR FREE 50MICROGRAMS/5ML (100ML)</w:t>
            </w:r>
          </w:p>
        </w:tc>
      </w:tr>
      <w:tr w:rsidR="00D3464C" w:rsidRPr="00D3464C" w14:paraId="5F5B7BD0" w14:textId="77777777" w:rsidTr="00D3464C">
        <w:trPr>
          <w:trHeight w:val="288"/>
        </w:trPr>
        <w:tc>
          <w:tcPr>
            <w:tcW w:w="13120" w:type="dxa"/>
            <w:tcBorders>
              <w:top w:val="nil"/>
              <w:left w:val="nil"/>
              <w:bottom w:val="nil"/>
              <w:right w:val="nil"/>
            </w:tcBorders>
            <w:shd w:val="clear" w:color="auto" w:fill="auto"/>
            <w:noWrap/>
            <w:vAlign w:val="bottom"/>
            <w:hideMark/>
          </w:tcPr>
          <w:p w14:paraId="23506C67" w14:textId="600BF0F1"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LORATADINE ORAL SOLUTION 5MG/5ML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100ML</w:t>
            </w:r>
            <w:r w:rsidR="00692893">
              <w:rPr>
                <w:rFonts w:ascii="Arial" w:hAnsi="Arial" w:cs="Arial"/>
                <w:color w:val="000000"/>
                <w:sz w:val="18"/>
                <w:szCs w:val="18"/>
                <w:lang w:eastAsia="en-GB"/>
              </w:rPr>
              <w:t>)</w:t>
            </w:r>
          </w:p>
        </w:tc>
      </w:tr>
      <w:tr w:rsidR="00D3464C" w:rsidRPr="00D3464C" w14:paraId="35A7C979" w14:textId="77777777" w:rsidTr="00D3464C">
        <w:trPr>
          <w:trHeight w:val="288"/>
        </w:trPr>
        <w:tc>
          <w:tcPr>
            <w:tcW w:w="13120" w:type="dxa"/>
            <w:tcBorders>
              <w:top w:val="nil"/>
              <w:left w:val="nil"/>
              <w:bottom w:val="nil"/>
              <w:right w:val="nil"/>
            </w:tcBorders>
            <w:shd w:val="clear" w:color="auto" w:fill="auto"/>
            <w:noWrap/>
            <w:vAlign w:val="bottom"/>
            <w:hideMark/>
          </w:tcPr>
          <w:p w14:paraId="53A9D6F1" w14:textId="0DBF6F3B"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LORAZEPAM ORAL SOLUTION SUGAR FREE 5MG/5ML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150ML</w:t>
            </w:r>
            <w:r w:rsidR="00692893">
              <w:rPr>
                <w:rFonts w:ascii="Arial" w:hAnsi="Arial" w:cs="Arial"/>
                <w:color w:val="000000"/>
                <w:sz w:val="18"/>
                <w:szCs w:val="18"/>
                <w:lang w:eastAsia="en-GB"/>
              </w:rPr>
              <w:t>)</w:t>
            </w:r>
          </w:p>
        </w:tc>
      </w:tr>
      <w:tr w:rsidR="00D3464C" w:rsidRPr="00D3464C" w14:paraId="02BFA717" w14:textId="77777777" w:rsidTr="00D3464C">
        <w:trPr>
          <w:trHeight w:val="288"/>
        </w:trPr>
        <w:tc>
          <w:tcPr>
            <w:tcW w:w="13120" w:type="dxa"/>
            <w:tcBorders>
              <w:top w:val="nil"/>
              <w:left w:val="nil"/>
              <w:bottom w:val="nil"/>
              <w:right w:val="nil"/>
            </w:tcBorders>
            <w:shd w:val="clear" w:color="auto" w:fill="auto"/>
            <w:hideMark/>
          </w:tcPr>
          <w:p w14:paraId="00E8EC58"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MACROGOL 3350 ORAL LIQUID NPF SUGAR FREE 13.9G/25ML 500ML</w:t>
            </w:r>
          </w:p>
        </w:tc>
      </w:tr>
      <w:tr w:rsidR="00D3464C" w:rsidRPr="00D3464C" w14:paraId="171C23BB" w14:textId="77777777" w:rsidTr="00D3464C">
        <w:trPr>
          <w:trHeight w:val="288"/>
        </w:trPr>
        <w:tc>
          <w:tcPr>
            <w:tcW w:w="13120" w:type="dxa"/>
            <w:tcBorders>
              <w:top w:val="nil"/>
              <w:left w:val="nil"/>
              <w:bottom w:val="nil"/>
              <w:right w:val="nil"/>
            </w:tcBorders>
            <w:shd w:val="clear" w:color="auto" w:fill="auto"/>
            <w:noWrap/>
            <w:vAlign w:val="bottom"/>
            <w:hideMark/>
          </w:tcPr>
          <w:p w14:paraId="0D79DCE6"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MELATONIN ORAL SOLUTION SUGAR FREE 5MG/5ML (150ML)</w:t>
            </w:r>
          </w:p>
        </w:tc>
      </w:tr>
      <w:tr w:rsidR="00D3464C" w:rsidRPr="00D3464C" w14:paraId="0F082E54" w14:textId="77777777" w:rsidTr="00D3464C">
        <w:trPr>
          <w:trHeight w:val="288"/>
        </w:trPr>
        <w:tc>
          <w:tcPr>
            <w:tcW w:w="13120" w:type="dxa"/>
            <w:tcBorders>
              <w:top w:val="nil"/>
              <w:left w:val="nil"/>
              <w:bottom w:val="nil"/>
              <w:right w:val="nil"/>
            </w:tcBorders>
            <w:shd w:val="clear" w:color="auto" w:fill="auto"/>
            <w:noWrap/>
            <w:vAlign w:val="bottom"/>
            <w:hideMark/>
          </w:tcPr>
          <w:p w14:paraId="2D9382A8" w14:textId="764C671E"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MEMANTINE</w:t>
            </w:r>
            <w:r w:rsidR="00692893">
              <w:rPr>
                <w:rFonts w:ascii="Arial" w:hAnsi="Arial" w:cs="Arial"/>
                <w:color w:val="000000"/>
                <w:sz w:val="18"/>
                <w:szCs w:val="18"/>
                <w:lang w:eastAsia="en-GB"/>
              </w:rPr>
              <w:t xml:space="preserve"> HYDROCHLORIDE</w:t>
            </w:r>
            <w:r w:rsidRPr="00D3464C">
              <w:rPr>
                <w:rFonts w:ascii="Arial" w:hAnsi="Arial" w:cs="Arial"/>
                <w:color w:val="000000"/>
                <w:sz w:val="18"/>
                <w:szCs w:val="18"/>
                <w:lang w:eastAsia="en-GB"/>
              </w:rPr>
              <w:t xml:space="preserve"> ORAL SOLUTION SUGAR FREE 10MG/ML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100ML</w:t>
            </w:r>
            <w:r w:rsidR="00692893">
              <w:rPr>
                <w:rFonts w:ascii="Arial" w:hAnsi="Arial" w:cs="Arial"/>
                <w:color w:val="000000"/>
                <w:sz w:val="18"/>
                <w:szCs w:val="18"/>
                <w:lang w:eastAsia="en-GB"/>
              </w:rPr>
              <w:t>)</w:t>
            </w:r>
          </w:p>
        </w:tc>
      </w:tr>
      <w:tr w:rsidR="00D3464C" w:rsidRPr="00D3464C" w14:paraId="5F81BF06" w14:textId="77777777" w:rsidTr="00D3464C">
        <w:trPr>
          <w:trHeight w:val="288"/>
        </w:trPr>
        <w:tc>
          <w:tcPr>
            <w:tcW w:w="13120" w:type="dxa"/>
            <w:tcBorders>
              <w:top w:val="nil"/>
              <w:left w:val="nil"/>
              <w:bottom w:val="nil"/>
              <w:right w:val="nil"/>
            </w:tcBorders>
            <w:shd w:val="clear" w:color="auto" w:fill="auto"/>
            <w:noWrap/>
            <w:vAlign w:val="bottom"/>
            <w:hideMark/>
          </w:tcPr>
          <w:p w14:paraId="47E60CB1" w14:textId="7D76A72D"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MEMANTINE </w:t>
            </w:r>
            <w:r w:rsidR="00692893">
              <w:rPr>
                <w:rFonts w:ascii="Arial" w:hAnsi="Arial" w:cs="Arial"/>
                <w:color w:val="000000"/>
                <w:sz w:val="18"/>
                <w:szCs w:val="18"/>
                <w:lang w:eastAsia="en-GB"/>
              </w:rPr>
              <w:t xml:space="preserve">HYDROCHLORIDE </w:t>
            </w:r>
            <w:r w:rsidRPr="00D3464C">
              <w:rPr>
                <w:rFonts w:ascii="Arial" w:hAnsi="Arial" w:cs="Arial"/>
                <w:color w:val="000000"/>
                <w:sz w:val="18"/>
                <w:szCs w:val="18"/>
                <w:lang w:eastAsia="en-GB"/>
              </w:rPr>
              <w:t xml:space="preserve">ORAL SOLUTION SUGAR FREE 10MG/ML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50ML</w:t>
            </w:r>
            <w:r w:rsidR="00692893">
              <w:rPr>
                <w:rFonts w:ascii="Arial" w:hAnsi="Arial" w:cs="Arial"/>
                <w:color w:val="000000"/>
                <w:sz w:val="18"/>
                <w:szCs w:val="18"/>
                <w:lang w:eastAsia="en-GB"/>
              </w:rPr>
              <w:t>)</w:t>
            </w:r>
          </w:p>
        </w:tc>
      </w:tr>
      <w:tr w:rsidR="00D3464C" w:rsidRPr="00D3464C" w14:paraId="430955FF" w14:textId="77777777" w:rsidTr="00D3464C">
        <w:trPr>
          <w:trHeight w:val="288"/>
        </w:trPr>
        <w:tc>
          <w:tcPr>
            <w:tcW w:w="13120" w:type="dxa"/>
            <w:tcBorders>
              <w:top w:val="nil"/>
              <w:left w:val="nil"/>
              <w:bottom w:val="nil"/>
              <w:right w:val="nil"/>
            </w:tcBorders>
            <w:shd w:val="clear" w:color="auto" w:fill="auto"/>
            <w:noWrap/>
            <w:vAlign w:val="bottom"/>
            <w:hideMark/>
          </w:tcPr>
          <w:p w14:paraId="0F8A2DBD" w14:textId="69C0650D"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METFORMIN</w:t>
            </w:r>
            <w:r w:rsidR="00692893">
              <w:rPr>
                <w:rFonts w:ascii="Arial" w:hAnsi="Arial" w:cs="Arial"/>
                <w:color w:val="000000"/>
                <w:sz w:val="18"/>
                <w:szCs w:val="18"/>
                <w:lang w:eastAsia="en-GB"/>
              </w:rPr>
              <w:t xml:space="preserve"> HYDROCHLORIDE</w:t>
            </w:r>
            <w:r w:rsidRPr="00D3464C">
              <w:rPr>
                <w:rFonts w:ascii="Arial" w:hAnsi="Arial" w:cs="Arial"/>
                <w:color w:val="000000"/>
                <w:sz w:val="18"/>
                <w:szCs w:val="18"/>
                <w:lang w:eastAsia="en-GB"/>
              </w:rPr>
              <w:t xml:space="preserve"> ORAL SOLUTION SUGAR FREE 500MG/5ML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150ML</w:t>
            </w:r>
            <w:r w:rsidR="00692893">
              <w:rPr>
                <w:rFonts w:ascii="Arial" w:hAnsi="Arial" w:cs="Arial"/>
                <w:color w:val="000000"/>
                <w:sz w:val="18"/>
                <w:szCs w:val="18"/>
                <w:lang w:eastAsia="en-GB"/>
              </w:rPr>
              <w:t>)</w:t>
            </w:r>
          </w:p>
        </w:tc>
      </w:tr>
      <w:tr w:rsidR="00D3464C" w:rsidRPr="00D3464C" w14:paraId="7FFB9FB1" w14:textId="77777777" w:rsidTr="00D3464C">
        <w:trPr>
          <w:trHeight w:val="288"/>
        </w:trPr>
        <w:tc>
          <w:tcPr>
            <w:tcW w:w="13120" w:type="dxa"/>
            <w:tcBorders>
              <w:top w:val="nil"/>
              <w:left w:val="nil"/>
              <w:bottom w:val="nil"/>
              <w:right w:val="nil"/>
            </w:tcBorders>
            <w:shd w:val="clear" w:color="auto" w:fill="auto"/>
            <w:noWrap/>
            <w:vAlign w:val="bottom"/>
            <w:hideMark/>
          </w:tcPr>
          <w:p w14:paraId="5834E32A" w14:textId="2BC6E32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METHADONE</w:t>
            </w:r>
            <w:r w:rsidR="00692893">
              <w:rPr>
                <w:rFonts w:ascii="Arial" w:hAnsi="Arial" w:cs="Arial"/>
                <w:color w:val="000000"/>
                <w:sz w:val="18"/>
                <w:szCs w:val="18"/>
                <w:lang w:eastAsia="en-GB"/>
              </w:rPr>
              <w:t xml:space="preserve"> HYDROCHLORIDE</w:t>
            </w:r>
            <w:r w:rsidRPr="00D3464C">
              <w:rPr>
                <w:rFonts w:ascii="Arial" w:hAnsi="Arial" w:cs="Arial"/>
                <w:color w:val="000000"/>
                <w:sz w:val="18"/>
                <w:szCs w:val="18"/>
                <w:lang w:eastAsia="en-GB"/>
              </w:rPr>
              <w:t xml:space="preserve"> (GLASS BOTTLE) ORAL SOLUTION 1MG/ML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500ML</w:t>
            </w:r>
            <w:r w:rsidR="00692893">
              <w:rPr>
                <w:rFonts w:ascii="Arial" w:hAnsi="Arial" w:cs="Arial"/>
                <w:color w:val="000000"/>
                <w:sz w:val="18"/>
                <w:szCs w:val="18"/>
                <w:lang w:eastAsia="en-GB"/>
              </w:rPr>
              <w:t>)</w:t>
            </w:r>
          </w:p>
        </w:tc>
      </w:tr>
      <w:tr w:rsidR="00D3464C" w:rsidRPr="00D3464C" w14:paraId="357B6C68" w14:textId="77777777" w:rsidTr="00D3464C">
        <w:trPr>
          <w:trHeight w:val="288"/>
        </w:trPr>
        <w:tc>
          <w:tcPr>
            <w:tcW w:w="13120" w:type="dxa"/>
            <w:tcBorders>
              <w:top w:val="nil"/>
              <w:left w:val="nil"/>
              <w:bottom w:val="nil"/>
              <w:right w:val="nil"/>
            </w:tcBorders>
            <w:shd w:val="clear" w:color="auto" w:fill="auto"/>
            <w:noWrap/>
            <w:vAlign w:val="bottom"/>
            <w:hideMark/>
          </w:tcPr>
          <w:p w14:paraId="732A368B" w14:textId="591D8FB6"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METHADONE </w:t>
            </w:r>
            <w:r w:rsidR="00692893">
              <w:rPr>
                <w:rFonts w:ascii="Arial" w:hAnsi="Arial" w:cs="Arial"/>
                <w:color w:val="000000"/>
                <w:sz w:val="18"/>
                <w:szCs w:val="18"/>
                <w:lang w:eastAsia="en-GB"/>
              </w:rPr>
              <w:t xml:space="preserve">HYDROCHLORIDE </w:t>
            </w:r>
            <w:r w:rsidRPr="00D3464C">
              <w:rPr>
                <w:rFonts w:ascii="Arial" w:hAnsi="Arial" w:cs="Arial"/>
                <w:color w:val="000000"/>
                <w:sz w:val="18"/>
                <w:szCs w:val="18"/>
                <w:lang w:eastAsia="en-GB"/>
              </w:rPr>
              <w:t xml:space="preserve">(GLASS BOTTLE) ORAL SOLUTION SUGAR FREE (GREEN) 1MG/ML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500ML</w:t>
            </w:r>
            <w:r w:rsidR="00692893">
              <w:rPr>
                <w:rFonts w:ascii="Arial" w:hAnsi="Arial" w:cs="Arial"/>
                <w:color w:val="000000"/>
                <w:sz w:val="18"/>
                <w:szCs w:val="18"/>
                <w:lang w:eastAsia="en-GB"/>
              </w:rPr>
              <w:t>)</w:t>
            </w:r>
          </w:p>
        </w:tc>
      </w:tr>
      <w:tr w:rsidR="00D3464C" w:rsidRPr="00D3464C" w14:paraId="5AE4E378" w14:textId="77777777" w:rsidTr="00D3464C">
        <w:trPr>
          <w:trHeight w:val="288"/>
        </w:trPr>
        <w:tc>
          <w:tcPr>
            <w:tcW w:w="13120" w:type="dxa"/>
            <w:tcBorders>
              <w:top w:val="nil"/>
              <w:left w:val="nil"/>
              <w:bottom w:val="nil"/>
              <w:right w:val="nil"/>
            </w:tcBorders>
            <w:shd w:val="clear" w:color="auto" w:fill="auto"/>
            <w:noWrap/>
            <w:vAlign w:val="bottom"/>
            <w:hideMark/>
          </w:tcPr>
          <w:p w14:paraId="5AFA99A3" w14:textId="3732C74E"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METHADONE </w:t>
            </w:r>
            <w:r w:rsidR="00692893">
              <w:rPr>
                <w:rFonts w:ascii="Arial" w:hAnsi="Arial" w:cs="Arial"/>
                <w:color w:val="000000"/>
                <w:sz w:val="18"/>
                <w:szCs w:val="18"/>
                <w:lang w:eastAsia="en-GB"/>
              </w:rPr>
              <w:t>HYDROCHLORIDE</w:t>
            </w:r>
            <w:r w:rsidR="00692893" w:rsidRPr="00D3464C">
              <w:rPr>
                <w:rFonts w:ascii="Arial" w:hAnsi="Arial" w:cs="Arial"/>
                <w:color w:val="000000"/>
                <w:sz w:val="18"/>
                <w:szCs w:val="18"/>
                <w:lang w:eastAsia="en-GB"/>
              </w:rPr>
              <w:t xml:space="preserve"> </w:t>
            </w:r>
            <w:r w:rsidRPr="00D3464C">
              <w:rPr>
                <w:rFonts w:ascii="Arial" w:hAnsi="Arial" w:cs="Arial"/>
                <w:color w:val="000000"/>
                <w:sz w:val="18"/>
                <w:szCs w:val="18"/>
                <w:lang w:eastAsia="en-GB"/>
              </w:rPr>
              <w:t xml:space="preserve">(PLASTIC BOTTLE) ORAL SOLUTION 1MG/ML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500ML</w:t>
            </w:r>
            <w:r w:rsidR="00692893">
              <w:rPr>
                <w:rFonts w:ascii="Arial" w:hAnsi="Arial" w:cs="Arial"/>
                <w:color w:val="000000"/>
                <w:sz w:val="18"/>
                <w:szCs w:val="18"/>
                <w:lang w:eastAsia="en-GB"/>
              </w:rPr>
              <w:t>)</w:t>
            </w:r>
          </w:p>
        </w:tc>
      </w:tr>
      <w:tr w:rsidR="00D3464C" w:rsidRPr="00D3464C" w14:paraId="43A89D0B" w14:textId="77777777" w:rsidTr="00D3464C">
        <w:trPr>
          <w:trHeight w:val="288"/>
        </w:trPr>
        <w:tc>
          <w:tcPr>
            <w:tcW w:w="13120" w:type="dxa"/>
            <w:tcBorders>
              <w:top w:val="nil"/>
              <w:left w:val="nil"/>
              <w:bottom w:val="nil"/>
              <w:right w:val="nil"/>
            </w:tcBorders>
            <w:shd w:val="clear" w:color="auto" w:fill="auto"/>
            <w:noWrap/>
            <w:vAlign w:val="bottom"/>
            <w:hideMark/>
          </w:tcPr>
          <w:p w14:paraId="19F769F5" w14:textId="6457101D"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METHADONE </w:t>
            </w:r>
            <w:r w:rsidR="00692893">
              <w:rPr>
                <w:rFonts w:ascii="Arial" w:hAnsi="Arial" w:cs="Arial"/>
                <w:color w:val="000000"/>
                <w:sz w:val="18"/>
                <w:szCs w:val="18"/>
                <w:lang w:eastAsia="en-GB"/>
              </w:rPr>
              <w:t>HYDROCHLORIDE</w:t>
            </w:r>
            <w:r w:rsidR="00692893" w:rsidRPr="00D3464C">
              <w:rPr>
                <w:rFonts w:ascii="Arial" w:hAnsi="Arial" w:cs="Arial"/>
                <w:color w:val="000000"/>
                <w:sz w:val="18"/>
                <w:szCs w:val="18"/>
                <w:lang w:eastAsia="en-GB"/>
              </w:rPr>
              <w:t xml:space="preserve"> </w:t>
            </w:r>
            <w:r w:rsidRPr="00D3464C">
              <w:rPr>
                <w:rFonts w:ascii="Arial" w:hAnsi="Arial" w:cs="Arial"/>
                <w:color w:val="000000"/>
                <w:sz w:val="18"/>
                <w:szCs w:val="18"/>
                <w:lang w:eastAsia="en-GB"/>
              </w:rPr>
              <w:t xml:space="preserve">(PLASTIC BOTTLE) ORAL SOLUTION SUGAR FREE (GREEN) 1MG/ML </w:t>
            </w:r>
            <w:r w:rsidR="00692893">
              <w:rPr>
                <w:rFonts w:ascii="Arial" w:hAnsi="Arial" w:cs="Arial"/>
                <w:color w:val="000000"/>
                <w:sz w:val="18"/>
                <w:szCs w:val="18"/>
                <w:lang w:eastAsia="en-GB"/>
              </w:rPr>
              <w:t>(</w:t>
            </w:r>
            <w:r w:rsidRPr="00D3464C">
              <w:rPr>
                <w:rFonts w:ascii="Arial" w:hAnsi="Arial" w:cs="Arial"/>
                <w:color w:val="000000"/>
                <w:sz w:val="18"/>
                <w:szCs w:val="18"/>
                <w:lang w:eastAsia="en-GB"/>
              </w:rPr>
              <w:t>500ML</w:t>
            </w:r>
            <w:r w:rsidR="00692893">
              <w:rPr>
                <w:rFonts w:ascii="Arial" w:hAnsi="Arial" w:cs="Arial"/>
                <w:color w:val="000000"/>
                <w:sz w:val="18"/>
                <w:szCs w:val="18"/>
                <w:lang w:eastAsia="en-GB"/>
              </w:rPr>
              <w:t>)</w:t>
            </w:r>
          </w:p>
        </w:tc>
      </w:tr>
      <w:tr w:rsidR="00D3464C" w:rsidRPr="00D3464C" w14:paraId="52A8E1A8" w14:textId="77777777" w:rsidTr="00D3464C">
        <w:trPr>
          <w:trHeight w:val="288"/>
        </w:trPr>
        <w:tc>
          <w:tcPr>
            <w:tcW w:w="13120" w:type="dxa"/>
            <w:tcBorders>
              <w:top w:val="nil"/>
              <w:left w:val="nil"/>
              <w:bottom w:val="nil"/>
              <w:right w:val="nil"/>
            </w:tcBorders>
            <w:shd w:val="clear" w:color="auto" w:fill="auto"/>
            <w:noWrap/>
            <w:vAlign w:val="bottom"/>
            <w:hideMark/>
          </w:tcPr>
          <w:p w14:paraId="369D7BF3" w14:textId="66458B8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METHADONE</w:t>
            </w:r>
            <w:r w:rsidR="004B2DEE">
              <w:rPr>
                <w:rFonts w:ascii="Arial" w:hAnsi="Arial" w:cs="Arial"/>
                <w:color w:val="000000"/>
                <w:sz w:val="18"/>
                <w:szCs w:val="18"/>
                <w:lang w:eastAsia="en-GB"/>
              </w:rPr>
              <w:t xml:space="preserve"> HYDROCHLORIDE</w:t>
            </w:r>
            <w:r w:rsidRPr="00D3464C">
              <w:rPr>
                <w:rFonts w:ascii="Arial" w:hAnsi="Arial" w:cs="Arial"/>
                <w:color w:val="000000"/>
                <w:sz w:val="18"/>
                <w:szCs w:val="18"/>
                <w:lang w:eastAsia="en-GB"/>
              </w:rPr>
              <w:t xml:space="preserve"> ORAL SOLUTION 1MG/ML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100ML</w:t>
            </w:r>
            <w:r w:rsidR="004B2DEE">
              <w:rPr>
                <w:rFonts w:ascii="Arial" w:hAnsi="Arial" w:cs="Arial"/>
                <w:color w:val="000000"/>
                <w:sz w:val="18"/>
                <w:szCs w:val="18"/>
                <w:lang w:eastAsia="en-GB"/>
              </w:rPr>
              <w:t>)</w:t>
            </w:r>
          </w:p>
        </w:tc>
      </w:tr>
      <w:tr w:rsidR="00D3464C" w:rsidRPr="00D3464C" w14:paraId="134434E8" w14:textId="77777777" w:rsidTr="00D3464C">
        <w:trPr>
          <w:trHeight w:val="288"/>
        </w:trPr>
        <w:tc>
          <w:tcPr>
            <w:tcW w:w="13120" w:type="dxa"/>
            <w:tcBorders>
              <w:top w:val="nil"/>
              <w:left w:val="nil"/>
              <w:bottom w:val="nil"/>
              <w:right w:val="nil"/>
            </w:tcBorders>
            <w:shd w:val="clear" w:color="auto" w:fill="auto"/>
            <w:noWrap/>
            <w:vAlign w:val="bottom"/>
            <w:hideMark/>
          </w:tcPr>
          <w:p w14:paraId="33E5D5B4" w14:textId="33C9B7B0"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METHADONE </w:t>
            </w:r>
            <w:r w:rsidR="004B2DEE">
              <w:rPr>
                <w:rFonts w:ascii="Arial" w:hAnsi="Arial" w:cs="Arial"/>
                <w:color w:val="000000"/>
                <w:sz w:val="18"/>
                <w:szCs w:val="18"/>
                <w:lang w:eastAsia="en-GB"/>
              </w:rPr>
              <w:t>HYDROCHLORIDE</w:t>
            </w:r>
            <w:r w:rsidR="004B2DEE" w:rsidRPr="00D3464C">
              <w:rPr>
                <w:rFonts w:ascii="Arial" w:hAnsi="Arial" w:cs="Arial"/>
                <w:color w:val="000000"/>
                <w:sz w:val="18"/>
                <w:szCs w:val="18"/>
                <w:lang w:eastAsia="en-GB"/>
              </w:rPr>
              <w:t xml:space="preserve"> </w:t>
            </w:r>
            <w:r w:rsidRPr="00D3464C">
              <w:rPr>
                <w:rFonts w:ascii="Arial" w:hAnsi="Arial" w:cs="Arial"/>
                <w:color w:val="000000"/>
                <w:sz w:val="18"/>
                <w:szCs w:val="18"/>
                <w:lang w:eastAsia="en-GB"/>
              </w:rPr>
              <w:t xml:space="preserve">ORAL SOLUTION SUGAR FREE 10MG/ML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150ML</w:t>
            </w:r>
            <w:r w:rsidR="004B2DEE">
              <w:rPr>
                <w:rFonts w:ascii="Arial" w:hAnsi="Arial" w:cs="Arial"/>
                <w:color w:val="000000"/>
                <w:sz w:val="18"/>
                <w:szCs w:val="18"/>
                <w:lang w:eastAsia="en-GB"/>
              </w:rPr>
              <w:t>)</w:t>
            </w:r>
          </w:p>
        </w:tc>
      </w:tr>
      <w:tr w:rsidR="00D3464C" w:rsidRPr="00D3464C" w14:paraId="506FD737" w14:textId="77777777" w:rsidTr="00D3464C">
        <w:trPr>
          <w:trHeight w:val="288"/>
        </w:trPr>
        <w:tc>
          <w:tcPr>
            <w:tcW w:w="13120" w:type="dxa"/>
            <w:tcBorders>
              <w:top w:val="nil"/>
              <w:left w:val="nil"/>
              <w:bottom w:val="nil"/>
              <w:right w:val="nil"/>
            </w:tcBorders>
            <w:shd w:val="clear" w:color="auto" w:fill="auto"/>
            <w:noWrap/>
            <w:vAlign w:val="bottom"/>
            <w:hideMark/>
          </w:tcPr>
          <w:p w14:paraId="3AAE6BF1" w14:textId="3B6F13BA"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METHADONE </w:t>
            </w:r>
            <w:r w:rsidR="004B2DEE">
              <w:rPr>
                <w:rFonts w:ascii="Arial" w:hAnsi="Arial" w:cs="Arial"/>
                <w:color w:val="000000"/>
                <w:sz w:val="18"/>
                <w:szCs w:val="18"/>
                <w:lang w:eastAsia="en-GB"/>
              </w:rPr>
              <w:t>HYDROCHLORIDE</w:t>
            </w:r>
            <w:r w:rsidR="004B2DEE" w:rsidRPr="00D3464C">
              <w:rPr>
                <w:rFonts w:ascii="Arial" w:hAnsi="Arial" w:cs="Arial"/>
                <w:color w:val="000000"/>
                <w:sz w:val="18"/>
                <w:szCs w:val="18"/>
                <w:lang w:eastAsia="en-GB"/>
              </w:rPr>
              <w:t xml:space="preserve"> </w:t>
            </w:r>
            <w:r w:rsidRPr="00D3464C">
              <w:rPr>
                <w:rFonts w:ascii="Arial" w:hAnsi="Arial" w:cs="Arial"/>
                <w:color w:val="000000"/>
                <w:sz w:val="18"/>
                <w:szCs w:val="18"/>
                <w:lang w:eastAsia="en-GB"/>
              </w:rPr>
              <w:t xml:space="preserve">ORAL SOLUTION SUGAR FREE 1MG/ML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100ML</w:t>
            </w:r>
            <w:r w:rsidR="004B2DEE">
              <w:rPr>
                <w:rFonts w:ascii="Arial" w:hAnsi="Arial" w:cs="Arial"/>
                <w:color w:val="000000"/>
                <w:sz w:val="18"/>
                <w:szCs w:val="18"/>
                <w:lang w:eastAsia="en-GB"/>
              </w:rPr>
              <w:t>)</w:t>
            </w:r>
          </w:p>
        </w:tc>
      </w:tr>
      <w:tr w:rsidR="00D3464C" w:rsidRPr="00D3464C" w14:paraId="348E4230" w14:textId="77777777" w:rsidTr="00D3464C">
        <w:trPr>
          <w:trHeight w:val="288"/>
        </w:trPr>
        <w:tc>
          <w:tcPr>
            <w:tcW w:w="13120" w:type="dxa"/>
            <w:tcBorders>
              <w:top w:val="nil"/>
              <w:left w:val="nil"/>
              <w:bottom w:val="nil"/>
              <w:right w:val="nil"/>
            </w:tcBorders>
            <w:shd w:val="clear" w:color="auto" w:fill="auto"/>
            <w:noWrap/>
            <w:vAlign w:val="bottom"/>
            <w:hideMark/>
          </w:tcPr>
          <w:p w14:paraId="6DA02A93" w14:textId="66062EDD"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METHADONE </w:t>
            </w:r>
            <w:r w:rsidR="004B2DEE">
              <w:rPr>
                <w:rFonts w:ascii="Arial" w:hAnsi="Arial" w:cs="Arial"/>
                <w:color w:val="000000"/>
                <w:sz w:val="18"/>
                <w:szCs w:val="18"/>
                <w:lang w:eastAsia="en-GB"/>
              </w:rPr>
              <w:t>HYDROCHLORIDE</w:t>
            </w:r>
            <w:r w:rsidR="004B2DEE" w:rsidRPr="00D3464C">
              <w:rPr>
                <w:rFonts w:ascii="Arial" w:hAnsi="Arial" w:cs="Arial"/>
                <w:color w:val="000000"/>
                <w:sz w:val="18"/>
                <w:szCs w:val="18"/>
                <w:lang w:eastAsia="en-GB"/>
              </w:rPr>
              <w:t xml:space="preserve"> </w:t>
            </w:r>
            <w:r w:rsidRPr="00D3464C">
              <w:rPr>
                <w:rFonts w:ascii="Arial" w:hAnsi="Arial" w:cs="Arial"/>
                <w:color w:val="000000"/>
                <w:sz w:val="18"/>
                <w:szCs w:val="18"/>
                <w:lang w:eastAsia="en-GB"/>
              </w:rPr>
              <w:t xml:space="preserve">ORAL SOLUTION SUGAR FREE 1MG/ML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2.5L</w:t>
            </w:r>
            <w:r w:rsidR="004B2DEE">
              <w:rPr>
                <w:rFonts w:ascii="Arial" w:hAnsi="Arial" w:cs="Arial"/>
                <w:color w:val="000000"/>
                <w:sz w:val="18"/>
                <w:szCs w:val="18"/>
                <w:lang w:eastAsia="en-GB"/>
              </w:rPr>
              <w:t>ITRE)</w:t>
            </w:r>
          </w:p>
        </w:tc>
      </w:tr>
      <w:tr w:rsidR="00D3464C" w:rsidRPr="00D3464C" w14:paraId="724DD365" w14:textId="77777777" w:rsidTr="00D3464C">
        <w:trPr>
          <w:trHeight w:val="288"/>
        </w:trPr>
        <w:tc>
          <w:tcPr>
            <w:tcW w:w="13120" w:type="dxa"/>
            <w:tcBorders>
              <w:top w:val="nil"/>
              <w:left w:val="nil"/>
              <w:bottom w:val="nil"/>
              <w:right w:val="nil"/>
            </w:tcBorders>
            <w:shd w:val="clear" w:color="auto" w:fill="auto"/>
            <w:noWrap/>
            <w:vAlign w:val="bottom"/>
            <w:hideMark/>
          </w:tcPr>
          <w:p w14:paraId="508DFDC8" w14:textId="59127A8A"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lastRenderedPageBreak/>
              <w:t xml:space="preserve">METHADONE </w:t>
            </w:r>
            <w:r w:rsidR="004B2DEE">
              <w:rPr>
                <w:rFonts w:ascii="Arial" w:hAnsi="Arial" w:cs="Arial"/>
                <w:color w:val="000000"/>
                <w:sz w:val="18"/>
                <w:szCs w:val="18"/>
                <w:lang w:eastAsia="en-GB"/>
              </w:rPr>
              <w:t>HYDROCHLORIDE</w:t>
            </w:r>
            <w:r w:rsidR="004B2DEE" w:rsidRPr="00D3464C">
              <w:rPr>
                <w:rFonts w:ascii="Arial" w:hAnsi="Arial" w:cs="Arial"/>
                <w:color w:val="000000"/>
                <w:sz w:val="18"/>
                <w:szCs w:val="18"/>
                <w:lang w:eastAsia="en-GB"/>
              </w:rPr>
              <w:t xml:space="preserve"> </w:t>
            </w:r>
            <w:r w:rsidRPr="00D3464C">
              <w:rPr>
                <w:rFonts w:ascii="Arial" w:hAnsi="Arial" w:cs="Arial"/>
                <w:color w:val="000000"/>
                <w:sz w:val="18"/>
                <w:szCs w:val="18"/>
                <w:lang w:eastAsia="en-GB"/>
              </w:rPr>
              <w:t xml:space="preserve">ORAL SOLUTION SUGAR FREE 1MG/ML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50ML</w:t>
            </w:r>
            <w:r w:rsidR="004B2DEE">
              <w:rPr>
                <w:rFonts w:ascii="Arial" w:hAnsi="Arial" w:cs="Arial"/>
                <w:color w:val="000000"/>
                <w:sz w:val="18"/>
                <w:szCs w:val="18"/>
                <w:lang w:eastAsia="en-GB"/>
              </w:rPr>
              <w:t>)</w:t>
            </w:r>
          </w:p>
        </w:tc>
      </w:tr>
      <w:tr w:rsidR="004B2DEE" w:rsidRPr="004B2DEE" w14:paraId="40C879C9" w14:textId="77777777" w:rsidTr="00D3464C">
        <w:trPr>
          <w:trHeight w:val="288"/>
        </w:trPr>
        <w:tc>
          <w:tcPr>
            <w:tcW w:w="13120" w:type="dxa"/>
            <w:tcBorders>
              <w:top w:val="nil"/>
              <w:left w:val="nil"/>
              <w:bottom w:val="nil"/>
              <w:right w:val="nil"/>
            </w:tcBorders>
            <w:shd w:val="clear" w:color="auto" w:fill="auto"/>
            <w:noWrap/>
            <w:vAlign w:val="bottom"/>
            <w:hideMark/>
          </w:tcPr>
          <w:p w14:paraId="2EB3BF8E" w14:textId="6B4DC83B" w:rsidR="00D3464C" w:rsidRPr="004B2DEE" w:rsidRDefault="00D3464C" w:rsidP="00D3464C">
            <w:pPr>
              <w:rPr>
                <w:rFonts w:ascii="Arial" w:hAnsi="Arial" w:cs="Arial"/>
                <w:sz w:val="18"/>
                <w:szCs w:val="18"/>
                <w:lang w:eastAsia="en-GB"/>
              </w:rPr>
            </w:pPr>
            <w:r w:rsidRPr="004B2DEE">
              <w:rPr>
                <w:rFonts w:ascii="Arial" w:hAnsi="Arial" w:cs="Arial"/>
                <w:sz w:val="18"/>
                <w:szCs w:val="18"/>
                <w:lang w:eastAsia="en-GB"/>
              </w:rPr>
              <w:t xml:space="preserve">METHOTREXATE ORAL SOLUTION 10MG/5ML (2MG/ML) </w:t>
            </w:r>
            <w:r w:rsidR="004B2DEE">
              <w:rPr>
                <w:rFonts w:ascii="Arial" w:hAnsi="Arial" w:cs="Arial"/>
                <w:sz w:val="18"/>
                <w:szCs w:val="18"/>
                <w:lang w:eastAsia="en-GB"/>
              </w:rPr>
              <w:t>(</w:t>
            </w:r>
            <w:r w:rsidRPr="004B2DEE">
              <w:rPr>
                <w:rFonts w:ascii="Arial" w:hAnsi="Arial" w:cs="Arial"/>
                <w:sz w:val="18"/>
                <w:szCs w:val="18"/>
                <w:lang w:eastAsia="en-GB"/>
              </w:rPr>
              <w:t>35ML</w:t>
            </w:r>
            <w:r w:rsidR="004B2DEE">
              <w:rPr>
                <w:rFonts w:ascii="Arial" w:hAnsi="Arial" w:cs="Arial"/>
                <w:sz w:val="18"/>
                <w:szCs w:val="18"/>
                <w:lang w:eastAsia="en-GB"/>
              </w:rPr>
              <w:t>)</w:t>
            </w:r>
          </w:p>
        </w:tc>
      </w:tr>
      <w:tr w:rsidR="00D3464C" w:rsidRPr="00D3464C" w14:paraId="004D42FC" w14:textId="77777777" w:rsidTr="00D3464C">
        <w:trPr>
          <w:trHeight w:val="288"/>
        </w:trPr>
        <w:tc>
          <w:tcPr>
            <w:tcW w:w="13120" w:type="dxa"/>
            <w:tcBorders>
              <w:top w:val="nil"/>
              <w:left w:val="nil"/>
              <w:bottom w:val="nil"/>
              <w:right w:val="nil"/>
            </w:tcBorders>
            <w:shd w:val="clear" w:color="auto" w:fill="auto"/>
            <w:noWrap/>
            <w:vAlign w:val="bottom"/>
            <w:hideMark/>
          </w:tcPr>
          <w:p w14:paraId="65F4EDA2" w14:textId="1505FE8C"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METHOTREXATE ORAL SOLUTION 10MG/5ML (2MG/ML)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65ML</w:t>
            </w:r>
            <w:r w:rsidR="004B2DEE">
              <w:rPr>
                <w:rFonts w:ascii="Arial" w:hAnsi="Arial" w:cs="Arial"/>
                <w:color w:val="000000"/>
                <w:sz w:val="18"/>
                <w:szCs w:val="18"/>
                <w:lang w:eastAsia="en-GB"/>
              </w:rPr>
              <w:t>)</w:t>
            </w:r>
          </w:p>
        </w:tc>
      </w:tr>
      <w:tr w:rsidR="00D3464C" w:rsidRPr="00D3464C" w14:paraId="0038D04B" w14:textId="77777777" w:rsidTr="00D3464C">
        <w:trPr>
          <w:trHeight w:val="288"/>
        </w:trPr>
        <w:tc>
          <w:tcPr>
            <w:tcW w:w="13120" w:type="dxa"/>
            <w:tcBorders>
              <w:top w:val="nil"/>
              <w:left w:val="nil"/>
              <w:bottom w:val="nil"/>
              <w:right w:val="nil"/>
            </w:tcBorders>
            <w:shd w:val="clear" w:color="auto" w:fill="auto"/>
            <w:noWrap/>
            <w:vAlign w:val="bottom"/>
            <w:hideMark/>
          </w:tcPr>
          <w:p w14:paraId="2F0F7CF0" w14:textId="6E86F613"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METOCLOPRAMIDE</w:t>
            </w:r>
            <w:r w:rsidR="004B2DEE">
              <w:rPr>
                <w:rFonts w:ascii="Arial" w:hAnsi="Arial" w:cs="Arial"/>
                <w:color w:val="000000"/>
                <w:sz w:val="18"/>
                <w:szCs w:val="18"/>
                <w:lang w:eastAsia="en-GB"/>
              </w:rPr>
              <w:t xml:space="preserve"> HYDROCHLORIDE</w:t>
            </w:r>
            <w:r w:rsidRPr="00D3464C">
              <w:rPr>
                <w:rFonts w:ascii="Arial" w:hAnsi="Arial" w:cs="Arial"/>
                <w:color w:val="000000"/>
                <w:sz w:val="18"/>
                <w:szCs w:val="18"/>
                <w:lang w:eastAsia="en-GB"/>
              </w:rPr>
              <w:t xml:space="preserve"> ORAL SOLUTION S</w:t>
            </w:r>
            <w:r w:rsidR="004B2DEE">
              <w:rPr>
                <w:rFonts w:ascii="Arial" w:hAnsi="Arial" w:cs="Arial"/>
                <w:color w:val="000000"/>
                <w:sz w:val="18"/>
                <w:szCs w:val="18"/>
                <w:lang w:eastAsia="en-GB"/>
              </w:rPr>
              <w:t>UGAR FREE</w:t>
            </w:r>
            <w:r w:rsidRPr="00D3464C">
              <w:rPr>
                <w:rFonts w:ascii="Arial" w:hAnsi="Arial" w:cs="Arial"/>
                <w:color w:val="000000"/>
                <w:sz w:val="18"/>
                <w:szCs w:val="18"/>
                <w:lang w:eastAsia="en-GB"/>
              </w:rPr>
              <w:t xml:space="preserve"> 5MG/5ML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150ML</w:t>
            </w:r>
            <w:r w:rsidR="004B2DEE">
              <w:rPr>
                <w:rFonts w:ascii="Arial" w:hAnsi="Arial" w:cs="Arial"/>
                <w:color w:val="000000"/>
                <w:sz w:val="18"/>
                <w:szCs w:val="18"/>
                <w:lang w:eastAsia="en-GB"/>
              </w:rPr>
              <w:t>)</w:t>
            </w:r>
          </w:p>
        </w:tc>
      </w:tr>
      <w:tr w:rsidR="00D3464C" w:rsidRPr="00D3464C" w14:paraId="5046D821" w14:textId="77777777" w:rsidTr="00D3464C">
        <w:trPr>
          <w:trHeight w:val="288"/>
        </w:trPr>
        <w:tc>
          <w:tcPr>
            <w:tcW w:w="13120" w:type="dxa"/>
            <w:tcBorders>
              <w:top w:val="nil"/>
              <w:left w:val="nil"/>
              <w:bottom w:val="nil"/>
              <w:right w:val="nil"/>
            </w:tcBorders>
            <w:shd w:val="clear" w:color="auto" w:fill="auto"/>
            <w:noWrap/>
            <w:vAlign w:val="bottom"/>
            <w:hideMark/>
          </w:tcPr>
          <w:p w14:paraId="1E9B8B97" w14:textId="3FD1963A"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METRONIDAZOLE SUSPENSION ALCOHOL FREE 200MG/5ML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100ML</w:t>
            </w:r>
            <w:r w:rsidR="004B2DEE">
              <w:rPr>
                <w:rFonts w:ascii="Arial" w:hAnsi="Arial" w:cs="Arial"/>
                <w:color w:val="000000"/>
                <w:sz w:val="18"/>
                <w:szCs w:val="18"/>
                <w:lang w:eastAsia="en-GB"/>
              </w:rPr>
              <w:t>)</w:t>
            </w:r>
          </w:p>
        </w:tc>
      </w:tr>
      <w:tr w:rsidR="00D3464C" w:rsidRPr="00D3464C" w14:paraId="10A39BCA" w14:textId="77777777" w:rsidTr="00D3464C">
        <w:trPr>
          <w:trHeight w:val="288"/>
        </w:trPr>
        <w:tc>
          <w:tcPr>
            <w:tcW w:w="13120" w:type="dxa"/>
            <w:tcBorders>
              <w:top w:val="nil"/>
              <w:left w:val="nil"/>
              <w:bottom w:val="nil"/>
              <w:right w:val="nil"/>
            </w:tcBorders>
            <w:shd w:val="clear" w:color="auto" w:fill="auto"/>
            <w:noWrap/>
            <w:vAlign w:val="bottom"/>
            <w:hideMark/>
          </w:tcPr>
          <w:p w14:paraId="48DE3BA9" w14:textId="672774AA"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MORPHINE SULFATE ORAL SOLUTION 10MG/5ML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100ML</w:t>
            </w:r>
            <w:r w:rsidR="004B2DEE">
              <w:rPr>
                <w:rFonts w:ascii="Arial" w:hAnsi="Arial" w:cs="Arial"/>
                <w:color w:val="000000"/>
                <w:sz w:val="18"/>
                <w:szCs w:val="18"/>
                <w:lang w:eastAsia="en-GB"/>
              </w:rPr>
              <w:t>)</w:t>
            </w:r>
          </w:p>
        </w:tc>
      </w:tr>
      <w:tr w:rsidR="00D3464C" w:rsidRPr="00D3464C" w14:paraId="57C008A3" w14:textId="77777777" w:rsidTr="00D3464C">
        <w:trPr>
          <w:trHeight w:val="288"/>
        </w:trPr>
        <w:tc>
          <w:tcPr>
            <w:tcW w:w="13120" w:type="dxa"/>
            <w:tcBorders>
              <w:top w:val="nil"/>
              <w:left w:val="nil"/>
              <w:bottom w:val="nil"/>
              <w:right w:val="nil"/>
            </w:tcBorders>
            <w:shd w:val="clear" w:color="auto" w:fill="auto"/>
            <w:noWrap/>
            <w:vAlign w:val="bottom"/>
            <w:hideMark/>
          </w:tcPr>
          <w:p w14:paraId="6F9C3C3E" w14:textId="015ED044"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MORPHINE SULFATE ORAL SOLUTION 10MG/5ML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300ML</w:t>
            </w:r>
            <w:r w:rsidR="004B2DEE">
              <w:rPr>
                <w:rFonts w:ascii="Arial" w:hAnsi="Arial" w:cs="Arial"/>
                <w:color w:val="000000"/>
                <w:sz w:val="18"/>
                <w:szCs w:val="18"/>
                <w:lang w:eastAsia="en-GB"/>
              </w:rPr>
              <w:t>)</w:t>
            </w:r>
          </w:p>
        </w:tc>
      </w:tr>
      <w:tr w:rsidR="00D3464C" w:rsidRPr="00D3464C" w14:paraId="2780D357" w14:textId="77777777" w:rsidTr="00D3464C">
        <w:trPr>
          <w:trHeight w:val="288"/>
        </w:trPr>
        <w:tc>
          <w:tcPr>
            <w:tcW w:w="13120" w:type="dxa"/>
            <w:tcBorders>
              <w:top w:val="nil"/>
              <w:left w:val="nil"/>
              <w:bottom w:val="nil"/>
              <w:right w:val="nil"/>
            </w:tcBorders>
            <w:shd w:val="clear" w:color="auto" w:fill="auto"/>
            <w:noWrap/>
            <w:vAlign w:val="bottom"/>
            <w:hideMark/>
          </w:tcPr>
          <w:p w14:paraId="7D1847A0" w14:textId="26A41FA5"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MORPHINE SULFATE ORAL SOLUTION 10MG/5ML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500ML</w:t>
            </w:r>
            <w:r w:rsidR="004B2DEE">
              <w:rPr>
                <w:rFonts w:ascii="Arial" w:hAnsi="Arial" w:cs="Arial"/>
                <w:color w:val="000000"/>
                <w:sz w:val="18"/>
                <w:szCs w:val="18"/>
                <w:lang w:eastAsia="en-GB"/>
              </w:rPr>
              <w:t>)</w:t>
            </w:r>
          </w:p>
        </w:tc>
      </w:tr>
      <w:tr w:rsidR="00D3464C" w:rsidRPr="00D3464C" w14:paraId="56BF991F" w14:textId="77777777" w:rsidTr="00D3464C">
        <w:trPr>
          <w:trHeight w:val="288"/>
        </w:trPr>
        <w:tc>
          <w:tcPr>
            <w:tcW w:w="13120" w:type="dxa"/>
            <w:tcBorders>
              <w:top w:val="nil"/>
              <w:left w:val="nil"/>
              <w:bottom w:val="nil"/>
              <w:right w:val="nil"/>
            </w:tcBorders>
            <w:shd w:val="clear" w:color="auto" w:fill="auto"/>
            <w:vAlign w:val="center"/>
            <w:hideMark/>
          </w:tcPr>
          <w:p w14:paraId="14388128"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MYCOPHENOLATE MOFETIL ORAL SUSPENSION SUGAR FREE 1G/5ML 175ML</w:t>
            </w:r>
          </w:p>
        </w:tc>
      </w:tr>
      <w:tr w:rsidR="00D3464C" w:rsidRPr="00D3464C" w14:paraId="427026AF" w14:textId="77777777" w:rsidTr="00D3464C">
        <w:trPr>
          <w:trHeight w:val="288"/>
        </w:trPr>
        <w:tc>
          <w:tcPr>
            <w:tcW w:w="13120" w:type="dxa"/>
            <w:tcBorders>
              <w:top w:val="nil"/>
              <w:left w:val="nil"/>
              <w:bottom w:val="nil"/>
              <w:right w:val="nil"/>
            </w:tcBorders>
            <w:shd w:val="clear" w:color="auto" w:fill="auto"/>
            <w:noWrap/>
            <w:vAlign w:val="bottom"/>
            <w:hideMark/>
          </w:tcPr>
          <w:p w14:paraId="0F621FF1"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NITISINONE ORAL SUSPENSION (SUGAR FREE) 4MG/1ML (90ML)</w:t>
            </w:r>
          </w:p>
        </w:tc>
      </w:tr>
      <w:tr w:rsidR="00D3464C" w:rsidRPr="00D3464C" w14:paraId="15537026" w14:textId="77777777" w:rsidTr="00D3464C">
        <w:trPr>
          <w:trHeight w:val="288"/>
        </w:trPr>
        <w:tc>
          <w:tcPr>
            <w:tcW w:w="13120" w:type="dxa"/>
            <w:tcBorders>
              <w:top w:val="nil"/>
              <w:left w:val="nil"/>
              <w:bottom w:val="nil"/>
              <w:right w:val="nil"/>
            </w:tcBorders>
            <w:shd w:val="clear" w:color="auto" w:fill="auto"/>
            <w:noWrap/>
            <w:vAlign w:val="bottom"/>
            <w:hideMark/>
          </w:tcPr>
          <w:p w14:paraId="6388E203" w14:textId="66F9ADB2"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NITROFURANTOIN SUGAR FREE </w:t>
            </w:r>
            <w:r w:rsidR="004B2DEE">
              <w:rPr>
                <w:rFonts w:ascii="Arial" w:hAnsi="Arial" w:cs="Arial"/>
                <w:color w:val="000000"/>
                <w:sz w:val="18"/>
                <w:szCs w:val="18"/>
                <w:lang w:eastAsia="en-GB"/>
              </w:rPr>
              <w:t xml:space="preserve">ORAL </w:t>
            </w:r>
            <w:r w:rsidRPr="00D3464C">
              <w:rPr>
                <w:rFonts w:ascii="Arial" w:hAnsi="Arial" w:cs="Arial"/>
                <w:color w:val="000000"/>
                <w:sz w:val="18"/>
                <w:szCs w:val="18"/>
                <w:lang w:eastAsia="en-GB"/>
              </w:rPr>
              <w:t xml:space="preserve">SUSPENSION 25MG/5ML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300ML</w:t>
            </w:r>
            <w:r w:rsidR="004B2DEE">
              <w:rPr>
                <w:rFonts w:ascii="Arial" w:hAnsi="Arial" w:cs="Arial"/>
                <w:color w:val="000000"/>
                <w:sz w:val="18"/>
                <w:szCs w:val="18"/>
                <w:lang w:eastAsia="en-GB"/>
              </w:rPr>
              <w:t>)</w:t>
            </w:r>
          </w:p>
        </w:tc>
      </w:tr>
      <w:tr w:rsidR="00D3464C" w:rsidRPr="00D3464C" w14:paraId="14B4F44C" w14:textId="77777777" w:rsidTr="00D3464C">
        <w:trPr>
          <w:trHeight w:val="288"/>
        </w:trPr>
        <w:tc>
          <w:tcPr>
            <w:tcW w:w="13120" w:type="dxa"/>
            <w:tcBorders>
              <w:top w:val="nil"/>
              <w:left w:val="nil"/>
              <w:bottom w:val="nil"/>
              <w:right w:val="nil"/>
            </w:tcBorders>
            <w:shd w:val="clear" w:color="auto" w:fill="auto"/>
            <w:noWrap/>
            <w:vAlign w:val="bottom"/>
            <w:hideMark/>
          </w:tcPr>
          <w:p w14:paraId="3D021A3A" w14:textId="1B7A4300"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OMEPRAZOLE ORAL SUSPENSION 10MG/5ML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75ML</w:t>
            </w:r>
            <w:r w:rsidR="004B2DEE">
              <w:rPr>
                <w:rFonts w:ascii="Arial" w:hAnsi="Arial" w:cs="Arial"/>
                <w:color w:val="000000"/>
                <w:sz w:val="18"/>
                <w:szCs w:val="18"/>
                <w:lang w:eastAsia="en-GB"/>
              </w:rPr>
              <w:t>)</w:t>
            </w:r>
          </w:p>
        </w:tc>
      </w:tr>
      <w:tr w:rsidR="00D3464C" w:rsidRPr="00D3464C" w14:paraId="6BDC9363" w14:textId="77777777" w:rsidTr="00D3464C">
        <w:trPr>
          <w:trHeight w:val="288"/>
        </w:trPr>
        <w:tc>
          <w:tcPr>
            <w:tcW w:w="13120" w:type="dxa"/>
            <w:tcBorders>
              <w:top w:val="nil"/>
              <w:left w:val="nil"/>
              <w:bottom w:val="nil"/>
              <w:right w:val="nil"/>
            </w:tcBorders>
            <w:shd w:val="clear" w:color="auto" w:fill="auto"/>
            <w:noWrap/>
            <w:vAlign w:val="bottom"/>
            <w:hideMark/>
          </w:tcPr>
          <w:p w14:paraId="7D0CB72F" w14:textId="24A13D8C"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OMEPRAZOLE ORAL SUSPENSION 20MG/5ML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75ML</w:t>
            </w:r>
            <w:r w:rsidR="004B2DEE">
              <w:rPr>
                <w:rFonts w:ascii="Arial" w:hAnsi="Arial" w:cs="Arial"/>
                <w:color w:val="000000"/>
                <w:sz w:val="18"/>
                <w:szCs w:val="18"/>
                <w:lang w:eastAsia="en-GB"/>
              </w:rPr>
              <w:t>)</w:t>
            </w:r>
          </w:p>
        </w:tc>
      </w:tr>
      <w:tr w:rsidR="00D3464C" w:rsidRPr="00D3464C" w14:paraId="493D884D" w14:textId="77777777" w:rsidTr="00D3464C">
        <w:trPr>
          <w:trHeight w:val="288"/>
        </w:trPr>
        <w:tc>
          <w:tcPr>
            <w:tcW w:w="13120" w:type="dxa"/>
            <w:tcBorders>
              <w:top w:val="nil"/>
              <w:left w:val="nil"/>
              <w:bottom w:val="nil"/>
              <w:right w:val="nil"/>
            </w:tcBorders>
            <w:shd w:val="clear" w:color="auto" w:fill="auto"/>
            <w:noWrap/>
            <w:vAlign w:val="bottom"/>
            <w:hideMark/>
          </w:tcPr>
          <w:p w14:paraId="080F2CFD" w14:textId="4763FD8D"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ONDANSETRON ORAL SOLUTION SUGAR FREE 4MG/5ML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50ML</w:t>
            </w:r>
            <w:r w:rsidR="004B2DEE">
              <w:rPr>
                <w:rFonts w:ascii="Arial" w:hAnsi="Arial" w:cs="Arial"/>
                <w:color w:val="000000"/>
                <w:sz w:val="18"/>
                <w:szCs w:val="18"/>
                <w:lang w:eastAsia="en-GB"/>
              </w:rPr>
              <w:t>)</w:t>
            </w:r>
          </w:p>
        </w:tc>
      </w:tr>
      <w:tr w:rsidR="00D3464C" w:rsidRPr="00D3464C" w14:paraId="7A96C388" w14:textId="77777777" w:rsidTr="00D3464C">
        <w:trPr>
          <w:trHeight w:val="288"/>
        </w:trPr>
        <w:tc>
          <w:tcPr>
            <w:tcW w:w="13120" w:type="dxa"/>
            <w:tcBorders>
              <w:top w:val="nil"/>
              <w:left w:val="nil"/>
              <w:bottom w:val="nil"/>
              <w:right w:val="nil"/>
            </w:tcBorders>
            <w:shd w:val="clear" w:color="auto" w:fill="auto"/>
            <w:noWrap/>
            <w:vAlign w:val="bottom"/>
            <w:hideMark/>
          </w:tcPr>
          <w:p w14:paraId="58A2DA1F"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OSELTAMIVIR ORAL SUSPENSION (SUGAR FREE) 30MG/5ML (65ML)</w:t>
            </w:r>
          </w:p>
        </w:tc>
      </w:tr>
      <w:tr w:rsidR="00D3464C" w:rsidRPr="00D3464C" w14:paraId="72F58D63" w14:textId="77777777" w:rsidTr="00D3464C">
        <w:trPr>
          <w:trHeight w:val="288"/>
        </w:trPr>
        <w:tc>
          <w:tcPr>
            <w:tcW w:w="13120" w:type="dxa"/>
            <w:tcBorders>
              <w:top w:val="nil"/>
              <w:left w:val="nil"/>
              <w:bottom w:val="nil"/>
              <w:right w:val="nil"/>
            </w:tcBorders>
            <w:shd w:val="clear" w:color="auto" w:fill="auto"/>
            <w:noWrap/>
            <w:vAlign w:val="bottom"/>
            <w:hideMark/>
          </w:tcPr>
          <w:p w14:paraId="04D8244F" w14:textId="4FF08F81"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OXYBUTYNIN </w:t>
            </w:r>
            <w:r w:rsidR="004B2DEE">
              <w:rPr>
                <w:rFonts w:ascii="Arial" w:hAnsi="Arial" w:cs="Arial"/>
                <w:color w:val="000000"/>
                <w:sz w:val="18"/>
                <w:szCs w:val="18"/>
                <w:lang w:eastAsia="en-GB"/>
              </w:rPr>
              <w:t xml:space="preserve">HYDROCHLORIDE </w:t>
            </w:r>
            <w:r w:rsidRPr="00D3464C">
              <w:rPr>
                <w:rFonts w:ascii="Arial" w:hAnsi="Arial" w:cs="Arial"/>
                <w:color w:val="000000"/>
                <w:sz w:val="18"/>
                <w:szCs w:val="18"/>
                <w:lang w:eastAsia="en-GB"/>
              </w:rPr>
              <w:t xml:space="preserve">ORAL SOLUTION 2.5MG/5ML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150ML</w:t>
            </w:r>
            <w:r w:rsidR="004B2DEE">
              <w:rPr>
                <w:rFonts w:ascii="Arial" w:hAnsi="Arial" w:cs="Arial"/>
                <w:color w:val="000000"/>
                <w:sz w:val="18"/>
                <w:szCs w:val="18"/>
                <w:lang w:eastAsia="en-GB"/>
              </w:rPr>
              <w:t>)</w:t>
            </w:r>
          </w:p>
        </w:tc>
      </w:tr>
      <w:tr w:rsidR="00D3464C" w:rsidRPr="00D3464C" w14:paraId="556B4FD9" w14:textId="77777777" w:rsidTr="00D3464C">
        <w:trPr>
          <w:trHeight w:val="288"/>
        </w:trPr>
        <w:tc>
          <w:tcPr>
            <w:tcW w:w="13120" w:type="dxa"/>
            <w:tcBorders>
              <w:top w:val="nil"/>
              <w:left w:val="nil"/>
              <w:bottom w:val="nil"/>
              <w:right w:val="nil"/>
            </w:tcBorders>
            <w:shd w:val="clear" w:color="auto" w:fill="auto"/>
            <w:noWrap/>
            <w:vAlign w:val="bottom"/>
            <w:hideMark/>
          </w:tcPr>
          <w:p w14:paraId="513E12FD" w14:textId="4D138930"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OXYBUTYNIN </w:t>
            </w:r>
            <w:r w:rsidR="004B2DEE">
              <w:rPr>
                <w:rFonts w:ascii="Arial" w:hAnsi="Arial" w:cs="Arial"/>
                <w:color w:val="000000"/>
                <w:sz w:val="18"/>
                <w:szCs w:val="18"/>
                <w:lang w:eastAsia="en-GB"/>
              </w:rPr>
              <w:t xml:space="preserve">HYDROCHLORIDE </w:t>
            </w:r>
            <w:r w:rsidRPr="00D3464C">
              <w:rPr>
                <w:rFonts w:ascii="Arial" w:hAnsi="Arial" w:cs="Arial"/>
                <w:color w:val="000000"/>
                <w:sz w:val="18"/>
                <w:szCs w:val="18"/>
                <w:lang w:eastAsia="en-GB"/>
              </w:rPr>
              <w:t xml:space="preserve">ORAL SOLUTION 5MG/5ML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150ML</w:t>
            </w:r>
            <w:r w:rsidR="004B2DEE">
              <w:rPr>
                <w:rFonts w:ascii="Arial" w:hAnsi="Arial" w:cs="Arial"/>
                <w:color w:val="000000"/>
                <w:sz w:val="18"/>
                <w:szCs w:val="18"/>
                <w:lang w:eastAsia="en-GB"/>
              </w:rPr>
              <w:t>)</w:t>
            </w:r>
          </w:p>
        </w:tc>
      </w:tr>
      <w:tr w:rsidR="00D3464C" w:rsidRPr="00D3464C" w14:paraId="716EED8F" w14:textId="77777777" w:rsidTr="00D3464C">
        <w:trPr>
          <w:trHeight w:val="288"/>
        </w:trPr>
        <w:tc>
          <w:tcPr>
            <w:tcW w:w="13120" w:type="dxa"/>
            <w:tcBorders>
              <w:top w:val="nil"/>
              <w:left w:val="nil"/>
              <w:bottom w:val="nil"/>
              <w:right w:val="nil"/>
            </w:tcBorders>
            <w:shd w:val="clear" w:color="auto" w:fill="auto"/>
            <w:noWrap/>
            <w:vAlign w:val="bottom"/>
            <w:hideMark/>
          </w:tcPr>
          <w:p w14:paraId="10E30CCE" w14:textId="028FFE6B"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OXYCODONE </w:t>
            </w:r>
            <w:r w:rsidR="004B2DEE">
              <w:rPr>
                <w:rFonts w:ascii="Arial" w:hAnsi="Arial" w:cs="Arial"/>
                <w:color w:val="000000"/>
                <w:sz w:val="18"/>
                <w:szCs w:val="18"/>
                <w:lang w:eastAsia="en-GB"/>
              </w:rPr>
              <w:t xml:space="preserve">HYDROCHLORIDE </w:t>
            </w:r>
            <w:r w:rsidRPr="00D3464C">
              <w:rPr>
                <w:rFonts w:ascii="Arial" w:hAnsi="Arial" w:cs="Arial"/>
                <w:color w:val="000000"/>
                <w:sz w:val="18"/>
                <w:szCs w:val="18"/>
                <w:lang w:eastAsia="en-GB"/>
              </w:rPr>
              <w:t xml:space="preserve">CONCENTRATE SUGAR FREE SOLUTION 10MG/1ML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120ML</w:t>
            </w:r>
            <w:r w:rsidR="004B2DEE">
              <w:rPr>
                <w:rFonts w:ascii="Arial" w:hAnsi="Arial" w:cs="Arial"/>
                <w:color w:val="000000"/>
                <w:sz w:val="18"/>
                <w:szCs w:val="18"/>
                <w:lang w:eastAsia="en-GB"/>
              </w:rPr>
              <w:t>)</w:t>
            </w:r>
          </w:p>
        </w:tc>
      </w:tr>
      <w:tr w:rsidR="00D3464C" w:rsidRPr="00D3464C" w14:paraId="5ACE96C7" w14:textId="77777777" w:rsidTr="00D3464C">
        <w:trPr>
          <w:trHeight w:val="288"/>
        </w:trPr>
        <w:tc>
          <w:tcPr>
            <w:tcW w:w="13120" w:type="dxa"/>
            <w:tcBorders>
              <w:top w:val="nil"/>
              <w:left w:val="nil"/>
              <w:bottom w:val="nil"/>
              <w:right w:val="nil"/>
            </w:tcBorders>
            <w:shd w:val="clear" w:color="auto" w:fill="auto"/>
            <w:noWrap/>
            <w:vAlign w:val="bottom"/>
            <w:hideMark/>
          </w:tcPr>
          <w:p w14:paraId="479C8607" w14:textId="463669BE"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OXYCODONE </w:t>
            </w:r>
            <w:r w:rsidR="004B2DEE">
              <w:rPr>
                <w:rFonts w:ascii="Arial" w:hAnsi="Arial" w:cs="Arial"/>
                <w:color w:val="000000"/>
                <w:sz w:val="18"/>
                <w:szCs w:val="18"/>
                <w:lang w:eastAsia="en-GB"/>
              </w:rPr>
              <w:t>HYDROCHLORIDE</w:t>
            </w:r>
            <w:r w:rsidR="004B2DEE" w:rsidRPr="00D3464C">
              <w:rPr>
                <w:rFonts w:ascii="Arial" w:hAnsi="Arial" w:cs="Arial"/>
                <w:color w:val="000000"/>
                <w:sz w:val="18"/>
                <w:szCs w:val="18"/>
                <w:lang w:eastAsia="en-GB"/>
              </w:rPr>
              <w:t xml:space="preserve"> </w:t>
            </w:r>
            <w:r w:rsidRPr="00D3464C">
              <w:rPr>
                <w:rFonts w:ascii="Arial" w:hAnsi="Arial" w:cs="Arial"/>
                <w:color w:val="000000"/>
                <w:sz w:val="18"/>
                <w:szCs w:val="18"/>
                <w:lang w:eastAsia="en-GB"/>
              </w:rPr>
              <w:t>ORAL SOLUTION S</w:t>
            </w:r>
            <w:r w:rsidR="004B2DEE">
              <w:rPr>
                <w:rFonts w:ascii="Arial" w:hAnsi="Arial" w:cs="Arial"/>
                <w:color w:val="000000"/>
                <w:sz w:val="18"/>
                <w:szCs w:val="18"/>
                <w:lang w:eastAsia="en-GB"/>
              </w:rPr>
              <w:t xml:space="preserve">UGAR </w:t>
            </w:r>
            <w:r w:rsidRPr="00D3464C">
              <w:rPr>
                <w:rFonts w:ascii="Arial" w:hAnsi="Arial" w:cs="Arial"/>
                <w:color w:val="000000"/>
                <w:sz w:val="18"/>
                <w:szCs w:val="18"/>
                <w:lang w:eastAsia="en-GB"/>
              </w:rPr>
              <w:t>F</w:t>
            </w:r>
            <w:r w:rsidR="004B2DEE">
              <w:rPr>
                <w:rFonts w:ascii="Arial" w:hAnsi="Arial" w:cs="Arial"/>
                <w:color w:val="000000"/>
                <w:sz w:val="18"/>
                <w:szCs w:val="18"/>
                <w:lang w:eastAsia="en-GB"/>
              </w:rPr>
              <w:t>REE</w:t>
            </w:r>
            <w:r w:rsidRPr="00D3464C">
              <w:rPr>
                <w:rFonts w:ascii="Arial" w:hAnsi="Arial" w:cs="Arial"/>
                <w:color w:val="000000"/>
                <w:sz w:val="18"/>
                <w:szCs w:val="18"/>
                <w:lang w:eastAsia="en-GB"/>
              </w:rPr>
              <w:t xml:space="preserve">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5MG/5ML 250ML</w:t>
            </w:r>
            <w:r w:rsidR="004B2DEE">
              <w:rPr>
                <w:rFonts w:ascii="Arial" w:hAnsi="Arial" w:cs="Arial"/>
                <w:color w:val="000000"/>
                <w:sz w:val="18"/>
                <w:szCs w:val="18"/>
                <w:lang w:eastAsia="en-GB"/>
              </w:rPr>
              <w:t>)</w:t>
            </w:r>
          </w:p>
        </w:tc>
      </w:tr>
      <w:tr w:rsidR="00D3464C" w:rsidRPr="00D3464C" w14:paraId="0D7EA453" w14:textId="77777777" w:rsidTr="00D3464C">
        <w:trPr>
          <w:trHeight w:val="288"/>
        </w:trPr>
        <w:tc>
          <w:tcPr>
            <w:tcW w:w="13120" w:type="dxa"/>
            <w:tcBorders>
              <w:top w:val="nil"/>
              <w:left w:val="nil"/>
              <w:bottom w:val="nil"/>
              <w:right w:val="nil"/>
            </w:tcBorders>
            <w:shd w:val="clear" w:color="auto" w:fill="auto"/>
            <w:noWrap/>
            <w:vAlign w:val="bottom"/>
            <w:hideMark/>
          </w:tcPr>
          <w:p w14:paraId="427B4123" w14:textId="3E245043"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PARACETAMOL ORAL SUSPENSION ALCOHOL AND SUGAR FREE 500MG/5ML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150ML</w:t>
            </w:r>
            <w:r w:rsidR="004B2DEE">
              <w:rPr>
                <w:rFonts w:ascii="Arial" w:hAnsi="Arial" w:cs="Arial"/>
                <w:color w:val="000000"/>
                <w:sz w:val="18"/>
                <w:szCs w:val="18"/>
                <w:lang w:eastAsia="en-GB"/>
              </w:rPr>
              <w:t>)</w:t>
            </w:r>
          </w:p>
        </w:tc>
      </w:tr>
      <w:tr w:rsidR="00D3464C" w:rsidRPr="00D3464C" w14:paraId="2209CC84" w14:textId="77777777" w:rsidTr="00D3464C">
        <w:trPr>
          <w:trHeight w:val="288"/>
        </w:trPr>
        <w:tc>
          <w:tcPr>
            <w:tcW w:w="13120" w:type="dxa"/>
            <w:tcBorders>
              <w:top w:val="nil"/>
              <w:left w:val="nil"/>
              <w:bottom w:val="nil"/>
              <w:right w:val="nil"/>
            </w:tcBorders>
            <w:shd w:val="clear" w:color="auto" w:fill="auto"/>
            <w:noWrap/>
            <w:vAlign w:val="bottom"/>
            <w:hideMark/>
          </w:tcPr>
          <w:p w14:paraId="4E72B801" w14:textId="1E51629B"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PARACETAMOL ORAL SUSPENSION ALCOHOL FREE 250MG/5ML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100ML</w:t>
            </w:r>
            <w:r w:rsidR="004B2DEE">
              <w:rPr>
                <w:rFonts w:ascii="Arial" w:hAnsi="Arial" w:cs="Arial"/>
                <w:color w:val="000000"/>
                <w:sz w:val="18"/>
                <w:szCs w:val="18"/>
                <w:lang w:eastAsia="en-GB"/>
              </w:rPr>
              <w:t>)</w:t>
            </w:r>
          </w:p>
        </w:tc>
      </w:tr>
      <w:tr w:rsidR="00D3464C" w:rsidRPr="00D3464C" w14:paraId="74112AC1" w14:textId="77777777" w:rsidTr="00D3464C">
        <w:trPr>
          <w:trHeight w:val="288"/>
        </w:trPr>
        <w:tc>
          <w:tcPr>
            <w:tcW w:w="13120" w:type="dxa"/>
            <w:tcBorders>
              <w:top w:val="nil"/>
              <w:left w:val="nil"/>
              <w:bottom w:val="nil"/>
              <w:right w:val="nil"/>
            </w:tcBorders>
            <w:shd w:val="clear" w:color="auto" w:fill="auto"/>
            <w:noWrap/>
            <w:vAlign w:val="bottom"/>
            <w:hideMark/>
          </w:tcPr>
          <w:p w14:paraId="6CF7A8BC"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PEPPERMINT WATER BP 100ML</w:t>
            </w:r>
          </w:p>
        </w:tc>
      </w:tr>
      <w:tr w:rsidR="00D3464C" w:rsidRPr="00D3464C" w14:paraId="56DA5F88" w14:textId="77777777" w:rsidTr="00D3464C">
        <w:trPr>
          <w:trHeight w:val="288"/>
        </w:trPr>
        <w:tc>
          <w:tcPr>
            <w:tcW w:w="13120" w:type="dxa"/>
            <w:tcBorders>
              <w:top w:val="nil"/>
              <w:left w:val="nil"/>
              <w:bottom w:val="nil"/>
              <w:right w:val="nil"/>
            </w:tcBorders>
            <w:shd w:val="clear" w:color="auto" w:fill="auto"/>
            <w:noWrap/>
            <w:vAlign w:val="bottom"/>
            <w:hideMark/>
          </w:tcPr>
          <w:p w14:paraId="51A2350F" w14:textId="4FED8170"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PHENOBARBITAL ELIXIR 15MG/5ML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500ML</w:t>
            </w:r>
            <w:r w:rsidR="004B2DEE">
              <w:rPr>
                <w:rFonts w:ascii="Arial" w:hAnsi="Arial" w:cs="Arial"/>
                <w:color w:val="000000"/>
                <w:sz w:val="18"/>
                <w:szCs w:val="18"/>
                <w:lang w:eastAsia="en-GB"/>
              </w:rPr>
              <w:t>)</w:t>
            </w:r>
          </w:p>
        </w:tc>
      </w:tr>
      <w:tr w:rsidR="00D3464C" w:rsidRPr="00D3464C" w14:paraId="32650753" w14:textId="77777777" w:rsidTr="00D3464C">
        <w:trPr>
          <w:trHeight w:val="288"/>
        </w:trPr>
        <w:tc>
          <w:tcPr>
            <w:tcW w:w="13120" w:type="dxa"/>
            <w:tcBorders>
              <w:top w:val="nil"/>
              <w:left w:val="nil"/>
              <w:bottom w:val="nil"/>
              <w:right w:val="nil"/>
            </w:tcBorders>
            <w:shd w:val="clear" w:color="auto" w:fill="auto"/>
            <w:noWrap/>
            <w:vAlign w:val="bottom"/>
            <w:hideMark/>
          </w:tcPr>
          <w:p w14:paraId="128FD181" w14:textId="7086541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PHENOXYMETHYLPENICILLIN ORAL SOLUTION 125MG/5ML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100ML</w:t>
            </w:r>
            <w:r w:rsidR="004B2DEE">
              <w:rPr>
                <w:rFonts w:ascii="Arial" w:hAnsi="Arial" w:cs="Arial"/>
                <w:color w:val="000000"/>
                <w:sz w:val="18"/>
                <w:szCs w:val="18"/>
                <w:lang w:eastAsia="en-GB"/>
              </w:rPr>
              <w:t>)</w:t>
            </w:r>
          </w:p>
        </w:tc>
      </w:tr>
      <w:tr w:rsidR="00D3464C" w:rsidRPr="00D3464C" w14:paraId="1126AEF2" w14:textId="77777777" w:rsidTr="00D3464C">
        <w:trPr>
          <w:trHeight w:val="288"/>
        </w:trPr>
        <w:tc>
          <w:tcPr>
            <w:tcW w:w="13120" w:type="dxa"/>
            <w:tcBorders>
              <w:top w:val="nil"/>
              <w:left w:val="nil"/>
              <w:bottom w:val="nil"/>
              <w:right w:val="nil"/>
            </w:tcBorders>
            <w:shd w:val="clear" w:color="auto" w:fill="auto"/>
            <w:noWrap/>
            <w:vAlign w:val="bottom"/>
            <w:hideMark/>
          </w:tcPr>
          <w:p w14:paraId="68D6BD3D" w14:textId="65CFD0B3"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PHENOXYMETHYLPENICILLIN ORAL SOLUTION 250MG/5ML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100ML</w:t>
            </w:r>
            <w:r w:rsidR="004B2DEE">
              <w:rPr>
                <w:rFonts w:ascii="Arial" w:hAnsi="Arial" w:cs="Arial"/>
                <w:color w:val="000000"/>
                <w:sz w:val="18"/>
                <w:szCs w:val="18"/>
                <w:lang w:eastAsia="en-GB"/>
              </w:rPr>
              <w:t>)</w:t>
            </w:r>
          </w:p>
        </w:tc>
      </w:tr>
      <w:tr w:rsidR="00D3464C" w:rsidRPr="00D3464C" w14:paraId="18A08449" w14:textId="77777777" w:rsidTr="00D3464C">
        <w:trPr>
          <w:trHeight w:val="288"/>
        </w:trPr>
        <w:tc>
          <w:tcPr>
            <w:tcW w:w="13120" w:type="dxa"/>
            <w:tcBorders>
              <w:top w:val="nil"/>
              <w:left w:val="nil"/>
              <w:bottom w:val="nil"/>
              <w:right w:val="nil"/>
            </w:tcBorders>
            <w:shd w:val="clear" w:color="auto" w:fill="auto"/>
            <w:noWrap/>
            <w:vAlign w:val="bottom"/>
            <w:hideMark/>
          </w:tcPr>
          <w:p w14:paraId="14122EF7" w14:textId="61F0FE33"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PHENOXYMETHYLPENICILLIN ORAL SOLUTION SUGAR FREE (PRELABELLED PREPACK) 125MG/5ML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100ML</w:t>
            </w:r>
            <w:r w:rsidR="004B2DEE">
              <w:rPr>
                <w:rFonts w:ascii="Arial" w:hAnsi="Arial" w:cs="Arial"/>
                <w:color w:val="000000"/>
                <w:sz w:val="18"/>
                <w:szCs w:val="18"/>
                <w:lang w:eastAsia="en-GB"/>
              </w:rPr>
              <w:t>)</w:t>
            </w:r>
          </w:p>
        </w:tc>
      </w:tr>
      <w:tr w:rsidR="00D3464C" w:rsidRPr="00D3464C" w14:paraId="4CACD2D0" w14:textId="77777777" w:rsidTr="00D3464C">
        <w:trPr>
          <w:trHeight w:val="288"/>
        </w:trPr>
        <w:tc>
          <w:tcPr>
            <w:tcW w:w="13120" w:type="dxa"/>
            <w:tcBorders>
              <w:top w:val="nil"/>
              <w:left w:val="nil"/>
              <w:bottom w:val="nil"/>
              <w:right w:val="nil"/>
            </w:tcBorders>
            <w:shd w:val="clear" w:color="auto" w:fill="auto"/>
            <w:hideMark/>
          </w:tcPr>
          <w:p w14:paraId="60FFB417"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PHENOXYMETHYLPENICILLIN ORAL SOLUTION SUGAR FREE (PRE-PRINTED DIRECTIONS) 250MG/5ML 100ML</w:t>
            </w:r>
          </w:p>
        </w:tc>
      </w:tr>
      <w:tr w:rsidR="00D3464C" w:rsidRPr="00D3464C" w14:paraId="79E0E79D" w14:textId="77777777" w:rsidTr="00D3464C">
        <w:trPr>
          <w:trHeight w:val="288"/>
        </w:trPr>
        <w:tc>
          <w:tcPr>
            <w:tcW w:w="13120" w:type="dxa"/>
            <w:tcBorders>
              <w:top w:val="nil"/>
              <w:left w:val="nil"/>
              <w:bottom w:val="nil"/>
              <w:right w:val="nil"/>
            </w:tcBorders>
            <w:shd w:val="clear" w:color="auto" w:fill="auto"/>
            <w:noWrap/>
            <w:vAlign w:val="bottom"/>
            <w:hideMark/>
          </w:tcPr>
          <w:p w14:paraId="1D204417" w14:textId="5083446C"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PHENOXYMETHYLPENICILLIN ORAL SOLUTION SUGAR FREE 125MG/5ML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100ML</w:t>
            </w:r>
            <w:r w:rsidR="004B2DEE">
              <w:rPr>
                <w:rFonts w:ascii="Arial" w:hAnsi="Arial" w:cs="Arial"/>
                <w:color w:val="000000"/>
                <w:sz w:val="18"/>
                <w:szCs w:val="18"/>
                <w:lang w:eastAsia="en-GB"/>
              </w:rPr>
              <w:t>)</w:t>
            </w:r>
          </w:p>
        </w:tc>
      </w:tr>
      <w:tr w:rsidR="00D3464C" w:rsidRPr="00D3464C" w14:paraId="79B8F224" w14:textId="77777777" w:rsidTr="00D3464C">
        <w:trPr>
          <w:trHeight w:val="288"/>
        </w:trPr>
        <w:tc>
          <w:tcPr>
            <w:tcW w:w="13120" w:type="dxa"/>
            <w:tcBorders>
              <w:top w:val="nil"/>
              <w:left w:val="nil"/>
              <w:bottom w:val="nil"/>
              <w:right w:val="nil"/>
            </w:tcBorders>
            <w:shd w:val="clear" w:color="auto" w:fill="auto"/>
            <w:noWrap/>
            <w:vAlign w:val="bottom"/>
            <w:hideMark/>
          </w:tcPr>
          <w:p w14:paraId="44227A41" w14:textId="46E4BF14"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PHENOXYMETHYLPENICILLIN ORAL SOLUTION SUGAR FREE 250MG/5ML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100ML</w:t>
            </w:r>
            <w:r w:rsidR="004B2DEE">
              <w:rPr>
                <w:rFonts w:ascii="Arial" w:hAnsi="Arial" w:cs="Arial"/>
                <w:color w:val="000000"/>
                <w:sz w:val="18"/>
                <w:szCs w:val="18"/>
                <w:lang w:eastAsia="en-GB"/>
              </w:rPr>
              <w:t>)</w:t>
            </w:r>
          </w:p>
        </w:tc>
      </w:tr>
      <w:tr w:rsidR="00D3464C" w:rsidRPr="00D3464C" w14:paraId="55D2786B" w14:textId="77777777" w:rsidTr="00D3464C">
        <w:trPr>
          <w:trHeight w:val="288"/>
        </w:trPr>
        <w:tc>
          <w:tcPr>
            <w:tcW w:w="13120" w:type="dxa"/>
            <w:tcBorders>
              <w:top w:val="nil"/>
              <w:left w:val="nil"/>
              <w:bottom w:val="nil"/>
              <w:right w:val="nil"/>
            </w:tcBorders>
            <w:shd w:val="clear" w:color="auto" w:fill="auto"/>
            <w:noWrap/>
            <w:vAlign w:val="bottom"/>
            <w:hideMark/>
          </w:tcPr>
          <w:p w14:paraId="472E49D0"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POSACONAZOLE ORAL SUSPENSION 40MG/ML (105ML)</w:t>
            </w:r>
          </w:p>
        </w:tc>
      </w:tr>
      <w:tr w:rsidR="00D3464C" w:rsidRPr="00D3464C" w14:paraId="0C26FCFD" w14:textId="77777777" w:rsidTr="00D3464C">
        <w:trPr>
          <w:trHeight w:val="288"/>
        </w:trPr>
        <w:tc>
          <w:tcPr>
            <w:tcW w:w="13120" w:type="dxa"/>
            <w:tcBorders>
              <w:top w:val="nil"/>
              <w:left w:val="nil"/>
              <w:bottom w:val="nil"/>
              <w:right w:val="nil"/>
            </w:tcBorders>
            <w:shd w:val="clear" w:color="auto" w:fill="auto"/>
            <w:noWrap/>
            <w:vAlign w:val="bottom"/>
            <w:hideMark/>
          </w:tcPr>
          <w:p w14:paraId="06628222" w14:textId="1FEB96F0"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PREDNISOLONE ORAL SOLUTION 50MG/5ML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30ML</w:t>
            </w:r>
            <w:r w:rsidR="004B2DEE">
              <w:rPr>
                <w:rFonts w:ascii="Arial" w:hAnsi="Arial" w:cs="Arial"/>
                <w:color w:val="000000"/>
                <w:sz w:val="18"/>
                <w:szCs w:val="18"/>
                <w:lang w:eastAsia="en-GB"/>
              </w:rPr>
              <w:t>)</w:t>
            </w:r>
          </w:p>
        </w:tc>
      </w:tr>
      <w:tr w:rsidR="00D3464C" w:rsidRPr="00D3464C" w14:paraId="587CD53A" w14:textId="77777777" w:rsidTr="00D3464C">
        <w:trPr>
          <w:trHeight w:val="288"/>
        </w:trPr>
        <w:tc>
          <w:tcPr>
            <w:tcW w:w="13120" w:type="dxa"/>
            <w:tcBorders>
              <w:top w:val="nil"/>
              <w:left w:val="nil"/>
              <w:bottom w:val="nil"/>
              <w:right w:val="nil"/>
            </w:tcBorders>
            <w:shd w:val="clear" w:color="auto" w:fill="auto"/>
            <w:noWrap/>
            <w:vAlign w:val="bottom"/>
            <w:hideMark/>
          </w:tcPr>
          <w:p w14:paraId="4EC436F3"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PREDNISOLONE ORAL SOLUTION 5MG/5ML UNIT DOSE</w:t>
            </w:r>
          </w:p>
        </w:tc>
      </w:tr>
      <w:tr w:rsidR="00D3464C" w:rsidRPr="00D3464C" w14:paraId="35E5173C" w14:textId="77777777" w:rsidTr="00D3464C">
        <w:trPr>
          <w:trHeight w:val="288"/>
        </w:trPr>
        <w:tc>
          <w:tcPr>
            <w:tcW w:w="13120" w:type="dxa"/>
            <w:tcBorders>
              <w:top w:val="nil"/>
              <w:left w:val="nil"/>
              <w:bottom w:val="nil"/>
              <w:right w:val="nil"/>
            </w:tcBorders>
            <w:shd w:val="clear" w:color="auto" w:fill="auto"/>
            <w:noWrap/>
            <w:vAlign w:val="bottom"/>
            <w:hideMark/>
          </w:tcPr>
          <w:p w14:paraId="480D00D0" w14:textId="21449FB4"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PREGABALIN ORAL SOLUTION SUGAR FREE 20MG/ML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473ML</w:t>
            </w:r>
            <w:r w:rsidR="004B2DEE">
              <w:rPr>
                <w:rFonts w:ascii="Arial" w:hAnsi="Arial" w:cs="Arial"/>
                <w:color w:val="000000"/>
                <w:sz w:val="18"/>
                <w:szCs w:val="18"/>
                <w:lang w:eastAsia="en-GB"/>
              </w:rPr>
              <w:t>)</w:t>
            </w:r>
          </w:p>
        </w:tc>
      </w:tr>
      <w:tr w:rsidR="00D3464C" w:rsidRPr="00D3464C" w14:paraId="4BF247B9" w14:textId="77777777" w:rsidTr="00D3464C">
        <w:trPr>
          <w:trHeight w:val="288"/>
        </w:trPr>
        <w:tc>
          <w:tcPr>
            <w:tcW w:w="13120" w:type="dxa"/>
            <w:tcBorders>
              <w:top w:val="nil"/>
              <w:left w:val="nil"/>
              <w:bottom w:val="nil"/>
              <w:right w:val="nil"/>
            </w:tcBorders>
            <w:shd w:val="clear" w:color="auto" w:fill="auto"/>
            <w:noWrap/>
            <w:vAlign w:val="bottom"/>
            <w:hideMark/>
          </w:tcPr>
          <w:p w14:paraId="30B93350" w14:textId="57769DEC"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PROMAZINE </w:t>
            </w:r>
            <w:r w:rsidR="004B2DEE">
              <w:rPr>
                <w:rFonts w:ascii="Arial" w:hAnsi="Arial" w:cs="Arial"/>
                <w:color w:val="000000"/>
                <w:sz w:val="18"/>
                <w:szCs w:val="18"/>
                <w:lang w:eastAsia="en-GB"/>
              </w:rPr>
              <w:t xml:space="preserve">HYDROCHLORIDE </w:t>
            </w:r>
            <w:r w:rsidRPr="00D3464C">
              <w:rPr>
                <w:rFonts w:ascii="Arial" w:hAnsi="Arial" w:cs="Arial"/>
                <w:color w:val="000000"/>
                <w:sz w:val="18"/>
                <w:szCs w:val="18"/>
                <w:lang w:eastAsia="en-GB"/>
              </w:rPr>
              <w:t xml:space="preserve">ORAL SOLUTION 25MG/5ML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150ML</w:t>
            </w:r>
            <w:r w:rsidR="004B2DEE">
              <w:rPr>
                <w:rFonts w:ascii="Arial" w:hAnsi="Arial" w:cs="Arial"/>
                <w:color w:val="000000"/>
                <w:sz w:val="18"/>
                <w:szCs w:val="18"/>
                <w:lang w:eastAsia="en-GB"/>
              </w:rPr>
              <w:t>)</w:t>
            </w:r>
          </w:p>
        </w:tc>
      </w:tr>
      <w:tr w:rsidR="00D3464C" w:rsidRPr="00D3464C" w14:paraId="7762629B" w14:textId="77777777" w:rsidTr="00D3464C">
        <w:trPr>
          <w:trHeight w:val="288"/>
        </w:trPr>
        <w:tc>
          <w:tcPr>
            <w:tcW w:w="13120" w:type="dxa"/>
            <w:tcBorders>
              <w:top w:val="nil"/>
              <w:left w:val="nil"/>
              <w:bottom w:val="nil"/>
              <w:right w:val="nil"/>
            </w:tcBorders>
            <w:shd w:val="clear" w:color="auto" w:fill="auto"/>
            <w:noWrap/>
            <w:vAlign w:val="bottom"/>
            <w:hideMark/>
          </w:tcPr>
          <w:p w14:paraId="28B65EDF" w14:textId="061D0A98"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PROMAZINE </w:t>
            </w:r>
            <w:r w:rsidR="004B2DEE">
              <w:rPr>
                <w:rFonts w:ascii="Arial" w:hAnsi="Arial" w:cs="Arial"/>
                <w:color w:val="000000"/>
                <w:sz w:val="18"/>
                <w:szCs w:val="18"/>
                <w:lang w:eastAsia="en-GB"/>
              </w:rPr>
              <w:t>HYDROCHLORIDE</w:t>
            </w:r>
            <w:r w:rsidR="004B2DEE" w:rsidRPr="00D3464C">
              <w:rPr>
                <w:rFonts w:ascii="Arial" w:hAnsi="Arial" w:cs="Arial"/>
                <w:color w:val="000000"/>
                <w:sz w:val="18"/>
                <w:szCs w:val="18"/>
                <w:lang w:eastAsia="en-GB"/>
              </w:rPr>
              <w:t xml:space="preserve"> </w:t>
            </w:r>
            <w:r w:rsidRPr="00D3464C">
              <w:rPr>
                <w:rFonts w:ascii="Arial" w:hAnsi="Arial" w:cs="Arial"/>
                <w:color w:val="000000"/>
                <w:sz w:val="18"/>
                <w:szCs w:val="18"/>
                <w:lang w:eastAsia="en-GB"/>
              </w:rPr>
              <w:t xml:space="preserve">ORAL SOLUTION 50MG/5ML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150ML</w:t>
            </w:r>
            <w:r w:rsidR="004B2DEE">
              <w:rPr>
                <w:rFonts w:ascii="Arial" w:hAnsi="Arial" w:cs="Arial"/>
                <w:color w:val="000000"/>
                <w:sz w:val="18"/>
                <w:szCs w:val="18"/>
                <w:lang w:eastAsia="en-GB"/>
              </w:rPr>
              <w:t>)</w:t>
            </w:r>
          </w:p>
        </w:tc>
      </w:tr>
      <w:tr w:rsidR="00D3464C" w:rsidRPr="00D3464C" w14:paraId="5361E410" w14:textId="77777777" w:rsidTr="00D3464C">
        <w:trPr>
          <w:trHeight w:val="288"/>
        </w:trPr>
        <w:tc>
          <w:tcPr>
            <w:tcW w:w="13120" w:type="dxa"/>
            <w:tcBorders>
              <w:top w:val="nil"/>
              <w:left w:val="nil"/>
              <w:bottom w:val="nil"/>
              <w:right w:val="nil"/>
            </w:tcBorders>
            <w:shd w:val="clear" w:color="auto" w:fill="auto"/>
            <w:noWrap/>
            <w:vAlign w:val="bottom"/>
            <w:hideMark/>
          </w:tcPr>
          <w:p w14:paraId="146DCD19" w14:textId="50029A8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PROPRANOLOL</w:t>
            </w:r>
            <w:r w:rsidR="004B2DEE">
              <w:rPr>
                <w:rFonts w:ascii="Arial" w:hAnsi="Arial" w:cs="Arial"/>
                <w:color w:val="000000"/>
                <w:sz w:val="18"/>
                <w:szCs w:val="18"/>
                <w:lang w:eastAsia="en-GB"/>
              </w:rPr>
              <w:t xml:space="preserve"> HYDROCHLORIDE</w:t>
            </w:r>
            <w:r w:rsidRPr="00D3464C">
              <w:rPr>
                <w:rFonts w:ascii="Arial" w:hAnsi="Arial" w:cs="Arial"/>
                <w:color w:val="000000"/>
                <w:sz w:val="18"/>
                <w:szCs w:val="18"/>
                <w:lang w:eastAsia="en-GB"/>
              </w:rPr>
              <w:t xml:space="preserve"> ORAL SOLUTION SF 10MG/5ML </w:t>
            </w:r>
            <w:r w:rsidR="004B2DEE">
              <w:rPr>
                <w:rFonts w:ascii="Arial" w:hAnsi="Arial" w:cs="Arial"/>
                <w:color w:val="000000"/>
                <w:sz w:val="18"/>
                <w:szCs w:val="18"/>
                <w:lang w:eastAsia="en-GB"/>
              </w:rPr>
              <w:t>(1</w:t>
            </w:r>
            <w:r w:rsidRPr="00D3464C">
              <w:rPr>
                <w:rFonts w:ascii="Arial" w:hAnsi="Arial" w:cs="Arial"/>
                <w:color w:val="000000"/>
                <w:sz w:val="18"/>
                <w:szCs w:val="18"/>
                <w:lang w:eastAsia="en-GB"/>
              </w:rPr>
              <w:t>50ML</w:t>
            </w:r>
            <w:r w:rsidR="004B2DEE">
              <w:rPr>
                <w:rFonts w:ascii="Arial" w:hAnsi="Arial" w:cs="Arial"/>
                <w:color w:val="000000"/>
                <w:sz w:val="18"/>
                <w:szCs w:val="18"/>
                <w:lang w:eastAsia="en-GB"/>
              </w:rPr>
              <w:t>)</w:t>
            </w:r>
          </w:p>
        </w:tc>
      </w:tr>
      <w:tr w:rsidR="00D3464C" w:rsidRPr="00D3464C" w14:paraId="0FCEB617" w14:textId="77777777" w:rsidTr="00D3464C">
        <w:trPr>
          <w:trHeight w:val="288"/>
        </w:trPr>
        <w:tc>
          <w:tcPr>
            <w:tcW w:w="13120" w:type="dxa"/>
            <w:tcBorders>
              <w:top w:val="nil"/>
              <w:left w:val="nil"/>
              <w:bottom w:val="nil"/>
              <w:right w:val="nil"/>
            </w:tcBorders>
            <w:shd w:val="clear" w:color="auto" w:fill="auto"/>
            <w:noWrap/>
            <w:vAlign w:val="bottom"/>
            <w:hideMark/>
          </w:tcPr>
          <w:p w14:paraId="6D772B8D" w14:textId="2CBE0E53"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PROPRANOLOL</w:t>
            </w:r>
            <w:r w:rsidR="004B2DEE">
              <w:rPr>
                <w:rFonts w:ascii="Arial" w:hAnsi="Arial" w:cs="Arial"/>
                <w:color w:val="000000"/>
                <w:sz w:val="18"/>
                <w:szCs w:val="18"/>
                <w:lang w:eastAsia="en-GB"/>
              </w:rPr>
              <w:t xml:space="preserve"> HYDROCHLORIDE</w:t>
            </w:r>
            <w:r w:rsidRPr="00D3464C">
              <w:rPr>
                <w:rFonts w:ascii="Arial" w:hAnsi="Arial" w:cs="Arial"/>
                <w:color w:val="000000"/>
                <w:sz w:val="18"/>
                <w:szCs w:val="18"/>
                <w:lang w:eastAsia="en-GB"/>
              </w:rPr>
              <w:t xml:space="preserve"> ORAL SOLUTION SF 40MG/5ML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150ML</w:t>
            </w:r>
            <w:r w:rsidR="004B2DEE">
              <w:rPr>
                <w:rFonts w:ascii="Arial" w:hAnsi="Arial" w:cs="Arial"/>
                <w:color w:val="000000"/>
                <w:sz w:val="18"/>
                <w:szCs w:val="18"/>
                <w:lang w:eastAsia="en-GB"/>
              </w:rPr>
              <w:t>)</w:t>
            </w:r>
          </w:p>
        </w:tc>
      </w:tr>
      <w:tr w:rsidR="00D3464C" w:rsidRPr="00D3464C" w14:paraId="239AE66B" w14:textId="77777777" w:rsidTr="00D3464C">
        <w:trPr>
          <w:trHeight w:val="288"/>
        </w:trPr>
        <w:tc>
          <w:tcPr>
            <w:tcW w:w="13120" w:type="dxa"/>
            <w:tcBorders>
              <w:top w:val="nil"/>
              <w:left w:val="nil"/>
              <w:bottom w:val="nil"/>
              <w:right w:val="nil"/>
            </w:tcBorders>
            <w:shd w:val="clear" w:color="auto" w:fill="auto"/>
            <w:noWrap/>
            <w:vAlign w:val="bottom"/>
            <w:hideMark/>
          </w:tcPr>
          <w:p w14:paraId="082C3932" w14:textId="7AA1D039"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PROPRANOLOL </w:t>
            </w:r>
            <w:r w:rsidR="004B2DEE">
              <w:rPr>
                <w:rFonts w:ascii="Arial" w:hAnsi="Arial" w:cs="Arial"/>
                <w:color w:val="000000"/>
                <w:sz w:val="18"/>
                <w:szCs w:val="18"/>
                <w:lang w:eastAsia="en-GB"/>
              </w:rPr>
              <w:t>HYDROCHLORIDE</w:t>
            </w:r>
            <w:r w:rsidR="004B2DEE" w:rsidRPr="00D3464C">
              <w:rPr>
                <w:rFonts w:ascii="Arial" w:hAnsi="Arial" w:cs="Arial"/>
                <w:color w:val="000000"/>
                <w:sz w:val="18"/>
                <w:szCs w:val="18"/>
                <w:lang w:eastAsia="en-GB"/>
              </w:rPr>
              <w:t xml:space="preserve"> </w:t>
            </w:r>
            <w:r w:rsidRPr="00D3464C">
              <w:rPr>
                <w:rFonts w:ascii="Arial" w:hAnsi="Arial" w:cs="Arial"/>
                <w:color w:val="000000"/>
                <w:sz w:val="18"/>
                <w:szCs w:val="18"/>
                <w:lang w:eastAsia="en-GB"/>
              </w:rPr>
              <w:t xml:space="preserve">ORAL SOLUTION SF 50MG/5ML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150ML</w:t>
            </w:r>
            <w:r w:rsidR="004B2DEE">
              <w:rPr>
                <w:rFonts w:ascii="Arial" w:hAnsi="Arial" w:cs="Arial"/>
                <w:color w:val="000000"/>
                <w:sz w:val="18"/>
                <w:szCs w:val="18"/>
                <w:lang w:eastAsia="en-GB"/>
              </w:rPr>
              <w:t>)</w:t>
            </w:r>
          </w:p>
        </w:tc>
      </w:tr>
      <w:tr w:rsidR="00D3464C" w:rsidRPr="00D3464C" w14:paraId="244379F8" w14:textId="77777777" w:rsidTr="00D3464C">
        <w:trPr>
          <w:trHeight w:val="288"/>
        </w:trPr>
        <w:tc>
          <w:tcPr>
            <w:tcW w:w="13120" w:type="dxa"/>
            <w:tcBorders>
              <w:top w:val="nil"/>
              <w:left w:val="nil"/>
              <w:bottom w:val="nil"/>
              <w:right w:val="nil"/>
            </w:tcBorders>
            <w:shd w:val="clear" w:color="auto" w:fill="auto"/>
            <w:noWrap/>
            <w:vAlign w:val="bottom"/>
            <w:hideMark/>
          </w:tcPr>
          <w:p w14:paraId="088653A4" w14:textId="1D9BBCAC"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PROPRANOLOL </w:t>
            </w:r>
            <w:r w:rsidR="004B2DEE">
              <w:rPr>
                <w:rFonts w:ascii="Arial" w:hAnsi="Arial" w:cs="Arial"/>
                <w:color w:val="000000"/>
                <w:sz w:val="18"/>
                <w:szCs w:val="18"/>
                <w:lang w:eastAsia="en-GB"/>
              </w:rPr>
              <w:t>HYDROCHLORIDE</w:t>
            </w:r>
            <w:r w:rsidR="004B2DEE" w:rsidRPr="00D3464C">
              <w:rPr>
                <w:rFonts w:ascii="Arial" w:hAnsi="Arial" w:cs="Arial"/>
                <w:color w:val="000000"/>
                <w:sz w:val="18"/>
                <w:szCs w:val="18"/>
                <w:lang w:eastAsia="en-GB"/>
              </w:rPr>
              <w:t xml:space="preserve"> </w:t>
            </w:r>
            <w:r w:rsidRPr="00D3464C">
              <w:rPr>
                <w:rFonts w:ascii="Arial" w:hAnsi="Arial" w:cs="Arial"/>
                <w:color w:val="000000"/>
                <w:sz w:val="18"/>
                <w:szCs w:val="18"/>
                <w:lang w:eastAsia="en-GB"/>
              </w:rPr>
              <w:t xml:space="preserve">ORAL SOLUTION SF 5MG/5ML </w:t>
            </w:r>
            <w:r w:rsidR="004B2DEE">
              <w:rPr>
                <w:rFonts w:ascii="Arial" w:hAnsi="Arial" w:cs="Arial"/>
                <w:color w:val="000000"/>
                <w:sz w:val="18"/>
                <w:szCs w:val="18"/>
                <w:lang w:eastAsia="en-GB"/>
              </w:rPr>
              <w:t>(</w:t>
            </w:r>
            <w:r w:rsidRPr="00D3464C">
              <w:rPr>
                <w:rFonts w:ascii="Arial" w:hAnsi="Arial" w:cs="Arial"/>
                <w:color w:val="000000"/>
                <w:sz w:val="18"/>
                <w:szCs w:val="18"/>
                <w:lang w:eastAsia="en-GB"/>
              </w:rPr>
              <w:t>150ML</w:t>
            </w:r>
            <w:r w:rsidR="004B2DEE">
              <w:rPr>
                <w:rFonts w:ascii="Arial" w:hAnsi="Arial" w:cs="Arial"/>
                <w:color w:val="000000"/>
                <w:sz w:val="18"/>
                <w:szCs w:val="18"/>
                <w:lang w:eastAsia="en-GB"/>
              </w:rPr>
              <w:t>)</w:t>
            </w:r>
          </w:p>
        </w:tc>
      </w:tr>
      <w:tr w:rsidR="00D3464C" w:rsidRPr="00D3464C" w14:paraId="7734107A" w14:textId="77777777" w:rsidTr="00D3464C">
        <w:trPr>
          <w:trHeight w:val="288"/>
        </w:trPr>
        <w:tc>
          <w:tcPr>
            <w:tcW w:w="13120" w:type="dxa"/>
            <w:tcBorders>
              <w:top w:val="nil"/>
              <w:left w:val="nil"/>
              <w:bottom w:val="nil"/>
              <w:right w:val="nil"/>
            </w:tcBorders>
            <w:shd w:val="clear" w:color="auto" w:fill="auto"/>
            <w:noWrap/>
            <w:vAlign w:val="bottom"/>
            <w:hideMark/>
          </w:tcPr>
          <w:p w14:paraId="4BAAEC32" w14:textId="46AE91BD"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RAMIPRIL ORAL SOLUTION SUGAR FREE 2.5MG/5ML </w:t>
            </w:r>
            <w:r w:rsidR="00002A15">
              <w:rPr>
                <w:rFonts w:ascii="Arial" w:hAnsi="Arial" w:cs="Arial"/>
                <w:color w:val="000000"/>
                <w:sz w:val="18"/>
                <w:szCs w:val="18"/>
                <w:lang w:eastAsia="en-GB"/>
              </w:rPr>
              <w:t>(</w:t>
            </w:r>
            <w:r w:rsidRPr="00D3464C">
              <w:rPr>
                <w:rFonts w:ascii="Arial" w:hAnsi="Arial" w:cs="Arial"/>
                <w:color w:val="000000"/>
                <w:sz w:val="18"/>
                <w:szCs w:val="18"/>
                <w:lang w:eastAsia="en-GB"/>
              </w:rPr>
              <w:t>150ML</w:t>
            </w:r>
            <w:r w:rsidR="00002A15">
              <w:rPr>
                <w:rFonts w:ascii="Arial" w:hAnsi="Arial" w:cs="Arial"/>
                <w:color w:val="000000"/>
                <w:sz w:val="18"/>
                <w:szCs w:val="18"/>
                <w:lang w:eastAsia="en-GB"/>
              </w:rPr>
              <w:t>)</w:t>
            </w:r>
          </w:p>
        </w:tc>
      </w:tr>
      <w:tr w:rsidR="00D3464C" w:rsidRPr="00D3464C" w14:paraId="134E8DE0" w14:textId="77777777" w:rsidTr="00D3464C">
        <w:trPr>
          <w:trHeight w:val="288"/>
        </w:trPr>
        <w:tc>
          <w:tcPr>
            <w:tcW w:w="13120" w:type="dxa"/>
            <w:tcBorders>
              <w:top w:val="nil"/>
              <w:left w:val="nil"/>
              <w:bottom w:val="nil"/>
              <w:right w:val="nil"/>
            </w:tcBorders>
            <w:shd w:val="clear" w:color="auto" w:fill="auto"/>
            <w:noWrap/>
            <w:vAlign w:val="bottom"/>
            <w:hideMark/>
          </w:tcPr>
          <w:p w14:paraId="2369221E" w14:textId="36B78465"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RIFAMPICIN </w:t>
            </w:r>
            <w:r w:rsidR="00002A15">
              <w:rPr>
                <w:rFonts w:ascii="Arial" w:hAnsi="Arial" w:cs="Arial"/>
                <w:color w:val="000000"/>
                <w:sz w:val="18"/>
                <w:szCs w:val="18"/>
                <w:lang w:eastAsia="en-GB"/>
              </w:rPr>
              <w:t xml:space="preserve">ORAL SUSPENSION </w:t>
            </w:r>
            <w:r w:rsidRPr="00D3464C">
              <w:rPr>
                <w:rFonts w:ascii="Arial" w:hAnsi="Arial" w:cs="Arial"/>
                <w:color w:val="000000"/>
                <w:sz w:val="18"/>
                <w:szCs w:val="18"/>
                <w:lang w:eastAsia="en-GB"/>
              </w:rPr>
              <w:t xml:space="preserve">100MG/5ML </w:t>
            </w:r>
            <w:r w:rsidR="00002A15">
              <w:rPr>
                <w:rFonts w:ascii="Arial" w:hAnsi="Arial" w:cs="Arial"/>
                <w:color w:val="000000"/>
                <w:sz w:val="18"/>
                <w:szCs w:val="18"/>
                <w:lang w:eastAsia="en-GB"/>
              </w:rPr>
              <w:t>(</w:t>
            </w:r>
            <w:r w:rsidRPr="00D3464C">
              <w:rPr>
                <w:rFonts w:ascii="Arial" w:hAnsi="Arial" w:cs="Arial"/>
                <w:color w:val="000000"/>
                <w:sz w:val="18"/>
                <w:szCs w:val="18"/>
                <w:lang w:eastAsia="en-GB"/>
              </w:rPr>
              <w:t>120ML</w:t>
            </w:r>
            <w:r w:rsidR="00002A15">
              <w:rPr>
                <w:rFonts w:ascii="Arial" w:hAnsi="Arial" w:cs="Arial"/>
                <w:color w:val="000000"/>
                <w:sz w:val="18"/>
                <w:szCs w:val="18"/>
                <w:lang w:eastAsia="en-GB"/>
              </w:rPr>
              <w:t>)</w:t>
            </w:r>
          </w:p>
        </w:tc>
      </w:tr>
      <w:tr w:rsidR="00D3464C" w:rsidRPr="00D3464C" w14:paraId="3543EA10" w14:textId="77777777" w:rsidTr="00D3464C">
        <w:trPr>
          <w:trHeight w:val="288"/>
        </w:trPr>
        <w:tc>
          <w:tcPr>
            <w:tcW w:w="13120" w:type="dxa"/>
            <w:tcBorders>
              <w:top w:val="nil"/>
              <w:left w:val="nil"/>
              <w:bottom w:val="nil"/>
              <w:right w:val="nil"/>
            </w:tcBorders>
            <w:shd w:val="clear" w:color="auto" w:fill="auto"/>
            <w:noWrap/>
            <w:vAlign w:val="bottom"/>
            <w:hideMark/>
          </w:tcPr>
          <w:p w14:paraId="47A58DF6" w14:textId="3DCC2C68"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RILUZOLE ORAL SUSPENSION </w:t>
            </w:r>
            <w:r w:rsidR="00002A15">
              <w:rPr>
                <w:rFonts w:ascii="Arial" w:hAnsi="Arial" w:cs="Arial"/>
                <w:color w:val="000000"/>
                <w:sz w:val="18"/>
                <w:szCs w:val="18"/>
                <w:lang w:eastAsia="en-GB"/>
              </w:rPr>
              <w:t>SUGAR FREE</w:t>
            </w:r>
            <w:r w:rsidRPr="00D3464C">
              <w:rPr>
                <w:rFonts w:ascii="Arial" w:hAnsi="Arial" w:cs="Arial"/>
                <w:color w:val="000000"/>
                <w:sz w:val="18"/>
                <w:szCs w:val="18"/>
                <w:lang w:eastAsia="en-GB"/>
              </w:rPr>
              <w:t xml:space="preserve"> 25MG/5ML </w:t>
            </w:r>
            <w:r w:rsidR="00002A15">
              <w:rPr>
                <w:rFonts w:ascii="Arial" w:hAnsi="Arial" w:cs="Arial"/>
                <w:color w:val="000000"/>
                <w:sz w:val="18"/>
                <w:szCs w:val="18"/>
                <w:lang w:eastAsia="en-GB"/>
              </w:rPr>
              <w:t>(</w:t>
            </w:r>
            <w:r w:rsidRPr="00D3464C">
              <w:rPr>
                <w:rFonts w:ascii="Arial" w:hAnsi="Arial" w:cs="Arial"/>
                <w:color w:val="000000"/>
                <w:sz w:val="18"/>
                <w:szCs w:val="18"/>
                <w:lang w:eastAsia="en-GB"/>
              </w:rPr>
              <w:t>300ML</w:t>
            </w:r>
            <w:r w:rsidR="00002A15">
              <w:rPr>
                <w:rFonts w:ascii="Arial" w:hAnsi="Arial" w:cs="Arial"/>
                <w:color w:val="000000"/>
                <w:sz w:val="18"/>
                <w:szCs w:val="18"/>
                <w:lang w:eastAsia="en-GB"/>
              </w:rPr>
              <w:t>)</w:t>
            </w:r>
          </w:p>
        </w:tc>
      </w:tr>
      <w:tr w:rsidR="00D3464C" w:rsidRPr="00D3464C" w14:paraId="3E805C74" w14:textId="77777777" w:rsidTr="00D3464C">
        <w:trPr>
          <w:trHeight w:val="288"/>
        </w:trPr>
        <w:tc>
          <w:tcPr>
            <w:tcW w:w="13120" w:type="dxa"/>
            <w:tcBorders>
              <w:top w:val="nil"/>
              <w:left w:val="nil"/>
              <w:bottom w:val="nil"/>
              <w:right w:val="nil"/>
            </w:tcBorders>
            <w:shd w:val="clear" w:color="auto" w:fill="auto"/>
            <w:noWrap/>
            <w:vAlign w:val="bottom"/>
            <w:hideMark/>
          </w:tcPr>
          <w:p w14:paraId="09773D89" w14:textId="6FA122B0"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RISPERIDONE </w:t>
            </w:r>
            <w:r w:rsidR="00002A15">
              <w:rPr>
                <w:rFonts w:ascii="Arial" w:hAnsi="Arial" w:cs="Arial"/>
                <w:color w:val="000000"/>
                <w:sz w:val="18"/>
                <w:szCs w:val="18"/>
                <w:lang w:eastAsia="en-GB"/>
              </w:rPr>
              <w:t>ORAL SOLUTION SUGAR FREE</w:t>
            </w:r>
            <w:r w:rsidRPr="00D3464C">
              <w:rPr>
                <w:rFonts w:ascii="Arial" w:hAnsi="Arial" w:cs="Arial"/>
                <w:color w:val="000000"/>
                <w:sz w:val="18"/>
                <w:szCs w:val="18"/>
                <w:lang w:eastAsia="en-GB"/>
              </w:rPr>
              <w:t xml:space="preserve"> 1MG/1ML </w:t>
            </w:r>
            <w:r w:rsidR="00002A15">
              <w:rPr>
                <w:rFonts w:ascii="Arial" w:hAnsi="Arial" w:cs="Arial"/>
                <w:color w:val="000000"/>
                <w:sz w:val="18"/>
                <w:szCs w:val="18"/>
                <w:lang w:eastAsia="en-GB"/>
              </w:rPr>
              <w:t>(</w:t>
            </w:r>
            <w:r w:rsidRPr="00D3464C">
              <w:rPr>
                <w:rFonts w:ascii="Arial" w:hAnsi="Arial" w:cs="Arial"/>
                <w:color w:val="000000"/>
                <w:sz w:val="18"/>
                <w:szCs w:val="18"/>
                <w:lang w:eastAsia="en-GB"/>
              </w:rPr>
              <w:t>100ML</w:t>
            </w:r>
            <w:r w:rsidR="00002A15">
              <w:rPr>
                <w:rFonts w:ascii="Arial" w:hAnsi="Arial" w:cs="Arial"/>
                <w:color w:val="000000"/>
                <w:sz w:val="18"/>
                <w:szCs w:val="18"/>
                <w:lang w:eastAsia="en-GB"/>
              </w:rPr>
              <w:t>)</w:t>
            </w:r>
          </w:p>
        </w:tc>
      </w:tr>
      <w:tr w:rsidR="00D3464C" w:rsidRPr="00D3464C" w14:paraId="6C0BC0B5" w14:textId="77777777" w:rsidTr="00D3464C">
        <w:trPr>
          <w:trHeight w:val="288"/>
        </w:trPr>
        <w:tc>
          <w:tcPr>
            <w:tcW w:w="13120" w:type="dxa"/>
            <w:tcBorders>
              <w:top w:val="nil"/>
              <w:left w:val="nil"/>
              <w:bottom w:val="nil"/>
              <w:right w:val="nil"/>
            </w:tcBorders>
            <w:shd w:val="clear" w:color="auto" w:fill="auto"/>
            <w:vAlign w:val="center"/>
            <w:hideMark/>
          </w:tcPr>
          <w:p w14:paraId="5D67A402" w14:textId="69305322" w:rsidR="00D3464C" w:rsidRPr="00D3464C" w:rsidRDefault="00D3464C" w:rsidP="00D3464C">
            <w:pPr>
              <w:rPr>
                <w:rFonts w:ascii="Arial" w:hAnsi="Arial" w:cs="Arial"/>
                <w:sz w:val="18"/>
                <w:szCs w:val="18"/>
                <w:lang w:eastAsia="en-GB"/>
              </w:rPr>
            </w:pPr>
            <w:r w:rsidRPr="00D3464C">
              <w:rPr>
                <w:rFonts w:ascii="Arial" w:hAnsi="Arial" w:cs="Arial"/>
                <w:sz w:val="18"/>
                <w:szCs w:val="18"/>
                <w:lang w:eastAsia="en-GB"/>
              </w:rPr>
              <w:t xml:space="preserve">RIVASTIGMINE ORAL SOLUTION SUGAR FREE 2MG/ML </w:t>
            </w:r>
            <w:r w:rsidR="00002A15">
              <w:rPr>
                <w:rFonts w:ascii="Arial" w:hAnsi="Arial" w:cs="Arial"/>
                <w:sz w:val="18"/>
                <w:szCs w:val="18"/>
                <w:lang w:eastAsia="en-GB"/>
              </w:rPr>
              <w:t>(</w:t>
            </w:r>
            <w:r w:rsidRPr="00D3464C">
              <w:rPr>
                <w:rFonts w:ascii="Arial" w:hAnsi="Arial" w:cs="Arial"/>
                <w:sz w:val="18"/>
                <w:szCs w:val="18"/>
                <w:lang w:eastAsia="en-GB"/>
              </w:rPr>
              <w:t>120ML</w:t>
            </w:r>
            <w:r w:rsidR="00002A15">
              <w:rPr>
                <w:rFonts w:ascii="Arial" w:hAnsi="Arial" w:cs="Arial"/>
                <w:sz w:val="18"/>
                <w:szCs w:val="18"/>
                <w:lang w:eastAsia="en-GB"/>
              </w:rPr>
              <w:t>)</w:t>
            </w:r>
          </w:p>
        </w:tc>
      </w:tr>
      <w:tr w:rsidR="00D3464C" w:rsidRPr="00D3464C" w14:paraId="2D8400C2" w14:textId="77777777" w:rsidTr="00D3464C">
        <w:trPr>
          <w:trHeight w:val="288"/>
        </w:trPr>
        <w:tc>
          <w:tcPr>
            <w:tcW w:w="13120" w:type="dxa"/>
            <w:tcBorders>
              <w:top w:val="nil"/>
              <w:left w:val="nil"/>
              <w:bottom w:val="nil"/>
              <w:right w:val="nil"/>
            </w:tcBorders>
            <w:shd w:val="clear" w:color="auto" w:fill="auto"/>
            <w:noWrap/>
            <w:vAlign w:val="bottom"/>
            <w:hideMark/>
          </w:tcPr>
          <w:p w14:paraId="19ECD3BF"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SIMPLE LINCTUS  200ML</w:t>
            </w:r>
          </w:p>
        </w:tc>
      </w:tr>
      <w:tr w:rsidR="00D3464C" w:rsidRPr="00D3464C" w14:paraId="601CF255" w14:textId="77777777" w:rsidTr="00D3464C">
        <w:trPr>
          <w:trHeight w:val="288"/>
        </w:trPr>
        <w:tc>
          <w:tcPr>
            <w:tcW w:w="13120" w:type="dxa"/>
            <w:tcBorders>
              <w:top w:val="nil"/>
              <w:left w:val="nil"/>
              <w:bottom w:val="nil"/>
              <w:right w:val="nil"/>
            </w:tcBorders>
            <w:shd w:val="clear" w:color="auto" w:fill="auto"/>
            <w:noWrap/>
            <w:vAlign w:val="bottom"/>
            <w:hideMark/>
          </w:tcPr>
          <w:p w14:paraId="3C1DD90F" w14:textId="66B1BC10"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SIMPLE LINCTUS </w:t>
            </w:r>
            <w:r w:rsidR="00002A15">
              <w:rPr>
                <w:rFonts w:ascii="Arial" w:hAnsi="Arial" w:cs="Arial"/>
                <w:color w:val="000000"/>
                <w:sz w:val="18"/>
                <w:szCs w:val="18"/>
                <w:lang w:eastAsia="en-GB"/>
              </w:rPr>
              <w:t>SUGAR FREE</w:t>
            </w:r>
            <w:r w:rsidRPr="00D3464C">
              <w:rPr>
                <w:rFonts w:ascii="Arial" w:hAnsi="Arial" w:cs="Arial"/>
                <w:color w:val="000000"/>
                <w:sz w:val="18"/>
                <w:szCs w:val="18"/>
                <w:lang w:eastAsia="en-GB"/>
              </w:rPr>
              <w:t xml:space="preserve">  200ML</w:t>
            </w:r>
          </w:p>
        </w:tc>
      </w:tr>
      <w:tr w:rsidR="00D3464C" w:rsidRPr="00D3464C" w14:paraId="26889D13" w14:textId="77777777" w:rsidTr="00D3464C">
        <w:trPr>
          <w:trHeight w:val="288"/>
        </w:trPr>
        <w:tc>
          <w:tcPr>
            <w:tcW w:w="13120" w:type="dxa"/>
            <w:tcBorders>
              <w:top w:val="nil"/>
              <w:left w:val="nil"/>
              <w:bottom w:val="nil"/>
              <w:right w:val="nil"/>
            </w:tcBorders>
            <w:shd w:val="clear" w:color="auto" w:fill="auto"/>
            <w:noWrap/>
            <w:vAlign w:val="bottom"/>
            <w:hideMark/>
          </w:tcPr>
          <w:p w14:paraId="51899792" w14:textId="13A02F8B" w:rsidR="00D3464C" w:rsidRPr="00D3464C" w:rsidRDefault="00002A15" w:rsidP="00D3464C">
            <w:pPr>
              <w:rPr>
                <w:rFonts w:ascii="Arial" w:hAnsi="Arial" w:cs="Arial"/>
                <w:color w:val="000000"/>
                <w:sz w:val="18"/>
                <w:szCs w:val="18"/>
                <w:lang w:eastAsia="en-GB"/>
              </w:rPr>
            </w:pPr>
            <w:r w:rsidRPr="00002A15">
              <w:rPr>
                <w:rFonts w:ascii="Arial" w:hAnsi="Arial" w:cs="Arial"/>
                <w:color w:val="000000"/>
                <w:sz w:val="18"/>
                <w:szCs w:val="18"/>
                <w:lang w:eastAsia="en-GB"/>
              </w:rPr>
              <w:t>SODIUM ALGINATE/POTASSIUM HYDROGEN CARBONATE ORAL SUSPENSION SUGAR FREE 500/100MG/5ML (150ML)</w:t>
            </w:r>
          </w:p>
        </w:tc>
      </w:tr>
      <w:tr w:rsidR="00D3464C" w:rsidRPr="00D3464C" w14:paraId="00000D0B" w14:textId="77777777" w:rsidTr="00D3464C">
        <w:trPr>
          <w:trHeight w:val="288"/>
        </w:trPr>
        <w:tc>
          <w:tcPr>
            <w:tcW w:w="13120" w:type="dxa"/>
            <w:tcBorders>
              <w:top w:val="nil"/>
              <w:left w:val="nil"/>
              <w:bottom w:val="nil"/>
              <w:right w:val="nil"/>
            </w:tcBorders>
            <w:shd w:val="clear" w:color="auto" w:fill="auto"/>
            <w:noWrap/>
            <w:vAlign w:val="bottom"/>
            <w:hideMark/>
          </w:tcPr>
          <w:p w14:paraId="61FE9DFE" w14:textId="1B091079" w:rsidR="00D3464C" w:rsidRPr="00D3464C" w:rsidRDefault="00002A15" w:rsidP="00D3464C">
            <w:pPr>
              <w:rPr>
                <w:rFonts w:ascii="Arial" w:hAnsi="Arial" w:cs="Arial"/>
                <w:color w:val="000000"/>
                <w:sz w:val="18"/>
                <w:szCs w:val="18"/>
                <w:lang w:eastAsia="en-GB"/>
              </w:rPr>
            </w:pPr>
            <w:r w:rsidRPr="00002A15">
              <w:rPr>
                <w:rFonts w:ascii="Arial" w:hAnsi="Arial" w:cs="Arial"/>
                <w:color w:val="000000"/>
                <w:sz w:val="18"/>
                <w:szCs w:val="18"/>
                <w:lang w:eastAsia="en-GB"/>
              </w:rPr>
              <w:lastRenderedPageBreak/>
              <w:t>SODIUM ALGINATE/POTASSIUM HYDROGEN CARBONATE ORAL SUSPENSION SUGAR FREE 500/100MG/5ML (250ML)</w:t>
            </w:r>
          </w:p>
        </w:tc>
      </w:tr>
      <w:tr w:rsidR="00D3464C" w:rsidRPr="00D3464C" w14:paraId="4B14F5D0" w14:textId="77777777" w:rsidTr="00D3464C">
        <w:trPr>
          <w:trHeight w:val="288"/>
        </w:trPr>
        <w:tc>
          <w:tcPr>
            <w:tcW w:w="13120" w:type="dxa"/>
            <w:tcBorders>
              <w:top w:val="nil"/>
              <w:left w:val="nil"/>
              <w:bottom w:val="nil"/>
              <w:right w:val="nil"/>
            </w:tcBorders>
            <w:shd w:val="clear" w:color="auto" w:fill="auto"/>
            <w:noWrap/>
            <w:vAlign w:val="bottom"/>
            <w:hideMark/>
          </w:tcPr>
          <w:p w14:paraId="1D010476" w14:textId="45F5FD6C" w:rsidR="00D3464C" w:rsidRPr="00D3464C" w:rsidRDefault="00002A15" w:rsidP="00D3464C">
            <w:pPr>
              <w:rPr>
                <w:rFonts w:ascii="Arial" w:hAnsi="Arial" w:cs="Arial"/>
                <w:color w:val="000000"/>
                <w:sz w:val="18"/>
                <w:szCs w:val="18"/>
                <w:lang w:eastAsia="en-GB"/>
              </w:rPr>
            </w:pPr>
            <w:r w:rsidRPr="00002A15">
              <w:rPr>
                <w:rFonts w:ascii="Arial" w:hAnsi="Arial" w:cs="Arial"/>
                <w:color w:val="000000"/>
                <w:sz w:val="18"/>
                <w:szCs w:val="18"/>
                <w:lang w:eastAsia="en-GB"/>
              </w:rPr>
              <w:t>SODIUM ALGINATE/POTASSIUM HYDROGEN CARBONATE ORAL SUSPENSION SUGAR FREE 500/100MG/5ML (500ML)</w:t>
            </w:r>
          </w:p>
        </w:tc>
      </w:tr>
      <w:tr w:rsidR="00D3464C" w:rsidRPr="00D3464C" w14:paraId="3CAE7240" w14:textId="77777777" w:rsidTr="00D3464C">
        <w:trPr>
          <w:trHeight w:val="288"/>
        </w:trPr>
        <w:tc>
          <w:tcPr>
            <w:tcW w:w="13120" w:type="dxa"/>
            <w:tcBorders>
              <w:top w:val="nil"/>
              <w:left w:val="nil"/>
              <w:bottom w:val="nil"/>
              <w:right w:val="nil"/>
            </w:tcBorders>
            <w:shd w:val="clear" w:color="auto" w:fill="auto"/>
            <w:noWrap/>
            <w:vAlign w:val="bottom"/>
            <w:hideMark/>
          </w:tcPr>
          <w:p w14:paraId="7E27171B" w14:textId="59BDE786"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SODIUM BICARBONATE ORAL SOLUTION 420MG/5ML</w:t>
            </w:r>
            <w:r w:rsidR="00002A15">
              <w:rPr>
                <w:rFonts w:ascii="Arial" w:hAnsi="Arial" w:cs="Arial"/>
                <w:color w:val="000000"/>
                <w:sz w:val="18"/>
                <w:szCs w:val="18"/>
                <w:lang w:eastAsia="en-GB"/>
              </w:rPr>
              <w:t xml:space="preserve"> (1MMOL/ML)</w:t>
            </w:r>
            <w:r w:rsidRPr="00D3464C">
              <w:rPr>
                <w:rFonts w:ascii="Arial" w:hAnsi="Arial" w:cs="Arial"/>
                <w:color w:val="000000"/>
                <w:sz w:val="18"/>
                <w:szCs w:val="18"/>
                <w:lang w:eastAsia="en-GB"/>
              </w:rPr>
              <w:t xml:space="preserve"> </w:t>
            </w:r>
            <w:r w:rsidR="00002A15">
              <w:rPr>
                <w:rFonts w:ascii="Arial" w:hAnsi="Arial" w:cs="Arial"/>
                <w:color w:val="000000"/>
                <w:sz w:val="18"/>
                <w:szCs w:val="18"/>
                <w:lang w:eastAsia="en-GB"/>
              </w:rPr>
              <w:t>(</w:t>
            </w:r>
            <w:r w:rsidRPr="00D3464C">
              <w:rPr>
                <w:rFonts w:ascii="Arial" w:hAnsi="Arial" w:cs="Arial"/>
                <w:color w:val="000000"/>
                <w:sz w:val="18"/>
                <w:szCs w:val="18"/>
                <w:lang w:eastAsia="en-GB"/>
              </w:rPr>
              <w:t>100ML</w:t>
            </w:r>
            <w:r w:rsidR="00002A15">
              <w:rPr>
                <w:rFonts w:ascii="Arial" w:hAnsi="Arial" w:cs="Arial"/>
                <w:color w:val="000000"/>
                <w:sz w:val="18"/>
                <w:szCs w:val="18"/>
                <w:lang w:eastAsia="en-GB"/>
              </w:rPr>
              <w:t>)</w:t>
            </w:r>
          </w:p>
        </w:tc>
      </w:tr>
      <w:tr w:rsidR="00D3464C" w:rsidRPr="00D3464C" w14:paraId="445290B3" w14:textId="77777777" w:rsidTr="00D3464C">
        <w:trPr>
          <w:trHeight w:val="288"/>
        </w:trPr>
        <w:tc>
          <w:tcPr>
            <w:tcW w:w="13120" w:type="dxa"/>
            <w:tcBorders>
              <w:top w:val="nil"/>
              <w:left w:val="nil"/>
              <w:bottom w:val="nil"/>
              <w:right w:val="nil"/>
            </w:tcBorders>
            <w:shd w:val="clear" w:color="auto" w:fill="auto"/>
            <w:noWrap/>
            <w:vAlign w:val="bottom"/>
            <w:hideMark/>
          </w:tcPr>
          <w:p w14:paraId="0B61DC71" w14:textId="2B8AC1B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SODIUM BICARBONATE ORAL SOLUTION 420MG/5ML</w:t>
            </w:r>
            <w:r w:rsidR="00002A15">
              <w:rPr>
                <w:rFonts w:ascii="Arial" w:hAnsi="Arial" w:cs="Arial"/>
                <w:color w:val="000000"/>
                <w:sz w:val="18"/>
                <w:szCs w:val="18"/>
                <w:lang w:eastAsia="en-GB"/>
              </w:rPr>
              <w:t xml:space="preserve"> (1MMOL/ML) (</w:t>
            </w:r>
            <w:r w:rsidRPr="00D3464C">
              <w:rPr>
                <w:rFonts w:ascii="Arial" w:hAnsi="Arial" w:cs="Arial"/>
                <w:color w:val="000000"/>
                <w:sz w:val="18"/>
                <w:szCs w:val="18"/>
                <w:lang w:eastAsia="en-GB"/>
              </w:rPr>
              <w:t>500ML</w:t>
            </w:r>
            <w:r w:rsidR="00002A15">
              <w:rPr>
                <w:rFonts w:ascii="Arial" w:hAnsi="Arial" w:cs="Arial"/>
                <w:color w:val="000000"/>
                <w:sz w:val="18"/>
                <w:szCs w:val="18"/>
                <w:lang w:eastAsia="en-GB"/>
              </w:rPr>
              <w:t>)</w:t>
            </w:r>
          </w:p>
        </w:tc>
      </w:tr>
      <w:tr w:rsidR="00D3464C" w:rsidRPr="00002A15" w14:paraId="65931EB2" w14:textId="77777777" w:rsidTr="00D3464C">
        <w:trPr>
          <w:trHeight w:val="288"/>
        </w:trPr>
        <w:tc>
          <w:tcPr>
            <w:tcW w:w="13120" w:type="dxa"/>
            <w:tcBorders>
              <w:top w:val="nil"/>
              <w:left w:val="nil"/>
              <w:bottom w:val="nil"/>
              <w:right w:val="nil"/>
            </w:tcBorders>
            <w:shd w:val="clear" w:color="auto" w:fill="auto"/>
            <w:noWrap/>
            <w:vAlign w:val="bottom"/>
            <w:hideMark/>
          </w:tcPr>
          <w:p w14:paraId="1FA61EE5" w14:textId="77777777" w:rsidR="00002A15" w:rsidRPr="00002A15" w:rsidRDefault="00002A15" w:rsidP="00002A15">
            <w:pPr>
              <w:rPr>
                <w:rFonts w:ascii="Arial" w:hAnsi="Arial" w:cs="Arial"/>
                <w:color w:val="000000"/>
                <w:sz w:val="18"/>
                <w:szCs w:val="18"/>
              </w:rPr>
            </w:pPr>
            <w:r w:rsidRPr="00002A15">
              <w:rPr>
                <w:rFonts w:ascii="Arial" w:hAnsi="Arial" w:cs="Arial"/>
                <w:color w:val="000000"/>
                <w:sz w:val="18"/>
                <w:szCs w:val="18"/>
              </w:rPr>
              <w:t>SODIUM CHLORIDE SUGAR FREE ORAL SOLUTION 292.5MG/5ML (1MMOL/ML) (100ML)</w:t>
            </w:r>
          </w:p>
          <w:p w14:paraId="2E85FEF7" w14:textId="79FD03A6" w:rsidR="00D3464C" w:rsidRPr="00002A15" w:rsidRDefault="00D3464C" w:rsidP="00D3464C">
            <w:pPr>
              <w:rPr>
                <w:rFonts w:ascii="Arial" w:hAnsi="Arial" w:cs="Arial"/>
                <w:color w:val="000000"/>
                <w:sz w:val="18"/>
                <w:szCs w:val="18"/>
                <w:lang w:eastAsia="en-GB"/>
              </w:rPr>
            </w:pPr>
          </w:p>
        </w:tc>
      </w:tr>
      <w:tr w:rsidR="00D3464C" w:rsidRPr="00D3464C" w14:paraId="1BAB619E" w14:textId="77777777" w:rsidTr="00D3464C">
        <w:trPr>
          <w:trHeight w:val="288"/>
        </w:trPr>
        <w:tc>
          <w:tcPr>
            <w:tcW w:w="13120" w:type="dxa"/>
            <w:tcBorders>
              <w:top w:val="nil"/>
              <w:left w:val="nil"/>
              <w:bottom w:val="nil"/>
              <w:right w:val="nil"/>
            </w:tcBorders>
            <w:shd w:val="clear" w:color="auto" w:fill="auto"/>
            <w:noWrap/>
            <w:vAlign w:val="bottom"/>
            <w:hideMark/>
          </w:tcPr>
          <w:p w14:paraId="580D921E" w14:textId="128B6403" w:rsidR="00D3464C" w:rsidRPr="00D3464C" w:rsidRDefault="00002A15" w:rsidP="00D3464C">
            <w:pPr>
              <w:rPr>
                <w:rFonts w:ascii="Arial" w:hAnsi="Arial" w:cs="Arial"/>
                <w:color w:val="000000"/>
                <w:sz w:val="18"/>
                <w:szCs w:val="18"/>
                <w:lang w:eastAsia="en-GB"/>
              </w:rPr>
            </w:pPr>
            <w:r w:rsidRPr="00002A15">
              <w:rPr>
                <w:rFonts w:ascii="Arial" w:hAnsi="Arial" w:cs="Arial"/>
                <w:color w:val="000000"/>
                <w:sz w:val="18"/>
                <w:szCs w:val="18"/>
                <w:lang w:eastAsia="en-GB"/>
              </w:rPr>
              <w:t>SODIUM CITRATE ORAL SOLUTION 441.17MG/5ML (0.3M) (30ML)</w:t>
            </w:r>
          </w:p>
        </w:tc>
      </w:tr>
      <w:tr w:rsidR="00D3464C" w:rsidRPr="00D3464C" w14:paraId="7D2D67E8" w14:textId="77777777" w:rsidTr="00D3464C">
        <w:trPr>
          <w:trHeight w:val="288"/>
        </w:trPr>
        <w:tc>
          <w:tcPr>
            <w:tcW w:w="13120" w:type="dxa"/>
            <w:tcBorders>
              <w:top w:val="nil"/>
              <w:left w:val="nil"/>
              <w:bottom w:val="nil"/>
              <w:right w:val="nil"/>
            </w:tcBorders>
            <w:shd w:val="clear" w:color="auto" w:fill="auto"/>
            <w:noWrap/>
            <w:vAlign w:val="bottom"/>
            <w:hideMark/>
          </w:tcPr>
          <w:p w14:paraId="18CCA046"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SODIUM OXYBATE ORAL SOLUTION (SUGAR FREE) 500MG/ML (180ML)</w:t>
            </w:r>
          </w:p>
        </w:tc>
      </w:tr>
      <w:tr w:rsidR="00D3464C" w:rsidRPr="00D3464C" w14:paraId="36AD578A" w14:textId="77777777" w:rsidTr="00D3464C">
        <w:trPr>
          <w:trHeight w:val="288"/>
        </w:trPr>
        <w:tc>
          <w:tcPr>
            <w:tcW w:w="13120" w:type="dxa"/>
            <w:tcBorders>
              <w:top w:val="nil"/>
              <w:left w:val="nil"/>
              <w:bottom w:val="nil"/>
              <w:right w:val="nil"/>
            </w:tcBorders>
            <w:shd w:val="clear" w:color="auto" w:fill="auto"/>
            <w:hideMark/>
          </w:tcPr>
          <w:p w14:paraId="51F81E40"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SODIUM PICOSULFATE ORAL SOLUTION (SUGAR FREE) 5MG/5ML (100ML)</w:t>
            </w:r>
          </w:p>
        </w:tc>
      </w:tr>
      <w:tr w:rsidR="00D3464C" w:rsidRPr="00D3464C" w14:paraId="40096447" w14:textId="77777777" w:rsidTr="00D3464C">
        <w:trPr>
          <w:trHeight w:val="288"/>
        </w:trPr>
        <w:tc>
          <w:tcPr>
            <w:tcW w:w="13120" w:type="dxa"/>
            <w:tcBorders>
              <w:top w:val="nil"/>
              <w:left w:val="nil"/>
              <w:bottom w:val="nil"/>
              <w:right w:val="nil"/>
            </w:tcBorders>
            <w:shd w:val="clear" w:color="auto" w:fill="auto"/>
            <w:noWrap/>
            <w:vAlign w:val="bottom"/>
            <w:hideMark/>
          </w:tcPr>
          <w:p w14:paraId="33041E41" w14:textId="1E60A206"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TEMAZEPAM ORAL SOLUTION </w:t>
            </w:r>
            <w:r w:rsidR="00002A15">
              <w:rPr>
                <w:rFonts w:ascii="Arial" w:hAnsi="Arial" w:cs="Arial"/>
                <w:color w:val="000000"/>
                <w:sz w:val="18"/>
                <w:szCs w:val="18"/>
                <w:lang w:eastAsia="en-GB"/>
              </w:rPr>
              <w:t>SUGAR FREE</w:t>
            </w:r>
            <w:r w:rsidRPr="00D3464C">
              <w:rPr>
                <w:rFonts w:ascii="Arial" w:hAnsi="Arial" w:cs="Arial"/>
                <w:color w:val="000000"/>
                <w:sz w:val="18"/>
                <w:szCs w:val="18"/>
                <w:lang w:eastAsia="en-GB"/>
              </w:rPr>
              <w:t xml:space="preserve"> 10MG/5ML </w:t>
            </w:r>
            <w:r w:rsidR="00002A15">
              <w:rPr>
                <w:rFonts w:ascii="Arial" w:hAnsi="Arial" w:cs="Arial"/>
                <w:color w:val="000000"/>
                <w:sz w:val="18"/>
                <w:szCs w:val="18"/>
                <w:lang w:eastAsia="en-GB"/>
              </w:rPr>
              <w:t>(</w:t>
            </w:r>
            <w:r w:rsidRPr="00D3464C">
              <w:rPr>
                <w:rFonts w:ascii="Arial" w:hAnsi="Arial" w:cs="Arial"/>
                <w:color w:val="000000"/>
                <w:sz w:val="18"/>
                <w:szCs w:val="18"/>
                <w:lang w:eastAsia="en-GB"/>
              </w:rPr>
              <w:t>300ML</w:t>
            </w:r>
            <w:r w:rsidR="00002A15">
              <w:rPr>
                <w:rFonts w:ascii="Arial" w:hAnsi="Arial" w:cs="Arial"/>
                <w:color w:val="000000"/>
                <w:sz w:val="18"/>
                <w:szCs w:val="18"/>
                <w:lang w:eastAsia="en-GB"/>
              </w:rPr>
              <w:t>)</w:t>
            </w:r>
          </w:p>
        </w:tc>
      </w:tr>
      <w:tr w:rsidR="00D3464C" w:rsidRPr="00D3464C" w14:paraId="4007B5B1" w14:textId="77777777" w:rsidTr="00D3464C">
        <w:trPr>
          <w:trHeight w:val="288"/>
        </w:trPr>
        <w:tc>
          <w:tcPr>
            <w:tcW w:w="13120" w:type="dxa"/>
            <w:tcBorders>
              <w:top w:val="nil"/>
              <w:left w:val="nil"/>
              <w:bottom w:val="nil"/>
              <w:right w:val="nil"/>
            </w:tcBorders>
            <w:shd w:val="clear" w:color="auto" w:fill="auto"/>
            <w:noWrap/>
            <w:vAlign w:val="bottom"/>
            <w:hideMark/>
          </w:tcPr>
          <w:p w14:paraId="4358C844" w14:textId="3E22F2BD"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TRAZODONE</w:t>
            </w:r>
            <w:r w:rsidR="00002A15">
              <w:rPr>
                <w:rFonts w:ascii="Arial" w:hAnsi="Arial" w:cs="Arial"/>
                <w:color w:val="000000"/>
                <w:sz w:val="18"/>
                <w:szCs w:val="18"/>
                <w:lang w:eastAsia="en-GB"/>
              </w:rPr>
              <w:t xml:space="preserve"> HYDROCHLORIDE</w:t>
            </w:r>
            <w:r w:rsidRPr="00D3464C">
              <w:rPr>
                <w:rFonts w:ascii="Arial" w:hAnsi="Arial" w:cs="Arial"/>
                <w:color w:val="000000"/>
                <w:sz w:val="18"/>
                <w:szCs w:val="18"/>
                <w:lang w:eastAsia="en-GB"/>
              </w:rPr>
              <w:t xml:space="preserve"> ORAL SOLUTION SUGAR FREE 100MG/5ML </w:t>
            </w:r>
            <w:r w:rsidR="00002A15">
              <w:rPr>
                <w:rFonts w:ascii="Arial" w:hAnsi="Arial" w:cs="Arial"/>
                <w:color w:val="000000"/>
                <w:sz w:val="18"/>
                <w:szCs w:val="18"/>
                <w:lang w:eastAsia="en-GB"/>
              </w:rPr>
              <w:t>(</w:t>
            </w:r>
            <w:r w:rsidRPr="00D3464C">
              <w:rPr>
                <w:rFonts w:ascii="Arial" w:hAnsi="Arial" w:cs="Arial"/>
                <w:color w:val="000000"/>
                <w:sz w:val="18"/>
                <w:szCs w:val="18"/>
                <w:lang w:eastAsia="en-GB"/>
              </w:rPr>
              <w:t>120ML</w:t>
            </w:r>
            <w:r w:rsidR="00002A15">
              <w:rPr>
                <w:rFonts w:ascii="Arial" w:hAnsi="Arial" w:cs="Arial"/>
                <w:color w:val="000000"/>
                <w:sz w:val="18"/>
                <w:szCs w:val="18"/>
                <w:lang w:eastAsia="en-GB"/>
              </w:rPr>
              <w:t>)</w:t>
            </w:r>
          </w:p>
        </w:tc>
      </w:tr>
      <w:tr w:rsidR="00D3464C" w:rsidRPr="00D3464C" w14:paraId="4EF2BA6B" w14:textId="77777777" w:rsidTr="00D3464C">
        <w:trPr>
          <w:trHeight w:val="288"/>
        </w:trPr>
        <w:tc>
          <w:tcPr>
            <w:tcW w:w="13120" w:type="dxa"/>
            <w:tcBorders>
              <w:top w:val="nil"/>
              <w:left w:val="nil"/>
              <w:bottom w:val="nil"/>
              <w:right w:val="nil"/>
            </w:tcBorders>
            <w:shd w:val="clear" w:color="auto" w:fill="auto"/>
            <w:noWrap/>
            <w:vAlign w:val="bottom"/>
            <w:hideMark/>
          </w:tcPr>
          <w:p w14:paraId="02D20ABE" w14:textId="65ACEC31"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TRAZODONE </w:t>
            </w:r>
            <w:r w:rsidR="00002A15">
              <w:rPr>
                <w:rFonts w:ascii="Arial" w:hAnsi="Arial" w:cs="Arial"/>
                <w:color w:val="000000"/>
                <w:sz w:val="18"/>
                <w:szCs w:val="18"/>
                <w:lang w:eastAsia="en-GB"/>
              </w:rPr>
              <w:t xml:space="preserve">HYDROCHLORIDE </w:t>
            </w:r>
            <w:r w:rsidRPr="00D3464C">
              <w:rPr>
                <w:rFonts w:ascii="Arial" w:hAnsi="Arial" w:cs="Arial"/>
                <w:color w:val="000000"/>
                <w:sz w:val="18"/>
                <w:szCs w:val="18"/>
                <w:lang w:eastAsia="en-GB"/>
              </w:rPr>
              <w:t xml:space="preserve">ORAL SOLUTION SUGAR FREE 50MG/5ML </w:t>
            </w:r>
            <w:r w:rsidR="00002A15">
              <w:rPr>
                <w:rFonts w:ascii="Arial" w:hAnsi="Arial" w:cs="Arial"/>
                <w:color w:val="000000"/>
                <w:sz w:val="18"/>
                <w:szCs w:val="18"/>
                <w:lang w:eastAsia="en-GB"/>
              </w:rPr>
              <w:t>(</w:t>
            </w:r>
            <w:r w:rsidRPr="00D3464C">
              <w:rPr>
                <w:rFonts w:ascii="Arial" w:hAnsi="Arial" w:cs="Arial"/>
                <w:color w:val="000000"/>
                <w:sz w:val="18"/>
                <w:szCs w:val="18"/>
                <w:lang w:eastAsia="en-GB"/>
              </w:rPr>
              <w:t>120ML</w:t>
            </w:r>
            <w:r w:rsidR="00002A15">
              <w:rPr>
                <w:rFonts w:ascii="Arial" w:hAnsi="Arial" w:cs="Arial"/>
                <w:color w:val="000000"/>
                <w:sz w:val="18"/>
                <w:szCs w:val="18"/>
                <w:lang w:eastAsia="en-GB"/>
              </w:rPr>
              <w:t>)</w:t>
            </w:r>
          </w:p>
        </w:tc>
      </w:tr>
      <w:tr w:rsidR="00D3464C" w:rsidRPr="00D3464C" w14:paraId="34B66BAE" w14:textId="77777777" w:rsidTr="00D3464C">
        <w:trPr>
          <w:trHeight w:val="288"/>
        </w:trPr>
        <w:tc>
          <w:tcPr>
            <w:tcW w:w="13120" w:type="dxa"/>
            <w:tcBorders>
              <w:top w:val="nil"/>
              <w:left w:val="nil"/>
              <w:bottom w:val="nil"/>
              <w:right w:val="nil"/>
            </w:tcBorders>
            <w:shd w:val="clear" w:color="auto" w:fill="auto"/>
            <w:noWrap/>
            <w:vAlign w:val="bottom"/>
            <w:hideMark/>
          </w:tcPr>
          <w:p w14:paraId="50E678D5" w14:textId="15DF9A24"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TRIFLUOPERAZINE ORAL SOLUTION </w:t>
            </w:r>
            <w:r w:rsidR="00002A15">
              <w:rPr>
                <w:rFonts w:ascii="Arial" w:hAnsi="Arial" w:cs="Arial"/>
                <w:color w:val="000000"/>
                <w:sz w:val="18"/>
                <w:szCs w:val="18"/>
                <w:lang w:eastAsia="en-GB"/>
              </w:rPr>
              <w:t>SUGAR FREE</w:t>
            </w:r>
            <w:r w:rsidRPr="00D3464C">
              <w:rPr>
                <w:rFonts w:ascii="Arial" w:hAnsi="Arial" w:cs="Arial"/>
                <w:color w:val="000000"/>
                <w:sz w:val="18"/>
                <w:szCs w:val="18"/>
                <w:lang w:eastAsia="en-GB"/>
              </w:rPr>
              <w:t xml:space="preserve"> 5MG/5ML </w:t>
            </w:r>
            <w:r w:rsidR="00002A15">
              <w:rPr>
                <w:rFonts w:ascii="Arial" w:hAnsi="Arial" w:cs="Arial"/>
                <w:color w:val="000000"/>
                <w:sz w:val="18"/>
                <w:szCs w:val="18"/>
                <w:lang w:eastAsia="en-GB"/>
              </w:rPr>
              <w:t>(</w:t>
            </w:r>
            <w:r w:rsidRPr="00D3464C">
              <w:rPr>
                <w:rFonts w:ascii="Arial" w:hAnsi="Arial" w:cs="Arial"/>
                <w:color w:val="000000"/>
                <w:sz w:val="18"/>
                <w:szCs w:val="18"/>
                <w:lang w:eastAsia="en-GB"/>
              </w:rPr>
              <w:t>150ML</w:t>
            </w:r>
            <w:r w:rsidR="00002A15">
              <w:rPr>
                <w:rFonts w:ascii="Arial" w:hAnsi="Arial" w:cs="Arial"/>
                <w:color w:val="000000"/>
                <w:sz w:val="18"/>
                <w:szCs w:val="18"/>
                <w:lang w:eastAsia="en-GB"/>
              </w:rPr>
              <w:t>)</w:t>
            </w:r>
          </w:p>
        </w:tc>
      </w:tr>
      <w:tr w:rsidR="00D3464C" w:rsidRPr="00D3464C" w14:paraId="23B3EABE" w14:textId="77777777" w:rsidTr="00D3464C">
        <w:trPr>
          <w:trHeight w:val="288"/>
        </w:trPr>
        <w:tc>
          <w:tcPr>
            <w:tcW w:w="13120" w:type="dxa"/>
            <w:tcBorders>
              <w:top w:val="nil"/>
              <w:left w:val="nil"/>
              <w:bottom w:val="nil"/>
              <w:right w:val="nil"/>
            </w:tcBorders>
            <w:shd w:val="clear" w:color="auto" w:fill="auto"/>
            <w:noWrap/>
            <w:vAlign w:val="bottom"/>
            <w:hideMark/>
          </w:tcPr>
          <w:p w14:paraId="554DC60E" w14:textId="4BD22955"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TRIMETHOPRIM ORAL SUSPENSION </w:t>
            </w:r>
            <w:r w:rsidR="00002A15">
              <w:rPr>
                <w:rFonts w:ascii="Arial" w:hAnsi="Arial" w:cs="Arial"/>
                <w:color w:val="000000"/>
                <w:sz w:val="18"/>
                <w:szCs w:val="18"/>
                <w:lang w:eastAsia="en-GB"/>
              </w:rPr>
              <w:t>SUGAR FREE</w:t>
            </w:r>
            <w:r w:rsidRPr="00D3464C">
              <w:rPr>
                <w:rFonts w:ascii="Arial" w:hAnsi="Arial" w:cs="Arial"/>
                <w:color w:val="000000"/>
                <w:sz w:val="18"/>
                <w:szCs w:val="18"/>
                <w:lang w:eastAsia="en-GB"/>
              </w:rPr>
              <w:t xml:space="preserve"> 50MG/5ML </w:t>
            </w:r>
            <w:r w:rsidR="00002A15">
              <w:rPr>
                <w:rFonts w:ascii="Arial" w:hAnsi="Arial" w:cs="Arial"/>
                <w:color w:val="000000"/>
                <w:sz w:val="18"/>
                <w:szCs w:val="18"/>
                <w:lang w:eastAsia="en-GB"/>
              </w:rPr>
              <w:t>(</w:t>
            </w:r>
            <w:r w:rsidRPr="00D3464C">
              <w:rPr>
                <w:rFonts w:ascii="Arial" w:hAnsi="Arial" w:cs="Arial"/>
                <w:color w:val="000000"/>
                <w:sz w:val="18"/>
                <w:szCs w:val="18"/>
                <w:lang w:eastAsia="en-GB"/>
              </w:rPr>
              <w:t>100ML</w:t>
            </w:r>
            <w:r w:rsidR="00002A15">
              <w:rPr>
                <w:rFonts w:ascii="Arial" w:hAnsi="Arial" w:cs="Arial"/>
                <w:color w:val="000000"/>
                <w:sz w:val="18"/>
                <w:szCs w:val="18"/>
                <w:lang w:eastAsia="en-GB"/>
              </w:rPr>
              <w:t>)</w:t>
            </w:r>
          </w:p>
        </w:tc>
      </w:tr>
      <w:tr w:rsidR="00D3464C" w:rsidRPr="00D3464C" w14:paraId="0AFA4FA3" w14:textId="77777777" w:rsidTr="00D3464C">
        <w:trPr>
          <w:trHeight w:val="288"/>
        </w:trPr>
        <w:tc>
          <w:tcPr>
            <w:tcW w:w="13120" w:type="dxa"/>
            <w:tcBorders>
              <w:top w:val="nil"/>
              <w:left w:val="nil"/>
              <w:bottom w:val="nil"/>
              <w:right w:val="nil"/>
            </w:tcBorders>
            <w:shd w:val="clear" w:color="auto" w:fill="auto"/>
            <w:noWrap/>
            <w:vAlign w:val="bottom"/>
            <w:hideMark/>
          </w:tcPr>
          <w:p w14:paraId="484144D4" w14:textId="07D0EA14"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 xml:space="preserve">URSODEOXYCHOLIC ACID ORAL SUSPENSION SUGAR FREE 250MG/5ML </w:t>
            </w:r>
            <w:r w:rsidR="00002A15">
              <w:rPr>
                <w:rFonts w:ascii="Arial" w:hAnsi="Arial" w:cs="Arial"/>
                <w:color w:val="000000"/>
                <w:sz w:val="18"/>
                <w:szCs w:val="18"/>
                <w:lang w:eastAsia="en-GB"/>
              </w:rPr>
              <w:t>(</w:t>
            </w:r>
            <w:r w:rsidRPr="00D3464C">
              <w:rPr>
                <w:rFonts w:ascii="Arial" w:hAnsi="Arial" w:cs="Arial"/>
                <w:color w:val="000000"/>
                <w:sz w:val="18"/>
                <w:szCs w:val="18"/>
                <w:lang w:eastAsia="en-GB"/>
              </w:rPr>
              <w:t>250ML</w:t>
            </w:r>
            <w:r w:rsidR="00002A15">
              <w:rPr>
                <w:rFonts w:ascii="Arial" w:hAnsi="Arial" w:cs="Arial"/>
                <w:color w:val="000000"/>
                <w:sz w:val="18"/>
                <w:szCs w:val="18"/>
                <w:lang w:eastAsia="en-GB"/>
              </w:rPr>
              <w:t>)</w:t>
            </w:r>
          </w:p>
        </w:tc>
      </w:tr>
      <w:tr w:rsidR="00D3464C" w:rsidRPr="00D3464C" w14:paraId="561C8086" w14:textId="77777777" w:rsidTr="00D3464C">
        <w:trPr>
          <w:trHeight w:val="288"/>
        </w:trPr>
        <w:tc>
          <w:tcPr>
            <w:tcW w:w="13120" w:type="dxa"/>
            <w:tcBorders>
              <w:top w:val="nil"/>
              <w:left w:val="nil"/>
              <w:bottom w:val="nil"/>
              <w:right w:val="nil"/>
            </w:tcBorders>
            <w:shd w:val="clear" w:color="auto" w:fill="auto"/>
            <w:hideMark/>
          </w:tcPr>
          <w:p w14:paraId="3FCDD2CB" w14:textId="77777777" w:rsidR="00D3464C" w:rsidRPr="00D3464C" w:rsidRDefault="00D3464C" w:rsidP="00D3464C">
            <w:pPr>
              <w:rPr>
                <w:rFonts w:ascii="Arial" w:hAnsi="Arial" w:cs="Arial"/>
                <w:color w:val="000000"/>
                <w:sz w:val="18"/>
                <w:szCs w:val="18"/>
                <w:lang w:eastAsia="en-GB"/>
              </w:rPr>
            </w:pPr>
            <w:r w:rsidRPr="00D3464C">
              <w:rPr>
                <w:rFonts w:ascii="Arial" w:hAnsi="Arial" w:cs="Arial"/>
                <w:color w:val="000000"/>
                <w:sz w:val="18"/>
                <w:szCs w:val="18"/>
                <w:lang w:eastAsia="en-GB"/>
              </w:rPr>
              <w:t>VALGANCICLOVIR ORAL SOLUTION SUGAR FREE 50MG/1ML (48ML)</w:t>
            </w:r>
          </w:p>
        </w:tc>
      </w:tr>
    </w:tbl>
    <w:p w14:paraId="091908DF" w14:textId="77777777" w:rsidR="00D3464C" w:rsidRPr="00E95DF6" w:rsidRDefault="00D3464C" w:rsidP="00CE1D87">
      <w:pPr>
        <w:pStyle w:val="BodyText2"/>
        <w:ind w:left="-567" w:firstLine="567"/>
        <w:jc w:val="both"/>
        <w:rPr>
          <w:rFonts w:cs="Arial"/>
          <w:bCs/>
          <w:color w:val="auto"/>
          <w:sz w:val="24"/>
          <w:highlight w:val="yellow"/>
        </w:rPr>
      </w:pPr>
    </w:p>
    <w:p w14:paraId="2B4E5832" w14:textId="77777777" w:rsidR="00E17C73" w:rsidRPr="00E17C73" w:rsidRDefault="00E17C73" w:rsidP="00E17C73">
      <w:pPr>
        <w:pStyle w:val="BodyText2"/>
        <w:ind w:left="-567" w:firstLine="567"/>
        <w:jc w:val="both"/>
        <w:rPr>
          <w:rFonts w:cs="Arial"/>
          <w:color w:val="auto"/>
          <w:sz w:val="24"/>
        </w:rPr>
      </w:pPr>
    </w:p>
    <w:p w14:paraId="5F2917EC" w14:textId="77777777" w:rsidR="00FA5310" w:rsidRDefault="00FA5310" w:rsidP="00CE1D87">
      <w:pPr>
        <w:pStyle w:val="BodyText2"/>
        <w:jc w:val="both"/>
        <w:rPr>
          <w:rFonts w:cs="Arial"/>
          <w:color w:val="auto"/>
          <w:sz w:val="24"/>
        </w:rPr>
      </w:pPr>
      <w:r w:rsidRPr="004B6A03">
        <w:rPr>
          <w:rFonts w:cs="Arial"/>
          <w:bCs/>
          <w:color w:val="auto"/>
          <w:sz w:val="24"/>
        </w:rPr>
        <w:t xml:space="preserve">Where no offered product includes a CRC </w:t>
      </w:r>
      <w:r w:rsidRPr="004B6A03">
        <w:rPr>
          <w:rFonts w:cs="Arial"/>
          <w:color w:val="auto"/>
          <w:sz w:val="24"/>
        </w:rPr>
        <w:t>the product should be such that the end-user should be able to apply one if required.</w:t>
      </w:r>
    </w:p>
    <w:p w14:paraId="7A9C7333" w14:textId="77777777" w:rsidR="00094C15" w:rsidRDefault="00094C15" w:rsidP="00CE1D87">
      <w:pPr>
        <w:pStyle w:val="BodyText2"/>
        <w:jc w:val="both"/>
        <w:rPr>
          <w:rFonts w:cs="Arial"/>
          <w:color w:val="auto"/>
          <w:sz w:val="24"/>
        </w:rPr>
      </w:pPr>
    </w:p>
    <w:p w14:paraId="498683A8" w14:textId="77777777"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77777777" w:rsidR="00FA5310" w:rsidRDefault="00FA5310" w:rsidP="00CE1D87">
      <w:pPr>
        <w:pStyle w:val="BodyText2"/>
        <w:jc w:val="both"/>
        <w:rPr>
          <w:rFonts w:cs="Arial"/>
          <w:bCs/>
          <w:color w:val="auto"/>
          <w:sz w:val="24"/>
        </w:rPr>
      </w:pPr>
      <w:r w:rsidRPr="004B6A03">
        <w:rPr>
          <w:rFonts w:cs="Arial"/>
          <w:bCs/>
          <w:color w:val="auto"/>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color w:val="auto"/>
          <w:sz w:val="24"/>
        </w:rPr>
        <w:t xml:space="preserve">  </w:t>
      </w:r>
    </w:p>
    <w:p w14:paraId="7D2C3559" w14:textId="77777777" w:rsidR="00CE3AD7" w:rsidRDefault="00CE3AD7" w:rsidP="00CE1D87">
      <w:pPr>
        <w:pStyle w:val="BodyText2"/>
        <w:jc w:val="both"/>
        <w:rPr>
          <w:rFonts w:cs="Arial"/>
          <w:bCs/>
          <w:color w:val="auto"/>
          <w:sz w:val="24"/>
        </w:rPr>
      </w:pPr>
    </w:p>
    <w:p w14:paraId="5880A7EB" w14:textId="77777777" w:rsidR="000A65CD" w:rsidRPr="00FF3D6E" w:rsidRDefault="000A65CD" w:rsidP="000A65CD">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7CA61B55" w14:textId="77777777" w:rsidR="00094C15" w:rsidRPr="00FF3D6E" w:rsidRDefault="00094C15" w:rsidP="00CE1D87">
      <w:pPr>
        <w:pStyle w:val="BodyText2"/>
        <w:jc w:val="both"/>
        <w:rPr>
          <w:rFonts w:cs="Arial"/>
          <w:bCs/>
          <w:color w:val="auto"/>
          <w:sz w:val="24"/>
        </w:rPr>
      </w:pP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1"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The NPC descriptor ‘form’ may indicate any of the following terms: suspension, oral solution, syrup or elixir. Regardless of the term used, as long as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Perindopril - For perindopril erbumine, any products labelled as 'Perindopril Tert-Butylamine' are acceptable. Erbumine and tert-butylamine are equivalent and used interchangeably.</w:t>
      </w:r>
    </w:p>
    <w:p w14:paraId="6B4AC4FA" w14:textId="56B75E76" w:rsidR="00B95AD2" w:rsidRPr="000801D7" w:rsidRDefault="00B95AD2" w:rsidP="00B95AD2">
      <w:pPr>
        <w:pStyle w:val="ListParagraph"/>
        <w:jc w:val="both"/>
      </w:pPr>
    </w:p>
    <w:p w14:paraId="4B6239B2" w14:textId="77777777" w:rsidR="00FA5310" w:rsidRDefault="00FA5310" w:rsidP="00280F75">
      <w:pPr>
        <w:jc w:val="both"/>
      </w:pPr>
    </w:p>
    <w:p w14:paraId="0348A0D8" w14:textId="77777777" w:rsidR="004747E8" w:rsidRDefault="004747E8" w:rsidP="00280F75">
      <w:pPr>
        <w:jc w:val="both"/>
      </w:pPr>
    </w:p>
    <w:p w14:paraId="3EB75185" w14:textId="77777777" w:rsidR="004747E8" w:rsidRDefault="004747E8" w:rsidP="00280F75">
      <w:pPr>
        <w:jc w:val="both"/>
      </w:pPr>
    </w:p>
    <w:p w14:paraId="54001863" w14:textId="77777777" w:rsidR="004747E8" w:rsidRDefault="004747E8" w:rsidP="00280F75">
      <w:pPr>
        <w:jc w:val="both"/>
      </w:pPr>
    </w:p>
    <w:p w14:paraId="124C4DB7" w14:textId="77777777" w:rsidR="00FA5310" w:rsidRDefault="00FA5310" w:rsidP="00280F75">
      <w:pPr>
        <w:jc w:val="both"/>
      </w:pPr>
    </w:p>
    <w:p w14:paraId="144E161D" w14:textId="77777777" w:rsidR="00FA5310" w:rsidRPr="0036183C" w:rsidRDefault="00FA5310" w:rsidP="00280F75">
      <w:pPr>
        <w:jc w:val="both"/>
        <w:rPr>
          <w:b/>
          <w:bCs/>
        </w:rPr>
      </w:pPr>
    </w:p>
    <w:p w14:paraId="73EFF0B9" w14:textId="6297AAF2" w:rsidR="00FA5310" w:rsidRPr="0036183C" w:rsidRDefault="0036183C" w:rsidP="0036183C">
      <w:pPr>
        <w:pStyle w:val="ListParagraph"/>
        <w:numPr>
          <w:ilvl w:val="0"/>
          <w:numId w:val="22"/>
        </w:numPr>
        <w:ind w:left="0" w:hanging="567"/>
        <w:jc w:val="both"/>
        <w:rPr>
          <w:rFonts w:ascii="Arial" w:hAnsi="Arial" w:cs="Arial"/>
          <w:b/>
          <w:bCs/>
        </w:rPr>
      </w:pPr>
      <w:bookmarkStart w:id="4" w:name="_Hlk148517926"/>
      <w:bookmarkStart w:id="5" w:name="_Hlk148459927"/>
      <w:r w:rsidRPr="0036183C">
        <w:rPr>
          <w:rFonts w:ascii="Arial" w:hAnsi="Arial" w:cs="Arial"/>
          <w:b/>
          <w:bCs/>
        </w:rPr>
        <w:lastRenderedPageBreak/>
        <w:t xml:space="preserve">Products with labels applied over </w:t>
      </w:r>
      <w:r w:rsidR="00025AD2">
        <w:rPr>
          <w:rFonts w:ascii="Arial" w:hAnsi="Arial" w:cs="Arial"/>
          <w:b/>
          <w:bCs/>
        </w:rPr>
        <w:t>primary packaging which are used in an aseptic setting</w:t>
      </w:r>
    </w:p>
    <w:p w14:paraId="030A458F" w14:textId="77777777" w:rsidR="00025AD2" w:rsidRDefault="00025AD2" w:rsidP="008B07AC">
      <w:pPr>
        <w:jc w:val="both"/>
        <w:rPr>
          <w:rFonts w:ascii="Arial" w:hAnsi="Arial" w:cs="Arial"/>
          <w:sz w:val="24"/>
          <w:szCs w:val="24"/>
        </w:rPr>
      </w:pPr>
    </w:p>
    <w:p w14:paraId="7933DF3C" w14:textId="0FCF51FF" w:rsidR="00025AD2" w:rsidRPr="00025AD2" w:rsidRDefault="00025AD2" w:rsidP="008B07AC">
      <w:pPr>
        <w:jc w:val="both"/>
        <w:rPr>
          <w:rFonts w:ascii="Arial" w:hAnsi="Arial" w:cs="Arial"/>
          <w:color w:val="000000"/>
          <w:sz w:val="24"/>
          <w:szCs w:val="24"/>
        </w:rPr>
      </w:pPr>
      <w:r w:rsidRPr="00025AD2">
        <w:rPr>
          <w:rFonts w:ascii="Arial" w:hAnsi="Arial" w:cs="Arial"/>
          <w:color w:val="000000"/>
          <w:sz w:val="24"/>
          <w:szCs w:val="24"/>
        </w:rPr>
        <w:t>The NHS requires the primary container of the following products which are used in an aseptic setting to bear an original label in English (i.e. NOT overlabelled)</w:t>
      </w:r>
      <w:r>
        <w:rPr>
          <w:rFonts w:ascii="Arial" w:hAnsi="Arial" w:cs="Arial"/>
          <w:color w:val="000000"/>
          <w:sz w:val="24"/>
          <w:szCs w:val="24"/>
        </w:rPr>
        <w:t>.</w:t>
      </w:r>
    </w:p>
    <w:bookmarkEnd w:id="4"/>
    <w:p w14:paraId="5EEEF239" w14:textId="77777777" w:rsidR="00025AD2" w:rsidRDefault="00025AD2" w:rsidP="008B07AC">
      <w:pPr>
        <w:jc w:val="both"/>
        <w:rPr>
          <w:rFonts w:ascii="Arial" w:hAnsi="Arial" w:cs="Arial"/>
          <w:sz w:val="24"/>
          <w:szCs w:val="24"/>
        </w:rPr>
      </w:pPr>
    </w:p>
    <w:bookmarkEnd w:id="5"/>
    <w:p w14:paraId="39A684C9" w14:textId="11A42EE3" w:rsidR="0036183C" w:rsidRDefault="0036183C" w:rsidP="008B07AC">
      <w:pPr>
        <w:jc w:val="both"/>
        <w:rPr>
          <w:rFonts w:ascii="Arial" w:hAnsi="Arial" w:cs="Arial"/>
          <w:sz w:val="24"/>
          <w:szCs w:val="24"/>
        </w:rPr>
      </w:pPr>
    </w:p>
    <w:tbl>
      <w:tblPr>
        <w:tblW w:w="10380" w:type="dxa"/>
        <w:tblLook w:val="04A0" w:firstRow="1" w:lastRow="0" w:firstColumn="1" w:lastColumn="0" w:noHBand="0" w:noVBand="1"/>
      </w:tblPr>
      <w:tblGrid>
        <w:gridCol w:w="1120"/>
        <w:gridCol w:w="9260"/>
      </w:tblGrid>
      <w:tr w:rsidR="00FB0E38" w:rsidRPr="00FB0E38" w14:paraId="305C108B" w14:textId="77777777" w:rsidTr="00FB0E38">
        <w:trPr>
          <w:trHeight w:val="288"/>
        </w:trPr>
        <w:tc>
          <w:tcPr>
            <w:tcW w:w="1120" w:type="dxa"/>
            <w:tcBorders>
              <w:top w:val="nil"/>
              <w:left w:val="nil"/>
              <w:bottom w:val="nil"/>
              <w:right w:val="nil"/>
            </w:tcBorders>
            <w:shd w:val="clear" w:color="auto" w:fill="auto"/>
            <w:noWrap/>
            <w:vAlign w:val="bottom"/>
            <w:hideMark/>
          </w:tcPr>
          <w:p w14:paraId="03227508" w14:textId="77777777" w:rsidR="00FB0E38" w:rsidRPr="00FB0E38" w:rsidRDefault="00FB0E38" w:rsidP="00FB0E38">
            <w:pPr>
              <w:rPr>
                <w:rFonts w:ascii="Calibri" w:hAnsi="Calibri" w:cs="Calibri"/>
                <w:sz w:val="22"/>
                <w:szCs w:val="22"/>
                <w:lang w:eastAsia="en-GB"/>
              </w:rPr>
            </w:pPr>
            <w:bookmarkStart w:id="6" w:name="_Hlk148538358"/>
            <w:r w:rsidRPr="00FB0E38">
              <w:rPr>
                <w:rFonts w:ascii="Calibri" w:hAnsi="Calibri" w:cs="Calibri"/>
                <w:sz w:val="22"/>
                <w:szCs w:val="22"/>
                <w:lang w:eastAsia="en-GB"/>
              </w:rPr>
              <w:t>DLK047</w:t>
            </w:r>
          </w:p>
        </w:tc>
        <w:tc>
          <w:tcPr>
            <w:tcW w:w="9260" w:type="dxa"/>
            <w:tcBorders>
              <w:top w:val="nil"/>
              <w:left w:val="nil"/>
              <w:bottom w:val="nil"/>
              <w:right w:val="nil"/>
            </w:tcBorders>
            <w:shd w:val="clear" w:color="auto" w:fill="auto"/>
            <w:noWrap/>
            <w:vAlign w:val="bottom"/>
            <w:hideMark/>
          </w:tcPr>
          <w:p w14:paraId="5BF064E8"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ARSENIC TRIOXIDE SOLUTION FOR INFUSION 10MG/10ML</w:t>
            </w:r>
          </w:p>
        </w:tc>
      </w:tr>
      <w:tr w:rsidR="00FB0E38" w:rsidRPr="00FB0E38" w14:paraId="1A265CF7" w14:textId="77777777" w:rsidTr="00FB0E38">
        <w:trPr>
          <w:trHeight w:val="288"/>
        </w:trPr>
        <w:tc>
          <w:tcPr>
            <w:tcW w:w="1120" w:type="dxa"/>
            <w:tcBorders>
              <w:top w:val="nil"/>
              <w:left w:val="nil"/>
              <w:bottom w:val="nil"/>
              <w:right w:val="nil"/>
            </w:tcBorders>
            <w:shd w:val="clear" w:color="auto" w:fill="auto"/>
            <w:noWrap/>
            <w:vAlign w:val="bottom"/>
            <w:hideMark/>
          </w:tcPr>
          <w:p w14:paraId="56F3836E"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DHA479</w:t>
            </w:r>
          </w:p>
        </w:tc>
        <w:tc>
          <w:tcPr>
            <w:tcW w:w="9260" w:type="dxa"/>
            <w:tcBorders>
              <w:top w:val="nil"/>
              <w:left w:val="nil"/>
              <w:bottom w:val="nil"/>
              <w:right w:val="nil"/>
            </w:tcBorders>
            <w:shd w:val="clear" w:color="auto" w:fill="auto"/>
            <w:noWrap/>
            <w:vAlign w:val="bottom"/>
            <w:hideMark/>
          </w:tcPr>
          <w:p w14:paraId="5705F21E"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ARSENIC TRIOXIDE SOLUTION FOR INFUSION 20MG/20ML</w:t>
            </w:r>
          </w:p>
        </w:tc>
      </w:tr>
      <w:tr w:rsidR="00FB0E38" w:rsidRPr="00FB0E38" w14:paraId="1D2CD843" w14:textId="77777777" w:rsidTr="00FB0E38">
        <w:trPr>
          <w:trHeight w:val="288"/>
        </w:trPr>
        <w:tc>
          <w:tcPr>
            <w:tcW w:w="1120" w:type="dxa"/>
            <w:tcBorders>
              <w:top w:val="nil"/>
              <w:left w:val="nil"/>
              <w:bottom w:val="nil"/>
              <w:right w:val="nil"/>
            </w:tcBorders>
            <w:shd w:val="clear" w:color="auto" w:fill="auto"/>
            <w:noWrap/>
            <w:vAlign w:val="bottom"/>
            <w:hideMark/>
          </w:tcPr>
          <w:p w14:paraId="4CC9311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DHA468</w:t>
            </w:r>
          </w:p>
        </w:tc>
        <w:tc>
          <w:tcPr>
            <w:tcW w:w="9260" w:type="dxa"/>
            <w:tcBorders>
              <w:top w:val="nil"/>
              <w:left w:val="nil"/>
              <w:bottom w:val="nil"/>
              <w:right w:val="nil"/>
            </w:tcBorders>
            <w:shd w:val="clear" w:color="auto" w:fill="auto"/>
            <w:noWrap/>
            <w:vAlign w:val="bottom"/>
            <w:hideMark/>
          </w:tcPr>
          <w:p w14:paraId="5D6C420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ARSENIC TRIOXIDE SOLUTION FOR INFUSION VIAL 12MG/6ML</w:t>
            </w:r>
          </w:p>
        </w:tc>
      </w:tr>
      <w:tr w:rsidR="00FB0E38" w:rsidRPr="00FB0E38" w14:paraId="5E58D2C3" w14:textId="77777777" w:rsidTr="00FB0E38">
        <w:trPr>
          <w:trHeight w:val="288"/>
        </w:trPr>
        <w:tc>
          <w:tcPr>
            <w:tcW w:w="1120" w:type="dxa"/>
            <w:tcBorders>
              <w:top w:val="nil"/>
              <w:left w:val="nil"/>
              <w:bottom w:val="nil"/>
              <w:right w:val="nil"/>
            </w:tcBorders>
            <w:shd w:val="clear" w:color="auto" w:fill="auto"/>
            <w:noWrap/>
            <w:vAlign w:val="center"/>
            <w:hideMark/>
          </w:tcPr>
          <w:p w14:paraId="5C714925"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DIA016</w:t>
            </w:r>
          </w:p>
        </w:tc>
        <w:tc>
          <w:tcPr>
            <w:tcW w:w="9260" w:type="dxa"/>
            <w:tcBorders>
              <w:top w:val="nil"/>
              <w:left w:val="nil"/>
              <w:bottom w:val="nil"/>
              <w:right w:val="nil"/>
            </w:tcBorders>
            <w:shd w:val="clear" w:color="auto" w:fill="auto"/>
            <w:noWrap/>
            <w:vAlign w:val="center"/>
            <w:hideMark/>
          </w:tcPr>
          <w:p w14:paraId="0110033C"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AZACITIDINE POWDER FOR SUSPENSION FOR INJECTION VIAL 100MG</w:t>
            </w:r>
          </w:p>
        </w:tc>
      </w:tr>
      <w:tr w:rsidR="00FB0E38" w:rsidRPr="00FB0E38" w14:paraId="33857D92" w14:textId="77777777" w:rsidTr="00FB0E38">
        <w:trPr>
          <w:trHeight w:val="288"/>
        </w:trPr>
        <w:tc>
          <w:tcPr>
            <w:tcW w:w="1120" w:type="dxa"/>
            <w:tcBorders>
              <w:top w:val="nil"/>
              <w:left w:val="nil"/>
              <w:bottom w:val="nil"/>
              <w:right w:val="nil"/>
            </w:tcBorders>
            <w:shd w:val="clear" w:color="auto" w:fill="auto"/>
            <w:noWrap/>
            <w:vAlign w:val="center"/>
            <w:hideMark/>
          </w:tcPr>
          <w:p w14:paraId="109A650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DLD017</w:t>
            </w:r>
          </w:p>
        </w:tc>
        <w:tc>
          <w:tcPr>
            <w:tcW w:w="9260" w:type="dxa"/>
            <w:tcBorders>
              <w:top w:val="nil"/>
              <w:left w:val="nil"/>
              <w:bottom w:val="nil"/>
              <w:right w:val="nil"/>
            </w:tcBorders>
            <w:shd w:val="clear" w:color="auto" w:fill="auto"/>
            <w:noWrap/>
            <w:vAlign w:val="center"/>
            <w:hideMark/>
          </w:tcPr>
          <w:p w14:paraId="0E216DF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AZACITIDINE POWDER FOR SUSPENSION FOR INJECTION VIAL 150MG</w:t>
            </w:r>
          </w:p>
        </w:tc>
      </w:tr>
      <w:tr w:rsidR="00FB0E38" w:rsidRPr="00FB0E38" w14:paraId="1F0F442A" w14:textId="77777777" w:rsidTr="00FB0E38">
        <w:trPr>
          <w:trHeight w:val="288"/>
        </w:trPr>
        <w:tc>
          <w:tcPr>
            <w:tcW w:w="1120" w:type="dxa"/>
            <w:tcBorders>
              <w:top w:val="nil"/>
              <w:left w:val="nil"/>
              <w:bottom w:val="nil"/>
              <w:right w:val="nil"/>
            </w:tcBorders>
            <w:shd w:val="clear" w:color="auto" w:fill="auto"/>
            <w:vAlign w:val="center"/>
            <w:hideMark/>
          </w:tcPr>
          <w:p w14:paraId="232F0AC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DYF015</w:t>
            </w:r>
          </w:p>
        </w:tc>
        <w:tc>
          <w:tcPr>
            <w:tcW w:w="9260" w:type="dxa"/>
            <w:tcBorders>
              <w:top w:val="nil"/>
              <w:left w:val="nil"/>
              <w:bottom w:val="nil"/>
              <w:right w:val="nil"/>
            </w:tcBorders>
            <w:shd w:val="clear" w:color="auto" w:fill="auto"/>
            <w:vAlign w:val="center"/>
            <w:hideMark/>
          </w:tcPr>
          <w:p w14:paraId="5EBD4BBC"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BENDAMUSTINE HYDROCHLORIDE POWDER FOR SOLUTION FOR INFUSION VIAL 100MG</w:t>
            </w:r>
          </w:p>
        </w:tc>
      </w:tr>
      <w:tr w:rsidR="00FB0E38" w:rsidRPr="00FB0E38" w14:paraId="5475DAA6" w14:textId="77777777" w:rsidTr="00FB0E38">
        <w:trPr>
          <w:trHeight w:val="288"/>
        </w:trPr>
        <w:tc>
          <w:tcPr>
            <w:tcW w:w="1120" w:type="dxa"/>
            <w:tcBorders>
              <w:top w:val="nil"/>
              <w:left w:val="nil"/>
              <w:bottom w:val="nil"/>
              <w:right w:val="nil"/>
            </w:tcBorders>
            <w:shd w:val="clear" w:color="auto" w:fill="auto"/>
            <w:noWrap/>
            <w:vAlign w:val="center"/>
            <w:hideMark/>
          </w:tcPr>
          <w:p w14:paraId="27B6C31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DOU023</w:t>
            </w:r>
          </w:p>
        </w:tc>
        <w:tc>
          <w:tcPr>
            <w:tcW w:w="9260" w:type="dxa"/>
            <w:tcBorders>
              <w:top w:val="nil"/>
              <w:left w:val="nil"/>
              <w:bottom w:val="nil"/>
              <w:right w:val="nil"/>
            </w:tcBorders>
            <w:shd w:val="clear" w:color="auto" w:fill="auto"/>
            <w:noWrap/>
            <w:vAlign w:val="center"/>
            <w:hideMark/>
          </w:tcPr>
          <w:p w14:paraId="29664BC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BENDAMUSTINE HYDROCHLORIDE CONCENTRATE FOR SOLUTION FOR INFUSION VIAL 180MG/4ML</w:t>
            </w:r>
          </w:p>
        </w:tc>
      </w:tr>
      <w:tr w:rsidR="00FB0E38" w:rsidRPr="00FB0E38" w14:paraId="2B9E76A8" w14:textId="77777777" w:rsidTr="00FB0E38">
        <w:trPr>
          <w:trHeight w:val="288"/>
        </w:trPr>
        <w:tc>
          <w:tcPr>
            <w:tcW w:w="1120" w:type="dxa"/>
            <w:tcBorders>
              <w:top w:val="nil"/>
              <w:left w:val="nil"/>
              <w:bottom w:val="nil"/>
              <w:right w:val="nil"/>
            </w:tcBorders>
            <w:shd w:val="clear" w:color="auto" w:fill="auto"/>
            <w:vAlign w:val="center"/>
            <w:hideMark/>
          </w:tcPr>
          <w:p w14:paraId="4851E57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DZR015</w:t>
            </w:r>
          </w:p>
        </w:tc>
        <w:tc>
          <w:tcPr>
            <w:tcW w:w="9260" w:type="dxa"/>
            <w:tcBorders>
              <w:top w:val="nil"/>
              <w:left w:val="nil"/>
              <w:bottom w:val="nil"/>
              <w:right w:val="nil"/>
            </w:tcBorders>
            <w:shd w:val="clear" w:color="auto" w:fill="auto"/>
            <w:vAlign w:val="center"/>
            <w:hideMark/>
          </w:tcPr>
          <w:p w14:paraId="08DD44A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BENDAMUSTINE HYDROCHLORIDE POWDER FOR SOLUTION FOR INFUSION VIAL 25MG</w:t>
            </w:r>
          </w:p>
        </w:tc>
      </w:tr>
      <w:tr w:rsidR="00FB0E38" w:rsidRPr="00FB0E38" w14:paraId="35377CBC" w14:textId="77777777" w:rsidTr="00FB0E38">
        <w:trPr>
          <w:trHeight w:val="288"/>
        </w:trPr>
        <w:tc>
          <w:tcPr>
            <w:tcW w:w="1120" w:type="dxa"/>
            <w:tcBorders>
              <w:top w:val="nil"/>
              <w:left w:val="nil"/>
              <w:bottom w:val="nil"/>
              <w:right w:val="nil"/>
            </w:tcBorders>
            <w:shd w:val="clear" w:color="auto" w:fill="auto"/>
            <w:noWrap/>
            <w:vAlign w:val="center"/>
            <w:hideMark/>
          </w:tcPr>
          <w:p w14:paraId="793ADE4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DHA160</w:t>
            </w:r>
          </w:p>
        </w:tc>
        <w:tc>
          <w:tcPr>
            <w:tcW w:w="9260" w:type="dxa"/>
            <w:tcBorders>
              <w:top w:val="nil"/>
              <w:left w:val="nil"/>
              <w:bottom w:val="nil"/>
              <w:right w:val="nil"/>
            </w:tcBorders>
            <w:shd w:val="clear" w:color="auto" w:fill="auto"/>
            <w:noWrap/>
            <w:vAlign w:val="center"/>
            <w:hideMark/>
          </w:tcPr>
          <w:p w14:paraId="626E1C1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BLEOMYCIN POWDER FOR SOLUTION FOR INJECTION VIAL 15 000 UNITS   </w:t>
            </w:r>
          </w:p>
        </w:tc>
      </w:tr>
      <w:tr w:rsidR="00FB0E38" w:rsidRPr="00FB0E38" w14:paraId="2AF93C18" w14:textId="77777777" w:rsidTr="00FB0E38">
        <w:trPr>
          <w:trHeight w:val="288"/>
        </w:trPr>
        <w:tc>
          <w:tcPr>
            <w:tcW w:w="1120" w:type="dxa"/>
            <w:tcBorders>
              <w:top w:val="nil"/>
              <w:left w:val="nil"/>
              <w:bottom w:val="nil"/>
              <w:right w:val="nil"/>
            </w:tcBorders>
            <w:shd w:val="clear" w:color="auto" w:fill="auto"/>
            <w:noWrap/>
            <w:vAlign w:val="center"/>
            <w:hideMark/>
          </w:tcPr>
          <w:p w14:paraId="2CB919DB"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DLK036</w:t>
            </w:r>
          </w:p>
        </w:tc>
        <w:tc>
          <w:tcPr>
            <w:tcW w:w="9260" w:type="dxa"/>
            <w:tcBorders>
              <w:top w:val="nil"/>
              <w:left w:val="nil"/>
              <w:bottom w:val="nil"/>
              <w:right w:val="nil"/>
            </w:tcBorders>
            <w:shd w:val="clear" w:color="auto" w:fill="auto"/>
            <w:noWrap/>
            <w:vAlign w:val="center"/>
            <w:hideMark/>
          </w:tcPr>
          <w:p w14:paraId="5421AD1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BORTEZOMIB POWDER FOR SOLUTION FOR INJECTION VIAL 1MG   </w:t>
            </w:r>
          </w:p>
        </w:tc>
      </w:tr>
      <w:tr w:rsidR="00FB0E38" w:rsidRPr="00FB0E38" w14:paraId="05F25EC6" w14:textId="77777777" w:rsidTr="00FB0E38">
        <w:trPr>
          <w:trHeight w:val="288"/>
        </w:trPr>
        <w:tc>
          <w:tcPr>
            <w:tcW w:w="1120" w:type="dxa"/>
            <w:tcBorders>
              <w:top w:val="nil"/>
              <w:left w:val="nil"/>
              <w:bottom w:val="nil"/>
              <w:right w:val="nil"/>
            </w:tcBorders>
            <w:shd w:val="clear" w:color="auto" w:fill="auto"/>
            <w:noWrap/>
            <w:vAlign w:val="center"/>
            <w:hideMark/>
          </w:tcPr>
          <w:p w14:paraId="3683332B"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DLK037</w:t>
            </w:r>
          </w:p>
        </w:tc>
        <w:tc>
          <w:tcPr>
            <w:tcW w:w="9260" w:type="dxa"/>
            <w:tcBorders>
              <w:top w:val="nil"/>
              <w:left w:val="nil"/>
              <w:bottom w:val="nil"/>
              <w:right w:val="nil"/>
            </w:tcBorders>
            <w:shd w:val="clear" w:color="auto" w:fill="auto"/>
            <w:noWrap/>
            <w:vAlign w:val="center"/>
            <w:hideMark/>
          </w:tcPr>
          <w:p w14:paraId="624ED94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BORTEZOMIB POWDER FOR SOLUTION FOR INJECTION VIAL 2.5MG   </w:t>
            </w:r>
          </w:p>
        </w:tc>
      </w:tr>
      <w:tr w:rsidR="00FB0E38" w:rsidRPr="00FB0E38" w14:paraId="0E48299E" w14:textId="77777777" w:rsidTr="00FB0E38">
        <w:trPr>
          <w:trHeight w:val="288"/>
        </w:trPr>
        <w:tc>
          <w:tcPr>
            <w:tcW w:w="1120" w:type="dxa"/>
            <w:tcBorders>
              <w:top w:val="nil"/>
              <w:left w:val="nil"/>
              <w:bottom w:val="nil"/>
              <w:right w:val="nil"/>
            </w:tcBorders>
            <w:shd w:val="clear" w:color="auto" w:fill="auto"/>
            <w:noWrap/>
            <w:vAlign w:val="center"/>
            <w:hideMark/>
          </w:tcPr>
          <w:p w14:paraId="3E2A8D9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DHA323</w:t>
            </w:r>
          </w:p>
        </w:tc>
        <w:tc>
          <w:tcPr>
            <w:tcW w:w="9260" w:type="dxa"/>
            <w:tcBorders>
              <w:top w:val="nil"/>
              <w:left w:val="nil"/>
              <w:bottom w:val="nil"/>
              <w:right w:val="nil"/>
            </w:tcBorders>
            <w:shd w:val="clear" w:color="auto" w:fill="auto"/>
            <w:noWrap/>
            <w:vAlign w:val="center"/>
            <w:hideMark/>
          </w:tcPr>
          <w:p w14:paraId="01860A5C"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BORTEZOMIB POWDER FOR SOLUTION FOR INJECTION VIAL 3.5MG   </w:t>
            </w:r>
          </w:p>
        </w:tc>
      </w:tr>
      <w:tr w:rsidR="00FB0E38" w:rsidRPr="00FB0E38" w14:paraId="0EA58F3E" w14:textId="77777777" w:rsidTr="00FB0E38">
        <w:trPr>
          <w:trHeight w:val="288"/>
        </w:trPr>
        <w:tc>
          <w:tcPr>
            <w:tcW w:w="1120" w:type="dxa"/>
            <w:tcBorders>
              <w:top w:val="nil"/>
              <w:left w:val="nil"/>
              <w:bottom w:val="nil"/>
              <w:right w:val="nil"/>
            </w:tcBorders>
            <w:shd w:val="clear" w:color="auto" w:fill="auto"/>
            <w:noWrap/>
            <w:vAlign w:val="center"/>
            <w:hideMark/>
          </w:tcPr>
          <w:p w14:paraId="01713CBD"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DLK034</w:t>
            </w:r>
          </w:p>
        </w:tc>
        <w:tc>
          <w:tcPr>
            <w:tcW w:w="9260" w:type="dxa"/>
            <w:tcBorders>
              <w:top w:val="nil"/>
              <w:left w:val="nil"/>
              <w:bottom w:val="nil"/>
              <w:right w:val="nil"/>
            </w:tcBorders>
            <w:shd w:val="clear" w:color="auto" w:fill="auto"/>
            <w:noWrap/>
            <w:vAlign w:val="center"/>
            <w:hideMark/>
          </w:tcPr>
          <w:p w14:paraId="7033CF5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BORTEZOMIB SOLUTION FOR INJECTION VIAL 3.5MG/1.4ML   </w:t>
            </w:r>
          </w:p>
        </w:tc>
      </w:tr>
      <w:tr w:rsidR="00FB0E38" w:rsidRPr="00FB0E38" w14:paraId="58B7E427" w14:textId="77777777" w:rsidTr="00FB0E38">
        <w:trPr>
          <w:trHeight w:val="288"/>
        </w:trPr>
        <w:tc>
          <w:tcPr>
            <w:tcW w:w="1120" w:type="dxa"/>
            <w:tcBorders>
              <w:top w:val="nil"/>
              <w:left w:val="nil"/>
              <w:bottom w:val="nil"/>
              <w:right w:val="nil"/>
            </w:tcBorders>
            <w:shd w:val="clear" w:color="auto" w:fill="auto"/>
            <w:noWrap/>
            <w:vAlign w:val="center"/>
            <w:hideMark/>
          </w:tcPr>
          <w:p w14:paraId="0074E9F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DHA061</w:t>
            </w:r>
          </w:p>
        </w:tc>
        <w:tc>
          <w:tcPr>
            <w:tcW w:w="9260" w:type="dxa"/>
            <w:tcBorders>
              <w:top w:val="nil"/>
              <w:left w:val="nil"/>
              <w:bottom w:val="nil"/>
              <w:right w:val="nil"/>
            </w:tcBorders>
            <w:shd w:val="clear" w:color="auto" w:fill="auto"/>
            <w:noWrap/>
            <w:vAlign w:val="center"/>
            <w:hideMark/>
          </w:tcPr>
          <w:p w14:paraId="20402AD5"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BUSULFAN SOLUTION FOR INFUSION VIAL 60MG/10ML   </w:t>
            </w:r>
          </w:p>
        </w:tc>
      </w:tr>
      <w:tr w:rsidR="00FB0E38" w:rsidRPr="00FB0E38" w14:paraId="02458F16" w14:textId="77777777" w:rsidTr="00FB0E38">
        <w:trPr>
          <w:trHeight w:val="288"/>
        </w:trPr>
        <w:tc>
          <w:tcPr>
            <w:tcW w:w="1120" w:type="dxa"/>
            <w:tcBorders>
              <w:top w:val="nil"/>
              <w:left w:val="nil"/>
              <w:bottom w:val="nil"/>
              <w:right w:val="nil"/>
            </w:tcBorders>
            <w:shd w:val="clear" w:color="auto" w:fill="auto"/>
            <w:noWrap/>
            <w:vAlign w:val="center"/>
            <w:hideMark/>
          </w:tcPr>
          <w:p w14:paraId="21B8890B"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DXA015</w:t>
            </w:r>
          </w:p>
        </w:tc>
        <w:tc>
          <w:tcPr>
            <w:tcW w:w="9260" w:type="dxa"/>
            <w:tcBorders>
              <w:top w:val="nil"/>
              <w:left w:val="nil"/>
              <w:bottom w:val="nil"/>
              <w:right w:val="nil"/>
            </w:tcBorders>
            <w:shd w:val="clear" w:color="auto" w:fill="auto"/>
            <w:noWrap/>
            <w:vAlign w:val="center"/>
            <w:hideMark/>
          </w:tcPr>
          <w:p w14:paraId="3F6E372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CABAZITAXEL CONCENTRATE AND SOLVENT FOR SOLUTION FOR INFUSION 60MG/1.5ML  VIAL   </w:t>
            </w:r>
          </w:p>
        </w:tc>
      </w:tr>
      <w:tr w:rsidR="00FB0E38" w:rsidRPr="00FB0E38" w14:paraId="1FD2BDE3" w14:textId="77777777" w:rsidTr="00FB0E38">
        <w:trPr>
          <w:trHeight w:val="288"/>
        </w:trPr>
        <w:tc>
          <w:tcPr>
            <w:tcW w:w="1120" w:type="dxa"/>
            <w:tcBorders>
              <w:top w:val="nil"/>
              <w:left w:val="nil"/>
              <w:bottom w:val="nil"/>
              <w:right w:val="nil"/>
            </w:tcBorders>
            <w:shd w:val="clear" w:color="auto" w:fill="auto"/>
            <w:noWrap/>
            <w:vAlign w:val="center"/>
            <w:hideMark/>
          </w:tcPr>
          <w:p w14:paraId="418EE4E8"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DXA121</w:t>
            </w:r>
          </w:p>
        </w:tc>
        <w:tc>
          <w:tcPr>
            <w:tcW w:w="9260" w:type="dxa"/>
            <w:tcBorders>
              <w:top w:val="nil"/>
              <w:left w:val="nil"/>
              <w:bottom w:val="nil"/>
              <w:right w:val="nil"/>
            </w:tcBorders>
            <w:shd w:val="clear" w:color="auto" w:fill="auto"/>
            <w:noWrap/>
            <w:vAlign w:val="center"/>
            <w:hideMark/>
          </w:tcPr>
          <w:p w14:paraId="21F06EAE"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CABAZITAXEL CONCENTRATE FOR SOLUTION FOR INFUSION VIAL 45MG/4.5ML   </w:t>
            </w:r>
          </w:p>
        </w:tc>
      </w:tr>
      <w:tr w:rsidR="00FB0E38" w:rsidRPr="00FB0E38" w14:paraId="12896E5C" w14:textId="77777777" w:rsidTr="00FB0E38">
        <w:trPr>
          <w:trHeight w:val="288"/>
        </w:trPr>
        <w:tc>
          <w:tcPr>
            <w:tcW w:w="1120" w:type="dxa"/>
            <w:tcBorders>
              <w:top w:val="nil"/>
              <w:left w:val="nil"/>
              <w:bottom w:val="nil"/>
              <w:right w:val="nil"/>
            </w:tcBorders>
            <w:shd w:val="clear" w:color="auto" w:fill="auto"/>
            <w:noWrap/>
            <w:vAlign w:val="center"/>
            <w:hideMark/>
          </w:tcPr>
          <w:p w14:paraId="72CB7B8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DXA122</w:t>
            </w:r>
          </w:p>
        </w:tc>
        <w:tc>
          <w:tcPr>
            <w:tcW w:w="9260" w:type="dxa"/>
            <w:tcBorders>
              <w:top w:val="nil"/>
              <w:left w:val="nil"/>
              <w:bottom w:val="nil"/>
              <w:right w:val="nil"/>
            </w:tcBorders>
            <w:shd w:val="clear" w:color="auto" w:fill="auto"/>
            <w:noWrap/>
            <w:vAlign w:val="center"/>
            <w:hideMark/>
          </w:tcPr>
          <w:p w14:paraId="034F415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CABAZITAXEL CONCENTRATE FOR SOLUTION FOR INFUSION VIAL 50MG/5ML   </w:t>
            </w:r>
          </w:p>
        </w:tc>
      </w:tr>
      <w:tr w:rsidR="00FB0E38" w:rsidRPr="00FB0E38" w14:paraId="00314069" w14:textId="77777777" w:rsidTr="00FB0E38">
        <w:trPr>
          <w:trHeight w:val="288"/>
        </w:trPr>
        <w:tc>
          <w:tcPr>
            <w:tcW w:w="1120" w:type="dxa"/>
            <w:tcBorders>
              <w:top w:val="nil"/>
              <w:left w:val="nil"/>
              <w:bottom w:val="nil"/>
              <w:right w:val="nil"/>
            </w:tcBorders>
            <w:shd w:val="clear" w:color="auto" w:fill="auto"/>
            <w:noWrap/>
            <w:vAlign w:val="center"/>
            <w:hideMark/>
          </w:tcPr>
          <w:p w14:paraId="3D5B802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DXA134</w:t>
            </w:r>
          </w:p>
        </w:tc>
        <w:tc>
          <w:tcPr>
            <w:tcW w:w="9260" w:type="dxa"/>
            <w:tcBorders>
              <w:top w:val="nil"/>
              <w:left w:val="nil"/>
              <w:bottom w:val="nil"/>
              <w:right w:val="nil"/>
            </w:tcBorders>
            <w:shd w:val="clear" w:color="auto" w:fill="auto"/>
            <w:noWrap/>
            <w:vAlign w:val="center"/>
            <w:hideMark/>
          </w:tcPr>
          <w:p w14:paraId="7A50935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CABAZITAXEL CONCENTRATE FOR SOLUTION FOR INFUSION VIAL 60MG/3ML   </w:t>
            </w:r>
          </w:p>
        </w:tc>
      </w:tr>
      <w:tr w:rsidR="00FB0E38" w:rsidRPr="00FB0E38" w14:paraId="41973CEF" w14:textId="77777777" w:rsidTr="00FB0E38">
        <w:trPr>
          <w:trHeight w:val="288"/>
        </w:trPr>
        <w:tc>
          <w:tcPr>
            <w:tcW w:w="1120" w:type="dxa"/>
            <w:tcBorders>
              <w:top w:val="nil"/>
              <w:left w:val="nil"/>
              <w:bottom w:val="nil"/>
              <w:right w:val="nil"/>
            </w:tcBorders>
            <w:shd w:val="clear" w:color="auto" w:fill="auto"/>
            <w:noWrap/>
            <w:vAlign w:val="center"/>
            <w:hideMark/>
          </w:tcPr>
          <w:p w14:paraId="7C809A7D"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DXA123</w:t>
            </w:r>
          </w:p>
        </w:tc>
        <w:tc>
          <w:tcPr>
            <w:tcW w:w="9260" w:type="dxa"/>
            <w:tcBorders>
              <w:top w:val="nil"/>
              <w:left w:val="nil"/>
              <w:bottom w:val="nil"/>
              <w:right w:val="nil"/>
            </w:tcBorders>
            <w:shd w:val="clear" w:color="auto" w:fill="auto"/>
            <w:noWrap/>
            <w:vAlign w:val="center"/>
            <w:hideMark/>
          </w:tcPr>
          <w:p w14:paraId="6CB39CE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CABAZITAXEL CONCENTRATE FOR SOLUTION FOR INFUSION VIAL 60MG/6ML   </w:t>
            </w:r>
          </w:p>
        </w:tc>
      </w:tr>
      <w:tr w:rsidR="00FB0E38" w:rsidRPr="00FB0E38" w14:paraId="05662C6A" w14:textId="77777777" w:rsidTr="00FB0E38">
        <w:trPr>
          <w:trHeight w:val="288"/>
        </w:trPr>
        <w:tc>
          <w:tcPr>
            <w:tcW w:w="1120" w:type="dxa"/>
            <w:tcBorders>
              <w:top w:val="nil"/>
              <w:left w:val="nil"/>
              <w:bottom w:val="nil"/>
              <w:right w:val="nil"/>
            </w:tcBorders>
            <w:shd w:val="clear" w:color="auto" w:fill="auto"/>
            <w:noWrap/>
            <w:vAlign w:val="bottom"/>
            <w:hideMark/>
          </w:tcPr>
          <w:p w14:paraId="62096FC5"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DHE001</w:t>
            </w:r>
          </w:p>
        </w:tc>
        <w:tc>
          <w:tcPr>
            <w:tcW w:w="9260" w:type="dxa"/>
            <w:tcBorders>
              <w:top w:val="nil"/>
              <w:left w:val="nil"/>
              <w:bottom w:val="nil"/>
              <w:right w:val="nil"/>
            </w:tcBorders>
            <w:shd w:val="clear" w:color="auto" w:fill="auto"/>
            <w:noWrap/>
            <w:vAlign w:val="bottom"/>
            <w:hideMark/>
          </w:tcPr>
          <w:p w14:paraId="1F11B55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CARBOPLATIN SOLUTION FOR INFUSION VIAL 150MG/15ML</w:t>
            </w:r>
          </w:p>
        </w:tc>
      </w:tr>
      <w:tr w:rsidR="00FB0E38" w:rsidRPr="00FB0E38" w14:paraId="600F9CFE" w14:textId="77777777" w:rsidTr="00FB0E38">
        <w:trPr>
          <w:trHeight w:val="288"/>
        </w:trPr>
        <w:tc>
          <w:tcPr>
            <w:tcW w:w="1120" w:type="dxa"/>
            <w:tcBorders>
              <w:top w:val="nil"/>
              <w:left w:val="nil"/>
              <w:bottom w:val="nil"/>
              <w:right w:val="nil"/>
            </w:tcBorders>
            <w:shd w:val="clear" w:color="auto" w:fill="auto"/>
            <w:noWrap/>
            <w:vAlign w:val="bottom"/>
            <w:hideMark/>
          </w:tcPr>
          <w:p w14:paraId="3BC28A4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DHE002</w:t>
            </w:r>
          </w:p>
        </w:tc>
        <w:tc>
          <w:tcPr>
            <w:tcW w:w="9260" w:type="dxa"/>
            <w:tcBorders>
              <w:top w:val="nil"/>
              <w:left w:val="nil"/>
              <w:bottom w:val="nil"/>
              <w:right w:val="nil"/>
            </w:tcBorders>
            <w:shd w:val="clear" w:color="auto" w:fill="auto"/>
            <w:noWrap/>
            <w:vAlign w:val="bottom"/>
            <w:hideMark/>
          </w:tcPr>
          <w:p w14:paraId="313F2F8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CARBOPLATIN SOLUTION FOR INFUSION VIAL 450MG/45ML</w:t>
            </w:r>
          </w:p>
        </w:tc>
      </w:tr>
      <w:tr w:rsidR="00FB0E38" w:rsidRPr="00FB0E38" w14:paraId="27D53FF1" w14:textId="77777777" w:rsidTr="00FB0E38">
        <w:trPr>
          <w:trHeight w:val="288"/>
        </w:trPr>
        <w:tc>
          <w:tcPr>
            <w:tcW w:w="1120" w:type="dxa"/>
            <w:tcBorders>
              <w:top w:val="nil"/>
              <w:left w:val="nil"/>
              <w:bottom w:val="nil"/>
              <w:right w:val="nil"/>
            </w:tcBorders>
            <w:shd w:val="clear" w:color="auto" w:fill="auto"/>
            <w:noWrap/>
            <w:vAlign w:val="bottom"/>
            <w:hideMark/>
          </w:tcPr>
          <w:p w14:paraId="5206B0A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DHE003</w:t>
            </w:r>
          </w:p>
        </w:tc>
        <w:tc>
          <w:tcPr>
            <w:tcW w:w="9260" w:type="dxa"/>
            <w:tcBorders>
              <w:top w:val="nil"/>
              <w:left w:val="nil"/>
              <w:bottom w:val="nil"/>
              <w:right w:val="nil"/>
            </w:tcBorders>
            <w:shd w:val="clear" w:color="auto" w:fill="auto"/>
            <w:noWrap/>
            <w:vAlign w:val="bottom"/>
            <w:hideMark/>
          </w:tcPr>
          <w:p w14:paraId="65B33A6C"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CARBOPLATIN SOLUTION FOR INFUSION VIAL 50MG/5ML</w:t>
            </w:r>
          </w:p>
        </w:tc>
      </w:tr>
      <w:tr w:rsidR="00FB0E38" w:rsidRPr="00FB0E38" w14:paraId="25D0BEBC" w14:textId="77777777" w:rsidTr="00FB0E38">
        <w:trPr>
          <w:trHeight w:val="288"/>
        </w:trPr>
        <w:tc>
          <w:tcPr>
            <w:tcW w:w="1120" w:type="dxa"/>
            <w:tcBorders>
              <w:top w:val="nil"/>
              <w:left w:val="nil"/>
              <w:bottom w:val="nil"/>
              <w:right w:val="nil"/>
            </w:tcBorders>
            <w:shd w:val="clear" w:color="auto" w:fill="auto"/>
            <w:noWrap/>
            <w:vAlign w:val="bottom"/>
            <w:hideMark/>
          </w:tcPr>
          <w:p w14:paraId="3B02B9F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DHA162</w:t>
            </w:r>
          </w:p>
        </w:tc>
        <w:tc>
          <w:tcPr>
            <w:tcW w:w="9260" w:type="dxa"/>
            <w:tcBorders>
              <w:top w:val="nil"/>
              <w:left w:val="nil"/>
              <w:bottom w:val="nil"/>
              <w:right w:val="nil"/>
            </w:tcBorders>
            <w:shd w:val="clear" w:color="auto" w:fill="auto"/>
            <w:noWrap/>
            <w:vAlign w:val="bottom"/>
            <w:hideMark/>
          </w:tcPr>
          <w:p w14:paraId="72A457F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CARBOPLATIN SOLUTION FOR INFUSION VIAL 600MG/60ML</w:t>
            </w:r>
          </w:p>
        </w:tc>
      </w:tr>
      <w:tr w:rsidR="00FB0E38" w:rsidRPr="00FB0E38" w14:paraId="76626917" w14:textId="77777777" w:rsidTr="00FB0E38">
        <w:trPr>
          <w:trHeight w:val="288"/>
        </w:trPr>
        <w:tc>
          <w:tcPr>
            <w:tcW w:w="1120" w:type="dxa"/>
            <w:tcBorders>
              <w:top w:val="nil"/>
              <w:left w:val="nil"/>
              <w:bottom w:val="nil"/>
              <w:right w:val="nil"/>
            </w:tcBorders>
            <w:shd w:val="clear" w:color="auto" w:fill="auto"/>
            <w:noWrap/>
            <w:vAlign w:val="bottom"/>
            <w:hideMark/>
          </w:tcPr>
          <w:p w14:paraId="5431F7C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DHA368</w:t>
            </w:r>
          </w:p>
        </w:tc>
        <w:tc>
          <w:tcPr>
            <w:tcW w:w="9260" w:type="dxa"/>
            <w:tcBorders>
              <w:top w:val="nil"/>
              <w:left w:val="nil"/>
              <w:bottom w:val="nil"/>
              <w:right w:val="nil"/>
            </w:tcBorders>
            <w:shd w:val="clear" w:color="auto" w:fill="auto"/>
            <w:noWrap/>
            <w:vAlign w:val="bottom"/>
            <w:hideMark/>
          </w:tcPr>
          <w:p w14:paraId="1BFA8F91" w14:textId="4BBAE258"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CARMUSTINE P</w:t>
            </w:r>
            <w:r w:rsidR="00710E6B">
              <w:rPr>
                <w:rFonts w:ascii="Calibri" w:hAnsi="Calibri" w:cs="Calibri"/>
                <w:sz w:val="22"/>
                <w:szCs w:val="22"/>
                <w:lang w:eastAsia="en-GB"/>
              </w:rPr>
              <w:t>OWDE</w:t>
            </w:r>
            <w:r w:rsidRPr="00FB0E38">
              <w:rPr>
                <w:rFonts w:ascii="Calibri" w:hAnsi="Calibri" w:cs="Calibri"/>
                <w:sz w:val="22"/>
                <w:szCs w:val="22"/>
                <w:lang w:eastAsia="en-GB"/>
              </w:rPr>
              <w:t>R &amp; SOLV</w:t>
            </w:r>
            <w:r w:rsidR="00710E6B">
              <w:rPr>
                <w:rFonts w:ascii="Calibri" w:hAnsi="Calibri" w:cs="Calibri"/>
                <w:sz w:val="22"/>
                <w:szCs w:val="22"/>
                <w:lang w:eastAsia="en-GB"/>
              </w:rPr>
              <w:t>ENT</w:t>
            </w:r>
            <w:r w:rsidRPr="00FB0E38">
              <w:rPr>
                <w:rFonts w:ascii="Calibri" w:hAnsi="Calibri" w:cs="Calibri"/>
                <w:sz w:val="22"/>
                <w:szCs w:val="22"/>
                <w:lang w:eastAsia="en-GB"/>
              </w:rPr>
              <w:t xml:space="preserve"> FOR SOL</w:t>
            </w:r>
            <w:r w:rsidR="00710E6B">
              <w:rPr>
                <w:rFonts w:ascii="Calibri" w:hAnsi="Calibri" w:cs="Calibri"/>
                <w:sz w:val="22"/>
                <w:szCs w:val="22"/>
                <w:lang w:eastAsia="en-GB"/>
              </w:rPr>
              <w:t>UTION</w:t>
            </w:r>
            <w:r w:rsidRPr="00FB0E38">
              <w:rPr>
                <w:rFonts w:ascii="Calibri" w:hAnsi="Calibri" w:cs="Calibri"/>
                <w:sz w:val="22"/>
                <w:szCs w:val="22"/>
                <w:lang w:eastAsia="en-GB"/>
              </w:rPr>
              <w:t xml:space="preserve"> FOR IN</w:t>
            </w:r>
            <w:r w:rsidR="00710E6B">
              <w:rPr>
                <w:rFonts w:ascii="Calibri" w:hAnsi="Calibri" w:cs="Calibri"/>
                <w:sz w:val="22"/>
                <w:szCs w:val="22"/>
                <w:lang w:eastAsia="en-GB"/>
              </w:rPr>
              <w:t>FUSION</w:t>
            </w:r>
            <w:r w:rsidRPr="00FB0E38">
              <w:rPr>
                <w:rFonts w:ascii="Calibri" w:hAnsi="Calibri" w:cs="Calibri"/>
                <w:sz w:val="22"/>
                <w:szCs w:val="22"/>
                <w:lang w:eastAsia="en-GB"/>
              </w:rPr>
              <w:t xml:space="preserve"> VIAL 100MG</w:t>
            </w:r>
          </w:p>
        </w:tc>
      </w:tr>
      <w:tr w:rsidR="00FB0E38" w:rsidRPr="00FB0E38" w14:paraId="46BDCEDB" w14:textId="77777777" w:rsidTr="00FB0E38">
        <w:trPr>
          <w:trHeight w:val="288"/>
        </w:trPr>
        <w:tc>
          <w:tcPr>
            <w:tcW w:w="1120" w:type="dxa"/>
            <w:tcBorders>
              <w:top w:val="nil"/>
              <w:left w:val="nil"/>
              <w:bottom w:val="nil"/>
              <w:right w:val="nil"/>
            </w:tcBorders>
            <w:shd w:val="clear" w:color="auto" w:fill="auto"/>
            <w:noWrap/>
            <w:vAlign w:val="center"/>
            <w:hideMark/>
          </w:tcPr>
          <w:p w14:paraId="3866992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DHA013</w:t>
            </w:r>
          </w:p>
        </w:tc>
        <w:tc>
          <w:tcPr>
            <w:tcW w:w="9260" w:type="dxa"/>
            <w:tcBorders>
              <w:top w:val="nil"/>
              <w:left w:val="nil"/>
              <w:bottom w:val="nil"/>
              <w:right w:val="nil"/>
            </w:tcBorders>
            <w:shd w:val="clear" w:color="auto" w:fill="auto"/>
            <w:noWrap/>
            <w:vAlign w:val="center"/>
            <w:hideMark/>
          </w:tcPr>
          <w:p w14:paraId="530D77E8"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CISPLATIN SOLUTION FOR INFUSION VIAL 10MG/10ML   </w:t>
            </w:r>
          </w:p>
        </w:tc>
      </w:tr>
      <w:tr w:rsidR="00FB0E38" w:rsidRPr="00FB0E38" w14:paraId="2E38C56E" w14:textId="77777777" w:rsidTr="00FB0E38">
        <w:trPr>
          <w:trHeight w:val="288"/>
        </w:trPr>
        <w:tc>
          <w:tcPr>
            <w:tcW w:w="1120" w:type="dxa"/>
            <w:tcBorders>
              <w:top w:val="nil"/>
              <w:left w:val="nil"/>
              <w:bottom w:val="nil"/>
              <w:right w:val="nil"/>
            </w:tcBorders>
            <w:shd w:val="clear" w:color="auto" w:fill="auto"/>
            <w:noWrap/>
            <w:vAlign w:val="bottom"/>
            <w:hideMark/>
          </w:tcPr>
          <w:p w14:paraId="7AB57DA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DHA010</w:t>
            </w:r>
          </w:p>
        </w:tc>
        <w:tc>
          <w:tcPr>
            <w:tcW w:w="9260" w:type="dxa"/>
            <w:tcBorders>
              <w:top w:val="nil"/>
              <w:left w:val="nil"/>
              <w:bottom w:val="nil"/>
              <w:right w:val="nil"/>
            </w:tcBorders>
            <w:shd w:val="clear" w:color="auto" w:fill="auto"/>
            <w:noWrap/>
            <w:vAlign w:val="bottom"/>
            <w:hideMark/>
          </w:tcPr>
          <w:p w14:paraId="1FA23E3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CISPLATIN SOLUTION FOR INFUSION VIAL 100MG/100ML</w:t>
            </w:r>
          </w:p>
        </w:tc>
      </w:tr>
      <w:tr w:rsidR="00FB0E38" w:rsidRPr="00FB0E38" w14:paraId="77C6971C" w14:textId="77777777" w:rsidTr="00FB0E38">
        <w:trPr>
          <w:trHeight w:val="288"/>
        </w:trPr>
        <w:tc>
          <w:tcPr>
            <w:tcW w:w="1120" w:type="dxa"/>
            <w:tcBorders>
              <w:top w:val="nil"/>
              <w:left w:val="nil"/>
              <w:bottom w:val="nil"/>
              <w:right w:val="nil"/>
            </w:tcBorders>
            <w:shd w:val="clear" w:color="auto" w:fill="auto"/>
            <w:noWrap/>
            <w:vAlign w:val="bottom"/>
            <w:hideMark/>
          </w:tcPr>
          <w:p w14:paraId="52FAC87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DHA011</w:t>
            </w:r>
          </w:p>
        </w:tc>
        <w:tc>
          <w:tcPr>
            <w:tcW w:w="9260" w:type="dxa"/>
            <w:tcBorders>
              <w:top w:val="nil"/>
              <w:left w:val="nil"/>
              <w:bottom w:val="nil"/>
              <w:right w:val="nil"/>
            </w:tcBorders>
            <w:shd w:val="clear" w:color="auto" w:fill="auto"/>
            <w:noWrap/>
            <w:vAlign w:val="bottom"/>
            <w:hideMark/>
          </w:tcPr>
          <w:p w14:paraId="79E8EC85"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CISPLATIN SOLUTION FOR INFUSION VIAL 50MG/50ML</w:t>
            </w:r>
          </w:p>
        </w:tc>
      </w:tr>
      <w:tr w:rsidR="00FB0E38" w:rsidRPr="00FB0E38" w14:paraId="53B3338D" w14:textId="77777777" w:rsidTr="00FB0E38">
        <w:trPr>
          <w:trHeight w:val="288"/>
        </w:trPr>
        <w:tc>
          <w:tcPr>
            <w:tcW w:w="1120" w:type="dxa"/>
            <w:tcBorders>
              <w:top w:val="nil"/>
              <w:left w:val="nil"/>
              <w:bottom w:val="nil"/>
              <w:right w:val="nil"/>
            </w:tcBorders>
            <w:shd w:val="clear" w:color="auto" w:fill="auto"/>
            <w:noWrap/>
            <w:vAlign w:val="center"/>
            <w:hideMark/>
          </w:tcPr>
          <w:p w14:paraId="18A0037D"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DOU014</w:t>
            </w:r>
          </w:p>
        </w:tc>
        <w:tc>
          <w:tcPr>
            <w:tcW w:w="9260" w:type="dxa"/>
            <w:tcBorders>
              <w:top w:val="nil"/>
              <w:left w:val="nil"/>
              <w:bottom w:val="nil"/>
              <w:right w:val="nil"/>
            </w:tcBorders>
            <w:shd w:val="clear" w:color="auto" w:fill="auto"/>
            <w:noWrap/>
            <w:vAlign w:val="center"/>
            <w:hideMark/>
          </w:tcPr>
          <w:p w14:paraId="4DB27EB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CYCLOPHOSPHAMIDE POWDER FOR SOLUTION FOR INJECTION VIAL 2G   </w:t>
            </w:r>
          </w:p>
        </w:tc>
      </w:tr>
      <w:tr w:rsidR="00FB0E38" w:rsidRPr="00FB0E38" w14:paraId="5C812E99" w14:textId="77777777" w:rsidTr="00FB0E38">
        <w:trPr>
          <w:trHeight w:val="288"/>
        </w:trPr>
        <w:tc>
          <w:tcPr>
            <w:tcW w:w="1120" w:type="dxa"/>
            <w:tcBorders>
              <w:top w:val="nil"/>
              <w:left w:val="nil"/>
              <w:bottom w:val="nil"/>
              <w:right w:val="nil"/>
            </w:tcBorders>
            <w:shd w:val="clear" w:color="auto" w:fill="auto"/>
            <w:noWrap/>
            <w:vAlign w:val="bottom"/>
            <w:hideMark/>
          </w:tcPr>
          <w:p w14:paraId="1CCD8D9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DHA014</w:t>
            </w:r>
          </w:p>
        </w:tc>
        <w:tc>
          <w:tcPr>
            <w:tcW w:w="9260" w:type="dxa"/>
            <w:tcBorders>
              <w:top w:val="nil"/>
              <w:left w:val="nil"/>
              <w:bottom w:val="nil"/>
              <w:right w:val="nil"/>
            </w:tcBorders>
            <w:shd w:val="clear" w:color="auto" w:fill="auto"/>
            <w:noWrap/>
            <w:vAlign w:val="bottom"/>
            <w:hideMark/>
          </w:tcPr>
          <w:p w14:paraId="14BE1D9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CYCLOPHOSPHAMIDE POWDER FOR SOLUTION FOR INJECTION VIAL 1G</w:t>
            </w:r>
          </w:p>
        </w:tc>
      </w:tr>
      <w:tr w:rsidR="00FB0E38" w:rsidRPr="00FB0E38" w14:paraId="77855D68" w14:textId="77777777" w:rsidTr="00FB0E38">
        <w:trPr>
          <w:trHeight w:val="288"/>
        </w:trPr>
        <w:tc>
          <w:tcPr>
            <w:tcW w:w="1120" w:type="dxa"/>
            <w:tcBorders>
              <w:top w:val="nil"/>
              <w:left w:val="nil"/>
              <w:bottom w:val="nil"/>
              <w:right w:val="nil"/>
            </w:tcBorders>
            <w:shd w:val="clear" w:color="auto" w:fill="auto"/>
            <w:noWrap/>
            <w:vAlign w:val="bottom"/>
            <w:hideMark/>
          </w:tcPr>
          <w:p w14:paraId="62E5852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DHA016</w:t>
            </w:r>
          </w:p>
        </w:tc>
        <w:tc>
          <w:tcPr>
            <w:tcW w:w="9260" w:type="dxa"/>
            <w:tcBorders>
              <w:top w:val="nil"/>
              <w:left w:val="nil"/>
              <w:bottom w:val="nil"/>
              <w:right w:val="nil"/>
            </w:tcBorders>
            <w:shd w:val="clear" w:color="auto" w:fill="auto"/>
            <w:noWrap/>
            <w:vAlign w:val="bottom"/>
            <w:hideMark/>
          </w:tcPr>
          <w:p w14:paraId="1A317C9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CYCLOPHOSPHAMIDE POWDER FOR SOLUTION FOR INJECTION VIAL 500MG</w:t>
            </w:r>
          </w:p>
        </w:tc>
      </w:tr>
      <w:tr w:rsidR="00FB0E38" w:rsidRPr="00FB0E38" w14:paraId="407C2D39" w14:textId="77777777" w:rsidTr="00FB0E38">
        <w:trPr>
          <w:trHeight w:val="288"/>
        </w:trPr>
        <w:tc>
          <w:tcPr>
            <w:tcW w:w="1120" w:type="dxa"/>
            <w:tcBorders>
              <w:top w:val="nil"/>
              <w:left w:val="nil"/>
              <w:bottom w:val="nil"/>
              <w:right w:val="nil"/>
            </w:tcBorders>
            <w:shd w:val="clear" w:color="auto" w:fill="auto"/>
            <w:noWrap/>
            <w:vAlign w:val="bottom"/>
            <w:hideMark/>
          </w:tcPr>
          <w:p w14:paraId="525D5398"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DHA020</w:t>
            </w:r>
          </w:p>
        </w:tc>
        <w:tc>
          <w:tcPr>
            <w:tcW w:w="9260" w:type="dxa"/>
            <w:tcBorders>
              <w:top w:val="nil"/>
              <w:left w:val="nil"/>
              <w:bottom w:val="nil"/>
              <w:right w:val="nil"/>
            </w:tcBorders>
            <w:shd w:val="clear" w:color="auto" w:fill="auto"/>
            <w:noWrap/>
            <w:vAlign w:val="bottom"/>
            <w:hideMark/>
          </w:tcPr>
          <w:p w14:paraId="615CCEF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CYTARABINE SOLUTION FOR INJECTION VIAL 1G/10ML</w:t>
            </w:r>
          </w:p>
        </w:tc>
      </w:tr>
      <w:tr w:rsidR="00FB0E38" w:rsidRPr="00FB0E38" w14:paraId="44BF11E4" w14:textId="77777777" w:rsidTr="00FB0E38">
        <w:trPr>
          <w:trHeight w:val="288"/>
        </w:trPr>
        <w:tc>
          <w:tcPr>
            <w:tcW w:w="1120" w:type="dxa"/>
            <w:tcBorders>
              <w:top w:val="nil"/>
              <w:left w:val="nil"/>
              <w:bottom w:val="nil"/>
              <w:right w:val="nil"/>
            </w:tcBorders>
            <w:shd w:val="clear" w:color="auto" w:fill="auto"/>
            <w:noWrap/>
            <w:vAlign w:val="bottom"/>
            <w:hideMark/>
          </w:tcPr>
          <w:p w14:paraId="76DFC19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DHA064</w:t>
            </w:r>
          </w:p>
        </w:tc>
        <w:tc>
          <w:tcPr>
            <w:tcW w:w="9260" w:type="dxa"/>
            <w:tcBorders>
              <w:top w:val="nil"/>
              <w:left w:val="nil"/>
              <w:bottom w:val="nil"/>
              <w:right w:val="nil"/>
            </w:tcBorders>
            <w:shd w:val="clear" w:color="auto" w:fill="auto"/>
            <w:noWrap/>
            <w:vAlign w:val="bottom"/>
            <w:hideMark/>
          </w:tcPr>
          <w:p w14:paraId="0112AE8D"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CYTARABINE SOLUTION FOR INJECTION VIAL 2G/20ML</w:t>
            </w:r>
          </w:p>
        </w:tc>
      </w:tr>
      <w:tr w:rsidR="00FB0E38" w:rsidRPr="00FB0E38" w14:paraId="622328EC" w14:textId="77777777" w:rsidTr="00FB0E38">
        <w:trPr>
          <w:trHeight w:val="288"/>
        </w:trPr>
        <w:tc>
          <w:tcPr>
            <w:tcW w:w="1120" w:type="dxa"/>
            <w:tcBorders>
              <w:top w:val="nil"/>
              <w:left w:val="nil"/>
              <w:bottom w:val="nil"/>
              <w:right w:val="nil"/>
            </w:tcBorders>
            <w:shd w:val="clear" w:color="auto" w:fill="auto"/>
            <w:noWrap/>
            <w:vAlign w:val="center"/>
            <w:hideMark/>
          </w:tcPr>
          <w:p w14:paraId="711E3A48"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DHA023</w:t>
            </w:r>
          </w:p>
        </w:tc>
        <w:tc>
          <w:tcPr>
            <w:tcW w:w="9260" w:type="dxa"/>
            <w:tcBorders>
              <w:top w:val="nil"/>
              <w:left w:val="nil"/>
              <w:bottom w:val="nil"/>
              <w:right w:val="nil"/>
            </w:tcBorders>
            <w:shd w:val="clear" w:color="auto" w:fill="auto"/>
            <w:noWrap/>
            <w:vAlign w:val="center"/>
            <w:hideMark/>
          </w:tcPr>
          <w:p w14:paraId="2FAEDB6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CYTARABINE SOLUTION FOR INJECTION VIAL 100MG/1ML   </w:t>
            </w:r>
          </w:p>
        </w:tc>
      </w:tr>
      <w:tr w:rsidR="00FB0E38" w:rsidRPr="00FB0E38" w14:paraId="72ACEA7D" w14:textId="77777777" w:rsidTr="00FB0E38">
        <w:trPr>
          <w:trHeight w:val="288"/>
        </w:trPr>
        <w:tc>
          <w:tcPr>
            <w:tcW w:w="1120" w:type="dxa"/>
            <w:tcBorders>
              <w:top w:val="nil"/>
              <w:left w:val="nil"/>
              <w:bottom w:val="nil"/>
              <w:right w:val="nil"/>
            </w:tcBorders>
            <w:shd w:val="clear" w:color="auto" w:fill="auto"/>
            <w:noWrap/>
            <w:vAlign w:val="center"/>
            <w:hideMark/>
          </w:tcPr>
          <w:p w14:paraId="79E5DC45"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DEI014</w:t>
            </w:r>
          </w:p>
        </w:tc>
        <w:tc>
          <w:tcPr>
            <w:tcW w:w="9260" w:type="dxa"/>
            <w:tcBorders>
              <w:top w:val="nil"/>
              <w:left w:val="nil"/>
              <w:bottom w:val="nil"/>
              <w:right w:val="nil"/>
            </w:tcBorders>
            <w:shd w:val="clear" w:color="auto" w:fill="auto"/>
            <w:noWrap/>
            <w:vAlign w:val="center"/>
            <w:hideMark/>
          </w:tcPr>
          <w:p w14:paraId="02402A8C"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CYTARABINE SOLUTION FOR INJECTION VIAL 100MG/5ML (FOR IV, SC, AND INTRATHECAL USE)   </w:t>
            </w:r>
          </w:p>
        </w:tc>
      </w:tr>
      <w:tr w:rsidR="00FB0E38" w:rsidRPr="00FB0E38" w14:paraId="506805B5" w14:textId="77777777" w:rsidTr="00FB0E38">
        <w:trPr>
          <w:trHeight w:val="288"/>
        </w:trPr>
        <w:tc>
          <w:tcPr>
            <w:tcW w:w="1120" w:type="dxa"/>
            <w:tcBorders>
              <w:top w:val="nil"/>
              <w:left w:val="nil"/>
              <w:bottom w:val="nil"/>
              <w:right w:val="nil"/>
            </w:tcBorders>
            <w:shd w:val="clear" w:color="auto" w:fill="auto"/>
            <w:noWrap/>
            <w:vAlign w:val="center"/>
            <w:hideMark/>
          </w:tcPr>
          <w:p w14:paraId="6EACAF0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DHA315</w:t>
            </w:r>
          </w:p>
        </w:tc>
        <w:tc>
          <w:tcPr>
            <w:tcW w:w="9260" w:type="dxa"/>
            <w:tcBorders>
              <w:top w:val="nil"/>
              <w:left w:val="nil"/>
              <w:bottom w:val="nil"/>
              <w:right w:val="nil"/>
            </w:tcBorders>
            <w:shd w:val="clear" w:color="auto" w:fill="auto"/>
            <w:noWrap/>
            <w:vAlign w:val="center"/>
            <w:hideMark/>
          </w:tcPr>
          <w:p w14:paraId="71C2920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CYTARABINE SOLUTION FOR INJECTION VIAL 500MG/5ML   </w:t>
            </w:r>
          </w:p>
        </w:tc>
      </w:tr>
      <w:tr w:rsidR="00FB0E38" w:rsidRPr="00FB0E38" w14:paraId="316DAC57" w14:textId="77777777" w:rsidTr="00FB0E38">
        <w:trPr>
          <w:trHeight w:val="288"/>
        </w:trPr>
        <w:tc>
          <w:tcPr>
            <w:tcW w:w="1120" w:type="dxa"/>
            <w:tcBorders>
              <w:top w:val="nil"/>
              <w:left w:val="nil"/>
              <w:bottom w:val="nil"/>
              <w:right w:val="nil"/>
            </w:tcBorders>
            <w:shd w:val="clear" w:color="auto" w:fill="auto"/>
            <w:noWrap/>
            <w:vAlign w:val="bottom"/>
            <w:hideMark/>
          </w:tcPr>
          <w:p w14:paraId="41AFC66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DHA157</w:t>
            </w:r>
          </w:p>
        </w:tc>
        <w:tc>
          <w:tcPr>
            <w:tcW w:w="9260" w:type="dxa"/>
            <w:tcBorders>
              <w:top w:val="nil"/>
              <w:left w:val="nil"/>
              <w:bottom w:val="nil"/>
              <w:right w:val="nil"/>
            </w:tcBorders>
            <w:shd w:val="clear" w:color="auto" w:fill="auto"/>
            <w:noWrap/>
            <w:vAlign w:val="bottom"/>
            <w:hideMark/>
          </w:tcPr>
          <w:p w14:paraId="0F5B022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DACARBAZINE POWDER FOR SOLUTION FOR INFUSION VIAL 1000MG</w:t>
            </w:r>
          </w:p>
        </w:tc>
      </w:tr>
      <w:tr w:rsidR="00FB0E38" w:rsidRPr="00FB0E38" w14:paraId="3AD380F7" w14:textId="77777777" w:rsidTr="00FB0E38">
        <w:trPr>
          <w:trHeight w:val="288"/>
        </w:trPr>
        <w:tc>
          <w:tcPr>
            <w:tcW w:w="1120" w:type="dxa"/>
            <w:tcBorders>
              <w:top w:val="nil"/>
              <w:left w:val="nil"/>
              <w:bottom w:val="nil"/>
              <w:right w:val="nil"/>
            </w:tcBorders>
            <w:shd w:val="clear" w:color="auto" w:fill="auto"/>
            <w:noWrap/>
            <w:vAlign w:val="bottom"/>
            <w:hideMark/>
          </w:tcPr>
          <w:p w14:paraId="5779653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DHA156</w:t>
            </w:r>
          </w:p>
        </w:tc>
        <w:tc>
          <w:tcPr>
            <w:tcW w:w="9260" w:type="dxa"/>
            <w:tcBorders>
              <w:top w:val="nil"/>
              <w:left w:val="nil"/>
              <w:bottom w:val="nil"/>
              <w:right w:val="nil"/>
            </w:tcBorders>
            <w:shd w:val="clear" w:color="auto" w:fill="auto"/>
            <w:noWrap/>
            <w:vAlign w:val="bottom"/>
            <w:hideMark/>
          </w:tcPr>
          <w:p w14:paraId="672CC02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DACARBAZINE POWDER FOR SOLUTION FOR INFUSION VIAL 500MG</w:t>
            </w:r>
          </w:p>
        </w:tc>
      </w:tr>
      <w:tr w:rsidR="00FB0E38" w:rsidRPr="00FB0E38" w14:paraId="130F2958" w14:textId="77777777" w:rsidTr="00FB0E38">
        <w:trPr>
          <w:trHeight w:val="288"/>
        </w:trPr>
        <w:tc>
          <w:tcPr>
            <w:tcW w:w="1120" w:type="dxa"/>
            <w:tcBorders>
              <w:top w:val="nil"/>
              <w:left w:val="nil"/>
              <w:bottom w:val="nil"/>
              <w:right w:val="nil"/>
            </w:tcBorders>
            <w:shd w:val="clear" w:color="auto" w:fill="auto"/>
            <w:noWrap/>
            <w:vAlign w:val="bottom"/>
            <w:hideMark/>
          </w:tcPr>
          <w:p w14:paraId="5F07487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DHA155</w:t>
            </w:r>
          </w:p>
        </w:tc>
        <w:tc>
          <w:tcPr>
            <w:tcW w:w="9260" w:type="dxa"/>
            <w:tcBorders>
              <w:top w:val="nil"/>
              <w:left w:val="nil"/>
              <w:bottom w:val="nil"/>
              <w:right w:val="nil"/>
            </w:tcBorders>
            <w:shd w:val="clear" w:color="auto" w:fill="auto"/>
            <w:noWrap/>
            <w:vAlign w:val="bottom"/>
            <w:hideMark/>
          </w:tcPr>
          <w:p w14:paraId="3572E02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DACARBAZINE POWDER FOR SOLUTION FOR INJECTION VIAL 100MG</w:t>
            </w:r>
          </w:p>
        </w:tc>
      </w:tr>
      <w:tr w:rsidR="00FB0E38" w:rsidRPr="00FB0E38" w14:paraId="2A7B198E" w14:textId="77777777" w:rsidTr="00FB0E38">
        <w:trPr>
          <w:trHeight w:val="288"/>
        </w:trPr>
        <w:tc>
          <w:tcPr>
            <w:tcW w:w="1120" w:type="dxa"/>
            <w:tcBorders>
              <w:top w:val="nil"/>
              <w:left w:val="nil"/>
              <w:bottom w:val="nil"/>
              <w:right w:val="nil"/>
            </w:tcBorders>
            <w:shd w:val="clear" w:color="auto" w:fill="auto"/>
            <w:noWrap/>
            <w:vAlign w:val="bottom"/>
            <w:hideMark/>
          </w:tcPr>
          <w:p w14:paraId="47B1C645"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DHA153</w:t>
            </w:r>
          </w:p>
        </w:tc>
        <w:tc>
          <w:tcPr>
            <w:tcW w:w="9260" w:type="dxa"/>
            <w:tcBorders>
              <w:top w:val="nil"/>
              <w:left w:val="nil"/>
              <w:bottom w:val="nil"/>
              <w:right w:val="nil"/>
            </w:tcBorders>
            <w:shd w:val="clear" w:color="auto" w:fill="auto"/>
            <w:noWrap/>
            <w:vAlign w:val="bottom"/>
            <w:hideMark/>
          </w:tcPr>
          <w:p w14:paraId="0A1032D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DACARBAZINE POWDER FOR SOLUTION FOR INJECTION VIAL 200MG</w:t>
            </w:r>
          </w:p>
        </w:tc>
      </w:tr>
      <w:tr w:rsidR="00FB0E38" w:rsidRPr="00FB0E38" w14:paraId="480CAA42" w14:textId="77777777" w:rsidTr="00FB0E38">
        <w:trPr>
          <w:trHeight w:val="288"/>
        </w:trPr>
        <w:tc>
          <w:tcPr>
            <w:tcW w:w="1120" w:type="dxa"/>
            <w:tcBorders>
              <w:top w:val="nil"/>
              <w:left w:val="nil"/>
              <w:bottom w:val="nil"/>
              <w:right w:val="nil"/>
            </w:tcBorders>
            <w:shd w:val="clear" w:color="auto" w:fill="auto"/>
            <w:noWrap/>
            <w:vAlign w:val="center"/>
            <w:hideMark/>
          </w:tcPr>
          <w:p w14:paraId="4F901FF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DHC039</w:t>
            </w:r>
          </w:p>
        </w:tc>
        <w:tc>
          <w:tcPr>
            <w:tcW w:w="9260" w:type="dxa"/>
            <w:tcBorders>
              <w:top w:val="nil"/>
              <w:left w:val="nil"/>
              <w:bottom w:val="nil"/>
              <w:right w:val="nil"/>
            </w:tcBorders>
            <w:shd w:val="clear" w:color="auto" w:fill="auto"/>
            <w:noWrap/>
            <w:vAlign w:val="center"/>
            <w:hideMark/>
          </w:tcPr>
          <w:p w14:paraId="67266C1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DOCETAXEL SOLUTION FOR INFUSION VIAL 140MG/7ML (20MG/ML)   </w:t>
            </w:r>
          </w:p>
        </w:tc>
      </w:tr>
      <w:tr w:rsidR="00FB0E38" w:rsidRPr="00FB0E38" w14:paraId="4115FBFC" w14:textId="77777777" w:rsidTr="00FB0E38">
        <w:trPr>
          <w:trHeight w:val="288"/>
        </w:trPr>
        <w:tc>
          <w:tcPr>
            <w:tcW w:w="1120" w:type="dxa"/>
            <w:tcBorders>
              <w:top w:val="nil"/>
              <w:left w:val="nil"/>
              <w:bottom w:val="nil"/>
              <w:right w:val="nil"/>
            </w:tcBorders>
            <w:shd w:val="clear" w:color="auto" w:fill="auto"/>
            <w:noWrap/>
            <w:vAlign w:val="bottom"/>
            <w:hideMark/>
          </w:tcPr>
          <w:p w14:paraId="28EC76E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DHC046</w:t>
            </w:r>
          </w:p>
        </w:tc>
        <w:tc>
          <w:tcPr>
            <w:tcW w:w="9260" w:type="dxa"/>
            <w:tcBorders>
              <w:top w:val="nil"/>
              <w:left w:val="nil"/>
              <w:bottom w:val="nil"/>
              <w:right w:val="nil"/>
            </w:tcBorders>
            <w:shd w:val="clear" w:color="auto" w:fill="auto"/>
            <w:noWrap/>
            <w:vAlign w:val="bottom"/>
            <w:hideMark/>
          </w:tcPr>
          <w:p w14:paraId="129A35FE"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DOCETAXEL SOLUTION FOR INFUSION VIAL 160MG/8ML (20MG/ML)</w:t>
            </w:r>
          </w:p>
        </w:tc>
      </w:tr>
      <w:tr w:rsidR="00FB0E38" w:rsidRPr="00FB0E38" w14:paraId="37B0ABA1" w14:textId="77777777" w:rsidTr="00FB0E38">
        <w:trPr>
          <w:trHeight w:val="288"/>
        </w:trPr>
        <w:tc>
          <w:tcPr>
            <w:tcW w:w="1120" w:type="dxa"/>
            <w:tcBorders>
              <w:top w:val="nil"/>
              <w:left w:val="nil"/>
              <w:bottom w:val="nil"/>
              <w:right w:val="nil"/>
            </w:tcBorders>
            <w:shd w:val="clear" w:color="auto" w:fill="auto"/>
            <w:noWrap/>
            <w:vAlign w:val="bottom"/>
            <w:hideMark/>
          </w:tcPr>
          <w:p w14:paraId="0370BA8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lastRenderedPageBreak/>
              <w:t>DHC025</w:t>
            </w:r>
          </w:p>
        </w:tc>
        <w:tc>
          <w:tcPr>
            <w:tcW w:w="9260" w:type="dxa"/>
            <w:tcBorders>
              <w:top w:val="nil"/>
              <w:left w:val="nil"/>
              <w:bottom w:val="nil"/>
              <w:right w:val="nil"/>
            </w:tcBorders>
            <w:shd w:val="clear" w:color="auto" w:fill="auto"/>
            <w:noWrap/>
            <w:vAlign w:val="bottom"/>
            <w:hideMark/>
          </w:tcPr>
          <w:p w14:paraId="16B1A26B"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DOCETAXEL SOLUTION FOR INFUSION VIAL 20MG/1ML (20MG/ML)</w:t>
            </w:r>
          </w:p>
        </w:tc>
      </w:tr>
      <w:tr w:rsidR="00FB0E38" w:rsidRPr="00FB0E38" w14:paraId="2219ACED" w14:textId="77777777" w:rsidTr="00FB0E38">
        <w:trPr>
          <w:trHeight w:val="288"/>
        </w:trPr>
        <w:tc>
          <w:tcPr>
            <w:tcW w:w="1120" w:type="dxa"/>
            <w:tcBorders>
              <w:top w:val="nil"/>
              <w:left w:val="nil"/>
              <w:bottom w:val="nil"/>
              <w:right w:val="nil"/>
            </w:tcBorders>
            <w:shd w:val="clear" w:color="auto" w:fill="auto"/>
            <w:noWrap/>
            <w:vAlign w:val="bottom"/>
            <w:hideMark/>
          </w:tcPr>
          <w:p w14:paraId="0FB5014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DHC029</w:t>
            </w:r>
          </w:p>
        </w:tc>
        <w:tc>
          <w:tcPr>
            <w:tcW w:w="9260" w:type="dxa"/>
            <w:tcBorders>
              <w:top w:val="nil"/>
              <w:left w:val="nil"/>
              <w:bottom w:val="nil"/>
              <w:right w:val="nil"/>
            </w:tcBorders>
            <w:shd w:val="clear" w:color="auto" w:fill="auto"/>
            <w:noWrap/>
            <w:vAlign w:val="bottom"/>
            <w:hideMark/>
          </w:tcPr>
          <w:p w14:paraId="2DFEC6B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DOCETAXEL SOLUTION FOR INFUSION VIAL 80MG/4ML (20MG/ML)</w:t>
            </w:r>
          </w:p>
        </w:tc>
      </w:tr>
      <w:tr w:rsidR="00FB0E38" w:rsidRPr="00FB0E38" w14:paraId="297C32CE" w14:textId="77777777" w:rsidTr="00FB0E38">
        <w:trPr>
          <w:trHeight w:val="288"/>
        </w:trPr>
        <w:tc>
          <w:tcPr>
            <w:tcW w:w="1120" w:type="dxa"/>
            <w:tcBorders>
              <w:top w:val="nil"/>
              <w:left w:val="nil"/>
              <w:bottom w:val="nil"/>
              <w:right w:val="nil"/>
            </w:tcBorders>
            <w:shd w:val="clear" w:color="auto" w:fill="auto"/>
            <w:noWrap/>
            <w:vAlign w:val="bottom"/>
            <w:hideMark/>
          </w:tcPr>
          <w:p w14:paraId="4E0BC92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DHA186</w:t>
            </w:r>
          </w:p>
        </w:tc>
        <w:tc>
          <w:tcPr>
            <w:tcW w:w="9260" w:type="dxa"/>
            <w:tcBorders>
              <w:top w:val="nil"/>
              <w:left w:val="nil"/>
              <w:bottom w:val="nil"/>
              <w:right w:val="nil"/>
            </w:tcBorders>
            <w:shd w:val="clear" w:color="auto" w:fill="auto"/>
            <w:noWrap/>
            <w:vAlign w:val="bottom"/>
            <w:hideMark/>
          </w:tcPr>
          <w:p w14:paraId="3530BAD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DOXORUBICIN HYDROCHLORIDE PEGYLATED LIPOSOMAL SOLUTION FOR INFUSION VIAL 20MG/10ML</w:t>
            </w:r>
          </w:p>
        </w:tc>
      </w:tr>
      <w:tr w:rsidR="00FB0E38" w:rsidRPr="00FB0E38" w14:paraId="0A066D27" w14:textId="77777777" w:rsidTr="00FB0E38">
        <w:trPr>
          <w:trHeight w:val="288"/>
        </w:trPr>
        <w:tc>
          <w:tcPr>
            <w:tcW w:w="1120" w:type="dxa"/>
            <w:tcBorders>
              <w:top w:val="nil"/>
              <w:left w:val="nil"/>
              <w:bottom w:val="nil"/>
              <w:right w:val="nil"/>
            </w:tcBorders>
            <w:shd w:val="clear" w:color="auto" w:fill="auto"/>
            <w:noWrap/>
            <w:vAlign w:val="bottom"/>
            <w:hideMark/>
          </w:tcPr>
          <w:p w14:paraId="1CB5CFD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DHA268</w:t>
            </w:r>
          </w:p>
        </w:tc>
        <w:tc>
          <w:tcPr>
            <w:tcW w:w="9260" w:type="dxa"/>
            <w:tcBorders>
              <w:top w:val="nil"/>
              <w:left w:val="nil"/>
              <w:bottom w:val="nil"/>
              <w:right w:val="nil"/>
            </w:tcBorders>
            <w:shd w:val="clear" w:color="auto" w:fill="auto"/>
            <w:noWrap/>
            <w:vAlign w:val="bottom"/>
            <w:hideMark/>
          </w:tcPr>
          <w:p w14:paraId="05F458FC"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DOXORUBICIN HYDROCHLORIDE PEGYLATED LIPOSOMAL SOLUTION FOR INFUSION VIAL 50MG/25ML</w:t>
            </w:r>
          </w:p>
        </w:tc>
      </w:tr>
      <w:tr w:rsidR="00FB0E38" w:rsidRPr="00FB0E38" w14:paraId="068841A7" w14:textId="77777777" w:rsidTr="00FB0E38">
        <w:trPr>
          <w:trHeight w:val="288"/>
        </w:trPr>
        <w:tc>
          <w:tcPr>
            <w:tcW w:w="1120" w:type="dxa"/>
            <w:tcBorders>
              <w:top w:val="nil"/>
              <w:left w:val="nil"/>
              <w:bottom w:val="nil"/>
              <w:right w:val="nil"/>
            </w:tcBorders>
            <w:shd w:val="clear" w:color="auto" w:fill="auto"/>
            <w:noWrap/>
            <w:vAlign w:val="bottom"/>
            <w:hideMark/>
          </w:tcPr>
          <w:p w14:paraId="33962E1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DHB015</w:t>
            </w:r>
          </w:p>
        </w:tc>
        <w:tc>
          <w:tcPr>
            <w:tcW w:w="9260" w:type="dxa"/>
            <w:tcBorders>
              <w:top w:val="nil"/>
              <w:left w:val="nil"/>
              <w:bottom w:val="nil"/>
              <w:right w:val="nil"/>
            </w:tcBorders>
            <w:shd w:val="clear" w:color="auto" w:fill="auto"/>
            <w:noWrap/>
            <w:vAlign w:val="bottom"/>
            <w:hideMark/>
          </w:tcPr>
          <w:p w14:paraId="2372CF5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DOXORUBICIN HYDROCHLORIDE SOLUTION FOR INJECTION VIAL 10MG/5ML</w:t>
            </w:r>
          </w:p>
        </w:tc>
      </w:tr>
      <w:tr w:rsidR="00FB0E38" w:rsidRPr="00FB0E38" w14:paraId="51BFFBF8" w14:textId="77777777" w:rsidTr="00FB0E38">
        <w:trPr>
          <w:trHeight w:val="288"/>
        </w:trPr>
        <w:tc>
          <w:tcPr>
            <w:tcW w:w="1120" w:type="dxa"/>
            <w:tcBorders>
              <w:top w:val="nil"/>
              <w:left w:val="nil"/>
              <w:bottom w:val="nil"/>
              <w:right w:val="nil"/>
            </w:tcBorders>
            <w:shd w:val="clear" w:color="auto" w:fill="auto"/>
            <w:noWrap/>
            <w:vAlign w:val="bottom"/>
            <w:hideMark/>
          </w:tcPr>
          <w:p w14:paraId="344B545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DHB010</w:t>
            </w:r>
          </w:p>
        </w:tc>
        <w:tc>
          <w:tcPr>
            <w:tcW w:w="9260" w:type="dxa"/>
            <w:tcBorders>
              <w:top w:val="nil"/>
              <w:left w:val="nil"/>
              <w:bottom w:val="nil"/>
              <w:right w:val="nil"/>
            </w:tcBorders>
            <w:shd w:val="clear" w:color="auto" w:fill="auto"/>
            <w:noWrap/>
            <w:vAlign w:val="bottom"/>
            <w:hideMark/>
          </w:tcPr>
          <w:p w14:paraId="48F09CE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DOXORUBICIN HYDROCHLORIDE SOLUTION FOR INJECTION VIAL 50MG/25ML</w:t>
            </w:r>
          </w:p>
        </w:tc>
      </w:tr>
      <w:tr w:rsidR="00FB0E38" w:rsidRPr="00FB0E38" w14:paraId="447922B8" w14:textId="77777777" w:rsidTr="00FB0E38">
        <w:trPr>
          <w:trHeight w:val="288"/>
        </w:trPr>
        <w:tc>
          <w:tcPr>
            <w:tcW w:w="1120" w:type="dxa"/>
            <w:tcBorders>
              <w:top w:val="nil"/>
              <w:left w:val="nil"/>
              <w:bottom w:val="nil"/>
              <w:right w:val="nil"/>
            </w:tcBorders>
            <w:shd w:val="clear" w:color="auto" w:fill="auto"/>
            <w:noWrap/>
            <w:vAlign w:val="center"/>
            <w:hideMark/>
          </w:tcPr>
          <w:p w14:paraId="4D323FD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DHA209</w:t>
            </w:r>
          </w:p>
        </w:tc>
        <w:tc>
          <w:tcPr>
            <w:tcW w:w="9260" w:type="dxa"/>
            <w:tcBorders>
              <w:top w:val="nil"/>
              <w:left w:val="nil"/>
              <w:bottom w:val="nil"/>
              <w:right w:val="nil"/>
            </w:tcBorders>
            <w:shd w:val="clear" w:color="auto" w:fill="auto"/>
            <w:noWrap/>
            <w:vAlign w:val="center"/>
            <w:hideMark/>
          </w:tcPr>
          <w:p w14:paraId="1BC7364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DOXORUBICIN HYDROCHLORIDE SOLUTION FOR INFUSION VIAL 200MG/100ML   </w:t>
            </w:r>
          </w:p>
        </w:tc>
      </w:tr>
      <w:tr w:rsidR="00FB0E38" w:rsidRPr="00FB0E38" w14:paraId="24639440" w14:textId="77777777" w:rsidTr="00FB0E38">
        <w:trPr>
          <w:trHeight w:val="288"/>
        </w:trPr>
        <w:tc>
          <w:tcPr>
            <w:tcW w:w="1120" w:type="dxa"/>
            <w:tcBorders>
              <w:top w:val="nil"/>
              <w:left w:val="nil"/>
              <w:bottom w:val="nil"/>
              <w:right w:val="nil"/>
            </w:tcBorders>
            <w:shd w:val="clear" w:color="auto" w:fill="auto"/>
            <w:vAlign w:val="center"/>
            <w:hideMark/>
          </w:tcPr>
          <w:p w14:paraId="7635D52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DHA084</w:t>
            </w:r>
          </w:p>
        </w:tc>
        <w:tc>
          <w:tcPr>
            <w:tcW w:w="9260" w:type="dxa"/>
            <w:tcBorders>
              <w:top w:val="nil"/>
              <w:left w:val="nil"/>
              <w:bottom w:val="nil"/>
              <w:right w:val="nil"/>
            </w:tcBorders>
            <w:shd w:val="clear" w:color="auto" w:fill="auto"/>
            <w:vAlign w:val="center"/>
            <w:hideMark/>
          </w:tcPr>
          <w:p w14:paraId="0A3EC04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EPIRUBICIN HYDROCHLORIDE SOLUTION FOR INJECTION VIAL 10MG/5ML</w:t>
            </w:r>
          </w:p>
        </w:tc>
      </w:tr>
      <w:tr w:rsidR="00FB0E38" w:rsidRPr="00FB0E38" w14:paraId="5D642A29" w14:textId="77777777" w:rsidTr="00FB0E38">
        <w:trPr>
          <w:trHeight w:val="288"/>
        </w:trPr>
        <w:tc>
          <w:tcPr>
            <w:tcW w:w="1120" w:type="dxa"/>
            <w:tcBorders>
              <w:top w:val="nil"/>
              <w:left w:val="nil"/>
              <w:bottom w:val="nil"/>
              <w:right w:val="nil"/>
            </w:tcBorders>
            <w:shd w:val="clear" w:color="auto" w:fill="auto"/>
            <w:vAlign w:val="center"/>
            <w:hideMark/>
          </w:tcPr>
          <w:p w14:paraId="1B3B2C0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DHA086</w:t>
            </w:r>
          </w:p>
        </w:tc>
        <w:tc>
          <w:tcPr>
            <w:tcW w:w="9260" w:type="dxa"/>
            <w:tcBorders>
              <w:top w:val="nil"/>
              <w:left w:val="nil"/>
              <w:bottom w:val="nil"/>
              <w:right w:val="nil"/>
            </w:tcBorders>
            <w:shd w:val="clear" w:color="auto" w:fill="auto"/>
            <w:vAlign w:val="center"/>
            <w:hideMark/>
          </w:tcPr>
          <w:p w14:paraId="4814B4AD"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EPIRUBICIN HYDROCHLORIDE SOLUTION FOR INJECTION VIAL 50MG/25ML</w:t>
            </w:r>
          </w:p>
        </w:tc>
      </w:tr>
      <w:tr w:rsidR="00FB0E38" w:rsidRPr="00FB0E38" w14:paraId="42755F9E" w14:textId="77777777" w:rsidTr="00FB0E38">
        <w:trPr>
          <w:trHeight w:val="288"/>
        </w:trPr>
        <w:tc>
          <w:tcPr>
            <w:tcW w:w="1120" w:type="dxa"/>
            <w:tcBorders>
              <w:top w:val="nil"/>
              <w:left w:val="nil"/>
              <w:bottom w:val="nil"/>
              <w:right w:val="nil"/>
            </w:tcBorders>
            <w:shd w:val="clear" w:color="auto" w:fill="auto"/>
            <w:noWrap/>
            <w:vAlign w:val="center"/>
            <w:hideMark/>
          </w:tcPr>
          <w:p w14:paraId="66B2548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DHA349</w:t>
            </w:r>
          </w:p>
        </w:tc>
        <w:tc>
          <w:tcPr>
            <w:tcW w:w="9260" w:type="dxa"/>
            <w:tcBorders>
              <w:top w:val="nil"/>
              <w:left w:val="nil"/>
              <w:bottom w:val="nil"/>
              <w:right w:val="nil"/>
            </w:tcBorders>
            <w:shd w:val="clear" w:color="auto" w:fill="auto"/>
            <w:noWrap/>
            <w:vAlign w:val="center"/>
            <w:hideMark/>
          </w:tcPr>
          <w:p w14:paraId="62611BD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EPIRUBICIN HYDROCHLORIDE SOLUTION FOR INFUSION VIAL 100MG/50ML   </w:t>
            </w:r>
          </w:p>
        </w:tc>
      </w:tr>
      <w:tr w:rsidR="00FB0E38" w:rsidRPr="00FB0E38" w14:paraId="3D28F25A" w14:textId="77777777" w:rsidTr="00FB0E38">
        <w:trPr>
          <w:trHeight w:val="288"/>
        </w:trPr>
        <w:tc>
          <w:tcPr>
            <w:tcW w:w="1120" w:type="dxa"/>
            <w:tcBorders>
              <w:top w:val="nil"/>
              <w:left w:val="nil"/>
              <w:bottom w:val="nil"/>
              <w:right w:val="nil"/>
            </w:tcBorders>
            <w:shd w:val="clear" w:color="auto" w:fill="auto"/>
            <w:noWrap/>
            <w:vAlign w:val="center"/>
            <w:hideMark/>
          </w:tcPr>
          <w:p w14:paraId="2BE214CE"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DHA291</w:t>
            </w:r>
          </w:p>
        </w:tc>
        <w:tc>
          <w:tcPr>
            <w:tcW w:w="9260" w:type="dxa"/>
            <w:tcBorders>
              <w:top w:val="nil"/>
              <w:left w:val="nil"/>
              <w:bottom w:val="nil"/>
              <w:right w:val="nil"/>
            </w:tcBorders>
            <w:shd w:val="clear" w:color="auto" w:fill="auto"/>
            <w:noWrap/>
            <w:vAlign w:val="center"/>
            <w:hideMark/>
          </w:tcPr>
          <w:p w14:paraId="1B44E59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EPIRUBICIN HYDROCHLORIDE SOLUTION FOR INFUSION VIAL 200MG/100ML   </w:t>
            </w:r>
          </w:p>
        </w:tc>
      </w:tr>
      <w:tr w:rsidR="00FB0E38" w:rsidRPr="00FB0E38" w14:paraId="4FED1549" w14:textId="77777777" w:rsidTr="00FB0E38">
        <w:trPr>
          <w:trHeight w:val="288"/>
        </w:trPr>
        <w:tc>
          <w:tcPr>
            <w:tcW w:w="1120" w:type="dxa"/>
            <w:tcBorders>
              <w:top w:val="nil"/>
              <w:left w:val="nil"/>
              <w:bottom w:val="nil"/>
              <w:right w:val="nil"/>
            </w:tcBorders>
            <w:shd w:val="clear" w:color="auto" w:fill="auto"/>
            <w:noWrap/>
            <w:vAlign w:val="bottom"/>
            <w:hideMark/>
          </w:tcPr>
          <w:p w14:paraId="66E6436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DHA320</w:t>
            </w:r>
          </w:p>
        </w:tc>
        <w:tc>
          <w:tcPr>
            <w:tcW w:w="9260" w:type="dxa"/>
            <w:tcBorders>
              <w:top w:val="nil"/>
              <w:left w:val="nil"/>
              <w:bottom w:val="nil"/>
              <w:right w:val="nil"/>
            </w:tcBorders>
            <w:shd w:val="clear" w:color="auto" w:fill="auto"/>
            <w:noWrap/>
            <w:vAlign w:val="bottom"/>
            <w:hideMark/>
          </w:tcPr>
          <w:p w14:paraId="2AB3D48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ETOPOSIDE SOLUTION FOR INFUSION VIAL 100MG/5ML</w:t>
            </w:r>
          </w:p>
        </w:tc>
      </w:tr>
      <w:tr w:rsidR="00FB0E38" w:rsidRPr="00FB0E38" w14:paraId="1D363E49" w14:textId="77777777" w:rsidTr="00FB0E38">
        <w:trPr>
          <w:trHeight w:val="288"/>
        </w:trPr>
        <w:tc>
          <w:tcPr>
            <w:tcW w:w="1120" w:type="dxa"/>
            <w:tcBorders>
              <w:top w:val="nil"/>
              <w:left w:val="nil"/>
              <w:bottom w:val="nil"/>
              <w:right w:val="nil"/>
            </w:tcBorders>
            <w:shd w:val="clear" w:color="auto" w:fill="auto"/>
            <w:noWrap/>
            <w:vAlign w:val="bottom"/>
            <w:hideMark/>
          </w:tcPr>
          <w:p w14:paraId="55566DFB"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DHA250</w:t>
            </w:r>
          </w:p>
        </w:tc>
        <w:tc>
          <w:tcPr>
            <w:tcW w:w="9260" w:type="dxa"/>
            <w:tcBorders>
              <w:top w:val="nil"/>
              <w:left w:val="nil"/>
              <w:bottom w:val="nil"/>
              <w:right w:val="nil"/>
            </w:tcBorders>
            <w:shd w:val="clear" w:color="auto" w:fill="auto"/>
            <w:noWrap/>
            <w:vAlign w:val="bottom"/>
            <w:hideMark/>
          </w:tcPr>
          <w:p w14:paraId="6FC6159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ETOPOSIDE SOLUTION FOR INFUSION VIAL 500MG/25ML</w:t>
            </w:r>
          </w:p>
        </w:tc>
      </w:tr>
      <w:tr w:rsidR="00FB0E38" w:rsidRPr="00FB0E38" w14:paraId="0FB80EE8" w14:textId="77777777" w:rsidTr="00FB0E38">
        <w:trPr>
          <w:trHeight w:val="288"/>
        </w:trPr>
        <w:tc>
          <w:tcPr>
            <w:tcW w:w="1120" w:type="dxa"/>
            <w:tcBorders>
              <w:top w:val="nil"/>
              <w:left w:val="nil"/>
              <w:bottom w:val="nil"/>
              <w:right w:val="nil"/>
            </w:tcBorders>
            <w:shd w:val="clear" w:color="auto" w:fill="auto"/>
            <w:hideMark/>
          </w:tcPr>
          <w:p w14:paraId="45002B7E"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DHA371</w:t>
            </w:r>
          </w:p>
        </w:tc>
        <w:tc>
          <w:tcPr>
            <w:tcW w:w="9260" w:type="dxa"/>
            <w:tcBorders>
              <w:top w:val="nil"/>
              <w:left w:val="nil"/>
              <w:bottom w:val="nil"/>
              <w:right w:val="nil"/>
            </w:tcBorders>
            <w:shd w:val="clear" w:color="auto" w:fill="auto"/>
            <w:hideMark/>
          </w:tcPr>
          <w:p w14:paraId="32916AB9"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FLUDARABINE PHOSPHATE POWDER FOR SOLUTION FOR INJECTION VIAL 50MG</w:t>
            </w:r>
          </w:p>
        </w:tc>
      </w:tr>
      <w:tr w:rsidR="00FB0E38" w:rsidRPr="00FB0E38" w14:paraId="4FA95435" w14:textId="77777777" w:rsidTr="00FB0E38">
        <w:trPr>
          <w:trHeight w:val="288"/>
        </w:trPr>
        <w:tc>
          <w:tcPr>
            <w:tcW w:w="1120" w:type="dxa"/>
            <w:tcBorders>
              <w:top w:val="nil"/>
              <w:left w:val="nil"/>
              <w:bottom w:val="nil"/>
              <w:right w:val="nil"/>
            </w:tcBorders>
            <w:shd w:val="clear" w:color="auto" w:fill="auto"/>
            <w:noWrap/>
            <w:vAlign w:val="center"/>
            <w:hideMark/>
          </w:tcPr>
          <w:p w14:paraId="232089A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DHA377</w:t>
            </w:r>
          </w:p>
        </w:tc>
        <w:tc>
          <w:tcPr>
            <w:tcW w:w="9260" w:type="dxa"/>
            <w:tcBorders>
              <w:top w:val="nil"/>
              <w:left w:val="nil"/>
              <w:bottom w:val="nil"/>
              <w:right w:val="nil"/>
            </w:tcBorders>
            <w:shd w:val="clear" w:color="auto" w:fill="auto"/>
            <w:noWrap/>
            <w:vAlign w:val="center"/>
            <w:hideMark/>
          </w:tcPr>
          <w:p w14:paraId="324D044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FLUDARABINE PHOSPHATE SOLUTION FOR INJECTION VIAL 50MG/2ML   </w:t>
            </w:r>
          </w:p>
        </w:tc>
      </w:tr>
      <w:tr w:rsidR="00FB0E38" w:rsidRPr="00FB0E38" w14:paraId="587D49C0" w14:textId="77777777" w:rsidTr="00FB0E38">
        <w:trPr>
          <w:trHeight w:val="288"/>
        </w:trPr>
        <w:tc>
          <w:tcPr>
            <w:tcW w:w="1120" w:type="dxa"/>
            <w:tcBorders>
              <w:top w:val="nil"/>
              <w:left w:val="nil"/>
              <w:bottom w:val="nil"/>
              <w:right w:val="nil"/>
            </w:tcBorders>
            <w:shd w:val="clear" w:color="auto" w:fill="auto"/>
            <w:noWrap/>
            <w:vAlign w:val="bottom"/>
            <w:hideMark/>
          </w:tcPr>
          <w:p w14:paraId="2E10553D"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DHA102</w:t>
            </w:r>
          </w:p>
        </w:tc>
        <w:tc>
          <w:tcPr>
            <w:tcW w:w="9260" w:type="dxa"/>
            <w:tcBorders>
              <w:top w:val="nil"/>
              <w:left w:val="nil"/>
              <w:bottom w:val="nil"/>
              <w:right w:val="nil"/>
            </w:tcBorders>
            <w:shd w:val="clear" w:color="auto" w:fill="auto"/>
            <w:noWrap/>
            <w:vAlign w:val="bottom"/>
            <w:hideMark/>
          </w:tcPr>
          <w:p w14:paraId="43A2D2C9"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FLUOROURACIL SOLUTION FOR INFUSION VIAL 2.5G/50ML (5%)</w:t>
            </w:r>
          </w:p>
        </w:tc>
      </w:tr>
      <w:tr w:rsidR="00FB0E38" w:rsidRPr="00FB0E38" w14:paraId="079C3C8E" w14:textId="77777777" w:rsidTr="00FB0E38">
        <w:trPr>
          <w:trHeight w:val="288"/>
        </w:trPr>
        <w:tc>
          <w:tcPr>
            <w:tcW w:w="1120" w:type="dxa"/>
            <w:tcBorders>
              <w:top w:val="nil"/>
              <w:left w:val="nil"/>
              <w:bottom w:val="nil"/>
              <w:right w:val="nil"/>
            </w:tcBorders>
            <w:shd w:val="clear" w:color="auto" w:fill="auto"/>
            <w:noWrap/>
            <w:vAlign w:val="bottom"/>
            <w:hideMark/>
          </w:tcPr>
          <w:p w14:paraId="598337B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DHA240</w:t>
            </w:r>
          </w:p>
        </w:tc>
        <w:tc>
          <w:tcPr>
            <w:tcW w:w="9260" w:type="dxa"/>
            <w:tcBorders>
              <w:top w:val="nil"/>
              <w:left w:val="nil"/>
              <w:bottom w:val="nil"/>
              <w:right w:val="nil"/>
            </w:tcBorders>
            <w:shd w:val="clear" w:color="auto" w:fill="auto"/>
            <w:noWrap/>
            <w:vAlign w:val="bottom"/>
            <w:hideMark/>
          </w:tcPr>
          <w:p w14:paraId="19FC858D"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FLUOROURACIL SOLUTION FOR INFUSION VIAL 500MG/10ML (5%)</w:t>
            </w:r>
          </w:p>
        </w:tc>
      </w:tr>
      <w:tr w:rsidR="00FB0E38" w:rsidRPr="00FB0E38" w14:paraId="5E225DF0" w14:textId="77777777" w:rsidTr="00FB0E38">
        <w:trPr>
          <w:trHeight w:val="288"/>
        </w:trPr>
        <w:tc>
          <w:tcPr>
            <w:tcW w:w="1120" w:type="dxa"/>
            <w:tcBorders>
              <w:top w:val="nil"/>
              <w:left w:val="nil"/>
              <w:bottom w:val="nil"/>
              <w:right w:val="nil"/>
            </w:tcBorders>
            <w:shd w:val="clear" w:color="auto" w:fill="auto"/>
            <w:noWrap/>
            <w:vAlign w:val="center"/>
            <w:hideMark/>
          </w:tcPr>
          <w:p w14:paraId="0FCBCE4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DHA265</w:t>
            </w:r>
          </w:p>
        </w:tc>
        <w:tc>
          <w:tcPr>
            <w:tcW w:w="9260" w:type="dxa"/>
            <w:tcBorders>
              <w:top w:val="nil"/>
              <w:left w:val="nil"/>
              <w:bottom w:val="nil"/>
              <w:right w:val="nil"/>
            </w:tcBorders>
            <w:shd w:val="clear" w:color="auto" w:fill="auto"/>
            <w:noWrap/>
            <w:vAlign w:val="center"/>
            <w:hideMark/>
          </w:tcPr>
          <w:p w14:paraId="18B4761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FLUOROURACIL SOLUTION FOR INFUSION VIAL 1G/20ML (5%)   </w:t>
            </w:r>
          </w:p>
        </w:tc>
      </w:tr>
      <w:tr w:rsidR="00FB0E38" w:rsidRPr="00FB0E38" w14:paraId="266C15D6" w14:textId="77777777" w:rsidTr="00FB0E38">
        <w:trPr>
          <w:trHeight w:val="288"/>
        </w:trPr>
        <w:tc>
          <w:tcPr>
            <w:tcW w:w="1120" w:type="dxa"/>
            <w:tcBorders>
              <w:top w:val="nil"/>
              <w:left w:val="nil"/>
              <w:bottom w:val="nil"/>
              <w:right w:val="nil"/>
            </w:tcBorders>
            <w:shd w:val="clear" w:color="auto" w:fill="auto"/>
            <w:noWrap/>
            <w:vAlign w:val="bottom"/>
            <w:hideMark/>
          </w:tcPr>
          <w:p w14:paraId="677AB26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DHA137</w:t>
            </w:r>
          </w:p>
        </w:tc>
        <w:tc>
          <w:tcPr>
            <w:tcW w:w="9260" w:type="dxa"/>
            <w:tcBorders>
              <w:top w:val="nil"/>
              <w:left w:val="nil"/>
              <w:bottom w:val="nil"/>
              <w:right w:val="nil"/>
            </w:tcBorders>
            <w:shd w:val="clear" w:color="auto" w:fill="auto"/>
            <w:noWrap/>
            <w:vAlign w:val="bottom"/>
            <w:hideMark/>
          </w:tcPr>
          <w:p w14:paraId="691A062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FLUOROURACIL SOLUTION FOR INFUSION VIAL 5G/100ML (5%)</w:t>
            </w:r>
          </w:p>
        </w:tc>
      </w:tr>
      <w:tr w:rsidR="00FB0E38" w:rsidRPr="00FB0E38" w14:paraId="148EA215" w14:textId="77777777" w:rsidTr="00FB0E38">
        <w:trPr>
          <w:trHeight w:val="288"/>
        </w:trPr>
        <w:tc>
          <w:tcPr>
            <w:tcW w:w="1120" w:type="dxa"/>
            <w:tcBorders>
              <w:top w:val="nil"/>
              <w:left w:val="nil"/>
              <w:bottom w:val="nil"/>
              <w:right w:val="nil"/>
            </w:tcBorders>
            <w:shd w:val="clear" w:color="auto" w:fill="auto"/>
            <w:noWrap/>
            <w:vAlign w:val="center"/>
            <w:hideMark/>
          </w:tcPr>
          <w:p w14:paraId="1B8E87A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DHA024</w:t>
            </w:r>
          </w:p>
        </w:tc>
        <w:tc>
          <w:tcPr>
            <w:tcW w:w="9260" w:type="dxa"/>
            <w:tcBorders>
              <w:top w:val="nil"/>
              <w:left w:val="nil"/>
              <w:bottom w:val="nil"/>
              <w:right w:val="nil"/>
            </w:tcBorders>
            <w:shd w:val="clear" w:color="auto" w:fill="auto"/>
            <w:noWrap/>
            <w:vAlign w:val="center"/>
            <w:hideMark/>
          </w:tcPr>
          <w:p w14:paraId="45F64A5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FLUOROURACIL SOLUTION FOR INFUSION VIAL 2.5G/100ML (2.5%)   </w:t>
            </w:r>
          </w:p>
        </w:tc>
      </w:tr>
      <w:tr w:rsidR="00FB0E38" w:rsidRPr="00FB0E38" w14:paraId="477A471F" w14:textId="77777777" w:rsidTr="00FB0E38">
        <w:trPr>
          <w:trHeight w:val="288"/>
        </w:trPr>
        <w:tc>
          <w:tcPr>
            <w:tcW w:w="1120" w:type="dxa"/>
            <w:tcBorders>
              <w:top w:val="nil"/>
              <w:left w:val="nil"/>
              <w:bottom w:val="nil"/>
              <w:right w:val="nil"/>
            </w:tcBorders>
            <w:shd w:val="clear" w:color="auto" w:fill="auto"/>
            <w:noWrap/>
            <w:vAlign w:val="center"/>
            <w:hideMark/>
          </w:tcPr>
          <w:p w14:paraId="3EECB52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DHA025</w:t>
            </w:r>
          </w:p>
        </w:tc>
        <w:tc>
          <w:tcPr>
            <w:tcW w:w="9260" w:type="dxa"/>
            <w:tcBorders>
              <w:top w:val="nil"/>
              <w:left w:val="nil"/>
              <w:bottom w:val="nil"/>
              <w:right w:val="nil"/>
            </w:tcBorders>
            <w:shd w:val="clear" w:color="auto" w:fill="auto"/>
            <w:noWrap/>
            <w:vAlign w:val="center"/>
            <w:hideMark/>
          </w:tcPr>
          <w:p w14:paraId="19ED80FE"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FLUOROURACIL SOLUTION FOR INFUSION VIAL 250MG/10ML (2.5%)   </w:t>
            </w:r>
          </w:p>
        </w:tc>
      </w:tr>
      <w:tr w:rsidR="00FB0E38" w:rsidRPr="00FB0E38" w14:paraId="2C28A77A" w14:textId="77777777" w:rsidTr="00FB0E38">
        <w:trPr>
          <w:trHeight w:val="288"/>
        </w:trPr>
        <w:tc>
          <w:tcPr>
            <w:tcW w:w="1120" w:type="dxa"/>
            <w:tcBorders>
              <w:top w:val="nil"/>
              <w:left w:val="nil"/>
              <w:bottom w:val="nil"/>
              <w:right w:val="nil"/>
            </w:tcBorders>
            <w:shd w:val="clear" w:color="auto" w:fill="auto"/>
            <w:noWrap/>
            <w:vAlign w:val="center"/>
            <w:hideMark/>
          </w:tcPr>
          <w:p w14:paraId="3907489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DHA026</w:t>
            </w:r>
          </w:p>
        </w:tc>
        <w:tc>
          <w:tcPr>
            <w:tcW w:w="9260" w:type="dxa"/>
            <w:tcBorders>
              <w:top w:val="nil"/>
              <w:left w:val="nil"/>
              <w:bottom w:val="nil"/>
              <w:right w:val="nil"/>
            </w:tcBorders>
            <w:shd w:val="clear" w:color="auto" w:fill="auto"/>
            <w:noWrap/>
            <w:vAlign w:val="center"/>
            <w:hideMark/>
          </w:tcPr>
          <w:p w14:paraId="67791BB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FLUOROURACIL SOLUTION FOR INFUSION VIAL 500MG/20ML (2.5%)   </w:t>
            </w:r>
          </w:p>
        </w:tc>
      </w:tr>
      <w:tr w:rsidR="00FB0E38" w:rsidRPr="00FB0E38" w14:paraId="53356CF2" w14:textId="77777777" w:rsidTr="00FB0E38">
        <w:trPr>
          <w:trHeight w:val="288"/>
        </w:trPr>
        <w:tc>
          <w:tcPr>
            <w:tcW w:w="1120" w:type="dxa"/>
            <w:tcBorders>
              <w:top w:val="nil"/>
              <w:left w:val="nil"/>
              <w:bottom w:val="nil"/>
              <w:right w:val="nil"/>
            </w:tcBorders>
            <w:shd w:val="clear" w:color="auto" w:fill="auto"/>
            <w:noWrap/>
            <w:vAlign w:val="bottom"/>
            <w:hideMark/>
          </w:tcPr>
          <w:p w14:paraId="2EADBA0E"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DER014</w:t>
            </w:r>
          </w:p>
        </w:tc>
        <w:tc>
          <w:tcPr>
            <w:tcW w:w="9260" w:type="dxa"/>
            <w:tcBorders>
              <w:top w:val="nil"/>
              <w:left w:val="nil"/>
              <w:bottom w:val="nil"/>
              <w:right w:val="nil"/>
            </w:tcBorders>
            <w:shd w:val="clear" w:color="auto" w:fill="auto"/>
            <w:noWrap/>
            <w:vAlign w:val="bottom"/>
            <w:hideMark/>
          </w:tcPr>
          <w:p w14:paraId="59C7708B"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GANCICLOVIR POWDER FOR SOLUTION FOR INFUSION VIAL 500MG</w:t>
            </w:r>
          </w:p>
        </w:tc>
      </w:tr>
      <w:tr w:rsidR="00FB0E38" w:rsidRPr="00FB0E38" w14:paraId="73EE5AD1" w14:textId="77777777" w:rsidTr="00FB0E38">
        <w:trPr>
          <w:trHeight w:val="288"/>
        </w:trPr>
        <w:tc>
          <w:tcPr>
            <w:tcW w:w="1120" w:type="dxa"/>
            <w:tcBorders>
              <w:top w:val="nil"/>
              <w:left w:val="nil"/>
              <w:bottom w:val="nil"/>
              <w:right w:val="nil"/>
            </w:tcBorders>
            <w:shd w:val="clear" w:color="auto" w:fill="auto"/>
            <w:noWrap/>
            <w:vAlign w:val="bottom"/>
            <w:hideMark/>
          </w:tcPr>
          <w:p w14:paraId="43A161B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DKE033</w:t>
            </w:r>
          </w:p>
        </w:tc>
        <w:tc>
          <w:tcPr>
            <w:tcW w:w="9260" w:type="dxa"/>
            <w:tcBorders>
              <w:top w:val="nil"/>
              <w:left w:val="nil"/>
              <w:bottom w:val="nil"/>
              <w:right w:val="nil"/>
            </w:tcBorders>
            <w:shd w:val="clear" w:color="auto" w:fill="auto"/>
            <w:noWrap/>
            <w:vAlign w:val="bottom"/>
            <w:hideMark/>
          </w:tcPr>
          <w:p w14:paraId="212DC51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GEMCITABINE CONCENTRATE FOR SOLUTION FOR INFUSION VIAL 1G/10ML (100MG/ML)</w:t>
            </w:r>
          </w:p>
        </w:tc>
      </w:tr>
      <w:tr w:rsidR="00FB0E38" w:rsidRPr="00FB0E38" w14:paraId="74313C80" w14:textId="77777777" w:rsidTr="00FB0E38">
        <w:trPr>
          <w:trHeight w:val="288"/>
        </w:trPr>
        <w:tc>
          <w:tcPr>
            <w:tcW w:w="1120" w:type="dxa"/>
            <w:tcBorders>
              <w:top w:val="nil"/>
              <w:left w:val="nil"/>
              <w:bottom w:val="nil"/>
              <w:right w:val="nil"/>
            </w:tcBorders>
            <w:shd w:val="clear" w:color="auto" w:fill="auto"/>
            <w:noWrap/>
            <w:vAlign w:val="bottom"/>
            <w:hideMark/>
          </w:tcPr>
          <w:p w14:paraId="1A1EF9DE"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DYC035</w:t>
            </w:r>
          </w:p>
        </w:tc>
        <w:tc>
          <w:tcPr>
            <w:tcW w:w="9260" w:type="dxa"/>
            <w:tcBorders>
              <w:top w:val="nil"/>
              <w:left w:val="nil"/>
              <w:bottom w:val="nil"/>
              <w:right w:val="nil"/>
            </w:tcBorders>
            <w:shd w:val="clear" w:color="auto" w:fill="auto"/>
            <w:noWrap/>
            <w:vAlign w:val="bottom"/>
            <w:hideMark/>
          </w:tcPr>
          <w:p w14:paraId="3164698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GEMCITABINE CONCENTRATE FOR SOLUTION FOR INFUSION VIAL 1G/26.3ML (38MG/ML)</w:t>
            </w:r>
          </w:p>
        </w:tc>
      </w:tr>
      <w:tr w:rsidR="00FB0E38" w:rsidRPr="00FB0E38" w14:paraId="5113C3FB" w14:textId="77777777" w:rsidTr="00FB0E38">
        <w:trPr>
          <w:trHeight w:val="288"/>
        </w:trPr>
        <w:tc>
          <w:tcPr>
            <w:tcW w:w="1120" w:type="dxa"/>
            <w:tcBorders>
              <w:top w:val="nil"/>
              <w:left w:val="nil"/>
              <w:bottom w:val="nil"/>
              <w:right w:val="nil"/>
            </w:tcBorders>
            <w:shd w:val="clear" w:color="auto" w:fill="auto"/>
            <w:noWrap/>
            <w:vAlign w:val="bottom"/>
            <w:hideMark/>
          </w:tcPr>
          <w:p w14:paraId="1FEB004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DKE032</w:t>
            </w:r>
          </w:p>
        </w:tc>
        <w:tc>
          <w:tcPr>
            <w:tcW w:w="9260" w:type="dxa"/>
            <w:tcBorders>
              <w:top w:val="nil"/>
              <w:left w:val="nil"/>
              <w:bottom w:val="nil"/>
              <w:right w:val="nil"/>
            </w:tcBorders>
            <w:shd w:val="clear" w:color="auto" w:fill="auto"/>
            <w:noWrap/>
            <w:vAlign w:val="bottom"/>
            <w:hideMark/>
          </w:tcPr>
          <w:p w14:paraId="1575539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GEMCITABINE CONCENTRATE FOR SOLUTION FOR INFUSION VIAL 200MG/2ML (100MG/ML)</w:t>
            </w:r>
          </w:p>
        </w:tc>
      </w:tr>
      <w:tr w:rsidR="00FB0E38" w:rsidRPr="00FB0E38" w14:paraId="088A6C3F" w14:textId="77777777" w:rsidTr="00FB0E38">
        <w:trPr>
          <w:trHeight w:val="288"/>
        </w:trPr>
        <w:tc>
          <w:tcPr>
            <w:tcW w:w="1120" w:type="dxa"/>
            <w:tcBorders>
              <w:top w:val="nil"/>
              <w:left w:val="nil"/>
              <w:bottom w:val="nil"/>
              <w:right w:val="nil"/>
            </w:tcBorders>
            <w:shd w:val="clear" w:color="auto" w:fill="auto"/>
            <w:noWrap/>
            <w:vAlign w:val="bottom"/>
            <w:hideMark/>
          </w:tcPr>
          <w:p w14:paraId="7E525A0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DYC036</w:t>
            </w:r>
          </w:p>
        </w:tc>
        <w:tc>
          <w:tcPr>
            <w:tcW w:w="9260" w:type="dxa"/>
            <w:tcBorders>
              <w:top w:val="nil"/>
              <w:left w:val="nil"/>
              <w:bottom w:val="nil"/>
              <w:right w:val="nil"/>
            </w:tcBorders>
            <w:shd w:val="clear" w:color="auto" w:fill="auto"/>
            <w:noWrap/>
            <w:vAlign w:val="bottom"/>
            <w:hideMark/>
          </w:tcPr>
          <w:p w14:paraId="3853F929"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GEMCITABINE CONCENTRATE FOR SOLUTION FOR INFUSION VIAL 200MG/5.3ML (38MG/ML)</w:t>
            </w:r>
          </w:p>
        </w:tc>
      </w:tr>
      <w:tr w:rsidR="00FB0E38" w:rsidRPr="00FB0E38" w14:paraId="15710A00" w14:textId="77777777" w:rsidTr="00FB0E38">
        <w:trPr>
          <w:trHeight w:val="288"/>
        </w:trPr>
        <w:tc>
          <w:tcPr>
            <w:tcW w:w="1120" w:type="dxa"/>
            <w:tcBorders>
              <w:top w:val="nil"/>
              <w:left w:val="nil"/>
              <w:bottom w:val="nil"/>
              <w:right w:val="nil"/>
            </w:tcBorders>
            <w:shd w:val="clear" w:color="auto" w:fill="auto"/>
            <w:noWrap/>
            <w:vAlign w:val="bottom"/>
            <w:hideMark/>
          </w:tcPr>
          <w:p w14:paraId="416751E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DKE031</w:t>
            </w:r>
          </w:p>
        </w:tc>
        <w:tc>
          <w:tcPr>
            <w:tcW w:w="9260" w:type="dxa"/>
            <w:tcBorders>
              <w:top w:val="nil"/>
              <w:left w:val="nil"/>
              <w:bottom w:val="nil"/>
              <w:right w:val="nil"/>
            </w:tcBorders>
            <w:shd w:val="clear" w:color="auto" w:fill="auto"/>
            <w:noWrap/>
            <w:vAlign w:val="bottom"/>
            <w:hideMark/>
          </w:tcPr>
          <w:p w14:paraId="33BDDA6B"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GEMCITABINE CONCENTRATE FOR SOLUTION FOR INFUSION VIAL 2G/20ML (100MG/ML)</w:t>
            </w:r>
          </w:p>
        </w:tc>
      </w:tr>
      <w:tr w:rsidR="00FB0E38" w:rsidRPr="00FB0E38" w14:paraId="5BF20628" w14:textId="77777777" w:rsidTr="00FB0E38">
        <w:trPr>
          <w:trHeight w:val="288"/>
        </w:trPr>
        <w:tc>
          <w:tcPr>
            <w:tcW w:w="1120" w:type="dxa"/>
            <w:tcBorders>
              <w:top w:val="nil"/>
              <w:left w:val="nil"/>
              <w:bottom w:val="nil"/>
              <w:right w:val="nil"/>
            </w:tcBorders>
            <w:shd w:val="clear" w:color="auto" w:fill="auto"/>
            <w:noWrap/>
            <w:vAlign w:val="bottom"/>
            <w:hideMark/>
          </w:tcPr>
          <w:p w14:paraId="2C994E49"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DYC037</w:t>
            </w:r>
          </w:p>
        </w:tc>
        <w:tc>
          <w:tcPr>
            <w:tcW w:w="9260" w:type="dxa"/>
            <w:tcBorders>
              <w:top w:val="nil"/>
              <w:left w:val="nil"/>
              <w:bottom w:val="nil"/>
              <w:right w:val="nil"/>
            </w:tcBorders>
            <w:shd w:val="clear" w:color="auto" w:fill="auto"/>
            <w:noWrap/>
            <w:vAlign w:val="bottom"/>
            <w:hideMark/>
          </w:tcPr>
          <w:p w14:paraId="105D0769"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GEMCITABINE CONCENTRATE FOR SOLUTION FOR INFUSION VIAL 2G/52.6ML (38MG/ML)</w:t>
            </w:r>
          </w:p>
        </w:tc>
      </w:tr>
      <w:tr w:rsidR="00FB0E38" w:rsidRPr="00FB0E38" w14:paraId="2EA89802" w14:textId="77777777" w:rsidTr="00FB0E38">
        <w:trPr>
          <w:trHeight w:val="288"/>
        </w:trPr>
        <w:tc>
          <w:tcPr>
            <w:tcW w:w="1120" w:type="dxa"/>
            <w:tcBorders>
              <w:top w:val="nil"/>
              <w:left w:val="nil"/>
              <w:bottom w:val="nil"/>
              <w:right w:val="nil"/>
            </w:tcBorders>
            <w:shd w:val="clear" w:color="auto" w:fill="auto"/>
            <w:noWrap/>
            <w:vAlign w:val="bottom"/>
            <w:hideMark/>
          </w:tcPr>
          <w:p w14:paraId="6EE3238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DHA151</w:t>
            </w:r>
          </w:p>
        </w:tc>
        <w:tc>
          <w:tcPr>
            <w:tcW w:w="9260" w:type="dxa"/>
            <w:tcBorders>
              <w:top w:val="nil"/>
              <w:left w:val="nil"/>
              <w:bottom w:val="nil"/>
              <w:right w:val="nil"/>
            </w:tcBorders>
            <w:shd w:val="clear" w:color="auto" w:fill="auto"/>
            <w:noWrap/>
            <w:vAlign w:val="bottom"/>
            <w:hideMark/>
          </w:tcPr>
          <w:p w14:paraId="1AD669E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GEMCITABINE POWDER FOR SOLUTION FOR INFUSION VIAL 1G</w:t>
            </w:r>
          </w:p>
        </w:tc>
      </w:tr>
      <w:tr w:rsidR="00FB0E38" w:rsidRPr="00FB0E38" w14:paraId="387899C3" w14:textId="77777777" w:rsidTr="00FB0E38">
        <w:trPr>
          <w:trHeight w:val="288"/>
        </w:trPr>
        <w:tc>
          <w:tcPr>
            <w:tcW w:w="1120" w:type="dxa"/>
            <w:tcBorders>
              <w:top w:val="nil"/>
              <w:left w:val="nil"/>
              <w:bottom w:val="nil"/>
              <w:right w:val="nil"/>
            </w:tcBorders>
            <w:shd w:val="clear" w:color="auto" w:fill="auto"/>
            <w:noWrap/>
            <w:vAlign w:val="bottom"/>
            <w:hideMark/>
          </w:tcPr>
          <w:p w14:paraId="14DC5235"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DHA150</w:t>
            </w:r>
          </w:p>
        </w:tc>
        <w:tc>
          <w:tcPr>
            <w:tcW w:w="9260" w:type="dxa"/>
            <w:tcBorders>
              <w:top w:val="nil"/>
              <w:left w:val="nil"/>
              <w:bottom w:val="nil"/>
              <w:right w:val="nil"/>
            </w:tcBorders>
            <w:shd w:val="clear" w:color="auto" w:fill="auto"/>
            <w:noWrap/>
            <w:vAlign w:val="bottom"/>
            <w:hideMark/>
          </w:tcPr>
          <w:p w14:paraId="634A67A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GEMCITABINE POWDER FOR SOLUTION FOR INFUSION VIAL 200MG</w:t>
            </w:r>
          </w:p>
        </w:tc>
      </w:tr>
      <w:tr w:rsidR="00FB0E38" w:rsidRPr="00FB0E38" w14:paraId="7076DDAD" w14:textId="77777777" w:rsidTr="00FB0E38">
        <w:trPr>
          <w:trHeight w:val="288"/>
        </w:trPr>
        <w:tc>
          <w:tcPr>
            <w:tcW w:w="1120" w:type="dxa"/>
            <w:tcBorders>
              <w:top w:val="nil"/>
              <w:left w:val="nil"/>
              <w:bottom w:val="nil"/>
              <w:right w:val="nil"/>
            </w:tcBorders>
            <w:shd w:val="clear" w:color="auto" w:fill="auto"/>
            <w:noWrap/>
            <w:vAlign w:val="center"/>
            <w:hideMark/>
          </w:tcPr>
          <w:p w14:paraId="05AFAAFB"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DQC036</w:t>
            </w:r>
          </w:p>
        </w:tc>
        <w:tc>
          <w:tcPr>
            <w:tcW w:w="9260" w:type="dxa"/>
            <w:tcBorders>
              <w:top w:val="nil"/>
              <w:left w:val="nil"/>
              <w:bottom w:val="nil"/>
              <w:right w:val="nil"/>
            </w:tcBorders>
            <w:shd w:val="clear" w:color="auto" w:fill="auto"/>
            <w:noWrap/>
            <w:vAlign w:val="center"/>
            <w:hideMark/>
          </w:tcPr>
          <w:p w14:paraId="3F3F0A3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GEMCITABINE CONCENTRATE FOR SOLUTION FOR INFUSION VIAL 200MG/5.26ML (38MG/ML)   </w:t>
            </w:r>
          </w:p>
        </w:tc>
      </w:tr>
      <w:tr w:rsidR="00FB0E38" w:rsidRPr="00FB0E38" w14:paraId="37F578FA" w14:textId="77777777" w:rsidTr="00FB0E38">
        <w:trPr>
          <w:trHeight w:val="288"/>
        </w:trPr>
        <w:tc>
          <w:tcPr>
            <w:tcW w:w="1120" w:type="dxa"/>
            <w:tcBorders>
              <w:top w:val="nil"/>
              <w:left w:val="nil"/>
              <w:bottom w:val="nil"/>
              <w:right w:val="nil"/>
            </w:tcBorders>
            <w:shd w:val="clear" w:color="auto" w:fill="auto"/>
            <w:hideMark/>
          </w:tcPr>
          <w:p w14:paraId="1B233AEC"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DHA392</w:t>
            </w:r>
          </w:p>
        </w:tc>
        <w:tc>
          <w:tcPr>
            <w:tcW w:w="9260" w:type="dxa"/>
            <w:tcBorders>
              <w:top w:val="nil"/>
              <w:left w:val="nil"/>
              <w:bottom w:val="nil"/>
              <w:right w:val="nil"/>
            </w:tcBorders>
            <w:shd w:val="clear" w:color="auto" w:fill="auto"/>
            <w:hideMark/>
          </w:tcPr>
          <w:p w14:paraId="319839FD"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GEMCITABINE POWDER FOR SOLUTION FOR INFUSION VIAL 2G</w:t>
            </w:r>
          </w:p>
        </w:tc>
      </w:tr>
      <w:tr w:rsidR="00FB0E38" w:rsidRPr="00FB0E38" w14:paraId="447387F5" w14:textId="77777777" w:rsidTr="00FB0E38">
        <w:trPr>
          <w:trHeight w:val="288"/>
        </w:trPr>
        <w:tc>
          <w:tcPr>
            <w:tcW w:w="1120" w:type="dxa"/>
            <w:tcBorders>
              <w:top w:val="nil"/>
              <w:left w:val="nil"/>
              <w:bottom w:val="nil"/>
              <w:right w:val="nil"/>
            </w:tcBorders>
            <w:shd w:val="clear" w:color="auto" w:fill="auto"/>
            <w:noWrap/>
            <w:vAlign w:val="bottom"/>
            <w:hideMark/>
          </w:tcPr>
          <w:p w14:paraId="5F2ECF08"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DHB020</w:t>
            </w:r>
          </w:p>
        </w:tc>
        <w:tc>
          <w:tcPr>
            <w:tcW w:w="9260" w:type="dxa"/>
            <w:tcBorders>
              <w:top w:val="nil"/>
              <w:left w:val="nil"/>
              <w:bottom w:val="nil"/>
              <w:right w:val="nil"/>
            </w:tcBorders>
            <w:shd w:val="clear" w:color="auto" w:fill="auto"/>
            <w:noWrap/>
            <w:vAlign w:val="bottom"/>
            <w:hideMark/>
          </w:tcPr>
          <w:p w14:paraId="21C9594C"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IDARUBICIN HYDROCHLORIDE SOLUTION FOR INJECTION VIAL 10MG/10ML</w:t>
            </w:r>
          </w:p>
        </w:tc>
      </w:tr>
      <w:tr w:rsidR="00FB0E38" w:rsidRPr="00FB0E38" w14:paraId="41E61376" w14:textId="77777777" w:rsidTr="00FB0E38">
        <w:trPr>
          <w:trHeight w:val="288"/>
        </w:trPr>
        <w:tc>
          <w:tcPr>
            <w:tcW w:w="1120" w:type="dxa"/>
            <w:tcBorders>
              <w:top w:val="nil"/>
              <w:left w:val="nil"/>
              <w:bottom w:val="nil"/>
              <w:right w:val="nil"/>
            </w:tcBorders>
            <w:shd w:val="clear" w:color="auto" w:fill="auto"/>
            <w:noWrap/>
            <w:vAlign w:val="bottom"/>
            <w:hideMark/>
          </w:tcPr>
          <w:p w14:paraId="1F33A98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DHB018</w:t>
            </w:r>
          </w:p>
        </w:tc>
        <w:tc>
          <w:tcPr>
            <w:tcW w:w="9260" w:type="dxa"/>
            <w:tcBorders>
              <w:top w:val="nil"/>
              <w:left w:val="nil"/>
              <w:bottom w:val="nil"/>
              <w:right w:val="nil"/>
            </w:tcBorders>
            <w:shd w:val="clear" w:color="auto" w:fill="auto"/>
            <w:noWrap/>
            <w:vAlign w:val="bottom"/>
            <w:hideMark/>
          </w:tcPr>
          <w:p w14:paraId="1BFC877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IDARUBICIN HYDROCHLORIDE SOLUTION FOR INJECTION VIAL 5MG/5ML</w:t>
            </w:r>
          </w:p>
        </w:tc>
      </w:tr>
      <w:tr w:rsidR="00FB0E38" w:rsidRPr="00FB0E38" w14:paraId="2C7FAFDB" w14:textId="77777777" w:rsidTr="00FB0E38">
        <w:trPr>
          <w:trHeight w:val="288"/>
        </w:trPr>
        <w:tc>
          <w:tcPr>
            <w:tcW w:w="1120" w:type="dxa"/>
            <w:tcBorders>
              <w:top w:val="nil"/>
              <w:left w:val="nil"/>
              <w:bottom w:val="nil"/>
              <w:right w:val="nil"/>
            </w:tcBorders>
            <w:shd w:val="clear" w:color="auto" w:fill="auto"/>
            <w:noWrap/>
            <w:vAlign w:val="bottom"/>
            <w:hideMark/>
          </w:tcPr>
          <w:p w14:paraId="32855BED"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DHA208</w:t>
            </w:r>
          </w:p>
        </w:tc>
        <w:tc>
          <w:tcPr>
            <w:tcW w:w="9260" w:type="dxa"/>
            <w:tcBorders>
              <w:top w:val="nil"/>
              <w:left w:val="nil"/>
              <w:bottom w:val="nil"/>
              <w:right w:val="nil"/>
            </w:tcBorders>
            <w:shd w:val="clear" w:color="auto" w:fill="auto"/>
            <w:noWrap/>
            <w:vAlign w:val="bottom"/>
            <w:hideMark/>
          </w:tcPr>
          <w:p w14:paraId="4124669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IRINOTECAN HYDROCHLORIDE SOLUTION FOR INFUSION VIAL 100MG/5ML</w:t>
            </w:r>
          </w:p>
        </w:tc>
      </w:tr>
      <w:tr w:rsidR="00FB0E38" w:rsidRPr="00FB0E38" w14:paraId="597E4C45" w14:textId="77777777" w:rsidTr="00FB0E38">
        <w:trPr>
          <w:trHeight w:val="288"/>
        </w:trPr>
        <w:tc>
          <w:tcPr>
            <w:tcW w:w="1120" w:type="dxa"/>
            <w:tcBorders>
              <w:top w:val="nil"/>
              <w:left w:val="nil"/>
              <w:bottom w:val="nil"/>
              <w:right w:val="nil"/>
            </w:tcBorders>
            <w:shd w:val="clear" w:color="auto" w:fill="auto"/>
            <w:noWrap/>
            <w:vAlign w:val="bottom"/>
            <w:hideMark/>
          </w:tcPr>
          <w:p w14:paraId="398A1C9B"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DHA396</w:t>
            </w:r>
          </w:p>
        </w:tc>
        <w:tc>
          <w:tcPr>
            <w:tcW w:w="9260" w:type="dxa"/>
            <w:tcBorders>
              <w:top w:val="nil"/>
              <w:left w:val="nil"/>
              <w:bottom w:val="nil"/>
              <w:right w:val="nil"/>
            </w:tcBorders>
            <w:shd w:val="clear" w:color="auto" w:fill="auto"/>
            <w:noWrap/>
            <w:vAlign w:val="bottom"/>
            <w:hideMark/>
          </w:tcPr>
          <w:p w14:paraId="02783B0E"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IRINOTECAN HYDROCHLORIDE SOLUTION FOR INFUSION VIAL 300MG/15ML</w:t>
            </w:r>
          </w:p>
        </w:tc>
      </w:tr>
      <w:tr w:rsidR="00FB0E38" w:rsidRPr="00FB0E38" w14:paraId="6EC93AED" w14:textId="77777777" w:rsidTr="00FB0E38">
        <w:trPr>
          <w:trHeight w:val="288"/>
        </w:trPr>
        <w:tc>
          <w:tcPr>
            <w:tcW w:w="1120" w:type="dxa"/>
            <w:tcBorders>
              <w:top w:val="nil"/>
              <w:left w:val="nil"/>
              <w:bottom w:val="nil"/>
              <w:right w:val="nil"/>
            </w:tcBorders>
            <w:shd w:val="clear" w:color="auto" w:fill="auto"/>
            <w:noWrap/>
            <w:vAlign w:val="bottom"/>
            <w:hideMark/>
          </w:tcPr>
          <w:p w14:paraId="5D40D825"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DHA207</w:t>
            </w:r>
          </w:p>
        </w:tc>
        <w:tc>
          <w:tcPr>
            <w:tcW w:w="9260" w:type="dxa"/>
            <w:tcBorders>
              <w:top w:val="nil"/>
              <w:left w:val="nil"/>
              <w:bottom w:val="nil"/>
              <w:right w:val="nil"/>
            </w:tcBorders>
            <w:shd w:val="clear" w:color="auto" w:fill="auto"/>
            <w:noWrap/>
            <w:vAlign w:val="bottom"/>
            <w:hideMark/>
          </w:tcPr>
          <w:p w14:paraId="1BB0F58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IRINOTECAN HYDROCHLORIDE SOLUTION FOR INFUSION VIAL 40MG/2ML</w:t>
            </w:r>
          </w:p>
        </w:tc>
      </w:tr>
      <w:tr w:rsidR="00FB0E38" w:rsidRPr="00FB0E38" w14:paraId="555461E7" w14:textId="77777777" w:rsidTr="00FB0E38">
        <w:trPr>
          <w:trHeight w:val="288"/>
        </w:trPr>
        <w:tc>
          <w:tcPr>
            <w:tcW w:w="1120" w:type="dxa"/>
            <w:tcBorders>
              <w:top w:val="nil"/>
              <w:left w:val="nil"/>
              <w:bottom w:val="nil"/>
              <w:right w:val="nil"/>
            </w:tcBorders>
            <w:shd w:val="clear" w:color="auto" w:fill="auto"/>
            <w:noWrap/>
            <w:vAlign w:val="center"/>
            <w:hideMark/>
          </w:tcPr>
          <w:p w14:paraId="38E676FB"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DHA409</w:t>
            </w:r>
          </w:p>
        </w:tc>
        <w:tc>
          <w:tcPr>
            <w:tcW w:w="9260" w:type="dxa"/>
            <w:tcBorders>
              <w:top w:val="nil"/>
              <w:left w:val="nil"/>
              <w:bottom w:val="nil"/>
              <w:right w:val="nil"/>
            </w:tcBorders>
            <w:shd w:val="clear" w:color="auto" w:fill="auto"/>
            <w:noWrap/>
            <w:vAlign w:val="center"/>
            <w:hideMark/>
          </w:tcPr>
          <w:p w14:paraId="7C6F4FC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IRINOTECAN HYDROCHLORIDE SOLUTION FOR INFUSION VIAL 500MG/25ML   </w:t>
            </w:r>
          </w:p>
        </w:tc>
      </w:tr>
      <w:tr w:rsidR="00FB0E38" w:rsidRPr="00FB0E38" w14:paraId="66333EC4" w14:textId="77777777" w:rsidTr="00FB0E38">
        <w:trPr>
          <w:trHeight w:val="288"/>
        </w:trPr>
        <w:tc>
          <w:tcPr>
            <w:tcW w:w="1120" w:type="dxa"/>
            <w:tcBorders>
              <w:top w:val="nil"/>
              <w:left w:val="nil"/>
              <w:bottom w:val="nil"/>
              <w:right w:val="nil"/>
            </w:tcBorders>
            <w:shd w:val="clear" w:color="auto" w:fill="auto"/>
            <w:noWrap/>
            <w:vAlign w:val="center"/>
            <w:hideMark/>
          </w:tcPr>
          <w:p w14:paraId="213CC83E"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DHA179</w:t>
            </w:r>
          </w:p>
        </w:tc>
        <w:tc>
          <w:tcPr>
            <w:tcW w:w="9260" w:type="dxa"/>
            <w:tcBorders>
              <w:top w:val="nil"/>
              <w:left w:val="nil"/>
              <w:bottom w:val="nil"/>
              <w:right w:val="nil"/>
            </w:tcBorders>
            <w:shd w:val="clear" w:color="auto" w:fill="auto"/>
            <w:noWrap/>
            <w:vAlign w:val="center"/>
            <w:hideMark/>
          </w:tcPr>
          <w:p w14:paraId="33DAA68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MELPHALAN POWDER AND SOLVENT FOR SOLUTION FOR INJECTION VIAL 50MG   </w:t>
            </w:r>
          </w:p>
        </w:tc>
      </w:tr>
      <w:tr w:rsidR="00FB0E38" w:rsidRPr="00FB0E38" w14:paraId="5D05B848" w14:textId="77777777" w:rsidTr="00FB0E38">
        <w:trPr>
          <w:trHeight w:val="288"/>
        </w:trPr>
        <w:tc>
          <w:tcPr>
            <w:tcW w:w="1120" w:type="dxa"/>
            <w:tcBorders>
              <w:top w:val="nil"/>
              <w:left w:val="nil"/>
              <w:bottom w:val="nil"/>
              <w:right w:val="nil"/>
            </w:tcBorders>
            <w:shd w:val="clear" w:color="auto" w:fill="auto"/>
            <w:noWrap/>
            <w:vAlign w:val="center"/>
            <w:hideMark/>
          </w:tcPr>
          <w:p w14:paraId="56FBC81B"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DHA067</w:t>
            </w:r>
          </w:p>
        </w:tc>
        <w:tc>
          <w:tcPr>
            <w:tcW w:w="9260" w:type="dxa"/>
            <w:tcBorders>
              <w:top w:val="nil"/>
              <w:left w:val="nil"/>
              <w:bottom w:val="nil"/>
              <w:right w:val="nil"/>
            </w:tcBorders>
            <w:shd w:val="clear" w:color="auto" w:fill="auto"/>
            <w:noWrap/>
            <w:vAlign w:val="center"/>
            <w:hideMark/>
          </w:tcPr>
          <w:p w14:paraId="1438AB0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MESNA SOLUTION FOR INJECTION AMPOULE 1G/10ML   </w:t>
            </w:r>
          </w:p>
        </w:tc>
      </w:tr>
      <w:tr w:rsidR="00FB0E38" w:rsidRPr="00FB0E38" w14:paraId="218785DF" w14:textId="77777777" w:rsidTr="00FB0E38">
        <w:trPr>
          <w:trHeight w:val="288"/>
        </w:trPr>
        <w:tc>
          <w:tcPr>
            <w:tcW w:w="1120" w:type="dxa"/>
            <w:tcBorders>
              <w:top w:val="nil"/>
              <w:left w:val="nil"/>
              <w:bottom w:val="nil"/>
              <w:right w:val="nil"/>
            </w:tcBorders>
            <w:shd w:val="clear" w:color="auto" w:fill="auto"/>
            <w:noWrap/>
            <w:vAlign w:val="center"/>
            <w:hideMark/>
          </w:tcPr>
          <w:p w14:paraId="3F7B775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DHA296</w:t>
            </w:r>
          </w:p>
        </w:tc>
        <w:tc>
          <w:tcPr>
            <w:tcW w:w="9260" w:type="dxa"/>
            <w:tcBorders>
              <w:top w:val="nil"/>
              <w:left w:val="nil"/>
              <w:bottom w:val="nil"/>
              <w:right w:val="nil"/>
            </w:tcBorders>
            <w:shd w:val="clear" w:color="auto" w:fill="auto"/>
            <w:noWrap/>
            <w:vAlign w:val="center"/>
            <w:hideMark/>
          </w:tcPr>
          <w:p w14:paraId="7E9E7F5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MESNA SOLUTION FOR INJECTION AMPOULE 400MG/4ML   </w:t>
            </w:r>
          </w:p>
        </w:tc>
      </w:tr>
      <w:tr w:rsidR="00FB0E38" w:rsidRPr="00FB0E38" w14:paraId="3D9139C5" w14:textId="77777777" w:rsidTr="00FB0E38">
        <w:trPr>
          <w:trHeight w:val="288"/>
        </w:trPr>
        <w:tc>
          <w:tcPr>
            <w:tcW w:w="1120" w:type="dxa"/>
            <w:tcBorders>
              <w:top w:val="nil"/>
              <w:left w:val="nil"/>
              <w:bottom w:val="nil"/>
              <w:right w:val="nil"/>
            </w:tcBorders>
            <w:shd w:val="clear" w:color="auto" w:fill="auto"/>
            <w:noWrap/>
            <w:vAlign w:val="bottom"/>
            <w:hideMark/>
          </w:tcPr>
          <w:p w14:paraId="67277315"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DHA049</w:t>
            </w:r>
          </w:p>
        </w:tc>
        <w:tc>
          <w:tcPr>
            <w:tcW w:w="9260" w:type="dxa"/>
            <w:tcBorders>
              <w:top w:val="nil"/>
              <w:left w:val="nil"/>
              <w:bottom w:val="nil"/>
              <w:right w:val="nil"/>
            </w:tcBorders>
            <w:shd w:val="clear" w:color="auto" w:fill="auto"/>
            <w:noWrap/>
            <w:vAlign w:val="bottom"/>
            <w:hideMark/>
          </w:tcPr>
          <w:p w14:paraId="6F76D9D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METHOTREXATE SOLUTION FOR INJECTION VIAL 1G/10ML</w:t>
            </w:r>
          </w:p>
        </w:tc>
      </w:tr>
      <w:tr w:rsidR="00FB0E38" w:rsidRPr="00FB0E38" w14:paraId="5826ED20" w14:textId="77777777" w:rsidTr="00FB0E38">
        <w:trPr>
          <w:trHeight w:val="288"/>
        </w:trPr>
        <w:tc>
          <w:tcPr>
            <w:tcW w:w="1120" w:type="dxa"/>
            <w:tcBorders>
              <w:top w:val="nil"/>
              <w:left w:val="nil"/>
              <w:bottom w:val="nil"/>
              <w:right w:val="nil"/>
            </w:tcBorders>
            <w:shd w:val="clear" w:color="auto" w:fill="auto"/>
            <w:noWrap/>
            <w:vAlign w:val="center"/>
            <w:hideMark/>
          </w:tcPr>
          <w:p w14:paraId="07621AD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DHA066</w:t>
            </w:r>
          </w:p>
        </w:tc>
        <w:tc>
          <w:tcPr>
            <w:tcW w:w="9260" w:type="dxa"/>
            <w:tcBorders>
              <w:top w:val="nil"/>
              <w:left w:val="nil"/>
              <w:bottom w:val="nil"/>
              <w:right w:val="nil"/>
            </w:tcBorders>
            <w:shd w:val="clear" w:color="auto" w:fill="auto"/>
            <w:noWrap/>
            <w:vAlign w:val="center"/>
            <w:hideMark/>
          </w:tcPr>
          <w:p w14:paraId="59ACE05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METHOTREXATE SOLUTION FOR INJECTION VIAL 1G/40ML   </w:t>
            </w:r>
          </w:p>
        </w:tc>
      </w:tr>
      <w:tr w:rsidR="00FB0E38" w:rsidRPr="00FB0E38" w14:paraId="532FB33D" w14:textId="77777777" w:rsidTr="00FB0E38">
        <w:trPr>
          <w:trHeight w:val="288"/>
        </w:trPr>
        <w:tc>
          <w:tcPr>
            <w:tcW w:w="1120" w:type="dxa"/>
            <w:tcBorders>
              <w:top w:val="nil"/>
              <w:left w:val="nil"/>
              <w:bottom w:val="nil"/>
              <w:right w:val="nil"/>
            </w:tcBorders>
            <w:shd w:val="clear" w:color="auto" w:fill="auto"/>
            <w:noWrap/>
            <w:vAlign w:val="bottom"/>
            <w:hideMark/>
          </w:tcPr>
          <w:p w14:paraId="6863D31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DHA035</w:t>
            </w:r>
          </w:p>
        </w:tc>
        <w:tc>
          <w:tcPr>
            <w:tcW w:w="9260" w:type="dxa"/>
            <w:tcBorders>
              <w:top w:val="nil"/>
              <w:left w:val="nil"/>
              <w:bottom w:val="nil"/>
              <w:right w:val="nil"/>
            </w:tcBorders>
            <w:shd w:val="clear" w:color="auto" w:fill="auto"/>
            <w:noWrap/>
            <w:vAlign w:val="bottom"/>
            <w:hideMark/>
          </w:tcPr>
          <w:p w14:paraId="58A5295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METHOTREXATE SOLUTION FOR INJECTION VIAL 500MG/20ML</w:t>
            </w:r>
          </w:p>
        </w:tc>
      </w:tr>
      <w:tr w:rsidR="00FB0E38" w:rsidRPr="00FB0E38" w14:paraId="334E8C72" w14:textId="77777777" w:rsidTr="00FB0E38">
        <w:trPr>
          <w:trHeight w:val="288"/>
        </w:trPr>
        <w:tc>
          <w:tcPr>
            <w:tcW w:w="1120" w:type="dxa"/>
            <w:tcBorders>
              <w:top w:val="nil"/>
              <w:left w:val="nil"/>
              <w:bottom w:val="nil"/>
              <w:right w:val="nil"/>
            </w:tcBorders>
            <w:shd w:val="clear" w:color="auto" w:fill="auto"/>
            <w:noWrap/>
            <w:vAlign w:val="bottom"/>
            <w:hideMark/>
          </w:tcPr>
          <w:p w14:paraId="67FC13A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DHA036</w:t>
            </w:r>
          </w:p>
        </w:tc>
        <w:tc>
          <w:tcPr>
            <w:tcW w:w="9260" w:type="dxa"/>
            <w:tcBorders>
              <w:top w:val="nil"/>
              <w:left w:val="nil"/>
              <w:bottom w:val="nil"/>
              <w:right w:val="nil"/>
            </w:tcBorders>
            <w:shd w:val="clear" w:color="auto" w:fill="auto"/>
            <w:noWrap/>
            <w:vAlign w:val="bottom"/>
            <w:hideMark/>
          </w:tcPr>
          <w:p w14:paraId="4C8C095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METHOTREXATE SOLUTION FOR INJECTION VIAL 50MG/2ML (FOR IV, IM AND INTRATHECAL USE)</w:t>
            </w:r>
          </w:p>
        </w:tc>
      </w:tr>
      <w:tr w:rsidR="00FB0E38" w:rsidRPr="00FB0E38" w14:paraId="09A3CFAC" w14:textId="77777777" w:rsidTr="00FB0E38">
        <w:trPr>
          <w:trHeight w:val="288"/>
        </w:trPr>
        <w:tc>
          <w:tcPr>
            <w:tcW w:w="1120" w:type="dxa"/>
            <w:tcBorders>
              <w:top w:val="nil"/>
              <w:left w:val="nil"/>
              <w:bottom w:val="nil"/>
              <w:right w:val="nil"/>
            </w:tcBorders>
            <w:shd w:val="clear" w:color="auto" w:fill="auto"/>
            <w:noWrap/>
            <w:vAlign w:val="bottom"/>
            <w:hideMark/>
          </w:tcPr>
          <w:p w14:paraId="676EBC5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lastRenderedPageBreak/>
              <w:t>DHA037</w:t>
            </w:r>
          </w:p>
        </w:tc>
        <w:tc>
          <w:tcPr>
            <w:tcW w:w="9260" w:type="dxa"/>
            <w:tcBorders>
              <w:top w:val="nil"/>
              <w:left w:val="nil"/>
              <w:bottom w:val="nil"/>
              <w:right w:val="nil"/>
            </w:tcBorders>
            <w:shd w:val="clear" w:color="auto" w:fill="auto"/>
            <w:noWrap/>
            <w:vAlign w:val="bottom"/>
            <w:hideMark/>
          </w:tcPr>
          <w:p w14:paraId="1E3C480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METHOTREXATE SOLUTION FOR INJECTION VIAL 5G/50ML</w:t>
            </w:r>
          </w:p>
        </w:tc>
      </w:tr>
      <w:tr w:rsidR="00FB0E38" w:rsidRPr="00FB0E38" w14:paraId="5BE1D9CC" w14:textId="77777777" w:rsidTr="00FB0E38">
        <w:trPr>
          <w:trHeight w:val="288"/>
        </w:trPr>
        <w:tc>
          <w:tcPr>
            <w:tcW w:w="1120" w:type="dxa"/>
            <w:tcBorders>
              <w:top w:val="nil"/>
              <w:left w:val="nil"/>
              <w:bottom w:val="nil"/>
              <w:right w:val="nil"/>
            </w:tcBorders>
            <w:shd w:val="clear" w:color="auto" w:fill="auto"/>
            <w:noWrap/>
            <w:vAlign w:val="center"/>
            <w:hideMark/>
          </w:tcPr>
          <w:p w14:paraId="6C62A38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DHA038</w:t>
            </w:r>
          </w:p>
        </w:tc>
        <w:tc>
          <w:tcPr>
            <w:tcW w:w="9260" w:type="dxa"/>
            <w:tcBorders>
              <w:top w:val="nil"/>
              <w:left w:val="nil"/>
              <w:bottom w:val="nil"/>
              <w:right w:val="nil"/>
            </w:tcBorders>
            <w:shd w:val="clear" w:color="auto" w:fill="auto"/>
            <w:noWrap/>
            <w:vAlign w:val="center"/>
            <w:hideMark/>
          </w:tcPr>
          <w:p w14:paraId="1F27FB5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METHOTREXATE SOLUTION FOR INJECTION VIAL 5MG/2ML (FOR IV, IM AND INTRATHECAL USE)   </w:t>
            </w:r>
          </w:p>
        </w:tc>
      </w:tr>
      <w:tr w:rsidR="00FB0E38" w:rsidRPr="00FB0E38" w14:paraId="0E99CE8A" w14:textId="77777777" w:rsidTr="00FB0E38">
        <w:trPr>
          <w:trHeight w:val="288"/>
        </w:trPr>
        <w:tc>
          <w:tcPr>
            <w:tcW w:w="1120" w:type="dxa"/>
            <w:tcBorders>
              <w:top w:val="nil"/>
              <w:left w:val="nil"/>
              <w:bottom w:val="nil"/>
              <w:right w:val="nil"/>
            </w:tcBorders>
            <w:shd w:val="clear" w:color="auto" w:fill="auto"/>
            <w:noWrap/>
            <w:vAlign w:val="center"/>
            <w:hideMark/>
          </w:tcPr>
          <w:p w14:paraId="026D52DC"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DHA083</w:t>
            </w:r>
          </w:p>
        </w:tc>
        <w:tc>
          <w:tcPr>
            <w:tcW w:w="9260" w:type="dxa"/>
            <w:tcBorders>
              <w:top w:val="nil"/>
              <w:left w:val="nil"/>
              <w:bottom w:val="nil"/>
              <w:right w:val="nil"/>
            </w:tcBorders>
            <w:shd w:val="clear" w:color="auto" w:fill="auto"/>
            <w:noWrap/>
            <w:vAlign w:val="center"/>
            <w:hideMark/>
          </w:tcPr>
          <w:p w14:paraId="37107D0B"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MITOMYCIN POWDER FOR SOLUTION FOR INJECTION VIAL 10MG   </w:t>
            </w:r>
          </w:p>
        </w:tc>
      </w:tr>
      <w:tr w:rsidR="00FB0E38" w:rsidRPr="00FB0E38" w14:paraId="0646FD0C" w14:textId="77777777" w:rsidTr="00FB0E38">
        <w:trPr>
          <w:trHeight w:val="288"/>
        </w:trPr>
        <w:tc>
          <w:tcPr>
            <w:tcW w:w="1120" w:type="dxa"/>
            <w:tcBorders>
              <w:top w:val="nil"/>
              <w:left w:val="nil"/>
              <w:bottom w:val="nil"/>
              <w:right w:val="nil"/>
            </w:tcBorders>
            <w:shd w:val="clear" w:color="auto" w:fill="auto"/>
            <w:noWrap/>
            <w:vAlign w:val="center"/>
            <w:hideMark/>
          </w:tcPr>
          <w:p w14:paraId="3D954FD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DHA082</w:t>
            </w:r>
          </w:p>
        </w:tc>
        <w:tc>
          <w:tcPr>
            <w:tcW w:w="9260" w:type="dxa"/>
            <w:tcBorders>
              <w:top w:val="nil"/>
              <w:left w:val="nil"/>
              <w:bottom w:val="nil"/>
              <w:right w:val="nil"/>
            </w:tcBorders>
            <w:shd w:val="clear" w:color="auto" w:fill="auto"/>
            <w:noWrap/>
            <w:vAlign w:val="center"/>
            <w:hideMark/>
          </w:tcPr>
          <w:p w14:paraId="2423A39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MITOMYCIN POWDER FOR SOLUTION FOR INJECTION VIAL 20MG   </w:t>
            </w:r>
          </w:p>
        </w:tc>
      </w:tr>
      <w:tr w:rsidR="00FB0E38" w:rsidRPr="00FB0E38" w14:paraId="36656B5C" w14:textId="77777777" w:rsidTr="00FB0E38">
        <w:trPr>
          <w:trHeight w:val="288"/>
        </w:trPr>
        <w:tc>
          <w:tcPr>
            <w:tcW w:w="1120" w:type="dxa"/>
            <w:tcBorders>
              <w:top w:val="nil"/>
              <w:left w:val="nil"/>
              <w:bottom w:val="nil"/>
              <w:right w:val="nil"/>
            </w:tcBorders>
            <w:shd w:val="clear" w:color="auto" w:fill="auto"/>
            <w:noWrap/>
            <w:vAlign w:val="center"/>
            <w:hideMark/>
          </w:tcPr>
          <w:p w14:paraId="6C66632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DHA173</w:t>
            </w:r>
          </w:p>
        </w:tc>
        <w:tc>
          <w:tcPr>
            <w:tcW w:w="9260" w:type="dxa"/>
            <w:tcBorders>
              <w:top w:val="nil"/>
              <w:left w:val="nil"/>
              <w:bottom w:val="nil"/>
              <w:right w:val="nil"/>
            </w:tcBorders>
            <w:shd w:val="clear" w:color="auto" w:fill="auto"/>
            <w:noWrap/>
            <w:vAlign w:val="center"/>
            <w:hideMark/>
          </w:tcPr>
          <w:p w14:paraId="2EF6353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MITOMYCIN POWDER FOR SOLUTION FOR INJECTION VIAL 40MG   </w:t>
            </w:r>
          </w:p>
        </w:tc>
      </w:tr>
      <w:tr w:rsidR="00FB0E38" w:rsidRPr="00FB0E38" w14:paraId="0CD8EEB7" w14:textId="77777777" w:rsidTr="00FB0E38">
        <w:trPr>
          <w:trHeight w:val="276"/>
        </w:trPr>
        <w:tc>
          <w:tcPr>
            <w:tcW w:w="1120" w:type="dxa"/>
            <w:tcBorders>
              <w:top w:val="nil"/>
              <w:left w:val="nil"/>
              <w:bottom w:val="nil"/>
              <w:right w:val="nil"/>
            </w:tcBorders>
            <w:shd w:val="clear" w:color="auto" w:fill="auto"/>
            <w:noWrap/>
            <w:vAlign w:val="bottom"/>
            <w:hideMark/>
          </w:tcPr>
          <w:p w14:paraId="6BD4681C"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DHA044</w:t>
            </w:r>
          </w:p>
        </w:tc>
        <w:tc>
          <w:tcPr>
            <w:tcW w:w="9260" w:type="dxa"/>
            <w:tcBorders>
              <w:top w:val="nil"/>
              <w:left w:val="nil"/>
              <w:bottom w:val="nil"/>
              <w:right w:val="nil"/>
            </w:tcBorders>
            <w:shd w:val="clear" w:color="auto" w:fill="auto"/>
            <w:noWrap/>
            <w:vAlign w:val="bottom"/>
            <w:hideMark/>
          </w:tcPr>
          <w:p w14:paraId="4EAAE325"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MITOXANTRONE SOLUTION FOR INFUSION VIAL 20MG/10ML</w:t>
            </w:r>
          </w:p>
        </w:tc>
      </w:tr>
      <w:tr w:rsidR="00FB0E38" w:rsidRPr="00FB0E38" w14:paraId="1D2EDAF7" w14:textId="77777777" w:rsidTr="00FB0E38">
        <w:trPr>
          <w:trHeight w:val="288"/>
        </w:trPr>
        <w:tc>
          <w:tcPr>
            <w:tcW w:w="1120" w:type="dxa"/>
            <w:tcBorders>
              <w:top w:val="nil"/>
              <w:left w:val="nil"/>
              <w:bottom w:val="nil"/>
              <w:right w:val="nil"/>
            </w:tcBorders>
            <w:shd w:val="clear" w:color="auto" w:fill="auto"/>
            <w:noWrap/>
            <w:vAlign w:val="bottom"/>
            <w:hideMark/>
          </w:tcPr>
          <w:p w14:paraId="794AA80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DHA042</w:t>
            </w:r>
          </w:p>
        </w:tc>
        <w:tc>
          <w:tcPr>
            <w:tcW w:w="9260" w:type="dxa"/>
            <w:tcBorders>
              <w:top w:val="nil"/>
              <w:left w:val="nil"/>
              <w:bottom w:val="nil"/>
              <w:right w:val="nil"/>
            </w:tcBorders>
            <w:shd w:val="clear" w:color="auto" w:fill="auto"/>
            <w:noWrap/>
            <w:vAlign w:val="bottom"/>
            <w:hideMark/>
          </w:tcPr>
          <w:p w14:paraId="401C6A8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MITOXANTRONE SOLUTION FOR INFUSION VIAL 25MG/12.5ML</w:t>
            </w:r>
          </w:p>
        </w:tc>
      </w:tr>
      <w:tr w:rsidR="00FB0E38" w:rsidRPr="00FB0E38" w14:paraId="3AA0017A" w14:textId="77777777" w:rsidTr="00FB0E38">
        <w:trPr>
          <w:trHeight w:val="288"/>
        </w:trPr>
        <w:tc>
          <w:tcPr>
            <w:tcW w:w="1120" w:type="dxa"/>
            <w:tcBorders>
              <w:top w:val="nil"/>
              <w:left w:val="nil"/>
              <w:bottom w:val="nil"/>
              <w:right w:val="nil"/>
            </w:tcBorders>
            <w:shd w:val="clear" w:color="auto" w:fill="auto"/>
            <w:noWrap/>
            <w:vAlign w:val="bottom"/>
            <w:hideMark/>
          </w:tcPr>
          <w:p w14:paraId="2992F22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DHA355</w:t>
            </w:r>
          </w:p>
        </w:tc>
        <w:tc>
          <w:tcPr>
            <w:tcW w:w="9260" w:type="dxa"/>
            <w:tcBorders>
              <w:top w:val="nil"/>
              <w:left w:val="nil"/>
              <w:bottom w:val="nil"/>
              <w:right w:val="nil"/>
            </w:tcBorders>
            <w:shd w:val="clear" w:color="auto" w:fill="auto"/>
            <w:noWrap/>
            <w:vAlign w:val="bottom"/>
            <w:hideMark/>
          </w:tcPr>
          <w:p w14:paraId="055F788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OXALIPLATIN SOLUTION FOR INFUSION VIAL 100MG/20ML</w:t>
            </w:r>
          </w:p>
        </w:tc>
      </w:tr>
      <w:tr w:rsidR="00FB0E38" w:rsidRPr="00FB0E38" w14:paraId="5C2FE0F0" w14:textId="77777777" w:rsidTr="00FB0E38">
        <w:trPr>
          <w:trHeight w:val="288"/>
        </w:trPr>
        <w:tc>
          <w:tcPr>
            <w:tcW w:w="1120" w:type="dxa"/>
            <w:tcBorders>
              <w:top w:val="nil"/>
              <w:left w:val="nil"/>
              <w:bottom w:val="nil"/>
              <w:right w:val="nil"/>
            </w:tcBorders>
            <w:shd w:val="clear" w:color="auto" w:fill="auto"/>
            <w:noWrap/>
            <w:vAlign w:val="bottom"/>
            <w:hideMark/>
          </w:tcPr>
          <w:p w14:paraId="276579C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DHC072</w:t>
            </w:r>
          </w:p>
        </w:tc>
        <w:tc>
          <w:tcPr>
            <w:tcW w:w="9260" w:type="dxa"/>
            <w:tcBorders>
              <w:top w:val="nil"/>
              <w:left w:val="nil"/>
              <w:bottom w:val="nil"/>
              <w:right w:val="nil"/>
            </w:tcBorders>
            <w:shd w:val="clear" w:color="auto" w:fill="auto"/>
            <w:noWrap/>
            <w:vAlign w:val="bottom"/>
            <w:hideMark/>
          </w:tcPr>
          <w:p w14:paraId="7AFD22E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OXALIPLATIN SOLUTION FOR INFUSION VIAL 200MG/40ML</w:t>
            </w:r>
          </w:p>
        </w:tc>
      </w:tr>
      <w:tr w:rsidR="00FB0E38" w:rsidRPr="00FB0E38" w14:paraId="48166297" w14:textId="77777777" w:rsidTr="00FB0E38">
        <w:trPr>
          <w:trHeight w:val="288"/>
        </w:trPr>
        <w:tc>
          <w:tcPr>
            <w:tcW w:w="1120" w:type="dxa"/>
            <w:tcBorders>
              <w:top w:val="nil"/>
              <w:left w:val="nil"/>
              <w:bottom w:val="nil"/>
              <w:right w:val="nil"/>
            </w:tcBorders>
            <w:shd w:val="clear" w:color="auto" w:fill="auto"/>
            <w:noWrap/>
            <w:vAlign w:val="bottom"/>
            <w:hideMark/>
          </w:tcPr>
          <w:p w14:paraId="33D530E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DHA354</w:t>
            </w:r>
          </w:p>
        </w:tc>
        <w:tc>
          <w:tcPr>
            <w:tcW w:w="9260" w:type="dxa"/>
            <w:tcBorders>
              <w:top w:val="nil"/>
              <w:left w:val="nil"/>
              <w:bottom w:val="nil"/>
              <w:right w:val="nil"/>
            </w:tcBorders>
            <w:shd w:val="clear" w:color="auto" w:fill="auto"/>
            <w:noWrap/>
            <w:vAlign w:val="bottom"/>
            <w:hideMark/>
          </w:tcPr>
          <w:p w14:paraId="14C0EB7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OXALIPLATIN SOLUTION FOR INFUSION VIAL 50MG/10ML</w:t>
            </w:r>
          </w:p>
        </w:tc>
      </w:tr>
      <w:tr w:rsidR="00FB0E38" w:rsidRPr="00FB0E38" w14:paraId="72B0F6AB" w14:textId="77777777" w:rsidTr="00FB0E38">
        <w:trPr>
          <w:trHeight w:val="288"/>
        </w:trPr>
        <w:tc>
          <w:tcPr>
            <w:tcW w:w="1120" w:type="dxa"/>
            <w:tcBorders>
              <w:top w:val="nil"/>
              <w:left w:val="nil"/>
              <w:bottom w:val="nil"/>
              <w:right w:val="nil"/>
            </w:tcBorders>
            <w:shd w:val="clear" w:color="auto" w:fill="auto"/>
            <w:noWrap/>
            <w:vAlign w:val="center"/>
            <w:hideMark/>
          </w:tcPr>
          <w:p w14:paraId="1DD10855"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DHC068</w:t>
            </w:r>
          </w:p>
        </w:tc>
        <w:tc>
          <w:tcPr>
            <w:tcW w:w="9260" w:type="dxa"/>
            <w:tcBorders>
              <w:top w:val="nil"/>
              <w:left w:val="nil"/>
              <w:bottom w:val="nil"/>
              <w:right w:val="nil"/>
            </w:tcBorders>
            <w:shd w:val="clear" w:color="auto" w:fill="auto"/>
            <w:noWrap/>
            <w:vAlign w:val="center"/>
            <w:hideMark/>
          </w:tcPr>
          <w:p w14:paraId="773977AC"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PACLITAXEL ALBUMIN POWDER FOR SUSPENSION FOR INFUSION VIAL 100MG   </w:t>
            </w:r>
          </w:p>
        </w:tc>
      </w:tr>
      <w:tr w:rsidR="00FB0E38" w:rsidRPr="00FB0E38" w14:paraId="1C34961B" w14:textId="77777777" w:rsidTr="00FB0E38">
        <w:trPr>
          <w:trHeight w:val="288"/>
        </w:trPr>
        <w:tc>
          <w:tcPr>
            <w:tcW w:w="1120" w:type="dxa"/>
            <w:tcBorders>
              <w:top w:val="nil"/>
              <w:left w:val="nil"/>
              <w:bottom w:val="nil"/>
              <w:right w:val="nil"/>
            </w:tcBorders>
            <w:shd w:val="clear" w:color="auto" w:fill="auto"/>
            <w:noWrap/>
            <w:vAlign w:val="bottom"/>
            <w:hideMark/>
          </w:tcPr>
          <w:p w14:paraId="09F401A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DHA297</w:t>
            </w:r>
          </w:p>
        </w:tc>
        <w:tc>
          <w:tcPr>
            <w:tcW w:w="9260" w:type="dxa"/>
            <w:tcBorders>
              <w:top w:val="nil"/>
              <w:left w:val="nil"/>
              <w:bottom w:val="nil"/>
              <w:right w:val="nil"/>
            </w:tcBorders>
            <w:shd w:val="clear" w:color="auto" w:fill="auto"/>
            <w:noWrap/>
            <w:vAlign w:val="bottom"/>
            <w:hideMark/>
          </w:tcPr>
          <w:p w14:paraId="70EF0235"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PACLITAXEL SOLUTION FOR INFUSION VIAL 150MG/25ML</w:t>
            </w:r>
          </w:p>
        </w:tc>
      </w:tr>
      <w:tr w:rsidR="00FB0E38" w:rsidRPr="00FB0E38" w14:paraId="072E86E2" w14:textId="77777777" w:rsidTr="00FB0E38">
        <w:trPr>
          <w:trHeight w:val="288"/>
        </w:trPr>
        <w:tc>
          <w:tcPr>
            <w:tcW w:w="1120" w:type="dxa"/>
            <w:tcBorders>
              <w:top w:val="nil"/>
              <w:left w:val="nil"/>
              <w:bottom w:val="nil"/>
              <w:right w:val="nil"/>
            </w:tcBorders>
            <w:shd w:val="clear" w:color="auto" w:fill="auto"/>
            <w:noWrap/>
            <w:vAlign w:val="bottom"/>
            <w:hideMark/>
          </w:tcPr>
          <w:p w14:paraId="286F3E2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DHA145</w:t>
            </w:r>
          </w:p>
        </w:tc>
        <w:tc>
          <w:tcPr>
            <w:tcW w:w="9260" w:type="dxa"/>
            <w:tcBorders>
              <w:top w:val="nil"/>
              <w:left w:val="nil"/>
              <w:bottom w:val="nil"/>
              <w:right w:val="nil"/>
            </w:tcBorders>
            <w:shd w:val="clear" w:color="auto" w:fill="auto"/>
            <w:noWrap/>
            <w:vAlign w:val="bottom"/>
            <w:hideMark/>
          </w:tcPr>
          <w:p w14:paraId="4EB169A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PACLITAXEL SOLUTION FOR INFUSION VIAL 100MG/16.7ML</w:t>
            </w:r>
          </w:p>
        </w:tc>
      </w:tr>
      <w:tr w:rsidR="00FB0E38" w:rsidRPr="00FB0E38" w14:paraId="12C27078" w14:textId="77777777" w:rsidTr="00FB0E38">
        <w:trPr>
          <w:trHeight w:val="288"/>
        </w:trPr>
        <w:tc>
          <w:tcPr>
            <w:tcW w:w="1120" w:type="dxa"/>
            <w:tcBorders>
              <w:top w:val="nil"/>
              <w:left w:val="nil"/>
              <w:bottom w:val="nil"/>
              <w:right w:val="nil"/>
            </w:tcBorders>
            <w:shd w:val="clear" w:color="auto" w:fill="auto"/>
            <w:noWrap/>
            <w:vAlign w:val="bottom"/>
            <w:hideMark/>
          </w:tcPr>
          <w:p w14:paraId="1EF9387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DHA210</w:t>
            </w:r>
          </w:p>
        </w:tc>
        <w:tc>
          <w:tcPr>
            <w:tcW w:w="9260" w:type="dxa"/>
            <w:tcBorders>
              <w:top w:val="nil"/>
              <w:left w:val="nil"/>
              <w:bottom w:val="nil"/>
              <w:right w:val="nil"/>
            </w:tcBorders>
            <w:shd w:val="clear" w:color="auto" w:fill="auto"/>
            <w:noWrap/>
            <w:vAlign w:val="bottom"/>
            <w:hideMark/>
          </w:tcPr>
          <w:p w14:paraId="59F7CEB9"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PACLITAXEL SOLUTION FOR INFUSION VIAL 300MG/50ML</w:t>
            </w:r>
          </w:p>
        </w:tc>
      </w:tr>
      <w:tr w:rsidR="00FB0E38" w:rsidRPr="00FB0E38" w14:paraId="0171ACEA" w14:textId="77777777" w:rsidTr="00FB0E38">
        <w:trPr>
          <w:trHeight w:val="288"/>
        </w:trPr>
        <w:tc>
          <w:tcPr>
            <w:tcW w:w="1120" w:type="dxa"/>
            <w:tcBorders>
              <w:top w:val="nil"/>
              <w:left w:val="nil"/>
              <w:bottom w:val="nil"/>
              <w:right w:val="nil"/>
            </w:tcBorders>
            <w:shd w:val="clear" w:color="auto" w:fill="auto"/>
            <w:noWrap/>
            <w:vAlign w:val="bottom"/>
            <w:hideMark/>
          </w:tcPr>
          <w:p w14:paraId="4861563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DHA144</w:t>
            </w:r>
          </w:p>
        </w:tc>
        <w:tc>
          <w:tcPr>
            <w:tcW w:w="9260" w:type="dxa"/>
            <w:tcBorders>
              <w:top w:val="nil"/>
              <w:left w:val="nil"/>
              <w:bottom w:val="nil"/>
              <w:right w:val="nil"/>
            </w:tcBorders>
            <w:shd w:val="clear" w:color="auto" w:fill="auto"/>
            <w:noWrap/>
            <w:vAlign w:val="bottom"/>
            <w:hideMark/>
          </w:tcPr>
          <w:p w14:paraId="5935D678"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PACLITAXEL SOLUTION FOR INFUSION VIAL 30MG/5ML</w:t>
            </w:r>
          </w:p>
        </w:tc>
      </w:tr>
      <w:tr w:rsidR="00FB0E38" w:rsidRPr="00FB0E38" w14:paraId="326B6536" w14:textId="77777777" w:rsidTr="00FB0E38">
        <w:trPr>
          <w:trHeight w:val="288"/>
        </w:trPr>
        <w:tc>
          <w:tcPr>
            <w:tcW w:w="1120" w:type="dxa"/>
            <w:tcBorders>
              <w:top w:val="nil"/>
              <w:left w:val="nil"/>
              <w:bottom w:val="nil"/>
              <w:right w:val="nil"/>
            </w:tcBorders>
            <w:shd w:val="clear" w:color="auto" w:fill="auto"/>
            <w:noWrap/>
            <w:vAlign w:val="bottom"/>
            <w:hideMark/>
          </w:tcPr>
          <w:p w14:paraId="01032F08"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DEI018</w:t>
            </w:r>
          </w:p>
        </w:tc>
        <w:tc>
          <w:tcPr>
            <w:tcW w:w="9260" w:type="dxa"/>
            <w:tcBorders>
              <w:top w:val="nil"/>
              <w:left w:val="nil"/>
              <w:bottom w:val="nil"/>
              <w:right w:val="nil"/>
            </w:tcBorders>
            <w:shd w:val="clear" w:color="auto" w:fill="auto"/>
            <w:noWrap/>
            <w:vAlign w:val="bottom"/>
            <w:hideMark/>
          </w:tcPr>
          <w:p w14:paraId="722FE4D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PEMETREXED SOLUTION FOR INFUSION VIAL 1000MG/40ML</w:t>
            </w:r>
          </w:p>
        </w:tc>
      </w:tr>
      <w:tr w:rsidR="00FB0E38" w:rsidRPr="00FB0E38" w14:paraId="3D298C21" w14:textId="77777777" w:rsidTr="00FB0E38">
        <w:trPr>
          <w:trHeight w:val="288"/>
        </w:trPr>
        <w:tc>
          <w:tcPr>
            <w:tcW w:w="1120" w:type="dxa"/>
            <w:tcBorders>
              <w:top w:val="nil"/>
              <w:left w:val="nil"/>
              <w:bottom w:val="nil"/>
              <w:right w:val="nil"/>
            </w:tcBorders>
            <w:shd w:val="clear" w:color="auto" w:fill="auto"/>
            <w:noWrap/>
            <w:vAlign w:val="bottom"/>
            <w:hideMark/>
          </w:tcPr>
          <w:p w14:paraId="5D168409"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DEI019</w:t>
            </w:r>
          </w:p>
        </w:tc>
        <w:tc>
          <w:tcPr>
            <w:tcW w:w="9260" w:type="dxa"/>
            <w:tcBorders>
              <w:top w:val="nil"/>
              <w:left w:val="nil"/>
              <w:bottom w:val="nil"/>
              <w:right w:val="nil"/>
            </w:tcBorders>
            <w:shd w:val="clear" w:color="auto" w:fill="auto"/>
            <w:noWrap/>
            <w:vAlign w:val="bottom"/>
            <w:hideMark/>
          </w:tcPr>
          <w:p w14:paraId="43D428A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PEMETREXED POWDER FOR SOLUTION FOR INFUSION VIAL 100MG</w:t>
            </w:r>
          </w:p>
        </w:tc>
      </w:tr>
      <w:tr w:rsidR="00FB0E38" w:rsidRPr="00FB0E38" w14:paraId="78F62B61" w14:textId="77777777" w:rsidTr="00FB0E38">
        <w:trPr>
          <w:trHeight w:val="288"/>
        </w:trPr>
        <w:tc>
          <w:tcPr>
            <w:tcW w:w="1120" w:type="dxa"/>
            <w:tcBorders>
              <w:top w:val="nil"/>
              <w:left w:val="nil"/>
              <w:bottom w:val="nil"/>
              <w:right w:val="nil"/>
            </w:tcBorders>
            <w:shd w:val="clear" w:color="auto" w:fill="auto"/>
            <w:noWrap/>
            <w:vAlign w:val="bottom"/>
            <w:hideMark/>
          </w:tcPr>
          <w:p w14:paraId="7DF19D8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DEI020</w:t>
            </w:r>
          </w:p>
        </w:tc>
        <w:tc>
          <w:tcPr>
            <w:tcW w:w="9260" w:type="dxa"/>
            <w:tcBorders>
              <w:top w:val="nil"/>
              <w:left w:val="nil"/>
              <w:bottom w:val="nil"/>
              <w:right w:val="nil"/>
            </w:tcBorders>
            <w:shd w:val="clear" w:color="auto" w:fill="auto"/>
            <w:noWrap/>
            <w:vAlign w:val="bottom"/>
            <w:hideMark/>
          </w:tcPr>
          <w:p w14:paraId="39367368"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PEMETREXED POWDER FOR SOLUTION FOR INFUSION VIAL 500MG</w:t>
            </w:r>
          </w:p>
        </w:tc>
      </w:tr>
      <w:tr w:rsidR="00FB0E38" w:rsidRPr="00FB0E38" w14:paraId="17FE864B" w14:textId="77777777" w:rsidTr="00FB0E38">
        <w:trPr>
          <w:trHeight w:val="288"/>
        </w:trPr>
        <w:tc>
          <w:tcPr>
            <w:tcW w:w="1120" w:type="dxa"/>
            <w:tcBorders>
              <w:top w:val="nil"/>
              <w:left w:val="nil"/>
              <w:bottom w:val="nil"/>
              <w:right w:val="nil"/>
            </w:tcBorders>
            <w:shd w:val="clear" w:color="auto" w:fill="auto"/>
            <w:noWrap/>
            <w:vAlign w:val="bottom"/>
            <w:hideMark/>
          </w:tcPr>
          <w:p w14:paraId="16EB16D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DYC062</w:t>
            </w:r>
          </w:p>
        </w:tc>
        <w:tc>
          <w:tcPr>
            <w:tcW w:w="9260" w:type="dxa"/>
            <w:tcBorders>
              <w:top w:val="nil"/>
              <w:left w:val="nil"/>
              <w:bottom w:val="nil"/>
              <w:right w:val="nil"/>
            </w:tcBorders>
            <w:shd w:val="clear" w:color="auto" w:fill="auto"/>
            <w:noWrap/>
            <w:vAlign w:val="bottom"/>
            <w:hideMark/>
          </w:tcPr>
          <w:p w14:paraId="53D7C71D"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PEMETREXED SOLUTION FOR INFUSION VIAL 100MG/4ML</w:t>
            </w:r>
          </w:p>
        </w:tc>
      </w:tr>
      <w:tr w:rsidR="00FB0E38" w:rsidRPr="00FB0E38" w14:paraId="7EB1F69A" w14:textId="77777777" w:rsidTr="00FB0E38">
        <w:trPr>
          <w:trHeight w:val="288"/>
        </w:trPr>
        <w:tc>
          <w:tcPr>
            <w:tcW w:w="1120" w:type="dxa"/>
            <w:tcBorders>
              <w:top w:val="nil"/>
              <w:left w:val="nil"/>
              <w:bottom w:val="nil"/>
              <w:right w:val="nil"/>
            </w:tcBorders>
            <w:shd w:val="clear" w:color="auto" w:fill="auto"/>
            <w:noWrap/>
            <w:vAlign w:val="bottom"/>
            <w:hideMark/>
          </w:tcPr>
          <w:p w14:paraId="1A72AE29"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DYC063</w:t>
            </w:r>
          </w:p>
        </w:tc>
        <w:tc>
          <w:tcPr>
            <w:tcW w:w="9260" w:type="dxa"/>
            <w:tcBorders>
              <w:top w:val="nil"/>
              <w:left w:val="nil"/>
              <w:bottom w:val="nil"/>
              <w:right w:val="nil"/>
            </w:tcBorders>
            <w:shd w:val="clear" w:color="auto" w:fill="auto"/>
            <w:noWrap/>
            <w:vAlign w:val="bottom"/>
            <w:hideMark/>
          </w:tcPr>
          <w:p w14:paraId="3C90163D"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PEMETREXED SOLUTION FOR INFUSION VIAL 500MG/20ML</w:t>
            </w:r>
          </w:p>
        </w:tc>
      </w:tr>
      <w:tr w:rsidR="00FB0E38" w:rsidRPr="00FB0E38" w14:paraId="231658BF" w14:textId="77777777" w:rsidTr="00FB0E38">
        <w:trPr>
          <w:trHeight w:val="288"/>
        </w:trPr>
        <w:tc>
          <w:tcPr>
            <w:tcW w:w="1120" w:type="dxa"/>
            <w:tcBorders>
              <w:top w:val="nil"/>
              <w:left w:val="nil"/>
              <w:bottom w:val="nil"/>
              <w:right w:val="nil"/>
            </w:tcBorders>
            <w:shd w:val="clear" w:color="auto" w:fill="auto"/>
            <w:noWrap/>
            <w:vAlign w:val="center"/>
            <w:hideMark/>
          </w:tcPr>
          <w:p w14:paraId="0C4E66FD"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DEI018</w:t>
            </w:r>
          </w:p>
        </w:tc>
        <w:tc>
          <w:tcPr>
            <w:tcW w:w="9260" w:type="dxa"/>
            <w:tcBorders>
              <w:top w:val="nil"/>
              <w:left w:val="nil"/>
              <w:bottom w:val="nil"/>
              <w:right w:val="nil"/>
            </w:tcBorders>
            <w:shd w:val="clear" w:color="auto" w:fill="auto"/>
            <w:noWrap/>
            <w:vAlign w:val="center"/>
            <w:hideMark/>
          </w:tcPr>
          <w:p w14:paraId="36D1A0E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PEMETREXED SOLUTION FOR INFUSION VIAL 1000MG/40ML   </w:t>
            </w:r>
          </w:p>
        </w:tc>
      </w:tr>
      <w:tr w:rsidR="00FB0E38" w:rsidRPr="00FB0E38" w14:paraId="036047DE" w14:textId="77777777" w:rsidTr="00FB0E38">
        <w:trPr>
          <w:trHeight w:val="288"/>
        </w:trPr>
        <w:tc>
          <w:tcPr>
            <w:tcW w:w="1120" w:type="dxa"/>
            <w:tcBorders>
              <w:top w:val="nil"/>
              <w:left w:val="nil"/>
              <w:bottom w:val="nil"/>
              <w:right w:val="nil"/>
            </w:tcBorders>
            <w:shd w:val="clear" w:color="auto" w:fill="auto"/>
            <w:noWrap/>
            <w:vAlign w:val="center"/>
            <w:hideMark/>
          </w:tcPr>
          <w:p w14:paraId="2B574BE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DZV051</w:t>
            </w:r>
          </w:p>
        </w:tc>
        <w:tc>
          <w:tcPr>
            <w:tcW w:w="9260" w:type="dxa"/>
            <w:tcBorders>
              <w:top w:val="nil"/>
              <w:left w:val="nil"/>
              <w:bottom w:val="nil"/>
              <w:right w:val="nil"/>
            </w:tcBorders>
            <w:shd w:val="clear" w:color="auto" w:fill="auto"/>
            <w:noWrap/>
            <w:vAlign w:val="center"/>
            <w:hideMark/>
          </w:tcPr>
          <w:p w14:paraId="4F081025"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PEMETREXED SOLUTION FOR INFUSION VIAL 850MG/34ML   </w:t>
            </w:r>
          </w:p>
        </w:tc>
      </w:tr>
      <w:tr w:rsidR="00FB0E38" w:rsidRPr="00FB0E38" w14:paraId="0CF4384C" w14:textId="77777777" w:rsidTr="00FB0E38">
        <w:trPr>
          <w:trHeight w:val="288"/>
        </w:trPr>
        <w:tc>
          <w:tcPr>
            <w:tcW w:w="1120" w:type="dxa"/>
            <w:tcBorders>
              <w:top w:val="nil"/>
              <w:left w:val="nil"/>
              <w:bottom w:val="nil"/>
              <w:right w:val="nil"/>
            </w:tcBorders>
            <w:shd w:val="clear" w:color="auto" w:fill="auto"/>
            <w:noWrap/>
            <w:vAlign w:val="bottom"/>
            <w:hideMark/>
          </w:tcPr>
          <w:p w14:paraId="1FB1BCC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DET000</w:t>
            </w:r>
          </w:p>
        </w:tc>
        <w:tc>
          <w:tcPr>
            <w:tcW w:w="9260" w:type="dxa"/>
            <w:tcBorders>
              <w:top w:val="nil"/>
              <w:left w:val="nil"/>
              <w:bottom w:val="nil"/>
              <w:right w:val="nil"/>
            </w:tcBorders>
            <w:shd w:val="clear" w:color="auto" w:fill="auto"/>
            <w:noWrap/>
            <w:vAlign w:val="bottom"/>
            <w:hideMark/>
          </w:tcPr>
          <w:p w14:paraId="00A31F4B" w14:textId="5A28F78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PENTAMIDINE </w:t>
            </w:r>
            <w:r w:rsidR="00485C6F">
              <w:rPr>
                <w:rFonts w:ascii="Calibri" w:hAnsi="Calibri" w:cs="Calibri"/>
                <w:sz w:val="22"/>
                <w:szCs w:val="22"/>
                <w:lang w:eastAsia="en-GB"/>
              </w:rPr>
              <w:t xml:space="preserve">ISETIONATE </w:t>
            </w:r>
            <w:r w:rsidRPr="00FB0E38">
              <w:rPr>
                <w:rFonts w:ascii="Calibri" w:hAnsi="Calibri" w:cs="Calibri"/>
                <w:sz w:val="22"/>
                <w:szCs w:val="22"/>
                <w:lang w:eastAsia="en-GB"/>
              </w:rPr>
              <w:t>POWDER FOR SOLUTION FOR INJECTION VIAL 300MG</w:t>
            </w:r>
          </w:p>
        </w:tc>
      </w:tr>
      <w:tr w:rsidR="00FB0E38" w:rsidRPr="00FB0E38" w14:paraId="77BE1EBA" w14:textId="77777777" w:rsidTr="00FB0E38">
        <w:trPr>
          <w:trHeight w:val="288"/>
        </w:trPr>
        <w:tc>
          <w:tcPr>
            <w:tcW w:w="1120" w:type="dxa"/>
            <w:tcBorders>
              <w:top w:val="nil"/>
              <w:left w:val="nil"/>
              <w:bottom w:val="nil"/>
              <w:right w:val="nil"/>
            </w:tcBorders>
            <w:shd w:val="clear" w:color="auto" w:fill="auto"/>
            <w:noWrap/>
            <w:vAlign w:val="bottom"/>
            <w:hideMark/>
          </w:tcPr>
          <w:p w14:paraId="102069F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DOJ014</w:t>
            </w:r>
          </w:p>
        </w:tc>
        <w:tc>
          <w:tcPr>
            <w:tcW w:w="9260" w:type="dxa"/>
            <w:tcBorders>
              <w:top w:val="nil"/>
              <w:left w:val="nil"/>
              <w:bottom w:val="nil"/>
              <w:right w:val="nil"/>
            </w:tcBorders>
            <w:shd w:val="clear" w:color="auto" w:fill="auto"/>
            <w:noWrap/>
            <w:vAlign w:val="bottom"/>
            <w:hideMark/>
          </w:tcPr>
          <w:p w14:paraId="468F04F6"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THIOTEPA POWDER FOR SOLUTION FOR INJECTION VIAL 100MG</w:t>
            </w:r>
          </w:p>
        </w:tc>
      </w:tr>
      <w:tr w:rsidR="00FB0E38" w:rsidRPr="00FB0E38" w14:paraId="295B4690" w14:textId="77777777" w:rsidTr="00FB0E38">
        <w:trPr>
          <w:trHeight w:val="288"/>
        </w:trPr>
        <w:tc>
          <w:tcPr>
            <w:tcW w:w="1120" w:type="dxa"/>
            <w:tcBorders>
              <w:top w:val="nil"/>
              <w:left w:val="nil"/>
              <w:bottom w:val="nil"/>
              <w:right w:val="nil"/>
            </w:tcBorders>
            <w:shd w:val="clear" w:color="auto" w:fill="auto"/>
            <w:noWrap/>
            <w:vAlign w:val="bottom"/>
            <w:hideMark/>
          </w:tcPr>
          <w:p w14:paraId="53ADC77F"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DHA047</w:t>
            </w:r>
          </w:p>
        </w:tc>
        <w:tc>
          <w:tcPr>
            <w:tcW w:w="9260" w:type="dxa"/>
            <w:tcBorders>
              <w:top w:val="nil"/>
              <w:left w:val="nil"/>
              <w:bottom w:val="nil"/>
              <w:right w:val="nil"/>
            </w:tcBorders>
            <w:shd w:val="clear" w:color="auto" w:fill="auto"/>
            <w:noWrap/>
            <w:vAlign w:val="bottom"/>
            <w:hideMark/>
          </w:tcPr>
          <w:p w14:paraId="4CCB2BC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THIOTEPA POWDER FOR SOLUTION FOR INJECTION VIAL 15MG</w:t>
            </w:r>
          </w:p>
        </w:tc>
      </w:tr>
      <w:tr w:rsidR="00FB0E38" w:rsidRPr="00FB0E38" w14:paraId="337F26E6" w14:textId="77777777" w:rsidTr="00FB0E38">
        <w:trPr>
          <w:trHeight w:val="288"/>
        </w:trPr>
        <w:tc>
          <w:tcPr>
            <w:tcW w:w="1120" w:type="dxa"/>
            <w:tcBorders>
              <w:top w:val="nil"/>
              <w:left w:val="nil"/>
              <w:bottom w:val="nil"/>
              <w:right w:val="nil"/>
            </w:tcBorders>
            <w:shd w:val="clear" w:color="auto" w:fill="auto"/>
            <w:noWrap/>
            <w:vAlign w:val="bottom"/>
            <w:hideMark/>
          </w:tcPr>
          <w:p w14:paraId="2DAED0E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DXA016</w:t>
            </w:r>
          </w:p>
        </w:tc>
        <w:tc>
          <w:tcPr>
            <w:tcW w:w="9260" w:type="dxa"/>
            <w:tcBorders>
              <w:top w:val="nil"/>
              <w:left w:val="nil"/>
              <w:bottom w:val="nil"/>
              <w:right w:val="nil"/>
            </w:tcBorders>
            <w:shd w:val="clear" w:color="auto" w:fill="auto"/>
            <w:noWrap/>
            <w:vAlign w:val="bottom"/>
            <w:hideMark/>
          </w:tcPr>
          <w:p w14:paraId="2691693E"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TOPOTECAN SOLUTION FOR INFUSION VIAL 1MG/1ML</w:t>
            </w:r>
          </w:p>
        </w:tc>
      </w:tr>
      <w:tr w:rsidR="00FB0E38" w:rsidRPr="00FB0E38" w14:paraId="2F813525" w14:textId="77777777" w:rsidTr="00FB0E38">
        <w:trPr>
          <w:trHeight w:val="288"/>
        </w:trPr>
        <w:tc>
          <w:tcPr>
            <w:tcW w:w="1120" w:type="dxa"/>
            <w:tcBorders>
              <w:top w:val="nil"/>
              <w:left w:val="nil"/>
              <w:bottom w:val="nil"/>
              <w:right w:val="nil"/>
            </w:tcBorders>
            <w:shd w:val="clear" w:color="auto" w:fill="auto"/>
            <w:vAlign w:val="center"/>
            <w:hideMark/>
          </w:tcPr>
          <w:p w14:paraId="300401F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DXA017</w:t>
            </w:r>
          </w:p>
        </w:tc>
        <w:tc>
          <w:tcPr>
            <w:tcW w:w="9260" w:type="dxa"/>
            <w:tcBorders>
              <w:top w:val="nil"/>
              <w:left w:val="nil"/>
              <w:bottom w:val="nil"/>
              <w:right w:val="nil"/>
            </w:tcBorders>
            <w:shd w:val="clear" w:color="auto" w:fill="auto"/>
            <w:vAlign w:val="center"/>
            <w:hideMark/>
          </w:tcPr>
          <w:p w14:paraId="24CB8A31"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TOPOTECAN SOLUTION FOR INFUSION VIAL 4MG/4ML</w:t>
            </w:r>
          </w:p>
        </w:tc>
      </w:tr>
      <w:tr w:rsidR="00FB0E38" w:rsidRPr="00FB0E38" w14:paraId="2EE47B47" w14:textId="77777777" w:rsidTr="00FB0E38">
        <w:trPr>
          <w:trHeight w:val="240"/>
        </w:trPr>
        <w:tc>
          <w:tcPr>
            <w:tcW w:w="1120" w:type="dxa"/>
            <w:tcBorders>
              <w:top w:val="nil"/>
              <w:left w:val="nil"/>
              <w:bottom w:val="nil"/>
              <w:right w:val="nil"/>
            </w:tcBorders>
            <w:shd w:val="clear" w:color="auto" w:fill="auto"/>
            <w:noWrap/>
            <w:vAlign w:val="center"/>
            <w:hideMark/>
          </w:tcPr>
          <w:p w14:paraId="0AE0A0E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DHA001</w:t>
            </w:r>
          </w:p>
        </w:tc>
        <w:tc>
          <w:tcPr>
            <w:tcW w:w="9260" w:type="dxa"/>
            <w:tcBorders>
              <w:top w:val="nil"/>
              <w:left w:val="nil"/>
              <w:bottom w:val="nil"/>
              <w:right w:val="nil"/>
            </w:tcBorders>
            <w:shd w:val="clear" w:color="auto" w:fill="auto"/>
            <w:noWrap/>
            <w:vAlign w:val="center"/>
            <w:hideMark/>
          </w:tcPr>
          <w:p w14:paraId="6688F32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 xml:space="preserve">VINBLASTINE SULFATE SOLUTION FOR INJECTION VIAL 10MG/10ML   </w:t>
            </w:r>
          </w:p>
        </w:tc>
      </w:tr>
      <w:tr w:rsidR="00FB0E38" w:rsidRPr="00FB0E38" w14:paraId="599FF465" w14:textId="77777777" w:rsidTr="00FB0E38">
        <w:trPr>
          <w:trHeight w:val="288"/>
        </w:trPr>
        <w:tc>
          <w:tcPr>
            <w:tcW w:w="1120" w:type="dxa"/>
            <w:tcBorders>
              <w:top w:val="nil"/>
              <w:left w:val="nil"/>
              <w:bottom w:val="nil"/>
              <w:right w:val="nil"/>
            </w:tcBorders>
            <w:shd w:val="clear" w:color="auto" w:fill="auto"/>
            <w:noWrap/>
            <w:vAlign w:val="bottom"/>
            <w:hideMark/>
          </w:tcPr>
          <w:p w14:paraId="0E5A2C69"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DHA119</w:t>
            </w:r>
          </w:p>
        </w:tc>
        <w:tc>
          <w:tcPr>
            <w:tcW w:w="9260" w:type="dxa"/>
            <w:tcBorders>
              <w:top w:val="nil"/>
              <w:left w:val="nil"/>
              <w:bottom w:val="nil"/>
              <w:right w:val="nil"/>
            </w:tcBorders>
            <w:shd w:val="clear" w:color="auto" w:fill="auto"/>
            <w:noWrap/>
            <w:vAlign w:val="bottom"/>
            <w:hideMark/>
          </w:tcPr>
          <w:p w14:paraId="346674E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VINCRISTINE SULFATE SOLUTION FOR INJECTION VIAL 1MG/1ML</w:t>
            </w:r>
          </w:p>
        </w:tc>
      </w:tr>
      <w:tr w:rsidR="00FB0E38" w:rsidRPr="00FB0E38" w14:paraId="7E877642" w14:textId="77777777" w:rsidTr="00FB0E38">
        <w:trPr>
          <w:trHeight w:val="288"/>
        </w:trPr>
        <w:tc>
          <w:tcPr>
            <w:tcW w:w="1120" w:type="dxa"/>
            <w:tcBorders>
              <w:top w:val="nil"/>
              <w:left w:val="nil"/>
              <w:bottom w:val="nil"/>
              <w:right w:val="nil"/>
            </w:tcBorders>
            <w:shd w:val="clear" w:color="auto" w:fill="auto"/>
            <w:noWrap/>
            <w:vAlign w:val="bottom"/>
            <w:hideMark/>
          </w:tcPr>
          <w:p w14:paraId="686FBA27"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DHA111</w:t>
            </w:r>
          </w:p>
        </w:tc>
        <w:tc>
          <w:tcPr>
            <w:tcW w:w="9260" w:type="dxa"/>
            <w:tcBorders>
              <w:top w:val="nil"/>
              <w:left w:val="nil"/>
              <w:bottom w:val="nil"/>
              <w:right w:val="nil"/>
            </w:tcBorders>
            <w:shd w:val="clear" w:color="auto" w:fill="auto"/>
            <w:noWrap/>
            <w:vAlign w:val="bottom"/>
            <w:hideMark/>
          </w:tcPr>
          <w:p w14:paraId="214566DA"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VINCRISTINE SULFATE SOLUTION FOR INJECTION VIAL 2MG/2ML</w:t>
            </w:r>
          </w:p>
        </w:tc>
      </w:tr>
      <w:tr w:rsidR="00FB0E38" w:rsidRPr="00FB0E38" w14:paraId="63AA94A7" w14:textId="77777777" w:rsidTr="00FB0E38">
        <w:trPr>
          <w:trHeight w:val="288"/>
        </w:trPr>
        <w:tc>
          <w:tcPr>
            <w:tcW w:w="1120" w:type="dxa"/>
            <w:tcBorders>
              <w:top w:val="nil"/>
              <w:left w:val="nil"/>
              <w:bottom w:val="nil"/>
              <w:right w:val="nil"/>
            </w:tcBorders>
            <w:shd w:val="clear" w:color="auto" w:fill="auto"/>
            <w:noWrap/>
            <w:vAlign w:val="bottom"/>
            <w:hideMark/>
          </w:tcPr>
          <w:p w14:paraId="2DD0C39B"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DHA220</w:t>
            </w:r>
          </w:p>
        </w:tc>
        <w:tc>
          <w:tcPr>
            <w:tcW w:w="9260" w:type="dxa"/>
            <w:tcBorders>
              <w:top w:val="nil"/>
              <w:left w:val="nil"/>
              <w:bottom w:val="nil"/>
              <w:right w:val="nil"/>
            </w:tcBorders>
            <w:shd w:val="clear" w:color="auto" w:fill="auto"/>
            <w:noWrap/>
            <w:vAlign w:val="bottom"/>
            <w:hideMark/>
          </w:tcPr>
          <w:p w14:paraId="3CECCE13"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VINORELBINE SOLUTION FOR INFUSION VIAL 10MG/1ML</w:t>
            </w:r>
          </w:p>
        </w:tc>
      </w:tr>
      <w:tr w:rsidR="00FB0E38" w:rsidRPr="00FB0E38" w14:paraId="2C56278D" w14:textId="77777777" w:rsidTr="00FB0E38">
        <w:trPr>
          <w:trHeight w:val="288"/>
        </w:trPr>
        <w:tc>
          <w:tcPr>
            <w:tcW w:w="1120" w:type="dxa"/>
            <w:tcBorders>
              <w:top w:val="nil"/>
              <w:left w:val="nil"/>
              <w:bottom w:val="nil"/>
              <w:right w:val="nil"/>
            </w:tcBorders>
            <w:shd w:val="clear" w:color="auto" w:fill="auto"/>
            <w:noWrap/>
            <w:vAlign w:val="bottom"/>
            <w:hideMark/>
          </w:tcPr>
          <w:p w14:paraId="2215BE22"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DHA221</w:t>
            </w:r>
          </w:p>
        </w:tc>
        <w:tc>
          <w:tcPr>
            <w:tcW w:w="9260" w:type="dxa"/>
            <w:tcBorders>
              <w:top w:val="nil"/>
              <w:left w:val="nil"/>
              <w:bottom w:val="nil"/>
              <w:right w:val="nil"/>
            </w:tcBorders>
            <w:shd w:val="clear" w:color="auto" w:fill="auto"/>
            <w:noWrap/>
            <w:vAlign w:val="bottom"/>
            <w:hideMark/>
          </w:tcPr>
          <w:p w14:paraId="372BF4AB"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VINORELBINE SOLUTION FOR INFUSION VIAL 50MG/5ML</w:t>
            </w:r>
          </w:p>
        </w:tc>
      </w:tr>
      <w:tr w:rsidR="00FB0E38" w:rsidRPr="00FB0E38" w14:paraId="5B2E1B5C" w14:textId="77777777" w:rsidTr="00FB0E38">
        <w:trPr>
          <w:trHeight w:val="288"/>
        </w:trPr>
        <w:tc>
          <w:tcPr>
            <w:tcW w:w="1120" w:type="dxa"/>
            <w:tcBorders>
              <w:top w:val="nil"/>
              <w:left w:val="nil"/>
              <w:bottom w:val="nil"/>
              <w:right w:val="nil"/>
            </w:tcBorders>
            <w:shd w:val="clear" w:color="auto" w:fill="auto"/>
            <w:noWrap/>
            <w:vAlign w:val="bottom"/>
            <w:hideMark/>
          </w:tcPr>
          <w:p w14:paraId="0038277D"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DDG520</w:t>
            </w:r>
          </w:p>
        </w:tc>
        <w:tc>
          <w:tcPr>
            <w:tcW w:w="9260" w:type="dxa"/>
            <w:tcBorders>
              <w:top w:val="nil"/>
              <w:left w:val="nil"/>
              <w:bottom w:val="nil"/>
              <w:right w:val="nil"/>
            </w:tcBorders>
            <w:shd w:val="clear" w:color="auto" w:fill="auto"/>
            <w:noWrap/>
            <w:vAlign w:val="bottom"/>
            <w:hideMark/>
          </w:tcPr>
          <w:p w14:paraId="054FA308"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ZICONOTIDE SOLUTION FOR INFUSION 100MICROGRAMS/1ML</w:t>
            </w:r>
          </w:p>
        </w:tc>
      </w:tr>
      <w:tr w:rsidR="00FB0E38" w:rsidRPr="00FB0E38" w14:paraId="3BE56223" w14:textId="77777777" w:rsidTr="00FB0E38">
        <w:trPr>
          <w:trHeight w:val="288"/>
        </w:trPr>
        <w:tc>
          <w:tcPr>
            <w:tcW w:w="1120" w:type="dxa"/>
            <w:tcBorders>
              <w:top w:val="nil"/>
              <w:left w:val="nil"/>
              <w:bottom w:val="nil"/>
              <w:right w:val="nil"/>
            </w:tcBorders>
            <w:shd w:val="clear" w:color="auto" w:fill="auto"/>
            <w:noWrap/>
            <w:vAlign w:val="bottom"/>
            <w:hideMark/>
          </w:tcPr>
          <w:p w14:paraId="12DC7C24"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DDG521</w:t>
            </w:r>
          </w:p>
        </w:tc>
        <w:tc>
          <w:tcPr>
            <w:tcW w:w="9260" w:type="dxa"/>
            <w:tcBorders>
              <w:top w:val="nil"/>
              <w:left w:val="nil"/>
              <w:bottom w:val="nil"/>
              <w:right w:val="nil"/>
            </w:tcBorders>
            <w:shd w:val="clear" w:color="auto" w:fill="auto"/>
            <w:noWrap/>
            <w:vAlign w:val="bottom"/>
            <w:hideMark/>
          </w:tcPr>
          <w:p w14:paraId="2F932B00" w14:textId="77777777" w:rsidR="00FB0E38" w:rsidRPr="00FB0E38" w:rsidRDefault="00FB0E38" w:rsidP="00FB0E38">
            <w:pPr>
              <w:rPr>
                <w:rFonts w:ascii="Calibri" w:hAnsi="Calibri" w:cs="Calibri"/>
                <w:sz w:val="22"/>
                <w:szCs w:val="22"/>
                <w:lang w:eastAsia="en-GB"/>
              </w:rPr>
            </w:pPr>
            <w:r w:rsidRPr="00FB0E38">
              <w:rPr>
                <w:rFonts w:ascii="Calibri" w:hAnsi="Calibri" w:cs="Calibri"/>
                <w:sz w:val="22"/>
                <w:szCs w:val="22"/>
                <w:lang w:eastAsia="en-GB"/>
              </w:rPr>
              <w:t>ZICONOTIDE SOLUTION FOR INFUSION 500MICROGRAMS/5ML</w:t>
            </w:r>
          </w:p>
        </w:tc>
      </w:tr>
      <w:bookmarkEnd w:id="6"/>
    </w:tbl>
    <w:p w14:paraId="54060739" w14:textId="77777777" w:rsidR="008B07AC" w:rsidRDefault="008B07AC" w:rsidP="008B07AC">
      <w:pPr>
        <w:jc w:val="both"/>
        <w:rPr>
          <w:rFonts w:ascii="Arial" w:hAnsi="Arial" w:cs="Arial"/>
        </w:rPr>
      </w:pPr>
    </w:p>
    <w:p w14:paraId="2EB9A2A6" w14:textId="73CCF112" w:rsidR="00FB0E38" w:rsidRPr="004747E8" w:rsidRDefault="00FB0E38" w:rsidP="00FB0E38">
      <w:pPr>
        <w:pStyle w:val="ListParagraph"/>
        <w:numPr>
          <w:ilvl w:val="0"/>
          <w:numId w:val="22"/>
        </w:numPr>
        <w:ind w:left="0" w:hanging="567"/>
        <w:jc w:val="both"/>
        <w:rPr>
          <w:rFonts w:ascii="Arial" w:hAnsi="Arial" w:cs="Arial"/>
          <w:b/>
          <w:bCs/>
        </w:rPr>
      </w:pPr>
      <w:r w:rsidRPr="004747E8">
        <w:rPr>
          <w:rFonts w:ascii="Arial" w:hAnsi="Arial" w:cs="Arial"/>
          <w:b/>
          <w:bCs/>
        </w:rPr>
        <w:t>Phenylephrine</w:t>
      </w:r>
    </w:p>
    <w:p w14:paraId="493F7A76" w14:textId="77777777" w:rsidR="00FB0E38" w:rsidRDefault="00FB0E38" w:rsidP="00FB0E38">
      <w:pPr>
        <w:jc w:val="both"/>
        <w:rPr>
          <w:rFonts w:ascii="Arial" w:hAnsi="Arial" w:cs="Arial"/>
        </w:rPr>
      </w:pPr>
    </w:p>
    <w:p w14:paraId="22403E0F" w14:textId="011806FE" w:rsidR="00FB0E38" w:rsidRDefault="00FB0E38" w:rsidP="00FB0E38">
      <w:pPr>
        <w:jc w:val="both"/>
        <w:rPr>
          <w:rFonts w:ascii="Arial" w:hAnsi="Arial" w:cs="Arial"/>
        </w:rPr>
      </w:pPr>
      <w:r>
        <w:rPr>
          <w:rFonts w:ascii="Arial" w:hAnsi="Arial" w:cs="Arial"/>
        </w:rPr>
        <w:t>The following product has been included in this procurement:</w:t>
      </w:r>
    </w:p>
    <w:p w14:paraId="1966B273" w14:textId="77777777" w:rsidR="00FB0E38" w:rsidRDefault="00FB0E38" w:rsidP="00FB0E38">
      <w:pPr>
        <w:jc w:val="both"/>
        <w:rPr>
          <w:rFonts w:ascii="Arial" w:hAnsi="Arial" w:cs="Arial"/>
        </w:rPr>
      </w:pPr>
    </w:p>
    <w:p w14:paraId="7988BCAE" w14:textId="2CDF63AC" w:rsidR="00FB0E38" w:rsidRDefault="00FB0E38" w:rsidP="00FB0E38">
      <w:pPr>
        <w:jc w:val="both"/>
        <w:rPr>
          <w:rFonts w:ascii="Arial" w:hAnsi="Arial" w:cs="Arial"/>
        </w:rPr>
      </w:pPr>
      <w:r w:rsidRPr="00FB0E38">
        <w:rPr>
          <w:rFonts w:ascii="Arial" w:hAnsi="Arial" w:cs="Arial"/>
        </w:rPr>
        <w:t>DBP0</w:t>
      </w:r>
      <w:r w:rsidR="00192150">
        <w:rPr>
          <w:rFonts w:ascii="Arial" w:hAnsi="Arial" w:cs="Arial"/>
        </w:rPr>
        <w:t xml:space="preserve">40 </w:t>
      </w:r>
      <w:r w:rsidR="00192150" w:rsidRPr="00192150">
        <w:rPr>
          <w:rFonts w:ascii="Arial" w:hAnsi="Arial" w:cs="Arial"/>
        </w:rPr>
        <w:t>PHENYLEPHRINE SOLUTION FOR INJECTION AMPOULE 10MG/</w:t>
      </w:r>
      <w:r w:rsidR="00192150">
        <w:rPr>
          <w:rFonts w:ascii="Arial" w:hAnsi="Arial" w:cs="Arial"/>
        </w:rPr>
        <w:t>1ML</w:t>
      </w:r>
    </w:p>
    <w:p w14:paraId="63BEDEBD" w14:textId="77777777" w:rsidR="00FB0E38" w:rsidRDefault="00FB0E38" w:rsidP="00FB0E38">
      <w:pPr>
        <w:jc w:val="both"/>
        <w:rPr>
          <w:rFonts w:ascii="Arial" w:hAnsi="Arial" w:cs="Arial"/>
        </w:rPr>
      </w:pPr>
    </w:p>
    <w:p w14:paraId="758FA571" w14:textId="099D42DD" w:rsidR="00FB0E38" w:rsidRPr="00FB0E38" w:rsidRDefault="00FB0E38" w:rsidP="00FB0E38">
      <w:pPr>
        <w:jc w:val="both"/>
        <w:rPr>
          <w:rFonts w:ascii="Arial" w:hAnsi="Arial" w:cs="Arial"/>
        </w:rPr>
      </w:pPr>
      <w:r w:rsidRPr="00FB0E38">
        <w:rPr>
          <w:rFonts w:ascii="Arial" w:hAnsi="Arial" w:cs="Arial"/>
        </w:rPr>
        <w:t>Offerors should note that DBP</w:t>
      </w:r>
      <w:r w:rsidR="00192150">
        <w:rPr>
          <w:rFonts w:ascii="Arial" w:hAnsi="Arial" w:cs="Arial"/>
        </w:rPr>
        <w:t>002</w:t>
      </w:r>
      <w:r w:rsidRPr="00FB0E38">
        <w:rPr>
          <w:rFonts w:ascii="Arial" w:hAnsi="Arial" w:cs="Arial"/>
        </w:rPr>
        <w:t xml:space="preserve"> Phenylephrine Hydrochloride Solution for Injection Amp 10mg/1ml will also be accepted</w:t>
      </w:r>
      <w:r>
        <w:rPr>
          <w:rFonts w:ascii="Arial" w:hAnsi="Arial" w:cs="Arial"/>
        </w:rPr>
        <w:t xml:space="preserve"> against this description</w:t>
      </w:r>
      <w:r w:rsidRPr="00FB0E38">
        <w:rPr>
          <w:rFonts w:ascii="Arial" w:hAnsi="Arial" w:cs="Arial"/>
        </w:rPr>
        <w:t xml:space="preserve"> and </w:t>
      </w:r>
      <w:r>
        <w:rPr>
          <w:rFonts w:ascii="Arial" w:hAnsi="Arial" w:cs="Arial"/>
        </w:rPr>
        <w:t>either</w:t>
      </w:r>
      <w:r w:rsidRPr="00FB0E38">
        <w:rPr>
          <w:rFonts w:ascii="Arial" w:hAnsi="Arial" w:cs="Arial"/>
        </w:rPr>
        <w:t xml:space="preserve"> product will be awarded in line with the award criteria stated in Document No. 02 Terms of Offer.</w:t>
      </w:r>
      <w:bookmarkEnd w:id="0"/>
    </w:p>
    <w:sectPr w:rsidR="00FB0E38" w:rsidRPr="00FB0E38" w:rsidSect="00E17C73">
      <w:headerReference w:type="default" r:id="rId12"/>
      <w:footerReference w:type="even" r:id="rId13"/>
      <w:footerReference w:type="default" r:id="rId14"/>
      <w:headerReference w:type="first" r:id="rId15"/>
      <w:footerReference w:type="first" r:id="rId16"/>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18596" w14:textId="77777777" w:rsidR="00400005" w:rsidRDefault="00400005">
      <w:r>
        <w:separator/>
      </w:r>
    </w:p>
  </w:endnote>
  <w:endnote w:type="continuationSeparator" w:id="0">
    <w:p w14:paraId="06DA996B" w14:textId="77777777" w:rsidR="00400005" w:rsidRDefault="0040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F3BF" w14:textId="6C2E9A97" w:rsidR="00DF5748" w:rsidRPr="003E1A3E" w:rsidRDefault="00DF5748" w:rsidP="00290025">
    <w:pPr>
      <w:pStyle w:val="NoSpacing"/>
      <w:rPr>
        <w:rFonts w:ascii="Arial" w:hAnsi="Arial" w:cs="Arial"/>
        <w:b/>
        <w:sz w:val="20"/>
      </w:rPr>
    </w:pPr>
    <w:r w:rsidRPr="003E1A3E">
      <w:rPr>
        <w:rFonts w:ascii="Arial" w:hAnsi="Arial" w:cs="Arial"/>
        <w:sz w:val="20"/>
      </w:rPr>
      <w:t>Document No. 0</w:t>
    </w:r>
    <w:r>
      <w:rPr>
        <w:rFonts w:ascii="Arial" w:hAnsi="Arial" w:cs="Arial"/>
        <w:sz w:val="20"/>
      </w:rPr>
      <w:t>4</w:t>
    </w:r>
    <w:r w:rsidR="00D155FB">
      <w:rPr>
        <w:rFonts w:ascii="Arial" w:hAnsi="Arial" w:cs="Arial"/>
        <w:sz w:val="20"/>
      </w:rPr>
      <w:t>b</w:t>
    </w:r>
    <w:r w:rsidR="00280F75">
      <w:rPr>
        <w:rFonts w:ascii="Arial" w:hAnsi="Arial" w:cs="Arial"/>
        <w:sz w:val="20"/>
      </w:rPr>
      <w:tab/>
    </w:r>
    <w:r w:rsidR="00280F75">
      <w:rPr>
        <w:rFonts w:ascii="Arial" w:hAnsi="Arial" w:cs="Arial"/>
        <w:sz w:val="20"/>
      </w:rPr>
      <w:tab/>
    </w:r>
    <w:r w:rsidR="00280F75">
      <w:rPr>
        <w:rFonts w:ascii="Arial" w:hAnsi="Arial" w:cs="Arial"/>
        <w:sz w:val="20"/>
      </w:rPr>
      <w:tab/>
    </w:r>
    <w:r w:rsidR="00280F75">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Pr>
        <w:rFonts w:ascii="Arial" w:hAnsi="Arial" w:cs="Arial"/>
        <w:b/>
        <w:noProof/>
        <w:sz w:val="20"/>
      </w:rPr>
      <w:t>23</w:t>
    </w:r>
    <w:r w:rsidRPr="003E1A3E">
      <w:rPr>
        <w:rFonts w:ascii="Arial" w:hAnsi="Arial" w:cs="Arial"/>
        <w:b/>
        <w:sz w:val="20"/>
      </w:rPr>
      <w:fldChar w:fldCharType="end"/>
    </w:r>
  </w:p>
  <w:p w14:paraId="6363D7FA" w14:textId="30B8CC35" w:rsidR="00DF5748" w:rsidRPr="00DF0711" w:rsidRDefault="00DF5748" w:rsidP="00290025">
    <w:pPr>
      <w:pStyle w:val="Footer"/>
      <w:rPr>
        <w:rFonts w:ascii="Arial" w:hAnsi="Arial" w:cs="Arial"/>
      </w:rPr>
    </w:pPr>
    <w:r w:rsidRPr="00DF0711">
      <w:rPr>
        <w:rFonts w:ascii="Arial" w:hAnsi="Arial" w:cs="Arial"/>
      </w:rPr>
      <w:t>©</w:t>
    </w:r>
    <w:r>
      <w:rPr>
        <w:rFonts w:ascii="Arial" w:hAnsi="Arial" w:cs="Arial"/>
      </w:rPr>
      <w:t xml:space="preserve"> </w:t>
    </w:r>
    <w:r w:rsidRPr="00DF0711">
      <w:rPr>
        <w:rFonts w:ascii="Arial" w:hAnsi="Arial" w:cs="Arial"/>
      </w:rPr>
      <w:t>NHS England 20</w:t>
    </w:r>
    <w:r>
      <w:rPr>
        <w:rFonts w:ascii="Arial" w:hAnsi="Arial" w:cs="Arial"/>
      </w:rPr>
      <w:t>2</w:t>
    </w:r>
    <w:r w:rsidR="00BF16F9">
      <w:rPr>
        <w:rFonts w:ascii="Arial" w:hAnsi="Arial" w:cs="Arial"/>
      </w:rPr>
      <w:t>3</w:t>
    </w:r>
  </w:p>
  <w:p w14:paraId="086179C0" w14:textId="77777777" w:rsidR="00DF5748" w:rsidRPr="003E1A3E" w:rsidRDefault="00DF5748" w:rsidP="00290025">
    <w:pPr>
      <w:rPr>
        <w:rFonts w:ascii="Arial" w:hAnsi="Arial" w:cs="Arial"/>
        <w:color w:val="000000"/>
        <w:lang w:eastAsia="en-GB"/>
      </w:rPr>
    </w:pPr>
    <w:r w:rsidRPr="003E1A3E">
      <w:rPr>
        <w:rFonts w:ascii="Arial" w:hAnsi="Arial" w:cs="Arial"/>
        <w:color w:val="000000"/>
        <w:lang w:eastAsia="en-GB"/>
      </w:rPr>
      <w:t>© NHS Pharmaceutical Quality Assurance Committee</w:t>
    </w:r>
  </w:p>
  <w:p w14:paraId="30864406" w14:textId="76955346" w:rsidR="00DF5748" w:rsidRPr="001C2E66" w:rsidRDefault="00DF5748" w:rsidP="00450FDA">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9EDE" w14:textId="77777777" w:rsidR="00400005" w:rsidRDefault="00400005">
      <w:r>
        <w:separator/>
      </w:r>
    </w:p>
  </w:footnote>
  <w:footnote w:type="continuationSeparator" w:id="0">
    <w:p w14:paraId="2ED5783E" w14:textId="77777777" w:rsidR="00400005" w:rsidRDefault="0040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434E" w14:textId="772FF39A" w:rsidR="00DF5748" w:rsidRDefault="00DF5748" w:rsidP="00290025">
    <w:pPr>
      <w:pStyle w:val="Header"/>
      <w:jc w:val="center"/>
      <w:rPr>
        <w:rFonts w:ascii="Arial" w:hAnsi="Arial" w:cs="Arial"/>
        <w:color w:val="BFBFBF"/>
      </w:rPr>
    </w:pPr>
    <w:r w:rsidRPr="00B40DCC">
      <w:rPr>
        <w:rFonts w:ascii="Arial" w:hAnsi="Arial" w:cs="Arial"/>
        <w:color w:val="BFBFBF"/>
      </w:rPr>
      <w:t>OFFICIAL</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2A15"/>
    <w:rsid w:val="00004A15"/>
    <w:rsid w:val="00025AD2"/>
    <w:rsid w:val="00033083"/>
    <w:rsid w:val="00040D4A"/>
    <w:rsid w:val="00053EE1"/>
    <w:rsid w:val="00070B1C"/>
    <w:rsid w:val="000801D7"/>
    <w:rsid w:val="00094C15"/>
    <w:rsid w:val="000A65CD"/>
    <w:rsid w:val="000D152D"/>
    <w:rsid w:val="000E0676"/>
    <w:rsid w:val="00104B58"/>
    <w:rsid w:val="001078AE"/>
    <w:rsid w:val="00136A70"/>
    <w:rsid w:val="00141E8F"/>
    <w:rsid w:val="00147E8E"/>
    <w:rsid w:val="00153C52"/>
    <w:rsid w:val="00171B67"/>
    <w:rsid w:val="00192150"/>
    <w:rsid w:val="001958FC"/>
    <w:rsid w:val="001A4B8D"/>
    <w:rsid w:val="001D3310"/>
    <w:rsid w:val="00275407"/>
    <w:rsid w:val="00280F75"/>
    <w:rsid w:val="00290025"/>
    <w:rsid w:val="0029661A"/>
    <w:rsid w:val="00354B17"/>
    <w:rsid w:val="0036183C"/>
    <w:rsid w:val="0036312E"/>
    <w:rsid w:val="003844C7"/>
    <w:rsid w:val="00384769"/>
    <w:rsid w:val="003A0D1D"/>
    <w:rsid w:val="003B5CF9"/>
    <w:rsid w:val="003D34C1"/>
    <w:rsid w:val="00400005"/>
    <w:rsid w:val="004014C5"/>
    <w:rsid w:val="004126E9"/>
    <w:rsid w:val="00420F30"/>
    <w:rsid w:val="00421FD9"/>
    <w:rsid w:val="00424B8F"/>
    <w:rsid w:val="00436749"/>
    <w:rsid w:val="00450FDA"/>
    <w:rsid w:val="004747E8"/>
    <w:rsid w:val="00475F64"/>
    <w:rsid w:val="00485C6F"/>
    <w:rsid w:val="004B2DEE"/>
    <w:rsid w:val="004B6A03"/>
    <w:rsid w:val="004C4ABF"/>
    <w:rsid w:val="00510EA7"/>
    <w:rsid w:val="00514CC1"/>
    <w:rsid w:val="00525B7F"/>
    <w:rsid w:val="00565E19"/>
    <w:rsid w:val="005A1502"/>
    <w:rsid w:val="005F15E2"/>
    <w:rsid w:val="005F72E3"/>
    <w:rsid w:val="006173AA"/>
    <w:rsid w:val="00627F6A"/>
    <w:rsid w:val="0063526E"/>
    <w:rsid w:val="0065532E"/>
    <w:rsid w:val="00667DD7"/>
    <w:rsid w:val="006849E3"/>
    <w:rsid w:val="00692893"/>
    <w:rsid w:val="006B1432"/>
    <w:rsid w:val="006B198F"/>
    <w:rsid w:val="006B3F7B"/>
    <w:rsid w:val="006C24F8"/>
    <w:rsid w:val="00710E6B"/>
    <w:rsid w:val="00715C18"/>
    <w:rsid w:val="00717A09"/>
    <w:rsid w:val="007371F6"/>
    <w:rsid w:val="00742D79"/>
    <w:rsid w:val="00774A4B"/>
    <w:rsid w:val="007F2EAC"/>
    <w:rsid w:val="007F53D3"/>
    <w:rsid w:val="0081194B"/>
    <w:rsid w:val="00823894"/>
    <w:rsid w:val="00834A61"/>
    <w:rsid w:val="00845E71"/>
    <w:rsid w:val="008504E4"/>
    <w:rsid w:val="0085481E"/>
    <w:rsid w:val="00856C42"/>
    <w:rsid w:val="00863F7B"/>
    <w:rsid w:val="008B07AC"/>
    <w:rsid w:val="008E5DE7"/>
    <w:rsid w:val="008F6A42"/>
    <w:rsid w:val="00940521"/>
    <w:rsid w:val="00972EC2"/>
    <w:rsid w:val="009939FF"/>
    <w:rsid w:val="009E3E1C"/>
    <w:rsid w:val="00A05168"/>
    <w:rsid w:val="00A130CA"/>
    <w:rsid w:val="00A1460D"/>
    <w:rsid w:val="00A21EBD"/>
    <w:rsid w:val="00A4719C"/>
    <w:rsid w:val="00A47D39"/>
    <w:rsid w:val="00AB7823"/>
    <w:rsid w:val="00AC2D71"/>
    <w:rsid w:val="00AC75B2"/>
    <w:rsid w:val="00AF378F"/>
    <w:rsid w:val="00B01AAC"/>
    <w:rsid w:val="00B32BC4"/>
    <w:rsid w:val="00B330A0"/>
    <w:rsid w:val="00B3311E"/>
    <w:rsid w:val="00B95AD2"/>
    <w:rsid w:val="00BA6942"/>
    <w:rsid w:val="00BB2078"/>
    <w:rsid w:val="00BB5ABE"/>
    <w:rsid w:val="00BF16F9"/>
    <w:rsid w:val="00C36CF8"/>
    <w:rsid w:val="00C4533D"/>
    <w:rsid w:val="00C80CEC"/>
    <w:rsid w:val="00CD3D68"/>
    <w:rsid w:val="00CE1D87"/>
    <w:rsid w:val="00CE3AD7"/>
    <w:rsid w:val="00CF69BF"/>
    <w:rsid w:val="00D15315"/>
    <w:rsid w:val="00D155FB"/>
    <w:rsid w:val="00D21313"/>
    <w:rsid w:val="00D23375"/>
    <w:rsid w:val="00D3464C"/>
    <w:rsid w:val="00D55F07"/>
    <w:rsid w:val="00D6098B"/>
    <w:rsid w:val="00D7523F"/>
    <w:rsid w:val="00DA7EB4"/>
    <w:rsid w:val="00DB38A4"/>
    <w:rsid w:val="00DF5748"/>
    <w:rsid w:val="00E17C73"/>
    <w:rsid w:val="00E2267A"/>
    <w:rsid w:val="00E2552F"/>
    <w:rsid w:val="00E357B5"/>
    <w:rsid w:val="00E50CD9"/>
    <w:rsid w:val="00E51A40"/>
    <w:rsid w:val="00E6091B"/>
    <w:rsid w:val="00E66219"/>
    <w:rsid w:val="00E67E63"/>
    <w:rsid w:val="00E95DF6"/>
    <w:rsid w:val="00EE0453"/>
    <w:rsid w:val="00EE11CD"/>
    <w:rsid w:val="00F2005F"/>
    <w:rsid w:val="00F47AA4"/>
    <w:rsid w:val="00F54557"/>
    <w:rsid w:val="00F73FD1"/>
    <w:rsid w:val="00F976FD"/>
    <w:rsid w:val="00FA5310"/>
    <w:rsid w:val="00FB0E38"/>
    <w:rsid w:val="00FB1486"/>
    <w:rsid w:val="00FC2269"/>
    <w:rsid w:val="00FE60EB"/>
    <w:rsid w:val="00FF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rsid w:val="009939FF"/>
    <w:pPr>
      <w:tabs>
        <w:tab w:val="center" w:pos="4153"/>
        <w:tab w:val="right" w:pos="8306"/>
      </w:tabs>
    </w:pPr>
    <w:rPr>
      <w:sz w:val="24"/>
      <w:szCs w:val="24"/>
    </w:rPr>
  </w:style>
  <w:style w:type="character" w:customStyle="1" w:styleId="HeaderChar">
    <w:name w:val="Header Char"/>
    <w:basedOn w:val="DefaultParagraphFont"/>
    <w:link w:val="Header"/>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uiPriority w:val="99"/>
    <w:rsid w:val="009939FF"/>
    <w:rPr>
      <w:sz w:val="16"/>
      <w:szCs w:val="16"/>
    </w:rPr>
  </w:style>
  <w:style w:type="paragraph" w:styleId="CommentText">
    <w:name w:val="annotation text"/>
    <w:basedOn w:val="Normal"/>
    <w:link w:val="CommentTextChar"/>
    <w:uiPriority w:val="99"/>
    <w:semiHidden/>
    <w:rsid w:val="009939FF"/>
    <w:rPr>
      <w:rFonts w:ascii="Arial" w:hAnsi="Arial"/>
      <w:b/>
    </w:rPr>
  </w:style>
  <w:style w:type="character" w:customStyle="1" w:styleId="CommentTextChar">
    <w:name w:val="Comment Text Char"/>
    <w:basedOn w:val="DefaultParagraphFont"/>
    <w:link w:val="CommentText"/>
    <w:uiPriority w:val="99"/>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78703984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2.xml" Id="rId14" /><Relationship Type="http://schemas.openxmlformats.org/officeDocument/2006/relationships/customXml" Target="/customXML/item4.xml" Id="R3e36ee4c38eb4d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A2752769</value>
    </field>
    <field name="Objective-Title">
      <value order="0">Document No. 04b - Assessment Criteria, Stability Protocol and Additional Specification Requirements</value>
    </field>
    <field name="Objective-Description">
      <value order="0"/>
    </field>
    <field name="Objective-CreationStamp">
      <value order="0">2023-09-14T08:37:47Z</value>
    </field>
    <field name="Objective-IsApproved">
      <value order="0">false</value>
    </field>
    <field name="Objective-IsPublished">
      <value order="0">true</value>
    </field>
    <field name="Objective-DatePublished">
      <value order="0">2023-10-18T16:15:15Z</value>
    </field>
    <field name="Objective-ModificationStamp">
      <value order="0">2023-10-19T10:45:27Z</value>
    </field>
    <field name="Objective-Owner">
      <value order="0">Tierney, Lynne</value>
    </field>
    <field name="Objective-Path">
      <value order="0">Global Folder:03 Generic Medicine Projects and Contracts:Live Projects:19 Generic Pharmaceuticals Projects 2022:CM/PHG/22/5672 - NHS Generic Pharmaceuticals - Wave 14c LSNE:03 Tender for CM/PHG/22/5672 - NHS National Generic Pharmaceuticals - Wave 14c LSNE:02 ITO Documentation</value>
    </field>
    <field name="Objective-Parent">
      <value order="0">02 ITO Documentation</value>
    </field>
    <field name="Objective-State">
      <value order="0">Published</value>
    </field>
    <field name="Objective-VersionId">
      <value order="0">vA4240171</value>
    </field>
    <field name="Objective-Version">
      <value order="0">21.0</value>
    </field>
    <field name="Objective-VersionNumber">
      <value order="0">21</value>
    </field>
    <field name="Objective-VersionComment">
      <value order="0"/>
    </field>
    <field name="Objective-FileNumber">
      <value order="0">qA18915</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11</Pages>
  <Words>3857</Words>
  <Characters>21988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37</cp:revision>
  <dcterms:created xsi:type="dcterms:W3CDTF">2023-02-28T14:57:00Z</dcterms:created>
  <dcterms:modified xsi:type="dcterms:W3CDTF">2023-10-18T16:15:00Z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A2752769</vt:lpwstr>
  </property>
  <property fmtid="{D5CDD505-2E9C-101B-9397-08002B2CF9AE}" pid="4" name="Objective-Title">
    <vt:lpwstr>Document No. 04b - Assessment Criteria, Stability Protocol and Additional Specification Requirements</vt:lpwstr>
  </property>
  <property fmtid="{D5CDD505-2E9C-101B-9397-08002B2CF9AE}" pid="5" name="Objective-Description">
    <vt:lpwstr/>
  </property>
  <property fmtid="{D5CDD505-2E9C-101B-9397-08002B2CF9AE}" pid="6" name="Objective-CreationStamp">
    <vt:filetime>2023-09-14T08:37:47Z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2023-10-18T16:15:15Z</vt:filetime>
  </property>
  <property fmtid="{D5CDD505-2E9C-101B-9397-08002B2CF9AE}" pid="10" name="Objective-ModificationStamp">
    <vt:filetime>2023-10-19T10:45:27Z</vt:filetime>
  </property>
  <property fmtid="{D5CDD505-2E9C-101B-9397-08002B2CF9AE}" pid="11" name="Objective-Owner">
    <vt:lpwstr>Tierney, Lynne</vt:lpwstr>
  </property>
  <property fmtid="{D5CDD505-2E9C-101B-9397-08002B2CF9AE}" pid="12" name="Objective-Path">
    <vt:lpwstr>Global Folder:03 Generic Medicine Projects and Contracts:Live Projects:19 Generic Pharmaceuticals Projects 2022:CM/PHG/22/5672 - NHS Generic Pharmaceuticals - Wave 14c LSNE:03 Tender for CM/PHG/22/5672 - NHS National Generic Pharmaceuticals - Wave 14c LSNE:02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Id">
    <vt:lpwstr>vA4240171</vt:lpwstr>
  </property>
  <property fmtid="{D5CDD505-2E9C-101B-9397-08002B2CF9AE}" pid="16" name="Objective-Version">
    <vt:lpwstr>21.0</vt:lpwstr>
  </property>
  <property fmtid="{D5CDD505-2E9C-101B-9397-08002B2CF9AE}" pid="17" name="Objective-VersionNumber">
    <vt:r8>21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mment">
    <vt:lpwstr/>
  </property>
</Properties>
</file>