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A06D9" w14:textId="77777777" w:rsidR="000D712A" w:rsidRPr="005C5DC7" w:rsidRDefault="000A1C3C" w:rsidP="00306871">
      <w:pPr>
        <w:spacing w:after="240" w:line="300" w:lineRule="auto"/>
        <w:jc w:val="center"/>
        <w:rPr>
          <w:rFonts w:ascii="Arial" w:hAnsi="Arial" w:cs="Arial"/>
          <w:b/>
          <w:u w:val="single"/>
        </w:rPr>
      </w:pPr>
      <w:r w:rsidRPr="005C5DC7">
        <w:rPr>
          <w:rFonts w:ascii="Arial" w:hAnsi="Arial" w:cs="Arial"/>
          <w:b/>
          <w:u w:val="single"/>
        </w:rPr>
        <w:t>Market Engagement Questionnaire</w:t>
      </w:r>
      <w:r w:rsidR="00D3693E" w:rsidRPr="005C5DC7">
        <w:rPr>
          <w:rFonts w:ascii="Arial" w:hAnsi="Arial" w:cs="Arial"/>
          <w:b/>
          <w:u w:val="single"/>
        </w:rPr>
        <w:t xml:space="preserve"> (MEQ)</w:t>
      </w:r>
    </w:p>
    <w:p w14:paraId="52B5834E" w14:textId="55E0EF80" w:rsidR="00C5232A" w:rsidRPr="005C5DC7" w:rsidRDefault="007E34F8" w:rsidP="00306871">
      <w:pPr>
        <w:spacing w:after="240" w:line="300" w:lineRule="auto"/>
        <w:jc w:val="center"/>
        <w:rPr>
          <w:rFonts w:ascii="Arial" w:hAnsi="Arial" w:cs="Arial"/>
          <w:b/>
          <w:u w:val="single"/>
        </w:rPr>
      </w:pPr>
      <w:r w:rsidRPr="005C5DC7">
        <w:rPr>
          <w:rFonts w:ascii="Arial" w:hAnsi="Arial" w:cs="Arial"/>
          <w:b/>
          <w:u w:val="single"/>
        </w:rPr>
        <w:t xml:space="preserve">Bolton Clinical Commissioning Group and Bolton Council - </w:t>
      </w:r>
      <w:r w:rsidR="00AF634D" w:rsidRPr="005C5DC7">
        <w:rPr>
          <w:rFonts w:ascii="Arial" w:hAnsi="Arial" w:cs="Arial"/>
          <w:b/>
          <w:u w:val="single"/>
        </w:rPr>
        <w:t>March</w:t>
      </w:r>
      <w:r w:rsidR="006910C4" w:rsidRPr="005C5DC7">
        <w:rPr>
          <w:rFonts w:ascii="Arial" w:hAnsi="Arial" w:cs="Arial"/>
          <w:b/>
          <w:u w:val="single"/>
        </w:rPr>
        <w:t xml:space="preserve"> 2021</w:t>
      </w:r>
    </w:p>
    <w:p w14:paraId="187B2453" w14:textId="77777777" w:rsidR="000D712A" w:rsidRPr="005C5DC7" w:rsidRDefault="000D712A" w:rsidP="006F08BC">
      <w:pPr>
        <w:pStyle w:val="Heading1"/>
        <w:rPr>
          <w:rFonts w:ascii="Arial" w:hAnsi="Arial" w:cs="Arial"/>
          <w:sz w:val="22"/>
          <w:szCs w:val="22"/>
        </w:rPr>
      </w:pPr>
      <w:r w:rsidRPr="005C5DC7">
        <w:rPr>
          <w:rFonts w:ascii="Arial" w:hAnsi="Arial" w:cs="Arial"/>
          <w:sz w:val="22"/>
          <w:szCs w:val="22"/>
        </w:rPr>
        <w:t>Disclaimers</w:t>
      </w:r>
    </w:p>
    <w:p w14:paraId="472D4796" w14:textId="77777777" w:rsidR="000D712A" w:rsidRPr="005C5DC7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C5DC7">
        <w:rPr>
          <w:rFonts w:ascii="Arial" w:hAnsi="Arial" w:cs="Arial"/>
          <w:color w:val="000000"/>
        </w:rPr>
        <w:t xml:space="preserve">Organisations </w:t>
      </w:r>
      <w:r w:rsidR="000D712A" w:rsidRPr="005C5DC7">
        <w:rPr>
          <w:rFonts w:ascii="Arial" w:hAnsi="Arial" w:cs="Arial"/>
          <w:color w:val="000000"/>
        </w:rPr>
        <w:t>considering whether to respond to th</w:t>
      </w:r>
      <w:r w:rsidR="003E5117" w:rsidRPr="005C5DC7">
        <w:rPr>
          <w:rFonts w:ascii="Arial" w:hAnsi="Arial" w:cs="Arial"/>
          <w:color w:val="000000"/>
        </w:rPr>
        <w:t>is</w:t>
      </w:r>
      <w:r w:rsidR="000D712A" w:rsidRPr="005C5DC7">
        <w:rPr>
          <w:rFonts w:ascii="Arial" w:hAnsi="Arial" w:cs="Arial"/>
          <w:color w:val="000000"/>
        </w:rPr>
        <w:t xml:space="preserve"> </w:t>
      </w:r>
      <w:r w:rsidR="00571B9C" w:rsidRPr="005C5DC7">
        <w:rPr>
          <w:rFonts w:ascii="Arial" w:hAnsi="Arial" w:cs="Arial"/>
          <w:color w:val="000000"/>
        </w:rPr>
        <w:t>information request</w:t>
      </w:r>
      <w:r w:rsidR="000D712A" w:rsidRPr="005C5DC7">
        <w:rPr>
          <w:rFonts w:ascii="Arial" w:hAnsi="Arial" w:cs="Arial"/>
          <w:color w:val="000000"/>
        </w:rPr>
        <w:t xml:space="preserve"> </w:t>
      </w:r>
      <w:r w:rsidR="003E5117" w:rsidRPr="005C5DC7">
        <w:rPr>
          <w:rFonts w:ascii="Arial" w:hAnsi="Arial" w:cs="Arial"/>
          <w:color w:val="000000"/>
        </w:rPr>
        <w:t xml:space="preserve">should </w:t>
      </w:r>
      <w:r w:rsidRPr="005C5DC7">
        <w:rPr>
          <w:rFonts w:ascii="Arial" w:hAnsi="Arial" w:cs="Arial"/>
          <w:color w:val="000000"/>
        </w:rPr>
        <w:t>note the following:</w:t>
      </w:r>
    </w:p>
    <w:p w14:paraId="2F20319D" w14:textId="77777777" w:rsidR="00931A3B" w:rsidRPr="005C5DC7" w:rsidRDefault="00931A3B" w:rsidP="003E5117">
      <w:pPr>
        <w:spacing w:after="0" w:line="240" w:lineRule="auto"/>
        <w:jc w:val="both"/>
        <w:rPr>
          <w:rFonts w:ascii="Arial" w:hAnsi="Arial" w:cs="Arial"/>
        </w:rPr>
      </w:pPr>
    </w:p>
    <w:p w14:paraId="011C3200" w14:textId="6524D4A6" w:rsidR="000D712A" w:rsidRPr="005C5DC7" w:rsidRDefault="008D09F8" w:rsidP="008B52F1">
      <w:pPr>
        <w:pStyle w:val="ListParagraph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>Bolton</w:t>
      </w:r>
      <w:r w:rsidR="00A00EC9" w:rsidRPr="005C5DC7">
        <w:rPr>
          <w:rFonts w:ascii="Arial" w:hAnsi="Arial" w:cs="Arial"/>
          <w:sz w:val="22"/>
        </w:rPr>
        <w:t xml:space="preserve"> </w:t>
      </w:r>
      <w:r w:rsidR="00571B9C" w:rsidRPr="005C5DC7">
        <w:rPr>
          <w:rFonts w:ascii="Arial" w:hAnsi="Arial" w:cs="Arial"/>
          <w:sz w:val="22"/>
        </w:rPr>
        <w:t xml:space="preserve">Clinical Commissioning Group </w:t>
      </w:r>
      <w:r w:rsidR="00732F1C" w:rsidRPr="005C5DC7">
        <w:rPr>
          <w:rFonts w:ascii="Arial" w:hAnsi="Arial" w:cs="Arial"/>
          <w:sz w:val="22"/>
        </w:rPr>
        <w:t xml:space="preserve">and Bolton Council </w:t>
      </w:r>
      <w:r w:rsidR="003E5117" w:rsidRPr="005C5DC7">
        <w:rPr>
          <w:rFonts w:ascii="Arial" w:hAnsi="Arial" w:cs="Arial"/>
          <w:sz w:val="22"/>
        </w:rPr>
        <w:t>(the Commissioner</w:t>
      </w:r>
      <w:r w:rsidR="00732F1C" w:rsidRPr="005C5DC7">
        <w:rPr>
          <w:rFonts w:ascii="Arial" w:hAnsi="Arial" w:cs="Arial"/>
          <w:sz w:val="22"/>
        </w:rPr>
        <w:t>s</w:t>
      </w:r>
      <w:r w:rsidR="003E5117" w:rsidRPr="005C5DC7">
        <w:rPr>
          <w:rFonts w:ascii="Arial" w:hAnsi="Arial" w:cs="Arial"/>
          <w:sz w:val="22"/>
        </w:rPr>
        <w:t xml:space="preserve">) </w:t>
      </w:r>
      <w:r w:rsidR="00732F1C" w:rsidRPr="005C5DC7">
        <w:rPr>
          <w:rFonts w:ascii="Arial" w:hAnsi="Arial" w:cs="Arial"/>
          <w:sz w:val="22"/>
        </w:rPr>
        <w:t>are</w:t>
      </w:r>
      <w:r w:rsidR="000D712A" w:rsidRPr="005C5DC7">
        <w:rPr>
          <w:rFonts w:ascii="Arial" w:hAnsi="Arial" w:cs="Arial"/>
          <w:sz w:val="22"/>
        </w:rPr>
        <w:t xml:space="preserve"> </w:t>
      </w:r>
      <w:r w:rsidR="00FC5E61" w:rsidRPr="005C5DC7">
        <w:rPr>
          <w:rFonts w:ascii="Arial" w:hAnsi="Arial" w:cs="Arial"/>
          <w:sz w:val="22"/>
        </w:rPr>
        <w:t>still</w:t>
      </w:r>
      <w:r w:rsidR="00732F1C" w:rsidRPr="005C5DC7">
        <w:rPr>
          <w:rFonts w:ascii="Arial" w:hAnsi="Arial" w:cs="Arial"/>
          <w:sz w:val="22"/>
        </w:rPr>
        <w:t xml:space="preserve"> finalising the</w:t>
      </w:r>
      <w:r w:rsidR="000D712A" w:rsidRPr="005C5DC7">
        <w:rPr>
          <w:rFonts w:ascii="Arial" w:hAnsi="Arial" w:cs="Arial"/>
          <w:sz w:val="22"/>
        </w:rPr>
        <w:t xml:space="preserve"> </w:t>
      </w:r>
      <w:r w:rsidR="00952BFE" w:rsidRPr="005C5DC7">
        <w:rPr>
          <w:rFonts w:ascii="Arial" w:hAnsi="Arial" w:cs="Arial"/>
          <w:sz w:val="22"/>
        </w:rPr>
        <w:t>decision</w:t>
      </w:r>
      <w:r w:rsidR="00C5232A" w:rsidRPr="005C5DC7">
        <w:rPr>
          <w:rFonts w:ascii="Arial" w:hAnsi="Arial" w:cs="Arial"/>
          <w:sz w:val="22"/>
        </w:rPr>
        <w:t xml:space="preserve"> </w:t>
      </w:r>
      <w:r w:rsidR="00952BFE" w:rsidRPr="005C5DC7">
        <w:rPr>
          <w:rFonts w:ascii="Arial" w:hAnsi="Arial" w:cs="Arial"/>
          <w:sz w:val="22"/>
        </w:rPr>
        <w:t xml:space="preserve">in regard </w:t>
      </w:r>
      <w:r w:rsidR="00A00EC9" w:rsidRPr="005C5DC7">
        <w:rPr>
          <w:rFonts w:ascii="Arial" w:hAnsi="Arial" w:cs="Arial"/>
          <w:sz w:val="22"/>
        </w:rPr>
        <w:t>to this</w:t>
      </w:r>
      <w:r w:rsidR="00CD7D0C" w:rsidRPr="005C5DC7">
        <w:rPr>
          <w:rFonts w:ascii="Arial" w:hAnsi="Arial" w:cs="Arial"/>
          <w:sz w:val="22"/>
        </w:rPr>
        <w:t xml:space="preserve"> </w:t>
      </w:r>
      <w:r w:rsidR="00405357" w:rsidRPr="005C5DC7">
        <w:rPr>
          <w:rFonts w:ascii="Arial" w:hAnsi="Arial" w:cs="Arial"/>
          <w:sz w:val="22"/>
        </w:rPr>
        <w:t>solution</w:t>
      </w:r>
      <w:r w:rsidR="00437EF7" w:rsidRPr="005C5DC7">
        <w:rPr>
          <w:rFonts w:ascii="Arial" w:hAnsi="Arial" w:cs="Arial"/>
          <w:sz w:val="22"/>
        </w:rPr>
        <w:t xml:space="preserve"> </w:t>
      </w:r>
      <w:r w:rsidR="00BA1304" w:rsidRPr="005C5DC7">
        <w:rPr>
          <w:rFonts w:ascii="Arial" w:hAnsi="Arial" w:cs="Arial"/>
          <w:sz w:val="22"/>
        </w:rPr>
        <w:t>and are</w:t>
      </w:r>
      <w:r w:rsidR="000D712A" w:rsidRPr="005C5DC7">
        <w:rPr>
          <w:rFonts w:ascii="Arial" w:hAnsi="Arial" w:cs="Arial"/>
          <w:sz w:val="22"/>
        </w:rPr>
        <w:t xml:space="preserve"> undertaking </w:t>
      </w:r>
      <w:r w:rsidR="00D45ED5" w:rsidRPr="005C5DC7">
        <w:rPr>
          <w:rFonts w:ascii="Arial" w:hAnsi="Arial" w:cs="Arial"/>
          <w:sz w:val="22"/>
        </w:rPr>
        <w:t>market engagement</w:t>
      </w:r>
      <w:r w:rsidR="000D712A" w:rsidRPr="005C5DC7">
        <w:rPr>
          <w:rFonts w:ascii="Arial" w:hAnsi="Arial" w:cs="Arial"/>
          <w:sz w:val="22"/>
        </w:rPr>
        <w:t xml:space="preserve"> </w:t>
      </w:r>
      <w:r w:rsidR="00AD5C16" w:rsidRPr="005C5DC7">
        <w:rPr>
          <w:rFonts w:ascii="Arial" w:hAnsi="Arial" w:cs="Arial"/>
          <w:sz w:val="22"/>
        </w:rPr>
        <w:t>to</w:t>
      </w:r>
      <w:r w:rsidR="000D712A" w:rsidRPr="005C5DC7">
        <w:rPr>
          <w:rFonts w:ascii="Arial" w:hAnsi="Arial" w:cs="Arial"/>
          <w:sz w:val="22"/>
        </w:rPr>
        <w:t xml:space="preserve"> seek the views and opinions of those organisations that may be interested in </w:t>
      </w:r>
      <w:r w:rsidR="00437EF7" w:rsidRPr="005C5DC7">
        <w:rPr>
          <w:rFonts w:ascii="Arial" w:hAnsi="Arial" w:cs="Arial"/>
          <w:sz w:val="22"/>
        </w:rPr>
        <w:t xml:space="preserve">helping to deliver </w:t>
      </w:r>
      <w:r w:rsidR="00C5232A" w:rsidRPr="005C5DC7">
        <w:rPr>
          <w:rFonts w:ascii="Arial" w:hAnsi="Arial" w:cs="Arial"/>
          <w:sz w:val="22"/>
        </w:rPr>
        <w:t xml:space="preserve">the </w:t>
      </w:r>
      <w:r w:rsidR="00405357" w:rsidRPr="005C5DC7">
        <w:rPr>
          <w:rFonts w:ascii="Arial" w:hAnsi="Arial" w:cs="Arial"/>
          <w:sz w:val="22"/>
        </w:rPr>
        <w:t>solution</w:t>
      </w:r>
      <w:r w:rsidR="004A2E54" w:rsidRPr="005C5DC7">
        <w:rPr>
          <w:rFonts w:ascii="Arial" w:hAnsi="Arial" w:cs="Arial"/>
          <w:sz w:val="22"/>
        </w:rPr>
        <w:t>,</w:t>
      </w:r>
      <w:r w:rsidR="00A00EC9" w:rsidRPr="005C5DC7">
        <w:rPr>
          <w:rFonts w:ascii="Arial" w:hAnsi="Arial" w:cs="Arial"/>
          <w:sz w:val="22"/>
        </w:rPr>
        <w:t xml:space="preserve"> </w:t>
      </w:r>
      <w:r w:rsidR="00403D4B" w:rsidRPr="005C5DC7">
        <w:rPr>
          <w:rFonts w:ascii="Arial" w:hAnsi="Arial" w:cs="Arial"/>
          <w:sz w:val="22"/>
        </w:rPr>
        <w:t xml:space="preserve">should they </w:t>
      </w:r>
      <w:r w:rsidR="00A00EC9" w:rsidRPr="005C5DC7">
        <w:rPr>
          <w:rFonts w:ascii="Arial" w:hAnsi="Arial" w:cs="Arial"/>
          <w:sz w:val="22"/>
        </w:rPr>
        <w:t xml:space="preserve">decide to </w:t>
      </w:r>
      <w:r w:rsidR="00952BFE" w:rsidRPr="005C5DC7">
        <w:rPr>
          <w:rFonts w:ascii="Arial" w:hAnsi="Arial" w:cs="Arial"/>
          <w:sz w:val="22"/>
        </w:rPr>
        <w:t>procure it</w:t>
      </w:r>
      <w:r w:rsidR="005B73BF" w:rsidRPr="005C5DC7">
        <w:rPr>
          <w:rFonts w:ascii="Arial" w:hAnsi="Arial" w:cs="Arial"/>
          <w:sz w:val="22"/>
        </w:rPr>
        <w:t>;</w:t>
      </w:r>
    </w:p>
    <w:p w14:paraId="31B6D4EF" w14:textId="6C6C08F4" w:rsidR="00F50878" w:rsidRPr="005C5DC7" w:rsidRDefault="00C5232A" w:rsidP="008B52F1">
      <w:pPr>
        <w:pStyle w:val="ListParagraph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>T</w:t>
      </w:r>
      <w:r w:rsidR="00571B9C" w:rsidRPr="005C5DC7">
        <w:rPr>
          <w:rFonts w:ascii="Arial" w:hAnsi="Arial" w:cs="Arial"/>
          <w:sz w:val="22"/>
        </w:rPr>
        <w:t>his</w:t>
      </w:r>
      <w:r w:rsidR="005024A7" w:rsidRPr="005C5DC7">
        <w:rPr>
          <w:rFonts w:ascii="Arial" w:hAnsi="Arial" w:cs="Arial"/>
          <w:sz w:val="22"/>
        </w:rPr>
        <w:t xml:space="preserve"> </w:t>
      </w:r>
      <w:r w:rsidR="000A1C3C" w:rsidRPr="005C5DC7">
        <w:rPr>
          <w:rFonts w:ascii="Arial" w:hAnsi="Arial" w:cs="Arial"/>
          <w:sz w:val="22"/>
        </w:rPr>
        <w:t>Market Engagement Questionnaire (MEQ)</w:t>
      </w:r>
      <w:r w:rsidR="00AB1A10" w:rsidRPr="005C5DC7">
        <w:rPr>
          <w:rFonts w:ascii="Arial" w:hAnsi="Arial" w:cs="Arial"/>
          <w:sz w:val="22"/>
        </w:rPr>
        <w:t xml:space="preserve">, </w:t>
      </w:r>
      <w:r w:rsidR="005024A7" w:rsidRPr="005C5DC7">
        <w:rPr>
          <w:rFonts w:ascii="Arial" w:hAnsi="Arial" w:cs="Arial"/>
          <w:sz w:val="22"/>
        </w:rPr>
        <w:t xml:space="preserve">and </w:t>
      </w:r>
      <w:r w:rsidR="00571B9C" w:rsidRPr="005C5DC7">
        <w:rPr>
          <w:rFonts w:ascii="Arial" w:hAnsi="Arial" w:cs="Arial"/>
          <w:sz w:val="22"/>
        </w:rPr>
        <w:t xml:space="preserve">any </w:t>
      </w:r>
      <w:r w:rsidR="00AB1A10" w:rsidRPr="005C5DC7">
        <w:rPr>
          <w:rFonts w:ascii="Arial" w:hAnsi="Arial" w:cs="Arial"/>
          <w:sz w:val="22"/>
        </w:rPr>
        <w:t xml:space="preserve">subsequent </w:t>
      </w:r>
      <w:r w:rsidR="005024A7" w:rsidRPr="005C5DC7">
        <w:rPr>
          <w:rFonts w:ascii="Arial" w:hAnsi="Arial" w:cs="Arial"/>
          <w:sz w:val="22"/>
        </w:rPr>
        <w:t xml:space="preserve">information provided </w:t>
      </w:r>
      <w:r w:rsidR="00571B9C" w:rsidRPr="005C5DC7">
        <w:rPr>
          <w:rFonts w:ascii="Arial" w:hAnsi="Arial" w:cs="Arial"/>
          <w:sz w:val="22"/>
        </w:rPr>
        <w:t>in response</w:t>
      </w:r>
      <w:r w:rsidR="000D712A" w:rsidRPr="005C5DC7">
        <w:rPr>
          <w:rFonts w:ascii="Arial" w:hAnsi="Arial" w:cs="Arial"/>
          <w:sz w:val="22"/>
        </w:rPr>
        <w:t xml:space="preserve"> </w:t>
      </w:r>
      <w:r w:rsidRPr="005C5DC7">
        <w:rPr>
          <w:rFonts w:ascii="Arial" w:hAnsi="Arial" w:cs="Arial"/>
          <w:sz w:val="22"/>
        </w:rPr>
        <w:t>to it</w:t>
      </w:r>
      <w:r w:rsidR="00AB1A10" w:rsidRPr="005C5DC7">
        <w:rPr>
          <w:rFonts w:ascii="Arial" w:hAnsi="Arial" w:cs="Arial"/>
          <w:sz w:val="22"/>
        </w:rPr>
        <w:t>,</w:t>
      </w:r>
      <w:r w:rsidRPr="005C5DC7">
        <w:rPr>
          <w:rFonts w:ascii="Arial" w:hAnsi="Arial" w:cs="Arial"/>
          <w:sz w:val="22"/>
        </w:rPr>
        <w:t xml:space="preserve"> </w:t>
      </w:r>
      <w:r w:rsidR="000D712A" w:rsidRPr="005C5DC7">
        <w:rPr>
          <w:rFonts w:ascii="Arial" w:hAnsi="Arial" w:cs="Arial"/>
          <w:sz w:val="22"/>
        </w:rPr>
        <w:t>does not form a</w:t>
      </w:r>
      <w:r w:rsidR="009C299E" w:rsidRPr="005C5DC7">
        <w:rPr>
          <w:rFonts w:ascii="Arial" w:hAnsi="Arial" w:cs="Arial"/>
          <w:sz w:val="22"/>
        </w:rPr>
        <w:t>n integral</w:t>
      </w:r>
      <w:r w:rsidR="000D712A" w:rsidRPr="005C5DC7">
        <w:rPr>
          <w:rFonts w:ascii="Arial" w:hAnsi="Arial" w:cs="Arial"/>
          <w:sz w:val="22"/>
        </w:rPr>
        <w:t xml:space="preserve"> part of any </w:t>
      </w:r>
      <w:r w:rsidR="003E3E16" w:rsidRPr="005C5DC7">
        <w:rPr>
          <w:rFonts w:ascii="Arial" w:hAnsi="Arial" w:cs="Arial"/>
          <w:sz w:val="22"/>
        </w:rPr>
        <w:t xml:space="preserve">potential </w:t>
      </w:r>
      <w:r w:rsidR="000D712A" w:rsidRPr="005C5DC7">
        <w:rPr>
          <w:rFonts w:ascii="Arial" w:hAnsi="Arial" w:cs="Arial"/>
          <w:sz w:val="22"/>
        </w:rPr>
        <w:t xml:space="preserve">future procurement </w:t>
      </w:r>
      <w:r w:rsidRPr="005C5DC7">
        <w:rPr>
          <w:rFonts w:ascii="Arial" w:hAnsi="Arial" w:cs="Arial"/>
          <w:sz w:val="22"/>
        </w:rPr>
        <w:t>exercise</w:t>
      </w:r>
      <w:r w:rsidR="00E647B7" w:rsidRPr="005C5DC7">
        <w:rPr>
          <w:rFonts w:ascii="Arial" w:hAnsi="Arial" w:cs="Arial"/>
          <w:sz w:val="22"/>
        </w:rPr>
        <w:t xml:space="preserve"> and</w:t>
      </w:r>
      <w:r w:rsidRPr="005C5DC7">
        <w:rPr>
          <w:rFonts w:ascii="Arial" w:hAnsi="Arial" w:cs="Arial"/>
          <w:sz w:val="22"/>
        </w:rPr>
        <w:t xml:space="preserve"> should be considered as an attempt by </w:t>
      </w:r>
      <w:r w:rsidR="003E5117" w:rsidRPr="005C5DC7">
        <w:rPr>
          <w:rFonts w:ascii="Arial" w:hAnsi="Arial" w:cs="Arial"/>
          <w:sz w:val="22"/>
        </w:rPr>
        <w:t>the Commissioner</w:t>
      </w:r>
      <w:r w:rsidR="00962EC7" w:rsidRPr="005C5DC7">
        <w:rPr>
          <w:rFonts w:ascii="Arial" w:hAnsi="Arial" w:cs="Arial"/>
          <w:sz w:val="22"/>
        </w:rPr>
        <w:t>s</w:t>
      </w:r>
      <w:r w:rsidRPr="005C5DC7">
        <w:rPr>
          <w:rFonts w:ascii="Arial" w:hAnsi="Arial" w:cs="Arial"/>
          <w:sz w:val="22"/>
        </w:rPr>
        <w:t xml:space="preserve"> to engage with the potential market for delivering</w:t>
      </w:r>
      <w:r w:rsidR="00097424" w:rsidRPr="005C5DC7">
        <w:rPr>
          <w:rFonts w:ascii="Arial" w:hAnsi="Arial" w:cs="Arial"/>
          <w:sz w:val="22"/>
        </w:rPr>
        <w:t xml:space="preserve"> the</w:t>
      </w:r>
      <w:r w:rsidRPr="005C5DC7">
        <w:rPr>
          <w:rFonts w:ascii="Arial" w:hAnsi="Arial" w:cs="Arial"/>
          <w:sz w:val="22"/>
        </w:rPr>
        <w:t xml:space="preserve"> </w:t>
      </w:r>
      <w:r w:rsidR="00405357" w:rsidRPr="005C5DC7">
        <w:rPr>
          <w:rFonts w:ascii="Arial" w:hAnsi="Arial" w:cs="Arial"/>
          <w:sz w:val="22"/>
        </w:rPr>
        <w:t>solution</w:t>
      </w:r>
      <w:r w:rsidR="00571B9C" w:rsidRPr="005C5DC7">
        <w:rPr>
          <w:rFonts w:ascii="Arial" w:hAnsi="Arial" w:cs="Arial"/>
          <w:sz w:val="22"/>
        </w:rPr>
        <w:t>;</w:t>
      </w:r>
    </w:p>
    <w:p w14:paraId="4E13B1BC" w14:textId="77777777" w:rsidR="000D712A" w:rsidRPr="005C5DC7" w:rsidRDefault="00C5232A" w:rsidP="008B52F1">
      <w:pPr>
        <w:pStyle w:val="ListParagraph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>T</w:t>
      </w:r>
      <w:r w:rsidR="000D712A" w:rsidRPr="005C5DC7">
        <w:rPr>
          <w:rFonts w:ascii="Arial" w:hAnsi="Arial" w:cs="Arial"/>
          <w:sz w:val="22"/>
        </w:rPr>
        <w:t xml:space="preserve">his </w:t>
      </w:r>
      <w:r w:rsidR="000A1C3C" w:rsidRPr="005C5DC7">
        <w:rPr>
          <w:rFonts w:ascii="Arial" w:hAnsi="Arial" w:cs="Arial"/>
          <w:sz w:val="22"/>
        </w:rPr>
        <w:t>MEQ</w:t>
      </w:r>
      <w:r w:rsidRPr="005C5DC7">
        <w:rPr>
          <w:rFonts w:ascii="Arial" w:hAnsi="Arial" w:cs="Arial"/>
          <w:sz w:val="22"/>
        </w:rPr>
        <w:t>, the accompanying draft documentation a</w:t>
      </w:r>
      <w:r w:rsidR="000D712A" w:rsidRPr="005C5DC7">
        <w:rPr>
          <w:rFonts w:ascii="Arial" w:hAnsi="Arial" w:cs="Arial"/>
          <w:sz w:val="22"/>
        </w:rPr>
        <w:t xml:space="preserve">nd </w:t>
      </w:r>
      <w:r w:rsidRPr="005C5DC7">
        <w:rPr>
          <w:rFonts w:ascii="Arial" w:hAnsi="Arial" w:cs="Arial"/>
          <w:sz w:val="22"/>
        </w:rPr>
        <w:t xml:space="preserve">the </w:t>
      </w:r>
      <w:r w:rsidR="000D712A" w:rsidRPr="005C5DC7">
        <w:rPr>
          <w:rFonts w:ascii="Arial" w:hAnsi="Arial" w:cs="Arial"/>
          <w:sz w:val="22"/>
        </w:rPr>
        <w:t xml:space="preserve">responses </w:t>
      </w:r>
      <w:r w:rsidRPr="005C5DC7">
        <w:rPr>
          <w:rFonts w:ascii="Arial" w:hAnsi="Arial" w:cs="Arial"/>
          <w:sz w:val="22"/>
        </w:rPr>
        <w:t xml:space="preserve">received </w:t>
      </w:r>
      <w:r w:rsidR="000D712A" w:rsidRPr="005C5DC7">
        <w:rPr>
          <w:rFonts w:ascii="Arial" w:hAnsi="Arial" w:cs="Arial"/>
          <w:sz w:val="22"/>
        </w:rPr>
        <w:t xml:space="preserve">arising </w:t>
      </w:r>
      <w:r w:rsidRPr="005C5DC7">
        <w:rPr>
          <w:rFonts w:ascii="Arial" w:hAnsi="Arial" w:cs="Arial"/>
          <w:sz w:val="22"/>
        </w:rPr>
        <w:t xml:space="preserve">from it </w:t>
      </w:r>
      <w:r w:rsidR="000D712A" w:rsidRPr="005C5DC7">
        <w:rPr>
          <w:rFonts w:ascii="Arial" w:hAnsi="Arial" w:cs="Arial"/>
          <w:sz w:val="22"/>
        </w:rPr>
        <w:t xml:space="preserve">are in no way legally binding on any party; </w:t>
      </w:r>
    </w:p>
    <w:p w14:paraId="3CCC1682" w14:textId="77777777" w:rsidR="008B52F1" w:rsidRPr="005C5DC7" w:rsidRDefault="00C5232A" w:rsidP="008B52F1">
      <w:pPr>
        <w:pStyle w:val="ListParagraph"/>
        <w:numPr>
          <w:ilvl w:val="0"/>
          <w:numId w:val="4"/>
        </w:numPr>
        <w:contextualSpacing w:val="0"/>
        <w:jc w:val="both"/>
        <w:rPr>
          <w:rFonts w:ascii="Arial" w:hAnsi="Arial" w:cs="Arial"/>
          <w:b/>
          <w:sz w:val="22"/>
        </w:rPr>
      </w:pPr>
      <w:r w:rsidRPr="005C5DC7">
        <w:rPr>
          <w:rFonts w:ascii="Arial" w:hAnsi="Arial" w:cs="Arial"/>
          <w:b/>
          <w:sz w:val="22"/>
        </w:rPr>
        <w:t>P</w:t>
      </w:r>
      <w:r w:rsidR="000D712A" w:rsidRPr="005C5DC7">
        <w:rPr>
          <w:rFonts w:ascii="Arial" w:hAnsi="Arial" w:cs="Arial"/>
          <w:b/>
          <w:sz w:val="22"/>
        </w:rPr>
        <w:t xml:space="preserve">articipation in the </w:t>
      </w:r>
      <w:r w:rsidR="00571B9C" w:rsidRPr="005C5DC7">
        <w:rPr>
          <w:rFonts w:ascii="Arial" w:hAnsi="Arial" w:cs="Arial"/>
          <w:b/>
          <w:sz w:val="22"/>
        </w:rPr>
        <w:t>engagement exercise</w:t>
      </w:r>
      <w:r w:rsidR="000D712A" w:rsidRPr="005C5DC7">
        <w:rPr>
          <w:rFonts w:ascii="Arial" w:hAnsi="Arial" w:cs="Arial"/>
          <w:b/>
          <w:sz w:val="22"/>
        </w:rPr>
        <w:t xml:space="preserve"> is not a mandatory requirement for participating in </w:t>
      </w:r>
      <w:r w:rsidRPr="005C5DC7">
        <w:rPr>
          <w:rFonts w:ascii="Arial" w:hAnsi="Arial" w:cs="Arial"/>
          <w:b/>
          <w:sz w:val="22"/>
        </w:rPr>
        <w:t xml:space="preserve">any potential future </w:t>
      </w:r>
      <w:r w:rsidR="00571B9C" w:rsidRPr="005C5DC7">
        <w:rPr>
          <w:rFonts w:ascii="Arial" w:hAnsi="Arial" w:cs="Arial"/>
          <w:b/>
          <w:sz w:val="22"/>
        </w:rPr>
        <w:t>p</w:t>
      </w:r>
      <w:r w:rsidR="000D712A" w:rsidRPr="005C5DC7">
        <w:rPr>
          <w:rFonts w:ascii="Arial" w:hAnsi="Arial" w:cs="Arial"/>
          <w:b/>
          <w:sz w:val="22"/>
        </w:rPr>
        <w:t>rocurement</w:t>
      </w:r>
      <w:r w:rsidR="005869C8" w:rsidRPr="005C5DC7">
        <w:rPr>
          <w:rFonts w:ascii="Arial" w:hAnsi="Arial" w:cs="Arial"/>
          <w:b/>
          <w:sz w:val="22"/>
        </w:rPr>
        <w:t>;</w:t>
      </w:r>
      <w:r w:rsidR="000A1C3C" w:rsidRPr="005C5DC7">
        <w:rPr>
          <w:rFonts w:ascii="Arial" w:hAnsi="Arial" w:cs="Arial"/>
          <w:b/>
          <w:sz w:val="22"/>
        </w:rPr>
        <w:t xml:space="preserve"> however, </w:t>
      </w:r>
      <w:r w:rsidR="000A1C3C" w:rsidRPr="005C5DC7">
        <w:rPr>
          <w:rFonts w:ascii="Arial" w:hAnsi="Arial" w:cs="Arial"/>
          <w:b/>
          <w:sz w:val="22"/>
          <w:u w:val="single"/>
        </w:rPr>
        <w:t>responses received will assist to inform the Commissioner</w:t>
      </w:r>
      <w:r w:rsidR="00C9053B" w:rsidRPr="005C5DC7">
        <w:rPr>
          <w:rFonts w:ascii="Arial" w:hAnsi="Arial" w:cs="Arial"/>
          <w:b/>
          <w:sz w:val="22"/>
          <w:u w:val="single"/>
        </w:rPr>
        <w:t>s</w:t>
      </w:r>
      <w:r w:rsidR="000A1C3C" w:rsidRPr="005C5DC7">
        <w:rPr>
          <w:rFonts w:ascii="Arial" w:hAnsi="Arial" w:cs="Arial"/>
          <w:b/>
          <w:sz w:val="22"/>
          <w:u w:val="single"/>
        </w:rPr>
        <w:t xml:space="preserve"> as to the level of interest from the market </w:t>
      </w:r>
      <w:r w:rsidR="005869C8" w:rsidRPr="005C5DC7">
        <w:rPr>
          <w:rFonts w:ascii="Arial" w:hAnsi="Arial" w:cs="Arial"/>
          <w:b/>
          <w:sz w:val="22"/>
          <w:u w:val="single"/>
        </w:rPr>
        <w:t xml:space="preserve">and </w:t>
      </w:r>
      <w:r w:rsidR="000A1C3C" w:rsidRPr="005C5DC7">
        <w:rPr>
          <w:rFonts w:ascii="Arial" w:hAnsi="Arial" w:cs="Arial"/>
          <w:b/>
          <w:sz w:val="22"/>
          <w:u w:val="single"/>
        </w:rPr>
        <w:t>will be used to evidence a decision as to whether or not to undertake a competitive procurement</w:t>
      </w:r>
      <w:r w:rsidR="005869C8" w:rsidRPr="005C5DC7">
        <w:rPr>
          <w:rFonts w:ascii="Arial" w:hAnsi="Arial" w:cs="Arial"/>
          <w:b/>
          <w:sz w:val="22"/>
        </w:rPr>
        <w:t>.</w:t>
      </w:r>
      <w:r w:rsidR="000A1C3C" w:rsidRPr="005C5DC7">
        <w:rPr>
          <w:rFonts w:ascii="Arial" w:hAnsi="Arial" w:cs="Arial"/>
          <w:b/>
          <w:sz w:val="22"/>
        </w:rPr>
        <w:t xml:space="preserve">  </w:t>
      </w:r>
    </w:p>
    <w:p w14:paraId="649667A0" w14:textId="38C6C3C3" w:rsidR="000D712A" w:rsidRPr="005C5DC7" w:rsidRDefault="000A1C3C" w:rsidP="008B52F1">
      <w:pPr>
        <w:pStyle w:val="ListParagraph"/>
        <w:numPr>
          <w:ilvl w:val="0"/>
          <w:numId w:val="0"/>
        </w:numPr>
        <w:ind w:left="720"/>
        <w:contextualSpacing w:val="0"/>
        <w:jc w:val="both"/>
        <w:rPr>
          <w:rFonts w:ascii="Arial" w:hAnsi="Arial" w:cs="Arial"/>
          <w:b/>
          <w:sz w:val="22"/>
        </w:rPr>
      </w:pPr>
      <w:r w:rsidRPr="005C5DC7">
        <w:rPr>
          <w:rFonts w:ascii="Arial" w:hAnsi="Arial" w:cs="Arial"/>
          <w:b/>
          <w:sz w:val="22"/>
        </w:rPr>
        <w:t>CONFIRMATION OF YOUR EXPRESSION OF INTEREST IS THEREFORE IMPORTANT</w:t>
      </w:r>
      <w:r w:rsidR="00883703" w:rsidRPr="005C5DC7">
        <w:rPr>
          <w:rFonts w:ascii="Arial" w:hAnsi="Arial" w:cs="Arial"/>
          <w:b/>
          <w:sz w:val="22"/>
        </w:rPr>
        <w:t>.</w:t>
      </w:r>
    </w:p>
    <w:p w14:paraId="3C50E2B6" w14:textId="77777777" w:rsidR="003E40E8" w:rsidRPr="005C5DC7" w:rsidRDefault="003E40E8" w:rsidP="008B52F1">
      <w:pPr>
        <w:pStyle w:val="ListParagraph"/>
        <w:numPr>
          <w:ilvl w:val="0"/>
          <w:numId w:val="0"/>
        </w:numPr>
        <w:ind w:left="720"/>
        <w:contextualSpacing w:val="0"/>
        <w:jc w:val="both"/>
        <w:rPr>
          <w:rFonts w:ascii="Arial" w:hAnsi="Arial" w:cs="Arial"/>
          <w:b/>
          <w:sz w:val="22"/>
        </w:rPr>
      </w:pPr>
    </w:p>
    <w:p w14:paraId="7912640D" w14:textId="77777777" w:rsidR="00883703" w:rsidRPr="005C5DC7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5C5DC7">
        <w:rPr>
          <w:rFonts w:ascii="Arial" w:hAnsi="Arial" w:cs="Arial"/>
          <w:sz w:val="22"/>
          <w:szCs w:val="22"/>
        </w:rPr>
        <w:t>Instructions for Responding to th</w:t>
      </w:r>
      <w:r w:rsidR="001557CC" w:rsidRPr="005C5DC7">
        <w:rPr>
          <w:rFonts w:ascii="Arial" w:hAnsi="Arial" w:cs="Arial"/>
          <w:sz w:val="22"/>
          <w:szCs w:val="22"/>
        </w:rPr>
        <w:t xml:space="preserve">is </w:t>
      </w:r>
      <w:r w:rsidR="000A1C3C" w:rsidRPr="005C5DC7">
        <w:rPr>
          <w:rFonts w:ascii="Arial" w:hAnsi="Arial" w:cs="Arial"/>
          <w:sz w:val="22"/>
          <w:szCs w:val="22"/>
        </w:rPr>
        <w:t>MEQ</w:t>
      </w:r>
    </w:p>
    <w:p w14:paraId="51953B63" w14:textId="2443827B" w:rsidR="007611F6" w:rsidRPr="005C5DC7" w:rsidRDefault="000A1C3C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5C5DC7">
        <w:rPr>
          <w:rFonts w:ascii="Arial" w:hAnsi="Arial" w:cs="Arial"/>
        </w:rPr>
        <w:t xml:space="preserve">Please </w:t>
      </w:r>
      <w:r w:rsidR="00883703" w:rsidRPr="005C5DC7">
        <w:rPr>
          <w:rFonts w:ascii="Arial" w:hAnsi="Arial" w:cs="Arial"/>
        </w:rPr>
        <w:t xml:space="preserve">ensure </w:t>
      </w:r>
      <w:r w:rsidRPr="005C5DC7">
        <w:rPr>
          <w:rFonts w:ascii="Arial" w:hAnsi="Arial" w:cs="Arial"/>
        </w:rPr>
        <w:t>you</w:t>
      </w:r>
      <w:r w:rsidR="00883703" w:rsidRPr="005C5DC7">
        <w:rPr>
          <w:rFonts w:ascii="Arial" w:hAnsi="Arial" w:cs="Arial"/>
        </w:rPr>
        <w:t xml:space="preserve"> have read the </w:t>
      </w:r>
      <w:r w:rsidR="00571B9C" w:rsidRPr="005C5DC7">
        <w:rPr>
          <w:rFonts w:ascii="Arial" w:hAnsi="Arial" w:cs="Arial"/>
        </w:rPr>
        <w:t>supporting i</w:t>
      </w:r>
      <w:r w:rsidR="00883703" w:rsidRPr="005C5DC7">
        <w:rPr>
          <w:rFonts w:ascii="Arial" w:hAnsi="Arial" w:cs="Arial"/>
        </w:rPr>
        <w:t xml:space="preserve">nformation </w:t>
      </w:r>
      <w:r w:rsidR="001C3B9E" w:rsidRPr="005C5DC7">
        <w:rPr>
          <w:rFonts w:ascii="Arial" w:hAnsi="Arial" w:cs="Arial"/>
        </w:rPr>
        <w:t xml:space="preserve">provided with this </w:t>
      </w:r>
      <w:r w:rsidRPr="005C5DC7">
        <w:rPr>
          <w:rFonts w:ascii="Arial" w:hAnsi="Arial" w:cs="Arial"/>
        </w:rPr>
        <w:t>MEQ before</w:t>
      </w:r>
      <w:r w:rsidR="00883703" w:rsidRPr="005C5DC7">
        <w:rPr>
          <w:rFonts w:ascii="Arial" w:hAnsi="Arial" w:cs="Arial"/>
        </w:rPr>
        <w:t xml:space="preserve"> responding</w:t>
      </w:r>
      <w:r w:rsidRPr="005C5DC7">
        <w:rPr>
          <w:rFonts w:ascii="Arial" w:hAnsi="Arial" w:cs="Arial"/>
        </w:rPr>
        <w:t>, including</w:t>
      </w:r>
      <w:r w:rsidR="00883703" w:rsidRPr="005C5DC7">
        <w:rPr>
          <w:rFonts w:ascii="Arial" w:hAnsi="Arial" w:cs="Arial"/>
        </w:rPr>
        <w:t xml:space="preserve"> the </w:t>
      </w:r>
      <w:r w:rsidR="00685A73" w:rsidRPr="005C5DC7">
        <w:rPr>
          <w:rFonts w:ascii="Arial" w:hAnsi="Arial" w:cs="Arial"/>
        </w:rPr>
        <w:t>introduction and detail of the service</w:t>
      </w:r>
      <w:r w:rsidR="007611F6" w:rsidRPr="005C5DC7">
        <w:rPr>
          <w:rFonts w:ascii="Arial" w:hAnsi="Arial" w:cs="Arial"/>
        </w:rPr>
        <w:t xml:space="preserve">, </w:t>
      </w:r>
      <w:r w:rsidR="007611F6" w:rsidRPr="005C5DC7">
        <w:rPr>
          <w:rFonts w:ascii="Arial" w:hAnsi="Arial" w:cs="Arial"/>
          <w:color w:val="000000"/>
        </w:rPr>
        <w:t xml:space="preserve">noting that </w:t>
      </w:r>
      <w:r w:rsidR="00C5232A" w:rsidRPr="005C5DC7">
        <w:rPr>
          <w:rFonts w:ascii="Arial" w:hAnsi="Arial" w:cs="Arial"/>
          <w:color w:val="000000"/>
        </w:rPr>
        <w:t>th</w:t>
      </w:r>
      <w:r w:rsidR="00AB1A10" w:rsidRPr="005C5DC7">
        <w:rPr>
          <w:rFonts w:ascii="Arial" w:hAnsi="Arial" w:cs="Arial"/>
          <w:color w:val="000000"/>
        </w:rPr>
        <w:t xml:space="preserve">ese </w:t>
      </w:r>
      <w:r w:rsidR="007611F6" w:rsidRPr="005C5DC7">
        <w:rPr>
          <w:rFonts w:ascii="Arial" w:hAnsi="Arial" w:cs="Arial"/>
          <w:color w:val="000000"/>
        </w:rPr>
        <w:t xml:space="preserve">may be </w:t>
      </w:r>
      <w:r w:rsidR="00C5232A" w:rsidRPr="005C5DC7">
        <w:rPr>
          <w:rFonts w:ascii="Arial" w:hAnsi="Arial" w:cs="Arial"/>
          <w:color w:val="000000"/>
        </w:rPr>
        <w:t xml:space="preserve">subject to change (in </w:t>
      </w:r>
      <w:r w:rsidR="009C299E" w:rsidRPr="005C5DC7">
        <w:rPr>
          <w:rFonts w:ascii="Arial" w:hAnsi="Arial" w:cs="Arial"/>
          <w:color w:val="000000"/>
        </w:rPr>
        <w:t xml:space="preserve">both </w:t>
      </w:r>
      <w:r w:rsidR="00C5232A" w:rsidRPr="005C5DC7">
        <w:rPr>
          <w:rFonts w:ascii="Arial" w:hAnsi="Arial" w:cs="Arial"/>
          <w:color w:val="000000"/>
        </w:rPr>
        <w:t>form and content)</w:t>
      </w:r>
      <w:r w:rsidR="00FC5E61" w:rsidRPr="005C5DC7">
        <w:rPr>
          <w:rFonts w:ascii="Arial" w:hAnsi="Arial" w:cs="Arial"/>
          <w:color w:val="000000"/>
        </w:rPr>
        <w:t xml:space="preserve"> if the </w:t>
      </w:r>
      <w:r w:rsidR="003E40E8" w:rsidRPr="005C5DC7">
        <w:rPr>
          <w:rFonts w:ascii="Arial" w:hAnsi="Arial" w:cs="Arial"/>
        </w:rPr>
        <w:t>Commissioners</w:t>
      </w:r>
      <w:r w:rsidR="003E40E8" w:rsidRPr="005C5DC7" w:rsidDel="003E40E8">
        <w:rPr>
          <w:rFonts w:ascii="Arial" w:hAnsi="Arial" w:cs="Arial"/>
          <w:color w:val="000000"/>
        </w:rPr>
        <w:t xml:space="preserve"> </w:t>
      </w:r>
      <w:r w:rsidR="00FC5E61" w:rsidRPr="005C5DC7">
        <w:rPr>
          <w:rFonts w:ascii="Arial" w:hAnsi="Arial" w:cs="Arial"/>
          <w:color w:val="000000"/>
        </w:rPr>
        <w:t xml:space="preserve">decides to procure the </w:t>
      </w:r>
      <w:r w:rsidR="00405357" w:rsidRPr="005C5DC7">
        <w:rPr>
          <w:rFonts w:ascii="Arial" w:hAnsi="Arial" w:cs="Arial"/>
          <w:color w:val="000000"/>
        </w:rPr>
        <w:t>solution</w:t>
      </w:r>
      <w:r w:rsidR="00D96D67" w:rsidRPr="005C5DC7">
        <w:rPr>
          <w:rFonts w:ascii="Arial" w:hAnsi="Arial" w:cs="Arial"/>
          <w:color w:val="000000"/>
        </w:rPr>
        <w:t>.</w:t>
      </w:r>
    </w:p>
    <w:p w14:paraId="651417C2" w14:textId="77777777" w:rsidR="00D815C8" w:rsidRPr="005C5DC7" w:rsidRDefault="00883703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5C5DC7">
        <w:rPr>
          <w:rFonts w:ascii="Arial" w:hAnsi="Arial" w:cs="Arial"/>
          <w:color w:val="000000"/>
        </w:rPr>
        <w:t>Responses</w:t>
      </w:r>
      <w:r w:rsidR="00571B9C" w:rsidRPr="005C5DC7">
        <w:rPr>
          <w:rFonts w:ascii="Arial" w:hAnsi="Arial" w:cs="Arial"/>
          <w:color w:val="000000"/>
        </w:rPr>
        <w:t xml:space="preserve"> to this </w:t>
      </w:r>
      <w:r w:rsidR="000A1C3C" w:rsidRPr="005C5DC7">
        <w:rPr>
          <w:rFonts w:ascii="Arial" w:hAnsi="Arial" w:cs="Arial"/>
          <w:color w:val="000000"/>
        </w:rPr>
        <w:t xml:space="preserve">MEQ </w:t>
      </w:r>
      <w:r w:rsidRPr="005C5DC7">
        <w:rPr>
          <w:rFonts w:ascii="Arial" w:hAnsi="Arial" w:cs="Arial"/>
          <w:color w:val="000000"/>
        </w:rPr>
        <w:t xml:space="preserve">should be provided </w:t>
      </w:r>
      <w:r w:rsidR="00B73222" w:rsidRPr="005C5DC7">
        <w:rPr>
          <w:rFonts w:ascii="Arial" w:hAnsi="Arial" w:cs="Arial"/>
          <w:color w:val="000000"/>
        </w:rPr>
        <w:t>as a single</w:t>
      </w:r>
      <w:r w:rsidR="00931A3B" w:rsidRPr="005C5DC7">
        <w:rPr>
          <w:rFonts w:ascii="Arial" w:hAnsi="Arial" w:cs="Arial"/>
          <w:color w:val="000000"/>
        </w:rPr>
        <w:t xml:space="preserve"> document</w:t>
      </w:r>
      <w:r w:rsidRPr="005C5DC7">
        <w:rPr>
          <w:rFonts w:ascii="Arial" w:hAnsi="Arial" w:cs="Arial"/>
          <w:color w:val="000000"/>
        </w:rPr>
        <w:t xml:space="preserve"> and be </w:t>
      </w:r>
      <w:r w:rsidR="00F15668" w:rsidRPr="005C5DC7">
        <w:rPr>
          <w:rFonts w:ascii="Arial" w:hAnsi="Arial" w:cs="Arial"/>
          <w:color w:val="000000"/>
        </w:rPr>
        <w:t>limited to a maximum of 5</w:t>
      </w:r>
      <w:r w:rsidR="00A00EC9" w:rsidRPr="005C5DC7">
        <w:rPr>
          <w:rFonts w:ascii="Arial" w:hAnsi="Arial" w:cs="Arial"/>
          <w:color w:val="000000"/>
        </w:rPr>
        <w:t xml:space="preserve"> sides of A4 paper – this does not include additional requested supporting information, just your written responses.</w:t>
      </w:r>
      <w:r w:rsidRPr="005C5DC7">
        <w:rPr>
          <w:rFonts w:ascii="Arial" w:hAnsi="Arial" w:cs="Arial"/>
          <w:color w:val="000000"/>
        </w:rPr>
        <w:t xml:space="preserve"> </w:t>
      </w:r>
    </w:p>
    <w:p w14:paraId="4EE062AA" w14:textId="77777777" w:rsidR="00571B9C" w:rsidRPr="005C5DC7" w:rsidRDefault="00571B9C" w:rsidP="003E5117">
      <w:pPr>
        <w:spacing w:after="240" w:line="240" w:lineRule="auto"/>
        <w:jc w:val="both"/>
        <w:rPr>
          <w:rFonts w:ascii="Arial" w:hAnsi="Arial" w:cs="Arial"/>
          <w:b/>
          <w:color w:val="000000"/>
          <w:sz w:val="24"/>
          <w:szCs w:val="20"/>
          <w:u w:val="single"/>
        </w:rPr>
      </w:pPr>
      <w:r w:rsidRPr="005C5DC7">
        <w:rPr>
          <w:rFonts w:ascii="Arial" w:hAnsi="Arial" w:cs="Arial"/>
          <w:b/>
          <w:color w:val="000000"/>
          <w:sz w:val="24"/>
          <w:szCs w:val="20"/>
          <w:u w:val="single"/>
        </w:rPr>
        <w:br w:type="page"/>
      </w:r>
    </w:p>
    <w:p w14:paraId="1135F0E6" w14:textId="77777777" w:rsidR="00931A3B" w:rsidRPr="005C5DC7" w:rsidRDefault="008D4CCC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5C5DC7">
        <w:rPr>
          <w:rFonts w:ascii="Arial" w:hAnsi="Arial" w:cs="Arial"/>
          <w:sz w:val="22"/>
          <w:szCs w:val="22"/>
        </w:rPr>
        <w:lastRenderedPageBreak/>
        <w:t>Market</w:t>
      </w:r>
      <w:r w:rsidR="004D7E1B" w:rsidRPr="005C5DC7">
        <w:rPr>
          <w:rFonts w:ascii="Arial" w:hAnsi="Arial" w:cs="Arial"/>
          <w:sz w:val="22"/>
          <w:szCs w:val="22"/>
        </w:rPr>
        <w:t xml:space="preserve"> Engagement </w:t>
      </w:r>
      <w:r w:rsidR="00AB1A10" w:rsidRPr="005C5DC7">
        <w:rPr>
          <w:rFonts w:ascii="Arial" w:hAnsi="Arial" w:cs="Arial"/>
          <w:sz w:val="22"/>
          <w:szCs w:val="22"/>
        </w:rPr>
        <w:t>Questionnaire</w:t>
      </w:r>
    </w:p>
    <w:p w14:paraId="5D675290" w14:textId="77777777" w:rsidR="00987A0E" w:rsidRPr="005C5DC7" w:rsidRDefault="00685A73" w:rsidP="00E647B7">
      <w:pPr>
        <w:ind w:left="720"/>
        <w:jc w:val="both"/>
        <w:rPr>
          <w:rFonts w:ascii="Arial" w:hAnsi="Arial" w:cs="Arial"/>
          <w:b/>
          <w:bCs/>
          <w:u w:val="single"/>
        </w:rPr>
      </w:pPr>
      <w:r w:rsidRPr="005C5DC7">
        <w:rPr>
          <w:rFonts w:ascii="Arial" w:hAnsi="Arial" w:cs="Arial"/>
          <w:b/>
          <w:bCs/>
          <w:u w:val="single"/>
        </w:rPr>
        <w:t>Service Introduction</w:t>
      </w:r>
    </w:p>
    <w:p w14:paraId="5FD74231" w14:textId="6F76820F" w:rsidR="00E647B7" w:rsidRPr="005C5DC7" w:rsidRDefault="00443ABC" w:rsidP="00E647B7">
      <w:pPr>
        <w:ind w:left="720"/>
        <w:jc w:val="both"/>
        <w:rPr>
          <w:rFonts w:ascii="Arial" w:hAnsi="Arial" w:cs="Arial"/>
        </w:rPr>
      </w:pPr>
      <w:r w:rsidRPr="005C5DC7">
        <w:rPr>
          <w:rFonts w:ascii="Arial" w:hAnsi="Arial" w:cs="Arial"/>
        </w:rPr>
        <w:t>To determine</w:t>
      </w:r>
      <w:r w:rsidR="00732F1C" w:rsidRPr="005C5DC7">
        <w:rPr>
          <w:rFonts w:ascii="Arial" w:hAnsi="Arial" w:cs="Arial"/>
        </w:rPr>
        <w:t xml:space="preserve"> a future model and potential commissioning arrangements in line with </w:t>
      </w:r>
      <w:r w:rsidR="005959D6" w:rsidRPr="005C5DC7">
        <w:rPr>
          <w:rFonts w:ascii="Arial" w:hAnsi="Arial" w:cs="Arial"/>
        </w:rPr>
        <w:t xml:space="preserve">current pressures, </w:t>
      </w:r>
      <w:r w:rsidR="00732F1C" w:rsidRPr="005C5DC7">
        <w:rPr>
          <w:rFonts w:ascii="Arial" w:hAnsi="Arial" w:cs="Arial"/>
        </w:rPr>
        <w:t xml:space="preserve">the </w:t>
      </w:r>
      <w:r w:rsidR="00E0475A" w:rsidRPr="005C5DC7">
        <w:rPr>
          <w:rFonts w:ascii="Arial" w:hAnsi="Arial" w:cs="Arial"/>
        </w:rPr>
        <w:t>Commissioners</w:t>
      </w:r>
      <w:r w:rsidR="00732F1C" w:rsidRPr="005C5DC7">
        <w:rPr>
          <w:rFonts w:ascii="Arial" w:hAnsi="Arial" w:cs="Arial"/>
        </w:rPr>
        <w:t xml:space="preserve"> are seeking soft intelligence across the market</w:t>
      </w:r>
      <w:r w:rsidR="005959D6" w:rsidRPr="005C5DC7">
        <w:rPr>
          <w:rFonts w:ascii="Arial" w:hAnsi="Arial" w:cs="Arial"/>
        </w:rPr>
        <w:t xml:space="preserve">.  As this work </w:t>
      </w:r>
      <w:r w:rsidR="00D45A99" w:rsidRPr="005C5DC7">
        <w:rPr>
          <w:rFonts w:ascii="Arial" w:hAnsi="Arial" w:cs="Arial"/>
        </w:rPr>
        <w:t>involves</w:t>
      </w:r>
      <w:r w:rsidR="005959D6" w:rsidRPr="005C5DC7">
        <w:rPr>
          <w:rFonts w:ascii="Arial" w:hAnsi="Arial" w:cs="Arial"/>
        </w:rPr>
        <w:t xml:space="preserve"> a number of existing work streams and budgets, the financial envelope </w:t>
      </w:r>
      <w:r w:rsidR="005F6BAB" w:rsidRPr="005C5DC7">
        <w:rPr>
          <w:rFonts w:ascii="Arial" w:hAnsi="Arial" w:cs="Arial"/>
        </w:rPr>
        <w:t>will</w:t>
      </w:r>
      <w:r w:rsidR="005959D6" w:rsidRPr="005C5DC7">
        <w:rPr>
          <w:rFonts w:ascii="Arial" w:hAnsi="Arial" w:cs="Arial"/>
        </w:rPr>
        <w:t xml:space="preserve"> depend on the final model</w:t>
      </w:r>
      <w:r w:rsidR="005F6BAB" w:rsidRPr="005C5DC7">
        <w:rPr>
          <w:rFonts w:ascii="Arial" w:hAnsi="Arial" w:cs="Arial"/>
        </w:rPr>
        <w:t xml:space="preserve"> that is</w:t>
      </w:r>
      <w:r w:rsidR="005959D6" w:rsidRPr="005C5DC7">
        <w:rPr>
          <w:rFonts w:ascii="Arial" w:hAnsi="Arial" w:cs="Arial"/>
        </w:rPr>
        <w:t xml:space="preserve"> agreed.</w:t>
      </w:r>
    </w:p>
    <w:p w14:paraId="60133082" w14:textId="789F12E7" w:rsidR="00BA7C4B" w:rsidRPr="005C5DC7" w:rsidRDefault="00457B22" w:rsidP="00457B22">
      <w:pPr>
        <w:ind w:left="720"/>
        <w:jc w:val="both"/>
        <w:rPr>
          <w:rFonts w:ascii="Arial" w:hAnsi="Arial" w:cs="Arial"/>
        </w:rPr>
      </w:pPr>
      <w:r w:rsidRPr="005C5DC7">
        <w:rPr>
          <w:rFonts w:ascii="Arial" w:hAnsi="Arial" w:cs="Arial"/>
        </w:rPr>
        <w:t xml:space="preserve">We are looking for </w:t>
      </w:r>
      <w:r w:rsidR="00446B13" w:rsidRPr="005C5DC7">
        <w:rPr>
          <w:rFonts w:ascii="Arial" w:hAnsi="Arial" w:cs="Arial"/>
        </w:rPr>
        <w:t>organisation</w:t>
      </w:r>
      <w:r w:rsidR="00C437E9" w:rsidRPr="005C5DC7">
        <w:rPr>
          <w:rFonts w:ascii="Arial" w:hAnsi="Arial" w:cs="Arial"/>
        </w:rPr>
        <w:t>s</w:t>
      </w:r>
      <w:r w:rsidR="00446B13" w:rsidRPr="005C5DC7">
        <w:rPr>
          <w:rFonts w:ascii="Arial" w:hAnsi="Arial" w:cs="Arial"/>
        </w:rPr>
        <w:t xml:space="preserve"> </w:t>
      </w:r>
      <w:r w:rsidRPr="005C5DC7">
        <w:rPr>
          <w:rFonts w:ascii="Arial" w:hAnsi="Arial" w:cs="Arial"/>
        </w:rPr>
        <w:t xml:space="preserve">that </w:t>
      </w:r>
      <w:r w:rsidR="00446B13" w:rsidRPr="005C5DC7">
        <w:rPr>
          <w:rFonts w:ascii="Arial" w:hAnsi="Arial" w:cs="Arial"/>
        </w:rPr>
        <w:t>ha</w:t>
      </w:r>
      <w:r w:rsidRPr="005C5DC7">
        <w:rPr>
          <w:rFonts w:ascii="Arial" w:hAnsi="Arial" w:cs="Arial"/>
        </w:rPr>
        <w:t>ve</w:t>
      </w:r>
      <w:r w:rsidR="00446B13" w:rsidRPr="005C5DC7">
        <w:rPr>
          <w:rFonts w:ascii="Arial" w:hAnsi="Arial" w:cs="Arial"/>
        </w:rPr>
        <w:t xml:space="preserve"> an interest in </w:t>
      </w:r>
      <w:r w:rsidR="00732F1C" w:rsidRPr="005C5DC7">
        <w:rPr>
          <w:rFonts w:ascii="Arial" w:hAnsi="Arial" w:cs="Arial"/>
        </w:rPr>
        <w:t>supporting or leading on the delivery</w:t>
      </w:r>
      <w:r w:rsidR="00446B13" w:rsidRPr="005C5DC7">
        <w:rPr>
          <w:rFonts w:ascii="Arial" w:hAnsi="Arial" w:cs="Arial"/>
        </w:rPr>
        <w:t xml:space="preserve"> </w:t>
      </w:r>
      <w:r w:rsidR="00732F1C" w:rsidRPr="005C5DC7">
        <w:rPr>
          <w:rFonts w:ascii="Arial" w:hAnsi="Arial" w:cs="Arial"/>
        </w:rPr>
        <w:t xml:space="preserve">of a new model </w:t>
      </w:r>
      <w:r w:rsidR="00D65EE0" w:rsidRPr="005C5DC7">
        <w:rPr>
          <w:rFonts w:ascii="Arial" w:hAnsi="Arial" w:cs="Arial"/>
        </w:rPr>
        <w:t xml:space="preserve">primarily </w:t>
      </w:r>
      <w:r w:rsidR="00732F1C" w:rsidRPr="005C5DC7">
        <w:rPr>
          <w:rFonts w:ascii="Arial" w:hAnsi="Arial" w:cs="Arial"/>
        </w:rPr>
        <w:t xml:space="preserve">for </w:t>
      </w:r>
      <w:r w:rsidR="00D65EE0" w:rsidRPr="005C5DC7">
        <w:rPr>
          <w:rFonts w:ascii="Arial" w:hAnsi="Arial" w:cs="Arial"/>
        </w:rPr>
        <w:t xml:space="preserve">(but not exclusively) </w:t>
      </w:r>
      <w:r w:rsidR="00732F1C" w:rsidRPr="005C5DC7">
        <w:rPr>
          <w:rFonts w:ascii="Arial" w:hAnsi="Arial" w:cs="Arial"/>
        </w:rPr>
        <w:t xml:space="preserve">older adults with dementia including those with complex needs and behaviours that challenge more mainstream service provision. </w:t>
      </w:r>
      <w:r w:rsidR="00F6389B" w:rsidRPr="005C5DC7">
        <w:rPr>
          <w:rFonts w:ascii="Arial" w:hAnsi="Arial" w:cs="Arial"/>
        </w:rPr>
        <w:t xml:space="preserve"> </w:t>
      </w:r>
      <w:r w:rsidR="00732F1C" w:rsidRPr="005C5DC7">
        <w:rPr>
          <w:rFonts w:ascii="Arial" w:hAnsi="Arial" w:cs="Arial"/>
        </w:rPr>
        <w:t>The model has not yet been agreed</w:t>
      </w:r>
      <w:r w:rsidR="00F6389B" w:rsidRPr="005C5DC7">
        <w:rPr>
          <w:rFonts w:ascii="Arial" w:hAnsi="Arial" w:cs="Arial"/>
        </w:rPr>
        <w:t>,</w:t>
      </w:r>
      <w:r w:rsidR="00732F1C" w:rsidRPr="005C5DC7">
        <w:rPr>
          <w:rFonts w:ascii="Arial" w:hAnsi="Arial" w:cs="Arial"/>
        </w:rPr>
        <w:t xml:space="preserve"> but we envisage it would need to be located in the borough of Bolton, </w:t>
      </w:r>
      <w:r w:rsidR="005959D6" w:rsidRPr="005C5DC7">
        <w:rPr>
          <w:rFonts w:ascii="Arial" w:hAnsi="Arial" w:cs="Arial"/>
        </w:rPr>
        <w:t xml:space="preserve">ideally on one site </w:t>
      </w:r>
      <w:r w:rsidR="00BA1304" w:rsidRPr="005C5DC7">
        <w:rPr>
          <w:rFonts w:ascii="Arial" w:hAnsi="Arial" w:cs="Arial"/>
        </w:rPr>
        <w:t xml:space="preserve">(preferably on the ground floor with easy access to outside space) </w:t>
      </w:r>
      <w:r w:rsidR="005959D6" w:rsidRPr="005C5DC7">
        <w:rPr>
          <w:rFonts w:ascii="Arial" w:hAnsi="Arial" w:cs="Arial"/>
        </w:rPr>
        <w:t>and may include residential, nursing, EMI</w:t>
      </w:r>
      <w:r w:rsidR="00FF679A">
        <w:rPr>
          <w:rFonts w:ascii="Arial" w:hAnsi="Arial" w:cs="Arial"/>
        </w:rPr>
        <w:t xml:space="preserve"> (Elderly Mentally Infirm)</w:t>
      </w:r>
      <w:r w:rsidR="00BA1304" w:rsidRPr="005C5DC7">
        <w:rPr>
          <w:rFonts w:ascii="Arial" w:hAnsi="Arial" w:cs="Arial"/>
        </w:rPr>
        <w:t>/dementia high needs</w:t>
      </w:r>
      <w:r w:rsidR="005959D6" w:rsidRPr="005C5DC7">
        <w:rPr>
          <w:rFonts w:ascii="Arial" w:hAnsi="Arial" w:cs="Arial"/>
        </w:rPr>
        <w:t>, challenging behaviour, with potential to offer short term crisis beds</w:t>
      </w:r>
      <w:r w:rsidRPr="005C5DC7">
        <w:rPr>
          <w:rFonts w:ascii="Arial" w:hAnsi="Arial" w:cs="Arial"/>
        </w:rPr>
        <w:t>/</w:t>
      </w:r>
      <w:r w:rsidR="005959D6" w:rsidRPr="005C5DC7">
        <w:rPr>
          <w:rFonts w:ascii="Arial" w:hAnsi="Arial" w:cs="Arial"/>
        </w:rPr>
        <w:t>respite, and potentially an outreach</w:t>
      </w:r>
      <w:r w:rsidR="00687342" w:rsidRPr="005C5DC7">
        <w:rPr>
          <w:rFonts w:ascii="Arial" w:hAnsi="Arial" w:cs="Arial"/>
        </w:rPr>
        <w:t xml:space="preserve"> or </w:t>
      </w:r>
      <w:r w:rsidR="005959D6" w:rsidRPr="005C5DC7">
        <w:rPr>
          <w:rFonts w:ascii="Arial" w:hAnsi="Arial" w:cs="Arial"/>
        </w:rPr>
        <w:t>support function to maintain citizens in their own home</w:t>
      </w:r>
      <w:r w:rsidR="00687342" w:rsidRPr="005C5DC7">
        <w:rPr>
          <w:rFonts w:ascii="Arial" w:hAnsi="Arial" w:cs="Arial"/>
        </w:rPr>
        <w:t>,</w:t>
      </w:r>
      <w:r w:rsidR="005959D6" w:rsidRPr="005C5DC7">
        <w:rPr>
          <w:rFonts w:ascii="Arial" w:hAnsi="Arial" w:cs="Arial"/>
        </w:rPr>
        <w:t xml:space="preserve"> in line with the home first approach. </w:t>
      </w:r>
    </w:p>
    <w:p w14:paraId="5B38DBD8" w14:textId="0CCDC387" w:rsidR="00BA7C4B" w:rsidRPr="005C5DC7" w:rsidRDefault="00BA7C4B" w:rsidP="00457B22">
      <w:pPr>
        <w:ind w:left="720"/>
        <w:jc w:val="both"/>
        <w:rPr>
          <w:rFonts w:ascii="Arial" w:hAnsi="Arial" w:cs="Arial"/>
        </w:rPr>
      </w:pPr>
      <w:r w:rsidRPr="005C5DC7">
        <w:rPr>
          <w:rFonts w:ascii="Arial" w:hAnsi="Arial" w:cs="Arial"/>
        </w:rPr>
        <w:t>Currently Bolto</w:t>
      </w:r>
      <w:r w:rsidR="00BA1304" w:rsidRPr="005C5DC7">
        <w:rPr>
          <w:rFonts w:ascii="Arial" w:hAnsi="Arial" w:cs="Arial"/>
        </w:rPr>
        <w:t>n CCG and Bolton Council</w:t>
      </w:r>
      <w:r w:rsidRPr="005C5DC7">
        <w:rPr>
          <w:rFonts w:ascii="Arial" w:hAnsi="Arial" w:cs="Arial"/>
        </w:rPr>
        <w:t xml:space="preserve"> jointly fund </w:t>
      </w:r>
      <w:r w:rsidR="00BA1304" w:rsidRPr="005C5DC7">
        <w:rPr>
          <w:rFonts w:ascii="Arial" w:hAnsi="Arial" w:cs="Arial"/>
        </w:rPr>
        <w:t xml:space="preserve">the challenging behaviour element of this model </w:t>
      </w:r>
      <w:r w:rsidRPr="005C5DC7">
        <w:rPr>
          <w:rFonts w:ascii="Arial" w:hAnsi="Arial" w:cs="Arial"/>
        </w:rPr>
        <w:t xml:space="preserve">through </w:t>
      </w:r>
      <w:r w:rsidR="00BA1304" w:rsidRPr="005C5DC7">
        <w:rPr>
          <w:rFonts w:ascii="Arial" w:hAnsi="Arial" w:cs="Arial"/>
        </w:rPr>
        <w:t xml:space="preserve">a combination of out of area spot purchased placements </w:t>
      </w:r>
      <w:r w:rsidR="00D65EE0" w:rsidRPr="005C5DC7">
        <w:rPr>
          <w:rFonts w:ascii="Arial" w:hAnsi="Arial" w:cs="Arial"/>
        </w:rPr>
        <w:t>and a</w:t>
      </w:r>
      <w:r w:rsidRPr="005C5DC7">
        <w:rPr>
          <w:rFonts w:ascii="Arial" w:hAnsi="Arial" w:cs="Arial"/>
        </w:rPr>
        <w:t xml:space="preserve"> service level agreement with one </w:t>
      </w:r>
      <w:r w:rsidR="00BA1304" w:rsidRPr="005C5DC7">
        <w:rPr>
          <w:rFonts w:ascii="Arial" w:hAnsi="Arial" w:cs="Arial"/>
        </w:rPr>
        <w:t xml:space="preserve">local </w:t>
      </w:r>
      <w:r w:rsidR="00687342" w:rsidRPr="005C5DC7">
        <w:rPr>
          <w:rFonts w:ascii="Arial" w:hAnsi="Arial" w:cs="Arial"/>
        </w:rPr>
        <w:t xml:space="preserve">Provider </w:t>
      </w:r>
      <w:r w:rsidR="00BA1304" w:rsidRPr="005C5DC7">
        <w:rPr>
          <w:rFonts w:ascii="Arial" w:hAnsi="Arial" w:cs="Arial"/>
        </w:rPr>
        <w:t xml:space="preserve">on behalf of </w:t>
      </w:r>
      <w:r w:rsidR="00687342" w:rsidRPr="005C5DC7">
        <w:rPr>
          <w:rFonts w:ascii="Arial" w:hAnsi="Arial" w:cs="Arial"/>
        </w:rPr>
        <w:t xml:space="preserve">two </w:t>
      </w:r>
      <w:r w:rsidR="00BA1304" w:rsidRPr="005C5DC7">
        <w:rPr>
          <w:rFonts w:ascii="Arial" w:hAnsi="Arial" w:cs="Arial"/>
        </w:rPr>
        <w:t xml:space="preserve">other </w:t>
      </w:r>
      <w:r w:rsidRPr="005C5DC7">
        <w:rPr>
          <w:rFonts w:ascii="Arial" w:hAnsi="Arial" w:cs="Arial"/>
        </w:rPr>
        <w:t>G</w:t>
      </w:r>
      <w:r w:rsidR="00BA1304" w:rsidRPr="005C5DC7">
        <w:rPr>
          <w:rFonts w:ascii="Arial" w:hAnsi="Arial" w:cs="Arial"/>
        </w:rPr>
        <w:t xml:space="preserve">reater Manchester CCGs. </w:t>
      </w:r>
      <w:r w:rsidR="00687342" w:rsidRPr="005C5DC7">
        <w:rPr>
          <w:rFonts w:ascii="Arial" w:hAnsi="Arial" w:cs="Arial"/>
        </w:rPr>
        <w:t xml:space="preserve"> </w:t>
      </w:r>
      <w:r w:rsidR="0010505D" w:rsidRPr="005C5DC7">
        <w:rPr>
          <w:rFonts w:ascii="Arial" w:hAnsi="Arial" w:cs="Arial"/>
        </w:rPr>
        <w:t>The referral and access</w:t>
      </w:r>
      <w:r w:rsidRPr="005C5DC7">
        <w:rPr>
          <w:rFonts w:ascii="Arial" w:hAnsi="Arial" w:cs="Arial"/>
        </w:rPr>
        <w:t xml:space="preserve"> process </w:t>
      </w:r>
      <w:r w:rsidR="00DC507C" w:rsidRPr="005C5DC7">
        <w:rPr>
          <w:rFonts w:ascii="Arial" w:hAnsi="Arial" w:cs="Arial"/>
        </w:rPr>
        <w:t xml:space="preserve">are </w:t>
      </w:r>
      <w:r w:rsidRPr="005C5DC7">
        <w:rPr>
          <w:rFonts w:ascii="Arial" w:hAnsi="Arial" w:cs="Arial"/>
        </w:rPr>
        <w:t>gate-kept by Greater Manchester Mental Health Trust</w:t>
      </w:r>
      <w:r w:rsidR="0094506F" w:rsidRPr="005C5DC7">
        <w:rPr>
          <w:rFonts w:ascii="Arial" w:hAnsi="Arial" w:cs="Arial"/>
        </w:rPr>
        <w:t xml:space="preserve"> </w:t>
      </w:r>
      <w:r w:rsidR="00BA1304" w:rsidRPr="005C5DC7">
        <w:rPr>
          <w:rFonts w:ascii="Arial" w:hAnsi="Arial" w:cs="Arial"/>
        </w:rPr>
        <w:t>and</w:t>
      </w:r>
      <w:r w:rsidR="00DC507C" w:rsidRPr="005C5DC7">
        <w:rPr>
          <w:rFonts w:ascii="Arial" w:hAnsi="Arial" w:cs="Arial"/>
        </w:rPr>
        <w:t>,</w:t>
      </w:r>
      <w:r w:rsidR="00BA1304" w:rsidRPr="005C5DC7">
        <w:rPr>
          <w:rFonts w:ascii="Arial" w:hAnsi="Arial" w:cs="Arial"/>
        </w:rPr>
        <w:t xml:space="preserve"> for the Bolton element</w:t>
      </w:r>
      <w:r w:rsidR="00DC507C" w:rsidRPr="005C5DC7">
        <w:rPr>
          <w:rFonts w:ascii="Arial" w:hAnsi="Arial" w:cs="Arial"/>
        </w:rPr>
        <w:t>,</w:t>
      </w:r>
      <w:r w:rsidR="00BA1304" w:rsidRPr="005C5DC7">
        <w:rPr>
          <w:rFonts w:ascii="Arial" w:hAnsi="Arial" w:cs="Arial"/>
        </w:rPr>
        <w:t xml:space="preserve"> </w:t>
      </w:r>
      <w:r w:rsidR="0094506F" w:rsidRPr="005C5DC7">
        <w:rPr>
          <w:rFonts w:ascii="Arial" w:hAnsi="Arial" w:cs="Arial"/>
        </w:rPr>
        <w:t xml:space="preserve">the demand on these beds has fluctuated throughout the </w:t>
      </w:r>
      <w:r w:rsidR="00BA1304" w:rsidRPr="005C5DC7">
        <w:rPr>
          <w:rFonts w:ascii="Arial" w:hAnsi="Arial" w:cs="Arial"/>
        </w:rPr>
        <w:t>year from 10-15</w:t>
      </w:r>
      <w:r w:rsidR="0094506F" w:rsidRPr="005C5DC7">
        <w:rPr>
          <w:rFonts w:ascii="Arial" w:hAnsi="Arial" w:cs="Arial"/>
        </w:rPr>
        <w:t xml:space="preserve"> beds.</w:t>
      </w:r>
    </w:p>
    <w:p w14:paraId="6F882D2E" w14:textId="1F1254F0" w:rsidR="00CC5CB4" w:rsidRPr="005C5DC7" w:rsidRDefault="0094506F" w:rsidP="00457B22">
      <w:pPr>
        <w:ind w:left="720"/>
        <w:jc w:val="both"/>
        <w:rPr>
          <w:rFonts w:ascii="Arial" w:hAnsi="Arial" w:cs="Arial"/>
        </w:rPr>
      </w:pPr>
      <w:r w:rsidRPr="005C5DC7">
        <w:rPr>
          <w:rFonts w:ascii="Arial" w:hAnsi="Arial" w:cs="Arial"/>
        </w:rPr>
        <w:t xml:space="preserve">We </w:t>
      </w:r>
      <w:r w:rsidR="00DC507C" w:rsidRPr="005C5DC7">
        <w:rPr>
          <w:rFonts w:ascii="Arial" w:hAnsi="Arial" w:cs="Arial"/>
        </w:rPr>
        <w:t>require</w:t>
      </w:r>
      <w:r w:rsidR="0010505D" w:rsidRPr="005C5DC7">
        <w:rPr>
          <w:rFonts w:ascii="Arial" w:hAnsi="Arial" w:cs="Arial"/>
        </w:rPr>
        <w:t xml:space="preserve"> innovative</w:t>
      </w:r>
      <w:r w:rsidR="00987A0E" w:rsidRPr="005C5DC7">
        <w:rPr>
          <w:rFonts w:ascii="Arial" w:hAnsi="Arial" w:cs="Arial"/>
        </w:rPr>
        <w:t xml:space="preserve">, forward thinking </w:t>
      </w:r>
      <w:r w:rsidR="00DC507C" w:rsidRPr="005C5DC7">
        <w:rPr>
          <w:rFonts w:ascii="Arial" w:hAnsi="Arial" w:cs="Arial"/>
        </w:rPr>
        <w:t xml:space="preserve">Providers </w:t>
      </w:r>
      <w:r w:rsidR="00987A0E" w:rsidRPr="005C5DC7">
        <w:rPr>
          <w:rFonts w:ascii="Arial" w:hAnsi="Arial" w:cs="Arial"/>
        </w:rPr>
        <w:t xml:space="preserve">to </w:t>
      </w:r>
      <w:r w:rsidR="00457B22" w:rsidRPr="005C5DC7">
        <w:rPr>
          <w:rFonts w:ascii="Arial" w:hAnsi="Arial" w:cs="Arial"/>
        </w:rPr>
        <w:t xml:space="preserve">potentially </w:t>
      </w:r>
      <w:r w:rsidR="00987A0E" w:rsidRPr="005C5DC7">
        <w:rPr>
          <w:rFonts w:ascii="Arial" w:hAnsi="Arial" w:cs="Arial"/>
        </w:rPr>
        <w:t xml:space="preserve">enter a </w:t>
      </w:r>
      <w:r w:rsidR="00026FC1" w:rsidRPr="005C5DC7">
        <w:rPr>
          <w:rFonts w:ascii="Arial" w:hAnsi="Arial" w:cs="Arial"/>
        </w:rPr>
        <w:t>longer-</w:t>
      </w:r>
      <w:r w:rsidR="00987A0E" w:rsidRPr="005C5DC7">
        <w:rPr>
          <w:rFonts w:ascii="Arial" w:hAnsi="Arial" w:cs="Arial"/>
        </w:rPr>
        <w:t>term contract, avoiding spot purchase arrangements</w:t>
      </w:r>
      <w:r w:rsidR="00026FC1" w:rsidRPr="005C5DC7">
        <w:rPr>
          <w:rFonts w:ascii="Arial" w:hAnsi="Arial" w:cs="Arial"/>
        </w:rPr>
        <w:t>,</w:t>
      </w:r>
      <w:r w:rsidR="00987A0E" w:rsidRPr="005C5DC7">
        <w:rPr>
          <w:rFonts w:ascii="Arial" w:hAnsi="Arial" w:cs="Arial"/>
        </w:rPr>
        <w:t xml:space="preserve"> to create stability for the </w:t>
      </w:r>
      <w:r w:rsidR="0010505D" w:rsidRPr="005C5DC7">
        <w:rPr>
          <w:rFonts w:ascii="Arial" w:hAnsi="Arial" w:cs="Arial"/>
        </w:rPr>
        <w:t>client group</w:t>
      </w:r>
      <w:r w:rsidR="00987A0E" w:rsidRPr="005C5DC7">
        <w:rPr>
          <w:rFonts w:ascii="Arial" w:hAnsi="Arial" w:cs="Arial"/>
        </w:rPr>
        <w:t>, the provider and the system</w:t>
      </w:r>
      <w:r w:rsidR="0010505D" w:rsidRPr="005C5DC7">
        <w:rPr>
          <w:rFonts w:ascii="Arial" w:hAnsi="Arial" w:cs="Arial"/>
        </w:rPr>
        <w:t>, to ensure  the most complex individuals can be supported  safely and appropriately in one location</w:t>
      </w:r>
      <w:r w:rsidR="00EF5BF3" w:rsidRPr="005C5DC7">
        <w:rPr>
          <w:rFonts w:ascii="Arial" w:hAnsi="Arial" w:cs="Arial"/>
        </w:rPr>
        <w:t>,</w:t>
      </w:r>
      <w:r w:rsidR="0010505D" w:rsidRPr="005C5DC7">
        <w:rPr>
          <w:rFonts w:ascii="Arial" w:hAnsi="Arial" w:cs="Arial"/>
        </w:rPr>
        <w:t xml:space="preserve"> ensuring as their needs change</w:t>
      </w:r>
      <w:r w:rsidR="00EF5BF3" w:rsidRPr="005C5DC7">
        <w:rPr>
          <w:rFonts w:ascii="Arial" w:hAnsi="Arial" w:cs="Arial"/>
        </w:rPr>
        <w:t>,</w:t>
      </w:r>
      <w:r w:rsidR="0010505D" w:rsidRPr="005C5DC7">
        <w:rPr>
          <w:rFonts w:ascii="Arial" w:hAnsi="Arial" w:cs="Arial"/>
        </w:rPr>
        <w:t xml:space="preserve"> there is the ability to step up and step down rather than have the upheaval of moving to a different location, </w:t>
      </w:r>
      <w:r w:rsidR="00EF5BF3" w:rsidRPr="005C5DC7">
        <w:rPr>
          <w:rFonts w:ascii="Arial" w:hAnsi="Arial" w:cs="Arial"/>
        </w:rPr>
        <w:t xml:space="preserve">also </w:t>
      </w:r>
      <w:r w:rsidR="0010505D" w:rsidRPr="005C5DC7">
        <w:rPr>
          <w:rFonts w:ascii="Arial" w:hAnsi="Arial" w:cs="Arial"/>
        </w:rPr>
        <w:t>providing end of life care when required</w:t>
      </w:r>
      <w:r w:rsidR="00987A0E" w:rsidRPr="005C5DC7">
        <w:rPr>
          <w:rFonts w:ascii="Arial" w:hAnsi="Arial" w:cs="Arial"/>
        </w:rPr>
        <w:t>.</w:t>
      </w:r>
      <w:r w:rsidR="0010505D" w:rsidRPr="005C5DC7">
        <w:rPr>
          <w:rFonts w:ascii="Arial" w:hAnsi="Arial" w:cs="Arial"/>
        </w:rPr>
        <w:t xml:space="preserve">  </w:t>
      </w:r>
    </w:p>
    <w:p w14:paraId="2F56C789" w14:textId="2F399405" w:rsidR="005959D6" w:rsidRPr="005C5DC7" w:rsidRDefault="0010505D" w:rsidP="00457B22">
      <w:pPr>
        <w:ind w:left="720"/>
        <w:jc w:val="both"/>
        <w:rPr>
          <w:rFonts w:ascii="Arial" w:hAnsi="Arial" w:cs="Arial"/>
        </w:rPr>
      </w:pPr>
      <w:r w:rsidRPr="005C5DC7">
        <w:rPr>
          <w:rFonts w:ascii="Arial" w:hAnsi="Arial" w:cs="Arial"/>
        </w:rPr>
        <w:t>In view of the impact of C</w:t>
      </w:r>
      <w:r w:rsidR="00CC5CB4" w:rsidRPr="005C5DC7">
        <w:rPr>
          <w:rFonts w:ascii="Arial" w:hAnsi="Arial" w:cs="Arial"/>
        </w:rPr>
        <w:t>OVID</w:t>
      </w:r>
      <w:r w:rsidRPr="005C5DC7">
        <w:rPr>
          <w:rFonts w:ascii="Arial" w:hAnsi="Arial" w:cs="Arial"/>
        </w:rPr>
        <w:t xml:space="preserve"> we envisage this is may be a timely opportunity for existing </w:t>
      </w:r>
      <w:r w:rsidR="00CC5CB4" w:rsidRPr="005C5DC7">
        <w:rPr>
          <w:rFonts w:ascii="Arial" w:hAnsi="Arial" w:cs="Arial"/>
        </w:rPr>
        <w:t xml:space="preserve">Providers </w:t>
      </w:r>
      <w:r w:rsidRPr="005C5DC7">
        <w:rPr>
          <w:rFonts w:ascii="Arial" w:hAnsi="Arial" w:cs="Arial"/>
        </w:rPr>
        <w:t xml:space="preserve">to flex current care provision, or for new </w:t>
      </w:r>
      <w:r w:rsidR="00CC5CB4" w:rsidRPr="005C5DC7">
        <w:rPr>
          <w:rFonts w:ascii="Arial" w:hAnsi="Arial" w:cs="Arial"/>
        </w:rPr>
        <w:t xml:space="preserve">Providers </w:t>
      </w:r>
      <w:r w:rsidRPr="005C5DC7">
        <w:rPr>
          <w:rFonts w:ascii="Arial" w:hAnsi="Arial" w:cs="Arial"/>
        </w:rPr>
        <w:t xml:space="preserve">to develop a model that can meet the needs of the Bolton population. </w:t>
      </w:r>
    </w:p>
    <w:p w14:paraId="2F3192FC" w14:textId="77777777" w:rsidR="00FA0173" w:rsidRPr="005C5DC7" w:rsidRDefault="00FA0173" w:rsidP="00FA0173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p w14:paraId="1BE09A93" w14:textId="74E9F759" w:rsidR="00FA0173" w:rsidRPr="005C5DC7" w:rsidRDefault="00FA0173" w:rsidP="00446B1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 xml:space="preserve">Please provide a summary/Introduction about your organisation, outlining your current </w:t>
      </w:r>
      <w:r w:rsidR="00C419AA" w:rsidRPr="005C5DC7">
        <w:rPr>
          <w:rFonts w:ascii="Arial" w:hAnsi="Arial" w:cs="Arial"/>
          <w:sz w:val="22"/>
        </w:rPr>
        <w:t>S</w:t>
      </w:r>
      <w:r w:rsidRPr="005C5DC7">
        <w:rPr>
          <w:rFonts w:ascii="Arial" w:hAnsi="Arial" w:cs="Arial"/>
          <w:sz w:val="22"/>
        </w:rPr>
        <w:t xml:space="preserve">ervices and highlighting their relevance to the proposed </w:t>
      </w:r>
      <w:r w:rsidR="00C419AA" w:rsidRPr="005C5DC7">
        <w:rPr>
          <w:rFonts w:ascii="Arial" w:hAnsi="Arial" w:cs="Arial"/>
          <w:sz w:val="22"/>
        </w:rPr>
        <w:t>Service</w:t>
      </w:r>
      <w:r w:rsidRPr="005C5DC7">
        <w:rPr>
          <w:rFonts w:ascii="Arial" w:hAnsi="Arial" w:cs="Arial"/>
          <w:sz w:val="22"/>
        </w:rPr>
        <w:t>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FC5E61" w:rsidRPr="005C5DC7" w14:paraId="3DA0554D" w14:textId="77777777" w:rsidTr="00387643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1296C8C1" w14:textId="77777777" w:rsidR="00FC5E61" w:rsidRPr="005C5DC7" w:rsidRDefault="00FC5E61" w:rsidP="0038764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5C5DC7" w14:paraId="03267779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4AF545DC" w14:textId="77777777" w:rsidR="00FC5E61" w:rsidRPr="005C5DC7" w:rsidRDefault="00FC5E61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3E85EF6D" w14:textId="77777777" w:rsidR="00FC5E61" w:rsidRPr="005C5DC7" w:rsidRDefault="00FC5E61" w:rsidP="00387643">
            <w:pPr>
              <w:pStyle w:val="Table"/>
              <w:rPr>
                <w:rFonts w:ascii="Arial" w:hAnsi="Arial" w:cs="Arial"/>
              </w:rPr>
            </w:pPr>
          </w:p>
          <w:p w14:paraId="333EEEA8" w14:textId="77777777" w:rsidR="0010505D" w:rsidRPr="005C5DC7" w:rsidRDefault="0010505D" w:rsidP="00387643">
            <w:pPr>
              <w:pStyle w:val="Table"/>
              <w:rPr>
                <w:rFonts w:ascii="Arial" w:hAnsi="Arial" w:cs="Arial"/>
              </w:rPr>
            </w:pPr>
          </w:p>
          <w:p w14:paraId="10567681" w14:textId="77777777" w:rsidR="0010505D" w:rsidRPr="005C5DC7" w:rsidRDefault="0010505D" w:rsidP="00387643">
            <w:pPr>
              <w:pStyle w:val="Table"/>
              <w:rPr>
                <w:rFonts w:ascii="Arial" w:hAnsi="Arial" w:cs="Arial"/>
              </w:rPr>
            </w:pPr>
          </w:p>
          <w:p w14:paraId="600CF3AD" w14:textId="77777777" w:rsidR="0010505D" w:rsidRPr="005C5DC7" w:rsidRDefault="0010505D" w:rsidP="00387643">
            <w:pPr>
              <w:pStyle w:val="Table"/>
              <w:rPr>
                <w:rFonts w:ascii="Arial" w:hAnsi="Arial" w:cs="Arial"/>
              </w:rPr>
            </w:pPr>
          </w:p>
          <w:p w14:paraId="6BED1241" w14:textId="77777777" w:rsidR="0010505D" w:rsidRPr="005C5DC7" w:rsidRDefault="0010505D" w:rsidP="00387643">
            <w:pPr>
              <w:pStyle w:val="Table"/>
              <w:rPr>
                <w:rFonts w:ascii="Arial" w:hAnsi="Arial" w:cs="Arial"/>
              </w:rPr>
            </w:pPr>
          </w:p>
          <w:p w14:paraId="00E242BA" w14:textId="77777777" w:rsidR="0010505D" w:rsidRPr="005C5DC7" w:rsidRDefault="0010505D" w:rsidP="00387643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75C1FC46" w14:textId="77777777" w:rsidR="001B51B8" w:rsidRPr="005C5DC7" w:rsidRDefault="001B51B8" w:rsidP="00AB4026">
      <w:pPr>
        <w:ind w:left="720"/>
        <w:rPr>
          <w:rFonts w:ascii="Arial" w:hAnsi="Arial" w:cs="Arial"/>
        </w:rPr>
      </w:pPr>
    </w:p>
    <w:p w14:paraId="2DF81249" w14:textId="77777777" w:rsidR="0010505D" w:rsidRPr="005C5DC7" w:rsidRDefault="0010505D" w:rsidP="00AB4026">
      <w:pPr>
        <w:ind w:left="720"/>
        <w:rPr>
          <w:rFonts w:ascii="Arial" w:hAnsi="Arial" w:cs="Arial"/>
        </w:rPr>
      </w:pPr>
    </w:p>
    <w:p w14:paraId="20E2479F" w14:textId="77777777" w:rsidR="0010505D" w:rsidRPr="005C5DC7" w:rsidRDefault="0010505D" w:rsidP="00AB4026">
      <w:pPr>
        <w:ind w:left="720"/>
        <w:rPr>
          <w:rFonts w:ascii="Arial" w:hAnsi="Arial" w:cs="Arial"/>
        </w:rPr>
      </w:pPr>
    </w:p>
    <w:p w14:paraId="73A77EED" w14:textId="4228D85D" w:rsidR="00AB4026" w:rsidRPr="005C5DC7" w:rsidRDefault="00A00EC9" w:rsidP="00C419AA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lastRenderedPageBreak/>
        <w:t xml:space="preserve">If you have specific expertise and experience in providing </w:t>
      </w:r>
      <w:r w:rsidR="00AD5C16" w:rsidRPr="005C5DC7">
        <w:rPr>
          <w:rFonts w:ascii="Arial" w:hAnsi="Arial" w:cs="Arial"/>
          <w:sz w:val="22"/>
        </w:rPr>
        <w:t>this type of service</w:t>
      </w:r>
      <w:r w:rsidR="00C419AA" w:rsidRPr="005C5DC7">
        <w:rPr>
          <w:rFonts w:ascii="Arial" w:hAnsi="Arial" w:cs="Arial"/>
          <w:sz w:val="22"/>
        </w:rPr>
        <w:t>,</w:t>
      </w:r>
      <w:r w:rsidR="00AD5C16" w:rsidRPr="005C5DC7">
        <w:rPr>
          <w:rFonts w:ascii="Arial" w:hAnsi="Arial" w:cs="Arial"/>
          <w:sz w:val="22"/>
        </w:rPr>
        <w:t xml:space="preserve"> or </w:t>
      </w:r>
      <w:r w:rsidR="00E852B1" w:rsidRPr="005C5DC7">
        <w:rPr>
          <w:rFonts w:ascii="Arial" w:hAnsi="Arial" w:cs="Arial"/>
          <w:sz w:val="22"/>
        </w:rPr>
        <w:t>similar,</w:t>
      </w:r>
      <w:r w:rsidR="00457B22" w:rsidRPr="005C5DC7">
        <w:rPr>
          <w:rFonts w:ascii="Arial" w:hAnsi="Arial" w:cs="Arial"/>
          <w:sz w:val="22"/>
        </w:rPr>
        <w:t xml:space="preserve"> please provide details of this including </w:t>
      </w:r>
      <w:r w:rsidR="002C2E64" w:rsidRPr="005C5DC7">
        <w:rPr>
          <w:rFonts w:ascii="Arial" w:hAnsi="Arial" w:cs="Arial"/>
          <w:sz w:val="22"/>
        </w:rPr>
        <w:t xml:space="preserve">a track record of </w:t>
      </w:r>
      <w:r w:rsidR="00457B22" w:rsidRPr="005C5DC7">
        <w:rPr>
          <w:rFonts w:ascii="Arial" w:hAnsi="Arial" w:cs="Arial"/>
          <w:sz w:val="22"/>
        </w:rPr>
        <w:t xml:space="preserve">experience, quality </w:t>
      </w:r>
      <w:r w:rsidR="00C419AA" w:rsidRPr="005C5DC7">
        <w:rPr>
          <w:rFonts w:ascii="Arial" w:hAnsi="Arial" w:cs="Arial"/>
          <w:sz w:val="22"/>
        </w:rPr>
        <w:t>p</w:t>
      </w:r>
      <w:r w:rsidR="00457B22" w:rsidRPr="005C5DC7">
        <w:rPr>
          <w:rFonts w:ascii="Arial" w:hAnsi="Arial" w:cs="Arial"/>
          <w:sz w:val="22"/>
        </w:rPr>
        <w:t>erformance, outcomes</w:t>
      </w:r>
      <w:r w:rsidR="002B4532" w:rsidRPr="005C5DC7">
        <w:rPr>
          <w:rFonts w:ascii="Arial" w:hAnsi="Arial" w:cs="Arial"/>
          <w:sz w:val="22"/>
        </w:rPr>
        <w:t xml:space="preserve"> and</w:t>
      </w:r>
      <w:r w:rsidR="00457B22" w:rsidRPr="005C5DC7">
        <w:rPr>
          <w:rFonts w:ascii="Arial" w:hAnsi="Arial" w:cs="Arial"/>
          <w:sz w:val="22"/>
        </w:rPr>
        <w:t xml:space="preserve"> how links </w:t>
      </w:r>
      <w:r w:rsidR="002B4532" w:rsidRPr="005C5DC7">
        <w:rPr>
          <w:rFonts w:ascii="Arial" w:hAnsi="Arial" w:cs="Arial"/>
          <w:sz w:val="22"/>
        </w:rPr>
        <w:t>with the local</w:t>
      </w:r>
      <w:r w:rsidR="00457B22" w:rsidRPr="005C5DC7">
        <w:rPr>
          <w:rFonts w:ascii="Arial" w:hAnsi="Arial" w:cs="Arial"/>
          <w:sz w:val="22"/>
        </w:rPr>
        <w:t xml:space="preserve"> communit</w:t>
      </w:r>
      <w:r w:rsidR="00E97C44" w:rsidRPr="005C5DC7">
        <w:rPr>
          <w:rFonts w:ascii="Arial" w:hAnsi="Arial" w:cs="Arial"/>
          <w:sz w:val="22"/>
        </w:rPr>
        <w:t xml:space="preserve">y </w:t>
      </w:r>
      <w:r w:rsidR="00AB4026" w:rsidRPr="005C5DC7">
        <w:rPr>
          <w:rFonts w:ascii="Arial" w:hAnsi="Arial" w:cs="Arial"/>
          <w:sz w:val="22"/>
        </w:rPr>
        <w:t xml:space="preserve">are </w:t>
      </w:r>
      <w:r w:rsidR="00E97C44" w:rsidRPr="005C5DC7">
        <w:rPr>
          <w:rFonts w:ascii="Arial" w:hAnsi="Arial" w:cs="Arial"/>
          <w:sz w:val="22"/>
        </w:rPr>
        <w:t xml:space="preserve">built, encouraged, </w:t>
      </w:r>
      <w:r w:rsidR="002B4532" w:rsidRPr="005C5DC7">
        <w:rPr>
          <w:rFonts w:ascii="Arial" w:hAnsi="Arial" w:cs="Arial"/>
          <w:sz w:val="22"/>
        </w:rPr>
        <w:t>sustained,</w:t>
      </w:r>
      <w:r w:rsidR="00E97C44" w:rsidRPr="005C5DC7">
        <w:rPr>
          <w:rFonts w:ascii="Arial" w:hAnsi="Arial" w:cs="Arial"/>
          <w:sz w:val="22"/>
        </w:rPr>
        <w:t xml:space="preserve"> and </w:t>
      </w:r>
      <w:r w:rsidR="00457B22" w:rsidRPr="005C5DC7">
        <w:rPr>
          <w:rFonts w:ascii="Arial" w:hAnsi="Arial" w:cs="Arial"/>
          <w:sz w:val="22"/>
        </w:rPr>
        <w:t>managed</w:t>
      </w:r>
      <w:r w:rsidR="00AB4026" w:rsidRPr="005C5DC7">
        <w:rPr>
          <w:rFonts w:ascii="Arial" w:hAnsi="Arial" w:cs="Arial"/>
          <w:sz w:val="22"/>
        </w:rPr>
        <w:t xml:space="preserve">. </w:t>
      </w:r>
    </w:p>
    <w:p w14:paraId="7BBD2D13" w14:textId="2DB87A63" w:rsidR="00AB4026" w:rsidRPr="005C5DC7" w:rsidRDefault="00AB4026" w:rsidP="00AB4026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i/>
          <w:iCs/>
          <w:sz w:val="22"/>
        </w:rPr>
      </w:pPr>
      <w:r w:rsidRPr="005C5DC7">
        <w:rPr>
          <w:rFonts w:ascii="Arial" w:hAnsi="Arial" w:cs="Arial"/>
          <w:i/>
          <w:iCs/>
          <w:sz w:val="22"/>
        </w:rPr>
        <w:t xml:space="preserve">If you have any relevant service specifications either attach or advise how the </w:t>
      </w:r>
      <w:r w:rsidR="002B4532" w:rsidRPr="005C5DC7">
        <w:rPr>
          <w:rFonts w:ascii="Arial" w:hAnsi="Arial" w:cs="Arial"/>
          <w:i/>
          <w:iCs/>
          <w:sz w:val="22"/>
        </w:rPr>
        <w:t xml:space="preserve">Commissioners </w:t>
      </w:r>
      <w:r w:rsidRPr="005C5DC7">
        <w:rPr>
          <w:rFonts w:ascii="Arial" w:hAnsi="Arial" w:cs="Arial"/>
          <w:i/>
          <w:iCs/>
          <w:sz w:val="22"/>
        </w:rPr>
        <w:t>can obtain a copy.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E35970" w:rsidRPr="005C5DC7" w14:paraId="2E7F4AEB" w14:textId="77777777" w:rsidTr="00AB4026">
        <w:trPr>
          <w:trHeight w:val="405"/>
        </w:trPr>
        <w:tc>
          <w:tcPr>
            <w:tcW w:w="9639" w:type="dxa"/>
            <w:shd w:val="clear" w:color="auto" w:fill="365F91" w:themeFill="accent1" w:themeFillShade="BF"/>
          </w:tcPr>
          <w:p w14:paraId="23773029" w14:textId="77777777" w:rsidR="00E35970" w:rsidRPr="005C5DC7" w:rsidRDefault="00E35970" w:rsidP="0038764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5C5DC7" w14:paraId="39A3845A" w14:textId="77777777" w:rsidTr="00AB4026">
        <w:trPr>
          <w:trHeight w:val="687"/>
        </w:trPr>
        <w:tc>
          <w:tcPr>
            <w:tcW w:w="9639" w:type="dxa"/>
            <w:shd w:val="clear" w:color="auto" w:fill="auto"/>
          </w:tcPr>
          <w:p w14:paraId="6469F1C9" w14:textId="3144A6CC" w:rsidR="00E35970" w:rsidRPr="005C5DC7" w:rsidRDefault="00E35970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31BFC0D8" w14:textId="49588F0E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574FA27" w14:textId="77777777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4F6D92BF" w14:textId="77777777" w:rsidR="00E35970" w:rsidRPr="005C5DC7" w:rsidRDefault="00E35970" w:rsidP="00387643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511937CD" w14:textId="77777777" w:rsidR="00AB4026" w:rsidRPr="005C5DC7" w:rsidRDefault="00AB4026" w:rsidP="00E35970">
      <w:pPr>
        <w:ind w:firstLine="720"/>
        <w:rPr>
          <w:rFonts w:ascii="Arial" w:hAnsi="Arial" w:cs="Arial"/>
        </w:rPr>
      </w:pPr>
    </w:p>
    <w:p w14:paraId="4F7E9BC6" w14:textId="3323AADB" w:rsidR="00AB4026" w:rsidRPr="005C5DC7" w:rsidRDefault="00AB4026" w:rsidP="00AB4026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>If you provide any dementia services for those with complex needs, or behaviours that challenge</w:t>
      </w:r>
      <w:r w:rsidR="00153658" w:rsidRPr="005C5DC7">
        <w:rPr>
          <w:rFonts w:ascii="Arial" w:hAnsi="Arial" w:cs="Arial"/>
          <w:sz w:val="22"/>
        </w:rPr>
        <w:t>,</w:t>
      </w:r>
      <w:r w:rsidRPr="005C5DC7">
        <w:rPr>
          <w:rFonts w:ascii="Arial" w:hAnsi="Arial" w:cs="Arial"/>
          <w:sz w:val="22"/>
        </w:rPr>
        <w:t xml:space="preserve"> please could you advise </w:t>
      </w:r>
      <w:r w:rsidR="0010505D" w:rsidRPr="005C5DC7">
        <w:rPr>
          <w:rFonts w:ascii="Arial" w:hAnsi="Arial" w:cs="Arial"/>
          <w:sz w:val="22"/>
        </w:rPr>
        <w:t xml:space="preserve">of </w:t>
      </w:r>
      <w:r w:rsidRPr="005C5DC7">
        <w:rPr>
          <w:rFonts w:ascii="Arial" w:hAnsi="Arial" w:cs="Arial"/>
          <w:sz w:val="22"/>
        </w:rPr>
        <w:t>your average bed cost</w:t>
      </w:r>
      <w:r w:rsidR="0010505D" w:rsidRPr="005C5DC7">
        <w:rPr>
          <w:rFonts w:ascii="Arial" w:hAnsi="Arial" w:cs="Arial"/>
          <w:sz w:val="22"/>
        </w:rPr>
        <w:t>, including your cost for</w:t>
      </w:r>
      <w:r w:rsidR="008508C3" w:rsidRPr="005C5DC7">
        <w:rPr>
          <w:rFonts w:ascii="Arial" w:hAnsi="Arial" w:cs="Arial"/>
          <w:sz w:val="22"/>
        </w:rPr>
        <w:t xml:space="preserve"> addition</w:t>
      </w:r>
      <w:r w:rsidR="00153658" w:rsidRPr="005C5DC7">
        <w:rPr>
          <w:rFonts w:ascii="Arial" w:hAnsi="Arial" w:cs="Arial"/>
          <w:sz w:val="22"/>
        </w:rPr>
        <w:t>al</w:t>
      </w:r>
      <w:r w:rsidR="008508C3" w:rsidRPr="005C5DC7">
        <w:rPr>
          <w:rFonts w:ascii="Arial" w:hAnsi="Arial" w:cs="Arial"/>
          <w:sz w:val="22"/>
        </w:rPr>
        <w:t xml:space="preserve"> 1:1 observation</w:t>
      </w:r>
      <w:r w:rsidR="00153658" w:rsidRPr="005C5DC7">
        <w:rPr>
          <w:rFonts w:ascii="Arial" w:hAnsi="Arial" w:cs="Arial"/>
          <w:sz w:val="22"/>
        </w:rPr>
        <w:t>,</w:t>
      </w:r>
      <w:r w:rsidR="008508C3" w:rsidRPr="005C5DC7">
        <w:rPr>
          <w:rFonts w:ascii="Arial" w:hAnsi="Arial" w:cs="Arial"/>
          <w:sz w:val="22"/>
        </w:rPr>
        <w:t xml:space="preserve"> </w:t>
      </w:r>
      <w:r w:rsidR="005C5DC7">
        <w:rPr>
          <w:rFonts w:ascii="Arial" w:hAnsi="Arial" w:cs="Arial"/>
          <w:sz w:val="22"/>
        </w:rPr>
        <w:t>where</w:t>
      </w:r>
      <w:r w:rsidR="005C5DC7" w:rsidRPr="005C5DC7">
        <w:rPr>
          <w:rFonts w:ascii="Arial" w:hAnsi="Arial" w:cs="Arial"/>
          <w:sz w:val="22"/>
        </w:rPr>
        <w:t xml:space="preserve"> </w:t>
      </w:r>
      <w:r w:rsidR="008508C3" w:rsidRPr="005C5DC7">
        <w:rPr>
          <w:rFonts w:ascii="Arial" w:hAnsi="Arial" w:cs="Arial"/>
          <w:sz w:val="22"/>
        </w:rPr>
        <w:t>applicable</w:t>
      </w:r>
      <w:r w:rsidR="0010505D" w:rsidRPr="005C5DC7">
        <w:rPr>
          <w:rFonts w:ascii="Arial" w:hAnsi="Arial" w:cs="Arial"/>
          <w:sz w:val="22"/>
        </w:rPr>
        <w:t xml:space="preserve"> and any information on current support options/</w:t>
      </w:r>
      <w:r w:rsidR="00D65EE0" w:rsidRPr="005C5DC7">
        <w:rPr>
          <w:rFonts w:ascii="Arial" w:hAnsi="Arial" w:cs="Arial"/>
          <w:sz w:val="22"/>
        </w:rPr>
        <w:t>initiatives which</w:t>
      </w:r>
      <w:r w:rsidR="0010505D" w:rsidRPr="005C5DC7">
        <w:rPr>
          <w:rFonts w:ascii="Arial" w:hAnsi="Arial" w:cs="Arial"/>
          <w:sz w:val="22"/>
        </w:rPr>
        <w:t xml:space="preserve"> assist to provide services within agreed resources</w:t>
      </w:r>
      <w:r w:rsidR="00153658" w:rsidRPr="005C5DC7">
        <w:rPr>
          <w:rFonts w:ascii="Arial" w:hAnsi="Arial" w:cs="Arial"/>
          <w:sz w:val="22"/>
        </w:rPr>
        <w:t>,</w:t>
      </w:r>
      <w:r w:rsidR="0010505D" w:rsidRPr="005C5DC7">
        <w:rPr>
          <w:rFonts w:ascii="Arial" w:hAnsi="Arial" w:cs="Arial"/>
          <w:sz w:val="22"/>
        </w:rPr>
        <w:t xml:space="preserve"> avoiding additional unforeseen costs.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AB4026" w:rsidRPr="005C5DC7" w14:paraId="504B6595" w14:textId="77777777" w:rsidTr="00387643">
        <w:trPr>
          <w:trHeight w:val="405"/>
        </w:trPr>
        <w:tc>
          <w:tcPr>
            <w:tcW w:w="9639" w:type="dxa"/>
            <w:shd w:val="clear" w:color="auto" w:fill="365F91" w:themeFill="accent1" w:themeFillShade="BF"/>
          </w:tcPr>
          <w:p w14:paraId="472ACEC6" w14:textId="77777777" w:rsidR="00AB4026" w:rsidRPr="005C5DC7" w:rsidRDefault="00AB4026" w:rsidP="0038764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AB4026" w:rsidRPr="005C5DC7" w14:paraId="56C3F902" w14:textId="77777777" w:rsidTr="00387643">
        <w:trPr>
          <w:trHeight w:val="687"/>
        </w:trPr>
        <w:tc>
          <w:tcPr>
            <w:tcW w:w="9639" w:type="dxa"/>
            <w:shd w:val="clear" w:color="auto" w:fill="auto"/>
          </w:tcPr>
          <w:p w14:paraId="7784F54B" w14:textId="77777777" w:rsidR="00AB4026" w:rsidRPr="005C5DC7" w:rsidRDefault="00AB4026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32F193C3" w14:textId="77777777" w:rsidR="00AB4026" w:rsidRPr="005C5DC7" w:rsidRDefault="00AB4026" w:rsidP="00387643">
            <w:pPr>
              <w:pStyle w:val="Table"/>
              <w:rPr>
                <w:rFonts w:ascii="Arial" w:hAnsi="Arial" w:cs="Arial"/>
              </w:rPr>
            </w:pPr>
          </w:p>
          <w:p w14:paraId="3EDB9CD4" w14:textId="77777777" w:rsidR="005C5DC7" w:rsidRPr="005C5DC7" w:rsidRDefault="005C5DC7" w:rsidP="00387643">
            <w:pPr>
              <w:pStyle w:val="Table"/>
              <w:rPr>
                <w:rFonts w:ascii="Arial" w:hAnsi="Arial" w:cs="Arial"/>
              </w:rPr>
            </w:pPr>
          </w:p>
          <w:p w14:paraId="42C33B3A" w14:textId="43E18C99" w:rsidR="005C5DC7" w:rsidRPr="005C5DC7" w:rsidRDefault="005C5DC7" w:rsidP="00387643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3734B2DF" w14:textId="77777777" w:rsidR="008508C3" w:rsidRPr="005C5DC7" w:rsidRDefault="008508C3" w:rsidP="0010505D">
      <w:pPr>
        <w:rPr>
          <w:rFonts w:ascii="Arial" w:hAnsi="Arial" w:cs="Arial"/>
        </w:rPr>
      </w:pPr>
    </w:p>
    <w:p w14:paraId="62B662B7" w14:textId="77777777" w:rsidR="008508C3" w:rsidRPr="005C5DC7" w:rsidRDefault="008508C3" w:rsidP="008508C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 xml:space="preserve">How are changes in need managed currently and what are the barriers/obstacles which you think could be addressed differently in a new model, thinking about how to avoid people having to move to a different service/provider as their needs change.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8508C3" w:rsidRPr="005C5DC7" w14:paraId="3CE44AD6" w14:textId="77777777" w:rsidTr="00387643">
        <w:trPr>
          <w:trHeight w:val="405"/>
        </w:trPr>
        <w:tc>
          <w:tcPr>
            <w:tcW w:w="9639" w:type="dxa"/>
            <w:shd w:val="clear" w:color="auto" w:fill="365F91" w:themeFill="accent1" w:themeFillShade="BF"/>
          </w:tcPr>
          <w:p w14:paraId="09F5FC7F" w14:textId="77777777" w:rsidR="008508C3" w:rsidRPr="005C5DC7" w:rsidRDefault="008508C3" w:rsidP="0038764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8508C3" w:rsidRPr="005C5DC7" w14:paraId="4ECDC263" w14:textId="77777777" w:rsidTr="00387643">
        <w:trPr>
          <w:trHeight w:val="687"/>
        </w:trPr>
        <w:tc>
          <w:tcPr>
            <w:tcW w:w="9639" w:type="dxa"/>
            <w:shd w:val="clear" w:color="auto" w:fill="auto"/>
          </w:tcPr>
          <w:p w14:paraId="1D17BE26" w14:textId="7DFF781B" w:rsidR="008508C3" w:rsidRPr="005C5DC7" w:rsidRDefault="008508C3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4CAF8D15" w14:textId="2164102F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6CD9C57" w14:textId="77777777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32E67971" w14:textId="77777777" w:rsidR="008508C3" w:rsidRPr="005C5DC7" w:rsidRDefault="008508C3" w:rsidP="00387643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6A71DBE" w14:textId="77777777" w:rsidR="008508C3" w:rsidRPr="005C5DC7" w:rsidRDefault="008508C3" w:rsidP="008508C3">
      <w:pPr>
        <w:ind w:left="720"/>
        <w:rPr>
          <w:rFonts w:ascii="Arial" w:hAnsi="Arial" w:cs="Arial"/>
        </w:rPr>
      </w:pPr>
    </w:p>
    <w:p w14:paraId="142CCA55" w14:textId="5184A6B7" w:rsidR="008508C3" w:rsidRPr="005C5DC7" w:rsidRDefault="008508C3" w:rsidP="008508C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 xml:space="preserve">Do you know of any </w:t>
      </w:r>
      <w:r w:rsidR="005C5DC7" w:rsidRPr="005C5DC7">
        <w:rPr>
          <w:rFonts w:ascii="Arial" w:hAnsi="Arial" w:cs="Arial"/>
          <w:sz w:val="22"/>
        </w:rPr>
        <w:t>step-</w:t>
      </w:r>
      <w:r w:rsidRPr="005C5DC7">
        <w:rPr>
          <w:rFonts w:ascii="Arial" w:hAnsi="Arial" w:cs="Arial"/>
          <w:sz w:val="22"/>
        </w:rPr>
        <w:t>up</w:t>
      </w:r>
      <w:r w:rsidR="005C5DC7" w:rsidRPr="005C5DC7">
        <w:rPr>
          <w:rFonts w:ascii="Arial" w:hAnsi="Arial" w:cs="Arial"/>
          <w:sz w:val="22"/>
        </w:rPr>
        <w:t>/</w:t>
      </w:r>
      <w:r w:rsidRPr="005C5DC7">
        <w:rPr>
          <w:rFonts w:ascii="Arial" w:hAnsi="Arial" w:cs="Arial"/>
          <w:sz w:val="22"/>
        </w:rPr>
        <w:t>step</w:t>
      </w:r>
      <w:r w:rsidR="005C5DC7" w:rsidRPr="005C5DC7">
        <w:rPr>
          <w:rFonts w:ascii="Arial" w:hAnsi="Arial" w:cs="Arial"/>
          <w:sz w:val="22"/>
        </w:rPr>
        <w:t>-</w:t>
      </w:r>
      <w:r w:rsidRPr="005C5DC7">
        <w:rPr>
          <w:rFonts w:ascii="Arial" w:hAnsi="Arial" w:cs="Arial"/>
          <w:sz w:val="22"/>
        </w:rPr>
        <w:t>down facilities that cu</w:t>
      </w:r>
      <w:r w:rsidR="0010505D" w:rsidRPr="005C5DC7">
        <w:rPr>
          <w:rFonts w:ascii="Arial" w:hAnsi="Arial" w:cs="Arial"/>
          <w:sz w:val="22"/>
        </w:rPr>
        <w:t>r</w:t>
      </w:r>
      <w:r w:rsidR="00D65EE0" w:rsidRPr="005C5DC7">
        <w:rPr>
          <w:rFonts w:ascii="Arial" w:hAnsi="Arial" w:cs="Arial"/>
          <w:sz w:val="22"/>
        </w:rPr>
        <w:t>rently work successfully</w:t>
      </w:r>
      <w:r w:rsidR="005C5DC7" w:rsidRPr="005C5DC7">
        <w:rPr>
          <w:rFonts w:ascii="Arial" w:hAnsi="Arial" w:cs="Arial"/>
          <w:sz w:val="22"/>
        </w:rPr>
        <w:t>,</w:t>
      </w:r>
      <w:r w:rsidR="00D65EE0" w:rsidRPr="005C5DC7">
        <w:rPr>
          <w:rFonts w:ascii="Arial" w:hAnsi="Arial" w:cs="Arial"/>
          <w:sz w:val="22"/>
        </w:rPr>
        <w:t xml:space="preserve"> </w:t>
      </w:r>
      <w:r w:rsidR="0010505D" w:rsidRPr="005C5DC7">
        <w:rPr>
          <w:rFonts w:ascii="Arial" w:hAnsi="Arial" w:cs="Arial"/>
          <w:sz w:val="22"/>
        </w:rPr>
        <w:t>without the resident</w:t>
      </w:r>
      <w:r w:rsidRPr="005C5DC7">
        <w:rPr>
          <w:rFonts w:ascii="Arial" w:hAnsi="Arial" w:cs="Arial"/>
          <w:sz w:val="22"/>
        </w:rPr>
        <w:t xml:space="preserve"> moving </w:t>
      </w:r>
      <w:r w:rsidR="005C5DC7" w:rsidRPr="005C5DC7">
        <w:rPr>
          <w:rFonts w:ascii="Arial" w:hAnsi="Arial" w:cs="Arial"/>
          <w:sz w:val="22"/>
        </w:rPr>
        <w:t>off-</w:t>
      </w:r>
      <w:r w:rsidRPr="005C5DC7">
        <w:rPr>
          <w:rFonts w:ascii="Arial" w:hAnsi="Arial" w:cs="Arial"/>
          <w:sz w:val="22"/>
        </w:rPr>
        <w:t xml:space="preserve">site as </w:t>
      </w:r>
      <w:r w:rsidR="00D65EE0" w:rsidRPr="005C5DC7">
        <w:rPr>
          <w:rFonts w:ascii="Arial" w:hAnsi="Arial" w:cs="Arial"/>
          <w:sz w:val="22"/>
        </w:rPr>
        <w:t xml:space="preserve">their </w:t>
      </w:r>
      <w:r w:rsidRPr="005C5DC7">
        <w:rPr>
          <w:rFonts w:ascii="Arial" w:hAnsi="Arial" w:cs="Arial"/>
          <w:sz w:val="22"/>
        </w:rPr>
        <w:t xml:space="preserve">needs change </w:t>
      </w:r>
      <w:r w:rsidR="0010505D" w:rsidRPr="005C5DC7">
        <w:rPr>
          <w:rFonts w:ascii="Arial" w:hAnsi="Arial" w:cs="Arial"/>
          <w:sz w:val="22"/>
        </w:rPr>
        <w:t xml:space="preserve">and please </w:t>
      </w:r>
      <w:r w:rsidRPr="005C5DC7">
        <w:rPr>
          <w:rFonts w:ascii="Arial" w:hAnsi="Arial" w:cs="Arial"/>
          <w:sz w:val="22"/>
        </w:rPr>
        <w:t xml:space="preserve">explain how this </w:t>
      </w:r>
      <w:r w:rsidR="005C5DC7" w:rsidRPr="005C5DC7">
        <w:rPr>
          <w:rFonts w:ascii="Arial" w:hAnsi="Arial" w:cs="Arial"/>
          <w:sz w:val="22"/>
        </w:rPr>
        <w:t>works?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8508C3" w:rsidRPr="005C5DC7" w14:paraId="5637DF78" w14:textId="77777777" w:rsidTr="00387643">
        <w:trPr>
          <w:trHeight w:val="405"/>
        </w:trPr>
        <w:tc>
          <w:tcPr>
            <w:tcW w:w="9639" w:type="dxa"/>
            <w:shd w:val="clear" w:color="auto" w:fill="365F91" w:themeFill="accent1" w:themeFillShade="BF"/>
          </w:tcPr>
          <w:p w14:paraId="59E58BFA" w14:textId="77777777" w:rsidR="008508C3" w:rsidRPr="005C5DC7" w:rsidRDefault="008508C3" w:rsidP="0038764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8508C3" w:rsidRPr="005C5DC7" w14:paraId="6BB16CAF" w14:textId="77777777" w:rsidTr="00387643">
        <w:trPr>
          <w:trHeight w:val="687"/>
        </w:trPr>
        <w:tc>
          <w:tcPr>
            <w:tcW w:w="9639" w:type="dxa"/>
            <w:shd w:val="clear" w:color="auto" w:fill="auto"/>
          </w:tcPr>
          <w:p w14:paraId="3884DCC8" w14:textId="768EABD2" w:rsidR="008508C3" w:rsidRPr="005C5DC7" w:rsidRDefault="008508C3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A628DE6" w14:textId="634CCC93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45116F2" w14:textId="770F05C8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65DBC26" w14:textId="77777777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C16A47E" w14:textId="77777777" w:rsidR="008508C3" w:rsidRPr="005C5DC7" w:rsidRDefault="008508C3" w:rsidP="00387643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10A35988" w14:textId="77777777" w:rsidR="008508C3" w:rsidRPr="005C5DC7" w:rsidRDefault="008508C3" w:rsidP="008508C3">
      <w:pPr>
        <w:ind w:left="720"/>
        <w:contextualSpacing/>
        <w:rPr>
          <w:rFonts w:ascii="Arial" w:hAnsi="Arial" w:cs="Arial"/>
        </w:rPr>
      </w:pPr>
    </w:p>
    <w:p w14:paraId="65AE75DE" w14:textId="364D7DA6" w:rsidR="00210829" w:rsidRPr="005C5DC7" w:rsidRDefault="00D65EE0" w:rsidP="008508C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lastRenderedPageBreak/>
        <w:t>If you were to deliver the s</w:t>
      </w:r>
      <w:r w:rsidR="00210829" w:rsidRPr="005C5DC7">
        <w:rPr>
          <w:rFonts w:ascii="Arial" w:hAnsi="Arial" w:cs="Arial"/>
          <w:sz w:val="22"/>
        </w:rPr>
        <w:t xml:space="preserve">ervice, would your solution involve solely your organisation, or would you intend to partner or </w:t>
      </w:r>
      <w:r w:rsidRPr="005C5DC7">
        <w:rPr>
          <w:rFonts w:ascii="Arial" w:hAnsi="Arial" w:cs="Arial"/>
          <w:sz w:val="22"/>
        </w:rPr>
        <w:t>sub-contract any aspect of the care provision</w:t>
      </w:r>
      <w:r w:rsidR="00210829" w:rsidRPr="005C5DC7">
        <w:rPr>
          <w:rFonts w:ascii="Arial" w:hAnsi="Arial" w:cs="Arial"/>
          <w:sz w:val="22"/>
        </w:rPr>
        <w:t xml:space="preserve">. </w:t>
      </w:r>
      <w:r w:rsidR="005C5DC7" w:rsidRPr="005C5DC7">
        <w:rPr>
          <w:rFonts w:ascii="Arial" w:hAnsi="Arial" w:cs="Arial"/>
          <w:sz w:val="22"/>
        </w:rPr>
        <w:t xml:space="preserve"> </w:t>
      </w:r>
      <w:r w:rsidR="00210829" w:rsidRPr="005C5DC7">
        <w:rPr>
          <w:rFonts w:ascii="Arial" w:hAnsi="Arial" w:cs="Arial"/>
          <w:sz w:val="22"/>
        </w:rPr>
        <w:t>Please explain as appropriate, including details of any organisations you might work with, if this would be your intended solution.</w:t>
      </w:r>
    </w:p>
    <w:tbl>
      <w:tblPr>
        <w:tblStyle w:val="TableGrid1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210829" w:rsidRPr="005C5DC7" w14:paraId="0245FD89" w14:textId="77777777" w:rsidTr="00387643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4591B7D3" w14:textId="77777777" w:rsidR="00210829" w:rsidRPr="005C5DC7" w:rsidRDefault="00210829" w:rsidP="00210829">
            <w:pPr>
              <w:spacing w:before="60" w:after="60"/>
              <w:ind w:left="74"/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</w:rPr>
            </w:pPr>
            <w:r w:rsidRPr="005C5DC7"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</w:rPr>
              <w:t>response:</w:t>
            </w:r>
          </w:p>
        </w:tc>
      </w:tr>
      <w:tr w:rsidR="00210829" w:rsidRPr="005C5DC7" w14:paraId="5A917F3C" w14:textId="77777777" w:rsidTr="00387643">
        <w:trPr>
          <w:trHeight w:val="687"/>
        </w:trPr>
        <w:tc>
          <w:tcPr>
            <w:tcW w:w="9796" w:type="dxa"/>
            <w:shd w:val="clear" w:color="auto" w:fill="auto"/>
          </w:tcPr>
          <w:p w14:paraId="521C291D" w14:textId="6A16ABD1" w:rsidR="00210829" w:rsidRDefault="00210829" w:rsidP="00210829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02CA6B70" w14:textId="6A0306FA" w:rsidR="002C1AAE" w:rsidRDefault="002C1AAE" w:rsidP="00210829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112F943E" w14:textId="77777777" w:rsidR="002C1AAE" w:rsidRPr="005C5DC7" w:rsidRDefault="002C1AAE" w:rsidP="00210829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1D622E28" w14:textId="77777777" w:rsidR="00210829" w:rsidRPr="005C5DC7" w:rsidRDefault="00210829" w:rsidP="00210829">
            <w:pPr>
              <w:spacing w:before="60" w:after="60"/>
              <w:rPr>
                <w:rFonts w:ascii="Arial" w:eastAsia="Times New Roman" w:hAnsi="Arial" w:cs="Arial"/>
              </w:rPr>
            </w:pPr>
          </w:p>
        </w:tc>
      </w:tr>
    </w:tbl>
    <w:p w14:paraId="1ACAFE4F" w14:textId="77777777" w:rsidR="00210829" w:rsidRPr="005C5DC7" w:rsidRDefault="00210829" w:rsidP="00210829">
      <w:pPr>
        <w:ind w:left="720"/>
        <w:jc w:val="both"/>
        <w:rPr>
          <w:rFonts w:ascii="Arial" w:hAnsi="Arial" w:cs="Arial"/>
        </w:rPr>
      </w:pPr>
    </w:p>
    <w:p w14:paraId="788AEA8C" w14:textId="0536DB1B" w:rsidR="008508C3" w:rsidRPr="005C5DC7" w:rsidRDefault="008508C3" w:rsidP="008508C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 xml:space="preserve">Do you have any additional </w:t>
      </w:r>
      <w:r w:rsidR="005C5DC7" w:rsidRPr="005C5DC7">
        <w:rPr>
          <w:rFonts w:ascii="Arial" w:hAnsi="Arial" w:cs="Arial"/>
          <w:sz w:val="22"/>
        </w:rPr>
        <w:t>i</w:t>
      </w:r>
      <w:r w:rsidRPr="005C5DC7">
        <w:rPr>
          <w:rFonts w:ascii="Arial" w:hAnsi="Arial" w:cs="Arial"/>
          <w:sz w:val="22"/>
        </w:rPr>
        <w:t xml:space="preserve">deas of how services could be </w:t>
      </w:r>
      <w:r w:rsidR="00671D27" w:rsidRPr="005C5DC7">
        <w:rPr>
          <w:rFonts w:ascii="Arial" w:hAnsi="Arial" w:cs="Arial"/>
          <w:sz w:val="22"/>
        </w:rPr>
        <w:t>delivered,</w:t>
      </w:r>
      <w:r w:rsidRPr="005C5DC7">
        <w:rPr>
          <w:rFonts w:ascii="Arial" w:hAnsi="Arial" w:cs="Arial"/>
          <w:sz w:val="22"/>
        </w:rPr>
        <w:t xml:space="preserve"> and </w:t>
      </w:r>
      <w:r w:rsidR="00D65EE0" w:rsidRPr="005C5DC7">
        <w:rPr>
          <w:rFonts w:ascii="Arial" w:hAnsi="Arial" w:cs="Arial"/>
          <w:sz w:val="22"/>
        </w:rPr>
        <w:t>needs met differently f</w:t>
      </w:r>
      <w:r w:rsidRPr="005C5DC7">
        <w:rPr>
          <w:rFonts w:ascii="Arial" w:hAnsi="Arial" w:cs="Arial"/>
          <w:sz w:val="22"/>
        </w:rPr>
        <w:t>o</w:t>
      </w:r>
      <w:r w:rsidR="00D65EE0" w:rsidRPr="005C5DC7">
        <w:rPr>
          <w:rFonts w:ascii="Arial" w:hAnsi="Arial" w:cs="Arial"/>
          <w:sz w:val="22"/>
        </w:rPr>
        <w:t>r</w:t>
      </w:r>
      <w:r w:rsidRPr="005C5DC7">
        <w:rPr>
          <w:rFonts w:ascii="Arial" w:hAnsi="Arial" w:cs="Arial"/>
          <w:sz w:val="22"/>
        </w:rPr>
        <w:t xml:space="preserve"> these cohorts of people</w:t>
      </w:r>
      <w:r w:rsidR="005C5DC7" w:rsidRPr="005C5DC7">
        <w:rPr>
          <w:rFonts w:ascii="Arial" w:hAnsi="Arial" w:cs="Arial"/>
          <w:sz w:val="22"/>
        </w:rPr>
        <w:t>,</w:t>
      </w:r>
      <w:r w:rsidR="00D647CC" w:rsidRPr="005C5DC7">
        <w:rPr>
          <w:rFonts w:ascii="Arial" w:hAnsi="Arial" w:cs="Arial"/>
          <w:sz w:val="22"/>
        </w:rPr>
        <w:t xml:space="preserve"> </w:t>
      </w:r>
      <w:r w:rsidR="00D65EE0" w:rsidRPr="005C5DC7">
        <w:rPr>
          <w:rFonts w:ascii="Arial" w:hAnsi="Arial" w:cs="Arial"/>
          <w:sz w:val="22"/>
        </w:rPr>
        <w:t>e.g.</w:t>
      </w:r>
      <w:r w:rsidR="00D647CC" w:rsidRPr="005C5DC7">
        <w:rPr>
          <w:rFonts w:ascii="Arial" w:hAnsi="Arial" w:cs="Arial"/>
          <w:sz w:val="22"/>
        </w:rPr>
        <w:t xml:space="preserve"> </w:t>
      </w:r>
      <w:r w:rsidR="005C5DC7" w:rsidRPr="005C5DC7">
        <w:rPr>
          <w:rFonts w:ascii="Arial" w:hAnsi="Arial" w:cs="Arial"/>
          <w:sz w:val="22"/>
        </w:rPr>
        <w:t>place-</w:t>
      </w:r>
      <w:r w:rsidR="00D647CC" w:rsidRPr="005C5DC7">
        <w:rPr>
          <w:rFonts w:ascii="Arial" w:hAnsi="Arial" w:cs="Arial"/>
          <w:sz w:val="22"/>
        </w:rPr>
        <w:t xml:space="preserve">based and </w:t>
      </w:r>
      <w:r w:rsidR="005C5DC7" w:rsidRPr="005C5DC7">
        <w:rPr>
          <w:rFonts w:ascii="Arial" w:hAnsi="Arial" w:cs="Arial"/>
          <w:sz w:val="22"/>
        </w:rPr>
        <w:t>asset-</w:t>
      </w:r>
      <w:r w:rsidR="00D647CC" w:rsidRPr="005C5DC7">
        <w:rPr>
          <w:rFonts w:ascii="Arial" w:hAnsi="Arial" w:cs="Arial"/>
          <w:sz w:val="22"/>
        </w:rPr>
        <w:t>based approaches</w:t>
      </w:r>
      <w:r w:rsidR="005C5DC7" w:rsidRPr="005C5DC7">
        <w:rPr>
          <w:rFonts w:ascii="Arial" w:hAnsi="Arial" w:cs="Arial"/>
          <w:sz w:val="22"/>
        </w:rPr>
        <w:t>,</w:t>
      </w:r>
      <w:r w:rsidR="00D647CC" w:rsidRPr="005C5DC7">
        <w:rPr>
          <w:rFonts w:ascii="Arial" w:hAnsi="Arial" w:cs="Arial"/>
          <w:sz w:val="22"/>
        </w:rPr>
        <w:t xml:space="preserve"> ensuring the service is embedded in </w:t>
      </w:r>
      <w:r w:rsidR="005C5DC7" w:rsidRPr="005C5DC7">
        <w:rPr>
          <w:rFonts w:ascii="Arial" w:hAnsi="Arial" w:cs="Arial"/>
          <w:sz w:val="22"/>
        </w:rPr>
        <w:t>the</w:t>
      </w:r>
      <w:r w:rsidR="00D647CC" w:rsidRPr="005C5DC7">
        <w:rPr>
          <w:rFonts w:ascii="Arial" w:hAnsi="Arial" w:cs="Arial"/>
          <w:sz w:val="22"/>
        </w:rPr>
        <w:t xml:space="preserve"> local </w:t>
      </w:r>
      <w:r w:rsidR="005C5DC7" w:rsidRPr="005C5DC7">
        <w:rPr>
          <w:rFonts w:ascii="Arial" w:hAnsi="Arial" w:cs="Arial"/>
          <w:sz w:val="22"/>
        </w:rPr>
        <w:t>community?</w:t>
      </w:r>
      <w:r w:rsidR="00D647CC" w:rsidRPr="005C5DC7">
        <w:rPr>
          <w:rFonts w:ascii="Arial" w:hAnsi="Arial" w:cs="Arial"/>
          <w:sz w:val="22"/>
        </w:rPr>
        <w:t xml:space="preserve"> </w:t>
      </w:r>
    </w:p>
    <w:tbl>
      <w:tblPr>
        <w:tblStyle w:val="TableGrid1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8508C3" w:rsidRPr="005C5DC7" w14:paraId="5D917B98" w14:textId="77777777" w:rsidTr="00387643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49E7D2DE" w14:textId="77777777" w:rsidR="008508C3" w:rsidRPr="005C5DC7" w:rsidRDefault="008508C3" w:rsidP="00387643">
            <w:pPr>
              <w:spacing w:before="60" w:after="60"/>
              <w:ind w:left="74"/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</w:rPr>
            </w:pPr>
            <w:r w:rsidRPr="005C5DC7"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</w:rPr>
              <w:t>response:</w:t>
            </w:r>
          </w:p>
        </w:tc>
      </w:tr>
      <w:tr w:rsidR="008508C3" w:rsidRPr="005C5DC7" w14:paraId="07B0D1C0" w14:textId="77777777" w:rsidTr="00387643">
        <w:trPr>
          <w:trHeight w:val="687"/>
        </w:trPr>
        <w:tc>
          <w:tcPr>
            <w:tcW w:w="9796" w:type="dxa"/>
            <w:shd w:val="clear" w:color="auto" w:fill="auto"/>
          </w:tcPr>
          <w:p w14:paraId="313F541B" w14:textId="420E4220" w:rsidR="008508C3" w:rsidRDefault="008508C3" w:rsidP="00387643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380B8A7C" w14:textId="24A71F9F" w:rsidR="002C1AAE" w:rsidRDefault="002C1AAE" w:rsidP="00387643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3A74D8B3" w14:textId="2A41D571" w:rsidR="002C1AAE" w:rsidRDefault="002C1AAE" w:rsidP="00387643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3AA615A9" w14:textId="77777777" w:rsidR="002C1AAE" w:rsidRPr="005C5DC7" w:rsidRDefault="002C1AAE" w:rsidP="00387643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658A5A23" w14:textId="77777777" w:rsidR="008508C3" w:rsidRPr="005C5DC7" w:rsidRDefault="008508C3" w:rsidP="00387643">
            <w:pPr>
              <w:spacing w:before="60" w:after="60"/>
              <w:rPr>
                <w:rFonts w:ascii="Arial" w:eastAsia="Times New Roman" w:hAnsi="Arial" w:cs="Arial"/>
              </w:rPr>
            </w:pPr>
          </w:p>
        </w:tc>
      </w:tr>
    </w:tbl>
    <w:p w14:paraId="256B6ED8" w14:textId="77777777" w:rsidR="008508C3" w:rsidRPr="005C5DC7" w:rsidRDefault="008508C3" w:rsidP="008508C3">
      <w:pPr>
        <w:pStyle w:val="ListParagraph"/>
        <w:numPr>
          <w:ilvl w:val="0"/>
          <w:numId w:val="0"/>
        </w:numPr>
        <w:ind w:left="1080"/>
        <w:jc w:val="both"/>
        <w:rPr>
          <w:rFonts w:ascii="Arial" w:hAnsi="Arial" w:cs="Arial"/>
          <w:sz w:val="22"/>
        </w:rPr>
      </w:pPr>
    </w:p>
    <w:p w14:paraId="258821DF" w14:textId="24805601" w:rsidR="0032596D" w:rsidRPr="005C5DC7" w:rsidRDefault="0032596D" w:rsidP="00AB4026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p w14:paraId="728833D6" w14:textId="4167D5D2" w:rsidR="00505E59" w:rsidRPr="005C5DC7" w:rsidRDefault="000E5031" w:rsidP="0021082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bookmarkStart w:id="0" w:name="_Ref422298284"/>
      <w:r w:rsidRPr="005C5DC7">
        <w:rPr>
          <w:rFonts w:ascii="Arial" w:hAnsi="Arial" w:cs="Arial"/>
          <w:sz w:val="22"/>
        </w:rPr>
        <w:t xml:space="preserve">Would you be </w:t>
      </w:r>
      <w:r w:rsidR="00005028" w:rsidRPr="005C5DC7">
        <w:rPr>
          <w:rFonts w:ascii="Arial" w:hAnsi="Arial" w:cs="Arial"/>
          <w:sz w:val="22"/>
        </w:rPr>
        <w:t xml:space="preserve">happy for the </w:t>
      </w:r>
      <w:r w:rsidR="005C5DC7" w:rsidRPr="005C5DC7">
        <w:rPr>
          <w:rFonts w:ascii="Arial" w:hAnsi="Arial" w:cs="Arial"/>
          <w:sz w:val="22"/>
        </w:rPr>
        <w:t>Commissioners</w:t>
      </w:r>
      <w:r w:rsidR="00221FD6" w:rsidRPr="005C5DC7">
        <w:rPr>
          <w:rFonts w:ascii="Arial" w:hAnsi="Arial" w:cs="Arial"/>
          <w:sz w:val="22"/>
        </w:rPr>
        <w:t xml:space="preserve"> to</w:t>
      </w:r>
      <w:r w:rsidR="00005028" w:rsidRPr="005C5DC7">
        <w:rPr>
          <w:rFonts w:ascii="Arial" w:hAnsi="Arial" w:cs="Arial"/>
          <w:sz w:val="22"/>
        </w:rPr>
        <w:t xml:space="preserve"> contact you further </w:t>
      </w:r>
      <w:r w:rsidR="00671D27" w:rsidRPr="005C5DC7">
        <w:rPr>
          <w:rFonts w:ascii="Arial" w:hAnsi="Arial" w:cs="Arial"/>
          <w:sz w:val="22"/>
        </w:rPr>
        <w:t>regarding</w:t>
      </w:r>
      <w:r w:rsidR="00005028" w:rsidRPr="005C5DC7">
        <w:rPr>
          <w:rFonts w:ascii="Arial" w:hAnsi="Arial" w:cs="Arial"/>
          <w:sz w:val="22"/>
        </w:rPr>
        <w:t xml:space="preserve"> your interest in this service</w:t>
      </w:r>
      <w:r w:rsidR="00A30500" w:rsidRPr="005C5DC7">
        <w:rPr>
          <w:rFonts w:ascii="Arial" w:hAnsi="Arial" w:cs="Arial"/>
          <w:sz w:val="22"/>
        </w:rPr>
        <w:t xml:space="preserve"> (YES /NO)</w:t>
      </w:r>
      <w:r w:rsidRPr="005C5DC7">
        <w:rPr>
          <w:rFonts w:ascii="Arial" w:hAnsi="Arial" w:cs="Arial"/>
          <w:sz w:val="22"/>
        </w:rPr>
        <w:t>?</w:t>
      </w:r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1B51B8" w:rsidRPr="005C5DC7" w14:paraId="1C3B1EE4" w14:textId="77777777" w:rsidTr="00387643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E39920C" w14:textId="77777777" w:rsidR="001B51B8" w:rsidRPr="005C5DC7" w:rsidRDefault="001B51B8" w:rsidP="0038764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31A4D98F" w14:textId="77777777" w:rsidR="001B51B8" w:rsidRPr="005C5DC7" w:rsidRDefault="001B51B8" w:rsidP="0038764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No</w:t>
            </w:r>
          </w:p>
        </w:tc>
      </w:tr>
      <w:tr w:rsidR="001B51B8" w:rsidRPr="005C5DC7" w14:paraId="20A9613A" w14:textId="77777777" w:rsidTr="00387643">
        <w:trPr>
          <w:jc w:val="center"/>
        </w:trPr>
        <w:sdt>
          <w:sdtPr>
            <w:rPr>
              <w:rFonts w:ascii="Arial" w:hAnsi="Arial" w:cs="Arial"/>
            </w:rPr>
            <w:id w:val="-15991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14:paraId="231CBF70" w14:textId="77777777" w:rsidR="001B51B8" w:rsidRPr="005C5DC7" w:rsidRDefault="001B51B8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 w:rsidRPr="005C5DC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9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20E8DE6B" w14:textId="77777777" w:rsidR="001B51B8" w:rsidRPr="005C5DC7" w:rsidRDefault="001B51B8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 w:rsidRPr="005C5DC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D03A3F2" w14:textId="77777777" w:rsidR="00B15758" w:rsidRPr="005C5DC7" w:rsidRDefault="00B15758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5833FC4C" w14:textId="77777777" w:rsidR="00605FAD" w:rsidRPr="005C5DC7" w:rsidRDefault="00505E59">
      <w:pPr>
        <w:rPr>
          <w:rFonts w:ascii="Arial" w:hAnsi="Arial" w:cs="Arial"/>
        </w:rPr>
      </w:pPr>
      <w:r w:rsidRPr="005C5DC7">
        <w:rPr>
          <w:rFonts w:ascii="Arial" w:hAnsi="Arial" w:cs="Arial"/>
        </w:rPr>
        <w:t xml:space="preserve">Please complete the table below </w:t>
      </w:r>
      <w:r w:rsidR="003F0216" w:rsidRPr="005C5DC7">
        <w:rPr>
          <w:rFonts w:ascii="Arial" w:hAnsi="Arial" w:cs="Arial"/>
        </w:rPr>
        <w:t xml:space="preserve">providing details </w:t>
      </w:r>
      <w:r w:rsidRPr="005C5DC7">
        <w:rPr>
          <w:rFonts w:ascii="Arial" w:hAnsi="Arial" w:cs="Arial"/>
        </w:rPr>
        <w:t>for the main point of contact: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412"/>
      </w:tblGrid>
      <w:tr w:rsidR="00505E59" w:rsidRPr="005C5DC7" w14:paraId="4A4BB09F" w14:textId="77777777" w:rsidTr="00671D27">
        <w:trPr>
          <w:jc w:val="center"/>
        </w:trPr>
        <w:tc>
          <w:tcPr>
            <w:tcW w:w="2830" w:type="dxa"/>
            <w:shd w:val="clear" w:color="auto" w:fill="365F91" w:themeFill="accent1" w:themeFillShade="BF"/>
          </w:tcPr>
          <w:p w14:paraId="5D62C9D2" w14:textId="77777777" w:rsidR="00505E59" w:rsidRPr="005C5DC7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5C5DC7">
              <w:rPr>
                <w:rFonts w:ascii="Arial" w:hAnsi="Arial" w:cs="Arial"/>
                <w:b/>
                <w:color w:val="FFFFFF" w:themeColor="background1"/>
              </w:rPr>
              <w:t>CONTACT NAME:</w:t>
            </w:r>
          </w:p>
        </w:tc>
        <w:tc>
          <w:tcPr>
            <w:tcW w:w="6412" w:type="dxa"/>
            <w:shd w:val="clear" w:color="auto" w:fill="auto"/>
          </w:tcPr>
          <w:p w14:paraId="31E571CE" w14:textId="77777777" w:rsidR="00505E59" w:rsidRPr="005C5DC7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0216" w:rsidRPr="005C5DC7" w14:paraId="66EA3700" w14:textId="77777777" w:rsidTr="00671D27">
        <w:trPr>
          <w:jc w:val="center"/>
        </w:trPr>
        <w:tc>
          <w:tcPr>
            <w:tcW w:w="2830" w:type="dxa"/>
            <w:shd w:val="clear" w:color="auto" w:fill="365F91" w:themeFill="accent1" w:themeFillShade="BF"/>
          </w:tcPr>
          <w:p w14:paraId="54C393DC" w14:textId="77777777" w:rsidR="003F0216" w:rsidRPr="005C5DC7" w:rsidRDefault="003F0216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5C5DC7">
              <w:rPr>
                <w:rFonts w:ascii="Arial" w:hAnsi="Arial" w:cs="Arial"/>
                <w:b/>
                <w:color w:val="FFFFFF" w:themeColor="background1"/>
              </w:rPr>
              <w:t>ROLE</w:t>
            </w:r>
            <w:r w:rsidR="006F7381" w:rsidRPr="005C5DC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5C5DC7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6F7381" w:rsidRPr="005C5DC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5C5DC7">
              <w:rPr>
                <w:rFonts w:ascii="Arial" w:hAnsi="Arial" w:cs="Arial"/>
                <w:b/>
                <w:color w:val="FFFFFF" w:themeColor="background1"/>
              </w:rPr>
              <w:t>POSITION:</w:t>
            </w:r>
          </w:p>
        </w:tc>
        <w:tc>
          <w:tcPr>
            <w:tcW w:w="6412" w:type="dxa"/>
            <w:shd w:val="clear" w:color="auto" w:fill="auto"/>
          </w:tcPr>
          <w:p w14:paraId="6E0C3F6D" w14:textId="77777777" w:rsidR="003F0216" w:rsidRPr="005C5DC7" w:rsidRDefault="003F0216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5C5DC7" w14:paraId="613664A0" w14:textId="77777777" w:rsidTr="00671D27">
        <w:trPr>
          <w:jc w:val="center"/>
        </w:trPr>
        <w:tc>
          <w:tcPr>
            <w:tcW w:w="2830" w:type="dxa"/>
            <w:shd w:val="clear" w:color="auto" w:fill="365F91" w:themeFill="accent1" w:themeFillShade="BF"/>
          </w:tcPr>
          <w:p w14:paraId="424CE553" w14:textId="77777777" w:rsidR="00505E59" w:rsidRPr="005C5DC7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5C5DC7">
              <w:rPr>
                <w:rFonts w:ascii="Arial" w:hAnsi="Arial" w:cs="Arial"/>
                <w:b/>
                <w:color w:val="FFFFFF" w:themeColor="background1"/>
              </w:rPr>
              <w:t>EMAIL ADDRRESS:</w:t>
            </w:r>
          </w:p>
        </w:tc>
        <w:tc>
          <w:tcPr>
            <w:tcW w:w="6412" w:type="dxa"/>
            <w:shd w:val="clear" w:color="auto" w:fill="auto"/>
          </w:tcPr>
          <w:p w14:paraId="1B067154" w14:textId="77777777" w:rsidR="00505E59" w:rsidRPr="005C5DC7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5C5DC7" w14:paraId="23CE638B" w14:textId="77777777" w:rsidTr="00671D27">
        <w:trPr>
          <w:jc w:val="center"/>
        </w:trPr>
        <w:tc>
          <w:tcPr>
            <w:tcW w:w="2830" w:type="dxa"/>
            <w:shd w:val="clear" w:color="auto" w:fill="365F91" w:themeFill="accent1" w:themeFillShade="BF"/>
          </w:tcPr>
          <w:p w14:paraId="7EBF4868" w14:textId="77777777" w:rsidR="00505E59" w:rsidRPr="005C5DC7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5C5DC7">
              <w:rPr>
                <w:rFonts w:ascii="Arial" w:hAnsi="Arial" w:cs="Arial"/>
                <w:b/>
                <w:color w:val="FFFFFF" w:themeColor="background1"/>
              </w:rPr>
              <w:t>CONTACT NUMBER:</w:t>
            </w:r>
          </w:p>
        </w:tc>
        <w:tc>
          <w:tcPr>
            <w:tcW w:w="6412" w:type="dxa"/>
            <w:shd w:val="clear" w:color="auto" w:fill="auto"/>
          </w:tcPr>
          <w:p w14:paraId="0B49A868" w14:textId="77777777" w:rsidR="00505E59" w:rsidRPr="005C5DC7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FCD8318" w14:textId="77777777" w:rsidR="00221FD6" w:rsidRPr="005C5DC7" w:rsidRDefault="00221FD6" w:rsidP="00952BFE">
      <w:pPr>
        <w:rPr>
          <w:rFonts w:ascii="Arial" w:hAnsi="Arial" w:cs="Arial"/>
        </w:rPr>
      </w:pPr>
    </w:p>
    <w:p w14:paraId="4A2B0104" w14:textId="40910EAD" w:rsidR="000B3C04" w:rsidRPr="005C5DC7" w:rsidRDefault="000B3C04" w:rsidP="00952BFE">
      <w:pPr>
        <w:rPr>
          <w:rFonts w:ascii="Arial" w:hAnsi="Arial" w:cs="Arial"/>
        </w:rPr>
      </w:pPr>
      <w:r w:rsidRPr="005C5DC7">
        <w:rPr>
          <w:rFonts w:ascii="Arial" w:hAnsi="Arial" w:cs="Arial"/>
        </w:rPr>
        <w:t xml:space="preserve">Thank you for taking the time to respond and share your interest and views of the Commissioner’s current intentions for the future provision of </w:t>
      </w:r>
      <w:r w:rsidR="006E5701" w:rsidRPr="005C5DC7">
        <w:rPr>
          <w:rFonts w:ascii="Arial" w:hAnsi="Arial" w:cs="Arial"/>
        </w:rPr>
        <w:t>this</w:t>
      </w:r>
      <w:r w:rsidR="00450937" w:rsidRPr="005C5DC7">
        <w:rPr>
          <w:rFonts w:ascii="Arial" w:hAnsi="Arial" w:cs="Arial"/>
        </w:rPr>
        <w:t xml:space="preserve"> </w:t>
      </w:r>
      <w:r w:rsidR="00405357" w:rsidRPr="005C5DC7">
        <w:rPr>
          <w:rFonts w:ascii="Arial" w:hAnsi="Arial" w:cs="Arial"/>
        </w:rPr>
        <w:t>solution</w:t>
      </w:r>
      <w:r w:rsidRPr="005C5DC7">
        <w:rPr>
          <w:rFonts w:ascii="Arial" w:hAnsi="Arial" w:cs="Arial"/>
        </w:rPr>
        <w:t>.</w:t>
      </w:r>
    </w:p>
    <w:p w14:paraId="6ED2D35D" w14:textId="23DDEC7F" w:rsidR="00364D71" w:rsidRPr="005C5DC7" w:rsidRDefault="00364D71" w:rsidP="00952BFE">
      <w:pPr>
        <w:rPr>
          <w:rFonts w:ascii="Arial" w:hAnsi="Arial" w:cs="Arial"/>
          <w:b/>
        </w:rPr>
      </w:pPr>
      <w:r w:rsidRPr="005C5DC7">
        <w:rPr>
          <w:rFonts w:ascii="Arial" w:hAnsi="Arial" w:cs="Arial"/>
          <w:b/>
        </w:rPr>
        <w:t>Please help to return this questionnaire by no later than</w:t>
      </w:r>
      <w:r w:rsidR="00643DB3" w:rsidRPr="005C5DC7">
        <w:rPr>
          <w:rFonts w:ascii="Arial" w:hAnsi="Arial" w:cs="Arial"/>
          <w:b/>
        </w:rPr>
        <w:t xml:space="preserve"> midday on midday </w:t>
      </w:r>
      <w:r w:rsidR="00B8193C">
        <w:rPr>
          <w:rFonts w:ascii="Arial" w:hAnsi="Arial" w:cs="Arial"/>
          <w:b/>
        </w:rPr>
        <w:t>Thursday 1</w:t>
      </w:r>
      <w:r w:rsidR="00B8193C" w:rsidRPr="00B8193C">
        <w:rPr>
          <w:rFonts w:ascii="Arial" w:hAnsi="Arial" w:cs="Arial"/>
          <w:b/>
          <w:vertAlign w:val="superscript"/>
        </w:rPr>
        <w:t>st</w:t>
      </w:r>
      <w:r w:rsidR="00B8193C">
        <w:rPr>
          <w:rFonts w:ascii="Arial" w:hAnsi="Arial" w:cs="Arial"/>
          <w:b/>
        </w:rPr>
        <w:t xml:space="preserve"> April</w:t>
      </w:r>
      <w:r w:rsidR="00643DB3" w:rsidRPr="005C5DC7">
        <w:rPr>
          <w:rFonts w:ascii="Arial" w:hAnsi="Arial" w:cs="Arial"/>
          <w:b/>
        </w:rPr>
        <w:t xml:space="preserve"> 2021</w:t>
      </w:r>
      <w:r w:rsidR="0046305F" w:rsidRPr="005C5DC7">
        <w:rPr>
          <w:rFonts w:ascii="Arial" w:hAnsi="Arial" w:cs="Arial"/>
          <w:b/>
        </w:rPr>
        <w:t xml:space="preserve"> </w:t>
      </w:r>
      <w:r w:rsidRPr="005C5DC7">
        <w:rPr>
          <w:rFonts w:ascii="Arial" w:hAnsi="Arial" w:cs="Arial"/>
          <w:b/>
        </w:rPr>
        <w:t xml:space="preserve">to </w:t>
      </w:r>
      <w:r w:rsidR="00F52B53" w:rsidRPr="005C5DC7">
        <w:rPr>
          <w:rFonts w:ascii="Arial" w:hAnsi="Arial" w:cs="Arial"/>
          <w:b/>
        </w:rPr>
        <w:t>Rachel Ubermanowicz</w:t>
      </w:r>
      <w:r w:rsidR="009542E3" w:rsidRPr="005C5DC7">
        <w:rPr>
          <w:rFonts w:ascii="Arial" w:hAnsi="Arial" w:cs="Arial"/>
          <w:b/>
        </w:rPr>
        <w:t xml:space="preserve"> (</w:t>
      </w:r>
      <w:r w:rsidR="00F52B53" w:rsidRPr="005C5DC7">
        <w:rPr>
          <w:rFonts w:ascii="Arial" w:hAnsi="Arial" w:cs="Arial"/>
          <w:b/>
        </w:rPr>
        <w:t>rubermanowicz@nhs.net</w:t>
      </w:r>
      <w:r w:rsidR="001C1E29" w:rsidRPr="005C5DC7">
        <w:rPr>
          <w:rFonts w:ascii="Arial" w:hAnsi="Arial" w:cs="Arial"/>
          <w:b/>
        </w:rPr>
        <w:t xml:space="preserve">) &amp; </w:t>
      </w:r>
      <w:r w:rsidR="009542E3" w:rsidRPr="005C5DC7">
        <w:rPr>
          <w:rFonts w:ascii="Arial" w:hAnsi="Arial" w:cs="Arial"/>
          <w:b/>
        </w:rPr>
        <w:t>David Evershed (d.evershed@nhs.net).</w:t>
      </w:r>
    </w:p>
    <w:p w14:paraId="2903799E" w14:textId="77777777" w:rsidR="001C1E29" w:rsidRPr="005C5DC7" w:rsidRDefault="001C1E29" w:rsidP="00D52929">
      <w:pPr>
        <w:rPr>
          <w:rFonts w:ascii="Arial" w:hAnsi="Arial" w:cs="Arial"/>
          <w:i/>
        </w:rPr>
      </w:pPr>
    </w:p>
    <w:p w14:paraId="055D6C5B" w14:textId="039EDBC4" w:rsidR="00D52929" w:rsidRPr="005C5DC7" w:rsidRDefault="00D52929" w:rsidP="00D52929">
      <w:pPr>
        <w:rPr>
          <w:rFonts w:ascii="Arial" w:hAnsi="Arial" w:cs="Arial"/>
          <w:i/>
        </w:rPr>
      </w:pPr>
      <w:r w:rsidRPr="005C5DC7">
        <w:rPr>
          <w:rFonts w:ascii="Arial" w:hAnsi="Arial" w:cs="Arial"/>
          <w:i/>
        </w:rPr>
        <w:lastRenderedPageBreak/>
        <w:t xml:space="preserve">Interested parties will not be prejudiced by any response or failure to respond to this market engagement exercise and a response to this notice does not guarantee any invitation to participate in any future public procurement process that the </w:t>
      </w:r>
      <w:r w:rsidR="00005028" w:rsidRPr="005C5DC7">
        <w:rPr>
          <w:rFonts w:ascii="Arial" w:hAnsi="Arial" w:cs="Arial"/>
          <w:i/>
        </w:rPr>
        <w:t>Commissioner</w:t>
      </w:r>
      <w:r w:rsidR="00C112F3">
        <w:rPr>
          <w:rFonts w:ascii="Arial" w:hAnsi="Arial" w:cs="Arial"/>
          <w:i/>
        </w:rPr>
        <w:t>s</w:t>
      </w:r>
      <w:r w:rsidRPr="005C5DC7">
        <w:rPr>
          <w:rFonts w:ascii="Arial" w:hAnsi="Arial" w:cs="Arial"/>
          <w:i/>
        </w:rPr>
        <w:t xml:space="preserve"> may conduct.</w:t>
      </w:r>
    </w:p>
    <w:p w14:paraId="6C129D3F" w14:textId="2E6A6A56" w:rsidR="00005028" w:rsidRPr="005C5DC7" w:rsidRDefault="00005028" w:rsidP="00D52929">
      <w:pPr>
        <w:rPr>
          <w:rFonts w:ascii="Arial" w:hAnsi="Arial" w:cs="Arial"/>
          <w:i/>
        </w:rPr>
      </w:pPr>
      <w:r w:rsidRPr="005C5DC7">
        <w:rPr>
          <w:rFonts w:ascii="Arial" w:hAnsi="Arial" w:cs="Arial"/>
          <w:i/>
        </w:rPr>
        <w:t>However, the Commissioner</w:t>
      </w:r>
      <w:r w:rsidR="00C112F3">
        <w:rPr>
          <w:rFonts w:ascii="Arial" w:hAnsi="Arial" w:cs="Arial"/>
          <w:i/>
        </w:rPr>
        <w:t>s</w:t>
      </w:r>
      <w:r w:rsidRPr="005C5DC7">
        <w:rPr>
          <w:rFonts w:ascii="Arial" w:hAnsi="Arial" w:cs="Arial"/>
          <w:i/>
        </w:rPr>
        <w:t xml:space="preserve"> may reasonably conclude a lack of capable market interest in the absence of responses to this invitation.</w:t>
      </w:r>
    </w:p>
    <w:p w14:paraId="212770F3" w14:textId="5A3B5B5F" w:rsidR="004C4FFC" w:rsidRPr="005C5DC7" w:rsidRDefault="00D52929" w:rsidP="00952BFE">
      <w:pPr>
        <w:rPr>
          <w:rFonts w:ascii="Arial" w:hAnsi="Arial" w:cs="Arial"/>
          <w:i/>
        </w:rPr>
      </w:pPr>
      <w:r w:rsidRPr="005C5DC7">
        <w:rPr>
          <w:rFonts w:ascii="Arial" w:hAnsi="Arial" w:cs="Arial"/>
          <w:i/>
        </w:rPr>
        <w:t xml:space="preserve">Any responses </w:t>
      </w:r>
      <w:r w:rsidR="00005028" w:rsidRPr="005C5DC7">
        <w:rPr>
          <w:rFonts w:ascii="Arial" w:hAnsi="Arial" w:cs="Arial"/>
          <w:i/>
        </w:rPr>
        <w:t xml:space="preserve">and information that are shared through this market engagement exercise </w:t>
      </w:r>
      <w:r w:rsidRPr="005C5DC7">
        <w:rPr>
          <w:rFonts w:ascii="Arial" w:hAnsi="Arial" w:cs="Arial"/>
          <w:i/>
        </w:rPr>
        <w:t xml:space="preserve">will not be treated as commercially confidential and may be used by the </w:t>
      </w:r>
      <w:r w:rsidR="00005028" w:rsidRPr="005C5DC7">
        <w:rPr>
          <w:rFonts w:ascii="Arial" w:hAnsi="Arial" w:cs="Arial"/>
          <w:i/>
        </w:rPr>
        <w:t>Commissioner</w:t>
      </w:r>
      <w:r w:rsidR="00F62B53">
        <w:rPr>
          <w:rFonts w:ascii="Arial" w:hAnsi="Arial" w:cs="Arial"/>
          <w:i/>
        </w:rPr>
        <w:t>s</w:t>
      </w:r>
      <w:r w:rsidRPr="005C5DC7">
        <w:rPr>
          <w:rFonts w:ascii="Arial" w:hAnsi="Arial" w:cs="Arial"/>
          <w:i/>
        </w:rPr>
        <w:t xml:space="preserve"> </w:t>
      </w:r>
      <w:r w:rsidR="00005028" w:rsidRPr="005C5DC7">
        <w:rPr>
          <w:rFonts w:ascii="Arial" w:hAnsi="Arial" w:cs="Arial"/>
          <w:i/>
        </w:rPr>
        <w:t xml:space="preserve">to inform commissioning and potential procurement strategies. </w:t>
      </w:r>
    </w:p>
    <w:sectPr w:rsidR="004C4FFC" w:rsidRPr="005C5DC7" w:rsidSect="001B51B8">
      <w:headerReference w:type="default" r:id="rId11"/>
      <w:footerReference w:type="default" r:id="rId12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1ECEF" w14:textId="77777777" w:rsidR="00387643" w:rsidRDefault="00387643" w:rsidP="00F31342">
      <w:pPr>
        <w:spacing w:after="0" w:line="240" w:lineRule="auto"/>
      </w:pPr>
      <w:r>
        <w:separator/>
      </w:r>
    </w:p>
  </w:endnote>
  <w:endnote w:type="continuationSeparator" w:id="0">
    <w:p w14:paraId="049F62BF" w14:textId="77777777" w:rsidR="00387643" w:rsidRDefault="00387643" w:rsidP="00F31342">
      <w:pPr>
        <w:spacing w:after="0" w:line="240" w:lineRule="auto"/>
      </w:pPr>
      <w:r>
        <w:continuationSeparator/>
      </w:r>
    </w:p>
  </w:endnote>
  <w:endnote w:type="continuationNotice" w:id="1">
    <w:p w14:paraId="04427E53" w14:textId="77777777" w:rsidR="00387643" w:rsidRDefault="00387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7BE12" w14:textId="77777777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46305F">
      <w:rPr>
        <w:noProof/>
        <w:sz w:val="18"/>
      </w:rPr>
      <w:t>4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46305F">
      <w:rPr>
        <w:noProof/>
        <w:sz w:val="18"/>
      </w:rPr>
      <w:t>5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55AC2" w14:textId="77777777" w:rsidR="00387643" w:rsidRDefault="00387643" w:rsidP="00F31342">
      <w:pPr>
        <w:spacing w:after="0" w:line="240" w:lineRule="auto"/>
      </w:pPr>
      <w:r>
        <w:separator/>
      </w:r>
    </w:p>
  </w:footnote>
  <w:footnote w:type="continuationSeparator" w:id="0">
    <w:p w14:paraId="6BAF0E4F" w14:textId="77777777" w:rsidR="00387643" w:rsidRDefault="00387643" w:rsidP="00F31342">
      <w:pPr>
        <w:spacing w:after="0" w:line="240" w:lineRule="auto"/>
      </w:pPr>
      <w:r>
        <w:continuationSeparator/>
      </w:r>
    </w:p>
  </w:footnote>
  <w:footnote w:type="continuationNotice" w:id="1">
    <w:p w14:paraId="5C098AF6" w14:textId="77777777" w:rsidR="00387643" w:rsidRDefault="003876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79035" w14:textId="3CCD2655" w:rsidR="006F08BC" w:rsidRDefault="00FF679A" w:rsidP="00C5232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F292506" wp14:editId="06AA7F43">
          <wp:simplePos x="0" y="0"/>
          <wp:positionH relativeFrom="margin">
            <wp:posOffset>5524500</wp:posOffset>
          </wp:positionH>
          <wp:positionV relativeFrom="paragraph">
            <wp:posOffset>-278130</wp:posOffset>
          </wp:positionV>
          <wp:extent cx="1495425" cy="514350"/>
          <wp:effectExtent l="0" t="0" r="9525" b="0"/>
          <wp:wrapSquare wrapText="left"/>
          <wp:docPr id="1" name="Picture 1" descr="\\bpctsan2\shared_data\SPH Personal Assistants\Communications &amp; Engagement\COMMUNICATIONS\Photos, logos and branding\Logos and branding\Bolton CCG\Bolton Clinical Commissioning Group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pctsan2\shared_data\SPH Personal Assistants\Communications &amp; Engagement\COMMUNICATIONS\Photos, logos and branding\Logos and branding\Bolton CCG\Bolton Clinical Commissioning GroupC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53ECF0" w14:textId="2CF136B9" w:rsidR="0077671F" w:rsidRDefault="0077671F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72FE2"/>
    <w:multiLevelType w:val="hybridMultilevel"/>
    <w:tmpl w:val="18E69D24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3216A"/>
    <w:multiLevelType w:val="hybridMultilevel"/>
    <w:tmpl w:val="728E4E1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7"/>
  </w:num>
  <w:num w:numId="5">
    <w:abstractNumId w:val="8"/>
  </w:num>
  <w:num w:numId="6">
    <w:abstractNumId w:val="16"/>
  </w:num>
  <w:num w:numId="7">
    <w:abstractNumId w:val="13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</w:num>
  <w:num w:numId="12">
    <w:abstractNumId w:val="15"/>
  </w:num>
  <w:num w:numId="13">
    <w:abstractNumId w:val="15"/>
    <w:lvlOverride w:ilvl="0">
      <w:startOverride w:val="1"/>
    </w:lvlOverride>
  </w:num>
  <w:num w:numId="14">
    <w:abstractNumId w:val="10"/>
  </w:num>
  <w:num w:numId="15">
    <w:abstractNumId w:val="0"/>
  </w:num>
  <w:num w:numId="16">
    <w:abstractNumId w:val="1"/>
  </w:num>
  <w:num w:numId="17">
    <w:abstractNumId w:val="5"/>
  </w:num>
  <w:num w:numId="18">
    <w:abstractNumId w:val="11"/>
  </w:num>
  <w:num w:numId="19">
    <w:abstractNumId w:val="6"/>
  </w:num>
  <w:num w:numId="20">
    <w:abstractNumId w:val="7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oNotTrackFormatting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13"/>
    <w:rsid w:val="00002DD0"/>
    <w:rsid w:val="00005028"/>
    <w:rsid w:val="000067B1"/>
    <w:rsid w:val="00012D06"/>
    <w:rsid w:val="00016BB9"/>
    <w:rsid w:val="00026FC1"/>
    <w:rsid w:val="00036799"/>
    <w:rsid w:val="000855AE"/>
    <w:rsid w:val="00097424"/>
    <w:rsid w:val="000A1C3C"/>
    <w:rsid w:val="000A6022"/>
    <w:rsid w:val="000B3338"/>
    <w:rsid w:val="000B3C04"/>
    <w:rsid w:val="000B433F"/>
    <w:rsid w:val="000C6845"/>
    <w:rsid w:val="000D401A"/>
    <w:rsid w:val="000D712A"/>
    <w:rsid w:val="000E5031"/>
    <w:rsid w:val="000F56D4"/>
    <w:rsid w:val="0010505D"/>
    <w:rsid w:val="00126714"/>
    <w:rsid w:val="00130CE9"/>
    <w:rsid w:val="00132129"/>
    <w:rsid w:val="00132A56"/>
    <w:rsid w:val="00135C60"/>
    <w:rsid w:val="0014066B"/>
    <w:rsid w:val="00153658"/>
    <w:rsid w:val="00153E60"/>
    <w:rsid w:val="001557CC"/>
    <w:rsid w:val="001562CA"/>
    <w:rsid w:val="00161F83"/>
    <w:rsid w:val="001A210C"/>
    <w:rsid w:val="001A21C4"/>
    <w:rsid w:val="001A2637"/>
    <w:rsid w:val="001B51B8"/>
    <w:rsid w:val="001C1E29"/>
    <w:rsid w:val="001C3B9E"/>
    <w:rsid w:val="001C4962"/>
    <w:rsid w:val="001C4CDD"/>
    <w:rsid w:val="001D4861"/>
    <w:rsid w:val="001D56EC"/>
    <w:rsid w:val="001E48F1"/>
    <w:rsid w:val="001F042B"/>
    <w:rsid w:val="00200D82"/>
    <w:rsid w:val="00210829"/>
    <w:rsid w:val="0021269F"/>
    <w:rsid w:val="00221FD6"/>
    <w:rsid w:val="0023462A"/>
    <w:rsid w:val="00244D3C"/>
    <w:rsid w:val="0025242D"/>
    <w:rsid w:val="00254F8E"/>
    <w:rsid w:val="00260313"/>
    <w:rsid w:val="00273A62"/>
    <w:rsid w:val="00293FE8"/>
    <w:rsid w:val="002B4532"/>
    <w:rsid w:val="002B5B80"/>
    <w:rsid w:val="002B5C12"/>
    <w:rsid w:val="002B6450"/>
    <w:rsid w:val="002C1AAE"/>
    <w:rsid w:val="002C2E64"/>
    <w:rsid w:val="0030490E"/>
    <w:rsid w:val="00304F92"/>
    <w:rsid w:val="00306871"/>
    <w:rsid w:val="00316F1F"/>
    <w:rsid w:val="0032596D"/>
    <w:rsid w:val="00327764"/>
    <w:rsid w:val="003421D8"/>
    <w:rsid w:val="00345C4D"/>
    <w:rsid w:val="00364D71"/>
    <w:rsid w:val="00371313"/>
    <w:rsid w:val="00375AD1"/>
    <w:rsid w:val="00387643"/>
    <w:rsid w:val="0039426A"/>
    <w:rsid w:val="00397DB4"/>
    <w:rsid w:val="003D789C"/>
    <w:rsid w:val="003E1820"/>
    <w:rsid w:val="003E3E16"/>
    <w:rsid w:val="003E40E8"/>
    <w:rsid w:val="003E4CEC"/>
    <w:rsid w:val="003E5117"/>
    <w:rsid w:val="003F0216"/>
    <w:rsid w:val="003F6074"/>
    <w:rsid w:val="004015DD"/>
    <w:rsid w:val="00401D30"/>
    <w:rsid w:val="00402285"/>
    <w:rsid w:val="0040389A"/>
    <w:rsid w:val="00403D4B"/>
    <w:rsid w:val="00405357"/>
    <w:rsid w:val="00415DE2"/>
    <w:rsid w:val="004372E5"/>
    <w:rsid w:val="00437D48"/>
    <w:rsid w:val="00437EF7"/>
    <w:rsid w:val="00443ABC"/>
    <w:rsid w:val="00446B13"/>
    <w:rsid w:val="00450937"/>
    <w:rsid w:val="00457B22"/>
    <w:rsid w:val="0046305F"/>
    <w:rsid w:val="00466B42"/>
    <w:rsid w:val="00486BD3"/>
    <w:rsid w:val="004A2E54"/>
    <w:rsid w:val="004B220D"/>
    <w:rsid w:val="004B4146"/>
    <w:rsid w:val="004C4FFC"/>
    <w:rsid w:val="004D29A5"/>
    <w:rsid w:val="004D7E1B"/>
    <w:rsid w:val="004E5033"/>
    <w:rsid w:val="004E7409"/>
    <w:rsid w:val="00501F43"/>
    <w:rsid w:val="005024A7"/>
    <w:rsid w:val="005046A2"/>
    <w:rsid w:val="00505038"/>
    <w:rsid w:val="00505E59"/>
    <w:rsid w:val="005103C0"/>
    <w:rsid w:val="00526BD7"/>
    <w:rsid w:val="00533A47"/>
    <w:rsid w:val="00571B9C"/>
    <w:rsid w:val="00580CCD"/>
    <w:rsid w:val="005869C8"/>
    <w:rsid w:val="005959D6"/>
    <w:rsid w:val="005A0314"/>
    <w:rsid w:val="005B3A75"/>
    <w:rsid w:val="005B3FD7"/>
    <w:rsid w:val="005B73BF"/>
    <w:rsid w:val="005C5DC7"/>
    <w:rsid w:val="005D3B22"/>
    <w:rsid w:val="005F3D65"/>
    <w:rsid w:val="005F6BAB"/>
    <w:rsid w:val="00605FAD"/>
    <w:rsid w:val="0062535A"/>
    <w:rsid w:val="00643DB3"/>
    <w:rsid w:val="00666385"/>
    <w:rsid w:val="006671B1"/>
    <w:rsid w:val="00671D27"/>
    <w:rsid w:val="00676ADA"/>
    <w:rsid w:val="00677CDD"/>
    <w:rsid w:val="00680E4C"/>
    <w:rsid w:val="0068189D"/>
    <w:rsid w:val="00684BF1"/>
    <w:rsid w:val="00685A73"/>
    <w:rsid w:val="00687342"/>
    <w:rsid w:val="006910C4"/>
    <w:rsid w:val="00692BDA"/>
    <w:rsid w:val="006950F7"/>
    <w:rsid w:val="006A38E0"/>
    <w:rsid w:val="006C3A9D"/>
    <w:rsid w:val="006D2EA4"/>
    <w:rsid w:val="006E2205"/>
    <w:rsid w:val="006E5701"/>
    <w:rsid w:val="006F08BC"/>
    <w:rsid w:val="006F7381"/>
    <w:rsid w:val="00702D0D"/>
    <w:rsid w:val="0072077C"/>
    <w:rsid w:val="00727120"/>
    <w:rsid w:val="00732F1C"/>
    <w:rsid w:val="00733FD3"/>
    <w:rsid w:val="0073796E"/>
    <w:rsid w:val="007469E2"/>
    <w:rsid w:val="00750BC8"/>
    <w:rsid w:val="0075120F"/>
    <w:rsid w:val="007611F6"/>
    <w:rsid w:val="0077671F"/>
    <w:rsid w:val="007907A8"/>
    <w:rsid w:val="007975FC"/>
    <w:rsid w:val="007B66CB"/>
    <w:rsid w:val="007C6394"/>
    <w:rsid w:val="007E34F8"/>
    <w:rsid w:val="008008EA"/>
    <w:rsid w:val="008020D7"/>
    <w:rsid w:val="008508C3"/>
    <w:rsid w:val="00873195"/>
    <w:rsid w:val="00883703"/>
    <w:rsid w:val="008A52D0"/>
    <w:rsid w:val="008B5156"/>
    <w:rsid w:val="008B52F1"/>
    <w:rsid w:val="008C63D6"/>
    <w:rsid w:val="008D09F8"/>
    <w:rsid w:val="008D4CCC"/>
    <w:rsid w:val="008D704E"/>
    <w:rsid w:val="008E1509"/>
    <w:rsid w:val="008F5A2C"/>
    <w:rsid w:val="0091206F"/>
    <w:rsid w:val="009274A5"/>
    <w:rsid w:val="009313DD"/>
    <w:rsid w:val="00931A3B"/>
    <w:rsid w:val="0094506F"/>
    <w:rsid w:val="00946EAC"/>
    <w:rsid w:val="00952BFE"/>
    <w:rsid w:val="009542E3"/>
    <w:rsid w:val="00962EC7"/>
    <w:rsid w:val="009632DB"/>
    <w:rsid w:val="009647CE"/>
    <w:rsid w:val="00987A0E"/>
    <w:rsid w:val="009B2FBB"/>
    <w:rsid w:val="009C299E"/>
    <w:rsid w:val="009F205F"/>
    <w:rsid w:val="00A00EC9"/>
    <w:rsid w:val="00A02D0A"/>
    <w:rsid w:val="00A266BF"/>
    <w:rsid w:val="00A30500"/>
    <w:rsid w:val="00A57558"/>
    <w:rsid w:val="00A61CED"/>
    <w:rsid w:val="00A645D3"/>
    <w:rsid w:val="00A8186C"/>
    <w:rsid w:val="00AA1F3C"/>
    <w:rsid w:val="00AA5E8F"/>
    <w:rsid w:val="00AB1A10"/>
    <w:rsid w:val="00AB4026"/>
    <w:rsid w:val="00AB4646"/>
    <w:rsid w:val="00AB6814"/>
    <w:rsid w:val="00AC5C8C"/>
    <w:rsid w:val="00AD2E64"/>
    <w:rsid w:val="00AD3E13"/>
    <w:rsid w:val="00AD5C16"/>
    <w:rsid w:val="00AD6F09"/>
    <w:rsid w:val="00AE62CE"/>
    <w:rsid w:val="00AF1E54"/>
    <w:rsid w:val="00AF634D"/>
    <w:rsid w:val="00B01C16"/>
    <w:rsid w:val="00B048F9"/>
    <w:rsid w:val="00B11351"/>
    <w:rsid w:val="00B14F2C"/>
    <w:rsid w:val="00B15758"/>
    <w:rsid w:val="00B2688B"/>
    <w:rsid w:val="00B47869"/>
    <w:rsid w:val="00B52B2C"/>
    <w:rsid w:val="00B53641"/>
    <w:rsid w:val="00B73222"/>
    <w:rsid w:val="00B81038"/>
    <w:rsid w:val="00B8193C"/>
    <w:rsid w:val="00B902DF"/>
    <w:rsid w:val="00B9163B"/>
    <w:rsid w:val="00BA1304"/>
    <w:rsid w:val="00BA1D1A"/>
    <w:rsid w:val="00BA7242"/>
    <w:rsid w:val="00BA7C4B"/>
    <w:rsid w:val="00BC501A"/>
    <w:rsid w:val="00BC5E5B"/>
    <w:rsid w:val="00BD72A0"/>
    <w:rsid w:val="00BE0765"/>
    <w:rsid w:val="00BE1227"/>
    <w:rsid w:val="00BE1E5D"/>
    <w:rsid w:val="00BF0B27"/>
    <w:rsid w:val="00C0241F"/>
    <w:rsid w:val="00C07AAC"/>
    <w:rsid w:val="00C112F3"/>
    <w:rsid w:val="00C12C89"/>
    <w:rsid w:val="00C30551"/>
    <w:rsid w:val="00C30FEE"/>
    <w:rsid w:val="00C419AA"/>
    <w:rsid w:val="00C437E9"/>
    <w:rsid w:val="00C5232A"/>
    <w:rsid w:val="00C7500D"/>
    <w:rsid w:val="00C76707"/>
    <w:rsid w:val="00C76FC7"/>
    <w:rsid w:val="00C80088"/>
    <w:rsid w:val="00C9053B"/>
    <w:rsid w:val="00CA631E"/>
    <w:rsid w:val="00CC2DBC"/>
    <w:rsid w:val="00CC5CB4"/>
    <w:rsid w:val="00CD7D0C"/>
    <w:rsid w:val="00CF0170"/>
    <w:rsid w:val="00CF07AC"/>
    <w:rsid w:val="00CF0E6F"/>
    <w:rsid w:val="00CF4301"/>
    <w:rsid w:val="00CF6E99"/>
    <w:rsid w:val="00CF7ED4"/>
    <w:rsid w:val="00D0190B"/>
    <w:rsid w:val="00D150D6"/>
    <w:rsid w:val="00D17FC0"/>
    <w:rsid w:val="00D326BF"/>
    <w:rsid w:val="00D32CBB"/>
    <w:rsid w:val="00D35890"/>
    <w:rsid w:val="00D3693E"/>
    <w:rsid w:val="00D45A99"/>
    <w:rsid w:val="00D45ED5"/>
    <w:rsid w:val="00D523CB"/>
    <w:rsid w:val="00D52929"/>
    <w:rsid w:val="00D571FF"/>
    <w:rsid w:val="00D647CC"/>
    <w:rsid w:val="00D65EE0"/>
    <w:rsid w:val="00D66002"/>
    <w:rsid w:val="00D67455"/>
    <w:rsid w:val="00D815C8"/>
    <w:rsid w:val="00D81866"/>
    <w:rsid w:val="00D90643"/>
    <w:rsid w:val="00D96D67"/>
    <w:rsid w:val="00DB2FF0"/>
    <w:rsid w:val="00DC0F02"/>
    <w:rsid w:val="00DC507C"/>
    <w:rsid w:val="00DC6260"/>
    <w:rsid w:val="00DC75E8"/>
    <w:rsid w:val="00DD216E"/>
    <w:rsid w:val="00DD51A0"/>
    <w:rsid w:val="00DE14FA"/>
    <w:rsid w:val="00DF0CAD"/>
    <w:rsid w:val="00E0475A"/>
    <w:rsid w:val="00E35970"/>
    <w:rsid w:val="00E52F1B"/>
    <w:rsid w:val="00E61FC7"/>
    <w:rsid w:val="00E647B7"/>
    <w:rsid w:val="00E72682"/>
    <w:rsid w:val="00E813BC"/>
    <w:rsid w:val="00E852B1"/>
    <w:rsid w:val="00E97C44"/>
    <w:rsid w:val="00EA3300"/>
    <w:rsid w:val="00EA4676"/>
    <w:rsid w:val="00EF5BF3"/>
    <w:rsid w:val="00EF7B53"/>
    <w:rsid w:val="00F15668"/>
    <w:rsid w:val="00F27566"/>
    <w:rsid w:val="00F31342"/>
    <w:rsid w:val="00F33C19"/>
    <w:rsid w:val="00F33D93"/>
    <w:rsid w:val="00F41675"/>
    <w:rsid w:val="00F50878"/>
    <w:rsid w:val="00F52B53"/>
    <w:rsid w:val="00F62B53"/>
    <w:rsid w:val="00F6389B"/>
    <w:rsid w:val="00F63CAF"/>
    <w:rsid w:val="00F66685"/>
    <w:rsid w:val="00F80E9A"/>
    <w:rsid w:val="00F96B78"/>
    <w:rsid w:val="00FA0173"/>
    <w:rsid w:val="00FC5E61"/>
    <w:rsid w:val="00FC697F"/>
    <w:rsid w:val="00FE57D1"/>
    <w:rsid w:val="00FE7465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CE72"/>
  <w15:docId w15:val="{80456249-A22C-4C64-A288-9B909421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1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3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A630666369D408C383F7F56FAACC6" ma:contentTypeVersion="17" ma:contentTypeDescription="Create a new document." ma:contentTypeScope="" ma:versionID="162e4980d88b7b58fbca4662180bc143">
  <xsd:schema xmlns:xsd="http://www.w3.org/2001/XMLSchema" xmlns:xs="http://www.w3.org/2001/XMLSchema" xmlns:p="http://schemas.microsoft.com/office/2006/metadata/properties" xmlns:ns1="http://schemas.microsoft.com/sharepoint/v3" xmlns:ns2="74f5b756-4277-41a8-9477-4f6166addcb2" xmlns:ns3="ba334369-4ec1-42f5-ab51-b3e2345e0083" targetNamespace="http://schemas.microsoft.com/office/2006/metadata/properties" ma:root="true" ma:fieldsID="c15f35080c2c08d39b36e481b73f69be" ns1:_="" ns2:_="" ns3:_="">
    <xsd:import namespace="http://schemas.microsoft.com/sharepoint/v3"/>
    <xsd:import namespace="74f5b756-4277-41a8-9477-4f6166addcb2"/>
    <xsd:import namespace="ba334369-4ec1-42f5-ab51-b3e2345e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ojectID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b756-4277-41a8-9477-4f6166ad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ctID" ma:index="19" nillable="true" ma:displayName="ProjectID" ma:internalName="ProjectID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34369-4ec1-42f5-ab51-b3e2345e0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ProjectID xmlns="74f5b756-4277-41a8-9477-4f6166addcb2" xsi:nil="true"/>
    <_ip_UnifiedCompliancePolicyProperties xmlns="http://schemas.microsoft.com/sharepoint/v3" xsi:nil="true"/>
    <_Flow_SignoffStatus xmlns="74f5b756-4277-41a8-9477-4f6166addcb2" xsi:nil="true"/>
    <SharedWithUsers xmlns="ba334369-4ec1-42f5-ab51-b3e2345e0083">
      <UserInfo>
        <DisplayName>BARRETT, Jasmine (NHS SHARED BUSINESS SERVICES (SALFORD))</DisplayName>
        <AccountId>28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6C319-3A15-4184-A871-3B707A20C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f5b756-4277-41a8-9477-4f6166addcb2"/>
    <ds:schemaRef ds:uri="ba334369-4ec1-42f5-ab51-b3e2345e0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2A720-7FC4-4094-83A3-589B406FA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  <ds:schemaRef ds:uri="http://schemas.microsoft.com/sharepoint/v3"/>
    <ds:schemaRef ds:uri="74f5b756-4277-41a8-9477-4f6166addcb2"/>
    <ds:schemaRef ds:uri="ba334369-4ec1-42f5-ab51-b3e2345e0083"/>
  </ds:schemaRefs>
</ds:datastoreItem>
</file>

<file path=customXml/itemProps4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karl.walters@nhs.net</dc:creator>
  <cp:keywords/>
  <cp:lastModifiedBy>David Evershed</cp:lastModifiedBy>
  <cp:revision>3</cp:revision>
  <cp:lastPrinted>2016-10-10T18:44:00Z</cp:lastPrinted>
  <dcterms:created xsi:type="dcterms:W3CDTF">2021-03-12T09:22:00Z</dcterms:created>
  <dcterms:modified xsi:type="dcterms:W3CDTF">2021-03-26T14:47:00Z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0x010100285A630666369D408C383F7F56FAACC6</vt:lpwstr>
  </property>
</Properties>
</file>