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6630" w14:textId="77777777" w:rsidR="00362B0E" w:rsidRPr="00362B0E" w:rsidRDefault="00362B0E" w:rsidP="00362B0E">
      <w:pPr>
        <w:spacing w:after="0"/>
        <w:rPr>
          <w:rFonts w:ascii="Arial" w:eastAsia="SimSun" w:hAnsi="Arial" w:cs="Arial"/>
          <w:b/>
          <w:color w:val="000000" w:themeColor="text1"/>
          <w:sz w:val="36"/>
          <w:szCs w:val="36"/>
          <w:lang w:eastAsia="zh-CN"/>
        </w:rPr>
      </w:pPr>
      <w:bookmarkStart w:id="0" w:name="_GoBack"/>
      <w:bookmarkEnd w:id="0"/>
    </w:p>
    <w:p w14:paraId="5D892AE2" w14:textId="77777777" w:rsidR="006C1C90" w:rsidRPr="006C1C90" w:rsidRDefault="00B2370E" w:rsidP="00362B0E">
      <w:pPr>
        <w:keepNext/>
        <w:rPr>
          <w:rFonts w:ascii="Arial" w:hAnsi="Arial"/>
          <w:b/>
          <w:sz w:val="36"/>
          <w:szCs w:val="36"/>
        </w:rPr>
      </w:pPr>
      <w:r>
        <w:rPr>
          <w:rFonts w:ascii="Arial" w:hAnsi="Arial"/>
          <w:b/>
          <w:sz w:val="36"/>
          <w:szCs w:val="36"/>
        </w:rPr>
        <w:t>Order</w:t>
      </w:r>
      <w:r w:rsidR="006C1C90" w:rsidRPr="006C1C90">
        <w:rPr>
          <w:rFonts w:ascii="Arial" w:hAnsi="Arial"/>
          <w:b/>
          <w:sz w:val="36"/>
          <w:szCs w:val="36"/>
        </w:rPr>
        <w:t xml:space="preserve"> Schedule 17 (</w:t>
      </w:r>
      <w:r w:rsidR="00362B0E">
        <w:rPr>
          <w:rFonts w:ascii="Arial" w:hAnsi="Arial"/>
          <w:b/>
          <w:sz w:val="36"/>
          <w:szCs w:val="36"/>
        </w:rPr>
        <w:t>MOD</w:t>
      </w:r>
      <w:r w:rsidR="006C1C90" w:rsidRPr="006C1C90">
        <w:rPr>
          <w:rFonts w:ascii="Arial" w:hAnsi="Arial"/>
          <w:b/>
          <w:sz w:val="36"/>
          <w:szCs w:val="36"/>
        </w:rPr>
        <w:t xml:space="preserve"> Terms) </w:t>
      </w:r>
    </w:p>
    <w:p w14:paraId="723F0C38" w14:textId="77777777" w:rsidR="00695DF5" w:rsidRPr="006C1C90" w:rsidRDefault="00953390" w:rsidP="00362B0E">
      <w:pPr>
        <w:pStyle w:val="GPSL1CLAUSEHEADING"/>
        <w:keepNext/>
        <w:numPr>
          <w:ilvl w:val="0"/>
          <w:numId w:val="4"/>
        </w:numPr>
        <w:ind w:left="360" w:hanging="360"/>
        <w:jc w:val="left"/>
        <w:rPr>
          <w:rFonts w:ascii="Arial" w:hAnsi="Arial"/>
          <w:sz w:val="24"/>
          <w:szCs w:val="24"/>
        </w:rPr>
      </w:pPr>
      <w:r w:rsidRPr="006C1C90">
        <w:rPr>
          <w:rFonts w:ascii="Arial" w:hAnsi="Arial"/>
          <w:sz w:val="24"/>
          <w:szCs w:val="24"/>
        </w:rPr>
        <w:t>D</w:t>
      </w:r>
      <w:r w:rsidR="004A54A7">
        <w:rPr>
          <w:rFonts w:ascii="Arial Bold" w:hAnsi="Arial Bold"/>
          <w:caps w:val="0"/>
          <w:sz w:val="24"/>
          <w:szCs w:val="24"/>
        </w:rPr>
        <w:t>efinitions</w:t>
      </w:r>
    </w:p>
    <w:p w14:paraId="77C4C4AA" w14:textId="77777777" w:rsidR="00695DF5" w:rsidRPr="006C1C90" w:rsidRDefault="00953390" w:rsidP="00362B0E">
      <w:pPr>
        <w:pStyle w:val="GPSL2Numbered"/>
        <w:keepNext/>
        <w:numPr>
          <w:ilvl w:val="1"/>
          <w:numId w:val="4"/>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695DF5" w:rsidRPr="006C1C90" w14:paraId="6A5B2495" w14:textId="77777777">
        <w:tc>
          <w:tcPr>
            <w:tcW w:w="3510" w:type="dxa"/>
          </w:tcPr>
          <w:p w14:paraId="52B9A591" w14:textId="77777777"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Terms and Conditions"</w:t>
            </w:r>
          </w:p>
        </w:tc>
        <w:tc>
          <w:tcPr>
            <w:tcW w:w="4724" w:type="dxa"/>
          </w:tcPr>
          <w:p w14:paraId="37119699" w14:textId="77777777" w:rsidR="00695DF5" w:rsidRPr="006C1C90" w:rsidRDefault="00953390" w:rsidP="00362B0E">
            <w:pPr>
              <w:rPr>
                <w:rFonts w:ascii="Arial" w:hAnsi="Arial" w:cs="Arial"/>
                <w:sz w:val="24"/>
                <w:szCs w:val="24"/>
              </w:rPr>
            </w:pPr>
            <w:r w:rsidRPr="006C1C90">
              <w:rPr>
                <w:rFonts w:ascii="Arial" w:hAnsi="Arial" w:cs="Arial"/>
                <w:sz w:val="24"/>
                <w:szCs w:val="24"/>
              </w:rPr>
              <w:t>the terms and conditions listed in this Schedule;</w:t>
            </w:r>
          </w:p>
          <w:p w14:paraId="38CB4D24" w14:textId="77777777" w:rsidR="00695DF5" w:rsidRPr="006C1C90" w:rsidRDefault="00695DF5" w:rsidP="00362B0E">
            <w:pPr>
              <w:rPr>
                <w:rFonts w:ascii="Arial" w:hAnsi="Arial" w:cs="Arial"/>
                <w:b/>
                <w:sz w:val="24"/>
                <w:szCs w:val="24"/>
              </w:rPr>
            </w:pPr>
          </w:p>
        </w:tc>
      </w:tr>
      <w:tr w:rsidR="00695DF5" w:rsidRPr="006C1C90" w14:paraId="75137559" w14:textId="77777777">
        <w:tc>
          <w:tcPr>
            <w:tcW w:w="3510" w:type="dxa"/>
          </w:tcPr>
          <w:p w14:paraId="45976569" w14:textId="77777777"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Site"</w:t>
            </w:r>
          </w:p>
        </w:tc>
        <w:tc>
          <w:tcPr>
            <w:tcW w:w="4724" w:type="dxa"/>
          </w:tcPr>
          <w:p w14:paraId="5C1A3B98" w14:textId="77777777" w:rsidR="00695DF5" w:rsidRPr="006C1C90" w:rsidRDefault="00953390" w:rsidP="00362B0E">
            <w:pPr>
              <w:rPr>
                <w:rFonts w:ascii="Arial" w:hAnsi="Arial" w:cs="Arial"/>
                <w:sz w:val="24"/>
                <w:szCs w:val="24"/>
              </w:rPr>
            </w:pPr>
            <w:r w:rsidRPr="006C1C90">
              <w:rPr>
                <w:rFonts w:ascii="Arial" w:hAnsi="Arial" w:cs="Arial"/>
                <w:sz w:val="24"/>
                <w:szCs w:val="24"/>
              </w:rPr>
              <w:t>shall include any of Her Majesty's Ships or Vessels and Service Stations;</w:t>
            </w:r>
          </w:p>
          <w:p w14:paraId="756D16E0" w14:textId="77777777" w:rsidR="00695DF5" w:rsidRPr="006C1C90" w:rsidRDefault="00695DF5" w:rsidP="00362B0E">
            <w:pPr>
              <w:rPr>
                <w:rFonts w:ascii="Arial" w:hAnsi="Arial" w:cs="Arial"/>
                <w:b/>
                <w:sz w:val="24"/>
                <w:szCs w:val="24"/>
              </w:rPr>
            </w:pPr>
          </w:p>
        </w:tc>
      </w:tr>
      <w:tr w:rsidR="00695DF5" w:rsidRPr="006C1C90" w14:paraId="1AAA4C49" w14:textId="77777777">
        <w:tc>
          <w:tcPr>
            <w:tcW w:w="3510" w:type="dxa"/>
          </w:tcPr>
          <w:p w14:paraId="0689DFC8" w14:textId="77777777" w:rsidR="00695DF5" w:rsidRPr="006C1C90" w:rsidRDefault="00953390" w:rsidP="00362B0E">
            <w:pPr>
              <w:rPr>
                <w:rFonts w:ascii="Arial" w:hAnsi="Arial" w:cs="Arial"/>
                <w:b/>
                <w:sz w:val="24"/>
                <w:szCs w:val="24"/>
              </w:rPr>
            </w:pPr>
            <w:r w:rsidRPr="006C1C90">
              <w:rPr>
                <w:rFonts w:ascii="Arial" w:hAnsi="Arial" w:cs="Arial"/>
                <w:b/>
                <w:sz w:val="24"/>
                <w:szCs w:val="24"/>
              </w:rPr>
              <w:t>"Officer in charge"</w:t>
            </w:r>
          </w:p>
        </w:tc>
        <w:tc>
          <w:tcPr>
            <w:tcW w:w="4724" w:type="dxa"/>
          </w:tcPr>
          <w:p w14:paraId="725AA64A" w14:textId="77777777" w:rsidR="00695DF5" w:rsidRPr="006C1C90" w:rsidRDefault="00953390" w:rsidP="00362B0E">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14:paraId="123D5979" w14:textId="77777777" w:rsidR="00695DF5" w:rsidRPr="004A54A7" w:rsidRDefault="004A54A7" w:rsidP="00362B0E">
      <w:pPr>
        <w:pStyle w:val="GPSL1CLAUSEHEADING"/>
        <w:keepNext/>
        <w:numPr>
          <w:ilvl w:val="0"/>
          <w:numId w:val="4"/>
        </w:numPr>
        <w:ind w:left="360" w:hanging="360"/>
        <w:jc w:val="left"/>
        <w:rPr>
          <w:rFonts w:ascii="Arial Bold" w:hAnsi="Arial Bold"/>
          <w:caps w:val="0"/>
          <w:sz w:val="24"/>
          <w:szCs w:val="24"/>
        </w:rPr>
      </w:pPr>
      <w:r>
        <w:rPr>
          <w:rFonts w:ascii="Arial Bold" w:hAnsi="Arial Bold"/>
          <w:caps w:val="0"/>
          <w:sz w:val="24"/>
          <w:szCs w:val="24"/>
        </w:rPr>
        <w:t xml:space="preserve">Access to </w:t>
      </w:r>
      <w:r w:rsidR="00362B0E">
        <w:rPr>
          <w:rFonts w:ascii="Arial Bold" w:hAnsi="Arial Bold"/>
          <w:caps w:val="0"/>
          <w:sz w:val="24"/>
          <w:szCs w:val="24"/>
        </w:rPr>
        <w:t>MOD</w:t>
      </w:r>
      <w:r>
        <w:rPr>
          <w:rFonts w:ascii="Arial Bold" w:hAnsi="Arial Bold"/>
          <w:caps w:val="0"/>
          <w:sz w:val="24"/>
          <w:szCs w:val="24"/>
        </w:rPr>
        <w:t xml:space="preserve"> sites</w:t>
      </w:r>
    </w:p>
    <w:p w14:paraId="569E3F56"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sidR="00362B0E">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0FF0B1EB"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sidR="00362B0E">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sidR="00362B0E">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1FE63886"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sidR="00362B0E">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regulations.  At </w:t>
      </w:r>
      <w:r w:rsidR="00362B0E">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sidRPr="006C1C90">
        <w:rPr>
          <w:rFonts w:ascii="Arial" w:hAnsi="Arial"/>
          <w:sz w:val="24"/>
          <w:szCs w:val="24"/>
        </w:rPr>
        <w:lastRenderedPageBreak/>
        <w:t>shall be presented to the Buyer with other evidence relating to the costs of this Contract.</w:t>
      </w:r>
    </w:p>
    <w:p w14:paraId="5E133057"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21325445"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22D7ACAA"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Accidents to the Supplier's representatives which ordinarily require to be reported in accordance with Health and Safety at Work etc. </w:t>
      </w:r>
      <w:proofErr w:type="gramStart"/>
      <w:r w:rsidRPr="006C1C90">
        <w:rPr>
          <w:rFonts w:ascii="Arial" w:hAnsi="Arial"/>
          <w:sz w:val="24"/>
          <w:szCs w:val="24"/>
        </w:rPr>
        <w:t>Act 1974,</w:t>
      </w:r>
      <w:proofErr w:type="gramEnd"/>
      <w:r w:rsidRPr="006C1C90">
        <w:rPr>
          <w:rFonts w:ascii="Arial" w:hAnsi="Arial"/>
          <w:sz w:val="24"/>
          <w:szCs w:val="24"/>
        </w:rPr>
        <w:t xml:space="preserve"> shall be reported to the Officer in charge so that the Inspector of Factories may be informed.</w:t>
      </w:r>
    </w:p>
    <w:p w14:paraId="4707C82E"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0975F0F"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1A268DD4" w14:textId="77777777" w:rsidR="003E62C4" w:rsidRPr="006C1C90" w:rsidRDefault="003E62C4" w:rsidP="00362B0E">
      <w:pPr>
        <w:pStyle w:val="Heading1"/>
        <w:rPr>
          <w:rFonts w:ascii="Arial" w:hAnsi="Arial" w:cs="Arial"/>
          <w:sz w:val="24"/>
          <w:szCs w:val="24"/>
        </w:rPr>
      </w:pPr>
      <w:r w:rsidRPr="006C1C90">
        <w:rPr>
          <w:rFonts w:ascii="Arial" w:hAnsi="Arial" w:cs="Arial"/>
          <w:sz w:val="24"/>
          <w:szCs w:val="24"/>
        </w:rPr>
        <w:lastRenderedPageBreak/>
        <w:t xml:space="preserve">DEFCONS </w:t>
      </w:r>
      <w:r w:rsidR="004A54A7">
        <w:rPr>
          <w:rFonts w:ascii="Arial" w:hAnsi="Arial" w:cs="Arial"/>
          <w:sz w:val="24"/>
          <w:szCs w:val="24"/>
        </w:rPr>
        <w:t>and</w:t>
      </w:r>
      <w:r w:rsidRPr="006C1C90">
        <w:rPr>
          <w:rFonts w:ascii="Arial" w:hAnsi="Arial" w:cs="Arial"/>
          <w:sz w:val="24"/>
          <w:szCs w:val="24"/>
        </w:rPr>
        <w:t xml:space="preserve"> DEF</w:t>
      </w:r>
      <w:r w:rsidR="001B64FF" w:rsidRPr="006C1C90">
        <w:rPr>
          <w:rFonts w:ascii="Arial" w:hAnsi="Arial" w:cs="Arial"/>
          <w:sz w:val="24"/>
          <w:szCs w:val="24"/>
        </w:rPr>
        <w:t>F</w:t>
      </w:r>
      <w:r w:rsidRPr="006C1C90">
        <w:rPr>
          <w:rFonts w:ascii="Arial" w:hAnsi="Arial" w:cs="Arial"/>
          <w:sz w:val="24"/>
          <w:szCs w:val="24"/>
        </w:rPr>
        <w:t>ORMS</w:t>
      </w:r>
    </w:p>
    <w:p w14:paraId="541BCD83" w14:textId="77777777" w:rsidR="003E62C4" w:rsidRPr="006C1C90" w:rsidRDefault="003E62C4" w:rsidP="00362B0E">
      <w:pPr>
        <w:pStyle w:val="Heading2"/>
        <w:jc w:val="left"/>
        <w:rPr>
          <w:rFonts w:ascii="Arial" w:hAnsi="Arial" w:cs="Arial"/>
          <w:sz w:val="24"/>
          <w:szCs w:val="24"/>
        </w:rPr>
      </w:pPr>
      <w:r w:rsidRPr="006C1C90">
        <w:rPr>
          <w:rFonts w:ascii="Arial" w:hAnsi="Arial" w:cs="Arial"/>
          <w:sz w:val="24"/>
          <w:szCs w:val="24"/>
        </w:rPr>
        <w:t>The DEFCONS and DEFORMS listed in Annex 1 to this Schedule are incorporated into this Contract.</w:t>
      </w:r>
    </w:p>
    <w:p w14:paraId="49A81014" w14:textId="77777777" w:rsidR="003E62C4" w:rsidRPr="006C1C90" w:rsidRDefault="003E62C4" w:rsidP="00362B0E">
      <w:pPr>
        <w:pStyle w:val="Heading2"/>
        <w:jc w:val="left"/>
        <w:rPr>
          <w:rFonts w:ascii="Arial" w:hAnsi="Arial" w:cs="Arial"/>
          <w:sz w:val="24"/>
          <w:szCs w:val="24"/>
        </w:rPr>
      </w:pPr>
      <w:r w:rsidRPr="006C1C90">
        <w:rPr>
          <w:rFonts w:ascii="Arial" w:hAnsi="Arial" w:cs="Arial"/>
          <w:sz w:val="24"/>
          <w:szCs w:val="24"/>
        </w:rPr>
        <w:t>In the event of a conflict between</w:t>
      </w:r>
      <w:r w:rsidR="001B64FF" w:rsidRPr="006C1C90">
        <w:rPr>
          <w:rFonts w:ascii="Arial" w:hAnsi="Arial" w:cs="Arial"/>
          <w:sz w:val="24"/>
          <w:szCs w:val="24"/>
        </w:rPr>
        <w:t xml:space="preserve"> any DEFCONs and DEFFORMS listed in</w:t>
      </w:r>
      <w:r w:rsidRPr="006C1C90">
        <w:rPr>
          <w:rFonts w:ascii="Arial" w:hAnsi="Arial" w:cs="Arial"/>
          <w:sz w:val="24"/>
          <w:szCs w:val="24"/>
        </w:rPr>
        <w:t xml:space="preserve"> the </w:t>
      </w:r>
      <w:r w:rsidR="00362B0E">
        <w:rPr>
          <w:rFonts w:ascii="Arial" w:hAnsi="Arial" w:cs="Arial"/>
          <w:sz w:val="24"/>
          <w:szCs w:val="24"/>
        </w:rPr>
        <w:t xml:space="preserve">Order Form </w:t>
      </w:r>
      <w:r w:rsidR="001B64FF" w:rsidRPr="006C1C90">
        <w:rPr>
          <w:rFonts w:ascii="Arial" w:hAnsi="Arial" w:cs="Arial"/>
          <w:sz w:val="24"/>
          <w:szCs w:val="24"/>
        </w:rPr>
        <w:t>and the other terms in a</w:t>
      </w:r>
      <w:r w:rsidR="00B2370E">
        <w:rPr>
          <w:rFonts w:ascii="Arial" w:hAnsi="Arial" w:cs="Arial"/>
          <w:sz w:val="24"/>
          <w:szCs w:val="24"/>
        </w:rPr>
        <w:t>n</w:t>
      </w:r>
      <w:r w:rsidR="001B64FF" w:rsidRPr="006C1C90">
        <w:rPr>
          <w:rFonts w:ascii="Arial" w:hAnsi="Arial" w:cs="Arial"/>
          <w:sz w:val="24"/>
          <w:szCs w:val="24"/>
        </w:rPr>
        <w:t xml:space="preserve"> </w:t>
      </w:r>
      <w:r w:rsidR="00B2370E">
        <w:rPr>
          <w:rFonts w:ascii="Arial" w:hAnsi="Arial" w:cs="Arial"/>
          <w:sz w:val="24"/>
          <w:szCs w:val="24"/>
        </w:rPr>
        <w:t>Order</w:t>
      </w:r>
      <w:r w:rsidR="001B64FF" w:rsidRPr="006C1C90">
        <w:rPr>
          <w:rFonts w:ascii="Arial" w:hAnsi="Arial" w:cs="Arial"/>
          <w:sz w:val="24"/>
          <w:szCs w:val="24"/>
        </w:rPr>
        <w:t xml:space="preserve"> Contract, the DEFCONs and DEFFORMS shall prevail. </w:t>
      </w:r>
    </w:p>
    <w:p w14:paraId="4F7DA1E9" w14:textId="77777777" w:rsidR="00695DF5" w:rsidRPr="006C1C90" w:rsidRDefault="00953390" w:rsidP="00362B0E">
      <w:pPr>
        <w:rPr>
          <w:rFonts w:ascii="Arial" w:hAnsi="Arial" w:cs="Arial"/>
          <w:b/>
          <w:sz w:val="24"/>
          <w:szCs w:val="24"/>
        </w:rPr>
      </w:pPr>
      <w:r w:rsidRPr="006C1C90">
        <w:rPr>
          <w:rFonts w:ascii="Arial" w:hAnsi="Arial" w:cs="Arial"/>
          <w:b/>
          <w:sz w:val="24"/>
          <w:szCs w:val="24"/>
        </w:rPr>
        <w:br w:type="page"/>
      </w:r>
    </w:p>
    <w:p w14:paraId="21B94EE6" w14:textId="77777777" w:rsidR="006C1C90" w:rsidRDefault="006C1C90" w:rsidP="00362B0E">
      <w:pPr>
        <w:rPr>
          <w:rFonts w:ascii="Arial" w:hAnsi="Arial" w:cs="Arial"/>
          <w:b/>
          <w:sz w:val="36"/>
          <w:szCs w:val="36"/>
        </w:rPr>
      </w:pPr>
    </w:p>
    <w:p w14:paraId="5D148C91" w14:textId="77777777" w:rsidR="00695DF5" w:rsidRPr="006C1C90" w:rsidRDefault="00953390" w:rsidP="00362B0E">
      <w:pPr>
        <w:rPr>
          <w:rFonts w:ascii="Arial" w:hAnsi="Arial" w:cs="Arial"/>
          <w:b/>
          <w:sz w:val="36"/>
          <w:szCs w:val="36"/>
        </w:rPr>
      </w:pPr>
      <w:r w:rsidRPr="006C1C90">
        <w:rPr>
          <w:rFonts w:ascii="Arial" w:hAnsi="Arial" w:cs="Arial"/>
          <w:b/>
          <w:sz w:val="36"/>
          <w:szCs w:val="36"/>
        </w:rPr>
        <w:t xml:space="preserve">ANNEX 1 </w:t>
      </w:r>
      <w:r w:rsidR="006C1C90">
        <w:rPr>
          <w:rFonts w:ascii="Arial" w:hAnsi="Arial" w:cs="Arial"/>
          <w:b/>
          <w:sz w:val="36"/>
          <w:szCs w:val="36"/>
        </w:rPr>
        <w:t xml:space="preserve">- </w:t>
      </w:r>
      <w:r w:rsidRPr="006C1C90">
        <w:rPr>
          <w:rFonts w:ascii="Arial" w:hAnsi="Arial" w:cs="Arial"/>
          <w:b/>
          <w:sz w:val="36"/>
          <w:szCs w:val="36"/>
        </w:rPr>
        <w:t>DEFCONS &amp; DEFFORMS</w:t>
      </w:r>
    </w:p>
    <w:p w14:paraId="78618DA9" w14:textId="77777777" w:rsidR="003E62C4" w:rsidRPr="006C1C90" w:rsidRDefault="003E62C4" w:rsidP="00362B0E">
      <w:pPr>
        <w:spacing w:after="0"/>
        <w:ind w:left="720"/>
        <w:rPr>
          <w:rFonts w:ascii="Arial" w:eastAsia="SimSun" w:hAnsi="Arial" w:cs="Arial"/>
          <w:color w:val="000000" w:themeColor="text1"/>
          <w:sz w:val="24"/>
          <w:szCs w:val="24"/>
          <w:lang w:eastAsia="zh-CN"/>
        </w:rPr>
      </w:pPr>
    </w:p>
    <w:p w14:paraId="51847751" w14:textId="77777777" w:rsidR="003E62C4" w:rsidRPr="006C1C90" w:rsidRDefault="003E62C4" w:rsidP="00362B0E">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11" w:history="1">
        <w:r w:rsidRPr="006C1C90">
          <w:rPr>
            <w:rStyle w:val="Hyperlink"/>
            <w:rFonts w:ascii="Arial" w:eastAsia="SimSun" w:hAnsi="Arial" w:cs="Arial"/>
            <w:color w:val="000000" w:themeColor="text1"/>
            <w:sz w:val="24"/>
            <w:szCs w:val="24"/>
            <w:lang w:eastAsia="zh-CN"/>
          </w:rPr>
          <w:t>https://www.gov.uk/acquisition-operating-framework</w:t>
        </w:r>
      </w:hyperlink>
      <w:r w:rsidRPr="006C1C90">
        <w:rPr>
          <w:rFonts w:ascii="Arial" w:eastAsia="SimSun" w:hAnsi="Arial" w:cs="Arial"/>
          <w:color w:val="000000" w:themeColor="text1"/>
          <w:sz w:val="24"/>
          <w:szCs w:val="24"/>
          <w:lang w:eastAsia="zh-CN"/>
        </w:rPr>
        <w:t>.</w:t>
      </w:r>
    </w:p>
    <w:p w14:paraId="61E2400E" w14:textId="77777777" w:rsidR="00695DF5" w:rsidRPr="006C1C90" w:rsidRDefault="00953390" w:rsidP="00362B0E">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3FC04CED" w14:textId="77777777" w:rsidR="00695DF5" w:rsidRPr="006C1C90" w:rsidRDefault="00953390" w:rsidP="00362B0E">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4F53F2E5" w14:textId="77777777" w:rsidR="00695DF5" w:rsidRPr="006C1C90" w:rsidRDefault="00695DF5" w:rsidP="00362B0E">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695DF5" w:rsidRPr="006C1C90" w14:paraId="7463D6F2" w14:textId="77777777" w:rsidTr="006C1C90">
        <w:tc>
          <w:tcPr>
            <w:tcW w:w="2870" w:type="dxa"/>
          </w:tcPr>
          <w:p w14:paraId="629A0A04" w14:textId="77777777" w:rsidR="00695DF5" w:rsidRPr="006C1C90" w:rsidRDefault="00953390" w:rsidP="00362B0E">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DEFCON No</w:t>
            </w:r>
          </w:p>
        </w:tc>
        <w:tc>
          <w:tcPr>
            <w:tcW w:w="2861" w:type="dxa"/>
          </w:tcPr>
          <w:p w14:paraId="4A7F1897"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928" w:type="dxa"/>
          </w:tcPr>
          <w:p w14:paraId="08DF2A3B"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B438A1" w:rsidRPr="006C1C90" w14:paraId="5DDCA26E" w14:textId="77777777" w:rsidTr="006C1C90">
        <w:tc>
          <w:tcPr>
            <w:tcW w:w="2870" w:type="dxa"/>
          </w:tcPr>
          <w:p w14:paraId="20CF1315" w14:textId="18448F97" w:rsidR="00B438A1" w:rsidRDefault="00B438A1"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522</w:t>
            </w:r>
          </w:p>
        </w:tc>
        <w:tc>
          <w:tcPr>
            <w:tcW w:w="2861" w:type="dxa"/>
          </w:tcPr>
          <w:p w14:paraId="431BDD54" w14:textId="18069237" w:rsidR="00B438A1" w:rsidRDefault="00B438A1"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11/21</w:t>
            </w:r>
          </w:p>
        </w:tc>
        <w:tc>
          <w:tcPr>
            <w:tcW w:w="2928" w:type="dxa"/>
          </w:tcPr>
          <w:p w14:paraId="1F06AB0C" w14:textId="4ACFA4BF" w:rsidR="00B438A1" w:rsidRDefault="00B438A1"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Payment and Recovery of Sums Due</w:t>
            </w:r>
          </w:p>
        </w:tc>
      </w:tr>
      <w:tr w:rsidR="00C01816" w:rsidRPr="006C1C90" w14:paraId="2F11135E" w14:textId="77777777" w:rsidTr="006C1C90">
        <w:tc>
          <w:tcPr>
            <w:tcW w:w="2870" w:type="dxa"/>
          </w:tcPr>
          <w:p w14:paraId="353A06FD" w14:textId="77777777" w:rsidR="00C01816" w:rsidRDefault="00C01816"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532B</w:t>
            </w:r>
          </w:p>
        </w:tc>
        <w:tc>
          <w:tcPr>
            <w:tcW w:w="2861" w:type="dxa"/>
          </w:tcPr>
          <w:p w14:paraId="0E2AE22B" w14:textId="77777777" w:rsidR="00C01816" w:rsidRDefault="00C01816"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09/21</w:t>
            </w:r>
          </w:p>
        </w:tc>
        <w:tc>
          <w:tcPr>
            <w:tcW w:w="2928" w:type="dxa"/>
          </w:tcPr>
          <w:p w14:paraId="1E333F53" w14:textId="77777777" w:rsidR="00C01816" w:rsidRPr="00C01816" w:rsidRDefault="00C01816"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 xml:space="preserve">Protection of Personal Data (Where personal data is being processed on behalf of the </w:t>
            </w:r>
            <w:r w:rsidR="009439EF">
              <w:rPr>
                <w:rFonts w:ascii="Arial" w:eastAsia="SimSun" w:hAnsi="Arial" w:cs="Arial"/>
                <w:bCs/>
                <w:color w:val="000000" w:themeColor="text1"/>
                <w:sz w:val="24"/>
                <w:szCs w:val="24"/>
                <w:lang w:eastAsia="zh-CN"/>
              </w:rPr>
              <w:t>A</w:t>
            </w:r>
            <w:r>
              <w:rPr>
                <w:rFonts w:ascii="Arial" w:eastAsia="SimSun" w:hAnsi="Arial" w:cs="Arial"/>
                <w:bCs/>
                <w:color w:val="000000" w:themeColor="text1"/>
                <w:sz w:val="24"/>
                <w:szCs w:val="24"/>
                <w:lang w:eastAsia="zh-CN"/>
              </w:rPr>
              <w:t>uthority</w:t>
            </w:r>
            <w:r w:rsidR="009439EF">
              <w:rPr>
                <w:rFonts w:ascii="Arial" w:eastAsia="SimSun" w:hAnsi="Arial" w:cs="Arial"/>
                <w:bCs/>
                <w:color w:val="000000" w:themeColor="text1"/>
                <w:sz w:val="24"/>
                <w:szCs w:val="24"/>
                <w:lang w:eastAsia="zh-CN"/>
              </w:rPr>
              <w:t>)</w:t>
            </w:r>
          </w:p>
        </w:tc>
      </w:tr>
      <w:tr w:rsidR="003E62C4" w:rsidRPr="006C1C90" w14:paraId="0A5483DF" w14:textId="77777777" w:rsidTr="006C1C90">
        <w:tc>
          <w:tcPr>
            <w:tcW w:w="2870" w:type="dxa"/>
          </w:tcPr>
          <w:p w14:paraId="3D20CA2D" w14:textId="77777777" w:rsidR="003E62C4" w:rsidRPr="006C1C90" w:rsidRDefault="00C01816"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539</w:t>
            </w:r>
          </w:p>
        </w:tc>
        <w:tc>
          <w:tcPr>
            <w:tcW w:w="2861" w:type="dxa"/>
          </w:tcPr>
          <w:p w14:paraId="2DF8EFB3" w14:textId="77777777" w:rsidR="003E62C4" w:rsidRPr="006C1C90" w:rsidRDefault="00C01816"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01/22</w:t>
            </w:r>
          </w:p>
        </w:tc>
        <w:tc>
          <w:tcPr>
            <w:tcW w:w="2928" w:type="dxa"/>
          </w:tcPr>
          <w:p w14:paraId="42106737" w14:textId="77777777" w:rsidR="003E62C4" w:rsidRPr="00C01816" w:rsidRDefault="00C01816" w:rsidP="00362B0E">
            <w:pPr>
              <w:spacing w:after="120"/>
              <w:rPr>
                <w:rFonts w:ascii="Arial" w:eastAsia="SimSun" w:hAnsi="Arial" w:cs="Arial"/>
                <w:bCs/>
                <w:color w:val="000000" w:themeColor="text1"/>
                <w:sz w:val="24"/>
                <w:szCs w:val="24"/>
                <w:lang w:eastAsia="zh-CN"/>
              </w:rPr>
            </w:pPr>
            <w:r w:rsidRPr="00C01816">
              <w:rPr>
                <w:rFonts w:ascii="Arial" w:eastAsia="SimSun" w:hAnsi="Arial" w:cs="Arial"/>
                <w:bCs/>
                <w:color w:val="000000" w:themeColor="text1"/>
                <w:sz w:val="24"/>
                <w:szCs w:val="24"/>
                <w:lang w:eastAsia="zh-CN"/>
              </w:rPr>
              <w:t>Transparency</w:t>
            </w:r>
          </w:p>
        </w:tc>
      </w:tr>
      <w:tr w:rsidR="00C01816" w:rsidRPr="006C1C90" w14:paraId="6001614F" w14:textId="77777777" w:rsidTr="006C1C90">
        <w:tc>
          <w:tcPr>
            <w:tcW w:w="2870" w:type="dxa"/>
          </w:tcPr>
          <w:p w14:paraId="6753C226" w14:textId="77777777" w:rsidR="00C01816" w:rsidRDefault="008642B4"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658</w:t>
            </w:r>
          </w:p>
        </w:tc>
        <w:tc>
          <w:tcPr>
            <w:tcW w:w="2861" w:type="dxa"/>
          </w:tcPr>
          <w:p w14:paraId="134C183B" w14:textId="77777777" w:rsidR="00C01816" w:rsidRDefault="008642B4"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09/21</w:t>
            </w:r>
          </w:p>
        </w:tc>
        <w:tc>
          <w:tcPr>
            <w:tcW w:w="2928" w:type="dxa"/>
          </w:tcPr>
          <w:p w14:paraId="694A3C8A" w14:textId="77777777" w:rsidR="00C01816" w:rsidRPr="00C01816" w:rsidRDefault="008642B4"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Cyber</w:t>
            </w:r>
          </w:p>
        </w:tc>
      </w:tr>
      <w:tr w:rsidR="00B438A1" w:rsidRPr="006C1C90" w14:paraId="6ED2E6DC" w14:textId="77777777" w:rsidTr="006C1C90">
        <w:tc>
          <w:tcPr>
            <w:tcW w:w="2870" w:type="dxa"/>
          </w:tcPr>
          <w:p w14:paraId="04C05DEC" w14:textId="00FE7AEF" w:rsidR="00B438A1" w:rsidRDefault="00B438A1"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659A</w:t>
            </w:r>
          </w:p>
        </w:tc>
        <w:tc>
          <w:tcPr>
            <w:tcW w:w="2861" w:type="dxa"/>
          </w:tcPr>
          <w:p w14:paraId="62DFD244" w14:textId="316676A5" w:rsidR="00B438A1" w:rsidRDefault="00B438A1"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09/21</w:t>
            </w:r>
          </w:p>
        </w:tc>
        <w:tc>
          <w:tcPr>
            <w:tcW w:w="2928" w:type="dxa"/>
          </w:tcPr>
          <w:p w14:paraId="3F9268FF" w14:textId="09BD2854" w:rsidR="00B438A1" w:rsidRDefault="00B438A1"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Security Measures</w:t>
            </w:r>
          </w:p>
        </w:tc>
      </w:tr>
    </w:tbl>
    <w:p w14:paraId="2FFEF21C"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629AF0EA"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6D192B8E"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79A8CBA9" w14:textId="77777777" w:rsidR="00695DF5" w:rsidRPr="006C1C90" w:rsidRDefault="00953390" w:rsidP="00362B0E">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14:paraId="5B9A13F2" w14:textId="77777777" w:rsidR="00695DF5" w:rsidRPr="006C1C90" w:rsidRDefault="00695DF5" w:rsidP="00362B0E">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695DF5" w:rsidRPr="006C1C90" w14:paraId="58D48174" w14:textId="77777777" w:rsidTr="428D725D">
        <w:tc>
          <w:tcPr>
            <w:tcW w:w="2976" w:type="dxa"/>
          </w:tcPr>
          <w:p w14:paraId="40FC0700" w14:textId="77777777" w:rsidR="00695DF5" w:rsidRPr="006C1C90" w:rsidRDefault="00953390" w:rsidP="00362B0E">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1FA56DE8"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28762E21"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062EAD" w:rsidRPr="006C1C90" w14:paraId="71C00CCB" w14:textId="77777777" w:rsidTr="428D725D">
        <w:tc>
          <w:tcPr>
            <w:tcW w:w="2976" w:type="dxa"/>
          </w:tcPr>
          <w:p w14:paraId="52EBDACA" w14:textId="7556CB70" w:rsidR="00062EAD" w:rsidRDefault="00062EAD"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47</w:t>
            </w:r>
          </w:p>
        </w:tc>
        <w:tc>
          <w:tcPr>
            <w:tcW w:w="2975" w:type="dxa"/>
          </w:tcPr>
          <w:p w14:paraId="3D35665A" w14:textId="6D6CC0F5" w:rsidR="00062EAD" w:rsidRDefault="00062EAD"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02/22</w:t>
            </w:r>
          </w:p>
        </w:tc>
        <w:tc>
          <w:tcPr>
            <w:tcW w:w="2899" w:type="dxa"/>
          </w:tcPr>
          <w:p w14:paraId="44A464E9" w14:textId="418A6917" w:rsidR="00062EAD" w:rsidRPr="00C01816" w:rsidRDefault="00062EAD" w:rsidP="00362B0E">
            <w:pPr>
              <w:spacing w:after="120"/>
              <w:rPr>
                <w:rFonts w:ascii="Arial" w:hAnsi="Arial" w:cs="Arial"/>
                <w:sz w:val="24"/>
                <w:szCs w:val="24"/>
              </w:rPr>
            </w:pPr>
            <w:r>
              <w:rPr>
                <w:rFonts w:ascii="Arial" w:hAnsi="Arial" w:cs="Arial"/>
                <w:sz w:val="24"/>
                <w:szCs w:val="24"/>
              </w:rPr>
              <w:t xml:space="preserve">Invitation </w:t>
            </w:r>
            <w:proofErr w:type="gramStart"/>
            <w:r>
              <w:rPr>
                <w:rFonts w:ascii="Arial" w:hAnsi="Arial" w:cs="Arial"/>
                <w:sz w:val="24"/>
                <w:szCs w:val="24"/>
              </w:rPr>
              <w:t>To</w:t>
            </w:r>
            <w:proofErr w:type="gramEnd"/>
            <w:r>
              <w:rPr>
                <w:rFonts w:ascii="Arial" w:hAnsi="Arial" w:cs="Arial"/>
                <w:sz w:val="24"/>
                <w:szCs w:val="24"/>
              </w:rPr>
              <w:t xml:space="preserve"> Tender</w:t>
            </w:r>
          </w:p>
        </w:tc>
      </w:tr>
      <w:tr w:rsidR="428D725D" w14:paraId="0F76B723" w14:textId="77777777" w:rsidTr="428D725D">
        <w:tc>
          <w:tcPr>
            <w:tcW w:w="2976" w:type="dxa"/>
          </w:tcPr>
          <w:p w14:paraId="3617A7FB" w14:textId="434CA8AC" w:rsidR="428D725D" w:rsidRDefault="428D725D" w:rsidP="428D725D">
            <w:pPr>
              <w:rPr>
                <w:rFonts w:ascii="Arial" w:eastAsia="Arial" w:hAnsi="Arial" w:cs="Arial"/>
                <w:b/>
                <w:bCs/>
                <w:color w:val="000000" w:themeColor="text1"/>
                <w:sz w:val="24"/>
                <w:szCs w:val="24"/>
                <w:lang w:eastAsia="zh-CN"/>
              </w:rPr>
            </w:pPr>
            <w:r w:rsidRPr="428D725D">
              <w:rPr>
                <w:rFonts w:ascii="Arial" w:eastAsia="Arial" w:hAnsi="Arial" w:cs="Arial"/>
                <w:b/>
                <w:bCs/>
                <w:color w:val="000000" w:themeColor="text1"/>
                <w:sz w:val="24"/>
                <w:szCs w:val="24"/>
                <w:lang w:eastAsia="zh-CN"/>
              </w:rPr>
              <w:t>532</w:t>
            </w:r>
          </w:p>
        </w:tc>
        <w:tc>
          <w:tcPr>
            <w:tcW w:w="2975" w:type="dxa"/>
          </w:tcPr>
          <w:p w14:paraId="4C2C31D3" w14:textId="7C219596" w:rsidR="428D725D" w:rsidRDefault="428D725D" w:rsidP="428D725D">
            <w:pPr>
              <w:rPr>
                <w:rFonts w:ascii="Arial" w:eastAsia="Arial" w:hAnsi="Arial" w:cs="Arial"/>
                <w:b/>
                <w:bCs/>
                <w:color w:val="000000" w:themeColor="text1"/>
                <w:sz w:val="24"/>
                <w:szCs w:val="24"/>
                <w:lang w:eastAsia="zh-CN"/>
              </w:rPr>
            </w:pPr>
            <w:r w:rsidRPr="428D725D">
              <w:rPr>
                <w:rFonts w:ascii="Arial" w:eastAsia="Arial" w:hAnsi="Arial" w:cs="Arial"/>
                <w:b/>
                <w:bCs/>
                <w:color w:val="000000" w:themeColor="text1"/>
                <w:sz w:val="24"/>
                <w:szCs w:val="24"/>
                <w:lang w:eastAsia="zh-CN"/>
              </w:rPr>
              <w:t>10/19</w:t>
            </w:r>
          </w:p>
        </w:tc>
        <w:tc>
          <w:tcPr>
            <w:tcW w:w="2899" w:type="dxa"/>
          </w:tcPr>
          <w:p w14:paraId="243CE0EF" w14:textId="18676125" w:rsidR="428D725D" w:rsidRDefault="428D725D" w:rsidP="428D725D">
            <w:pPr>
              <w:rPr>
                <w:rFonts w:ascii="Arial" w:eastAsia="Arial" w:hAnsi="Arial" w:cs="Arial"/>
                <w:sz w:val="24"/>
                <w:szCs w:val="24"/>
              </w:rPr>
            </w:pPr>
            <w:r w:rsidRPr="428D725D">
              <w:rPr>
                <w:rFonts w:ascii="Arial" w:eastAsia="Arial" w:hAnsi="Arial" w:cs="Arial"/>
                <w:sz w:val="24"/>
                <w:szCs w:val="24"/>
              </w:rPr>
              <w:t>Personal Data Particulars</w:t>
            </w:r>
          </w:p>
        </w:tc>
      </w:tr>
      <w:tr w:rsidR="00C01816" w:rsidRPr="006C1C90" w14:paraId="74B76E3E" w14:textId="77777777" w:rsidTr="428D725D">
        <w:tc>
          <w:tcPr>
            <w:tcW w:w="2976" w:type="dxa"/>
          </w:tcPr>
          <w:p w14:paraId="518887E3" w14:textId="77777777" w:rsidR="00C01816" w:rsidRDefault="00C01816"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539B</w:t>
            </w:r>
          </w:p>
        </w:tc>
        <w:tc>
          <w:tcPr>
            <w:tcW w:w="2975" w:type="dxa"/>
          </w:tcPr>
          <w:p w14:paraId="7DD1F4EA" w14:textId="77777777" w:rsidR="00C01816" w:rsidRPr="006C1C90" w:rsidRDefault="00C01816" w:rsidP="00362B0E">
            <w:pPr>
              <w:spacing w:after="120"/>
              <w:rPr>
                <w:rFonts w:ascii="Arial" w:eastAsia="SimSun" w:hAnsi="Arial" w:cs="Arial"/>
                <w:b/>
                <w:color w:val="000000" w:themeColor="text1"/>
                <w:sz w:val="24"/>
                <w:szCs w:val="24"/>
                <w:lang w:eastAsia="zh-CN"/>
              </w:rPr>
            </w:pPr>
            <w:r>
              <w:rPr>
                <w:rFonts w:ascii="Arial" w:eastAsia="SimSun" w:hAnsi="Arial" w:cs="Arial"/>
                <w:b/>
                <w:color w:val="000000" w:themeColor="text1"/>
                <w:sz w:val="24"/>
                <w:szCs w:val="24"/>
                <w:lang w:eastAsia="zh-CN"/>
              </w:rPr>
              <w:t>01/22</w:t>
            </w:r>
          </w:p>
        </w:tc>
        <w:tc>
          <w:tcPr>
            <w:tcW w:w="2899" w:type="dxa"/>
          </w:tcPr>
          <w:p w14:paraId="7AADB2F6" w14:textId="77777777" w:rsidR="00C01816" w:rsidRPr="00C01816" w:rsidRDefault="00C01816" w:rsidP="00362B0E">
            <w:pPr>
              <w:spacing w:after="120"/>
              <w:rPr>
                <w:rFonts w:ascii="Arial" w:eastAsia="SimSun" w:hAnsi="Arial" w:cs="Arial"/>
                <w:bCs/>
                <w:color w:val="000000" w:themeColor="text1"/>
                <w:sz w:val="24"/>
                <w:szCs w:val="24"/>
                <w:lang w:eastAsia="zh-CN"/>
              </w:rPr>
            </w:pPr>
            <w:r w:rsidRPr="00C01816">
              <w:rPr>
                <w:rFonts w:ascii="Arial" w:eastAsia="SimSun" w:hAnsi="Arial" w:cs="Arial"/>
                <w:bCs/>
                <w:color w:val="000000" w:themeColor="text1"/>
                <w:sz w:val="24"/>
                <w:szCs w:val="24"/>
                <w:lang w:eastAsia="zh-CN"/>
              </w:rPr>
              <w:t>Publishable Performance Information – KPI Data Report</w:t>
            </w:r>
          </w:p>
        </w:tc>
      </w:tr>
    </w:tbl>
    <w:p w14:paraId="3C0D2980" w14:textId="77777777" w:rsidR="00695DF5" w:rsidRPr="006C1C90" w:rsidRDefault="00695DF5" w:rsidP="00362B0E">
      <w:pPr>
        <w:rPr>
          <w:rFonts w:ascii="Arial" w:hAnsi="Arial" w:cs="Arial"/>
          <w:color w:val="000000" w:themeColor="text1"/>
          <w:sz w:val="24"/>
          <w:szCs w:val="24"/>
        </w:rPr>
      </w:pPr>
    </w:p>
    <w:p w14:paraId="5FFDD968" w14:textId="77777777" w:rsidR="00695DF5" w:rsidRPr="006C1C90" w:rsidRDefault="00695DF5" w:rsidP="00362B0E">
      <w:pPr>
        <w:rPr>
          <w:rFonts w:ascii="Arial" w:hAnsi="Arial" w:cs="Arial"/>
          <w:color w:val="000000" w:themeColor="text1"/>
          <w:sz w:val="24"/>
          <w:szCs w:val="24"/>
        </w:rPr>
      </w:pPr>
    </w:p>
    <w:sectPr w:rsidR="00695DF5" w:rsidRPr="006C1C90" w:rsidSect="00362B0E">
      <w:headerReference w:type="default" r:id="rId12"/>
      <w:footerReference w:type="defaul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3887F" w14:textId="77777777" w:rsidR="00051F8B" w:rsidRDefault="00051F8B">
      <w:pPr>
        <w:spacing w:after="0"/>
      </w:pPr>
      <w:r>
        <w:separator/>
      </w:r>
    </w:p>
  </w:endnote>
  <w:endnote w:type="continuationSeparator" w:id="0">
    <w:p w14:paraId="304DDF06" w14:textId="77777777" w:rsidR="00051F8B" w:rsidRDefault="00051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679F" w14:textId="77777777" w:rsidR="003E62C4" w:rsidRDefault="003E62C4" w:rsidP="003E62C4">
    <w:pPr>
      <w:tabs>
        <w:tab w:val="center" w:pos="4513"/>
        <w:tab w:val="right" w:pos="9026"/>
      </w:tabs>
      <w:spacing w:after="0"/>
    </w:pPr>
  </w:p>
  <w:p w14:paraId="652819CC" w14:textId="77777777" w:rsidR="00C11026" w:rsidRDefault="00C11026" w:rsidP="00C11026">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4E729B8C" w14:textId="77777777" w:rsidR="006C1C90" w:rsidRPr="00985E32" w:rsidRDefault="004A54A7" w:rsidP="006C1C90">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r w:rsidR="006C1C90" w:rsidRPr="00985E32">
      <w:rPr>
        <w:rFonts w:ascii="Arial" w:hAnsi="Arial"/>
        <w:sz w:val="20"/>
      </w:rPr>
      <w:fldChar w:fldCharType="begin"/>
    </w:r>
    <w:r w:rsidR="006C1C90" w:rsidRPr="00985E32">
      <w:rPr>
        <w:rFonts w:ascii="Arial" w:hAnsi="Arial"/>
        <w:sz w:val="20"/>
      </w:rPr>
      <w:instrText xml:space="preserve"> PAGE   \* MERGEFORMAT </w:instrText>
    </w:r>
    <w:r w:rsidR="006C1C90" w:rsidRPr="00985E32">
      <w:rPr>
        <w:rFonts w:ascii="Arial" w:hAnsi="Arial"/>
        <w:sz w:val="20"/>
      </w:rPr>
      <w:fldChar w:fldCharType="separate"/>
    </w:r>
    <w:r w:rsidR="004D3665">
      <w:rPr>
        <w:rFonts w:ascii="Arial" w:hAnsi="Arial"/>
        <w:noProof/>
        <w:sz w:val="20"/>
      </w:rPr>
      <w:t>4</w:t>
    </w:r>
    <w:r w:rsidR="006C1C90" w:rsidRPr="00985E32">
      <w:rPr>
        <w:rFonts w:ascii="Arial" w:hAnsi="Arial"/>
        <w:noProof/>
        <w:sz w:val="20"/>
      </w:rPr>
      <w:fldChar w:fldCharType="end"/>
    </w:r>
  </w:p>
  <w:p w14:paraId="1DC62E0A" w14:textId="77777777" w:rsidR="00695DF5" w:rsidRPr="003E62C4" w:rsidRDefault="004A54A7" w:rsidP="006C1C90">
    <w:pPr>
      <w:tabs>
        <w:tab w:val="center" w:pos="4513"/>
        <w:tab w:val="right" w:pos="9026"/>
      </w:tabs>
      <w:spacing w:after="0"/>
    </w:pPr>
    <w:r>
      <w:rPr>
        <w:rFonts w:ascii="Arial" w:hAnsi="Arial"/>
        <w:sz w:val="20"/>
      </w:rPr>
      <w:t>Model Version: v</w:t>
    </w:r>
    <w:r w:rsidR="004D3665">
      <w:rPr>
        <w:rFonts w:ascii="Arial" w:hAnsi="Arial"/>
        <w:sz w:val="20"/>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3D055" w14:textId="77777777" w:rsidR="007C7AF8" w:rsidRDefault="007C7AF8" w:rsidP="006C1C90">
    <w:pPr>
      <w:tabs>
        <w:tab w:val="center" w:pos="4513"/>
        <w:tab w:val="right" w:pos="9026"/>
      </w:tabs>
      <w:spacing w:after="0"/>
    </w:pPr>
  </w:p>
  <w:p w14:paraId="4E9C0214" w14:textId="77777777" w:rsidR="006C1C90" w:rsidRPr="009673F9" w:rsidRDefault="00B2370E" w:rsidP="006C1C90">
    <w:pPr>
      <w:tabs>
        <w:tab w:val="center" w:pos="4513"/>
        <w:tab w:val="right" w:pos="9026"/>
      </w:tabs>
      <w:spacing w:after="0"/>
    </w:pPr>
    <w:r>
      <w:t>DPS</w:t>
    </w:r>
    <w:r w:rsidR="006C1C90" w:rsidRPr="009673F9">
      <w:t xml:space="preserve"> Ref: RM</w:t>
    </w:r>
    <w:r w:rsidR="006C1C90" w:rsidRPr="009673F9">
      <w:tab/>
      <w:t xml:space="preserve">                                           </w:t>
    </w:r>
  </w:p>
  <w:p w14:paraId="520891C1" w14:textId="77777777" w:rsidR="006C1C90" w:rsidRPr="009673F9" w:rsidRDefault="006C1C90" w:rsidP="006C1C90">
    <w:pPr>
      <w:tabs>
        <w:tab w:val="center" w:pos="4513"/>
        <w:tab w:val="right" w:pos="9026"/>
      </w:tabs>
      <w:spacing w:after="0"/>
    </w:pPr>
    <w:r w:rsidRPr="009673F9">
      <w:t>Project Version: v1.0</w:t>
    </w:r>
    <w:r w:rsidRPr="009673F9">
      <w:tab/>
    </w:r>
    <w:r w:rsidRPr="009673F9">
      <w:tab/>
    </w:r>
    <w:r w:rsidRPr="009673F9">
      <w:tab/>
      <w:t xml:space="preserve"> -1-</w:t>
    </w:r>
  </w:p>
  <w:p w14:paraId="2DCC86CF" w14:textId="77777777" w:rsidR="006C1C90" w:rsidRDefault="006C1C90">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353A6" w14:textId="77777777" w:rsidR="00051F8B" w:rsidRDefault="00051F8B">
      <w:pPr>
        <w:spacing w:after="0"/>
      </w:pPr>
      <w:r>
        <w:separator/>
      </w:r>
    </w:p>
  </w:footnote>
  <w:footnote w:type="continuationSeparator" w:id="0">
    <w:p w14:paraId="57E784D9" w14:textId="77777777" w:rsidR="00051F8B" w:rsidRDefault="00051F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69B3" w14:textId="77777777" w:rsidR="00695DF5" w:rsidRPr="006C1C90" w:rsidRDefault="00B2370E" w:rsidP="00362B0E">
    <w:pPr>
      <w:pStyle w:val="Header"/>
      <w:rPr>
        <w:rFonts w:ascii="Arial" w:hAnsi="Arial" w:cs="Arial"/>
        <w:sz w:val="20"/>
      </w:rPr>
    </w:pPr>
    <w:r>
      <w:rPr>
        <w:rFonts w:ascii="Arial" w:hAnsi="Arial" w:cs="Arial"/>
        <w:b/>
        <w:sz w:val="20"/>
      </w:rPr>
      <w:t>Order</w:t>
    </w:r>
    <w:r w:rsidR="00953390" w:rsidRPr="006C1C90">
      <w:rPr>
        <w:rFonts w:ascii="Arial" w:hAnsi="Arial" w:cs="Arial"/>
        <w:b/>
        <w:sz w:val="20"/>
      </w:rPr>
      <w:t xml:space="preserve"> Schedule 17 (</w:t>
    </w:r>
    <w:r w:rsidR="00362B0E">
      <w:rPr>
        <w:rFonts w:ascii="Arial" w:hAnsi="Arial" w:cs="Arial"/>
        <w:b/>
        <w:sz w:val="20"/>
      </w:rPr>
      <w:t>MOD</w:t>
    </w:r>
    <w:r w:rsidR="00953390" w:rsidRPr="006C1C90">
      <w:rPr>
        <w:rFonts w:ascii="Arial" w:hAnsi="Arial" w:cs="Arial"/>
        <w:b/>
        <w:sz w:val="20"/>
      </w:rPr>
      <w:t xml:space="preserve"> Terms) </w:t>
    </w:r>
  </w:p>
  <w:p w14:paraId="2560BCE3" w14:textId="77777777" w:rsidR="00362B0E" w:rsidRDefault="00B2370E" w:rsidP="00362B0E">
    <w:pPr>
      <w:spacing w:after="0"/>
      <w:rPr>
        <w:rFonts w:ascii="Arial" w:hAnsi="Arial" w:cs="Arial"/>
        <w:sz w:val="20"/>
      </w:rPr>
    </w:pPr>
    <w:r>
      <w:rPr>
        <w:rFonts w:ascii="Arial" w:hAnsi="Arial" w:cs="Arial"/>
        <w:sz w:val="20"/>
      </w:rPr>
      <w:t>Order</w:t>
    </w:r>
    <w:r w:rsidR="00362B0E">
      <w:rPr>
        <w:rFonts w:ascii="Arial" w:hAnsi="Arial" w:cs="Arial"/>
        <w:sz w:val="20"/>
      </w:rPr>
      <w:t xml:space="preserve"> Ref:</w:t>
    </w:r>
  </w:p>
  <w:p w14:paraId="0B3B2789" w14:textId="77777777" w:rsidR="00695DF5" w:rsidRPr="006C1C90" w:rsidRDefault="00953390" w:rsidP="00362B0E">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sidR="00C11026">
      <w:rPr>
        <w:rFonts w:ascii="Arial" w:hAnsi="Arial" w:cs="Arial"/>
        <w:color w:val="000000"/>
        <w:sz w:val="20"/>
        <w:szCs w:val="16"/>
        <w:lang w:eastAsia="en-GB"/>
      </w:rPr>
      <w:t>2021</w:t>
    </w:r>
  </w:p>
  <w:p w14:paraId="776868CA" w14:textId="77777777" w:rsidR="006C1C90" w:rsidRDefault="006C1C90" w:rsidP="00362B0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6CCC"/>
    <w:multiLevelType w:val="multilevel"/>
    <w:tmpl w:val="337EBAB8"/>
    <w:lvl w:ilvl="0">
      <w:start w:val="60"/>
      <w:numFmt w:val="decimal"/>
      <w:lvlText w:val="%1."/>
      <w:lvlJc w:val="left"/>
      <w:pPr>
        <w:tabs>
          <w:tab w:val="num" w:pos="511"/>
        </w:tabs>
        <w:ind w:left="511"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91"/>
        </w:tabs>
        <w:ind w:left="1191" w:hanging="737"/>
      </w:pPr>
      <w:rPr>
        <w:rFonts w:hint="default"/>
      </w:rPr>
    </w:lvl>
    <w:lvl w:ilvl="2">
      <w:start w:val="1"/>
      <w:numFmt w:val="decimal"/>
      <w:lvlText w:val="%1.%2.%3."/>
      <w:lvlJc w:val="left"/>
      <w:pPr>
        <w:tabs>
          <w:tab w:val="num" w:pos="1928"/>
        </w:tabs>
        <w:ind w:left="1928" w:hanging="850"/>
      </w:pPr>
      <w:rPr>
        <w:rFonts w:hint="default"/>
        <w:b w:val="0"/>
      </w:rPr>
    </w:lvl>
    <w:lvl w:ilvl="3">
      <w:start w:val="1"/>
      <w:numFmt w:val="decimal"/>
      <w:lvlText w:val="%1.%2.%3.%4."/>
      <w:lvlJc w:val="left"/>
      <w:pPr>
        <w:tabs>
          <w:tab w:val="num" w:pos="1873"/>
        </w:tabs>
        <w:ind w:left="1873" w:hanging="511"/>
      </w:pPr>
      <w:rPr>
        <w:rFonts w:hint="default"/>
      </w:rPr>
    </w:lvl>
    <w:lvl w:ilvl="4">
      <w:start w:val="1"/>
      <w:numFmt w:val="decimal"/>
      <w:lvlText w:val="%1.%2.%3.%4.%5."/>
      <w:lvlJc w:val="left"/>
      <w:pPr>
        <w:tabs>
          <w:tab w:val="num" w:pos="2327"/>
        </w:tabs>
        <w:ind w:left="2327" w:hanging="511"/>
      </w:pPr>
      <w:rPr>
        <w:rFonts w:hint="default"/>
      </w:rPr>
    </w:lvl>
    <w:lvl w:ilvl="5">
      <w:start w:val="1"/>
      <w:numFmt w:val="decimal"/>
      <w:lvlText w:val="%1.%2.%3.%4.%5.%6."/>
      <w:lvlJc w:val="left"/>
      <w:pPr>
        <w:tabs>
          <w:tab w:val="num" w:pos="2781"/>
        </w:tabs>
        <w:ind w:left="2781" w:hanging="511"/>
      </w:pPr>
      <w:rPr>
        <w:rFonts w:hint="default"/>
      </w:rPr>
    </w:lvl>
    <w:lvl w:ilvl="6">
      <w:start w:val="1"/>
      <w:numFmt w:val="decimal"/>
      <w:lvlText w:val="%1.%2.%3.%4.%5.%6.%7."/>
      <w:lvlJc w:val="left"/>
      <w:pPr>
        <w:tabs>
          <w:tab w:val="num" w:pos="3235"/>
        </w:tabs>
        <w:ind w:left="3235" w:hanging="511"/>
      </w:pPr>
      <w:rPr>
        <w:rFonts w:hint="default"/>
      </w:rPr>
    </w:lvl>
    <w:lvl w:ilvl="7">
      <w:start w:val="1"/>
      <w:numFmt w:val="decimal"/>
      <w:lvlText w:val="%1.%2.%3.%4.%5.%6.%7.%8."/>
      <w:lvlJc w:val="left"/>
      <w:pPr>
        <w:tabs>
          <w:tab w:val="num" w:pos="3689"/>
        </w:tabs>
        <w:ind w:left="3689" w:hanging="511"/>
      </w:pPr>
      <w:rPr>
        <w:rFonts w:hint="default"/>
      </w:rPr>
    </w:lvl>
    <w:lvl w:ilvl="8">
      <w:start w:val="1"/>
      <w:numFmt w:val="decimal"/>
      <w:lvlText w:val="%1.%2.%3.%4.%5.%6.%7.%8.%9."/>
      <w:lvlJc w:val="left"/>
      <w:pPr>
        <w:tabs>
          <w:tab w:val="num" w:pos="4143"/>
        </w:tabs>
        <w:ind w:left="4143" w:hanging="511"/>
      </w:pPr>
      <w:rPr>
        <w:rFonts w:hint="default"/>
      </w:rPr>
    </w:lvl>
  </w:abstractNum>
  <w:abstractNum w:abstractNumId="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795AFD"/>
    <w:multiLevelType w:val="hybridMultilevel"/>
    <w:tmpl w:val="2E865562"/>
    <w:lvl w:ilvl="0" w:tplc="F0B4CA66">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E8D36B0"/>
    <w:multiLevelType w:val="multilevel"/>
    <w:tmpl w:val="CA666A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
  </w:num>
  <w:num w:numId="2">
    <w:abstractNumId w:val="1"/>
  </w:num>
  <w:num w:numId="3">
    <w:abstractNumId w:val="0"/>
  </w:num>
  <w:num w:numId="4">
    <w:abstractNumId w:val="4"/>
  </w:num>
  <w:num w:numId="5">
    <w:abstractNumId w:val="2"/>
  </w:num>
  <w:num w:numId="6">
    <w:abstractNumId w:val="4"/>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F5"/>
    <w:rsid w:val="00051F8B"/>
    <w:rsid w:val="00062EAD"/>
    <w:rsid w:val="000A2AB4"/>
    <w:rsid w:val="001A544F"/>
    <w:rsid w:val="001B64FF"/>
    <w:rsid w:val="002B7EC2"/>
    <w:rsid w:val="00316B4E"/>
    <w:rsid w:val="00352B0F"/>
    <w:rsid w:val="00362B0E"/>
    <w:rsid w:val="003864A1"/>
    <w:rsid w:val="003E62C4"/>
    <w:rsid w:val="004A54A7"/>
    <w:rsid w:val="004D3665"/>
    <w:rsid w:val="00504113"/>
    <w:rsid w:val="00534F72"/>
    <w:rsid w:val="005C4D25"/>
    <w:rsid w:val="00695DF5"/>
    <w:rsid w:val="006C1C90"/>
    <w:rsid w:val="007C7AF8"/>
    <w:rsid w:val="008642B4"/>
    <w:rsid w:val="008E2CE1"/>
    <w:rsid w:val="009439EF"/>
    <w:rsid w:val="00953390"/>
    <w:rsid w:val="00A07838"/>
    <w:rsid w:val="00AD1C75"/>
    <w:rsid w:val="00B2370E"/>
    <w:rsid w:val="00B438A1"/>
    <w:rsid w:val="00C01816"/>
    <w:rsid w:val="00C11026"/>
    <w:rsid w:val="00C872F8"/>
    <w:rsid w:val="00CE737A"/>
    <w:rsid w:val="00DA281F"/>
    <w:rsid w:val="00DE34C1"/>
    <w:rsid w:val="428D725D"/>
    <w:rsid w:val="72A6DC48"/>
    <w:rsid w:val="782A48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7D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4"/>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4"/>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numPr>
        <w:numId w:val="2"/>
      </w:numPr>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numPr>
        <w:ilvl w:val="1"/>
        <w:numId w:val="2"/>
      </w:numPr>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character" w:customStyle="1" w:styleId="screenreaderonly">
    <w:name w:val="screenreaderonly"/>
    <w:basedOn w:val="DefaultParagraphFont"/>
    <w:rsid w:val="00C0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34293">
      <w:bodyDiv w:val="1"/>
      <w:marLeft w:val="0"/>
      <w:marRight w:val="0"/>
      <w:marTop w:val="0"/>
      <w:marBottom w:val="0"/>
      <w:divBdr>
        <w:top w:val="none" w:sz="0" w:space="0" w:color="auto"/>
        <w:left w:val="none" w:sz="0" w:space="0" w:color="auto"/>
        <w:bottom w:val="none" w:sz="0" w:space="0" w:color="auto"/>
        <w:right w:val="none" w:sz="0" w:space="0" w:color="auto"/>
      </w:divBdr>
    </w:div>
    <w:div w:id="1060400100">
      <w:bodyDiv w:val="1"/>
      <w:marLeft w:val="0"/>
      <w:marRight w:val="0"/>
      <w:marTop w:val="0"/>
      <w:marBottom w:val="0"/>
      <w:divBdr>
        <w:top w:val="none" w:sz="0" w:space="0" w:color="auto"/>
        <w:left w:val="none" w:sz="0" w:space="0" w:color="auto"/>
        <w:bottom w:val="none" w:sz="0" w:space="0" w:color="auto"/>
        <w:right w:val="none" w:sz="0" w:space="0" w:color="auto"/>
      </w:divBdr>
    </w:div>
    <w:div w:id="1097361578">
      <w:bodyDiv w:val="1"/>
      <w:marLeft w:val="0"/>
      <w:marRight w:val="0"/>
      <w:marTop w:val="0"/>
      <w:marBottom w:val="0"/>
      <w:divBdr>
        <w:top w:val="none" w:sz="0" w:space="0" w:color="auto"/>
        <w:left w:val="none" w:sz="0" w:space="0" w:color="auto"/>
        <w:bottom w:val="none" w:sz="0" w:space="0" w:color="auto"/>
        <w:right w:val="none" w:sz="0" w:space="0" w:color="auto"/>
      </w:divBdr>
    </w:div>
    <w:div w:id="1815561218">
      <w:bodyDiv w:val="1"/>
      <w:marLeft w:val="0"/>
      <w:marRight w:val="0"/>
      <w:marTop w:val="0"/>
      <w:marBottom w:val="0"/>
      <w:divBdr>
        <w:top w:val="none" w:sz="0" w:space="0" w:color="auto"/>
        <w:left w:val="none" w:sz="0" w:space="0" w:color="auto"/>
        <w:bottom w:val="none" w:sz="0" w:space="0" w:color="auto"/>
        <w:right w:val="none" w:sz="0" w:space="0" w:color="auto"/>
      </w:divBdr>
    </w:div>
    <w:div w:id="20793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acquisition-operating-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ims xmlns="0550aea3-6207-4bce-b5e4-5533a415489e" xsi:nil="true"/>
    <Issue_x0020_Type xmlns="0550aea3-6207-4bce-b5e4-5533a415489e" xsi:nil="true"/>
    <Scrutiny_x0020_Category xmlns="0550aea3-6207-4bce-b5e4-5533a415489e" xsi:nil="true"/>
    <CMP_x0020_Level xmlns="0550aea3-6207-4bce-b5e4-5533a415489e" xsi:nil="true"/>
    <Amendment_x0020_Nu_x002e_ xmlns="0550aea3-6207-4bce-b5e4-5533a415489e" xsi:nil="true"/>
    <Payment_x0020_Category xmlns="0550aea3-6207-4bce-b5e4-5533a415489e" xsi:nil="true"/>
    <DocumentType1 xmlns="0550aea3-6207-4bce-b5e4-5533a415489e" xsi:nil="true"/>
    <Contract_x0020_Number xmlns="0550aea3-6207-4bce-b5e4-5533a415489e" xsi:nil="true"/>
    <Additional_x0020_Works_x0020_Services xmlns="0550aea3-6207-4bce-b5e4-5533a415489e" xsi:nil="true"/>
    <Approvals xmlns="0550aea3-6207-4bce-b5e4-5533a41548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802D968CC024D914FE989DF67E702" ma:contentTypeVersion="15" ma:contentTypeDescription="Create a new document." ma:contentTypeScope="" ma:versionID="3833f7d15c36dbe6f0dc00e2faaea4a2">
  <xsd:schema xmlns:xsd="http://www.w3.org/2001/XMLSchema" xmlns:xs="http://www.w3.org/2001/XMLSchema" xmlns:p="http://schemas.microsoft.com/office/2006/metadata/properties" xmlns:ns2="0550aea3-6207-4bce-b5e4-5533a415489e" targetNamespace="http://schemas.microsoft.com/office/2006/metadata/properties" ma:root="true" ma:fieldsID="a4e4e395a54f9b7f56a8438a7f875a23" ns2:_="">
    <xsd:import namespace="0550aea3-6207-4bce-b5e4-5533a415489e"/>
    <xsd:element name="properties">
      <xsd:complexType>
        <xsd:sequence>
          <xsd:element name="documentManagement">
            <xsd:complexType>
              <xsd:all>
                <xsd:element ref="ns2:Additional_x0020_Works_x0020_Services" minOccurs="0"/>
                <xsd:element ref="ns2:Approvals" minOccurs="0"/>
                <xsd:element ref="ns2:Claims" minOccurs="0"/>
                <xsd:element ref="ns2:Contract_x0020_Number" minOccurs="0"/>
                <xsd:element ref="ns2:Scrutiny_x0020_Category" minOccurs="0"/>
                <xsd:element ref="ns2:Payment_x0020_Category" minOccurs="0"/>
                <xsd:element ref="ns2:CMP_x0020_Level" minOccurs="0"/>
                <xsd:element ref="ns2:Issue_x0020_Type" minOccurs="0"/>
                <xsd:element ref="ns2:Amendment_x0020_Nu_x002e_" minOccurs="0"/>
                <xsd:element ref="ns2:DocumentType1"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aea3-6207-4bce-b5e4-5533a415489e" elementFormDefault="qualified">
    <xsd:import namespace="http://schemas.microsoft.com/office/2006/documentManagement/types"/>
    <xsd:import namespace="http://schemas.microsoft.com/office/infopath/2007/PartnerControls"/>
    <xsd:element name="Additional_x0020_Works_x0020_Services" ma:index="8" nillable="true" ma:displayName="Additional Works Services" ma:internalName="Additional_x0020_Works_x0020_Services">
      <xsd:simpleType>
        <xsd:restriction base="dms:Text">
          <xsd:maxLength value="255"/>
        </xsd:restriction>
      </xsd:simpleType>
    </xsd:element>
    <xsd:element name="Approvals" ma:index="9" nillable="true" ma:displayName="Approvals" ma:internalName="Approvals">
      <xsd:simpleType>
        <xsd:restriction base="dms:Text">
          <xsd:maxLength value="255"/>
        </xsd:restriction>
      </xsd:simpleType>
    </xsd:element>
    <xsd:element name="Claims" ma:index="10" nillable="true" ma:displayName="Claims" ma:internalName="Claims">
      <xsd:simpleType>
        <xsd:restriction base="dms:Text">
          <xsd:maxLength value="255"/>
        </xsd:restriction>
      </xsd:simpleType>
    </xsd:element>
    <xsd:element name="Contract_x0020_Number" ma:index="11" nillable="true" ma:displayName="Contract Number" ma:internalName="Contract_x0020_Number">
      <xsd:simpleType>
        <xsd:restriction base="dms:Text">
          <xsd:maxLength value="255"/>
        </xsd:restriction>
      </xsd:simpleType>
    </xsd:element>
    <xsd:element name="Scrutiny_x0020_Category" ma:index="12" nillable="true" ma:displayName="Scrutiny Category" ma:internalName="Scrutiny_x0020_Category">
      <xsd:simpleType>
        <xsd:restriction base="dms:Text">
          <xsd:maxLength value="255"/>
        </xsd:restriction>
      </xsd:simpleType>
    </xsd:element>
    <xsd:element name="Payment_x0020_Category" ma:index="13" nillable="true" ma:displayName="Payment Category" ma:internalName="Payment_x0020_Category">
      <xsd:simpleType>
        <xsd:restriction base="dms:Text">
          <xsd:maxLength value="255"/>
        </xsd:restriction>
      </xsd:simpleType>
    </xsd:element>
    <xsd:element name="CMP_x0020_Level" ma:index="14" nillable="true" ma:displayName="CMP Level" ma:internalName="CMP_x0020_Level">
      <xsd:simpleType>
        <xsd:restriction base="dms:Text">
          <xsd:maxLength value="255"/>
        </xsd:restriction>
      </xsd:simpleType>
    </xsd:element>
    <xsd:element name="Issue_x0020_Type" ma:index="15" nillable="true" ma:displayName="Issue Type" ma:internalName="Issue_x0020_Type">
      <xsd:simpleType>
        <xsd:restriction base="dms:Text">
          <xsd:maxLength value="255"/>
        </xsd:restriction>
      </xsd:simpleType>
    </xsd:element>
    <xsd:element name="Amendment_x0020_Nu_x002e_" ma:index="16" nillable="true" ma:displayName="Amendment No." ma:internalName="Amendment_x0020_Nu_x002e_">
      <xsd:simpleType>
        <xsd:restriction base="dms:Text">
          <xsd:maxLength value="255"/>
        </xsd:restriction>
      </xsd:simpleType>
    </xsd:element>
    <xsd:element name="DocumentType1" ma:index="17" nillable="true" ma:displayName="Document Type" ma:format="Dropdown" ma:internalName="DocumentType1">
      <xsd:simpleType>
        <xsd:restriction base="dms:Choice">
          <xsd:enumeration value="AWS Meeting Minutes"/>
          <xsd:enumeration value="Delivery Progress Reports"/>
          <xsd:enumeration value="LOLOD for Non Commercial Staff"/>
          <xsd:enumeration value="Miscellaneou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58764-69C6-4781-B2B5-C2B203CB704E}">
  <ds:schemaRefs>
    <ds:schemaRef ds:uri="http://schemas.microsoft.com/office/2006/metadata/properties"/>
    <ds:schemaRef ds:uri="http://schemas.microsoft.com/office/infopath/2007/PartnerControls"/>
    <ds:schemaRef ds:uri="0550aea3-6207-4bce-b5e4-5533a415489e"/>
  </ds:schemaRefs>
</ds:datastoreItem>
</file>

<file path=customXml/itemProps2.xml><?xml version="1.0" encoding="utf-8"?>
<ds:datastoreItem xmlns:ds="http://schemas.openxmlformats.org/officeDocument/2006/customXml" ds:itemID="{D2DE6C13-5E22-4053-B36B-2D139E6F7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0aea3-6207-4bce-b5e4-5533a415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412A1-0F94-43B3-AA20-FD758619FB3B}">
  <ds:schemaRefs>
    <ds:schemaRef ds:uri="http://schemas.microsoft.com/sharepoint/v3/contenttype/forms"/>
  </ds:schemaRefs>
</ds:datastoreItem>
</file>

<file path=customXml/itemProps4.xml><?xml version="1.0" encoding="utf-8"?>
<ds:datastoreItem xmlns:ds="http://schemas.openxmlformats.org/officeDocument/2006/customXml" ds:itemID="{7765D142-BC68-491D-AFBE-5DF6C04A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2022-07-15T10:02:00Z</dcterms:created>
  <dcterms:modified xsi:type="dcterms:W3CDTF">2022-07-15T10:02:00Z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ContentTypeId">
    <vt:lpwstr>0x01010079D802D968CC024D914FE989DF67E702</vt:lpwstr>
  </property>
</Properties>
</file>