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C7" w:rsidRPr="00B4767F" w:rsidRDefault="009A26C7">
      <w:pPr>
        <w:pStyle w:val="Default"/>
        <w:ind w:right="1054"/>
        <w:rPr>
          <w:rFonts w:ascii="Arial Narrow" w:eastAsia="Times New Roman" w:hAnsi="Arial Narrow" w:cs="Times New Roman"/>
          <w:color w:val="212121"/>
          <w:sz w:val="20"/>
          <w:szCs w:val="20"/>
          <w:bdr w:val="none" w:sz="0" w:space="0" w:color="auto"/>
          <w:lang w:val="en-GB"/>
        </w:rPr>
      </w:pPr>
    </w:p>
    <w:p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 Neue" w:hAnsi="Helvetica Neue" w:cs="Helvetica Neue"/>
          <w:sz w:val="18"/>
          <w:szCs w:val="18"/>
        </w:rPr>
      </w:pPr>
    </w:p>
    <w:p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18"/>
          <w:szCs w:val="18"/>
        </w:rPr>
      </w:pPr>
    </w:p>
    <w:p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18"/>
          <w:szCs w:val="18"/>
        </w:rPr>
      </w:pPr>
    </w:p>
    <w:p w:rsidR="006E0D42" w:rsidRPr="00B4767F" w:rsidRDefault="006E0D42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:rsidR="006E0D42" w:rsidRPr="00B4767F" w:rsidRDefault="006E0D42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:rsidR="006E0D42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866FFF" w:rsidRPr="00B4767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 xml:space="preserve">Dear </w:t>
      </w:r>
      <w:r w:rsidR="006E0D42" w:rsidRPr="00B4767F">
        <w:rPr>
          <w:rFonts w:ascii="Arial Narrow" w:hAnsi="Arial Narrow"/>
          <w:color w:val="212121"/>
          <w:sz w:val="20"/>
          <w:szCs w:val="20"/>
        </w:rPr>
        <w:t>Sir</w:t>
      </w:r>
      <w:r w:rsidRPr="00B4767F">
        <w:rPr>
          <w:rFonts w:ascii="Arial Narrow" w:hAnsi="Arial Narrow"/>
          <w:color w:val="212121"/>
          <w:sz w:val="20"/>
          <w:szCs w:val="20"/>
        </w:rPr>
        <w:t>,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FC04C8" w:rsidRPr="00B4767F" w:rsidRDefault="00FC04C8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  <w:r w:rsidRPr="00B4767F">
        <w:rPr>
          <w:rFonts w:ascii="Arial Narrow" w:hAnsi="Arial Narrow"/>
          <w:b/>
          <w:color w:val="212121"/>
          <w:sz w:val="20"/>
          <w:szCs w:val="20"/>
          <w:lang w:val="en-GB"/>
        </w:rPr>
        <w:t>Re: Refurbishment of offices &amp; function room including rebuilding element, M&amp;E and associated works</w:t>
      </w:r>
      <w:r w:rsidRPr="00B4767F">
        <w:rPr>
          <w:rFonts w:ascii="Helvetica Neue" w:hAnsi="Helvetica Neue"/>
          <w:sz w:val="18"/>
          <w:szCs w:val="18"/>
          <w:lang w:val="en-GB"/>
        </w:rPr>
        <w:t xml:space="preserve"> 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212121"/>
          <w:sz w:val="20"/>
          <w:szCs w:val="20"/>
        </w:rPr>
      </w:pPr>
      <w:r w:rsidRPr="00B4767F">
        <w:rPr>
          <w:rFonts w:ascii="Arial Narrow" w:hAnsi="Arial Narrow"/>
          <w:b/>
          <w:color w:val="212121"/>
          <w:sz w:val="20"/>
          <w:szCs w:val="20"/>
        </w:rPr>
        <w:t xml:space="preserve"> of 24A Gloucester Road, Almondsbury, Bristol, South Gloucestershire, BS32 4HA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have been instructed by our Client, Almondsbury Parish Council, to prepare Tender documents for the above works and we hereby invite you to submit a bona fide competitive fixed price quotation for the specified works.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attach hereto the following documents to enable you to prepare your Tender: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585E43" w:rsidRPr="00B4767F" w:rsidRDefault="00585E43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1 - GSH Architects drawings as detailed on the attached drawing issue sheet.</w:t>
      </w:r>
    </w:p>
    <w:p w:rsidR="00585E43" w:rsidRPr="00B4767F" w:rsidRDefault="00585E43" w:rsidP="00B4767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2 - Structural Engineers Drawings</w:t>
      </w:r>
    </w:p>
    <w:p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3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Specification Document</w:t>
      </w:r>
      <w:r w:rsidRPr="00B4767F">
        <w:rPr>
          <w:rFonts w:ascii="Arial Narrow" w:hAnsi="Arial Narrow" w:cs="Helvetica Neue"/>
          <w:sz w:val="20"/>
          <w:szCs w:val="20"/>
        </w:rPr>
        <w:t>s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– including Contract Preliminaries, </w:t>
      </w:r>
      <w:r w:rsidRPr="00B4767F">
        <w:rPr>
          <w:rFonts w:ascii="Arial Narrow" w:hAnsi="Arial Narrow" w:cs="Helvetica Neue"/>
          <w:sz w:val="20"/>
          <w:szCs w:val="20"/>
        </w:rPr>
        <w:t>Schedule of Works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</w:t>
      </w:r>
    </w:p>
    <w:p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4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Pre-Construction Information in accordance with CDM 2015</w:t>
      </w:r>
    </w:p>
    <w:p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5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Contract Sum Analysis</w:t>
      </w:r>
    </w:p>
    <w:p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6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Form of Tender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The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 completed Form of Tender </w:t>
      </w:r>
      <w:r w:rsidRPr="00B4767F">
        <w:rPr>
          <w:rFonts w:ascii="Arial Narrow" w:hAnsi="Arial Narrow"/>
          <w:color w:val="212121"/>
          <w:sz w:val="20"/>
          <w:szCs w:val="20"/>
        </w:rPr>
        <w:t>together with the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 completed Contract Sum Analysis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, are to be returned by </w:t>
      </w:r>
      <w:r w:rsidR="00CD2F84">
        <w:rPr>
          <w:rFonts w:ascii="Arial Narrow" w:hAnsi="Arial Narrow"/>
          <w:color w:val="212121"/>
          <w:sz w:val="20"/>
          <w:szCs w:val="20"/>
        </w:rPr>
        <w:t>post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to Lois Stock, Clerk to the Parish Council, </w:t>
      </w:r>
      <w:r w:rsidR="00CD2F84">
        <w:rPr>
          <w:rFonts w:ascii="Arial Narrow" w:hAnsi="Arial Narrow"/>
          <w:color w:val="212121"/>
          <w:sz w:val="20"/>
          <w:szCs w:val="20"/>
        </w:rPr>
        <w:t>at the above address with the words Tender and project address clearly stated on the envelope</w:t>
      </w:r>
      <w:r w:rsidR="006E0D42" w:rsidRPr="00B4767F">
        <w:rPr>
          <w:rFonts w:ascii="Arial Narrow" w:hAnsi="Arial Narrow"/>
          <w:color w:val="002060"/>
          <w:sz w:val="20"/>
          <w:szCs w:val="20"/>
        </w:rPr>
        <w:t xml:space="preserve">. 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Tenders are to be returned no later than </w:t>
      </w:r>
      <w:r w:rsidR="00585E43" w:rsidRPr="00B4767F">
        <w:rPr>
          <w:rFonts w:ascii="Arial Narrow" w:hAnsi="Arial Narrow"/>
          <w:color w:val="212121"/>
          <w:sz w:val="20"/>
          <w:szCs w:val="20"/>
        </w:rPr>
        <w:t>Midday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on 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Friday </w:t>
      </w:r>
      <w:r w:rsidR="001129B1">
        <w:rPr>
          <w:rFonts w:ascii="Arial Narrow" w:hAnsi="Arial Narrow"/>
          <w:color w:val="212121"/>
          <w:sz w:val="20"/>
          <w:szCs w:val="20"/>
        </w:rPr>
        <w:t>19</w:t>
      </w:r>
      <w:bookmarkStart w:id="0" w:name="_GoBack"/>
      <w:bookmarkEnd w:id="0"/>
      <w:r w:rsidR="00B4767F" w:rsidRPr="00B4767F">
        <w:rPr>
          <w:rFonts w:ascii="Arial Narrow" w:hAnsi="Arial Narrow"/>
          <w:color w:val="212121"/>
          <w:sz w:val="20"/>
          <w:szCs w:val="20"/>
          <w:vertAlign w:val="superscript"/>
        </w:rPr>
        <w:t>th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</w:t>
      </w:r>
      <w:r w:rsidR="0096511E">
        <w:rPr>
          <w:rFonts w:ascii="Arial Narrow" w:hAnsi="Arial Narrow"/>
          <w:color w:val="212121"/>
          <w:sz w:val="20"/>
          <w:szCs w:val="20"/>
        </w:rPr>
        <w:t>January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201</w:t>
      </w:r>
      <w:r w:rsidR="0096511E">
        <w:rPr>
          <w:rFonts w:ascii="Arial Narrow" w:hAnsi="Arial Narrow"/>
          <w:color w:val="212121"/>
          <w:sz w:val="20"/>
          <w:szCs w:val="20"/>
        </w:rPr>
        <w:t>8</w:t>
      </w:r>
      <w:r w:rsidRPr="00B4767F">
        <w:rPr>
          <w:rFonts w:ascii="Arial Narrow" w:hAnsi="Arial Narrow"/>
          <w:color w:val="212121"/>
          <w:sz w:val="20"/>
          <w:szCs w:val="20"/>
        </w:rPr>
        <w:t>.  Any Tenders returned thereafter will be ruled inadmissible.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Would you please provide details of your Company Name and Registered Address, together with your Company Registration No</w:t>
      </w:r>
      <w:r w:rsidR="00585E43" w:rsidRPr="00B4767F">
        <w:rPr>
          <w:rFonts w:ascii="Arial Narrow" w:hAnsi="Arial Narrow"/>
          <w:color w:val="212121"/>
          <w:sz w:val="20"/>
          <w:szCs w:val="20"/>
        </w:rPr>
        <w:t>.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and VAT Registration No.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would recommend that you visit the property prior to submitting your Tender and all arrangements for access should be made through th</w:t>
      </w:r>
      <w:r w:rsidR="000F0488">
        <w:rPr>
          <w:rFonts w:ascii="Arial Narrow" w:hAnsi="Arial Narrow"/>
          <w:color w:val="212121"/>
          <w:sz w:val="20"/>
          <w:szCs w:val="20"/>
        </w:rPr>
        <w:t>e Parish Clerk</w:t>
      </w:r>
      <w:r w:rsidRPr="00B4767F">
        <w:rPr>
          <w:rFonts w:ascii="Arial Narrow" w:hAnsi="Arial Narrow"/>
          <w:color w:val="212121"/>
          <w:sz w:val="20"/>
          <w:szCs w:val="20"/>
        </w:rPr>
        <w:t>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 xml:space="preserve">Your attention is drawn to the use of Alternative 2 of </w:t>
      </w:r>
      <w:r w:rsidR="009C7666">
        <w:rPr>
          <w:rFonts w:ascii="Arial Narrow" w:hAnsi="Arial Narrow"/>
          <w:color w:val="212121"/>
          <w:sz w:val="20"/>
          <w:szCs w:val="20"/>
        </w:rPr>
        <w:t>JCT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Tendering</w:t>
      </w:r>
      <w:r w:rsidR="000F0488">
        <w:rPr>
          <w:rFonts w:ascii="Arial Narrow" w:hAnsi="Arial Narrow"/>
          <w:color w:val="212121"/>
          <w:sz w:val="20"/>
          <w:szCs w:val="20"/>
        </w:rPr>
        <w:t xml:space="preserve"> Practice Note 2012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which will apply to this Tender.  Under this Alternative, priced tenders, once submitted, may be subject to confirmation of offer or amendment to correct genuine errors.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I trust this is in order, however should you require any further information please do not hesitate to contact me.</w:t>
      </w: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Kind Regards</w:t>
      </w:r>
    </w:p>
    <w:p w:rsidR="009A26C7" w:rsidRPr="00B4767F" w:rsidRDefault="009A26C7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:rsidR="006E0D42" w:rsidRPr="00B4767F" w:rsidRDefault="006E0D42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:rsidR="006E0D42" w:rsidRPr="00B4767F" w:rsidRDefault="006E0D42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Yours Sincerely</w:t>
      </w: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Simon Coles</w:t>
      </w: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 xml:space="preserve">Director, </w:t>
      </w:r>
    </w:p>
    <w:p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For &amp; on behalf of GSH Architects Ltd</w:t>
      </w:r>
    </w:p>
    <w:sectPr w:rsidR="006E0D42" w:rsidRPr="00B4767F" w:rsidSect="006E0D42">
      <w:headerReference w:type="default" r:id="rId7"/>
      <w:footerReference w:type="default" r:id="rId8"/>
      <w:pgSz w:w="11906" w:h="16838"/>
      <w:pgMar w:top="1260" w:right="1134" w:bottom="720" w:left="1134" w:header="709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36" w:rsidRDefault="00A55236">
      <w:r>
        <w:separator/>
      </w:r>
    </w:p>
  </w:endnote>
  <w:endnote w:type="continuationSeparator" w:id="0">
    <w:p w:rsidR="00A55236" w:rsidRDefault="00A5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42" w:rsidRPr="00585E43" w:rsidRDefault="006E0D42" w:rsidP="006E0D42">
    <w:pPr>
      <w:pStyle w:val="HeaderFooter"/>
      <w:rPr>
        <w:rFonts w:ascii="SansSerif" w:hAnsi="SansSerif"/>
        <w:i/>
        <w:iCs/>
        <w:sz w:val="14"/>
        <w:szCs w:val="14"/>
        <w:lang w:val="en-GB"/>
      </w:rPr>
    </w:pPr>
    <w:r w:rsidRPr="00585E43">
      <w:rPr>
        <w:rFonts w:ascii="SansSerif" w:hAnsi="SansSerif"/>
        <w:i/>
        <w:iCs/>
        <w:sz w:val="14"/>
        <w:szCs w:val="14"/>
        <w:lang w:val="en-GB"/>
      </w:rPr>
      <w:t></w:t>
    </w:r>
    <w:r w:rsidRPr="00585E43">
      <w:rPr>
        <w:rFonts w:ascii="SansSerif" w:hAnsi="SansSerif"/>
        <w:i/>
        <w:iCs/>
        <w:sz w:val="14"/>
        <w:szCs w:val="14"/>
        <w:lang w:val="en-GB"/>
      </w:rPr>
      <w:t></w:t>
    </w:r>
    <w:r w:rsidRPr="00585E43">
      <w:rPr>
        <w:rFonts w:ascii="SansSerif" w:hAnsi="SansSerif"/>
        <w:i/>
        <w:iCs/>
        <w:sz w:val="14"/>
        <w:szCs w:val="14"/>
        <w:lang w:val="en-GB"/>
      </w:rPr>
      <w:t>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</w:t>
    </w:r>
    <w:r w:rsidRPr="00585E43">
      <w:rPr>
        <w:rFonts w:ascii="SansSerif" w:hAnsi="SansSerif"/>
        <w:i/>
        <w:iCs/>
        <w:sz w:val="14"/>
        <w:szCs w:val="14"/>
        <w:lang w:val="en-GB"/>
      </w:rPr>
      <w:t></w:t>
    </w:r>
    <w:r w:rsidRPr="00585E43">
      <w:rPr>
        <w:rFonts w:ascii="SansSerif" w:hAnsi="SansSerif"/>
        <w:i/>
        <w:iCs/>
        <w:sz w:val="14"/>
        <w:szCs w:val="14"/>
        <w:lang w:val="en-GB"/>
      </w:rPr>
      <w:t></w:t>
    </w:r>
    <w:r w:rsidRPr="00585E43">
      <w:rPr>
        <w:rFonts w:ascii="SansSerif" w:hAnsi="SansSerif"/>
        <w:i/>
        <w:iCs/>
        <w:sz w:val="14"/>
        <w:szCs w:val="14"/>
        <w:lang w:val="en-GB"/>
      </w:rPr>
      <w:t></w:t>
    </w:r>
    <w:r w:rsidRPr="00585E43">
      <w:rPr>
        <w:rFonts w:ascii="SansSerif" w:hAnsi="SansSerif"/>
        <w:i/>
        <w:iCs/>
        <w:sz w:val="14"/>
        <w:szCs w:val="14"/>
        <w:lang w:val="en-GB"/>
      </w:rPr>
      <w:t></w:t>
    </w:r>
    <w:r w:rsidRPr="00585E43">
      <w:rPr>
        <w:rFonts w:ascii="SansSerif" w:hAnsi="SansSerif"/>
        <w:i/>
        <w:iCs/>
        <w:sz w:val="14"/>
        <w:szCs w:val="14"/>
        <w:lang w:val="en-GB"/>
      </w:rPr>
      <w:t></w:t>
    </w:r>
    <w:r w:rsidRPr="00585E43">
      <w:rPr>
        <w:rFonts w:ascii="SansSerif" w:hAnsi="SansSerif"/>
        <w:i/>
        <w:iCs/>
        <w:sz w:val="14"/>
        <w:szCs w:val="14"/>
        <w:lang w:val="en-GB"/>
      </w:rPr>
      <w:t></w:t>
    </w:r>
    <w:r w:rsidRPr="00585E43">
      <w:rPr>
        <w:rFonts w:ascii="SansSerif" w:hAnsi="SansSerif"/>
        <w:i/>
        <w:iCs/>
        <w:sz w:val="14"/>
        <w:szCs w:val="14"/>
        <w:lang w:val="en-GB"/>
      </w:rPr>
      <w:t></w:t>
    </w:r>
    <w:r w:rsidRPr="00585E43">
      <w:rPr>
        <w:rFonts w:ascii="SansSerif" w:hAnsi="SansSerif"/>
        <w:i/>
        <w:iCs/>
        <w:sz w:val="14"/>
        <w:szCs w:val="14"/>
        <w:lang w:val="en-GB"/>
      </w:rPr>
      <w:t></w:t>
    </w:r>
    <w:r w:rsidRPr="00585E43">
      <w:rPr>
        <w:rFonts w:ascii="SansSerif" w:hAnsi="SansSerif"/>
        <w:i/>
        <w:iCs/>
        <w:sz w:val="14"/>
        <w:szCs w:val="14"/>
        <w:lang w:val="en-GB"/>
      </w:rPr>
      <w:t>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</w:t>
    </w:r>
    <w:r w:rsidRPr="00585E43">
      <w:rPr>
        <w:rFonts w:ascii="SansSerif" w:hAnsi="SansSerif"/>
        <w:i/>
        <w:iCs/>
        <w:sz w:val="14"/>
        <w:szCs w:val="14"/>
        <w:lang w:val="en-GB"/>
      </w:rPr>
      <w:t></w:t>
    </w:r>
    <w:r w:rsidRPr="00585E43">
      <w:rPr>
        <w:rFonts w:ascii="SansSerif" w:hAnsi="SansSerif"/>
        <w:i/>
        <w:iCs/>
        <w:sz w:val="14"/>
        <w:szCs w:val="14"/>
        <w:lang w:val="en-GB"/>
      </w:rPr>
      <w:t></w:t>
    </w:r>
  </w:p>
  <w:p w:rsidR="006E0D42" w:rsidRPr="00585E43" w:rsidRDefault="006E0D42" w:rsidP="006E0D42">
    <w:pPr>
      <w:pStyle w:val="HeaderFooter"/>
      <w:rPr>
        <w:rFonts w:ascii="SansSerif" w:hAnsi="SansSerif"/>
        <w:i/>
        <w:iCs/>
        <w:sz w:val="14"/>
        <w:szCs w:val="14"/>
        <w:lang w:val="en-GB"/>
      </w:rPr>
    </w:pPr>
    <w:r w:rsidRPr="00585E43">
      <w:rPr>
        <w:rFonts w:ascii="SansSerif" w:hAnsi="SansSerif"/>
        <w:i/>
        <w:iCs/>
        <w:sz w:val="14"/>
        <w:szCs w:val="14"/>
        <w:lang w:val="en-GB"/>
      </w:rPr>
      <w:t></w:t>
    </w:r>
    <w:r w:rsidRPr="00585E43">
      <w:rPr>
        <w:rFonts w:ascii="SansSerif" w:hAnsi="SansSerif"/>
        <w:i/>
        <w:iCs/>
        <w:sz w:val="14"/>
        <w:szCs w:val="14"/>
        <w:lang w:val="en-GB"/>
      </w:rPr>
      <w:t></w:t>
    </w:r>
    <w:r w:rsidRPr="00585E43">
      <w:rPr>
        <w:rFonts w:ascii="SansSerif" w:hAnsi="SansSerif"/>
        <w:i/>
        <w:iCs/>
        <w:sz w:val="14"/>
        <w:szCs w:val="14"/>
        <w:lang w:val="en-GB"/>
      </w:rPr>
      <w:t>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</w:t>
    </w:r>
    <w:r w:rsidRPr="00585E43">
      <w:rPr>
        <w:rFonts w:ascii="SansSerif" w:hAnsi="SansSerif"/>
        <w:i/>
        <w:iCs/>
        <w:sz w:val="14"/>
        <w:szCs w:val="14"/>
        <w:lang w:val="en-GB"/>
      </w:rPr>
      <w:t></w:t>
    </w:r>
    <w:r w:rsidRPr="00585E43">
      <w:rPr>
        <w:rFonts w:ascii="SansSerif" w:hAnsi="SansSerif"/>
        <w:i/>
        <w:iCs/>
        <w:sz w:val="14"/>
        <w:szCs w:val="14"/>
        <w:lang w:val="en-GB"/>
      </w:rPr>
      <w:t></w:t>
    </w:r>
    <w:r w:rsidRPr="00585E43">
      <w:rPr>
        <w:rFonts w:ascii="SansSerif" w:hAnsi="SansSerif"/>
        <w:i/>
        <w:iCs/>
        <w:sz w:val="14"/>
        <w:szCs w:val="14"/>
        <w:lang w:val="en-GB"/>
      </w:rPr>
      <w:t></w:t>
    </w:r>
    <w:r w:rsidRPr="00585E43">
      <w:rPr>
        <w:rFonts w:ascii="SansSerif" w:hAnsi="SansSerif"/>
        <w:i/>
        <w:iCs/>
        <w:sz w:val="14"/>
        <w:szCs w:val="14"/>
        <w:lang w:val="en-GB"/>
      </w:rPr>
      <w:t></w:t>
    </w:r>
    <w:r w:rsidRPr="00585E43">
      <w:rPr>
        <w:rFonts w:ascii="SansSerif" w:hAnsi="SansSerif"/>
        <w:i/>
        <w:iCs/>
        <w:sz w:val="14"/>
        <w:szCs w:val="14"/>
        <w:lang w:val="en-GB"/>
      </w:rPr>
      <w:t></w:t>
    </w:r>
    <w:r w:rsidRPr="00585E43">
      <w:rPr>
        <w:rFonts w:ascii="SansSerif" w:hAnsi="SansSerif"/>
        <w:i/>
        <w:iCs/>
        <w:sz w:val="14"/>
        <w:szCs w:val="14"/>
        <w:lang w:val="en-GB"/>
      </w:rPr>
      <w:t></w:t>
    </w:r>
  </w:p>
  <w:p w:rsidR="006E0D42" w:rsidRPr="00585E43" w:rsidRDefault="006E0D42" w:rsidP="006E0D42">
    <w:pPr>
      <w:pStyle w:val="HeaderFooter"/>
      <w:rPr>
        <w:rFonts w:ascii="SansSerif" w:hAnsi="SansSerif"/>
        <w:i/>
        <w:iCs/>
        <w:sz w:val="14"/>
        <w:szCs w:val="14"/>
        <w:lang w:val="en-GB"/>
      </w:rPr>
    </w:pPr>
    <w:r w:rsidRPr="00585E43">
      <w:rPr>
        <w:rFonts w:ascii="SansSerif" w:hAnsi="SansSerif"/>
        <w:i/>
        <w:iCs/>
        <w:sz w:val="14"/>
        <w:szCs w:val="14"/>
        <w:lang w:val="en-GB"/>
      </w:rPr>
      <w:t></w:t>
    </w:r>
    <w:r w:rsidRPr="00585E43">
      <w:rPr>
        <w:rFonts w:ascii="SansSerif" w:hAnsi="SansSerif"/>
        <w:i/>
        <w:iCs/>
        <w:sz w:val="14"/>
        <w:szCs w:val="14"/>
        <w:lang w:val="en-GB"/>
      </w:rPr>
      <w:t></w:t>
    </w:r>
    <w:r w:rsidRPr="00585E43">
      <w:rPr>
        <w:rFonts w:ascii="SansSerif" w:hAnsi="SansSerif"/>
        <w:i/>
        <w:iCs/>
        <w:sz w:val="14"/>
        <w:szCs w:val="14"/>
        <w:lang w:val="en-GB"/>
      </w:rPr>
      <w:t>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</w:t>
    </w:r>
    <w:r w:rsidRPr="00585E43">
      <w:rPr>
        <w:rFonts w:ascii="SansSerif" w:hAnsi="SansSerif"/>
        <w:i/>
        <w:iCs/>
        <w:sz w:val="14"/>
        <w:szCs w:val="14"/>
        <w:lang w:val="en-GB"/>
      </w:rPr>
      <w:t></w:t>
    </w:r>
    <w:r w:rsidRPr="00585E43">
      <w:rPr>
        <w:rFonts w:ascii="SansSerif" w:hAnsi="SansSerif"/>
        <w:i/>
        <w:iCs/>
        <w:sz w:val="14"/>
        <w:szCs w:val="14"/>
        <w:lang w:val="en-GB"/>
      </w:rPr>
      <w:t></w:t>
    </w:r>
    <w:r w:rsidRPr="00585E43">
      <w:rPr>
        <w:rFonts w:ascii="SansSerif" w:hAnsi="SansSerif"/>
        <w:i/>
        <w:iCs/>
        <w:sz w:val="14"/>
        <w:szCs w:val="14"/>
        <w:lang w:val="en-GB"/>
      </w:rPr>
      <w:t></w:t>
    </w:r>
    <w:r w:rsidRPr="00585E43">
      <w:rPr>
        <w:rFonts w:ascii="SansSerif" w:hAnsi="SansSerif"/>
        <w:i/>
        <w:iCs/>
        <w:sz w:val="14"/>
        <w:szCs w:val="14"/>
        <w:lang w:val="en-GB"/>
      </w:rPr>
      <w:t></w:t>
    </w:r>
    <w:r w:rsidRPr="00585E43">
      <w:rPr>
        <w:rFonts w:ascii="SansSerif" w:hAnsi="SansSerif"/>
        <w:i/>
        <w:iCs/>
        <w:sz w:val="14"/>
        <w:szCs w:val="14"/>
        <w:lang w:val="en-GB"/>
      </w:rPr>
      <w:t></w:t>
    </w:r>
    <w:r w:rsidRPr="00585E43">
      <w:rPr>
        <w:rFonts w:ascii="SansSerif" w:hAnsi="SansSerif"/>
        <w:i/>
        <w:iCs/>
        <w:sz w:val="14"/>
        <w:szCs w:val="14"/>
        <w:lang w:val="en-GB"/>
      </w:rPr>
      <w:t>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</w:t>
    </w:r>
    <w:r w:rsidRPr="00585E43">
      <w:rPr>
        <w:rFonts w:ascii="SansSerif" w:hAnsi="SansSerif"/>
        <w:i/>
        <w:iCs/>
        <w:sz w:val="14"/>
        <w:szCs w:val="14"/>
        <w:lang w:val="en-GB"/>
      </w:rPr>
      <w:t></w:t>
    </w:r>
    <w:r w:rsidRPr="00585E43">
      <w:rPr>
        <w:rFonts w:ascii="SansSerif" w:hAnsi="SansSerif"/>
        <w:i/>
        <w:iCs/>
        <w:sz w:val="14"/>
        <w:szCs w:val="14"/>
        <w:lang w:val="en-GB"/>
      </w:rPr>
      <w:t></w:t>
    </w:r>
    <w:r w:rsidRPr="00585E43">
      <w:rPr>
        <w:rFonts w:ascii="SansSerif" w:hAnsi="SansSerif"/>
        <w:i/>
        <w:iCs/>
        <w:sz w:val="14"/>
        <w:szCs w:val="14"/>
        <w:lang w:val="en-GB"/>
      </w:rPr>
      <w:t></w:t>
    </w:r>
    <w:r w:rsidRPr="00585E43">
      <w:rPr>
        <w:rFonts w:ascii="SansSerif" w:hAnsi="SansSerif"/>
        <w:i/>
        <w:iCs/>
        <w:sz w:val="14"/>
        <w:szCs w:val="14"/>
        <w:lang w:val="en-GB"/>
      </w:rPr>
      <w:t></w:t>
    </w:r>
    <w:r w:rsidRPr="00585E43">
      <w:rPr>
        <w:rFonts w:ascii="SansSerif" w:hAnsi="SansSerif"/>
        <w:i/>
        <w:iCs/>
        <w:sz w:val="14"/>
        <w:szCs w:val="14"/>
        <w:lang w:val="en-GB"/>
      </w:rPr>
      <w:t>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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</w:t>
    </w:r>
    <w:r w:rsidRPr="00585E43">
      <w:rPr>
        <w:rFonts w:ascii="SansSerif" w:hAnsi="SansSerif"/>
        <w:i/>
        <w:iCs/>
        <w:sz w:val="14"/>
        <w:szCs w:val="14"/>
        <w:lang w:val="en-GB"/>
      </w:rPr>
      <w:t></w:t>
    </w:r>
    <w:r w:rsidRPr="00585E43">
      <w:rPr>
        <w:rFonts w:ascii="SansSerif" w:hAnsi="SansSerif"/>
        <w:i/>
        <w:iCs/>
        <w:sz w:val="14"/>
        <w:szCs w:val="14"/>
        <w:lang w:val="en-GB"/>
      </w:rPr>
      <w:t></w:t>
    </w:r>
    <w:r w:rsidRPr="00585E43">
      <w:rPr>
        <w:rFonts w:ascii="SansSerif" w:hAnsi="SansSerif"/>
        <w:i/>
        <w:iCs/>
        <w:sz w:val="14"/>
        <w:szCs w:val="14"/>
        <w:lang w:val="en-GB"/>
      </w:rPr>
      <w:t></w:t>
    </w:r>
    <w:r w:rsidRPr="00585E43">
      <w:rPr>
        <w:rFonts w:ascii="SansSerif" w:hAnsi="SansSerif"/>
        <w:i/>
        <w:iCs/>
        <w:sz w:val="14"/>
        <w:szCs w:val="14"/>
        <w:lang w:val="en-GB"/>
      </w:rPr>
      <w:t>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</w:t>
    </w:r>
    <w:r w:rsidRPr="00585E43">
      <w:rPr>
        <w:rFonts w:ascii="SansSerif" w:hAnsi="SansSerif"/>
        <w:i/>
        <w:iCs/>
        <w:sz w:val="14"/>
        <w:szCs w:val="14"/>
        <w:lang w:val="en-GB"/>
      </w:rPr>
      <w:t></w:t>
    </w:r>
    <w:r w:rsidRPr="00585E43">
      <w:rPr>
        <w:rFonts w:ascii="SansSerif" w:hAnsi="SansSerif"/>
        <w:i/>
        <w:iCs/>
        <w:sz w:val="14"/>
        <w:szCs w:val="14"/>
        <w:lang w:val="en-GB"/>
      </w:rPr>
      <w:t>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</w:t>
    </w:r>
    <w:r w:rsidRPr="00585E43">
      <w:rPr>
        <w:rFonts w:ascii="SansSerif" w:hAnsi="SansSerif"/>
        <w:i/>
        <w:iCs/>
        <w:sz w:val="14"/>
        <w:szCs w:val="14"/>
        <w:lang w:val="en-GB"/>
      </w:rPr>
      <w:t>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</w:t>
    </w:r>
    <w:r w:rsidRPr="00585E43">
      <w:rPr>
        <w:rFonts w:ascii="SansSerif" w:hAnsi="SansSerif"/>
        <w:i/>
        <w:iCs/>
        <w:sz w:val="14"/>
        <w:szCs w:val="14"/>
        <w:lang w:val="en-GB"/>
      </w:rPr>
      <w:t></w:t>
    </w:r>
    <w:r w:rsidRPr="00585E43">
      <w:rPr>
        <w:rFonts w:ascii="SansSerif" w:hAnsi="SansSerif"/>
        <w:i/>
        <w:iCs/>
        <w:sz w:val="14"/>
        <w:szCs w:val="14"/>
        <w:lang w:val="en-GB"/>
      </w:rPr>
      <w:t></w:t>
    </w:r>
    <w:r w:rsidRPr="00585E43">
      <w:rPr>
        <w:rFonts w:ascii="SansSerif" w:hAnsi="SansSerif"/>
        <w:i/>
        <w:iCs/>
        <w:sz w:val="14"/>
        <w:szCs w:val="14"/>
        <w:lang w:val="en-GB"/>
      </w:rPr>
      <w:t></w:t>
    </w:r>
    <w:r w:rsidRPr="00585E43">
      <w:rPr>
        <w:rFonts w:ascii="SansSerif" w:hAnsi="SansSerif"/>
        <w:i/>
        <w:iCs/>
        <w:sz w:val="14"/>
        <w:szCs w:val="14"/>
        <w:lang w:val="en-GB"/>
      </w:rPr>
      <w:t></w:t>
    </w:r>
    <w:r w:rsidRPr="00585E43">
      <w:rPr>
        <w:rFonts w:ascii="SansSerif" w:hAnsi="SansSerif"/>
        <w:i/>
        <w:iCs/>
        <w:sz w:val="14"/>
        <w:szCs w:val="14"/>
        <w:lang w:val="en-GB"/>
      </w:rPr>
      <w:t></w:t>
    </w:r>
    <w:r w:rsidRPr="00585E43">
      <w:rPr>
        <w:rFonts w:ascii="SansSerif" w:hAnsi="SansSerif"/>
        <w:i/>
        <w:iCs/>
        <w:sz w:val="14"/>
        <w:szCs w:val="14"/>
        <w:lang w:val="en-GB"/>
      </w:rPr>
      <w:t>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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</w:t>
    </w:r>
    <w:r w:rsidRPr="00585E43">
      <w:rPr>
        <w:rFonts w:ascii="SansSerif" w:hAnsi="SansSerif"/>
        <w:i/>
        <w:iCs/>
        <w:sz w:val="14"/>
        <w:szCs w:val="14"/>
        <w:lang w:val="en-GB"/>
      </w:rPr>
      <w:t></w:t>
    </w:r>
    <w:r w:rsidRPr="00585E43">
      <w:rPr>
        <w:rFonts w:ascii="SansSerif" w:hAnsi="SansSerif"/>
        <w:i/>
        <w:iCs/>
        <w:sz w:val="14"/>
        <w:szCs w:val="14"/>
        <w:lang w:val="en-GB"/>
      </w:rPr>
      <w:t>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</w:t>
    </w:r>
    <w:r w:rsidRPr="00585E43">
      <w:rPr>
        <w:rFonts w:ascii="SansSerif" w:hAnsi="SansSerif"/>
        <w:i/>
        <w:iCs/>
        <w:sz w:val="14"/>
        <w:szCs w:val="14"/>
        <w:lang w:val="en-GB"/>
      </w:rPr>
      <w:t></w:t>
    </w:r>
    <w:r w:rsidRPr="00585E43">
      <w:rPr>
        <w:rFonts w:ascii="SansSerif" w:hAnsi="SansSerif"/>
        <w:i/>
        <w:iCs/>
        <w:sz w:val="14"/>
        <w:szCs w:val="14"/>
        <w:lang w:val="en-GB"/>
      </w:rPr>
      <w:t>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</w:t>
    </w:r>
    <w:r w:rsidRPr="00585E43">
      <w:rPr>
        <w:rFonts w:ascii="SansSerif" w:hAnsi="SansSerif"/>
        <w:i/>
        <w:iCs/>
        <w:sz w:val="14"/>
        <w:szCs w:val="14"/>
        <w:lang w:val="en-GB"/>
      </w:rPr>
      <w:t></w:t>
    </w:r>
    <w:r w:rsidRPr="00585E43">
      <w:rPr>
        <w:rFonts w:ascii="SansSerif" w:hAnsi="SansSerif"/>
        <w:i/>
        <w:iCs/>
        <w:sz w:val="14"/>
        <w:szCs w:val="14"/>
        <w:lang w:val="en-GB"/>
      </w:rPr>
      <w:t></w:t>
    </w:r>
    <w:r w:rsidRPr="00585E43">
      <w:rPr>
        <w:rFonts w:ascii="SansSerif" w:hAnsi="SansSerif"/>
        <w:i/>
        <w:iCs/>
        <w:sz w:val="14"/>
        <w:szCs w:val="14"/>
        <w:lang w:val="en-GB"/>
      </w:rPr>
      <w:t></w:t>
    </w:r>
    <w:r w:rsidRPr="00585E43">
      <w:rPr>
        <w:rFonts w:ascii="SansSerif" w:hAnsi="SansSerif"/>
        <w:i/>
        <w:iCs/>
        <w:sz w:val="14"/>
        <w:szCs w:val="14"/>
        <w:lang w:val="en-GB"/>
      </w:rPr>
      <w:t></w:t>
    </w:r>
    <w:r w:rsidRPr="00585E43">
      <w:rPr>
        <w:rFonts w:ascii="SansSerif" w:hAnsi="SansSerif"/>
        <w:i/>
        <w:iCs/>
        <w:sz w:val="14"/>
        <w:szCs w:val="14"/>
        <w:lang w:val="en-GB"/>
      </w:rPr>
      <w:t></w:t>
    </w:r>
    <w:r w:rsidRPr="00585E43">
      <w:rPr>
        <w:rFonts w:ascii="SansSerif" w:hAnsi="SansSerif"/>
        <w:i/>
        <w:iCs/>
        <w:sz w:val="14"/>
        <w:szCs w:val="14"/>
        <w:lang w:val="en-GB"/>
      </w:rPr>
      <w:t></w:t>
    </w:r>
    <w:r w:rsidRPr="00585E43">
      <w:rPr>
        <w:rFonts w:ascii="SansSerif" w:hAnsi="SansSerif"/>
        <w:i/>
        <w:iCs/>
        <w:sz w:val="14"/>
        <w:szCs w:val="14"/>
        <w:lang w:val="en-GB"/>
      </w:rPr>
      <w:t></w:t>
    </w:r>
    <w:r w:rsidRPr="00585E43">
      <w:rPr>
        <w:rFonts w:ascii="SansSerif" w:hAnsi="SansSerif"/>
        <w:i/>
        <w:iCs/>
        <w:sz w:val="14"/>
        <w:szCs w:val="14"/>
        <w:lang w:val="en-GB"/>
      </w:rPr>
      <w:t></w:t>
    </w:r>
    <w:r w:rsidRPr="00585E43">
      <w:rPr>
        <w:rFonts w:ascii="SansSerif" w:hAnsi="SansSerif"/>
        <w:i/>
        <w:iCs/>
        <w:sz w:val="14"/>
        <w:szCs w:val="14"/>
        <w:lang w:val="en-GB"/>
      </w:rPr>
      <w:t></w:t>
    </w:r>
    <w:r w:rsidRPr="00585E43">
      <w:rPr>
        <w:rFonts w:ascii="SansSerif" w:hAnsi="SansSerif"/>
        <w:i/>
        <w:iCs/>
        <w:sz w:val="14"/>
        <w:szCs w:val="14"/>
        <w:lang w:val="en-GB"/>
      </w:rPr>
      <w:t></w:t>
    </w:r>
    <w:r w:rsidRPr="00585E43">
      <w:rPr>
        <w:rFonts w:ascii="SansSerif" w:hAnsi="SansSerif"/>
        <w:i/>
        <w:iCs/>
        <w:sz w:val="14"/>
        <w:szCs w:val="14"/>
        <w:lang w:val="en-GB"/>
      </w:rPr>
      <w:t></w:t>
    </w:r>
    <w:r w:rsidRPr="00585E43">
      <w:rPr>
        <w:rFonts w:ascii="SansSerif" w:hAnsi="SansSerif"/>
        <w:i/>
        <w:iCs/>
        <w:sz w:val="14"/>
        <w:szCs w:val="14"/>
        <w:lang w:val="en-GB"/>
      </w:rPr>
      <w:t></w:t>
    </w:r>
    <w:r w:rsidRPr="00585E43">
      <w:rPr>
        <w:rFonts w:ascii="SansSerif" w:hAnsi="SansSerif"/>
        <w:i/>
        <w:iCs/>
        <w:sz w:val="14"/>
        <w:szCs w:val="14"/>
        <w:lang w:val="en-GB"/>
      </w:rPr>
      <w:t></w:t>
    </w:r>
    <w:r w:rsidRPr="00585E43">
      <w:rPr>
        <w:rFonts w:ascii="SansSerif" w:hAnsi="SansSerif"/>
        <w:i/>
        <w:iCs/>
        <w:sz w:val="14"/>
        <w:szCs w:val="14"/>
        <w:lang w:val="en-GB"/>
      </w:rPr>
      <w:t></w:t>
    </w:r>
    <w:r w:rsidRPr="00585E43">
      <w:rPr>
        <w:rFonts w:ascii="SansSerif" w:hAnsi="SansSerif"/>
        <w:i/>
        <w:iCs/>
        <w:sz w:val="14"/>
        <w:szCs w:val="14"/>
        <w:lang w:val="en-GB"/>
      </w:rPr>
      <w:t></w:t>
    </w:r>
  </w:p>
  <w:p w:rsidR="002547A2" w:rsidRDefault="00254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36" w:rsidRDefault="00A55236">
      <w:r>
        <w:separator/>
      </w:r>
    </w:p>
  </w:footnote>
  <w:footnote w:type="continuationSeparator" w:id="0">
    <w:p w:rsidR="00A55236" w:rsidRDefault="00A5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42" w:rsidRDefault="006E0D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978F0" wp14:editId="46316C79">
          <wp:simplePos x="0" y="0"/>
          <wp:positionH relativeFrom="page">
            <wp:posOffset>-85725</wp:posOffset>
          </wp:positionH>
          <wp:positionV relativeFrom="paragraph">
            <wp:posOffset>-364490</wp:posOffset>
          </wp:positionV>
          <wp:extent cx="4600575" cy="823595"/>
          <wp:effectExtent l="0" t="0" r="9525" b="0"/>
          <wp:wrapSquare wrapText="bothSides"/>
          <wp:docPr id="58" name="Picture 0" descr="Letter Header REV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 Header REV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26C7" w:rsidRDefault="009A2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E63753"/>
    <w:multiLevelType w:val="hybridMultilevel"/>
    <w:tmpl w:val="82101B02"/>
    <w:lvl w:ilvl="0" w:tplc="7040CFC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7"/>
    <w:rsid w:val="000F0488"/>
    <w:rsid w:val="001129B1"/>
    <w:rsid w:val="00161B23"/>
    <w:rsid w:val="002547A2"/>
    <w:rsid w:val="00547F62"/>
    <w:rsid w:val="00585E43"/>
    <w:rsid w:val="006E0D42"/>
    <w:rsid w:val="00816695"/>
    <w:rsid w:val="00866FFF"/>
    <w:rsid w:val="00916D2C"/>
    <w:rsid w:val="0096511E"/>
    <w:rsid w:val="009A26C7"/>
    <w:rsid w:val="009C7666"/>
    <w:rsid w:val="00A44E00"/>
    <w:rsid w:val="00A55236"/>
    <w:rsid w:val="00B4767F"/>
    <w:rsid w:val="00C422F7"/>
    <w:rsid w:val="00CD2F84"/>
    <w:rsid w:val="00E54860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A397"/>
  <w15:docId w15:val="{8D68A1BF-7869-4D14-B610-4AE97BE6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4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4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A2"/>
    <w:rPr>
      <w:sz w:val="24"/>
      <w:szCs w:val="24"/>
      <w:lang w:eastAsia="en-US"/>
    </w:rPr>
  </w:style>
  <w:style w:type="paragraph" w:customStyle="1" w:styleId="HeaderFooter">
    <w:name w:val="Header &amp; Footer"/>
    <w:rsid w:val="002547A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2C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FC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FC04C8"/>
  </w:style>
  <w:style w:type="paragraph" w:customStyle="1" w:styleId="Body">
    <w:name w:val="Body"/>
    <w:uiPriority w:val="99"/>
    <w:rsid w:val="006E0D4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ascii="Cambria" w:eastAsia="Batang" w:hAnsi="Cambria" w:cs="Cambria"/>
      <w:color w:val="000000"/>
      <w:sz w:val="24"/>
      <w:szCs w:val="24"/>
      <w:u w:color="000000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4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585E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hAnsi="Calibri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Perris</cp:lastModifiedBy>
  <cp:revision>12</cp:revision>
  <cp:lastPrinted>2017-11-30T15:11:00Z</cp:lastPrinted>
  <dcterms:created xsi:type="dcterms:W3CDTF">2017-11-28T09:58:00Z</dcterms:created>
  <dcterms:modified xsi:type="dcterms:W3CDTF">2017-12-21T13:17:00Z</dcterms:modified>
</cp:coreProperties>
</file>