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85D1E59" w:rsidR="00CA4BA2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2243C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79FB1B" w14:textId="41F17793" w:rsidR="00035131" w:rsidRDefault="00035131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Susanne Whittaker</w:t>
            </w:r>
          </w:p>
          <w:p w14:paraId="70D4091E" w14:textId="6ABA4F1D" w:rsidR="00CA4BA2" w:rsidRPr="00094E33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75B2ECD8" w14:textId="1E45189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Chichester Office</w:t>
            </w:r>
            <w:r w:rsidR="00094E33" w:rsidRPr="00094E3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094E33">
              <w:rPr>
                <w:rFonts w:ascii="Arial" w:hAnsi="Arial" w:cs="Arial"/>
                <w:iCs/>
                <w:sz w:val="18"/>
                <w:szCs w:val="18"/>
              </w:rPr>
              <w:t>Oving Road, Chichester,</w:t>
            </w:r>
          </w:p>
          <w:p w14:paraId="6C350C48" w14:textId="77777777" w:rsidR="00C2243C" w:rsidRPr="00094E33" w:rsidRDefault="00C2243C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West Sussex, PO20 2AG</w:t>
            </w:r>
          </w:p>
          <w:p w14:paraId="271A4682" w14:textId="4A252310" w:rsidR="00C2243C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FC73EEA" w14:textId="77777777" w:rsidR="00CA4BA2" w:rsidRDefault="00CA4BA2" w:rsidP="00094E3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5BCD1459" w:rsidR="00094E33" w:rsidRPr="00B46D37" w:rsidRDefault="00094E33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1D5490C" w:rsidR="00A14AE1" w:rsidRPr="00094E33" w:rsidRDefault="00094E3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E4B3B0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6654C4E" w14:textId="77777777" w:rsidR="00AC5DE6" w:rsidRPr="00AC5DE6" w:rsidRDefault="00AC5DE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F5B339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1834B6B" w:rsidR="007E7D58" w:rsidRPr="00AC5DE6" w:rsidRDefault="00AC5DE6" w:rsidP="00AC5D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AC5DE6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66ED009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AB6A08">
              <w:rPr>
                <w:rFonts w:ascii="Arial" w:hAnsi="Arial" w:cs="Arial"/>
                <w:sz w:val="18"/>
                <w:szCs w:val="18"/>
              </w:rPr>
              <w:t>t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premises</w:t>
            </w:r>
            <w:bookmarkEnd w:id="0"/>
            <w:bookmarkEnd w:id="1"/>
            <w:r w:rsidR="000351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179FD1BB" w:rsidR="007E7D58" w:rsidRPr="0003513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35131">
              <w:rPr>
                <w:rFonts w:ascii="Arial" w:hAnsi="Arial" w:cs="Arial"/>
                <w:sz w:val="18"/>
                <w:szCs w:val="18"/>
              </w:rPr>
              <w:t>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September 2024 till 9</w:t>
            </w:r>
            <w:r w:rsidR="00035131" w:rsidRPr="0003513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35131">
              <w:rPr>
                <w:rFonts w:ascii="Arial" w:hAnsi="Arial" w:cs="Arial"/>
                <w:sz w:val="18"/>
                <w:szCs w:val="18"/>
              </w:rPr>
              <w:t xml:space="preserve"> December 2024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3BB2D46" w:rsidR="007E7D58" w:rsidRPr="00035131" w:rsidRDefault="00035131" w:rsidP="00035131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September 2024</w:t>
            </w: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035131" w:rsidDel="000738CA" w:rsidRDefault="007E7D58" w:rsidP="0003513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AEBD62" w14:textId="77777777" w:rsidR="007E7D58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9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th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Dec</w:t>
            </w:r>
            <w:r w:rsidRPr="00035131">
              <w:rPr>
                <w:rFonts w:ascii="Arial" w:hAnsi="Arial" w:cs="Arial"/>
                <w:bCs/>
                <w:iCs/>
                <w:sz w:val="18"/>
                <w:szCs w:val="18"/>
              </w:rPr>
              <w:t>ember 2024</w:t>
            </w:r>
          </w:p>
          <w:p w14:paraId="4716FFA9" w14:textId="77777777" w:rsid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483DC9A" w14:textId="40E2B39C" w:rsidR="00035131" w:rsidRP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CF3533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035131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C6D3D37" w:rsidR="007E7D58" w:rsidRPr="00A425C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6F62EF" w:rsidRPr="00A425CD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2A899B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425C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A425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A425C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6A3F155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Susanne Whittaker, 07920500436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1FD6B88" w:rsidR="007E7D58" w:rsidRPr="00B46D37" w:rsidRDefault="00A425C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Kings, 0</w:t>
            </w:r>
            <w:r w:rsidRPr="00A425CD">
              <w:rPr>
                <w:rFonts w:ascii="Arial" w:hAnsi="Arial" w:cs="Arial"/>
                <w:sz w:val="18"/>
                <w:szCs w:val="18"/>
              </w:rPr>
              <w:t>7789746410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23C3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23C3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23C3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0C997DD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D23C3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D23C3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54D9D66D" w14:textId="77777777" w:rsidR="007E7D58" w:rsidRDefault="007E7D58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4F4C6896" w:rsidR="00D23C3C" w:rsidRPr="00B46D37" w:rsidRDefault="00D23C3C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0595B0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639C3DDE" w14:textId="7DCC9680" w:rsidR="00797901" w:rsidRPr="00FE58D3" w:rsidRDefault="007E7D58" w:rsidP="00FE58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4AC4472A" w14:textId="053A128A" w:rsidR="00797901" w:rsidRPr="00035131" w:rsidRDefault="00797901" w:rsidP="00797901">
            <w:pPr>
              <w:pStyle w:val="Header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1"/>
              <w:gridCol w:w="1931"/>
            </w:tblGrid>
            <w:tr w:rsidR="00035131" w14:paraId="430CB4B5" w14:textId="77777777" w:rsidTr="00797901">
              <w:tc>
                <w:tcPr>
                  <w:tcW w:w="3821" w:type="dxa"/>
                </w:tcPr>
                <w:p w14:paraId="4A77A85B" w14:textId="77777777" w:rsidR="007E7D58" w:rsidRPr="00CA4BA2" w:rsidRDefault="007E7D58" w:rsidP="00797901">
                  <w:pPr>
                    <w:pStyle w:val="Header"/>
                    <w:tabs>
                      <w:tab w:val="clear" w:pos="4680"/>
                      <w:tab w:val="left" w:pos="709"/>
                      <w:tab w:val="center" w:pos="3996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15FB4ADE" w14:textId="77777777" w:rsidR="00035131" w:rsidRDefault="00035131" w:rsidP="00797901">
                  <w:pPr>
                    <w:tabs>
                      <w:tab w:val="left" w:pos="709"/>
                    </w:tabs>
                    <w:ind w:right="92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Susanne Whittaker</w:t>
                  </w:r>
                </w:p>
                <w:p w14:paraId="6473D2A2" w14:textId="77777777" w:rsidR="00035131" w:rsidRPr="00094E33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Environment Agency</w:t>
                  </w:r>
                </w:p>
                <w:p w14:paraId="288C682D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Chichester Office, </w:t>
                  </w:r>
                </w:p>
                <w:p w14:paraId="0B355226" w14:textId="04CF8776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Oving Road, </w:t>
                  </w:r>
                </w:p>
                <w:p w14:paraId="6C7DD482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Chichester,</w:t>
                  </w:r>
                </w:p>
                <w:p w14:paraId="089DEF29" w14:textId="77777777" w:rsid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West Sussex, </w:t>
                  </w:r>
                </w:p>
                <w:p w14:paraId="6B8282B9" w14:textId="7A15B4B7" w:rsidR="00035131" w:rsidRPr="00035131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PO20 2AG</w:t>
                  </w:r>
                </w:p>
              </w:tc>
              <w:tc>
                <w:tcPr>
                  <w:tcW w:w="1931" w:type="dxa"/>
                  <w:hideMark/>
                </w:tcPr>
                <w:p w14:paraId="585DA148" w14:textId="77777777" w:rsidR="00035131" w:rsidRDefault="007E7D58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 w:rsidR="00035131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679C1" w14:textId="77777777" w:rsidR="00035131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F66889" w14:textId="1B013BF9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ADD7C24" w14:textId="77777777" w:rsidR="00797901" w:rsidRDefault="0079790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8DEFFA" w14:textId="5733D775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5E3BF820" w14:textId="77777777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DDE0FB" w14:textId="3DAAC735" w:rsidR="007E7D58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35131" w14:paraId="70090F7F" w14:textId="77777777" w:rsidTr="00797901">
              <w:tc>
                <w:tcPr>
                  <w:tcW w:w="3821" w:type="dxa"/>
                </w:tcPr>
                <w:p w14:paraId="48D4A1DA" w14:textId="0701B42C" w:rsidR="007E7D58" w:rsidRPr="00CA4BA2" w:rsidRDefault="00C7338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Refe</w:t>
                  </w:r>
                  <w:r w:rsidR="00E77568">
                    <w:rPr>
                      <w:rFonts w:ascii="Arial" w:hAnsi="Arial" w:cs="Arial"/>
                      <w:sz w:val="18"/>
                      <w:szCs w:val="18"/>
                    </w:rPr>
                    <w:t>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nce</w:t>
                  </w:r>
                  <w:r w:rsidR="007E7D58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‘OSM use outside of the UK’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7A3402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4" w:history="1">
                    <w:r w:rsidR="00035131" w:rsidRPr="00526843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Susanne.whittaker@environment-agency.gov.uk</w:t>
                    </w:r>
                  </w:hyperlink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31" w:type="dxa"/>
                </w:tcPr>
                <w:p w14:paraId="7EB7E640" w14:textId="11597551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B6A968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FE58D3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F97D9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768C01" w14:textId="500D31D2" w:rsidR="007E7D58" w:rsidRPr="00FE58D3" w:rsidRDefault="007E7D58" w:rsidP="00FE58D3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E58D3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95894EB" w:rsidR="007E7D58" w:rsidRPr="00060369" w:rsidRDefault="00DD67F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to the Terms &amp; Conditions </w:t>
            </w:r>
            <w:r w:rsidR="00FE58D3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>
              <w:rPr>
                <w:rFonts w:ascii="Arial" w:hAnsi="Arial" w:cs="Arial"/>
                <w:sz w:val="18"/>
                <w:szCs w:val="18"/>
              </w:rPr>
              <w:t xml:space="preserve">Clause relating to Data Security.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2655B1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are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407AA87F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2550E0A" w:rsidR="007E7D58" w:rsidRPr="00154E79" w:rsidRDefault="00154E79" w:rsidP="00154E79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3B4A62C" w:rsidR="007E7D58" w:rsidRPr="00060369" w:rsidRDefault="00154E7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D3327C5" w14:textId="77777777" w:rsidR="007E7D58" w:rsidRDefault="007E7D58" w:rsidP="00291D9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D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25F97AD" w:rsidR="00291D94" w:rsidRPr="00291D94" w:rsidRDefault="00291D94" w:rsidP="00291D9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p w14:paraId="50416A6A" w14:textId="77777777" w:rsidR="00291D94" w:rsidRDefault="00291D94" w:rsidP="009D6BFB"/>
    <w:p w14:paraId="1E41604C" w14:textId="77777777" w:rsidR="00291D94" w:rsidRDefault="00291D94" w:rsidP="009D6BFB"/>
    <w:p w14:paraId="2EE430D5" w14:textId="77777777" w:rsidR="00291D94" w:rsidRDefault="00291D94" w:rsidP="009D6BFB"/>
    <w:p w14:paraId="37A0BD7C" w14:textId="77777777" w:rsidR="00291D94" w:rsidRDefault="00291D94" w:rsidP="009D6BFB"/>
    <w:p w14:paraId="77FC728E" w14:textId="77777777" w:rsidR="00291D94" w:rsidRDefault="00291D94" w:rsidP="009D6BFB"/>
    <w:p w14:paraId="307444F6" w14:textId="77777777" w:rsidR="00291D94" w:rsidRDefault="00291D94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011863EC" w14:textId="77777777" w:rsidR="00291D94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68059406" w14:textId="4E4271EE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Susanne Whittaker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333DC160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Advisor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F53281">
        <w:rPr>
          <w:b/>
          <w:bCs/>
        </w:rPr>
        <w:lastRenderedPageBreak/>
        <w:t>A</w:t>
      </w:r>
      <w:r w:rsidR="00BF4F9C" w:rsidRPr="00F53281">
        <w:rPr>
          <w:b/>
          <w:bCs/>
        </w:rPr>
        <w:t>ppendix</w:t>
      </w:r>
      <w:r w:rsidRPr="00F53281">
        <w:rPr>
          <w:b/>
          <w:bCs/>
        </w:rPr>
        <w:t xml:space="preserve"> 2: Specification</w:t>
      </w:r>
      <w:r w:rsidR="008B397E" w:rsidRPr="00F53281">
        <w:rPr>
          <w:b/>
          <w:bCs/>
        </w:rPr>
        <w:t>/Description</w:t>
      </w:r>
      <w:r w:rsidR="008B397E">
        <w:rPr>
          <w:b/>
          <w:bCs/>
        </w:rPr>
        <w:t xml:space="preserve">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131"/>
    <w:rsid w:val="000465D8"/>
    <w:rsid w:val="00051580"/>
    <w:rsid w:val="00060369"/>
    <w:rsid w:val="00067FA0"/>
    <w:rsid w:val="00090B3C"/>
    <w:rsid w:val="00093053"/>
    <w:rsid w:val="00094E3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54E79"/>
    <w:rsid w:val="0018116A"/>
    <w:rsid w:val="00184C46"/>
    <w:rsid w:val="00191411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4D53"/>
    <w:rsid w:val="00280C77"/>
    <w:rsid w:val="0028352A"/>
    <w:rsid w:val="0028704B"/>
    <w:rsid w:val="00291D94"/>
    <w:rsid w:val="0029726B"/>
    <w:rsid w:val="002D71E6"/>
    <w:rsid w:val="002F6F29"/>
    <w:rsid w:val="0030291B"/>
    <w:rsid w:val="00306F3A"/>
    <w:rsid w:val="003112A2"/>
    <w:rsid w:val="0034450F"/>
    <w:rsid w:val="003561B6"/>
    <w:rsid w:val="00357164"/>
    <w:rsid w:val="00362905"/>
    <w:rsid w:val="003646C1"/>
    <w:rsid w:val="00365728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7901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29D6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425CD"/>
    <w:rsid w:val="00A81221"/>
    <w:rsid w:val="00A81E57"/>
    <w:rsid w:val="00A82FE8"/>
    <w:rsid w:val="00A96A21"/>
    <w:rsid w:val="00AB6A08"/>
    <w:rsid w:val="00AC5DE6"/>
    <w:rsid w:val="00AD73E4"/>
    <w:rsid w:val="00AE364D"/>
    <w:rsid w:val="00AE4917"/>
    <w:rsid w:val="00AE4BE3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243C"/>
    <w:rsid w:val="00C30D6E"/>
    <w:rsid w:val="00C32A46"/>
    <w:rsid w:val="00C46173"/>
    <w:rsid w:val="00C66B2C"/>
    <w:rsid w:val="00C67A7F"/>
    <w:rsid w:val="00C7338E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3C3C"/>
    <w:rsid w:val="00D26540"/>
    <w:rsid w:val="00D2736E"/>
    <w:rsid w:val="00D35247"/>
    <w:rsid w:val="00D833E2"/>
    <w:rsid w:val="00D92643"/>
    <w:rsid w:val="00D929D8"/>
    <w:rsid w:val="00DA5CAA"/>
    <w:rsid w:val="00DC3186"/>
    <w:rsid w:val="00DD176F"/>
    <w:rsid w:val="00DD5B37"/>
    <w:rsid w:val="00DD67F1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77568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3281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57F2"/>
    <w:rsid w:val="00FE58D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sanne.whittaker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f1280a9-6f3b-4345-af0f-26a71367dd1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70DCAD-5FA0-4EC0-BCFF-01E19F6C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Whittaker, Susanne</cp:lastModifiedBy>
  <cp:revision>6</cp:revision>
  <dcterms:created xsi:type="dcterms:W3CDTF">2024-07-09T12:57:00Z</dcterms:created>
  <dcterms:modified xsi:type="dcterms:W3CDTF">2024-07-09T13:08:00Z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